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93149" w:rsidP="00B93149" w:rsidRDefault="002E4DAF">
      <w:pPr>
        <w:pStyle w:val="Nadpis7"/>
        <w:ind w:left="1134" w:hanging="1276"/>
        <w:jc w:val="right"/>
        <w:rPr>
          <w:rFonts w:ascii="Tahoma" w:hAnsi="Tahoma" w:cs="Tahoma"/>
          <w:sz w:val="24"/>
          <w:szCs w:val="24"/>
        </w:rPr>
      </w:pPr>
      <w:bookmarkStart w:name="_GoBack" w:id="0"/>
      <w:bookmarkEnd w:id="0"/>
      <w:r w:rsidRPr="00B93149">
        <w:rPr>
          <w:rFonts w:ascii="Tahoma" w:hAnsi="Tahoma" w:cs="Tahoma"/>
          <w:sz w:val="24"/>
          <w:szCs w:val="24"/>
        </w:rPr>
        <w:t>Příloha č.</w:t>
      </w:r>
      <w:r w:rsidRPr="00B93149" w:rsidR="00B93149">
        <w:rPr>
          <w:rFonts w:ascii="Tahoma" w:hAnsi="Tahoma" w:cs="Tahoma"/>
          <w:sz w:val="24"/>
          <w:szCs w:val="24"/>
        </w:rPr>
        <w:t xml:space="preserve"> </w:t>
      </w:r>
      <w:r w:rsidRPr="00B93149">
        <w:rPr>
          <w:rFonts w:ascii="Tahoma" w:hAnsi="Tahoma" w:cs="Tahoma"/>
          <w:sz w:val="24"/>
          <w:szCs w:val="24"/>
        </w:rPr>
        <w:t xml:space="preserve">7 ke Smlouvě </w:t>
      </w:r>
    </w:p>
    <w:p w:rsidRPr="00B93149" w:rsidR="00B93149" w:rsidP="00B93149" w:rsidRDefault="00B93149">
      <w:pPr>
        <w:pStyle w:val="Nadpis7"/>
        <w:ind w:left="1134" w:hanging="1276"/>
        <w:jc w:val="right"/>
        <w:rPr>
          <w:rFonts w:ascii="Tahoma" w:hAnsi="Tahoma" w:cs="Tahoma"/>
          <w:sz w:val="16"/>
          <w:szCs w:val="16"/>
        </w:rPr>
      </w:pPr>
    </w:p>
    <w:p w:rsidR="005267B5" w:rsidP="002E4DAF" w:rsidRDefault="00B93149">
      <w:pPr>
        <w:pStyle w:val="Nadpis7"/>
        <w:ind w:left="1134" w:hanging="127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Detailní popis dílčích plnění</w:t>
      </w:r>
      <w:r w:rsidR="0017675D">
        <w:rPr>
          <w:rFonts w:ascii="Tahoma" w:hAnsi="Tahoma" w:cs="Tahoma"/>
          <w:b/>
          <w:sz w:val="24"/>
          <w:szCs w:val="24"/>
        </w:rPr>
        <w:t xml:space="preserve"> A., B., C. dle čl. I Smlouvy</w:t>
      </w:r>
    </w:p>
    <w:p w:rsidR="002E4DAF" w:rsidP="002E4DAF" w:rsidRDefault="002E4DAF">
      <w:pPr>
        <w:pStyle w:val="Nadpis7"/>
        <w:ind w:left="1134" w:hanging="1276"/>
        <w:rPr>
          <w:rFonts w:ascii="Tahoma" w:hAnsi="Tahoma" w:cs="Tahoma"/>
          <w:b/>
          <w:sz w:val="24"/>
          <w:szCs w:val="24"/>
        </w:rPr>
      </w:pPr>
    </w:p>
    <w:p w:rsidR="002E4DAF" w:rsidP="002E4DAF" w:rsidRDefault="002E4DAF">
      <w:pPr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2E4DAF">
        <w:rPr>
          <w:rFonts w:ascii="Tahoma" w:hAnsi="Tahoma" w:cs="Tahoma"/>
          <w:b/>
          <w:sz w:val="20"/>
          <w:szCs w:val="20"/>
        </w:rPr>
        <w:t>Specifikace plnění A.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6242B">
        <w:rPr>
          <w:rFonts w:ascii="Tahoma" w:hAnsi="Tahoma" w:cs="Tahoma"/>
          <w:b/>
          <w:sz w:val="20"/>
          <w:szCs w:val="20"/>
        </w:rPr>
        <w:t>Analýza současného stavu provádění integrované komunikace</w:t>
      </w:r>
      <w:r>
        <w:rPr>
          <w:rFonts w:ascii="Tahoma" w:hAnsi="Tahoma" w:cs="Tahoma"/>
          <w:b/>
          <w:sz w:val="20"/>
          <w:szCs w:val="20"/>
        </w:rPr>
        <w:t xml:space="preserve"> České správy sociálního zabezpečení (dále jen „</w:t>
      </w:r>
      <w:r w:rsidRPr="0006242B">
        <w:rPr>
          <w:rFonts w:ascii="Tahoma" w:hAnsi="Tahoma" w:cs="Tahoma"/>
          <w:b/>
          <w:sz w:val="20"/>
          <w:szCs w:val="20"/>
        </w:rPr>
        <w:t>ČSSZ</w:t>
      </w:r>
      <w:r>
        <w:rPr>
          <w:rFonts w:ascii="Tahoma" w:hAnsi="Tahoma" w:cs="Tahoma"/>
          <w:b/>
          <w:sz w:val="20"/>
          <w:szCs w:val="20"/>
        </w:rPr>
        <w:t>“)</w:t>
      </w:r>
      <w:r w:rsidRPr="0006242B">
        <w:rPr>
          <w:rFonts w:ascii="Tahoma" w:hAnsi="Tahoma" w:cs="Tahoma"/>
          <w:b/>
          <w:sz w:val="20"/>
          <w:szCs w:val="20"/>
        </w:rPr>
        <w:t>, na základě průzkumu veřejného mínění na ČSSZ u interní a externí veřejnosti vč</w:t>
      </w:r>
      <w:r>
        <w:rPr>
          <w:rFonts w:ascii="Tahoma" w:hAnsi="Tahoma" w:cs="Tahoma"/>
          <w:b/>
          <w:sz w:val="20"/>
          <w:szCs w:val="20"/>
        </w:rPr>
        <w:t>etně</w:t>
      </w:r>
      <w:r w:rsidRPr="0006242B">
        <w:rPr>
          <w:rFonts w:ascii="Tahoma" w:hAnsi="Tahoma" w:cs="Tahoma"/>
          <w:b/>
          <w:sz w:val="20"/>
          <w:szCs w:val="20"/>
        </w:rPr>
        <w:t xml:space="preserve"> jeho zajištění.</w:t>
      </w:r>
    </w:p>
    <w:p w:rsidR="00407B5A" w:rsidP="002E4DAF" w:rsidRDefault="00407B5A">
      <w:pPr>
        <w:spacing w:after="120"/>
        <w:ind w:firstLine="425"/>
        <w:jc w:val="both"/>
        <w:rPr>
          <w:rFonts w:ascii="Tahoma" w:hAnsi="Tahoma" w:cs="Tahoma"/>
          <w:sz w:val="20"/>
          <w:szCs w:val="20"/>
        </w:rPr>
      </w:pPr>
    </w:p>
    <w:p w:rsidRPr="0006242B" w:rsidR="002E4DAF" w:rsidP="002E4DAF" w:rsidRDefault="002E4DAF">
      <w:pPr>
        <w:spacing w:after="120"/>
        <w:ind w:firstLine="425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>Součástí průzkumu bude:</w:t>
      </w:r>
    </w:p>
    <w:p w:rsidR="002E4DAF" w:rsidP="002E4DAF" w:rsidRDefault="002E4DAF">
      <w:pPr>
        <w:numPr>
          <w:ilvl w:val="0"/>
          <w:numId w:val="3"/>
        </w:numPr>
        <w:spacing w:after="120" w:line="240" w:lineRule="auto"/>
        <w:ind w:left="992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Průzkum veřejného mínění u externí veřejnosti </w:t>
      </w:r>
    </w:p>
    <w:p w:rsidR="002E4DAF" w:rsidP="00E00B45" w:rsidRDefault="002E4DAF">
      <w:pPr>
        <w:tabs>
          <w:tab w:val="left" w:pos="4820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5B29BF">
        <w:rPr>
          <w:rFonts w:ascii="Tahoma" w:hAnsi="Tahoma" w:cs="Tahoma"/>
          <w:sz w:val="20"/>
          <w:szCs w:val="20"/>
        </w:rPr>
        <w:t xml:space="preserve">orma: </w:t>
      </w:r>
      <w:r>
        <w:rPr>
          <w:rFonts w:ascii="Tahoma" w:hAnsi="Tahoma" w:cs="Tahoma"/>
          <w:sz w:val="20"/>
          <w:szCs w:val="20"/>
        </w:rPr>
        <w:tab/>
      </w:r>
      <w:r w:rsidRPr="005B29BF">
        <w:rPr>
          <w:rFonts w:ascii="Tahoma" w:hAnsi="Tahoma" w:cs="Tahoma"/>
          <w:sz w:val="20"/>
          <w:szCs w:val="20"/>
        </w:rPr>
        <w:t>dotazníkové šetření</w:t>
      </w:r>
      <w:r>
        <w:rPr>
          <w:rFonts w:ascii="Tahoma" w:hAnsi="Tahoma" w:cs="Tahoma"/>
          <w:sz w:val="20"/>
          <w:szCs w:val="20"/>
        </w:rPr>
        <w:t>.</w:t>
      </w:r>
    </w:p>
    <w:p w:rsidRPr="0006242B" w:rsidR="002E4DAF" w:rsidP="00E00B45" w:rsidRDefault="002E4DAF">
      <w:pPr>
        <w:tabs>
          <w:tab w:val="left" w:pos="4820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počet respondentů</w:t>
      </w:r>
      <w:r w:rsidR="00B256AD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Pr="005B29BF">
        <w:rPr>
          <w:rFonts w:ascii="Tahoma" w:hAnsi="Tahoma" w:cs="Tahoma"/>
          <w:sz w:val="20"/>
          <w:szCs w:val="20"/>
        </w:rPr>
        <w:t>3000 resp</w:t>
      </w:r>
      <w:r>
        <w:rPr>
          <w:rFonts w:ascii="Tahoma" w:hAnsi="Tahoma" w:cs="Tahoma"/>
          <w:sz w:val="20"/>
          <w:szCs w:val="20"/>
        </w:rPr>
        <w:t>ondentů.</w:t>
      </w:r>
    </w:p>
    <w:p w:rsidR="002E4DAF" w:rsidP="00E00B45" w:rsidRDefault="002E4DAF">
      <w:pPr>
        <w:spacing w:after="120"/>
        <w:ind w:left="4820" w:hanging="38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6242B">
        <w:rPr>
          <w:rFonts w:ascii="Tahoma" w:hAnsi="Tahoma" w:cs="Tahoma"/>
          <w:sz w:val="20"/>
          <w:szCs w:val="20"/>
        </w:rPr>
        <w:t xml:space="preserve">zorek respondentů: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v rámci celé Č</w:t>
      </w:r>
      <w:r>
        <w:rPr>
          <w:rFonts w:ascii="Tahoma" w:hAnsi="Tahoma" w:cs="Tahoma"/>
          <w:sz w:val="20"/>
          <w:szCs w:val="20"/>
        </w:rPr>
        <w:t>eské republiky (dále také jen „ČR“)</w:t>
      </w:r>
      <w:r w:rsidRPr="00062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osoby starší 18 let.</w:t>
      </w:r>
    </w:p>
    <w:p w:rsidR="002E4DAF" w:rsidP="00E00B45" w:rsidRDefault="002E4DAF">
      <w:pPr>
        <w:tabs>
          <w:tab w:val="left" w:pos="4820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Oblast průzkumu:</w:t>
      </w:r>
      <w:r>
        <w:rPr>
          <w:rFonts w:ascii="Tahoma" w:hAnsi="Tahoma" w:cs="Tahoma"/>
          <w:sz w:val="20"/>
          <w:szCs w:val="20"/>
        </w:rPr>
        <w:tab/>
        <w:t>Česká republika.</w:t>
      </w:r>
    </w:p>
    <w:p w:rsidRPr="00B256AD" w:rsidR="00B256AD" w:rsidP="00B256AD" w:rsidRDefault="00B256AD">
      <w:pPr>
        <w:tabs>
          <w:tab w:val="left" w:pos="4253"/>
        </w:tabs>
        <w:spacing w:after="120"/>
        <w:ind w:left="993"/>
        <w:jc w:val="both"/>
        <w:rPr>
          <w:rFonts w:ascii="Tahoma" w:hAnsi="Tahoma" w:cs="Tahoma"/>
          <w:i/>
          <w:sz w:val="20"/>
          <w:szCs w:val="20"/>
        </w:rPr>
      </w:pPr>
      <w:r w:rsidRPr="00E5310D">
        <w:rPr>
          <w:rFonts w:ascii="Tahoma" w:hAnsi="Tahoma" w:cs="Tahoma"/>
          <w:i/>
          <w:sz w:val="20"/>
          <w:szCs w:val="20"/>
        </w:rPr>
        <w:t xml:space="preserve">* </w:t>
      </w:r>
      <w:r>
        <w:rPr>
          <w:rFonts w:ascii="Tahoma" w:hAnsi="Tahoma" w:cs="Tahoma"/>
          <w:i/>
          <w:sz w:val="20"/>
          <w:szCs w:val="20"/>
        </w:rPr>
        <w:t>Minimální počet respondentů, kteří řádně dokončili rozhovor (bez neposkytnutých odpovědí).</w:t>
      </w:r>
    </w:p>
    <w:p w:rsidR="0017675D" w:rsidP="0017675D" w:rsidRDefault="0017675D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  <w:highlight w:val="yellow"/>
        </w:rPr>
      </w:pPr>
      <w:r w:rsidRPr="0017675D">
        <w:rPr>
          <w:rFonts w:ascii="Tahoma" w:hAnsi="Tahoma" w:cs="Tahoma"/>
          <w:sz w:val="20"/>
          <w:szCs w:val="20"/>
        </w:rPr>
        <w:t xml:space="preserve">Počet otázek: </w:t>
      </w:r>
      <w:r>
        <w:rPr>
          <w:rFonts w:ascii="Tahoma" w:hAnsi="Tahoma" w:cs="Tahoma"/>
          <w:sz w:val="20"/>
          <w:szCs w:val="20"/>
          <w:highlight w:val="yellow"/>
        </w:rPr>
        <w:t>………</w:t>
      </w:r>
    </w:p>
    <w:p w:rsidR="002E4DAF" w:rsidP="002E4DAF" w:rsidRDefault="00CB31C0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</w:t>
      </w:r>
      <w:r w:rsidR="002E4DAF">
        <w:rPr>
          <w:rFonts w:ascii="Tahoma" w:hAnsi="Tahoma" w:cs="Tahoma"/>
          <w:sz w:val="20"/>
          <w:szCs w:val="20"/>
        </w:rPr>
        <w:t xml:space="preserve"> specifikace</w:t>
      </w:r>
      <w:r>
        <w:rPr>
          <w:rFonts w:ascii="Tahoma" w:hAnsi="Tahoma" w:cs="Tahoma"/>
          <w:sz w:val="20"/>
          <w:szCs w:val="20"/>
        </w:rPr>
        <w:t xml:space="preserve"> ze strany Dodavatele</w:t>
      </w:r>
      <w:r w:rsidR="002E4DAF">
        <w:rPr>
          <w:rFonts w:ascii="Tahoma" w:hAnsi="Tahoma" w:cs="Tahoma"/>
          <w:sz w:val="20"/>
          <w:szCs w:val="20"/>
        </w:rPr>
        <w:t xml:space="preserve">: </w:t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DAF" w:rsidP="002E4DAF" w:rsidRDefault="0005692C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Forma vyhodnocení: </w:t>
      </w:r>
      <w:r w:rsidRPr="002E4DAF"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stručný popis)</w:t>
      </w:r>
      <w:r>
        <w:rPr>
          <w:rFonts w:ascii="Tahoma" w:hAnsi="Tahoma" w:cs="Tahoma"/>
          <w:sz w:val="20"/>
          <w:szCs w:val="20"/>
        </w:rPr>
        <w:tab/>
      </w:r>
      <w:r w:rsidR="002E4DAF">
        <w:rPr>
          <w:rFonts w:ascii="Tahoma" w:hAnsi="Tahoma" w:cs="Tahoma"/>
          <w:sz w:val="20"/>
          <w:szCs w:val="20"/>
        </w:rPr>
        <w:tab/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highlight w:val="yellow"/>
        </w:rPr>
        <w:t>…</w:t>
      </w: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AF" w:rsidP="002E4DAF" w:rsidRDefault="002E4DAF">
      <w:pPr>
        <w:numPr>
          <w:ilvl w:val="0"/>
          <w:numId w:val="3"/>
        </w:numPr>
        <w:spacing w:after="120" w:line="24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06242B">
        <w:rPr>
          <w:rFonts w:ascii="Tahoma" w:hAnsi="Tahoma" w:cs="Tahoma"/>
          <w:sz w:val="20"/>
          <w:szCs w:val="20"/>
        </w:rPr>
        <w:t>růzkum veřejného mínění u interní veřejnosti (zaměstnanců)</w:t>
      </w:r>
    </w:p>
    <w:p w:rsidR="002E4DAF" w:rsidP="002E4DAF" w:rsidRDefault="002E4DAF">
      <w:pPr>
        <w:spacing w:after="120"/>
        <w:ind w:left="4248" w:hanging="32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Forma:</w:t>
      </w:r>
      <w:r w:rsidR="0017675D">
        <w:rPr>
          <w:rFonts w:ascii="Tahoma" w:hAnsi="Tahoma" w:cs="Tahoma"/>
          <w:sz w:val="20"/>
          <w:szCs w:val="20"/>
        </w:rPr>
        <w:t xml:space="preserve"> </w:t>
      </w:r>
      <w:r w:rsidRPr="0006242B">
        <w:rPr>
          <w:rFonts w:ascii="Tahoma" w:hAnsi="Tahoma" w:cs="Tahoma"/>
          <w:sz w:val="20"/>
          <w:szCs w:val="20"/>
        </w:rPr>
        <w:t>elektronické dotazníkové šetření</w:t>
      </w:r>
      <w:r w:rsidRPr="001646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umístěné na: </w:t>
      </w:r>
      <w:r w:rsidRPr="002E4DAF">
        <w:rPr>
          <w:rFonts w:ascii="Tahoma" w:hAnsi="Tahoma" w:cs="Tahoma"/>
          <w:i/>
          <w:sz w:val="20"/>
          <w:szCs w:val="20"/>
        </w:rPr>
        <w:t>(zaškrtněte)</w:t>
      </w:r>
    </w:p>
    <w:p w:rsidR="002E4DAF" w:rsidP="002E4DAF" w:rsidRDefault="00BB6167">
      <w:pPr>
        <w:spacing w:after="120"/>
        <w:ind w:left="4678" w:hanging="283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353821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 intranetu O</w:t>
      </w:r>
      <w:r w:rsidRPr="0006242B" w:rsidR="002E4DAF">
        <w:rPr>
          <w:rFonts w:ascii="Tahoma" w:hAnsi="Tahoma" w:cs="Tahoma"/>
          <w:sz w:val="20"/>
          <w:szCs w:val="20"/>
        </w:rPr>
        <w:t xml:space="preserve">bjednatele </w:t>
      </w:r>
      <w:r w:rsidR="002E4DA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8143222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2E4DAF">
        <w:rPr>
          <w:rFonts w:ascii="Tahoma" w:hAnsi="Tahoma" w:cs="Tahoma"/>
          <w:sz w:val="20"/>
          <w:szCs w:val="20"/>
        </w:rPr>
        <w:tab/>
      </w:r>
      <w:r w:rsidRPr="007E4587" w:rsidR="002E4DAF">
        <w:rPr>
          <w:rFonts w:ascii="Tahoma" w:hAnsi="Tahoma" w:cs="Tahoma"/>
          <w:sz w:val="20"/>
          <w:szCs w:val="20"/>
        </w:rPr>
        <w:t xml:space="preserve">webovém rozhraní v síti </w:t>
      </w:r>
      <w:r w:rsidR="002E4DAF">
        <w:rPr>
          <w:rFonts w:ascii="Tahoma" w:hAnsi="Tahoma" w:cs="Tahoma"/>
          <w:sz w:val="20"/>
          <w:szCs w:val="20"/>
        </w:rPr>
        <w:t>internet Dodavatel</w:t>
      </w:r>
      <w:r w:rsidRPr="007E4587" w:rsidR="002E4DAF">
        <w:rPr>
          <w:rFonts w:ascii="Tahoma" w:hAnsi="Tahoma" w:cs="Tahoma"/>
          <w:sz w:val="20"/>
          <w:szCs w:val="20"/>
        </w:rPr>
        <w:t>e</w:t>
      </w:r>
    </w:p>
    <w:p w:rsidRPr="0006242B" w:rsidR="002E4DAF" w:rsidP="002E4DAF" w:rsidRDefault="002E4DAF">
      <w:pPr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441AB8">
        <w:rPr>
          <w:rFonts w:ascii="Tahoma" w:hAnsi="Tahoma" w:cs="Tahoma"/>
          <w:sz w:val="20"/>
          <w:szCs w:val="20"/>
        </w:rPr>
        <w:t>inimální poč</w:t>
      </w:r>
      <w:r>
        <w:rPr>
          <w:rFonts w:ascii="Tahoma" w:hAnsi="Tahoma" w:cs="Tahoma"/>
          <w:sz w:val="20"/>
          <w:szCs w:val="20"/>
        </w:rPr>
        <w:t>e</w:t>
      </w:r>
      <w:r w:rsidRPr="00441AB8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 respondentů</w:t>
      </w:r>
      <w:r w:rsidR="00B256AD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  <w:r w:rsidRPr="00441A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1200 respondentů.</w:t>
      </w:r>
    </w:p>
    <w:p w:rsidR="002E4DAF" w:rsidP="002E4DAF" w:rsidRDefault="002E4DAF">
      <w:pPr>
        <w:tabs>
          <w:tab w:val="left" w:pos="4253"/>
        </w:tabs>
        <w:spacing w:after="120"/>
        <w:ind w:left="4247" w:hanging="32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6242B">
        <w:rPr>
          <w:rFonts w:ascii="Tahoma" w:hAnsi="Tahoma" w:cs="Tahoma"/>
          <w:sz w:val="20"/>
          <w:szCs w:val="20"/>
        </w:rPr>
        <w:t xml:space="preserve">zorek respondentů: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zaměstnanci ČSSZ</w:t>
      </w:r>
      <w:r w:rsidRPr="007E4587">
        <w:t xml:space="preserve"> </w:t>
      </w:r>
      <w:r>
        <w:rPr>
          <w:rFonts w:ascii="Tahoma" w:hAnsi="Tahoma" w:cs="Tahoma"/>
          <w:sz w:val="20"/>
          <w:szCs w:val="20"/>
        </w:rPr>
        <w:t>vč.</w:t>
      </w:r>
      <w:r w:rsidRPr="007E4587">
        <w:rPr>
          <w:rFonts w:ascii="Tahoma" w:hAnsi="Tahoma" w:cs="Tahoma"/>
          <w:sz w:val="20"/>
          <w:szCs w:val="20"/>
        </w:rPr>
        <w:t xml:space="preserve"> územní</w:t>
      </w:r>
      <w:r>
        <w:rPr>
          <w:rFonts w:ascii="Tahoma" w:hAnsi="Tahoma" w:cs="Tahoma"/>
          <w:sz w:val="20"/>
          <w:szCs w:val="20"/>
        </w:rPr>
        <w:t>ch</w:t>
      </w:r>
      <w:r w:rsidRPr="007E4587">
        <w:rPr>
          <w:rFonts w:ascii="Tahoma" w:hAnsi="Tahoma" w:cs="Tahoma"/>
          <w:sz w:val="20"/>
          <w:szCs w:val="20"/>
        </w:rPr>
        <w:t xml:space="preserve"> organizační</w:t>
      </w:r>
      <w:r>
        <w:rPr>
          <w:rFonts w:ascii="Tahoma" w:hAnsi="Tahoma" w:cs="Tahoma"/>
          <w:sz w:val="20"/>
          <w:szCs w:val="20"/>
        </w:rPr>
        <w:t>ch</w:t>
      </w:r>
      <w:r w:rsidRPr="007E4587">
        <w:rPr>
          <w:rFonts w:ascii="Tahoma" w:hAnsi="Tahoma" w:cs="Tahoma"/>
          <w:sz w:val="20"/>
          <w:szCs w:val="20"/>
        </w:rPr>
        <w:t xml:space="preserve"> jednot</w:t>
      </w:r>
      <w:r>
        <w:rPr>
          <w:rFonts w:ascii="Tahoma" w:hAnsi="Tahoma" w:cs="Tahoma"/>
          <w:sz w:val="20"/>
          <w:szCs w:val="20"/>
        </w:rPr>
        <w:t>ek.</w:t>
      </w:r>
    </w:p>
    <w:p w:rsidR="00B256AD" w:rsidP="002E4DAF" w:rsidRDefault="00B256AD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E5310D">
        <w:rPr>
          <w:rFonts w:ascii="Tahoma" w:hAnsi="Tahoma" w:cs="Tahoma"/>
          <w:i/>
          <w:sz w:val="20"/>
          <w:szCs w:val="20"/>
        </w:rPr>
        <w:t xml:space="preserve">* </w:t>
      </w:r>
      <w:r>
        <w:rPr>
          <w:rFonts w:ascii="Tahoma" w:hAnsi="Tahoma" w:cs="Tahoma"/>
          <w:i/>
          <w:sz w:val="20"/>
          <w:szCs w:val="20"/>
        </w:rPr>
        <w:t>Minimální počet respondentů, kteří řádně dokončili dotazník (bez neposkytnutých odpovědí).</w:t>
      </w:r>
    </w:p>
    <w:p w:rsidR="0017675D" w:rsidP="0017675D" w:rsidRDefault="0017675D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  <w:highlight w:val="yellow"/>
        </w:rPr>
      </w:pPr>
      <w:r w:rsidRPr="0017675D">
        <w:rPr>
          <w:rFonts w:ascii="Tahoma" w:hAnsi="Tahoma" w:cs="Tahoma"/>
          <w:sz w:val="20"/>
          <w:szCs w:val="20"/>
        </w:rPr>
        <w:t xml:space="preserve">Počet otázek: </w:t>
      </w:r>
      <w:r>
        <w:rPr>
          <w:rFonts w:ascii="Tahoma" w:hAnsi="Tahoma" w:cs="Tahoma"/>
          <w:sz w:val="20"/>
          <w:szCs w:val="20"/>
          <w:highlight w:val="yellow"/>
        </w:rPr>
        <w:t>………</w:t>
      </w:r>
    </w:p>
    <w:p w:rsidR="0017675D" w:rsidP="002E4DAF" w:rsidRDefault="0017675D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</w:p>
    <w:p w:rsidR="002E4DAF" w:rsidP="002E4DAF" w:rsidRDefault="00CB31C0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="002E4DAF">
        <w:rPr>
          <w:rFonts w:ascii="Tahoma" w:hAnsi="Tahoma" w:cs="Tahoma"/>
          <w:sz w:val="20"/>
          <w:szCs w:val="20"/>
        </w:rPr>
        <w:t xml:space="preserve">: </w:t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692C" w:rsidP="0005692C" w:rsidRDefault="0005692C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Forma vyhodnocení: </w:t>
      </w:r>
      <w:r w:rsidRPr="002E4DAF"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stručný popis)</w:t>
      </w:r>
      <w:r>
        <w:rPr>
          <w:rFonts w:ascii="Tahoma" w:hAnsi="Tahoma" w:cs="Tahoma"/>
          <w:sz w:val="20"/>
          <w:szCs w:val="20"/>
        </w:rPr>
        <w:tab/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highlight w:val="yellow"/>
        </w:rPr>
        <w:t>…</w:t>
      </w: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AF" w:rsidP="002E4DAF" w:rsidRDefault="002E4DAF">
      <w:pPr>
        <w:tabs>
          <w:tab w:val="left" w:pos="4253"/>
        </w:tabs>
        <w:spacing w:after="120"/>
        <w:ind w:left="4247" w:hanging="3255"/>
        <w:jc w:val="both"/>
        <w:rPr>
          <w:rFonts w:ascii="Tahoma" w:hAnsi="Tahoma" w:cs="Tahoma"/>
          <w:sz w:val="20"/>
          <w:szCs w:val="20"/>
        </w:rPr>
      </w:pPr>
    </w:p>
    <w:p w:rsidR="002E4DAF" w:rsidP="002E4DAF" w:rsidRDefault="002E4DAF">
      <w:pPr>
        <w:numPr>
          <w:ilvl w:val="0"/>
          <w:numId w:val="3"/>
        </w:numPr>
        <w:spacing w:after="120" w:line="24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06242B">
        <w:rPr>
          <w:rFonts w:ascii="Tahoma" w:hAnsi="Tahoma" w:cs="Tahoma"/>
          <w:sz w:val="20"/>
          <w:szCs w:val="20"/>
        </w:rPr>
        <w:t xml:space="preserve">ystery shopping realizovaný na </w:t>
      </w:r>
      <w:r>
        <w:rPr>
          <w:rFonts w:ascii="Tahoma" w:hAnsi="Tahoma" w:cs="Tahoma"/>
          <w:sz w:val="20"/>
          <w:szCs w:val="20"/>
        </w:rPr>
        <w:t>call centrech ČSSZ a klientských pracovištích,</w:t>
      </w:r>
      <w:r w:rsidRPr="000624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tj. na Okresních správách sociálního zabezpečení/Pražských správách sociálního zabezpečení/Městské správě sociálního zabezpečení Brno (dále jen „OSSZ/PSSZ/MSSZ Brno“ a na příslušném útvaru ústředí ČSSZ, dále jen „klientská pracoviště“)</w:t>
      </w:r>
      <w:r w:rsidDel="007046A2">
        <w:rPr>
          <w:rFonts w:ascii="Tahoma" w:hAnsi="Tahoma" w:cs="Tahoma"/>
          <w:sz w:val="20"/>
          <w:szCs w:val="20"/>
        </w:rPr>
        <w:t xml:space="preserve"> </w:t>
      </w:r>
      <w:r w:rsidR="00407B5A">
        <w:rPr>
          <w:rFonts w:ascii="Tahoma" w:hAnsi="Tahoma" w:cs="Tahoma"/>
          <w:sz w:val="20"/>
          <w:szCs w:val="20"/>
        </w:rPr>
        <w:t>ve struktuře dle Přílohy č. 2 Smlouvy. Dodavatel předá Objednateli návrh míst plnění na formuláři, který tvoří Přílohu č. 2 této Smlouvy</w:t>
      </w:r>
      <w:r w:rsidR="004027D7">
        <w:rPr>
          <w:rFonts w:ascii="Tahoma" w:hAnsi="Tahoma" w:cs="Tahoma"/>
          <w:sz w:val="20"/>
          <w:szCs w:val="20"/>
        </w:rPr>
        <w:t xml:space="preserve"> minimálně 5 pracovních dní</w:t>
      </w:r>
      <w:r w:rsidR="00407B5A">
        <w:rPr>
          <w:rFonts w:ascii="Tahoma" w:hAnsi="Tahoma" w:cs="Tahoma"/>
          <w:sz w:val="20"/>
          <w:szCs w:val="20"/>
        </w:rPr>
        <w:t xml:space="preserve"> před započetím vlastního plnění.</w:t>
      </w:r>
    </w:p>
    <w:p w:rsidRPr="0006242B" w:rsidR="002E4DAF" w:rsidP="002E4DAF" w:rsidRDefault="002E4DAF">
      <w:pPr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5B29BF">
        <w:rPr>
          <w:rFonts w:ascii="Tahoma" w:hAnsi="Tahoma" w:cs="Tahoma"/>
          <w:sz w:val="20"/>
          <w:szCs w:val="20"/>
        </w:rPr>
        <w:t>orm</w:t>
      </w:r>
      <w:r w:rsidRPr="0006242B">
        <w:rPr>
          <w:rFonts w:ascii="Tahoma" w:hAnsi="Tahoma" w:cs="Tahoma"/>
          <w:sz w:val="20"/>
          <w:szCs w:val="20"/>
        </w:rPr>
        <w:t xml:space="preserve">a: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 xml:space="preserve">osobní návštěvy zástupců </w:t>
      </w:r>
      <w:r>
        <w:rPr>
          <w:rFonts w:ascii="Tahoma" w:hAnsi="Tahoma" w:cs="Tahoma"/>
          <w:sz w:val="20"/>
          <w:szCs w:val="20"/>
        </w:rPr>
        <w:t>Dodavatel</w:t>
      </w:r>
      <w:r w:rsidRPr="0006242B"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t xml:space="preserve">klientských pracovišť, </w:t>
      </w:r>
      <w:r w:rsidRPr="007E4587">
        <w:rPr>
          <w:rFonts w:ascii="Tahoma" w:hAnsi="Tahoma" w:cs="Tahoma"/>
          <w:sz w:val="20"/>
          <w:szCs w:val="20"/>
        </w:rPr>
        <w:t xml:space="preserve">telefonáty zástupců </w:t>
      </w:r>
      <w:r>
        <w:rPr>
          <w:rFonts w:ascii="Tahoma" w:hAnsi="Tahoma" w:cs="Tahoma"/>
          <w:sz w:val="20"/>
          <w:szCs w:val="20"/>
        </w:rPr>
        <w:t>Dodavatele</w:t>
      </w:r>
      <w:r w:rsidRPr="007E4587">
        <w:rPr>
          <w:rFonts w:ascii="Tahoma" w:hAnsi="Tahoma" w:cs="Tahoma"/>
          <w:sz w:val="20"/>
          <w:szCs w:val="20"/>
        </w:rPr>
        <w:t xml:space="preserve"> na  call centra ČSSZ</w:t>
      </w:r>
      <w:r>
        <w:rPr>
          <w:rFonts w:ascii="Tahoma" w:hAnsi="Tahoma" w:cs="Tahoma"/>
          <w:sz w:val="20"/>
          <w:szCs w:val="20"/>
        </w:rPr>
        <w:t>.</w:t>
      </w:r>
    </w:p>
    <w:p w:rsidR="002E4DAF" w:rsidP="002E4DAF" w:rsidRDefault="002E4DAF">
      <w:pPr>
        <w:tabs>
          <w:tab w:val="left" w:pos="5954"/>
        </w:tabs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počet navštívených klientských pracovišť:</w:t>
      </w:r>
      <w:r>
        <w:rPr>
          <w:rFonts w:ascii="Tahoma" w:hAnsi="Tahoma" w:cs="Tahoma"/>
          <w:sz w:val="20"/>
          <w:szCs w:val="20"/>
        </w:rPr>
        <w:tab/>
        <w:t>30</w:t>
      </w:r>
    </w:p>
    <w:p w:rsidR="002E4DAF" w:rsidP="002E4DAF" w:rsidRDefault="002E4DAF">
      <w:pPr>
        <w:tabs>
          <w:tab w:val="left" w:pos="5954"/>
        </w:tabs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telefonicky kontaktovaných  call center:</w:t>
      </w:r>
      <w:r>
        <w:rPr>
          <w:rFonts w:ascii="Tahoma" w:hAnsi="Tahoma" w:cs="Tahoma"/>
          <w:sz w:val="20"/>
          <w:szCs w:val="20"/>
        </w:rPr>
        <w:tab/>
        <w:t>3</w:t>
      </w:r>
    </w:p>
    <w:p w:rsidR="00CB31C0" w:rsidP="00CB31C0" w:rsidRDefault="00CB31C0">
      <w:pPr>
        <w:tabs>
          <w:tab w:val="left" w:pos="5954"/>
        </w:tabs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Minimální počet telefonátů na každé call </w:t>
      </w:r>
      <w:r w:rsidR="00CE2FE9">
        <w:rPr>
          <w:rFonts w:ascii="Tahoma" w:hAnsi="Tahoma" w:cs="Tahoma"/>
          <w:sz w:val="20"/>
          <w:szCs w:val="20"/>
        </w:rPr>
        <w:t>centrum</w:t>
      </w:r>
      <w:r>
        <w:rPr>
          <w:rFonts w:ascii="Tahoma" w:hAnsi="Tahoma" w:cs="Tahoma"/>
          <w:sz w:val="20"/>
          <w:szCs w:val="20"/>
        </w:rPr>
        <w:t xml:space="preserve"> :</w:t>
      </w:r>
      <w:r>
        <w:rPr>
          <w:rFonts w:ascii="Tahoma" w:hAnsi="Tahoma" w:cs="Tahoma"/>
          <w:sz w:val="20"/>
          <w:szCs w:val="20"/>
        </w:rPr>
        <w:tab/>
        <w:t>3</w:t>
      </w:r>
    </w:p>
    <w:p w:rsidR="002E4DAF" w:rsidP="002E4DAF" w:rsidRDefault="002E4DAF">
      <w:pPr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6242B">
        <w:rPr>
          <w:rFonts w:ascii="Tahoma" w:hAnsi="Tahoma" w:cs="Tahoma"/>
          <w:sz w:val="20"/>
          <w:szCs w:val="20"/>
        </w:rPr>
        <w:t xml:space="preserve">zorek respondentů: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aměstnanci klientských pracovišť a call center.</w:t>
      </w:r>
    </w:p>
    <w:p w:rsidR="002E4DAF" w:rsidP="002E4DAF" w:rsidRDefault="002E4DAF">
      <w:pPr>
        <w:spacing w:after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Použité metody mystery shoppingu: </w:t>
      </w:r>
    </w:p>
    <w:p w:rsidR="002E4DAF" w:rsidP="002E4DAF" w:rsidRDefault="00BB6167">
      <w:pPr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15230284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mystery návštěvy </w:t>
      </w:r>
    </w:p>
    <w:p w:rsidR="002E4DAF" w:rsidP="002E4DAF" w:rsidRDefault="00BB6167">
      <w:pPr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44001796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mystery calling </w:t>
      </w:r>
    </w:p>
    <w:p w:rsidR="002E4DAF" w:rsidP="002E4DAF" w:rsidRDefault="00BB6167">
      <w:pPr>
        <w:spacing w:after="120"/>
        <w:ind w:left="1985"/>
        <w:jc w:val="both"/>
        <w:rPr>
          <w:rFonts w:ascii="Tahoma" w:hAnsi="Tahoma" w:cs="Tahoma"/>
          <w:i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286955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další </w:t>
      </w:r>
      <w:r w:rsidRPr="002E4DAF" w:rsidR="002E4DAF">
        <w:rPr>
          <w:rFonts w:ascii="Tahoma" w:hAnsi="Tahoma" w:cs="Tahoma"/>
          <w:sz w:val="20"/>
          <w:szCs w:val="20"/>
          <w:highlight w:val="yellow"/>
        </w:rPr>
        <w:t>……………….</w:t>
      </w:r>
      <w:r w:rsidR="002E4DAF">
        <w:rPr>
          <w:rFonts w:ascii="Tahoma" w:hAnsi="Tahoma" w:cs="Tahoma"/>
          <w:sz w:val="20"/>
          <w:szCs w:val="20"/>
        </w:rPr>
        <w:t>.</w:t>
      </w:r>
      <w:r w:rsidRPr="002E4DAF" w:rsidR="002E4DAF">
        <w:rPr>
          <w:rFonts w:ascii="Tahoma" w:hAnsi="Tahoma" w:cs="Tahoma"/>
          <w:i/>
          <w:sz w:val="20"/>
          <w:szCs w:val="20"/>
        </w:rPr>
        <w:t>(doplňte)</w:t>
      </w:r>
    </w:p>
    <w:p w:rsidR="002E4DAF" w:rsidP="002E4DAF" w:rsidRDefault="002E4DAF">
      <w:pPr>
        <w:spacing w:after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Způsob zaznamenání osobního jednání s klientem:</w:t>
      </w:r>
      <w:r w:rsidRPr="002E4DAF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</w:t>
      </w:r>
      <w:r w:rsidRPr="002E4DAF">
        <w:rPr>
          <w:rFonts w:ascii="Tahoma" w:hAnsi="Tahoma" w:cs="Tahoma"/>
          <w:i/>
          <w:sz w:val="20"/>
          <w:szCs w:val="20"/>
        </w:rPr>
        <w:t>zaškrtněte)</w:t>
      </w:r>
    </w:p>
    <w:p w:rsidRPr="002E4DAF" w:rsidR="002E4DAF" w:rsidP="002E4DAF" w:rsidRDefault="002E4DAF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435"/>
          <w:tab w:val="left" w:pos="3969"/>
          <w:tab w:val="left" w:pos="6521"/>
        </w:tabs>
        <w:spacing w:after="120"/>
        <w:ind w:left="1416" w:hanging="423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129863549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256AD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>
        <w:rPr>
          <w:rFonts w:ascii="Tahoma" w:hAnsi="Tahoma" w:cs="Tahoma"/>
          <w:sz w:val="20"/>
          <w:szCs w:val="20"/>
        </w:rPr>
        <w:t xml:space="preserve">zpráva o jednání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9788865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elektronický záznam jednání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08233563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jiný </w:t>
      </w:r>
      <w:r w:rsidRPr="002E4DAF">
        <w:rPr>
          <w:rFonts w:ascii="Tahoma" w:hAnsi="Tahoma" w:cs="Tahoma"/>
          <w:sz w:val="20"/>
          <w:szCs w:val="20"/>
          <w:highlight w:val="yellow"/>
        </w:rPr>
        <w:t>……………….</w:t>
      </w:r>
      <w:r>
        <w:rPr>
          <w:rFonts w:ascii="Tahoma" w:hAnsi="Tahoma" w:cs="Tahoma"/>
          <w:sz w:val="20"/>
          <w:szCs w:val="20"/>
        </w:rPr>
        <w:t>.</w:t>
      </w:r>
      <w:r w:rsidRPr="002E4DAF">
        <w:rPr>
          <w:rFonts w:ascii="Tahoma" w:hAnsi="Tahoma" w:cs="Tahoma"/>
          <w:i/>
          <w:sz w:val="20"/>
          <w:szCs w:val="20"/>
        </w:rPr>
        <w:t>(doplňte)</w:t>
      </w:r>
    </w:p>
    <w:p w:rsidR="00B256AD" w:rsidP="002E4DAF" w:rsidRDefault="00B256AD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Zpráva o jednání bude obsahovat:</w:t>
      </w:r>
    </w:p>
    <w:p w:rsidR="00453D26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07214408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B256AD">
        <w:rPr>
          <w:rFonts w:ascii="Tahoma" w:hAnsi="Tahoma" w:cs="Tahoma"/>
          <w:sz w:val="20"/>
          <w:szCs w:val="20"/>
        </w:rPr>
        <w:t xml:space="preserve"> </w:t>
      </w:r>
      <w:r w:rsidR="00453D26">
        <w:rPr>
          <w:rFonts w:ascii="Tahoma" w:hAnsi="Tahoma" w:cs="Tahoma"/>
          <w:sz w:val="20"/>
          <w:szCs w:val="20"/>
        </w:rPr>
        <w:t>název a adresu</w:t>
      </w:r>
    </w:p>
    <w:p w:rsidR="00B256AD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02194560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453D26">
        <w:rPr>
          <w:rFonts w:ascii="Tahoma" w:hAnsi="Tahoma" w:cs="Tahoma"/>
          <w:sz w:val="20"/>
          <w:szCs w:val="20"/>
        </w:rPr>
        <w:t xml:space="preserve"> </w:t>
      </w:r>
      <w:r w:rsidR="00B256AD">
        <w:rPr>
          <w:rFonts w:ascii="Tahoma" w:hAnsi="Tahoma" w:cs="Tahoma"/>
          <w:sz w:val="20"/>
          <w:szCs w:val="20"/>
        </w:rPr>
        <w:t>jméno pracoviště</w:t>
      </w:r>
    </w:p>
    <w:p w:rsidR="00B256AD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1863805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256AD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B256AD">
        <w:rPr>
          <w:rFonts w:ascii="Tahoma" w:hAnsi="Tahoma" w:cs="Tahoma"/>
          <w:sz w:val="20"/>
          <w:szCs w:val="20"/>
        </w:rPr>
        <w:t xml:space="preserve">jméno </w:t>
      </w:r>
      <w:r w:rsidR="00453D26">
        <w:rPr>
          <w:rFonts w:ascii="Tahoma" w:hAnsi="Tahoma" w:cs="Tahoma"/>
          <w:sz w:val="20"/>
          <w:szCs w:val="20"/>
        </w:rPr>
        <w:t>kontrolora</w:t>
      </w:r>
      <w:r w:rsidR="00B256AD">
        <w:rPr>
          <w:rFonts w:ascii="Tahoma" w:hAnsi="Tahoma" w:cs="Tahoma"/>
          <w:sz w:val="20"/>
          <w:szCs w:val="20"/>
        </w:rPr>
        <w:t xml:space="preserve"> (zástupce Dodavatele, který kontrolu provedl)</w:t>
      </w:r>
    </w:p>
    <w:p w:rsidR="00B256AD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40339609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256AD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B256AD">
        <w:rPr>
          <w:rFonts w:ascii="Tahoma" w:hAnsi="Tahoma" w:cs="Tahoma"/>
          <w:sz w:val="20"/>
          <w:szCs w:val="20"/>
        </w:rPr>
        <w:t>jméno pracovníka Objednatele</w:t>
      </w:r>
    </w:p>
    <w:p w:rsidR="00B256AD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81972668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256AD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B256AD">
        <w:rPr>
          <w:rFonts w:ascii="Tahoma" w:hAnsi="Tahoma" w:cs="Tahoma"/>
          <w:sz w:val="20"/>
          <w:szCs w:val="20"/>
        </w:rPr>
        <w:t>datum a čas</w:t>
      </w:r>
    </w:p>
    <w:p w:rsidR="00453D26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44904690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453D26">
        <w:rPr>
          <w:rFonts w:ascii="Tahoma" w:hAnsi="Tahoma" w:cs="Tahoma"/>
          <w:sz w:val="20"/>
          <w:szCs w:val="20"/>
        </w:rPr>
        <w:t>délka kontroly</w:t>
      </w:r>
    </w:p>
    <w:p w:rsidR="00D30719" w:rsidP="00B256AD" w:rsidRDefault="00BB6167">
      <w:pPr>
        <w:tabs>
          <w:tab w:val="left" w:pos="4253"/>
        </w:tabs>
        <w:spacing w:after="120"/>
        <w:ind w:left="1985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732893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30719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D30719">
        <w:rPr>
          <w:rFonts w:ascii="Tahoma" w:hAnsi="Tahoma" w:cs="Tahoma"/>
          <w:sz w:val="20"/>
          <w:szCs w:val="20"/>
        </w:rPr>
        <w:t>další</w:t>
      </w:r>
      <w:r w:rsidRPr="002E4DAF" w:rsidR="00D30719">
        <w:rPr>
          <w:rFonts w:ascii="Tahoma" w:hAnsi="Tahoma" w:cs="Tahoma"/>
          <w:sz w:val="20"/>
          <w:szCs w:val="20"/>
          <w:highlight w:val="yellow"/>
        </w:rPr>
        <w:t>……………….</w:t>
      </w:r>
      <w:r w:rsidR="00D30719">
        <w:rPr>
          <w:rFonts w:ascii="Tahoma" w:hAnsi="Tahoma" w:cs="Tahoma"/>
          <w:sz w:val="20"/>
          <w:szCs w:val="20"/>
        </w:rPr>
        <w:t>.</w:t>
      </w:r>
      <w:r w:rsidRPr="002E4DAF" w:rsidR="00D30719">
        <w:rPr>
          <w:rFonts w:ascii="Tahoma" w:hAnsi="Tahoma" w:cs="Tahoma"/>
          <w:i/>
          <w:sz w:val="20"/>
          <w:szCs w:val="20"/>
        </w:rPr>
        <w:t>(doplňte)</w:t>
      </w:r>
    </w:p>
    <w:p w:rsidR="002E4DAF" w:rsidP="002E4DAF" w:rsidRDefault="00CB31C0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="002E4DAF">
        <w:rPr>
          <w:rFonts w:ascii="Tahoma" w:hAnsi="Tahoma" w:cs="Tahoma"/>
          <w:sz w:val="20"/>
          <w:szCs w:val="20"/>
        </w:rPr>
        <w:t xml:space="preserve">: </w:t>
      </w:r>
      <w:r w:rsidRPr="0005692C" w:rsidR="0005692C">
        <w:rPr>
          <w:rFonts w:ascii="Tahoma" w:hAnsi="Tahoma" w:cs="Tahoma"/>
          <w:i/>
          <w:sz w:val="20"/>
          <w:szCs w:val="20"/>
        </w:rPr>
        <w:t xml:space="preserve">(stručný popis </w:t>
      </w:r>
      <w:r w:rsidR="0005692C">
        <w:rPr>
          <w:rFonts w:ascii="Tahoma" w:hAnsi="Tahoma" w:cs="Tahoma"/>
          <w:i/>
          <w:sz w:val="20"/>
          <w:szCs w:val="20"/>
        </w:rPr>
        <w:t xml:space="preserve">zvoleného </w:t>
      </w:r>
      <w:r w:rsidRPr="0005692C" w:rsidR="0005692C">
        <w:rPr>
          <w:rFonts w:ascii="Tahoma" w:hAnsi="Tahoma" w:cs="Tahoma"/>
          <w:i/>
          <w:sz w:val="20"/>
          <w:szCs w:val="20"/>
        </w:rPr>
        <w:t>typu mystery shoppingu)</w:t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DAF" w:rsidP="002E4DAF" w:rsidRDefault="0005692C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 v</w:t>
      </w:r>
      <w:r w:rsidR="002E4DAF">
        <w:rPr>
          <w:rFonts w:ascii="Tahoma" w:hAnsi="Tahoma" w:cs="Tahoma"/>
          <w:sz w:val="20"/>
          <w:szCs w:val="20"/>
        </w:rPr>
        <w:t xml:space="preserve">yhodnocení: </w:t>
      </w:r>
      <w:r w:rsidRPr="002E4DAF" w:rsidR="002E4DAF"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stručný popis)</w:t>
      </w:r>
      <w:r w:rsidR="002E4DAF">
        <w:rPr>
          <w:rFonts w:ascii="Tahoma" w:hAnsi="Tahoma" w:cs="Tahoma"/>
          <w:sz w:val="20"/>
          <w:szCs w:val="20"/>
        </w:rPr>
        <w:tab/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highlight w:val="yellow"/>
        </w:rPr>
        <w:t>…</w:t>
      </w:r>
      <w:r w:rsidRPr="002E4DAF">
        <w:rPr>
          <w:rFonts w:ascii="Tahoma" w:hAnsi="Tahoma" w:cs="Tahoma"/>
          <w:sz w:val="20"/>
          <w:szCs w:val="20"/>
          <w:highlight w:val="yellow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</w:p>
    <w:p w:rsidR="002E4DAF" w:rsidP="002E4DAF" w:rsidRDefault="0005692C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obsahu seminářů</w:t>
      </w:r>
      <w:r w:rsidRPr="00DC0BF1">
        <w:rPr>
          <w:rFonts w:ascii="Tahoma" w:hAnsi="Tahoma" w:cs="Tahoma"/>
          <w:sz w:val="20"/>
          <w:szCs w:val="20"/>
        </w:rPr>
        <w:t xml:space="preserve">, kdy obsah a rozsah vzdělávání bude definován na základě potřeb zjištěných z provedené analýzy a s ohledem na tři úrovně seminářů. </w:t>
      </w:r>
      <w:r>
        <w:rPr>
          <w:rFonts w:ascii="Tahoma" w:hAnsi="Tahoma" w:cs="Tahoma"/>
          <w:sz w:val="20"/>
          <w:szCs w:val="20"/>
        </w:rPr>
        <w:t>V</w:t>
      </w:r>
      <w:r w:rsidRPr="00DC0BF1">
        <w:rPr>
          <w:rFonts w:ascii="Tahoma" w:hAnsi="Tahoma" w:cs="Tahoma"/>
          <w:sz w:val="20"/>
          <w:szCs w:val="20"/>
        </w:rPr>
        <w:t xml:space="preserve">zdělávání povede k podpoře a zvyšování komunikační zdatnosti s důrazem na komunikaci s médii (mediální trénink) určených pracovníků ČSSZ. </w:t>
      </w:r>
      <w:r>
        <w:rPr>
          <w:rFonts w:ascii="Tahoma" w:hAnsi="Tahoma" w:cs="Tahoma"/>
          <w:sz w:val="20"/>
          <w:szCs w:val="20"/>
        </w:rPr>
        <w:t>Semináře</w:t>
      </w:r>
      <w:r w:rsidRPr="00DC0BF1">
        <w:rPr>
          <w:rFonts w:ascii="Tahoma" w:hAnsi="Tahoma" w:cs="Tahoma"/>
          <w:sz w:val="20"/>
          <w:szCs w:val="20"/>
        </w:rPr>
        <w:t xml:space="preserve"> se zaměří hlavně na praktické procvičování reálných komunikačních situací formou interaktivního komunikačního tréninku. Součástí bude i seznámení s fungováním médií a mediálním prostředí v ČR, dále využití nových médií (sociální sítě) při komunikaci s veřejností a zvládání mediální krizové komunikace.</w:t>
      </w:r>
      <w:r>
        <w:rPr>
          <w:rFonts w:ascii="Tahoma" w:hAnsi="Tahoma" w:cs="Tahoma"/>
          <w:sz w:val="20"/>
          <w:szCs w:val="20"/>
        </w:rPr>
        <w:t xml:space="preserve"> </w:t>
      </w:r>
      <w:r w:rsidRPr="0006242B" w:rsidR="002E4DAF">
        <w:rPr>
          <w:rFonts w:ascii="Tahoma" w:hAnsi="Tahoma" w:cs="Tahoma"/>
          <w:sz w:val="20"/>
          <w:szCs w:val="20"/>
        </w:rPr>
        <w:t>Návrh obsahu tří typů prezenční</w:t>
      </w:r>
      <w:r w:rsidR="002E4DAF">
        <w:rPr>
          <w:rFonts w:ascii="Tahoma" w:hAnsi="Tahoma" w:cs="Tahoma"/>
          <w:sz w:val="20"/>
          <w:szCs w:val="20"/>
        </w:rPr>
        <w:t>ch seminářů k</w:t>
      </w:r>
      <w:r w:rsidRPr="0006242B" w:rsidR="002E4DAF">
        <w:rPr>
          <w:rFonts w:ascii="Tahoma" w:hAnsi="Tahoma" w:cs="Tahoma"/>
          <w:sz w:val="20"/>
          <w:szCs w:val="20"/>
        </w:rPr>
        <w:t xml:space="preserve"> </w:t>
      </w:r>
      <w:r w:rsidR="002E4DAF">
        <w:rPr>
          <w:rFonts w:ascii="Tahoma" w:hAnsi="Tahoma" w:cs="Tahoma"/>
          <w:sz w:val="20"/>
          <w:szCs w:val="20"/>
        </w:rPr>
        <w:t>pro</w:t>
      </w:r>
      <w:r w:rsidRPr="0006242B" w:rsidR="002E4DAF">
        <w:rPr>
          <w:rFonts w:ascii="Tahoma" w:hAnsi="Tahoma" w:cs="Tahoma"/>
          <w:sz w:val="20"/>
          <w:szCs w:val="20"/>
        </w:rPr>
        <w:t>školení v oblasti mediální a krizové komunikace</w:t>
      </w:r>
      <w:r w:rsidR="002E4DAF">
        <w:rPr>
          <w:rFonts w:ascii="Tahoma" w:hAnsi="Tahoma" w:cs="Tahoma"/>
          <w:sz w:val="20"/>
          <w:szCs w:val="20"/>
        </w:rPr>
        <w:t xml:space="preserve"> bude obsahovat:</w:t>
      </w:r>
    </w:p>
    <w:p w:rsidR="002E4DAF" w:rsidP="002E4DAF" w:rsidRDefault="00BB6167">
      <w:pPr>
        <w:spacing w:after="120" w:line="240" w:lineRule="auto"/>
        <w:ind w:left="1069" w:firstLine="347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71425374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>rámcový obsah jednotlivých seminářů pro každou z cílových skupin,</w:t>
      </w:r>
    </w:p>
    <w:p w:rsidRPr="00024404" w:rsidR="002E4DAF" w:rsidP="002E4DAF" w:rsidRDefault="00BB6167">
      <w:pPr>
        <w:spacing w:after="12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43465814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Pr="00024404" w:rsidR="002E4DAF">
        <w:rPr>
          <w:rFonts w:ascii="Tahoma" w:hAnsi="Tahoma" w:cs="Tahoma"/>
          <w:sz w:val="20"/>
          <w:szCs w:val="20"/>
        </w:rPr>
        <w:t>popis použitých metod výuky</w:t>
      </w:r>
      <w:r w:rsidR="002E4DAF">
        <w:rPr>
          <w:rFonts w:ascii="Tahoma" w:hAnsi="Tahoma" w:cs="Tahoma"/>
          <w:sz w:val="20"/>
          <w:szCs w:val="20"/>
        </w:rPr>
        <w:t xml:space="preserve"> a technického vybavení (např. videokamera, …)</w:t>
      </w:r>
      <w:r w:rsidRPr="00024404" w:rsidR="002E4DAF">
        <w:rPr>
          <w:rFonts w:ascii="Tahoma" w:hAnsi="Tahoma" w:cs="Tahoma"/>
          <w:sz w:val="20"/>
          <w:szCs w:val="20"/>
        </w:rPr>
        <w:t>,</w:t>
      </w:r>
    </w:p>
    <w:p w:rsidRPr="00024404" w:rsidR="002E4DAF" w:rsidP="002E4DAF" w:rsidRDefault="00BB6167">
      <w:pPr>
        <w:spacing w:after="120" w:line="240" w:lineRule="auto"/>
        <w:ind w:left="142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9880017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Pr="00024404" w:rsidR="002E4DAF">
        <w:rPr>
          <w:rFonts w:ascii="Tahoma" w:hAnsi="Tahoma" w:cs="Tahoma"/>
          <w:sz w:val="20"/>
          <w:szCs w:val="20"/>
        </w:rPr>
        <w:t>časový harmonogram seminářů,</w:t>
      </w:r>
    </w:p>
    <w:p w:rsidR="002E4DAF" w:rsidP="002E4DAF" w:rsidRDefault="00BB6167">
      <w:pPr>
        <w:spacing w:after="120" w:line="240" w:lineRule="auto"/>
        <w:ind w:left="142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641536586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2E4DAF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Pr="00024404" w:rsidR="002E4DAF">
        <w:rPr>
          <w:rFonts w:ascii="Tahoma" w:hAnsi="Tahoma" w:cs="Tahoma"/>
          <w:sz w:val="20"/>
          <w:szCs w:val="20"/>
        </w:rPr>
        <w:t>lektorské zajištění jednotlivých seminářů s uvedením jmen lektorů,</w:t>
      </w:r>
    </w:p>
    <w:p w:rsidRPr="00024404" w:rsidR="00453D26" w:rsidP="002E4DAF" w:rsidRDefault="00BB6167">
      <w:pPr>
        <w:spacing w:after="120" w:line="240" w:lineRule="auto"/>
        <w:ind w:left="142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4945731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453D26">
        <w:rPr>
          <w:rFonts w:ascii="Tahoma" w:hAnsi="Tahoma" w:cs="Tahoma"/>
          <w:sz w:val="20"/>
          <w:szCs w:val="20"/>
        </w:rPr>
        <w:t xml:space="preserve">další: </w:t>
      </w:r>
      <w:r w:rsidRPr="00453D26" w:rsidR="00453D26">
        <w:rPr>
          <w:rFonts w:ascii="Tahoma" w:hAnsi="Tahoma" w:cs="Tahoma"/>
          <w:sz w:val="20"/>
          <w:szCs w:val="20"/>
          <w:highlight w:val="yellow"/>
        </w:rPr>
        <w:t>…………………………………..</w:t>
      </w:r>
    </w:p>
    <w:p w:rsidR="002E4DAF" w:rsidP="002E4DAF" w:rsidRDefault="00453D26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CB31C0">
        <w:rPr>
          <w:rFonts w:ascii="Tahoma" w:hAnsi="Tahoma" w:cs="Tahoma"/>
          <w:sz w:val="20"/>
          <w:szCs w:val="20"/>
        </w:rPr>
        <w:t>Bližší specifikace ze strany Dodavatele</w:t>
      </w:r>
      <w:r w:rsidR="002E4DAF">
        <w:rPr>
          <w:rFonts w:ascii="Tahoma" w:hAnsi="Tahoma" w:cs="Tahoma"/>
          <w:sz w:val="20"/>
          <w:szCs w:val="20"/>
        </w:rPr>
        <w:t xml:space="preserve">: </w:t>
      </w:r>
    </w:p>
    <w:p w:rsidRPr="002E4DAF"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DAF" w:rsidP="002E4DAF" w:rsidRDefault="002E4DAF">
      <w:pPr>
        <w:spacing w:before="240"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2E4DAF" w:rsidP="002E4DAF" w:rsidRDefault="002E4DA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Úprava aktuálního</w:t>
      </w:r>
      <w:r w:rsidRPr="0006242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G</w:t>
      </w:r>
      <w:r w:rsidRPr="0006242B">
        <w:rPr>
          <w:rFonts w:ascii="Tahoma" w:hAnsi="Tahoma" w:cs="Tahoma"/>
          <w:b/>
          <w:sz w:val="20"/>
          <w:szCs w:val="20"/>
        </w:rPr>
        <w:t>rafického manuálu ČSSZ</w:t>
      </w:r>
    </w:p>
    <w:p w:rsidR="002E4DAF" w:rsidP="002E4DAF" w:rsidRDefault="002E4DAF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</w:rPr>
        <w:t>Posouzení aktuálního Grafického manuálu ČSSZ</w:t>
      </w:r>
      <w:r w:rsidRPr="00415750">
        <w:t xml:space="preserve"> </w:t>
      </w:r>
      <w:r w:rsidRPr="002E4DAF">
        <w:rPr>
          <w:rFonts w:ascii="Tahoma" w:hAnsi="Tahoma" w:cs="Tahoma"/>
          <w:sz w:val="20"/>
          <w:szCs w:val="20"/>
        </w:rPr>
        <w:t>s ohledem na praktické a srozumitelné používání v praxi a „best practice“ implementace grafické identity ČSSZ a jeho následná inovace. Inovací v tomto případě není myšlen redesign a tvorba nových konstant vizualizace, ale obecná doporučení pro oblast corporate design jako takové a dále návrhy na úpravy vycházející ze současně nastavených základních konstant vizualizace (prvků corporate designu).</w:t>
      </w:r>
    </w:p>
    <w:p w:rsidR="002E4DAF" w:rsidP="002E4DAF" w:rsidRDefault="002E4DAF">
      <w:pPr>
        <w:pStyle w:val="Odstavecseseznamem"/>
        <w:spacing w:before="120" w:after="0" w:line="24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="002E4DAF" w:rsidP="002E4DAF" w:rsidRDefault="00CB31C0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="002E4DAF">
        <w:rPr>
          <w:rFonts w:ascii="Tahoma" w:hAnsi="Tahoma" w:cs="Tahoma"/>
          <w:sz w:val="20"/>
          <w:szCs w:val="20"/>
        </w:rPr>
        <w:t xml:space="preserve">: </w:t>
      </w:r>
    </w:p>
    <w:p w:rsidR="002E4DAF" w:rsidP="002E4DAF" w:rsidRDefault="002E4DAF">
      <w:pPr>
        <w:tabs>
          <w:tab w:val="left" w:pos="4253"/>
        </w:tabs>
        <w:spacing w:after="120"/>
        <w:ind w:left="992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Pr="002E4DAF" w:rsidR="002E4DAF" w:rsidP="002E4DAF" w:rsidRDefault="002E4DAF">
      <w:pPr>
        <w:pStyle w:val="Odstavecseseznamem"/>
        <w:spacing w:before="120" w:after="0" w:line="24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Pr="002E4DAF" w:rsidR="002E4DAF" w:rsidP="002E4DAF" w:rsidRDefault="002E4DAF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</w:rPr>
        <w:t>Návrh úprav Grafického manuálu ČSSZ včetně vypořádání a zapracování připomínek uplatněných v rámci interního připomínkového řízení ČSSZ do formy finálního dokumentu.</w:t>
      </w:r>
    </w:p>
    <w:p w:rsidR="002E4DAF" w:rsidP="002E4DAF" w:rsidRDefault="002E4DAF">
      <w:pPr>
        <w:pStyle w:val="Odstavecseseznamem"/>
        <w:tabs>
          <w:tab w:val="left" w:pos="4253"/>
        </w:tabs>
        <w:spacing w:after="120"/>
        <w:ind w:left="1068"/>
        <w:jc w:val="both"/>
        <w:rPr>
          <w:rFonts w:ascii="Tahoma" w:hAnsi="Tahoma" w:cs="Tahoma"/>
          <w:sz w:val="20"/>
          <w:szCs w:val="20"/>
        </w:rPr>
      </w:pPr>
    </w:p>
    <w:p w:rsidRPr="002E4DAF" w:rsidR="002E4DAF" w:rsidP="002E4DAF" w:rsidRDefault="00CB31C0">
      <w:pPr>
        <w:pStyle w:val="Odstavecseseznamem"/>
        <w:tabs>
          <w:tab w:val="left" w:pos="4253"/>
        </w:tabs>
        <w:spacing w:after="12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Pr="002E4DAF" w:rsidR="002E4DAF">
        <w:rPr>
          <w:rFonts w:ascii="Tahoma" w:hAnsi="Tahoma" w:cs="Tahoma"/>
          <w:sz w:val="20"/>
          <w:szCs w:val="20"/>
        </w:rPr>
        <w:t xml:space="preserve">: </w:t>
      </w:r>
    </w:p>
    <w:p w:rsidRPr="002E4DAF" w:rsidR="002E4DAF" w:rsidP="002E4DAF" w:rsidRDefault="002E4DAF">
      <w:pPr>
        <w:pStyle w:val="Odstavecseseznamem"/>
        <w:tabs>
          <w:tab w:val="left" w:pos="4253"/>
        </w:tabs>
        <w:spacing w:after="120"/>
        <w:ind w:left="1068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DAF" w:rsidP="002E4DAF" w:rsidRDefault="002E4DAF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Pr="0006242B" w:rsidR="002E4DAF" w:rsidP="002E4DAF" w:rsidRDefault="002E4DAF">
      <w:pPr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Pr="0006242B" w:rsidR="002E4DAF" w:rsidP="002E4DAF" w:rsidRDefault="002E4DAF">
      <w:pPr>
        <w:pStyle w:val="Zkladntext"/>
        <w:numPr>
          <w:ilvl w:val="0"/>
          <w:numId w:val="2"/>
        </w:numPr>
        <w:spacing w:before="8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5B29BF">
        <w:rPr>
          <w:rFonts w:ascii="Tahoma" w:hAnsi="Tahoma" w:cs="Tahoma"/>
          <w:b/>
          <w:sz w:val="20"/>
          <w:szCs w:val="20"/>
        </w:rPr>
        <w:t>Vzdělávání zaměstnanců ČSSZ - z</w:t>
      </w:r>
      <w:r w:rsidRPr="0006242B">
        <w:rPr>
          <w:rFonts w:ascii="Tahoma" w:hAnsi="Tahoma" w:cs="Tahoma"/>
          <w:b/>
          <w:sz w:val="20"/>
          <w:szCs w:val="20"/>
        </w:rPr>
        <w:t xml:space="preserve">ajištění prezenčních </w:t>
      </w:r>
      <w:r>
        <w:rPr>
          <w:rFonts w:ascii="Tahoma" w:hAnsi="Tahoma" w:cs="Tahoma"/>
          <w:b/>
          <w:sz w:val="20"/>
          <w:szCs w:val="20"/>
        </w:rPr>
        <w:t>seminářů k proškolení</w:t>
      </w:r>
      <w:r w:rsidRPr="0006242B">
        <w:rPr>
          <w:rFonts w:ascii="Tahoma" w:hAnsi="Tahoma" w:cs="Tahoma"/>
          <w:b/>
          <w:sz w:val="20"/>
          <w:szCs w:val="20"/>
        </w:rPr>
        <w:t xml:space="preserve"> v oblasti </w:t>
      </w:r>
      <w:r>
        <w:rPr>
          <w:rFonts w:ascii="Tahoma" w:hAnsi="Tahoma" w:cs="Tahoma"/>
          <w:b/>
          <w:sz w:val="20"/>
          <w:szCs w:val="20"/>
        </w:rPr>
        <w:t xml:space="preserve">mediální a krizové </w:t>
      </w:r>
      <w:r w:rsidRPr="0006242B">
        <w:rPr>
          <w:rFonts w:ascii="Tahoma" w:hAnsi="Tahoma" w:cs="Tahoma"/>
          <w:b/>
          <w:sz w:val="20"/>
          <w:szCs w:val="20"/>
        </w:rPr>
        <w:t>komunikace pro vybrané zaměstnance ČSSZ</w:t>
      </w:r>
    </w:p>
    <w:p w:rsidRPr="0006242B" w:rsidR="002E4DAF" w:rsidP="002E4DAF" w:rsidRDefault="002E4DAF">
      <w:pPr>
        <w:spacing w:before="240"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Pr="0006242B" w:rsidR="002E4DAF" w:rsidP="002E4DAF" w:rsidRDefault="002E4DAF">
      <w:pPr>
        <w:ind w:left="142" w:firstLine="567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>Součástí vzdělávání bude:</w:t>
      </w:r>
    </w:p>
    <w:p w:rsidR="002E4DAF" w:rsidP="002E4DAF" w:rsidRDefault="002E4DAF">
      <w:pPr>
        <w:numPr>
          <w:ilvl w:val="0"/>
          <w:numId w:val="10"/>
        </w:numPr>
        <w:spacing w:after="0" w:line="240" w:lineRule="auto"/>
        <w:ind w:left="709" w:hanging="1"/>
        <w:jc w:val="both"/>
        <w:rPr>
          <w:rFonts w:ascii="Tahoma" w:hAnsi="Tahoma" w:cs="Tahoma"/>
          <w:sz w:val="20"/>
          <w:szCs w:val="20"/>
        </w:rPr>
      </w:pPr>
      <w:r w:rsidRPr="005D1961">
        <w:rPr>
          <w:rFonts w:ascii="Tahoma" w:hAnsi="Tahoma" w:cs="Tahoma"/>
          <w:sz w:val="20"/>
          <w:szCs w:val="20"/>
        </w:rPr>
        <w:t>Zpracování návrhu studijního materiálu jednotlivých vzdělávacích aktivit, který bude obsahovat Manuál zásad mediální a krizové komunikace ČSSZ, zpracovaný v elektronické podobě včetně autorských práv, vypořádání a zapracování připomínek uplatněných v rámci interního připomínkového řízení ČSSZ do formy finálního dokumentu. Manuál zásad mediální a krizové komunikace ČSSZ bude materiál, ve kterém bude kladen důraz na potřebu dodržovat pravidla</w:t>
      </w:r>
      <w:r>
        <w:rPr>
          <w:rFonts w:ascii="Tahoma" w:hAnsi="Tahoma" w:cs="Tahoma"/>
          <w:sz w:val="20"/>
          <w:szCs w:val="20"/>
        </w:rPr>
        <w:t xml:space="preserve"> integrované komunikace </w:t>
      </w:r>
      <w:r w:rsidRPr="005D1961">
        <w:rPr>
          <w:rFonts w:ascii="Tahoma" w:hAnsi="Tahoma" w:cs="Tahoma"/>
          <w:sz w:val="20"/>
          <w:szCs w:val="20"/>
        </w:rPr>
        <w:t xml:space="preserve">a bude v něm vysvětleno proč je tato potřeba důležitá. Soubor těchto materiálů bude sloužit i pro samostudium. </w:t>
      </w:r>
    </w:p>
    <w:p w:rsidR="002E4DAF" w:rsidP="00453D26" w:rsidRDefault="00BB6167">
      <w:pPr>
        <w:spacing w:before="240" w:after="0" w:line="360" w:lineRule="auto"/>
        <w:ind w:left="141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08298023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>Manuál zásad mediální a krizové komunikace ČSSZ</w:t>
      </w:r>
    </w:p>
    <w:p w:rsidR="00453D26" w:rsidP="00453D26" w:rsidRDefault="00BB6167">
      <w:pPr>
        <w:spacing w:after="0" w:line="360" w:lineRule="auto"/>
        <w:ind w:left="141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5546443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453D26">
        <w:rPr>
          <w:rFonts w:ascii="Tahoma" w:hAnsi="Tahoma" w:cs="Tahoma"/>
          <w:sz w:val="20"/>
          <w:szCs w:val="20"/>
        </w:rPr>
        <w:t>Materiál pro samostudium</w:t>
      </w:r>
    </w:p>
    <w:p w:rsidR="002E4DAF" w:rsidP="00453D26" w:rsidRDefault="002E4DAF">
      <w:pPr>
        <w:pStyle w:val="Odstavecseseznamem"/>
        <w:tabs>
          <w:tab w:val="left" w:pos="4253"/>
        </w:tabs>
        <w:spacing w:after="120" w:line="36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Pr="002E4DAF" w:rsidR="002E4DAF" w:rsidP="002E4DAF" w:rsidRDefault="00CB31C0">
      <w:pPr>
        <w:pStyle w:val="Odstavecseseznamem"/>
        <w:tabs>
          <w:tab w:val="left" w:pos="4253"/>
        </w:tabs>
        <w:spacing w:after="12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Pr="002E4DAF" w:rsidR="002E4DAF">
        <w:rPr>
          <w:rFonts w:ascii="Tahoma" w:hAnsi="Tahoma" w:cs="Tahoma"/>
          <w:sz w:val="20"/>
          <w:szCs w:val="20"/>
        </w:rPr>
        <w:t xml:space="preserve">: </w:t>
      </w:r>
    </w:p>
    <w:p w:rsidR="002E4DAF" w:rsidP="002E4DAF" w:rsidRDefault="002E4DAF">
      <w:pPr>
        <w:spacing w:after="0" w:line="240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Pr="005D1961" w:rsidR="002E4DAF" w:rsidP="002E4DAF" w:rsidRDefault="002E4DAF">
      <w:pPr>
        <w:spacing w:after="0" w:line="24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Pr="0006242B" w:rsidR="002E4DAF" w:rsidP="002E4DAF" w:rsidRDefault="002E4DA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>Realizace tří typů prezenční</w:t>
      </w:r>
      <w:r>
        <w:rPr>
          <w:rFonts w:ascii="Tahoma" w:hAnsi="Tahoma" w:cs="Tahoma"/>
          <w:sz w:val="20"/>
          <w:szCs w:val="20"/>
        </w:rPr>
        <w:t>c</w:t>
      </w:r>
      <w:r w:rsidRPr="0006242B">
        <w:rPr>
          <w:rFonts w:ascii="Tahoma" w:hAnsi="Tahoma" w:cs="Tahoma"/>
          <w:sz w:val="20"/>
          <w:szCs w:val="20"/>
        </w:rPr>
        <w:t>h dvoudenní</w:t>
      </w:r>
      <w:r>
        <w:rPr>
          <w:rFonts w:ascii="Tahoma" w:hAnsi="Tahoma" w:cs="Tahoma"/>
          <w:sz w:val="20"/>
          <w:szCs w:val="20"/>
        </w:rPr>
        <w:t>c</w:t>
      </w:r>
      <w:r w:rsidRPr="0006242B">
        <w:rPr>
          <w:rFonts w:ascii="Tahoma" w:hAnsi="Tahoma" w:cs="Tahoma"/>
          <w:sz w:val="20"/>
          <w:szCs w:val="20"/>
        </w:rPr>
        <w:t xml:space="preserve">h </w:t>
      </w:r>
      <w:r>
        <w:rPr>
          <w:rFonts w:ascii="Tahoma" w:hAnsi="Tahoma" w:cs="Tahoma"/>
          <w:sz w:val="20"/>
          <w:szCs w:val="20"/>
        </w:rPr>
        <w:t>seminářů</w:t>
      </w:r>
      <w:r w:rsidRPr="0006242B">
        <w:rPr>
          <w:rFonts w:ascii="Tahoma" w:hAnsi="Tahoma" w:cs="Tahoma"/>
          <w:sz w:val="20"/>
          <w:szCs w:val="20"/>
        </w:rPr>
        <w:t xml:space="preserve"> formou praktického tréninku</w:t>
      </w:r>
      <w:r>
        <w:rPr>
          <w:rFonts w:ascii="Tahoma" w:hAnsi="Tahoma" w:cs="Tahoma"/>
          <w:sz w:val="20"/>
          <w:szCs w:val="20"/>
        </w:rPr>
        <w:t xml:space="preserve"> s maximální interakcí účastníků kurzu,</w:t>
      </w:r>
      <w:r w:rsidRPr="0006242B">
        <w:rPr>
          <w:rFonts w:ascii="Tahoma" w:hAnsi="Tahoma" w:cs="Tahoma"/>
          <w:sz w:val="20"/>
          <w:szCs w:val="20"/>
        </w:rPr>
        <w:t xml:space="preserve"> obsahově odpovídající plánu </w:t>
      </w:r>
      <w:r>
        <w:rPr>
          <w:rFonts w:ascii="Tahoma" w:hAnsi="Tahoma" w:cs="Tahoma"/>
          <w:sz w:val="20"/>
          <w:szCs w:val="20"/>
        </w:rPr>
        <w:t>seminářů</w:t>
      </w:r>
      <w:r w:rsidRPr="0006242B">
        <w:rPr>
          <w:rFonts w:ascii="Tahoma" w:hAnsi="Tahoma" w:cs="Tahoma"/>
          <w:sz w:val="20"/>
          <w:szCs w:val="20"/>
        </w:rPr>
        <w:t xml:space="preserve"> odsouhlaseného ze strany ČSSZ v členění dle cílových skupin.</w:t>
      </w:r>
    </w:p>
    <w:p w:rsidRPr="0006242B" w:rsidR="002E4DAF" w:rsidP="002E4DAF" w:rsidRDefault="002E4DAF">
      <w:pPr>
        <w:pStyle w:val="Odstavecseseznamem"/>
        <w:rPr>
          <w:rFonts w:ascii="Tahoma" w:hAnsi="Tahoma" w:cs="Tahoma"/>
          <w:sz w:val="20"/>
          <w:szCs w:val="20"/>
        </w:rPr>
      </w:pPr>
    </w:p>
    <w:p w:rsidRPr="0006242B" w:rsidR="002E4DAF" w:rsidP="002E4DAF" w:rsidRDefault="002E4DAF">
      <w:pPr>
        <w:spacing w:after="120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C.2a</w:t>
      </w:r>
      <w:r w:rsidRPr="0006242B">
        <w:rPr>
          <w:rFonts w:ascii="Tahoma" w:hAnsi="Tahoma" w:cs="Tahoma"/>
          <w:sz w:val="20"/>
          <w:szCs w:val="20"/>
        </w:rPr>
        <w:t>)</w:t>
      </w:r>
      <w:r w:rsidRPr="005B29BF">
        <w:rPr>
          <w:rFonts w:ascii="Tahoma" w:hAnsi="Tahoma" w:cs="Tahoma"/>
          <w:sz w:val="20"/>
          <w:szCs w:val="20"/>
        </w:rPr>
        <w:t xml:space="preserve"> </w:t>
      </w:r>
      <w:r w:rsidRPr="0006242B">
        <w:rPr>
          <w:rFonts w:ascii="Tahoma" w:hAnsi="Tahoma" w:cs="Tahoma"/>
          <w:sz w:val="20"/>
          <w:szCs w:val="20"/>
        </w:rPr>
        <w:t xml:space="preserve">Cílová skupina: </w:t>
      </w:r>
      <w:r>
        <w:rPr>
          <w:rFonts w:ascii="Tahoma" w:hAnsi="Tahoma" w:cs="Tahoma"/>
          <w:sz w:val="20"/>
          <w:szCs w:val="20"/>
        </w:rPr>
        <w:t>ř</w:t>
      </w:r>
      <w:r w:rsidRPr="0006242B">
        <w:rPr>
          <w:rFonts w:ascii="Tahoma" w:hAnsi="Tahoma" w:cs="Tahoma"/>
          <w:sz w:val="20"/>
          <w:szCs w:val="20"/>
        </w:rPr>
        <w:t>editelé OSSZ a jejich zástupci, ředitelé pracovišť a jejich zástupci, ředitelé odborů a vedoucí samostatných oddělení ústředí ČSSZ</w:t>
      </w:r>
      <w:r>
        <w:rPr>
          <w:rFonts w:ascii="Tahoma" w:hAnsi="Tahoma" w:cs="Tahoma"/>
          <w:sz w:val="20"/>
          <w:szCs w:val="20"/>
        </w:rPr>
        <w:t>, případně jejich zástupci a agendoví specialisté.</w:t>
      </w:r>
    </w:p>
    <w:p w:rsidRPr="0006242B"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Obsah: </w:t>
      </w:r>
      <w:r>
        <w:rPr>
          <w:rFonts w:ascii="Tahoma" w:hAnsi="Tahoma" w:cs="Tahoma"/>
          <w:sz w:val="20"/>
          <w:szCs w:val="20"/>
        </w:rPr>
        <w:tab/>
      </w:r>
      <w:r w:rsidRPr="005B29BF">
        <w:rPr>
          <w:rFonts w:ascii="Tahoma" w:hAnsi="Tahoma" w:cs="Tahoma"/>
          <w:sz w:val="20"/>
          <w:szCs w:val="20"/>
        </w:rPr>
        <w:t>Z</w:t>
      </w:r>
      <w:r w:rsidRPr="0006242B">
        <w:rPr>
          <w:rFonts w:ascii="Tahoma" w:hAnsi="Tahoma" w:cs="Tahoma"/>
          <w:sz w:val="20"/>
          <w:szCs w:val="20"/>
        </w:rPr>
        <w:t>ákladní kurz komunikace s médii – teoretické zásady mediální komunikace a praktická cvičení</w:t>
      </w:r>
      <w:r>
        <w:rPr>
          <w:rFonts w:ascii="Tahoma" w:hAnsi="Tahoma" w:cs="Tahoma"/>
          <w:sz w:val="20"/>
          <w:szCs w:val="20"/>
        </w:rPr>
        <w:t>.</w:t>
      </w:r>
    </w:p>
    <w:p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Počet účastníků: </w:t>
      </w:r>
      <w:r>
        <w:rPr>
          <w:rFonts w:ascii="Tahoma" w:hAnsi="Tahoma" w:cs="Tahoma"/>
          <w:sz w:val="20"/>
          <w:szCs w:val="20"/>
        </w:rPr>
        <w:tab/>
        <w:t>maximálně 225</w:t>
      </w:r>
      <w:r w:rsidRPr="000624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účastníků.</w:t>
      </w:r>
    </w:p>
    <w:p w:rsidR="002E4DAF" w:rsidP="004B558A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Požadovaný počet seminářů: </w:t>
      </w:r>
      <w:r>
        <w:rPr>
          <w:rFonts w:ascii="Tahoma" w:hAnsi="Tahoma" w:cs="Tahoma"/>
          <w:sz w:val="20"/>
          <w:szCs w:val="20"/>
        </w:rPr>
        <w:tab/>
        <w:t>15.</w:t>
      </w:r>
    </w:p>
    <w:p w:rsidRPr="0006242B" w:rsidR="004B558A" w:rsidP="004B558A" w:rsidRDefault="004B558A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</w:p>
    <w:p w:rsidRPr="0006242B" w:rsidR="002E4DAF" w:rsidP="002E4DAF" w:rsidRDefault="002E4DAF">
      <w:pPr>
        <w:spacing w:after="120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</w:t>
      </w:r>
      <w:r w:rsidRPr="0006242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b</w:t>
      </w:r>
      <w:r w:rsidRPr="0006242B">
        <w:rPr>
          <w:rFonts w:ascii="Tahoma" w:hAnsi="Tahoma" w:cs="Tahoma"/>
          <w:sz w:val="20"/>
          <w:szCs w:val="20"/>
        </w:rPr>
        <w:t>) Cílová skupina: Ústřední ředitel ČSSZ, náměstek ústředního ředitele ČSSZ, vrchní</w:t>
      </w:r>
      <w:r>
        <w:rPr>
          <w:rFonts w:ascii="Tahoma" w:hAnsi="Tahoma" w:cs="Tahoma"/>
          <w:sz w:val="20"/>
          <w:szCs w:val="20"/>
        </w:rPr>
        <w:t xml:space="preserve"> </w:t>
      </w:r>
      <w:r w:rsidRPr="0006242B">
        <w:rPr>
          <w:rFonts w:ascii="Tahoma" w:hAnsi="Tahoma" w:cs="Tahoma"/>
          <w:sz w:val="20"/>
          <w:szCs w:val="20"/>
        </w:rPr>
        <w:t>ředitelé ústředí ČSSZ, ředitel kanceláře ústředního ředitele</w:t>
      </w:r>
      <w:r>
        <w:rPr>
          <w:rFonts w:ascii="Tahoma" w:hAnsi="Tahoma" w:cs="Tahoma"/>
          <w:sz w:val="20"/>
          <w:szCs w:val="20"/>
        </w:rPr>
        <w:t xml:space="preserve">, případně jejich zástupci </w:t>
      </w:r>
      <w:r w:rsidRPr="0006242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06242B">
        <w:rPr>
          <w:rFonts w:ascii="Tahoma" w:hAnsi="Tahoma" w:cs="Tahoma"/>
          <w:sz w:val="20"/>
          <w:szCs w:val="20"/>
        </w:rPr>
        <w:t>vybraní agendoví specialisté</w:t>
      </w:r>
      <w:r>
        <w:rPr>
          <w:rFonts w:ascii="Tahoma" w:hAnsi="Tahoma" w:cs="Tahoma"/>
          <w:sz w:val="20"/>
          <w:szCs w:val="20"/>
        </w:rPr>
        <w:t>.</w:t>
      </w:r>
    </w:p>
    <w:p w:rsidRPr="0006242B"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Obsah: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Mediální tréninky s důrazem na publicistiku a krizovou komunikaci</w:t>
      </w:r>
      <w:r>
        <w:rPr>
          <w:rFonts w:ascii="Tahoma" w:hAnsi="Tahoma" w:cs="Tahoma"/>
          <w:sz w:val="20"/>
          <w:szCs w:val="20"/>
        </w:rPr>
        <w:t>.</w:t>
      </w:r>
    </w:p>
    <w:p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Počet účastníků: </w:t>
      </w:r>
      <w:r>
        <w:rPr>
          <w:rFonts w:ascii="Tahoma" w:hAnsi="Tahoma" w:cs="Tahoma"/>
          <w:sz w:val="20"/>
          <w:szCs w:val="20"/>
        </w:rPr>
        <w:tab/>
        <w:t>maximálně 30</w:t>
      </w:r>
      <w:r w:rsidRPr="000624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účastníků.</w:t>
      </w:r>
    </w:p>
    <w:p w:rsidRPr="0006242B"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Požadovaný počet seminářů: </w:t>
      </w:r>
      <w:r>
        <w:rPr>
          <w:rFonts w:ascii="Tahoma" w:hAnsi="Tahoma" w:cs="Tahoma"/>
          <w:sz w:val="20"/>
          <w:szCs w:val="20"/>
        </w:rPr>
        <w:tab/>
        <w:t>2.</w:t>
      </w:r>
    </w:p>
    <w:p w:rsidRPr="0006242B" w:rsidR="002E4DAF" w:rsidP="002E4DAF" w:rsidRDefault="002E4DAF">
      <w:pPr>
        <w:pStyle w:val="Odstavecseseznamem"/>
        <w:rPr>
          <w:rFonts w:ascii="Tahoma" w:hAnsi="Tahoma" w:cs="Tahoma"/>
          <w:sz w:val="20"/>
          <w:szCs w:val="20"/>
        </w:rPr>
      </w:pPr>
    </w:p>
    <w:p w:rsidRPr="0006242B" w:rsidR="002E4DAF" w:rsidP="002E4DAF" w:rsidRDefault="002E4DAF">
      <w:pPr>
        <w:spacing w:after="120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C.2c</w:t>
      </w:r>
      <w:r w:rsidRPr="0006242B">
        <w:rPr>
          <w:rFonts w:ascii="Tahoma" w:hAnsi="Tahoma" w:cs="Tahoma"/>
          <w:sz w:val="20"/>
          <w:szCs w:val="20"/>
        </w:rPr>
        <w:t>) Cílová skupina: vedoucí oddělení komunikace ústředí ČSSZ a jeho zástupci</w:t>
      </w:r>
      <w:r>
        <w:rPr>
          <w:rFonts w:ascii="Tahoma" w:hAnsi="Tahoma" w:cs="Tahoma"/>
          <w:sz w:val="20"/>
          <w:szCs w:val="20"/>
        </w:rPr>
        <w:t>.</w:t>
      </w:r>
    </w:p>
    <w:p w:rsidRPr="0006242B"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Obsah: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Intenzivní mediální trénink</w:t>
      </w:r>
      <w:r>
        <w:rPr>
          <w:rFonts w:ascii="Tahoma" w:hAnsi="Tahoma" w:cs="Tahoma"/>
          <w:sz w:val="20"/>
          <w:szCs w:val="20"/>
        </w:rPr>
        <w:t>.</w:t>
      </w:r>
    </w:p>
    <w:p w:rsidR="002E4DAF" w:rsidP="00E31916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>Počet účastníků: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maximálně 3 účastníci.</w:t>
      </w:r>
    </w:p>
    <w:p w:rsidR="002E4DAF" w:rsidP="0065781C" w:rsidRDefault="002E4DAF">
      <w:pPr>
        <w:spacing w:after="120" w:line="240" w:lineRule="auto"/>
        <w:ind w:left="4111" w:hanging="26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Požadovaný počet seminářů: </w:t>
      </w:r>
      <w:r>
        <w:rPr>
          <w:rFonts w:ascii="Tahoma" w:hAnsi="Tahoma" w:cs="Tahoma"/>
          <w:sz w:val="20"/>
          <w:szCs w:val="20"/>
        </w:rPr>
        <w:tab/>
        <w:t>1.</w:t>
      </w:r>
    </w:p>
    <w:p w:rsidRPr="0006242B" w:rsidR="002E4DAF" w:rsidP="0065781C" w:rsidRDefault="002E4DAF">
      <w:pPr>
        <w:spacing w:line="240" w:lineRule="auto"/>
        <w:ind w:left="1418" w:hanging="2"/>
        <w:jc w:val="both"/>
        <w:rPr>
          <w:rFonts w:ascii="Tahoma" w:hAnsi="Tahoma" w:cs="Tahoma"/>
          <w:sz w:val="20"/>
          <w:szCs w:val="20"/>
        </w:rPr>
      </w:pPr>
    </w:p>
    <w:p w:rsidR="002E4DAF" w:rsidP="0065781C" w:rsidRDefault="002E4DAF">
      <w:pPr>
        <w:spacing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B5677C">
        <w:rPr>
          <w:rFonts w:ascii="Tahoma" w:hAnsi="Tahoma" w:cs="Tahoma"/>
          <w:sz w:val="20"/>
          <w:szCs w:val="20"/>
        </w:rPr>
        <w:lastRenderedPageBreak/>
        <w:t>Celkem bude realizováno 1</w:t>
      </w:r>
      <w:r>
        <w:rPr>
          <w:rFonts w:ascii="Tahoma" w:hAnsi="Tahoma" w:cs="Tahoma"/>
          <w:sz w:val="20"/>
          <w:szCs w:val="20"/>
        </w:rPr>
        <w:t>8</w:t>
      </w:r>
      <w:r w:rsidRPr="005D1961">
        <w:rPr>
          <w:rFonts w:ascii="Tahoma" w:hAnsi="Tahoma" w:cs="Tahoma"/>
          <w:sz w:val="20"/>
          <w:szCs w:val="20"/>
        </w:rPr>
        <w:t xml:space="preserve"> </w:t>
      </w:r>
      <w:r w:rsidRPr="005D1961" w:rsidR="00D94661">
        <w:rPr>
          <w:rFonts w:ascii="Tahoma" w:hAnsi="Tahoma" w:cs="Tahoma"/>
          <w:sz w:val="20"/>
          <w:szCs w:val="20"/>
        </w:rPr>
        <w:t>seminářů</w:t>
      </w:r>
      <w:r w:rsidR="00D94661">
        <w:rPr>
          <w:rFonts w:ascii="Tahoma" w:hAnsi="Tahoma" w:cs="Tahoma"/>
          <w:sz w:val="20"/>
          <w:szCs w:val="20"/>
        </w:rPr>
        <w:t xml:space="preserve"> pro </w:t>
      </w:r>
      <w:r>
        <w:rPr>
          <w:rFonts w:ascii="Tahoma" w:hAnsi="Tahoma" w:cs="Tahoma"/>
          <w:sz w:val="20"/>
          <w:szCs w:val="20"/>
        </w:rPr>
        <w:t xml:space="preserve">maximálně </w:t>
      </w:r>
      <w:r w:rsidRPr="005D1961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58</w:t>
      </w:r>
      <w:r w:rsidRPr="00B5677C">
        <w:rPr>
          <w:rFonts w:ascii="Tahoma" w:hAnsi="Tahoma" w:cs="Tahoma"/>
          <w:sz w:val="20"/>
          <w:szCs w:val="20"/>
        </w:rPr>
        <w:t xml:space="preserve"> účastníků</w:t>
      </w:r>
      <w:r w:rsidRPr="00CF501A">
        <w:rPr>
          <w:rFonts w:ascii="Tahoma" w:hAnsi="Tahoma" w:cs="Tahoma"/>
          <w:sz w:val="20"/>
          <w:szCs w:val="20"/>
        </w:rPr>
        <w:t>.</w:t>
      </w:r>
    </w:p>
    <w:p w:rsidRPr="0006242B" w:rsidR="002E4DAF" w:rsidP="0065781C" w:rsidRDefault="002E4DA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31916" w:rsidP="0065781C" w:rsidRDefault="002E4DAF">
      <w:pPr>
        <w:spacing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Součástí </w:t>
      </w:r>
      <w:r>
        <w:rPr>
          <w:rFonts w:ascii="Tahoma" w:hAnsi="Tahoma" w:cs="Tahoma"/>
          <w:sz w:val="20"/>
          <w:szCs w:val="20"/>
        </w:rPr>
        <w:t>seminářů</w:t>
      </w:r>
      <w:r w:rsidRPr="0006242B">
        <w:rPr>
          <w:rFonts w:ascii="Tahoma" w:hAnsi="Tahoma" w:cs="Tahoma"/>
          <w:sz w:val="20"/>
          <w:szCs w:val="20"/>
        </w:rPr>
        <w:t xml:space="preserve"> je </w:t>
      </w:r>
      <w:r w:rsidR="00E31916">
        <w:rPr>
          <w:rFonts w:ascii="Tahoma" w:hAnsi="Tahoma" w:cs="Tahoma"/>
          <w:sz w:val="20"/>
          <w:szCs w:val="20"/>
        </w:rPr>
        <w:t>jeho komplexní zajištění včetně:</w:t>
      </w:r>
    </w:p>
    <w:p w:rsidR="00E31916" w:rsidP="00E31916" w:rsidRDefault="00BB6167">
      <w:pPr>
        <w:spacing w:after="0" w:line="300" w:lineRule="auto"/>
        <w:ind w:left="72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533178081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Pr="0006242B" w:rsidR="00E31916">
        <w:rPr>
          <w:rFonts w:ascii="Tahoma" w:hAnsi="Tahoma" w:cs="Tahoma"/>
          <w:sz w:val="20"/>
          <w:szCs w:val="20"/>
        </w:rPr>
        <w:t xml:space="preserve"> </w:t>
      </w:r>
      <w:r w:rsidRPr="0006242B" w:rsidR="002E4DAF">
        <w:rPr>
          <w:rFonts w:ascii="Tahoma" w:hAnsi="Tahoma" w:cs="Tahoma"/>
          <w:sz w:val="20"/>
          <w:szCs w:val="20"/>
        </w:rPr>
        <w:t xml:space="preserve">odpovídajících výukových prostor </w:t>
      </w:r>
      <w:r w:rsidRPr="005B29BF" w:rsidR="002E4DAF">
        <w:rPr>
          <w:rFonts w:ascii="Tahoma" w:hAnsi="Tahoma" w:cs="Tahoma"/>
          <w:sz w:val="20"/>
          <w:szCs w:val="20"/>
        </w:rPr>
        <w:t xml:space="preserve">technicky vybavených pro danou úroveň </w:t>
      </w:r>
      <w:r w:rsidR="002E4DAF">
        <w:rPr>
          <w:rFonts w:ascii="Tahoma" w:hAnsi="Tahoma" w:cs="Tahoma"/>
          <w:sz w:val="20"/>
          <w:szCs w:val="20"/>
        </w:rPr>
        <w:t xml:space="preserve">proškolení </w:t>
      </w:r>
    </w:p>
    <w:p w:rsidR="00E31916" w:rsidP="00E31916" w:rsidRDefault="00BB6167">
      <w:pPr>
        <w:spacing w:after="0" w:line="300" w:lineRule="auto"/>
        <w:ind w:left="720" w:firstLine="69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6297387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 </w:t>
      </w:r>
      <w:r w:rsidR="00E31916">
        <w:rPr>
          <w:rFonts w:ascii="Tahoma" w:hAnsi="Tahoma" w:cs="Tahoma"/>
          <w:sz w:val="20"/>
          <w:szCs w:val="20"/>
        </w:rPr>
        <w:t>videokamera</w:t>
      </w:r>
    </w:p>
    <w:p w:rsidR="00E31916" w:rsidP="00E31916" w:rsidRDefault="00BB6167">
      <w:pPr>
        <w:spacing w:after="0" w:line="300" w:lineRule="auto"/>
        <w:ind w:left="720" w:firstLine="69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686491743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E31916">
        <w:rPr>
          <w:rFonts w:ascii="Tahoma" w:hAnsi="Tahoma" w:cs="Tahoma"/>
          <w:sz w:val="20"/>
          <w:szCs w:val="20"/>
        </w:rPr>
        <w:t xml:space="preserve"> mikrofon</w:t>
      </w:r>
    </w:p>
    <w:p w:rsidR="00E31916" w:rsidP="00E31916" w:rsidRDefault="00BB6167">
      <w:pPr>
        <w:spacing w:after="0" w:line="300" w:lineRule="auto"/>
        <w:ind w:left="720" w:firstLine="69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81073359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E31916">
        <w:rPr>
          <w:rFonts w:ascii="Tahoma" w:hAnsi="Tahoma" w:cs="Tahoma"/>
          <w:sz w:val="20"/>
          <w:szCs w:val="20"/>
        </w:rPr>
        <w:t xml:space="preserve"> přehrávací</w:t>
      </w:r>
      <w:r w:rsidR="002E4DAF">
        <w:rPr>
          <w:rFonts w:ascii="Tahoma" w:hAnsi="Tahoma" w:cs="Tahoma"/>
          <w:sz w:val="20"/>
          <w:szCs w:val="20"/>
        </w:rPr>
        <w:t xml:space="preserve"> tec</w:t>
      </w:r>
      <w:r w:rsidR="00E31916">
        <w:rPr>
          <w:rFonts w:ascii="Tahoma" w:hAnsi="Tahoma" w:cs="Tahoma"/>
          <w:sz w:val="20"/>
          <w:szCs w:val="20"/>
        </w:rPr>
        <w:t>hnologie</w:t>
      </w:r>
    </w:p>
    <w:p w:rsidR="00E31916" w:rsidP="0065781C" w:rsidRDefault="00BB6167">
      <w:pPr>
        <w:spacing w:line="300" w:lineRule="auto"/>
        <w:ind w:left="720" w:firstLine="69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1789364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="00E31916">
        <w:rPr>
          <w:rFonts w:ascii="Tahoma" w:hAnsi="Tahoma" w:cs="Tahoma"/>
          <w:sz w:val="20"/>
          <w:szCs w:val="20"/>
        </w:rPr>
        <w:t>další:</w:t>
      </w:r>
      <w:r w:rsidRPr="00E31916" w:rsidR="00E31916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2E4DAF" w:rsidR="00E31916">
        <w:rPr>
          <w:rFonts w:ascii="Tahoma" w:hAnsi="Tahoma" w:cs="Tahoma"/>
          <w:sz w:val="20"/>
          <w:szCs w:val="20"/>
          <w:highlight w:val="yellow"/>
        </w:rPr>
        <w:t>……………….</w:t>
      </w:r>
      <w:r w:rsidR="00E31916">
        <w:rPr>
          <w:rFonts w:ascii="Tahoma" w:hAnsi="Tahoma" w:cs="Tahoma"/>
          <w:sz w:val="20"/>
          <w:szCs w:val="20"/>
        </w:rPr>
        <w:t>.</w:t>
      </w:r>
      <w:r w:rsidRPr="002E4DAF" w:rsidR="00E31916">
        <w:rPr>
          <w:rFonts w:ascii="Tahoma" w:hAnsi="Tahoma" w:cs="Tahoma"/>
          <w:i/>
          <w:sz w:val="20"/>
          <w:szCs w:val="20"/>
        </w:rPr>
        <w:t>(doplňte)</w:t>
      </w:r>
    </w:p>
    <w:p w:rsidR="00E31916" w:rsidP="0065781C" w:rsidRDefault="00BB6167">
      <w:pPr>
        <w:spacing w:line="300" w:lineRule="auto"/>
        <w:ind w:left="720" w:hanging="11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78461945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2E4DAF">
        <w:rPr>
          <w:rFonts w:ascii="Tahoma" w:hAnsi="Tahoma" w:cs="Tahoma"/>
          <w:sz w:val="20"/>
          <w:szCs w:val="20"/>
        </w:rPr>
        <w:t xml:space="preserve"> zajištění kvalifikovaných </w:t>
      </w:r>
      <w:r w:rsidRPr="0006242B" w:rsidR="002E4DAF">
        <w:rPr>
          <w:rFonts w:ascii="Tahoma" w:hAnsi="Tahoma" w:cs="Tahoma"/>
          <w:sz w:val="20"/>
          <w:szCs w:val="20"/>
        </w:rPr>
        <w:t>lektorů</w:t>
      </w:r>
    </w:p>
    <w:p w:rsidR="00E31916" w:rsidP="0065781C" w:rsidRDefault="00BB6167">
      <w:pPr>
        <w:spacing w:line="300" w:lineRule="auto"/>
        <w:ind w:left="720" w:hanging="11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82542878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65781C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E31916">
        <w:rPr>
          <w:rFonts w:ascii="Tahoma" w:hAnsi="Tahoma" w:cs="Tahoma"/>
          <w:sz w:val="20"/>
          <w:szCs w:val="20"/>
        </w:rPr>
        <w:t xml:space="preserve"> kompletní</w:t>
      </w:r>
      <w:r w:rsidR="00453D26">
        <w:rPr>
          <w:rFonts w:ascii="Tahoma" w:hAnsi="Tahoma" w:cs="Tahoma"/>
          <w:sz w:val="20"/>
          <w:szCs w:val="20"/>
        </w:rPr>
        <w:t>ch</w:t>
      </w:r>
      <w:r w:rsidR="002E4DAF">
        <w:rPr>
          <w:rFonts w:ascii="Tahoma" w:hAnsi="Tahoma" w:cs="Tahoma"/>
          <w:sz w:val="20"/>
          <w:szCs w:val="20"/>
        </w:rPr>
        <w:t xml:space="preserve"> </w:t>
      </w:r>
      <w:r w:rsidR="00E31916">
        <w:rPr>
          <w:rFonts w:ascii="Tahoma" w:hAnsi="Tahoma" w:cs="Tahoma"/>
          <w:sz w:val="20"/>
          <w:szCs w:val="20"/>
        </w:rPr>
        <w:t>studijní</w:t>
      </w:r>
      <w:r w:rsidR="00453D26">
        <w:rPr>
          <w:rFonts w:ascii="Tahoma" w:hAnsi="Tahoma" w:cs="Tahoma"/>
          <w:sz w:val="20"/>
          <w:szCs w:val="20"/>
        </w:rPr>
        <w:t>ch</w:t>
      </w:r>
      <w:r w:rsidR="00E31916">
        <w:rPr>
          <w:rFonts w:ascii="Tahoma" w:hAnsi="Tahoma" w:cs="Tahoma"/>
          <w:sz w:val="20"/>
          <w:szCs w:val="20"/>
        </w:rPr>
        <w:t xml:space="preserve"> materiál</w:t>
      </w:r>
      <w:r w:rsidR="00453D26">
        <w:rPr>
          <w:rFonts w:ascii="Tahoma" w:hAnsi="Tahoma" w:cs="Tahoma"/>
          <w:sz w:val="20"/>
          <w:szCs w:val="20"/>
        </w:rPr>
        <w:t>ů</w:t>
      </w:r>
      <w:r w:rsidRPr="0006242B" w:rsidR="002E4DAF">
        <w:rPr>
          <w:rFonts w:ascii="Tahoma" w:hAnsi="Tahoma" w:cs="Tahoma"/>
          <w:sz w:val="20"/>
          <w:szCs w:val="20"/>
        </w:rPr>
        <w:t xml:space="preserve"> v</w:t>
      </w:r>
      <w:r w:rsidR="002E4DAF">
        <w:rPr>
          <w:rFonts w:ascii="Tahoma" w:hAnsi="Tahoma" w:cs="Tahoma"/>
          <w:sz w:val="20"/>
          <w:szCs w:val="20"/>
        </w:rPr>
        <w:t> tištěné formě</w:t>
      </w:r>
      <w:r w:rsidRPr="0006242B" w:rsidR="002E4DAF">
        <w:rPr>
          <w:rFonts w:ascii="Tahoma" w:hAnsi="Tahoma" w:cs="Tahoma"/>
          <w:sz w:val="20"/>
          <w:szCs w:val="20"/>
        </w:rPr>
        <w:t xml:space="preserve"> pro všechny účastníky </w:t>
      </w:r>
      <w:r w:rsidR="002E4DAF">
        <w:rPr>
          <w:rFonts w:ascii="Tahoma" w:hAnsi="Tahoma" w:cs="Tahoma"/>
          <w:sz w:val="20"/>
          <w:szCs w:val="20"/>
        </w:rPr>
        <w:t>seminářů</w:t>
      </w:r>
    </w:p>
    <w:p w:rsidR="00453D26" w:rsidP="00453D26" w:rsidRDefault="00BB6167">
      <w:pPr>
        <w:ind w:left="72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558860813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Pr="0006242B" w:rsidR="002E4DAF">
        <w:rPr>
          <w:rFonts w:ascii="Tahoma" w:hAnsi="Tahoma" w:cs="Tahoma"/>
          <w:sz w:val="20"/>
          <w:szCs w:val="20"/>
        </w:rPr>
        <w:t xml:space="preserve"> </w:t>
      </w:r>
      <w:r w:rsidRPr="0052385F" w:rsidR="002E4DAF">
        <w:rPr>
          <w:rFonts w:ascii="Tahoma" w:hAnsi="Tahoma" w:cs="Tahoma"/>
          <w:sz w:val="20"/>
          <w:szCs w:val="20"/>
        </w:rPr>
        <w:t>stravov</w:t>
      </w:r>
      <w:r w:rsidR="002E4DAF">
        <w:rPr>
          <w:rFonts w:ascii="Tahoma" w:hAnsi="Tahoma" w:cs="Tahoma"/>
          <w:sz w:val="20"/>
          <w:szCs w:val="20"/>
        </w:rPr>
        <w:t>ání</w:t>
      </w:r>
      <w:r w:rsidRPr="0052385F" w:rsidR="002E4DAF">
        <w:rPr>
          <w:rFonts w:ascii="Tahoma" w:hAnsi="Tahoma" w:cs="Tahoma"/>
          <w:sz w:val="20"/>
          <w:szCs w:val="20"/>
        </w:rPr>
        <w:t xml:space="preserve"> (</w:t>
      </w:r>
      <w:r w:rsidRPr="0091702B" w:rsidR="002E4DAF">
        <w:rPr>
          <w:rFonts w:ascii="Tahoma" w:hAnsi="Tahoma" w:cs="Tahoma"/>
          <w:sz w:val="20"/>
          <w:szCs w:val="20"/>
        </w:rPr>
        <w:t>pitný režim</w:t>
      </w:r>
      <w:r w:rsidR="002E4DAF">
        <w:rPr>
          <w:rFonts w:ascii="Tahoma" w:hAnsi="Tahoma" w:cs="Tahoma"/>
          <w:sz w:val="20"/>
          <w:szCs w:val="20"/>
        </w:rPr>
        <w:t xml:space="preserve"> po celou dobu trvání semináře vč. přestávek – nealkoholické nápoje v množství minimálně 1,5 litru na osobu/den</w:t>
      </w:r>
      <w:r w:rsidRPr="0091702B" w:rsidR="002E4DAF">
        <w:rPr>
          <w:rFonts w:ascii="Tahoma" w:hAnsi="Tahoma" w:cs="Tahoma"/>
          <w:sz w:val="20"/>
          <w:szCs w:val="20"/>
        </w:rPr>
        <w:t xml:space="preserve">, </w:t>
      </w:r>
      <w:r w:rsidR="002E4DAF">
        <w:rPr>
          <w:rFonts w:ascii="Tahoma" w:hAnsi="Tahoma" w:cs="Tahoma"/>
          <w:sz w:val="20"/>
          <w:szCs w:val="20"/>
        </w:rPr>
        <w:t xml:space="preserve">v době přestávek </w:t>
      </w:r>
      <w:r w:rsidRPr="0091702B" w:rsidR="002E4DAF">
        <w:rPr>
          <w:rFonts w:ascii="Tahoma" w:hAnsi="Tahoma" w:cs="Tahoma"/>
          <w:sz w:val="20"/>
          <w:szCs w:val="20"/>
        </w:rPr>
        <w:t>coff</w:t>
      </w:r>
      <w:r w:rsidR="002E4DAF">
        <w:rPr>
          <w:rFonts w:ascii="Tahoma" w:hAnsi="Tahoma" w:cs="Tahoma"/>
          <w:sz w:val="20"/>
          <w:szCs w:val="20"/>
        </w:rPr>
        <w:t>e</w:t>
      </w:r>
      <w:r w:rsidRPr="0091702B" w:rsidR="002E4DAF">
        <w:rPr>
          <w:rFonts w:ascii="Tahoma" w:hAnsi="Tahoma" w:cs="Tahoma"/>
          <w:sz w:val="20"/>
          <w:szCs w:val="20"/>
        </w:rPr>
        <w:t>e break</w:t>
      </w:r>
      <w:r w:rsidR="002E4DAF">
        <w:rPr>
          <w:rFonts w:ascii="Tahoma" w:hAnsi="Tahoma" w:cs="Tahoma"/>
          <w:sz w:val="20"/>
          <w:szCs w:val="20"/>
        </w:rPr>
        <w:t xml:space="preserve"> ve formě nabídky vždy kávy a čaje a drobného občerstvení typu koláč či zákusek v počtu 1 kusu na osobu/den a typu chlebíček či bageta v počtu 1 kusu na osobu/den</w:t>
      </w:r>
      <w:r w:rsidRPr="0091702B" w:rsidR="002E4DAF">
        <w:rPr>
          <w:rFonts w:ascii="Tahoma" w:hAnsi="Tahoma" w:cs="Tahoma"/>
          <w:sz w:val="20"/>
          <w:szCs w:val="20"/>
        </w:rPr>
        <w:t>)</w:t>
      </w:r>
    </w:p>
    <w:p w:rsidRPr="0006242B" w:rsidR="00453D26" w:rsidP="00453D26" w:rsidRDefault="00BB6167">
      <w:pPr>
        <w:ind w:left="72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545496010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453D26">
            <w:rPr>
              <w:rFonts w:hint="eastAsia" w:ascii="MS Gothic" w:hAnsi="MS Gothic" w:eastAsia="MS Gothic" w:cs="Tahoma"/>
              <w:sz w:val="20"/>
              <w:szCs w:val="20"/>
            </w:rPr>
            <w:t>☒</w:t>
          </w:r>
        </w:sdtContent>
      </w:sdt>
      <w:r w:rsidR="00453D26">
        <w:rPr>
          <w:rFonts w:ascii="Tahoma" w:hAnsi="Tahoma" w:cs="Tahoma"/>
          <w:sz w:val="20"/>
          <w:szCs w:val="20"/>
        </w:rPr>
        <w:t>osvědčení o absolvování semináře ve 2 (dvou) stejnopisných originálních výtiscích</w:t>
      </w:r>
    </w:p>
    <w:p w:rsidR="00E31916" w:rsidP="00E31916" w:rsidRDefault="00BB6167">
      <w:pPr>
        <w:spacing w:after="0" w:line="300" w:lineRule="auto"/>
        <w:ind w:left="720" w:hanging="11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4934085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31916">
            <w:rPr>
              <w:rFonts w:hint="eastAsia" w:ascii="MS Gothic" w:hAnsi="MS Gothic" w:eastAsia="MS Gothic" w:cs="Tahoma"/>
              <w:sz w:val="20"/>
              <w:szCs w:val="20"/>
            </w:rPr>
            <w:t>☐</w:t>
          </w:r>
        </w:sdtContent>
      </w:sdt>
      <w:r w:rsidRPr="0006242B" w:rsidR="002E4DAF">
        <w:rPr>
          <w:rFonts w:ascii="Tahoma" w:hAnsi="Tahoma" w:cs="Tahoma"/>
          <w:sz w:val="20"/>
          <w:szCs w:val="20"/>
        </w:rPr>
        <w:t xml:space="preserve"> </w:t>
      </w:r>
      <w:r w:rsidR="00E31916">
        <w:rPr>
          <w:rFonts w:ascii="Tahoma" w:hAnsi="Tahoma" w:cs="Tahoma"/>
          <w:sz w:val="20"/>
          <w:szCs w:val="20"/>
        </w:rPr>
        <w:t>další:</w:t>
      </w:r>
      <w:r w:rsidRPr="00E31916" w:rsidR="00E31916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2E4DAF" w:rsidR="00E31916">
        <w:rPr>
          <w:rFonts w:ascii="Tahoma" w:hAnsi="Tahoma" w:cs="Tahoma"/>
          <w:sz w:val="20"/>
          <w:szCs w:val="20"/>
          <w:highlight w:val="yellow"/>
        </w:rPr>
        <w:t>……………….</w:t>
      </w:r>
      <w:r w:rsidR="00E31916">
        <w:rPr>
          <w:rFonts w:ascii="Tahoma" w:hAnsi="Tahoma" w:cs="Tahoma"/>
          <w:sz w:val="20"/>
          <w:szCs w:val="20"/>
        </w:rPr>
        <w:t>.</w:t>
      </w:r>
      <w:r w:rsidRPr="002E4DAF" w:rsidR="00E31916">
        <w:rPr>
          <w:rFonts w:ascii="Tahoma" w:hAnsi="Tahoma" w:cs="Tahoma"/>
          <w:i/>
          <w:sz w:val="20"/>
          <w:szCs w:val="20"/>
        </w:rPr>
        <w:t>(doplňte)</w:t>
      </w:r>
    </w:p>
    <w:p w:rsidRPr="0006242B" w:rsidR="002E4DAF" w:rsidP="00E31916" w:rsidRDefault="002E4DAF">
      <w:pPr>
        <w:spacing w:after="0"/>
        <w:ind w:left="720" w:hanging="11"/>
        <w:jc w:val="both"/>
        <w:rPr>
          <w:rFonts w:ascii="Tahoma" w:hAnsi="Tahoma" w:cs="Tahoma"/>
          <w:sz w:val="20"/>
          <w:szCs w:val="20"/>
        </w:rPr>
      </w:pPr>
    </w:p>
    <w:p w:rsidRPr="005B29BF" w:rsidR="002E4DAF" w:rsidP="002E4DAF" w:rsidRDefault="002E4DAF">
      <w:pPr>
        <w:jc w:val="both"/>
        <w:rPr>
          <w:rFonts w:ascii="Tahoma" w:hAnsi="Tahoma" w:cs="Tahoma"/>
          <w:sz w:val="20"/>
          <w:szCs w:val="20"/>
        </w:rPr>
      </w:pPr>
    </w:p>
    <w:p w:rsidRPr="0006242B" w:rsidR="002E4DAF" w:rsidP="0065781C" w:rsidRDefault="002E4DAF">
      <w:pPr>
        <w:spacing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6242B">
        <w:rPr>
          <w:rFonts w:ascii="Tahoma" w:hAnsi="Tahoma" w:cs="Tahoma"/>
          <w:sz w:val="20"/>
          <w:szCs w:val="20"/>
        </w:rPr>
        <w:t xml:space="preserve">Pro všechny tři typy </w:t>
      </w:r>
      <w:r>
        <w:rPr>
          <w:rFonts w:ascii="Tahoma" w:hAnsi="Tahoma" w:cs="Tahoma"/>
          <w:sz w:val="20"/>
          <w:szCs w:val="20"/>
        </w:rPr>
        <w:t>seminářů</w:t>
      </w:r>
      <w:r w:rsidRPr="0006242B">
        <w:rPr>
          <w:rFonts w:ascii="Tahoma" w:hAnsi="Tahoma" w:cs="Tahoma"/>
          <w:sz w:val="20"/>
          <w:szCs w:val="20"/>
        </w:rPr>
        <w:t xml:space="preserve"> platí následující kritéria:</w:t>
      </w:r>
    </w:p>
    <w:p w:rsidR="002E4DAF" w:rsidP="004B558A" w:rsidRDefault="002E4DAF">
      <w:pPr>
        <w:tabs>
          <w:tab w:val="left" w:pos="3119"/>
        </w:tabs>
        <w:spacing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Maximální</w:t>
      </w:r>
      <w:r w:rsidRPr="0006242B">
        <w:rPr>
          <w:rFonts w:ascii="Tahoma" w:hAnsi="Tahoma" w:cs="Tahoma"/>
          <w:sz w:val="20"/>
          <w:szCs w:val="20"/>
        </w:rPr>
        <w:t xml:space="preserve"> počet účastníků jednoho </w:t>
      </w:r>
      <w:r>
        <w:rPr>
          <w:rFonts w:ascii="Tahoma" w:hAnsi="Tahoma" w:cs="Tahoma"/>
          <w:sz w:val="20"/>
          <w:szCs w:val="20"/>
        </w:rPr>
        <w:t>semináře:</w:t>
      </w:r>
      <w:r w:rsidRPr="000624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 xml:space="preserve">15 </w:t>
      </w:r>
    </w:p>
    <w:p w:rsidRPr="0006242B" w:rsidR="002E4DAF" w:rsidP="0065781C" w:rsidRDefault="002E4DAF">
      <w:pPr>
        <w:tabs>
          <w:tab w:val="left" w:pos="3119"/>
        </w:tabs>
        <w:spacing w:after="120" w:line="240" w:lineRule="auto"/>
        <w:ind w:left="3119" w:hanging="24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Doba trvání semináře</w:t>
      </w:r>
      <w:r w:rsidRPr="0006242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 w:rsidRPr="0006242B">
        <w:rPr>
          <w:rFonts w:ascii="Tahoma" w:hAnsi="Tahoma" w:cs="Tahoma"/>
          <w:sz w:val="20"/>
          <w:szCs w:val="20"/>
        </w:rPr>
        <w:t>2 dny (rozsah</w:t>
      </w:r>
      <w:r>
        <w:rPr>
          <w:rFonts w:ascii="Tahoma" w:hAnsi="Tahoma" w:cs="Tahoma"/>
          <w:sz w:val="20"/>
          <w:szCs w:val="20"/>
        </w:rPr>
        <w:t xml:space="preserve"> 12 hodin trvání proškolení, tj. 12</w:t>
      </w:r>
      <w:r w:rsidR="00453D26">
        <w:rPr>
          <w:rFonts w:ascii="Tahoma" w:hAnsi="Tahoma" w:cs="Tahoma"/>
          <w:sz w:val="20"/>
          <w:szCs w:val="20"/>
        </w:rPr>
        <w:t xml:space="preserve"> </w:t>
      </w:r>
      <w:r w:rsidR="00302C4B">
        <w:rPr>
          <w:rFonts w:ascii="Tahoma" w:hAnsi="Tahoma" w:cs="Tahoma"/>
          <w:sz w:val="20"/>
          <w:szCs w:val="20"/>
        </w:rPr>
        <w:t>x</w:t>
      </w:r>
      <w:r w:rsidR="00453D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60 minut),</w:t>
      </w:r>
    </w:p>
    <w:p w:rsidR="002E4DAF" w:rsidP="0065781C" w:rsidRDefault="002E4DAF">
      <w:pPr>
        <w:tabs>
          <w:tab w:val="left" w:pos="3119"/>
        </w:tabs>
        <w:spacing w:after="120" w:line="240" w:lineRule="auto"/>
        <w:ind w:left="3119" w:hanging="24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Průběh semináře:</w:t>
      </w:r>
      <w:r>
        <w:rPr>
          <w:rFonts w:ascii="Tahoma" w:hAnsi="Tahoma" w:cs="Tahoma"/>
          <w:sz w:val="20"/>
          <w:szCs w:val="20"/>
        </w:rPr>
        <w:tab/>
        <w:t xml:space="preserve">všechny semináře budou mít dvě části – teoretickou a praktickou, s tím, že praktická část bude převažovat nad částí teoretickou, </w:t>
      </w:r>
      <w:r w:rsidR="00302C4B">
        <w:rPr>
          <w:rFonts w:ascii="Tahoma" w:hAnsi="Tahoma" w:cs="Tahoma"/>
          <w:sz w:val="20"/>
          <w:szCs w:val="20"/>
        </w:rPr>
        <w:t xml:space="preserve">tak </w:t>
      </w:r>
      <w:r>
        <w:rPr>
          <w:rFonts w:ascii="Tahoma" w:hAnsi="Tahoma" w:cs="Tahoma"/>
          <w:sz w:val="20"/>
          <w:szCs w:val="20"/>
        </w:rPr>
        <w:t>aby bylo v</w:t>
      </w:r>
      <w:r w:rsidRPr="007E4587">
        <w:rPr>
          <w:rFonts w:ascii="Tahoma" w:hAnsi="Tahoma" w:cs="Tahoma"/>
          <w:sz w:val="20"/>
          <w:szCs w:val="20"/>
        </w:rPr>
        <w:t>zdělávání zaměř</w:t>
      </w:r>
      <w:r>
        <w:rPr>
          <w:rFonts w:ascii="Tahoma" w:hAnsi="Tahoma" w:cs="Tahoma"/>
          <w:sz w:val="20"/>
          <w:szCs w:val="20"/>
        </w:rPr>
        <w:t>eno</w:t>
      </w:r>
      <w:r w:rsidRPr="007E4587">
        <w:rPr>
          <w:rFonts w:ascii="Tahoma" w:hAnsi="Tahoma" w:cs="Tahoma"/>
          <w:sz w:val="20"/>
          <w:szCs w:val="20"/>
        </w:rPr>
        <w:t xml:space="preserve"> hlavně na praktické procvičování reálných komunikačních situací</w:t>
      </w:r>
      <w:r>
        <w:rPr>
          <w:rFonts w:ascii="Tahoma" w:hAnsi="Tahoma" w:cs="Tahoma"/>
          <w:sz w:val="20"/>
          <w:szCs w:val="20"/>
        </w:rPr>
        <w:t>.</w:t>
      </w:r>
    </w:p>
    <w:p w:rsidR="004B558A" w:rsidP="00453D26" w:rsidRDefault="00CB31C0">
      <w:pPr>
        <w:tabs>
          <w:tab w:val="left" w:pos="4253"/>
        </w:tabs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Bližší specifikace ze strany Dodavatele</w:t>
      </w:r>
      <w:r w:rsidR="004B558A">
        <w:rPr>
          <w:rFonts w:ascii="Tahoma" w:hAnsi="Tahoma" w:cs="Tahoma"/>
          <w:sz w:val="20"/>
          <w:szCs w:val="20"/>
        </w:rPr>
        <w:t xml:space="preserve">: </w:t>
      </w:r>
    </w:p>
    <w:p w:rsidR="004B558A" w:rsidP="00453D26" w:rsidRDefault="004B558A">
      <w:pPr>
        <w:tabs>
          <w:tab w:val="left" w:pos="4253"/>
        </w:tabs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2E4DAF">
        <w:rPr>
          <w:rFonts w:ascii="Tahoma" w:hAnsi="Tahoma" w:cs="Tahoma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3D26">
        <w:rPr>
          <w:rFonts w:ascii="Tahoma" w:hAnsi="Tahoma" w:cs="Tahoma"/>
          <w:sz w:val="20"/>
          <w:szCs w:val="20"/>
          <w:highlight w:val="yellow"/>
        </w:rPr>
        <w:t>…</w:t>
      </w:r>
      <w:r w:rsidRPr="00453D26" w:rsidR="00453D26">
        <w:rPr>
          <w:rFonts w:ascii="Tahoma" w:hAnsi="Tahoma" w:cs="Tahoma"/>
          <w:sz w:val="20"/>
          <w:szCs w:val="20"/>
          <w:highlight w:val="yellow"/>
        </w:rPr>
        <w:t>……………..</w:t>
      </w:r>
    </w:p>
    <w:p w:rsidRPr="002E4DAF" w:rsidR="002E4DAF" w:rsidP="002E4DAF" w:rsidRDefault="002E4DAF">
      <w:pPr>
        <w:pStyle w:val="Nadpis7"/>
        <w:ind w:left="578"/>
        <w:rPr>
          <w:rFonts w:ascii="Tahoma" w:hAnsi="Tahoma" w:cs="Tahoma"/>
          <w:b/>
          <w:sz w:val="24"/>
          <w:szCs w:val="24"/>
        </w:rPr>
      </w:pPr>
    </w:p>
    <w:sectPr w:rsidRPr="002E4DAF" w:rsidR="002E4DAF" w:rsidSect="0017675D">
      <w:headerReference w:type="default" r:id="rId9"/>
      <w:footerReference w:type="default" r:id="rId10"/>
      <w:pgSz w:w="11906" w:h="16838"/>
      <w:pgMar w:top="156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B6167" w:rsidP="00DF6056" w:rsidRDefault="00BB6167">
      <w:pPr>
        <w:spacing w:after="0" w:line="240" w:lineRule="auto"/>
      </w:pPr>
      <w:r>
        <w:separator/>
      </w:r>
    </w:p>
  </w:endnote>
  <w:endnote w:type="continuationSeparator" w:id="0">
    <w:p w:rsidR="00BB6167" w:rsidP="00DF6056" w:rsidRDefault="00B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Tahoma" w:hAnsi="Tahoma" w:cs="Tahoma"/>
      </w:rPr>
      <w:id w:val="-54792311"/>
      <w:docPartObj>
        <w:docPartGallery w:val="Page Numbers (Bottom of Page)"/>
        <w:docPartUnique/>
      </w:docPartObj>
    </w:sdtPr>
    <w:sdtEndPr/>
    <w:sdtContent>
      <w:p w:rsidRPr="0017675D" w:rsidR="0017675D" w:rsidRDefault="0017675D">
        <w:pPr>
          <w:pStyle w:val="Zpat"/>
          <w:jc w:val="center"/>
          <w:rPr>
            <w:rFonts w:ascii="Tahoma" w:hAnsi="Tahoma" w:cs="Tahoma"/>
          </w:rPr>
        </w:pPr>
        <w:r w:rsidRPr="0017675D">
          <w:rPr>
            <w:rFonts w:ascii="Tahoma" w:hAnsi="Tahoma" w:cs="Tahoma"/>
          </w:rPr>
          <w:fldChar w:fldCharType="begin"/>
        </w:r>
        <w:r w:rsidRPr="0017675D">
          <w:rPr>
            <w:rFonts w:ascii="Tahoma" w:hAnsi="Tahoma" w:cs="Tahoma"/>
          </w:rPr>
          <w:instrText>PAGE   \* MERGEFORMAT</w:instrText>
        </w:r>
        <w:r w:rsidRPr="0017675D">
          <w:rPr>
            <w:rFonts w:ascii="Tahoma" w:hAnsi="Tahoma" w:cs="Tahoma"/>
          </w:rPr>
          <w:fldChar w:fldCharType="separate"/>
        </w:r>
        <w:r w:rsidR="00596BD2">
          <w:rPr>
            <w:rFonts w:ascii="Tahoma" w:hAnsi="Tahoma" w:cs="Tahoma"/>
            <w:noProof/>
          </w:rPr>
          <w:t>1</w:t>
        </w:r>
        <w:r w:rsidRPr="0017675D">
          <w:rPr>
            <w:rFonts w:ascii="Tahoma" w:hAnsi="Tahoma" w:cs="Tahoma"/>
          </w:rPr>
          <w:fldChar w:fldCharType="end"/>
        </w:r>
      </w:p>
    </w:sdtContent>
  </w:sdt>
  <w:p w:rsidR="00DF6056" w:rsidRDefault="00DF605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B6167" w:rsidP="00DF6056" w:rsidRDefault="00BB6167">
      <w:pPr>
        <w:spacing w:after="0" w:line="240" w:lineRule="auto"/>
      </w:pPr>
      <w:r>
        <w:separator/>
      </w:r>
    </w:p>
  </w:footnote>
  <w:footnote w:type="continuationSeparator" w:id="0">
    <w:p w:rsidR="00BB6167" w:rsidP="00DF6056" w:rsidRDefault="00BB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P="0017675D" w:rsidRDefault="0017675D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6296025" cy="479499"/>
          <wp:effectExtent l="0" t="0" r="0" b="0"/>
          <wp:docPr id="2" name="Obrázek 2" descr="LOGO OPLZZ ČERNOBÍLÉ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 OPLZZ ČERNOBÍLÉ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7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6126BA9"/>
    <w:multiLevelType w:val="hybridMultilevel"/>
    <w:tmpl w:val="12AA4E96"/>
    <w:lvl w:ilvl="0" w:tplc="B67437CC">
      <w:start w:val="1"/>
      <w:numFmt w:val="decimal"/>
      <w:lvlText w:val="B.%1)"/>
      <w:lvlJc w:val="left"/>
      <w:pPr>
        <w:ind w:left="106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6" w:hanging="360"/>
      </w:pPr>
    </w:lvl>
    <w:lvl w:ilvl="2" w:tplc="0405001B" w:tentative="true">
      <w:start w:val="1"/>
      <w:numFmt w:val="lowerRoman"/>
      <w:lvlText w:val="%3."/>
      <w:lvlJc w:val="right"/>
      <w:pPr>
        <w:ind w:left="2506" w:hanging="180"/>
      </w:pPr>
    </w:lvl>
    <w:lvl w:ilvl="3" w:tplc="0405000F" w:tentative="true">
      <w:start w:val="1"/>
      <w:numFmt w:val="decimal"/>
      <w:lvlText w:val="%4."/>
      <w:lvlJc w:val="left"/>
      <w:pPr>
        <w:ind w:left="3226" w:hanging="360"/>
      </w:pPr>
    </w:lvl>
    <w:lvl w:ilvl="4" w:tplc="04050019" w:tentative="true">
      <w:start w:val="1"/>
      <w:numFmt w:val="lowerLetter"/>
      <w:lvlText w:val="%5."/>
      <w:lvlJc w:val="left"/>
      <w:pPr>
        <w:ind w:left="3946" w:hanging="360"/>
      </w:pPr>
    </w:lvl>
    <w:lvl w:ilvl="5" w:tplc="0405001B" w:tentative="true">
      <w:start w:val="1"/>
      <w:numFmt w:val="lowerRoman"/>
      <w:lvlText w:val="%6."/>
      <w:lvlJc w:val="right"/>
      <w:pPr>
        <w:ind w:left="4666" w:hanging="180"/>
      </w:pPr>
    </w:lvl>
    <w:lvl w:ilvl="6" w:tplc="0405000F" w:tentative="true">
      <w:start w:val="1"/>
      <w:numFmt w:val="decimal"/>
      <w:lvlText w:val="%7."/>
      <w:lvlJc w:val="left"/>
      <w:pPr>
        <w:ind w:left="5386" w:hanging="360"/>
      </w:pPr>
    </w:lvl>
    <w:lvl w:ilvl="7" w:tplc="04050019" w:tentative="true">
      <w:start w:val="1"/>
      <w:numFmt w:val="lowerLetter"/>
      <w:lvlText w:val="%8."/>
      <w:lvlJc w:val="left"/>
      <w:pPr>
        <w:ind w:left="6106" w:hanging="360"/>
      </w:pPr>
    </w:lvl>
    <w:lvl w:ilvl="8" w:tplc="0405001B" w:tentative="true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C6036CC"/>
    <w:multiLevelType w:val="hybridMultilevel"/>
    <w:tmpl w:val="5344A954"/>
    <w:lvl w:ilvl="0" w:tplc="36A6C7D8">
      <w:start w:val="1"/>
      <w:numFmt w:val="decimal"/>
      <w:lvlText w:val="C.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E663E9"/>
    <w:multiLevelType w:val="hybridMultilevel"/>
    <w:tmpl w:val="A96050C2"/>
    <w:lvl w:ilvl="0" w:tplc="DB66822E">
      <w:start w:val="1"/>
      <w:numFmt w:val="decimal"/>
      <w:lvlText w:val="A.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603C8"/>
    <w:multiLevelType w:val="hybridMultilevel"/>
    <w:tmpl w:val="614C176C"/>
    <w:lvl w:ilvl="0" w:tplc="CC0448CE">
      <w:start w:val="1"/>
      <w:numFmt w:val="decimal"/>
      <w:lvlText w:val="A.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072382"/>
    <w:multiLevelType w:val="hybridMultilevel"/>
    <w:tmpl w:val="7F4892FA"/>
    <w:lvl w:ilvl="0" w:tplc="B67437CC">
      <w:start w:val="1"/>
      <w:numFmt w:val="decimal"/>
      <w:lvlText w:val="B.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CA62E5"/>
    <w:multiLevelType w:val="hybridMultilevel"/>
    <w:tmpl w:val="5810E2DC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5DFA0FE4"/>
    <w:multiLevelType w:val="hybridMultilevel"/>
    <w:tmpl w:val="A9302264"/>
    <w:lvl w:ilvl="0" w:tplc="DB66822E">
      <w:start w:val="1"/>
      <w:numFmt w:val="decimal"/>
      <w:lvlText w:val="A.%1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D27EB"/>
    <w:multiLevelType w:val="hybridMultilevel"/>
    <w:tmpl w:val="150A87E0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7336326D"/>
    <w:multiLevelType w:val="hybridMultilevel"/>
    <w:tmpl w:val="76F87B74"/>
    <w:lvl w:ilvl="0" w:tplc="67406D9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98" w:hanging="360"/>
      </w:pPr>
    </w:lvl>
    <w:lvl w:ilvl="2" w:tplc="0405001B" w:tentative="true">
      <w:start w:val="1"/>
      <w:numFmt w:val="lowerRoman"/>
      <w:lvlText w:val="%3."/>
      <w:lvlJc w:val="right"/>
      <w:pPr>
        <w:ind w:left="2018" w:hanging="180"/>
      </w:pPr>
    </w:lvl>
    <w:lvl w:ilvl="3" w:tplc="0405000F" w:tentative="true">
      <w:start w:val="1"/>
      <w:numFmt w:val="decimal"/>
      <w:lvlText w:val="%4."/>
      <w:lvlJc w:val="left"/>
      <w:pPr>
        <w:ind w:left="2738" w:hanging="360"/>
      </w:pPr>
    </w:lvl>
    <w:lvl w:ilvl="4" w:tplc="04050019" w:tentative="true">
      <w:start w:val="1"/>
      <w:numFmt w:val="lowerLetter"/>
      <w:lvlText w:val="%5."/>
      <w:lvlJc w:val="left"/>
      <w:pPr>
        <w:ind w:left="3458" w:hanging="360"/>
      </w:pPr>
    </w:lvl>
    <w:lvl w:ilvl="5" w:tplc="0405001B" w:tentative="true">
      <w:start w:val="1"/>
      <w:numFmt w:val="lowerRoman"/>
      <w:lvlText w:val="%6."/>
      <w:lvlJc w:val="right"/>
      <w:pPr>
        <w:ind w:left="4178" w:hanging="180"/>
      </w:pPr>
    </w:lvl>
    <w:lvl w:ilvl="6" w:tplc="0405000F" w:tentative="true">
      <w:start w:val="1"/>
      <w:numFmt w:val="decimal"/>
      <w:lvlText w:val="%7."/>
      <w:lvlJc w:val="left"/>
      <w:pPr>
        <w:ind w:left="4898" w:hanging="360"/>
      </w:pPr>
    </w:lvl>
    <w:lvl w:ilvl="7" w:tplc="04050019" w:tentative="true">
      <w:start w:val="1"/>
      <w:numFmt w:val="lowerLetter"/>
      <w:lvlText w:val="%8."/>
      <w:lvlJc w:val="left"/>
      <w:pPr>
        <w:ind w:left="5618" w:hanging="360"/>
      </w:pPr>
    </w:lvl>
    <w:lvl w:ilvl="8" w:tplc="0405001B" w:tentative="true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5744452"/>
    <w:multiLevelType w:val="multilevel"/>
    <w:tmpl w:val="60087684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A.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52DCE"/>
    <w:rsid w:val="0005692C"/>
    <w:rsid w:val="000A1500"/>
    <w:rsid w:val="000E4C7E"/>
    <w:rsid w:val="0017675D"/>
    <w:rsid w:val="00181DD1"/>
    <w:rsid w:val="001B6191"/>
    <w:rsid w:val="00211D68"/>
    <w:rsid w:val="00230384"/>
    <w:rsid w:val="002A1B66"/>
    <w:rsid w:val="002E4DAF"/>
    <w:rsid w:val="00302C4B"/>
    <w:rsid w:val="004027D7"/>
    <w:rsid w:val="00407B5A"/>
    <w:rsid w:val="00444FD3"/>
    <w:rsid w:val="00453D26"/>
    <w:rsid w:val="004A343B"/>
    <w:rsid w:val="004B558A"/>
    <w:rsid w:val="005267B5"/>
    <w:rsid w:val="00565BE8"/>
    <w:rsid w:val="00596BD2"/>
    <w:rsid w:val="0065781C"/>
    <w:rsid w:val="00777570"/>
    <w:rsid w:val="007A6982"/>
    <w:rsid w:val="007B4AA9"/>
    <w:rsid w:val="007F3DCF"/>
    <w:rsid w:val="008343B2"/>
    <w:rsid w:val="008B5708"/>
    <w:rsid w:val="009079D4"/>
    <w:rsid w:val="009F1A52"/>
    <w:rsid w:val="00A15F3C"/>
    <w:rsid w:val="00A16BF9"/>
    <w:rsid w:val="00A77904"/>
    <w:rsid w:val="00B00B56"/>
    <w:rsid w:val="00B24D10"/>
    <w:rsid w:val="00B256AD"/>
    <w:rsid w:val="00B7517E"/>
    <w:rsid w:val="00B91A99"/>
    <w:rsid w:val="00B93149"/>
    <w:rsid w:val="00B945C6"/>
    <w:rsid w:val="00BB6167"/>
    <w:rsid w:val="00C17142"/>
    <w:rsid w:val="00CB31C0"/>
    <w:rsid w:val="00CE2FE9"/>
    <w:rsid w:val="00D30719"/>
    <w:rsid w:val="00D45FE4"/>
    <w:rsid w:val="00D47B7C"/>
    <w:rsid w:val="00D94661"/>
    <w:rsid w:val="00DF6056"/>
    <w:rsid w:val="00E00B45"/>
    <w:rsid w:val="00E20364"/>
    <w:rsid w:val="00E31916"/>
    <w:rsid w:val="00E56482"/>
    <w:rsid w:val="00E70279"/>
    <w:rsid w:val="00E93787"/>
    <w:rsid w:val="00F02B95"/>
    <w:rsid w:val="00F86339"/>
    <w:rsid w:val="00FA1354"/>
    <w:rsid w:val="00FC4AF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0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7">
    <w:name w:val="heading 7"/>
    <w:basedOn w:val="Normln"/>
    <w:link w:val="Nadpis7Char"/>
    <w:qFormat/>
    <w:rsid w:val="002E4DAF"/>
    <w:pPr>
      <w:spacing w:before="60" w:after="80" w:line="240" w:lineRule="auto"/>
      <w:jc w:val="both"/>
      <w:outlineLvl w:val="6"/>
    </w:pPr>
    <w:rPr>
      <w:rFonts w:ascii="Times New Roman" w:hAnsi="Times New Roman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7Char" w:customStyle="true">
    <w:name w:val="Nadpis 7 Char"/>
    <w:basedOn w:val="Standardnpsmoodstavce"/>
    <w:link w:val="Nadpis7"/>
    <w:rsid w:val="002E4DAF"/>
    <w:rPr>
      <w:rFonts w:ascii="Times New Roman" w:hAnsi="Times New Roman" w:eastAsia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4DAF"/>
    <w:pPr>
      <w:spacing w:after="120" w:line="240" w:lineRule="auto"/>
    </w:pPr>
    <w:rPr>
      <w:rFonts w:ascii="Calibri" w:hAnsi="Calibri" w:eastAsia="Calibri" w:cs="Times New Roman"/>
      <w:lang w:val="x-none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2E4DAF"/>
    <w:rPr>
      <w:rFonts w:ascii="Calibri" w:hAnsi="Calibri" w:eastAsia="Calibri" w:cs="Times New Roman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E4DAF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rsid w:val="002E4DAF"/>
  </w:style>
  <w:style w:type="character" w:styleId="Odkaznakoment">
    <w:name w:val="annotation reference"/>
    <w:basedOn w:val="Standardnpsmoodstavce"/>
    <w:uiPriority w:val="99"/>
    <w:semiHidden/>
    <w:unhideWhenUsed/>
    <w:rsid w:val="00A15F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F3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15F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F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15F3C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0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7" w:type="paragraph">
    <w:name w:val="heading 7"/>
    <w:basedOn w:val="Normln"/>
    <w:link w:val="Nadpis7Char"/>
    <w:qFormat/>
    <w:rsid w:val="002E4DAF"/>
    <w:pPr>
      <w:spacing w:after="80" w:before="60" w:line="240" w:lineRule="auto"/>
      <w:jc w:val="both"/>
      <w:outlineLvl w:val="6"/>
    </w:pPr>
    <w:rPr>
      <w:rFonts w:ascii="Times New Roman" w:cs="Times New Roman" w:eastAsia="Times New Roman" w:hAnsi="Times New Roman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7Char" w:type="character">
    <w:name w:val="Nadpis 7 Char"/>
    <w:basedOn w:val="Standardnpsmoodstavce"/>
    <w:link w:val="Nadpis7"/>
    <w:rsid w:val="002E4DAF"/>
    <w:rPr>
      <w:rFonts w:ascii="Times New Roman" w:cs="Times New Roman" w:eastAsia="Times New Roman" w:hAnsi="Times New Roman"/>
      <w:lang w:eastAsia="cs-CZ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2E4DAF"/>
    <w:pPr>
      <w:spacing w:after="120" w:line="240" w:lineRule="auto"/>
    </w:pPr>
    <w:rPr>
      <w:rFonts w:ascii="Calibri" w:cs="Times New Roman" w:eastAsia="Calibri" w:hAnsi="Calibri"/>
      <w:lang w:val="x-none"/>
    </w:r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2E4DAF"/>
    <w:rPr>
      <w:rFonts w:ascii="Calibri" w:cs="Times New Roman" w:eastAsia="Calibri" w:hAnsi="Calibri"/>
      <w:lang w:val="x-none"/>
    </w:rPr>
  </w:style>
  <w:style w:styleId="Odstavecseseznamem" w:type="paragraph">
    <w:name w:val="List Paragraph"/>
    <w:basedOn w:val="Normln"/>
    <w:link w:val="OdstavecseseznamemChar"/>
    <w:uiPriority w:val="34"/>
    <w:qFormat/>
    <w:rsid w:val="002E4DAF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rsid w:val="002E4DAF"/>
  </w:style>
  <w:style w:styleId="Odkaznakoment" w:type="character">
    <w:name w:val="annotation reference"/>
    <w:basedOn w:val="Standardnpsmoodstavce"/>
    <w:uiPriority w:val="99"/>
    <w:semiHidden/>
    <w:unhideWhenUsed/>
    <w:rsid w:val="00A15F3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15F3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15F3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15F3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15F3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6858B9B-AA56-4ED2-9AA5-06BCEBAE30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ČSSZ</properties:Company>
  <properties:Pages>5</properties:Pages>
  <properties:Words>1346</properties:Words>
  <properties:Characters>7948</properties:Characters>
  <properties:Lines>66</properties:Lines>
  <properties:Paragraphs>18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2014-09-01T07:19:00Z</dcterms:created>
  <dc:creator/>
  <cp:lastModifiedBy/>
  <dcterms:modified xmlns:xsi="http://www.w3.org/2001/XMLSchema-instance" xsi:type="dcterms:W3CDTF">2014-09-01T07:19:00Z</dcterms:modified>
  <cp:revision>2</cp:revision>
</cp:coreProperties>
</file>