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12976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sz w:val="28"/>
          <w:szCs w:val="28"/>
        </w:rPr>
        <w:t xml:space="preserve">DODATEČNÉ INFORMACE č. </w:t>
      </w:r>
      <w:r w:rsidR="00514953">
        <w:rPr>
          <w:rFonts w:asciiTheme="minorHAnsi" w:hAnsiTheme="minorHAnsi" w:cstheme="minorHAnsi"/>
          <w:b/>
          <w:sz w:val="28"/>
          <w:szCs w:val="28"/>
        </w:rPr>
        <w:t>1</w:t>
      </w:r>
      <w:r w:rsidR="004E1BF7">
        <w:rPr>
          <w:rFonts w:asciiTheme="minorHAnsi" w:hAnsiTheme="minorHAnsi" w:cstheme="minorHAnsi"/>
          <w:b/>
          <w:sz w:val="28"/>
          <w:szCs w:val="28"/>
        </w:rPr>
        <w:t>6</w:t>
      </w:r>
      <w:r w:rsidRPr="00C12976">
        <w:rPr>
          <w:rFonts w:asciiTheme="minorHAnsi" w:hAnsiTheme="minorHAnsi" w:cstheme="minorHAnsi"/>
          <w:b/>
          <w:sz w:val="28"/>
          <w:szCs w:val="28"/>
        </w:rPr>
        <w:t xml:space="preserve"> K ZADÁVACÍ DOKUMENTACI</w:t>
      </w:r>
    </w:p>
    <w:p w:rsidRPr="00C12976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Cs w:val="22"/>
        </w:rPr>
      </w:pP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8A5E42" w:rsidR="00C12976">
        <w:rPr>
          <w:rFonts w:asciiTheme="minorHAnsi" w:hAnsiTheme="minorHAnsi" w:cstheme="minorHAnsi"/>
          <w:b/>
          <w:sz w:val="28"/>
          <w:szCs w:val="28"/>
        </w:rPr>
        <w:t>Poradenské činnosti v Olomouckém kraji I</w:t>
      </w: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>51</w:t>
      </w:r>
      <w:r w:rsidR="008A5E42">
        <w:rPr>
          <w:rFonts w:asciiTheme="minorHAnsi" w:hAnsiTheme="minorHAnsi" w:cstheme="minorHAnsi"/>
          <w:szCs w:val="22"/>
        </w:rPr>
        <w:t>3414</w:t>
      </w: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Zadavatel: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C1297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Sídlo: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Cs/>
          <w:szCs w:val="22"/>
        </w:rPr>
        <w:t>72496991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DIČ: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</w:p>
    <w:p w:rsidR="00B44448" w:rsidP="001F35CC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Zastoupený: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  <w:t xml:space="preserve">         PhDr. Kateřinou Sadílkovou, MBA,</w:t>
      </w:r>
      <w:r w:rsidR="001F35CC">
        <w:rPr>
          <w:rFonts w:asciiTheme="minorHAnsi" w:hAnsiTheme="minorHAnsi" w:cstheme="minorHAnsi"/>
          <w:szCs w:val="22"/>
        </w:rPr>
        <w:t xml:space="preserve"> zastupující generální ředitelka Úřadu práce ČR</w:t>
      </w:r>
    </w:p>
    <w:p w:rsidR="001F35CC" w:rsidP="001F35CC" w:rsidRDefault="001F35CC">
      <w:pPr>
        <w:rPr>
          <w:rFonts w:asciiTheme="minorHAnsi" w:hAnsiTheme="minorHAnsi" w:cstheme="minorHAnsi"/>
          <w:szCs w:val="22"/>
        </w:rPr>
      </w:pPr>
    </w:p>
    <w:p w:rsidRPr="00C12976" w:rsidR="00B44448" w:rsidP="00B44448" w:rsidRDefault="001813CD">
      <w:pPr>
        <w:pStyle w:val="Zkladntext"/>
        <w:ind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  <w:t>V</w:t>
      </w:r>
      <w:r w:rsidRPr="00C12976" w:rsidR="00C12976">
        <w:rPr>
          <w:rFonts w:asciiTheme="minorHAnsi" w:hAnsiTheme="minorHAnsi" w:cstheme="minorHAnsi"/>
          <w:szCs w:val="22"/>
        </w:rPr>
        <w:t xml:space="preserve"> Olomouci </w:t>
      </w:r>
      <w:r w:rsidRPr="00C12976" w:rsidR="00B44448">
        <w:rPr>
          <w:rFonts w:asciiTheme="minorHAnsi" w:hAnsiTheme="minorHAnsi" w:cstheme="minorHAnsi"/>
          <w:szCs w:val="22"/>
        </w:rPr>
        <w:t xml:space="preserve">dne </w:t>
      </w:r>
      <w:proofErr w:type="gramStart"/>
      <w:r w:rsidR="004E1BF7">
        <w:rPr>
          <w:rFonts w:asciiTheme="minorHAnsi" w:hAnsiTheme="minorHAnsi" w:cstheme="minorHAnsi"/>
          <w:szCs w:val="22"/>
        </w:rPr>
        <w:t xml:space="preserve">22. 9. </w:t>
      </w:r>
      <w:r w:rsidRPr="00C12976" w:rsidR="00B44448">
        <w:rPr>
          <w:rFonts w:asciiTheme="minorHAnsi" w:hAnsiTheme="minorHAnsi" w:cstheme="minorHAnsi"/>
          <w:szCs w:val="22"/>
        </w:rPr>
        <w:t xml:space="preserve"> 2015</w:t>
      </w:r>
      <w:proofErr w:type="gramEnd"/>
      <w:r w:rsidRPr="00C12976" w:rsidR="00B44448">
        <w:rPr>
          <w:rFonts w:asciiTheme="minorHAnsi" w:hAnsiTheme="minorHAnsi" w:cstheme="minorHAnsi"/>
          <w:szCs w:val="22"/>
        </w:rPr>
        <w:t xml:space="preserve"> </w:t>
      </w:r>
    </w:p>
    <w:p w:rsidRPr="00C1297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="00B44448" w:rsidP="00432D4A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szCs w:val="22"/>
        </w:rPr>
        <w:t xml:space="preserve">Výše uvedený zadavatel v souladu s ustanovením § 49 odst. 2, 3 zákona 137/2006 Sb., o veřejných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C12976">
        <w:rPr>
          <w:rFonts w:asciiTheme="minorHAnsi" w:hAnsiTheme="minorHAnsi" w:cstheme="minorHAnsi"/>
          <w:szCs w:val="22"/>
        </w:rPr>
        <w:t>ust</w:t>
      </w:r>
      <w:proofErr w:type="spellEnd"/>
      <w:r w:rsidRPr="00C12976">
        <w:rPr>
          <w:rFonts w:asciiTheme="minorHAnsi" w:hAnsiTheme="minorHAnsi" w:cstheme="minorHAnsi"/>
          <w:szCs w:val="22"/>
        </w:rPr>
        <w:t xml:space="preserve">. § 27 zákona: </w:t>
      </w:r>
    </w:p>
    <w:p w:rsidRPr="00C12976" w:rsidR="00432D4A" w:rsidP="00432D4A" w:rsidRDefault="00432D4A">
      <w:pPr>
        <w:rPr>
          <w:rFonts w:asciiTheme="minorHAnsi" w:hAnsiTheme="minorHAnsi" w:cstheme="minorHAnsi"/>
          <w:szCs w:val="22"/>
        </w:rPr>
      </w:pPr>
    </w:p>
    <w:p w:rsidR="00716D3D" w:rsidP="00537DBC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 xml:space="preserve">Dotaz č. </w:t>
      </w:r>
      <w:r w:rsidR="001F35CC">
        <w:rPr>
          <w:rFonts w:asciiTheme="minorHAnsi" w:hAnsiTheme="minorHAnsi" w:cstheme="minorHAnsi"/>
          <w:b/>
          <w:szCs w:val="22"/>
        </w:rPr>
        <w:t>1</w:t>
      </w:r>
      <w:r w:rsidR="00A521FB">
        <w:rPr>
          <w:rFonts w:asciiTheme="minorHAnsi" w:hAnsiTheme="minorHAnsi" w:cstheme="minorHAnsi"/>
          <w:b/>
          <w:szCs w:val="22"/>
        </w:rPr>
        <w:t>6</w:t>
      </w:r>
      <w:r w:rsidRPr="00C12976">
        <w:rPr>
          <w:rFonts w:asciiTheme="minorHAnsi" w:hAnsiTheme="minorHAnsi" w:cstheme="minorHAnsi"/>
          <w:b/>
          <w:szCs w:val="22"/>
        </w:rPr>
        <w:t>:</w:t>
      </w:r>
    </w:p>
    <w:p w:rsidR="00A521FB" w:rsidP="00537DBC" w:rsidRDefault="00A521FB">
      <w:pPr>
        <w:rPr>
          <w:rFonts w:asciiTheme="minorHAnsi" w:hAnsiTheme="minorHAnsi" w:cstheme="minorHAnsi"/>
          <w:b/>
          <w:szCs w:val="22"/>
        </w:rPr>
      </w:pPr>
    </w:p>
    <w:p w:rsidR="00460A0C" w:rsidP="00460A0C" w:rsidRDefault="00460A0C">
      <w:pPr>
        <w:pStyle w:val="Prosttext"/>
      </w:pPr>
      <w:r>
        <w:t>Vážený zadavateli,</w:t>
      </w:r>
    </w:p>
    <w:p w:rsidR="00460A0C" w:rsidP="00460A0C" w:rsidRDefault="00460A0C">
      <w:pPr>
        <w:pStyle w:val="Prosttext"/>
      </w:pPr>
    </w:p>
    <w:p w:rsidR="00460A0C" w:rsidP="00460A0C" w:rsidRDefault="00460A0C">
      <w:pPr>
        <w:pStyle w:val="Prosttext"/>
      </w:pPr>
      <w:r>
        <w:t>mám dotaz k veřejné zakázce: Poradenské činnosti v Olomouckém kraji I:</w:t>
      </w:r>
    </w:p>
    <w:p w:rsidR="00460A0C" w:rsidP="00460A0C" w:rsidRDefault="00460A0C">
      <w:pPr>
        <w:pStyle w:val="Prosttext"/>
      </w:pPr>
    </w:p>
    <w:p w:rsidR="00460A0C" w:rsidP="00460A0C" w:rsidRDefault="00460A0C">
      <w:pPr>
        <w:pStyle w:val="Prosttext"/>
      </w:pPr>
      <w:r>
        <w:t xml:space="preserve">V částech 2-6 a 9-13 vždy v bodě 5. Specifikace technické podmínky předmětu veřejné zakázky, je uveden požadavek na vedení poradenského programu 2 poradci společně alespoň 80% času.  Konzultovali jsme tento požadavek s akademickými autoritami a ty reagovali velice rozpačitě a potvrdili nám ojedinělost tohoto přístupu a také pochybnost, jak se s tímto současným přístupem dvou poradců vypořádají právě takoví klienti, kteří jsou v evidenci ÚP a již delší dobu mimo sociální kontakty. Vzhledem k tomu, že je jediným hodnotícím kritériem cena a tedy hrozí, že někteří uchazeči mohou </w:t>
      </w:r>
      <w:proofErr w:type="spellStart"/>
      <w:r>
        <w:t>nacenit</w:t>
      </w:r>
      <w:proofErr w:type="spellEnd"/>
      <w:r>
        <w:t xml:space="preserve"> (kalkulovat cenu) jen s jedním poradcem, což může vést až k 40% nižší ceně než budou kalkulovat poctiví uchazeči, žádáme o odpovědi na následující dotazy:</w:t>
      </w:r>
    </w:p>
    <w:p w:rsidR="00460A0C" w:rsidP="00460A0C" w:rsidRDefault="00460A0C">
      <w:pPr>
        <w:pStyle w:val="Prosttext"/>
      </w:pPr>
    </w:p>
    <w:p w:rsidR="00460A0C" w:rsidP="00460A0C" w:rsidRDefault="00460A0C">
      <w:pPr>
        <w:pStyle w:val="Prosttext"/>
      </w:pPr>
      <w:r>
        <w:t>a) jak bude zadavatel kontrolovat účast 2 poradců po celou dobu těch 80%, namátková kontrola nic neřeší, jelikož by mohl nekalý uchazeč vždy tvrdit, že namátková kontrola probíhala právě v době těch 20%, kdy má vést poradenství jen jeden poradce.</w:t>
      </w:r>
    </w:p>
    <w:p w:rsidR="00460A0C" w:rsidP="00460A0C" w:rsidRDefault="00460A0C">
      <w:pPr>
        <w:pStyle w:val="Prosttext"/>
      </w:pPr>
    </w:p>
    <w:p w:rsidR="00460A0C" w:rsidP="00460A0C" w:rsidRDefault="00460A0C">
      <w:pPr>
        <w:pStyle w:val="Prosttext"/>
      </w:pPr>
      <w:r>
        <w:t>b) vzhledem k tomu, že se tato podmínka realizace ještě v ČR nikde jinde neobjevila, dotazujeme se, jak si zadavatel konkrétně realizaci představuje?</w:t>
      </w:r>
    </w:p>
    <w:p w:rsidR="00460A0C" w:rsidP="00460A0C" w:rsidRDefault="00460A0C">
      <w:pPr>
        <w:pStyle w:val="Prosttext"/>
      </w:pPr>
    </w:p>
    <w:p w:rsidR="00460A0C" w:rsidP="00460A0C" w:rsidRDefault="00460A0C">
      <w:pPr>
        <w:pStyle w:val="Prosttext"/>
      </w:pPr>
      <w:r>
        <w:t xml:space="preserve">   - požaduje zadavatel rozdělení skupiny na dvě části? Pak je nutno toto sdělit, aby uchazeči věděli, že mají „</w:t>
      </w:r>
      <w:proofErr w:type="spellStart"/>
      <w:r>
        <w:t>nacenit</w:t>
      </w:r>
      <w:proofErr w:type="spellEnd"/>
      <w:r>
        <w:t>“ (kalkulovat) náklady na dvě učebny současně.</w:t>
      </w:r>
    </w:p>
    <w:p w:rsidR="00460A0C" w:rsidP="00460A0C" w:rsidRDefault="00460A0C">
      <w:pPr>
        <w:pStyle w:val="Prosttext"/>
      </w:pPr>
    </w:p>
    <w:p w:rsidR="00460A0C" w:rsidP="00460A0C" w:rsidRDefault="00460A0C">
      <w:pPr>
        <w:pStyle w:val="Prosttext"/>
      </w:pPr>
      <w:r>
        <w:t xml:space="preserve">   - požaduje zadavatel současné vedení 2 poradci v jedné učebně pro celou skupinu? Pak by se museli oba poradci překřikovat, pokud by měli být oba smysluplně a efektivně (po celou společnou dobu vedení poradenství) využiti.</w:t>
      </w:r>
    </w:p>
    <w:p w:rsidR="00460A0C" w:rsidP="00460A0C" w:rsidRDefault="00460A0C">
      <w:pPr>
        <w:pStyle w:val="Prosttext"/>
      </w:pPr>
    </w:p>
    <w:p w:rsidR="00460A0C" w:rsidP="00460A0C" w:rsidRDefault="00460A0C">
      <w:pPr>
        <w:pStyle w:val="Prosttext"/>
      </w:pPr>
    </w:p>
    <w:p w:rsidR="00460A0C" w:rsidP="00460A0C" w:rsidRDefault="00460A0C">
      <w:pPr>
        <w:pStyle w:val="Prosttext"/>
      </w:pPr>
    </w:p>
    <w:p w:rsidR="00460A0C" w:rsidP="00460A0C" w:rsidRDefault="00460A0C">
      <w:pPr>
        <w:pStyle w:val="Prosttext"/>
      </w:pPr>
      <w:r>
        <w:t xml:space="preserve">   - pokud by se měli poradci doplňovat a střídat, pak je tento dvojnásobný náklad, asi těžko odůvodnitelný (efektivní - EEE)</w:t>
      </w:r>
    </w:p>
    <w:p w:rsidR="00460A0C" w:rsidP="00460A0C" w:rsidRDefault="00460A0C">
      <w:pPr>
        <w:pStyle w:val="Prosttext"/>
      </w:pPr>
    </w:p>
    <w:p w:rsidR="00460A0C" w:rsidP="00460A0C" w:rsidRDefault="00460A0C">
      <w:pPr>
        <w:pStyle w:val="Prosttext"/>
      </w:pPr>
      <w:r>
        <w:t xml:space="preserve">c) Na základě výše uvedeného, žádáme o konkrétní popis fyzické realizace, tj. co který poradce v jakém okamžiku souběžně, bude v rámci poradenské aktivity dělat - jaké činnosti, jak budou 2 poradci souběžně, zřejmě tedy v jedné učebně, pracovat s účastníky dané poradenské aktivity, atd.   </w:t>
      </w:r>
    </w:p>
    <w:p w:rsidR="00460A0C" w:rsidP="00460A0C" w:rsidRDefault="00460A0C">
      <w:pPr>
        <w:pStyle w:val="Prosttext"/>
      </w:pPr>
    </w:p>
    <w:p w:rsidR="00460A0C" w:rsidP="00460A0C" w:rsidRDefault="00460A0C">
      <w:pPr>
        <w:pStyle w:val="Prosttext"/>
      </w:pPr>
      <w:r>
        <w:t>Děkuji za Vaši odpověď.</w:t>
      </w:r>
    </w:p>
    <w:p w:rsidR="00A521FB" w:rsidP="00537DBC" w:rsidRDefault="00A521FB">
      <w:pPr>
        <w:rPr>
          <w:rFonts w:asciiTheme="minorHAnsi" w:hAnsiTheme="minorHAnsi" w:cstheme="minorHAnsi"/>
          <w:b/>
          <w:szCs w:val="22"/>
        </w:rPr>
      </w:pPr>
    </w:p>
    <w:p w:rsidR="00E11EBA" w:rsidP="00E11EBA" w:rsidRDefault="00E11EBA">
      <w:pPr>
        <w:rPr>
          <w:rFonts w:asciiTheme="minorHAnsi" w:hAnsiTheme="minorHAnsi" w:cstheme="minorHAnsi"/>
          <w:b/>
          <w:szCs w:val="22"/>
        </w:rPr>
      </w:pPr>
      <w:r w:rsidRPr="00716D3D">
        <w:rPr>
          <w:rFonts w:asciiTheme="minorHAnsi" w:hAnsiTheme="minorHAnsi" w:cstheme="minorHAnsi"/>
          <w:b/>
          <w:szCs w:val="22"/>
        </w:rPr>
        <w:t xml:space="preserve">Odpověď č. </w:t>
      </w:r>
      <w:r w:rsidR="001F35CC">
        <w:rPr>
          <w:rFonts w:asciiTheme="minorHAnsi" w:hAnsiTheme="minorHAnsi" w:cstheme="minorHAnsi"/>
          <w:b/>
          <w:szCs w:val="22"/>
        </w:rPr>
        <w:t>1</w:t>
      </w:r>
      <w:r w:rsidR="00A521FB">
        <w:rPr>
          <w:rFonts w:asciiTheme="minorHAnsi" w:hAnsiTheme="minorHAnsi" w:cstheme="minorHAnsi"/>
          <w:b/>
          <w:szCs w:val="22"/>
        </w:rPr>
        <w:t>6</w:t>
      </w:r>
    </w:p>
    <w:p w:rsidR="00E11EBA" w:rsidP="00E11EBA" w:rsidRDefault="00E11EBA">
      <w:pPr>
        <w:rPr>
          <w:rFonts w:asciiTheme="minorHAnsi" w:hAnsiTheme="minorHAnsi" w:cstheme="minorHAnsi"/>
          <w:b/>
          <w:szCs w:val="22"/>
        </w:rPr>
      </w:pPr>
    </w:p>
    <w:p w:rsidR="00B87B2E" w:rsidP="00B87B2E" w:rsidRDefault="00B87B2E">
      <w:pPr>
        <w:pStyle w:val="Prosttext"/>
      </w:pPr>
      <w:r>
        <w:t xml:space="preserve">Záležitost, na kterou se ptáte, se netýká jen částí 2 - 6 a 9 - 13 předmětné veřejné zakázky, ale obdobné znění má i bod č. 9 v částech 14 - 17 VZ. </w:t>
      </w:r>
    </w:p>
    <w:p w:rsidR="00B87B2E" w:rsidP="00B87B2E" w:rsidRDefault="00B87B2E">
      <w:pPr>
        <w:pStyle w:val="Prosttext"/>
      </w:pPr>
    </w:p>
    <w:p w:rsidR="00B87B2E" w:rsidP="00B87B2E" w:rsidRDefault="00B87B2E">
      <w:pPr>
        <w:pStyle w:val="Prosttext"/>
      </w:pPr>
      <w:r>
        <w:t>Odpověď na otázky b) a c)</w:t>
      </w:r>
    </w:p>
    <w:p w:rsidR="00B87B2E" w:rsidP="00B87B2E" w:rsidRDefault="00B87B2E">
      <w:pPr>
        <w:pStyle w:val="Prosttext"/>
      </w:pPr>
      <w:r>
        <w:t xml:space="preserve">Při poradenství pro uchazeče o zaměstnání dochází běžně k tomu, že skupinové poradenství vedou současně 2 poradci. Pracují tak dlouhodobě i sami zaměstnanci Úřadu práce ČR, když vedou </w:t>
      </w:r>
      <w:r>
        <w:t>J</w:t>
      </w:r>
      <w:r>
        <w:t>ob cluby, motivační kurzy a jiné obdobné skupinové aktivity. Tento postup významně zvyšuje účinnost skupinového poradenství a proto je z hlediska zásad účinnosti, hospodárnosti a efektivnosti bezproblémový.</w:t>
      </w:r>
    </w:p>
    <w:p w:rsidR="00B87B2E" w:rsidP="00B87B2E" w:rsidRDefault="00B87B2E">
      <w:pPr>
        <w:pStyle w:val="Prosttext"/>
      </w:pPr>
      <w:r>
        <w:t>Hlavním důvodem, proč tomu tak je, je forma skupinového poradenského programu, v níž převažují aktivní metody práce s účastníky. V práci se skupinou je stěžejní využití skupinové dynamiky. Pokud jeden z poradců program vede, musí věnovat velkou část své pozornosti technickým a organizačním věcem a nemůže se soustředit na (i mimoverbální) reakce velkého počtu účastníků. Druhý poradce proto sleduje reakci skupiny i jednotlivců na to, co se právě v rámci poradenského programu děje. Vyhledává problémy, konflikty a podněty pro další práci se skupinou i s jednotlivými účastníky - ty podle okolností</w:t>
      </w:r>
      <w:r>
        <w:t xml:space="preserve"> </w:t>
      </w:r>
      <w:r w:rsidR="00170F4B">
        <w:t xml:space="preserve"> </w:t>
      </w:r>
      <w:bookmarkStart w:name="_GoBack" w:id="0"/>
      <w:bookmarkEnd w:id="0"/>
      <w:proofErr w:type="gramStart"/>
      <w:r>
        <w:t>buď</w:t>
      </w:r>
      <w:proofErr w:type="gramEnd"/>
      <w:r>
        <w:t xml:space="preserve"> </w:t>
      </w:r>
      <w:r>
        <w:t xml:space="preserve"> hned řeší</w:t>
      </w:r>
      <w:r>
        <w:t xml:space="preserve"> </w:t>
      </w:r>
      <w:r>
        <w:t xml:space="preserve"> nebo</w:t>
      </w:r>
      <w:r>
        <w:t xml:space="preserve"> </w:t>
      </w:r>
      <w:r>
        <w:t xml:space="preserve"> </w:t>
      </w:r>
      <w:proofErr w:type="gramStart"/>
      <w:r>
        <w:t>zaznamenává .</w:t>
      </w:r>
      <w:proofErr w:type="gramEnd"/>
      <w:r>
        <w:t xml:space="preserve">  </w:t>
      </w:r>
    </w:p>
    <w:p w:rsidR="00B87B2E" w:rsidP="00B87B2E" w:rsidRDefault="00B87B2E">
      <w:pPr>
        <w:pStyle w:val="Prosttext"/>
      </w:pPr>
      <w:r>
        <w:t>Dva poradci znamenají výhodu pro účastníky - mnohdy je někomu např. jeden poradce nějakým způsobem bližší, lépe od něj pak přijímá rady a náměty. Výhoda je to i pro poradce - na základě toho, co měli možnost sledovat, odhalují skutečné bariéry zaměstnanosti jednotlivých účastníků, které společně po skončení sezení konzultují.</w:t>
      </w:r>
      <w:r>
        <w:t xml:space="preserve"> </w:t>
      </w:r>
      <w:r>
        <w:t>Poradci</w:t>
      </w:r>
      <w:r>
        <w:t xml:space="preserve"> </w:t>
      </w:r>
      <w:r>
        <w:t>modifikují skupinové i individuální poradenství tak, aby jednotlivým účastníkům během poradenství umožnili prožít a pochopit to, co jim dovolí lépe řešit jejich konkrétní potíže. Tato modifikace znamená další práci poradců, která probíhá mimo vlastní individuální nebo skupinové poradenství a je nezbytná pro dobré fungování poradenského programu.</w:t>
      </w:r>
    </w:p>
    <w:p w:rsidR="00B87B2E" w:rsidP="00B87B2E" w:rsidRDefault="00B87B2E">
      <w:pPr>
        <w:pStyle w:val="Prosttext"/>
      </w:pPr>
      <w:r>
        <w:t>Pokud by vedl skupinové poradenství jen jeden poradce sám, nebyl by schopen současně vnímat, co se děje ve skupině i s jednotlivci, zvláště když poradenský program trvá v daném dni např. 4 x 60 minut. Poradenská činnost by se tak změnila v pouhou přednášku nebo technické cvičení bez zpětné vazby, a její šance skutečně ovlivnit účastníky by byla násobně menší. Pokud by poradci vedli poradenské programy stále stejně, bez ohledu na specifické potřeby konkrétní skupiny a jednotlivých účastníků, projevilo by se to rovněž v účinnosti poradenského programu.</w:t>
      </w:r>
    </w:p>
    <w:p w:rsidR="00B87B2E" w:rsidP="00B87B2E" w:rsidRDefault="00B87B2E">
      <w:pPr>
        <w:pStyle w:val="Prosttext"/>
      </w:pPr>
    </w:p>
    <w:p w:rsidR="00B87B2E" w:rsidP="00B87B2E" w:rsidRDefault="00B87B2E">
      <w:pPr>
        <w:pStyle w:val="Prosttext"/>
      </w:pPr>
      <w:r>
        <w:t xml:space="preserve">Odpověď na otázky a) </w:t>
      </w:r>
    </w:p>
    <w:p w:rsidR="00B87B2E" w:rsidP="00B87B2E" w:rsidRDefault="00B87B2E">
      <w:pPr>
        <w:pStyle w:val="Prosttext"/>
      </w:pPr>
      <w:r>
        <w:t>Účast dvou poradců v požadovaném rozsahu bude kontrolována stejně jako průběh celé poradenské činnosti - jak monitorovacími návštěvami, tak formou kontroly výstupních dokumentů, tak formou průběžného získávání formální i neformální zpětné vazby od účastníků poradenské činnosti. Když zadavatel přebírá výstupy z poradenské činnosti zajištěné externím dodavatelem, projednává je s jednotlivými účastníky, aby dospěli k dohodě, jak s těmito výstupy dále pracovat. Účastníci přitom obvykle poradenský program spontánně hodnotí a jsou ochotní odpovídat na konkrétní dotazy zadavatele.</w:t>
      </w:r>
    </w:p>
    <w:p w:rsidR="00B87B2E" w:rsidP="00B87B2E" w:rsidRDefault="00B87B2E">
      <w:pPr>
        <w:pStyle w:val="Prosttext"/>
      </w:pPr>
    </w:p>
    <w:p w:rsidR="00B87B2E" w:rsidP="00B87B2E" w:rsidRDefault="00B87B2E">
      <w:pPr>
        <w:pStyle w:val="Prosttext"/>
      </w:pPr>
    </w:p>
    <w:p w:rsidR="00805AD4" w:rsidP="00F4609C" w:rsidRDefault="00805AD4">
      <w:pPr>
        <w:rPr>
          <w:rFonts w:asciiTheme="minorHAnsi" w:hAnsiTheme="minorHAnsi" w:cstheme="minorHAnsi"/>
          <w:szCs w:val="22"/>
        </w:rPr>
      </w:pPr>
    </w:p>
    <w:p w:rsidRPr="00716D3D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716D3D">
        <w:rPr>
          <w:rFonts w:asciiTheme="minorHAnsi" w:hAnsiTheme="minorHAnsi" w:cstheme="minorHAnsi"/>
          <w:szCs w:val="22"/>
        </w:rPr>
        <w:t>S pozdravem</w:t>
      </w:r>
    </w:p>
    <w:p w:rsidRPr="00C1297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C1297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="004B6B40" w:rsidP="00B44448" w:rsidRDefault="00D23486">
      <w:pPr>
        <w:rPr>
          <w:rFonts w:asciiTheme="minorHAnsi" w:hAnsiTheme="minorHAnsi" w:cstheme="minorHAnsi"/>
          <w:i/>
          <w:iCs/>
          <w:szCs w:val="22"/>
        </w:rPr>
      </w:pPr>
      <w:hyperlink w:history="true" r:id="rId9">
        <w:r w:rsidRPr="00C05F59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</w:p>
    <w:sectPr w:rsidR="00432D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23486" w:rsidP="008A5E42" w:rsidRDefault="00D23486">
      <w:r>
        <w:separator/>
      </w:r>
    </w:p>
  </w:endnote>
  <w:endnote w:type="continuationSeparator" w:id="0">
    <w:p w:rsidR="00D23486" w:rsidP="008A5E42" w:rsidRDefault="00D2348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23486" w:rsidP="008A5E42" w:rsidRDefault="00D23486">
      <w:r>
        <w:separator/>
      </w:r>
    </w:p>
  </w:footnote>
  <w:footnote w:type="continuationSeparator" w:id="0">
    <w:p w:rsidR="00D23486" w:rsidP="008A5E42" w:rsidRDefault="00D2348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58B460D"/>
    <w:multiLevelType w:val="hybridMultilevel"/>
    <w:tmpl w:val="EC9E1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5587"/>
    <w:multiLevelType w:val="hybridMultilevel"/>
    <w:tmpl w:val="ED34A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012DA5"/>
    <w:rsid w:val="00043C18"/>
    <w:rsid w:val="0007314A"/>
    <w:rsid w:val="001106A5"/>
    <w:rsid w:val="00136DAF"/>
    <w:rsid w:val="00170F4B"/>
    <w:rsid w:val="0017632B"/>
    <w:rsid w:val="001813CD"/>
    <w:rsid w:val="001F35CC"/>
    <w:rsid w:val="002E637B"/>
    <w:rsid w:val="003345AF"/>
    <w:rsid w:val="003E019B"/>
    <w:rsid w:val="00432D4A"/>
    <w:rsid w:val="00460A0C"/>
    <w:rsid w:val="00470444"/>
    <w:rsid w:val="00491BFC"/>
    <w:rsid w:val="004B5548"/>
    <w:rsid w:val="004B6B40"/>
    <w:rsid w:val="004E1BF7"/>
    <w:rsid w:val="00514953"/>
    <w:rsid w:val="00534AD4"/>
    <w:rsid w:val="00537DBC"/>
    <w:rsid w:val="005B7AC4"/>
    <w:rsid w:val="00607748"/>
    <w:rsid w:val="00615B2A"/>
    <w:rsid w:val="00703675"/>
    <w:rsid w:val="00716D3D"/>
    <w:rsid w:val="00733863"/>
    <w:rsid w:val="00741384"/>
    <w:rsid w:val="007C137F"/>
    <w:rsid w:val="008021E9"/>
    <w:rsid w:val="00805AD4"/>
    <w:rsid w:val="0086678F"/>
    <w:rsid w:val="0087526B"/>
    <w:rsid w:val="008A5E42"/>
    <w:rsid w:val="009E3A7A"/>
    <w:rsid w:val="00A11E70"/>
    <w:rsid w:val="00A134BC"/>
    <w:rsid w:val="00A521FB"/>
    <w:rsid w:val="00B244B9"/>
    <w:rsid w:val="00B44448"/>
    <w:rsid w:val="00B87B2E"/>
    <w:rsid w:val="00C12976"/>
    <w:rsid w:val="00C42F80"/>
    <w:rsid w:val="00CD1461"/>
    <w:rsid w:val="00CD29DA"/>
    <w:rsid w:val="00CF23BE"/>
    <w:rsid w:val="00D23486"/>
    <w:rsid w:val="00D42F07"/>
    <w:rsid w:val="00D90B09"/>
    <w:rsid w:val="00DB4B2F"/>
    <w:rsid w:val="00DD4E4F"/>
    <w:rsid w:val="00E11EBA"/>
    <w:rsid w:val="00E925A0"/>
    <w:rsid w:val="00EA58C2"/>
    <w:rsid w:val="00F37B08"/>
    <w:rsid w:val="00F4609C"/>
    <w:rsid w:val="00F51999"/>
    <w:rsid w:val="00FA4819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60A0C"/>
    <w:pPr>
      <w:jc w:val="left"/>
    </w:pPr>
    <w:rPr>
      <w:rFonts w:ascii="Calibri" w:hAnsi="Calibri" w:eastAsiaTheme="minorHAnsi" w:cstheme="minorBidi"/>
      <w:szCs w:val="21"/>
      <w:lang w:eastAsia="en-US"/>
    </w:rPr>
  </w:style>
  <w:style w:type="character" w:styleId="ProsttextChar" w:customStyle="true">
    <w:name w:val="Prostý text Char"/>
    <w:basedOn w:val="Standardnpsmoodstavce"/>
    <w:link w:val="Prosttext"/>
    <w:uiPriority w:val="99"/>
    <w:semiHidden/>
    <w:rsid w:val="00460A0C"/>
    <w:rPr>
      <w:rFonts w:ascii="Calibri" w:hAnsi="Calibri"/>
      <w:szCs w:val="21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  <w:style w:styleId="Prosttext" w:type="paragraph">
    <w:name w:val="Plain Text"/>
    <w:basedOn w:val="Normln"/>
    <w:link w:val="ProsttextChar"/>
    <w:uiPriority w:val="99"/>
    <w:semiHidden/>
    <w:unhideWhenUsed/>
    <w:rsid w:val="00460A0C"/>
    <w:pPr>
      <w:jc w:val="left"/>
    </w:pPr>
    <w:rPr>
      <w:rFonts w:ascii="Calibri" w:cstheme="minorBidi" w:eastAsiaTheme="minorHAnsi" w:hAnsi="Calibri"/>
      <w:szCs w:val="21"/>
      <w:lang w:eastAsia="en-US"/>
    </w:rPr>
  </w:style>
  <w:style w:customStyle="1" w:styleId="ProsttextChar" w:type="character">
    <w:name w:val="Prostý text Char"/>
    <w:basedOn w:val="Standardnpsmoodstavce"/>
    <w:link w:val="Prosttext"/>
    <w:uiPriority w:val="99"/>
    <w:semiHidden/>
    <w:rsid w:val="00460A0C"/>
    <w:rPr>
      <w:rFonts w:ascii="Calibri" w:hAnsi="Calibri"/>
      <w:szCs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265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94878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69993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50673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51797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9451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96578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2330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046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7222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564388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97898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2048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1820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marta.krskova@ol.mpsv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1240339-B6A3-48E8-80A2-90BD2EEAA23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887</properties:Words>
  <properties:Characters>5237</properties:Characters>
  <properties:Lines>43</properties:Lines>
  <properties:Paragraphs>12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6112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2015-09-22T09:16:00Z</dcterms:created>
  <dc:creator/>
  <cp:lastModifiedBy/>
  <cp:lastPrinted>2015-08-07T09:59:00Z</cp:lastPrinted>
  <dcterms:modified xmlns:xsi="http://www.w3.org/2001/XMLSchema-instance" xsi:type="dcterms:W3CDTF">2015-09-22T09:16:00Z</dcterms:modified>
  <cp:revision>2</cp:revision>
</cp:coreProperties>
</file>