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86721C" w:rsidR="00E61C92" w:rsidP="00E61C92" w:rsidRDefault="00E61C92">
      <w:pPr>
        <w:jc w:val="right"/>
        <w:rPr>
          <w:rFonts w:ascii="Tahoma" w:hAnsi="Tahoma" w:cs="Tahoma"/>
        </w:rPr>
      </w:pPr>
    </w:p>
    <w:p w:rsidRPr="0086721C" w:rsidR="00E61C92" w:rsidP="00E61C92" w:rsidRDefault="00E61C92">
      <w:pPr>
        <w:jc w:val="right"/>
        <w:rPr>
          <w:rFonts w:ascii="Tahoma" w:hAnsi="Tahoma" w:cs="Tahoma"/>
        </w:rPr>
      </w:pPr>
    </w:p>
    <w:p w:rsidRPr="0086721C" w:rsidR="00E61C92" w:rsidP="00E61C92" w:rsidRDefault="00E61C92">
      <w:pPr>
        <w:jc w:val="right"/>
        <w:rPr>
          <w:rFonts w:ascii="Tahoma" w:hAnsi="Tahoma" w:cs="Tahoma"/>
        </w:rPr>
      </w:pPr>
      <w:r w:rsidRPr="0086721C">
        <w:rPr>
          <w:rFonts w:ascii="Tahoma" w:hAnsi="Tahoma" w:cs="Tahoma"/>
        </w:rPr>
        <w:t>Veřejná zakázka č. …….</w:t>
      </w:r>
    </w:p>
    <w:p w:rsidRPr="0086721C" w:rsidR="00E61C92" w:rsidP="00E61C92" w:rsidRDefault="00E61C92">
      <w:pPr>
        <w:pStyle w:val="Nzev"/>
        <w:spacing w:after="120"/>
        <w:rPr>
          <w:rFonts w:ascii="Tahoma" w:hAnsi="Tahoma" w:cs="Tahoma"/>
          <w:sz w:val="24"/>
        </w:rPr>
      </w:pPr>
    </w:p>
    <w:p w:rsidRPr="0086721C" w:rsidR="00E61C92" w:rsidP="00E61C92" w:rsidRDefault="0042294A">
      <w:pPr>
        <w:jc w:val="center"/>
        <w:rPr>
          <w:rFonts w:ascii="Tahoma" w:hAnsi="Tahoma" w:cs="Tahoma"/>
          <w:b/>
        </w:rPr>
      </w:pPr>
      <w:r w:rsidRPr="0086721C">
        <w:rPr>
          <w:rFonts w:ascii="Tahoma" w:hAnsi="Tahoma" w:cs="Tahoma"/>
          <w:b/>
          <w:sz w:val="28"/>
          <w:szCs w:val="28"/>
        </w:rPr>
        <w:t>Smlouva o poskyt</w:t>
      </w:r>
      <w:r w:rsidR="00CA5D56">
        <w:rPr>
          <w:rFonts w:ascii="Tahoma" w:hAnsi="Tahoma" w:cs="Tahoma"/>
          <w:b/>
          <w:sz w:val="28"/>
          <w:szCs w:val="28"/>
        </w:rPr>
        <w:t>ován</w:t>
      </w:r>
      <w:r w:rsidRPr="0086721C">
        <w:rPr>
          <w:rFonts w:ascii="Tahoma" w:hAnsi="Tahoma" w:cs="Tahoma"/>
          <w:b/>
          <w:sz w:val="28"/>
          <w:szCs w:val="28"/>
        </w:rPr>
        <w:t>í služeb</w:t>
      </w:r>
    </w:p>
    <w:p w:rsidRPr="0086721C" w:rsidR="00E61C92" w:rsidP="00E61C92" w:rsidRDefault="0042294A">
      <w:pPr>
        <w:jc w:val="center"/>
        <w:rPr>
          <w:rFonts w:ascii="Tahoma" w:hAnsi="Tahoma" w:cs="Tahoma"/>
        </w:rPr>
      </w:pPr>
      <w:r w:rsidRPr="0086721C">
        <w:rPr>
          <w:rFonts w:ascii="Tahoma" w:hAnsi="Tahoma" w:cs="Tahoma"/>
        </w:rPr>
        <w:t>v rámci</w:t>
      </w:r>
      <w:r w:rsidRPr="0086721C" w:rsidR="00E61C92">
        <w:rPr>
          <w:rFonts w:ascii="Tahoma" w:hAnsi="Tahoma" w:cs="Tahoma"/>
        </w:rPr>
        <w:t xml:space="preserve"> projektu</w:t>
      </w:r>
    </w:p>
    <w:p w:rsidRPr="0086721C" w:rsidR="00E61C92" w:rsidP="00E61C92" w:rsidRDefault="00E61C92">
      <w:pPr>
        <w:pStyle w:val="Nadpis2"/>
        <w:tabs>
          <w:tab w:val="left" w:pos="390"/>
          <w:tab w:val="center" w:pos="4536"/>
        </w:tabs>
        <w:jc w:val="center"/>
        <w:rPr>
          <w:rFonts w:ascii="Tahoma" w:hAnsi="Tahoma" w:cs="Tahoma"/>
          <w:b w:val="false"/>
        </w:rPr>
      </w:pPr>
      <w:r w:rsidRPr="0086721C">
        <w:rPr>
          <w:rFonts w:ascii="Tahoma" w:hAnsi="Tahoma" w:cs="Tahoma"/>
          <w:b w:val="false"/>
        </w:rPr>
        <w:t>„Specifické interv</w:t>
      </w:r>
      <w:r w:rsidRPr="0086721C" w:rsidR="00191B33">
        <w:rPr>
          <w:rFonts w:ascii="Tahoma" w:hAnsi="Tahoma" w:cs="Tahoma"/>
          <w:b w:val="false"/>
        </w:rPr>
        <w:t>en</w:t>
      </w:r>
      <w:r w:rsidRPr="0086721C">
        <w:rPr>
          <w:rFonts w:ascii="Tahoma" w:hAnsi="Tahoma" w:cs="Tahoma"/>
          <w:b w:val="false"/>
        </w:rPr>
        <w:t xml:space="preserve">ce pro mladistvé </w:t>
      </w:r>
      <w:r w:rsidR="008C5F43">
        <w:rPr>
          <w:rFonts w:ascii="Tahoma" w:hAnsi="Tahoma" w:cs="Tahoma"/>
          <w:b w:val="false"/>
        </w:rPr>
        <w:t>ZÁVISLÉ NA</w:t>
      </w:r>
      <w:r w:rsidRPr="0086721C">
        <w:rPr>
          <w:rFonts w:ascii="Tahoma" w:hAnsi="Tahoma" w:cs="Tahoma"/>
          <w:b w:val="false"/>
        </w:rPr>
        <w:t xml:space="preserve"> návykových lát</w:t>
      </w:r>
      <w:r w:rsidR="008C5F43">
        <w:rPr>
          <w:rFonts w:ascii="Tahoma" w:hAnsi="Tahoma" w:cs="Tahoma"/>
          <w:b w:val="false"/>
        </w:rPr>
        <w:t>kÁCH</w:t>
      </w:r>
      <w:r w:rsidRPr="0086721C">
        <w:rPr>
          <w:rFonts w:ascii="Tahoma" w:hAnsi="Tahoma" w:cs="Tahoma"/>
          <w:b w:val="false"/>
        </w:rPr>
        <w:t>“</w:t>
      </w:r>
    </w:p>
    <w:p w:rsidRPr="0086721C" w:rsidR="00E61C92" w:rsidP="00E61C92" w:rsidRDefault="00E61C92">
      <w:pPr>
        <w:jc w:val="center"/>
        <w:rPr>
          <w:rFonts w:ascii="Tahoma" w:hAnsi="Tahoma" w:cs="Tahoma"/>
          <w:b/>
          <w:bCs/>
        </w:rPr>
      </w:pPr>
      <w:r w:rsidRPr="0086721C">
        <w:rPr>
          <w:rFonts w:ascii="Tahoma" w:hAnsi="Tahoma" w:cs="Tahoma"/>
        </w:rPr>
        <w:t xml:space="preserve">v rámci Operačního programu Lidské zdroje a zaměstnanost, oblast podpory 3.2 </w:t>
      </w:r>
      <w:r w:rsidRPr="0086721C">
        <w:rPr>
          <w:rFonts w:ascii="Tahoma" w:hAnsi="Tahoma" w:cs="Tahoma"/>
        </w:rPr>
        <w:br/>
        <w:t>(dále jen „OP LZZ“)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I.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Smluvní strany</w:t>
      </w:r>
    </w:p>
    <w:p w:rsidRPr="0086721C" w:rsidR="00E61C92" w:rsidP="00E61C92" w:rsidRDefault="00E61C92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spacing w:after="60"/>
        <w:ind w:left="357" w:hanging="357"/>
        <w:rPr>
          <w:rFonts w:ascii="Tahoma" w:hAnsi="Tahoma" w:cs="Tahoma"/>
          <w:b/>
          <w:bCs/>
        </w:rPr>
      </w:pPr>
      <w:r w:rsidRPr="0086721C">
        <w:rPr>
          <w:rFonts w:ascii="Tahoma" w:hAnsi="Tahoma" w:cs="Tahoma"/>
          <w:b/>
          <w:bCs/>
        </w:rPr>
        <w:t>Moravskoslezský kraj</w:t>
      </w:r>
    </w:p>
    <w:p w:rsidRPr="0086721C" w:rsidR="00E61C92" w:rsidP="00277F1B" w:rsidRDefault="00E61C92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se sídlem:</w:t>
      </w:r>
      <w:r w:rsidRPr="0086721C" w:rsidR="00277F1B">
        <w:rPr>
          <w:rFonts w:ascii="Tahoma" w:hAnsi="Tahoma" w:cs="Tahoma"/>
        </w:rPr>
        <w:tab/>
      </w:r>
      <w:r w:rsidRPr="0086721C">
        <w:rPr>
          <w:rFonts w:ascii="Tahoma" w:hAnsi="Tahoma" w:cs="Tahoma"/>
        </w:rPr>
        <w:t>28. října 117, 702 18 Ostrava</w:t>
      </w:r>
    </w:p>
    <w:p w:rsidRPr="0086721C" w:rsidR="00E61C92" w:rsidP="00277F1B" w:rsidRDefault="00E61C92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zastoupen:</w:t>
      </w:r>
      <w:r w:rsidRPr="0086721C" w:rsidR="00277F1B">
        <w:rPr>
          <w:rFonts w:ascii="Tahoma" w:hAnsi="Tahoma" w:cs="Tahoma"/>
        </w:rPr>
        <w:tab/>
      </w:r>
      <w:r w:rsidRPr="0086721C">
        <w:rPr>
          <w:rFonts w:ascii="Tahoma" w:hAnsi="Tahoma" w:cs="Tahoma"/>
        </w:rPr>
        <w:t xml:space="preserve">Miroslavem Novákem, hejtmanem kraje </w:t>
      </w:r>
    </w:p>
    <w:p w:rsidRPr="0086721C" w:rsidR="00E61C92" w:rsidP="00277F1B" w:rsidRDefault="00E61C92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IČ:</w:t>
      </w:r>
      <w:r w:rsidRPr="0086721C" w:rsidR="00277F1B">
        <w:rPr>
          <w:rFonts w:ascii="Tahoma" w:hAnsi="Tahoma" w:cs="Tahoma"/>
        </w:rPr>
        <w:tab/>
      </w:r>
      <w:r w:rsidRPr="0086721C">
        <w:rPr>
          <w:rFonts w:ascii="Tahoma" w:hAnsi="Tahoma" w:cs="Tahoma"/>
        </w:rPr>
        <w:t xml:space="preserve">70890692 </w:t>
      </w:r>
    </w:p>
    <w:p w:rsidRPr="0086721C" w:rsidR="00E61C92" w:rsidP="00277F1B" w:rsidRDefault="00E61C92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DIČ:</w:t>
      </w:r>
      <w:r w:rsidRPr="0086721C" w:rsidR="00277F1B">
        <w:rPr>
          <w:rFonts w:ascii="Tahoma" w:hAnsi="Tahoma" w:cs="Tahoma"/>
        </w:rPr>
        <w:tab/>
      </w:r>
      <w:r w:rsidRPr="0086721C">
        <w:rPr>
          <w:rFonts w:ascii="Tahoma" w:hAnsi="Tahoma" w:cs="Tahoma"/>
        </w:rPr>
        <w:t xml:space="preserve">CZ70890692 </w:t>
      </w:r>
    </w:p>
    <w:p w:rsidRPr="0086721C" w:rsidR="00E61C92" w:rsidP="00277F1B" w:rsidRDefault="00E61C92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b</w:t>
      </w:r>
      <w:r w:rsidRPr="0086721C" w:rsidR="00277F1B">
        <w:rPr>
          <w:rFonts w:ascii="Tahoma" w:hAnsi="Tahoma" w:cs="Tahoma"/>
        </w:rPr>
        <w:t>ankovní spojení:</w:t>
      </w:r>
      <w:r w:rsidRPr="0086721C" w:rsidR="00277F1B">
        <w:rPr>
          <w:rFonts w:ascii="Tahoma" w:hAnsi="Tahoma" w:cs="Tahoma"/>
        </w:rPr>
        <w:tab/>
      </w:r>
      <w:r w:rsidR="00E13A03">
        <w:rPr>
          <w:rFonts w:ascii="Tahoma" w:hAnsi="Tahoma" w:cs="Tahoma"/>
        </w:rPr>
        <w:t>Česká spořitelna, a.s.</w:t>
      </w:r>
    </w:p>
    <w:p w:rsidRPr="0086721C" w:rsidR="00E61C92" w:rsidP="00277F1B" w:rsidRDefault="00E61C92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číslo účtu:</w:t>
      </w:r>
      <w:r w:rsidRPr="0086721C" w:rsidR="00277F1B">
        <w:rPr>
          <w:rFonts w:ascii="Tahoma" w:hAnsi="Tahoma" w:cs="Tahoma"/>
        </w:rPr>
        <w:tab/>
      </w:r>
      <w:r w:rsidRPr="00E13A03" w:rsidR="00E13A03">
        <w:rPr>
          <w:rFonts w:ascii="Tahoma" w:hAnsi="Tahoma" w:cs="Tahoma"/>
        </w:rPr>
        <w:t>240186-1650676349/0800</w:t>
      </w:r>
    </w:p>
    <w:p w:rsidRPr="0086721C" w:rsidR="00E61C92" w:rsidP="00277F1B" w:rsidRDefault="00E61C92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k</w:t>
      </w:r>
      <w:r w:rsidRPr="0086721C" w:rsidR="00277F1B">
        <w:rPr>
          <w:rFonts w:ascii="Tahoma" w:hAnsi="Tahoma" w:cs="Tahoma"/>
        </w:rPr>
        <w:t>ontaktní osoby:</w:t>
      </w:r>
      <w:r w:rsidRPr="0086721C" w:rsidR="00277F1B">
        <w:rPr>
          <w:rFonts w:ascii="Tahoma" w:hAnsi="Tahoma" w:cs="Tahoma"/>
        </w:rPr>
        <w:tab/>
      </w:r>
      <w:r w:rsidRPr="0086721C">
        <w:rPr>
          <w:rFonts w:ascii="Tahoma" w:hAnsi="Tahoma" w:cs="Tahoma"/>
        </w:rPr>
        <w:t xml:space="preserve">PaedDr. Jaromír Bönisch, odbor evropských projektů, 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ab/>
      </w:r>
      <w:r w:rsidRPr="0086721C" w:rsidR="00E61C92">
        <w:rPr>
          <w:rFonts w:ascii="Tahoma" w:hAnsi="Tahoma" w:cs="Tahoma"/>
        </w:rPr>
        <w:t xml:space="preserve">tel: 595 622 962, </w:t>
      </w:r>
      <w:hyperlink w:history="true" r:id="rId7">
        <w:r w:rsidRPr="0086721C" w:rsidR="00E61C92">
          <w:rPr>
            <w:rStyle w:val="Hypertextovodkaz"/>
            <w:rFonts w:ascii="Tahoma" w:hAnsi="Tahoma" w:cs="Tahoma"/>
          </w:rPr>
          <w:t>jaromir.bonisch@kr-moravskoslezsky.cz</w:t>
        </w:r>
      </w:hyperlink>
      <w:r w:rsidRPr="0086721C" w:rsidR="00E61C92">
        <w:rPr>
          <w:rFonts w:ascii="Tahoma" w:hAnsi="Tahoma" w:cs="Tahoma"/>
        </w:rPr>
        <w:t xml:space="preserve">  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ab/>
      </w:r>
      <w:r w:rsidRPr="0086721C" w:rsidR="00E61C92">
        <w:rPr>
          <w:rFonts w:ascii="Tahoma" w:hAnsi="Tahoma" w:cs="Tahoma"/>
        </w:rPr>
        <w:t xml:space="preserve">Mgr. Jitka Marková, odbor sociálních věcí, 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ab/>
      </w:r>
      <w:r w:rsidRPr="0086721C" w:rsidR="00E61C92">
        <w:rPr>
          <w:rFonts w:ascii="Tahoma" w:hAnsi="Tahoma" w:cs="Tahoma"/>
        </w:rPr>
        <w:t xml:space="preserve">tel.: 595 622 762, jitka.markova@kr-moravskoslezsky.cz  </w:t>
      </w:r>
    </w:p>
    <w:p w:rsidRPr="0086721C" w:rsidR="00E61C92" w:rsidP="00277F1B" w:rsidRDefault="00E61C92">
      <w:pPr>
        <w:pStyle w:val="Zkladntext"/>
        <w:numPr>
          <w:ilvl w:val="12"/>
          <w:numId w:val="0"/>
        </w:numPr>
        <w:tabs>
          <w:tab w:val="clear" w:pos="1418"/>
        </w:tabs>
        <w:spacing w:after="120"/>
        <w:ind w:firstLine="357"/>
        <w:rPr>
          <w:rFonts w:ascii="Tahoma" w:hAnsi="Tahoma" w:cs="Tahoma"/>
          <w:iCs/>
        </w:rPr>
      </w:pPr>
      <w:r w:rsidRPr="0086721C">
        <w:rPr>
          <w:rFonts w:ascii="Tahoma" w:hAnsi="Tahoma" w:cs="Tahoma"/>
          <w:iCs/>
        </w:rPr>
        <w:t>(dále jen „objednatel“)</w:t>
      </w:r>
    </w:p>
    <w:p w:rsidRPr="0086721C" w:rsidR="00E61C92" w:rsidP="00277F1B" w:rsidRDefault="00E61C92">
      <w:pPr>
        <w:pStyle w:val="Zpat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 w:rsidRPr="0086721C">
        <w:rPr>
          <w:rFonts w:ascii="Tahoma" w:hAnsi="Tahoma" w:cs="Tahoma"/>
        </w:rPr>
        <w:t>a</w:t>
      </w:r>
    </w:p>
    <w:p w:rsidRPr="0086721C" w:rsidR="00E61C92" w:rsidP="00277F1B" w:rsidRDefault="00E61C92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spacing w:after="60"/>
        <w:ind w:left="357" w:hanging="357"/>
        <w:rPr>
          <w:rFonts w:ascii="Tahoma" w:hAnsi="Tahoma" w:cs="Tahoma"/>
          <w:b/>
          <w:bCs/>
        </w:rPr>
      </w:pPr>
      <w:r w:rsidRPr="0086721C">
        <w:rPr>
          <w:rFonts w:ascii="Tahoma" w:hAnsi="Tahoma" w:cs="Tahoma"/>
          <w:b/>
          <w:bCs/>
        </w:rPr>
        <w:t>………………………….</w:t>
      </w:r>
    </w:p>
    <w:p w:rsidRPr="0086721C" w:rsidR="00E61C92" w:rsidP="00277F1B" w:rsidRDefault="00E61C92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se sídlem:</w:t>
      </w:r>
      <w:r w:rsidRPr="0086721C" w:rsidR="00277F1B">
        <w:rPr>
          <w:rFonts w:ascii="Tahoma" w:hAnsi="Tahoma" w:cs="Tahoma"/>
        </w:rPr>
        <w:tab/>
      </w:r>
      <w:r w:rsidRPr="0086721C">
        <w:rPr>
          <w:rFonts w:ascii="Tahoma" w:hAnsi="Tahoma" w:cs="Tahoma"/>
        </w:rPr>
        <w:t>…………………………………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zastoupena:</w:t>
      </w:r>
      <w:r w:rsidRPr="0086721C">
        <w:rPr>
          <w:rFonts w:ascii="Tahoma" w:hAnsi="Tahoma" w:cs="Tahoma"/>
        </w:rPr>
        <w:tab/>
        <w:t>…………………………………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IČ:</w:t>
      </w:r>
      <w:r w:rsidRPr="0086721C">
        <w:rPr>
          <w:rFonts w:ascii="Tahoma" w:hAnsi="Tahoma" w:cs="Tahoma"/>
        </w:rPr>
        <w:tab/>
        <w:t>…………………………………</w:t>
      </w:r>
    </w:p>
    <w:p w:rsidRPr="0086721C" w:rsidR="00277F1B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DIČ:</w:t>
      </w:r>
      <w:r w:rsidRPr="0086721C">
        <w:rPr>
          <w:rFonts w:ascii="Tahoma" w:hAnsi="Tahoma" w:cs="Tahoma"/>
        </w:rPr>
        <w:tab/>
        <w:t>…………………………………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bankovní spojení:</w:t>
      </w:r>
      <w:r w:rsidRPr="0086721C">
        <w:rPr>
          <w:rFonts w:ascii="Tahoma" w:hAnsi="Tahoma" w:cs="Tahoma"/>
        </w:rPr>
        <w:tab/>
        <w:t>…………………………………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číslo účtu:</w:t>
      </w:r>
      <w:r w:rsidRPr="0086721C">
        <w:rPr>
          <w:rFonts w:ascii="Tahoma" w:hAnsi="Tahoma" w:cs="Tahoma"/>
        </w:rPr>
        <w:tab/>
        <w:t>…………………………………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zapsána:</w:t>
      </w:r>
      <w:r w:rsidRPr="0086721C">
        <w:rPr>
          <w:rFonts w:ascii="Tahoma" w:hAnsi="Tahoma" w:cs="Tahoma"/>
        </w:rPr>
        <w:tab/>
        <w:t>…………………………………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kontaktní osoba:</w:t>
      </w:r>
      <w:r w:rsidRPr="0086721C">
        <w:rPr>
          <w:rFonts w:ascii="Tahoma" w:hAnsi="Tahoma" w:cs="Tahoma"/>
        </w:rPr>
        <w:tab/>
        <w:t>…………………………………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kontaktní e-mail:</w:t>
      </w:r>
      <w:r w:rsidRPr="0086721C">
        <w:rPr>
          <w:rFonts w:ascii="Tahoma" w:hAnsi="Tahoma" w:cs="Tahoma"/>
        </w:rPr>
        <w:tab/>
        <w:t>…………………………………</w:t>
      </w:r>
    </w:p>
    <w:p w:rsidRPr="0086721C" w:rsidR="00E61C92" w:rsidP="00277F1B" w:rsidRDefault="00277F1B">
      <w:pPr>
        <w:tabs>
          <w:tab w:val="left" w:pos="2835"/>
        </w:tabs>
        <w:ind w:firstLine="357"/>
        <w:rPr>
          <w:rFonts w:ascii="Tahoma" w:hAnsi="Tahoma" w:cs="Tahoma"/>
        </w:rPr>
      </w:pPr>
      <w:r w:rsidRPr="0086721C">
        <w:rPr>
          <w:rFonts w:ascii="Tahoma" w:hAnsi="Tahoma" w:cs="Tahoma"/>
        </w:rPr>
        <w:t>kontaktní telefon:</w:t>
      </w:r>
      <w:r w:rsidRPr="0086721C">
        <w:rPr>
          <w:rFonts w:ascii="Tahoma" w:hAnsi="Tahoma" w:cs="Tahoma"/>
        </w:rPr>
        <w:tab/>
        <w:t>…………………………………</w:t>
      </w:r>
    </w:p>
    <w:p w:rsidRPr="0086721C" w:rsidR="00E61C92" w:rsidP="00277F1B" w:rsidRDefault="00E61C92">
      <w:pPr>
        <w:pStyle w:val="Zkladntext"/>
        <w:numPr>
          <w:ilvl w:val="12"/>
          <w:numId w:val="0"/>
        </w:numPr>
        <w:tabs>
          <w:tab w:val="clear" w:pos="1418"/>
        </w:tabs>
        <w:spacing w:after="120"/>
        <w:ind w:firstLine="357"/>
        <w:rPr>
          <w:rFonts w:ascii="Tahoma" w:hAnsi="Tahoma" w:cs="Tahoma"/>
          <w:iCs/>
        </w:rPr>
      </w:pPr>
      <w:r w:rsidRPr="0086721C">
        <w:rPr>
          <w:rFonts w:ascii="Tahoma" w:hAnsi="Tahoma" w:cs="Tahoma"/>
          <w:iCs/>
        </w:rPr>
        <w:t>(dále jen „poskytovatel“)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lastRenderedPageBreak/>
        <w:t>II.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Základní ustanovení</w:t>
      </w:r>
    </w:p>
    <w:p w:rsidRPr="0086721C" w:rsidR="00E61C92" w:rsidP="00277F1B" w:rsidRDefault="00E61C92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caps/>
          <w:szCs w:val="24"/>
        </w:rPr>
      </w:pPr>
      <w:r w:rsidRPr="0086721C">
        <w:rPr>
          <w:rFonts w:ascii="Tahoma" w:hAnsi="Tahoma" w:cs="Tahoma"/>
          <w:szCs w:val="24"/>
        </w:rPr>
        <w:t xml:space="preserve">Tato smlouva je uzavřena dle § 1746 odst. 2 a násl. zákona č. 89/2012, občanský zákoník (dále jen „občanský zákoník“); práva a povinnosti stran touto smlouvou neupravené se řídí příslušnými ustanoveními občanského zákoníku. </w:t>
      </w:r>
    </w:p>
    <w:p w:rsidRPr="0086721C" w:rsidR="00E61C92" w:rsidP="00277F1B" w:rsidRDefault="00E61C92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</w:rPr>
      </w:pPr>
      <w:r w:rsidRPr="0086721C">
        <w:rPr>
          <w:rFonts w:ascii="Tahoma" w:hAnsi="Tahoma" w:cs="Tahoma"/>
          <w:szCs w:val="24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poskytovatele je poskytovatel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Pr="0086721C" w:rsidR="00E61C92" w:rsidP="00277F1B" w:rsidRDefault="00E61C92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Smluvní strany prohlašují, že osoby podepisující tuto smlouvu jsou k tomuto jednání oprávněny.</w:t>
      </w:r>
    </w:p>
    <w:p w:rsidRPr="0086721C" w:rsidR="00E61C92" w:rsidP="00277F1B" w:rsidRDefault="00E61C92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Cs/>
        </w:rPr>
      </w:pPr>
      <w:r w:rsidRPr="0086721C">
        <w:rPr>
          <w:rFonts w:ascii="Tahoma" w:hAnsi="Tahoma" w:cs="Tahoma"/>
        </w:rPr>
        <w:t xml:space="preserve">Účelem této smlouvy je zajištění poskytování terénní sociální práce pro mladistvé </w:t>
      </w:r>
      <w:r w:rsidRPr="0086721C">
        <w:rPr>
          <w:rFonts w:ascii="Tahoma" w:hAnsi="Tahoma" w:cs="Tahoma"/>
          <w:iCs/>
          <w:noProof/>
        </w:rPr>
        <w:t>v souladu se</w:t>
      </w:r>
      <w:r w:rsidRPr="0086721C">
        <w:rPr>
          <w:rFonts w:ascii="Tahoma" w:hAnsi="Tahoma" w:cs="Tahoma"/>
        </w:rPr>
        <w:t xml:space="preserve"> zákonem</w:t>
      </w:r>
      <w:r w:rsidRPr="0086721C">
        <w:rPr>
          <w:rFonts w:ascii="Tahoma" w:hAnsi="Tahoma" w:cs="Tahoma"/>
          <w:iCs/>
          <w:noProof/>
        </w:rPr>
        <w:t xml:space="preserve"> č. 108/2006 Sb., o</w:t>
      </w:r>
      <w:r w:rsidR="00CA5D56">
        <w:rPr>
          <w:rFonts w:ascii="Tahoma" w:hAnsi="Tahoma" w:cs="Tahoma"/>
          <w:iCs/>
          <w:noProof/>
        </w:rPr>
        <w:t> </w:t>
      </w:r>
      <w:r w:rsidRPr="0086721C">
        <w:rPr>
          <w:rFonts w:ascii="Tahoma" w:hAnsi="Tahoma" w:cs="Tahoma"/>
          <w:iCs/>
          <w:noProof/>
        </w:rPr>
        <w:t xml:space="preserve">sociálních službách, ve znění pozdějších předpisů (dále jen „zákon o sociálních službách“). </w:t>
      </w:r>
    </w:p>
    <w:p w:rsidRPr="0086721C" w:rsidR="00E61C92" w:rsidP="00277F1B" w:rsidRDefault="00E61C92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Poskytovatel prohlašuje, že je odborně způsobilý k zajištění předmětu plnění podle této smlouvy.</w:t>
      </w:r>
    </w:p>
    <w:p w:rsidRPr="0086721C" w:rsidR="00E61C92" w:rsidP="00277F1B" w:rsidRDefault="00E61C92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Cs/>
        </w:rPr>
      </w:pPr>
      <w:r w:rsidRPr="0086721C">
        <w:rPr>
          <w:rFonts w:ascii="Tahoma" w:hAnsi="Tahoma" w:cs="Tahoma"/>
          <w:szCs w:val="24"/>
        </w:rPr>
        <w:t>Smluvní</w:t>
      </w:r>
      <w:r w:rsidRPr="0086721C">
        <w:rPr>
          <w:rFonts w:ascii="Tahoma" w:hAnsi="Tahoma" w:cs="Tahoma"/>
        </w:rPr>
        <w:t xml:space="preserve"> strany prohlašují, že předmět plnění není plněním nemožným a že tuto smlouvu uzavřely po pečlivém zvážení všech možných důsledků.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III.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Předmět smlouvy</w:t>
      </w:r>
    </w:p>
    <w:p w:rsidRPr="0086721C" w:rsidR="00E61C92" w:rsidP="00E13A03" w:rsidRDefault="00E61C92">
      <w:pPr>
        <w:pStyle w:val="OdstavecSmlouvy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86721C">
        <w:rPr>
          <w:rFonts w:ascii="Tahoma" w:hAnsi="Tahoma" w:cs="Tahoma"/>
          <w:szCs w:val="24"/>
        </w:rPr>
        <w:t>Poskytovatel</w:t>
      </w:r>
      <w:r w:rsidRPr="0086721C">
        <w:rPr>
          <w:rFonts w:ascii="Tahoma" w:hAnsi="Tahoma" w:cs="Tahoma"/>
        </w:rPr>
        <w:t xml:space="preserve"> se zavazuje pro objednatele v rámci projektu „Specifické intervence pro mladistvé </w:t>
      </w:r>
      <w:r w:rsidR="008C5F43">
        <w:rPr>
          <w:rFonts w:ascii="Tahoma" w:hAnsi="Tahoma" w:cs="Tahoma"/>
        </w:rPr>
        <w:t>závislé na</w:t>
      </w:r>
      <w:r w:rsidRPr="0086721C">
        <w:rPr>
          <w:rFonts w:ascii="Tahoma" w:hAnsi="Tahoma" w:cs="Tahoma"/>
        </w:rPr>
        <w:t xml:space="preserve"> návykových látk</w:t>
      </w:r>
      <w:r w:rsidR="008C5F43">
        <w:rPr>
          <w:rFonts w:ascii="Tahoma" w:hAnsi="Tahoma" w:cs="Tahoma"/>
        </w:rPr>
        <w:t>ách</w:t>
      </w:r>
      <w:r w:rsidRPr="0086721C">
        <w:rPr>
          <w:rFonts w:ascii="Tahoma" w:hAnsi="Tahoma" w:cs="Tahoma"/>
        </w:rPr>
        <w:t xml:space="preserve">“, číslo projektu </w:t>
      </w:r>
      <w:r w:rsidRPr="00E13A03" w:rsidR="00E13A03">
        <w:rPr>
          <w:rFonts w:ascii="Tahoma" w:hAnsi="Tahoma" w:cs="Tahoma"/>
        </w:rPr>
        <w:t xml:space="preserve">CZ.1.04/3.1.00/A9.00016 </w:t>
      </w:r>
      <w:r w:rsidRPr="0086721C">
        <w:rPr>
          <w:rFonts w:ascii="Tahoma" w:hAnsi="Tahoma" w:cs="Tahoma"/>
        </w:rPr>
        <w:t xml:space="preserve">(dále jen „Projekt“) zajistit </w:t>
      </w:r>
      <w:r w:rsidRPr="0086721C">
        <w:rPr>
          <w:rFonts w:ascii="Tahoma" w:hAnsi="Tahoma" w:cs="Tahoma"/>
          <w:b/>
        </w:rPr>
        <w:t xml:space="preserve">terénní sociální práci pro mladistvé na území Moravskoslezského kraje </w:t>
      </w:r>
      <w:r w:rsidRPr="0086721C">
        <w:rPr>
          <w:rFonts w:ascii="Tahoma" w:hAnsi="Tahoma" w:cs="Tahoma"/>
          <w:iCs/>
          <w:noProof/>
        </w:rPr>
        <w:t xml:space="preserve">v souladu s </w:t>
      </w:r>
      <w:r w:rsidRPr="0086721C">
        <w:rPr>
          <w:rFonts w:ascii="Tahoma" w:hAnsi="Tahoma" w:cs="Tahoma"/>
        </w:rPr>
        <w:t xml:space="preserve">§ 69, popř. § 62 zákona č. 108/2006 Sb., </w:t>
      </w:r>
      <w:r w:rsidRPr="0086721C">
        <w:rPr>
          <w:rFonts w:ascii="Tahoma" w:hAnsi="Tahoma" w:cs="Tahoma"/>
          <w:iCs/>
          <w:noProof/>
        </w:rPr>
        <w:t>o sociálních službách a jeho prováděcími předpisy (dále také „služby“ nebo „služba“).</w:t>
      </w:r>
    </w:p>
    <w:p w:rsidRPr="0086721C" w:rsidR="00E61C92" w:rsidP="00277F1B" w:rsidRDefault="00E61C92">
      <w:pPr>
        <w:pStyle w:val="OdstavecSmlouvy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86721C">
        <w:rPr>
          <w:rFonts w:ascii="Tahoma" w:hAnsi="Tahoma" w:cs="Tahoma"/>
          <w:szCs w:val="24"/>
        </w:rPr>
        <w:t>Poskytováním</w:t>
      </w:r>
      <w:r w:rsidRPr="0086721C">
        <w:rPr>
          <w:rFonts w:ascii="Tahoma" w:hAnsi="Tahoma" w:cs="Tahoma"/>
        </w:rPr>
        <w:t xml:space="preserve"> služeb dle čl. III odst. 1 této smlouvy je:</w:t>
      </w:r>
    </w:p>
    <w:p w:rsidRPr="0086721C" w:rsidR="00E61C92" w:rsidP="00E61C92" w:rsidRDefault="00E61C92">
      <w:pPr>
        <w:numPr>
          <w:ilvl w:val="0"/>
          <w:numId w:val="7"/>
        </w:numPr>
        <w:tabs>
          <w:tab w:val="num" w:pos="2328"/>
        </w:tabs>
        <w:spacing w:before="60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Zajištění poskytování nebo poskytování </w:t>
      </w:r>
      <w:r w:rsidR="00885D8B">
        <w:rPr>
          <w:rFonts w:ascii="Tahoma" w:hAnsi="Tahoma" w:cs="Tahoma"/>
        </w:rPr>
        <w:t xml:space="preserve"> terénní sociální práce</w:t>
      </w:r>
      <w:r w:rsidRPr="0086721C">
        <w:rPr>
          <w:rFonts w:ascii="Tahoma" w:hAnsi="Tahoma" w:cs="Tahoma"/>
        </w:rPr>
        <w:t xml:space="preserve"> ve smyslu § 69, popř. § 62 zákona č.108/2006 Sb., o sociálních službách, ve znění pozdějších předpisů (dále jen „zákon o sociálních službách“).</w:t>
      </w:r>
    </w:p>
    <w:p w:rsidRPr="0086721C" w:rsidR="00E61C92" w:rsidP="00E61C92" w:rsidRDefault="00E61C92">
      <w:pPr>
        <w:numPr>
          <w:ilvl w:val="0"/>
          <w:numId w:val="7"/>
        </w:numPr>
        <w:tabs>
          <w:tab w:val="num" w:pos="2328"/>
        </w:tabs>
        <w:spacing w:before="60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Zajištění administrativních činností v souladu s touto smlouvou a aktuální verzí Metodiky financování a vykazování aktivit pro projekt „Specifické intervence pro mladistvé </w:t>
      </w:r>
      <w:r w:rsidR="00361759">
        <w:rPr>
          <w:rFonts w:ascii="Tahoma" w:hAnsi="Tahoma" w:cs="Tahoma"/>
        </w:rPr>
        <w:t>závislé na</w:t>
      </w:r>
      <w:r w:rsidRPr="0086721C">
        <w:rPr>
          <w:rFonts w:ascii="Tahoma" w:hAnsi="Tahoma" w:cs="Tahoma"/>
        </w:rPr>
        <w:t xml:space="preserve"> návykových látk</w:t>
      </w:r>
      <w:r w:rsidR="00361759">
        <w:rPr>
          <w:rFonts w:ascii="Tahoma" w:hAnsi="Tahoma" w:cs="Tahoma"/>
        </w:rPr>
        <w:t>ách</w:t>
      </w:r>
      <w:r w:rsidRPr="0086721C">
        <w:rPr>
          <w:rFonts w:ascii="Tahoma" w:hAnsi="Tahoma" w:cs="Tahoma"/>
        </w:rPr>
        <w:t xml:space="preserve">“ (dále jen „Metodika financování a vykazování“). </w:t>
      </w:r>
      <w:r w:rsidRPr="00CA5D56">
        <w:rPr>
          <w:rFonts w:ascii="Tahoma" w:hAnsi="Tahoma" w:cs="Tahoma"/>
        </w:rPr>
        <w:t xml:space="preserve">Aktuální verze Metodiky financování a vykazování </w:t>
      </w:r>
      <w:r w:rsidRPr="00CA5D56" w:rsidR="00CA5D56">
        <w:rPr>
          <w:rFonts w:ascii="Tahoma" w:hAnsi="Tahoma" w:cs="Tahoma"/>
        </w:rPr>
        <w:t>bude po</w:t>
      </w:r>
      <w:r w:rsidR="00CA5D56">
        <w:rPr>
          <w:rFonts w:ascii="Tahoma" w:hAnsi="Tahoma" w:cs="Tahoma"/>
        </w:rPr>
        <w:t> </w:t>
      </w:r>
      <w:r w:rsidRPr="00CA5D56" w:rsidR="00CA5D56">
        <w:rPr>
          <w:rFonts w:ascii="Tahoma" w:hAnsi="Tahoma" w:cs="Tahoma"/>
        </w:rPr>
        <w:t xml:space="preserve">celou dobu realizace projektu </w:t>
      </w:r>
      <w:r w:rsidRPr="00CA5D56">
        <w:rPr>
          <w:rFonts w:ascii="Tahoma" w:hAnsi="Tahoma" w:cs="Tahoma"/>
        </w:rPr>
        <w:t>vyvěšena na webových stánkách Moravskoslezského kraje</w:t>
      </w:r>
      <w:r w:rsidRPr="0086721C">
        <w:rPr>
          <w:rFonts w:ascii="Tahoma" w:hAnsi="Tahoma" w:cs="Tahoma"/>
        </w:rPr>
        <w:t xml:space="preserve">. </w:t>
      </w:r>
    </w:p>
    <w:p w:rsidR="00E61C92" w:rsidP="00277F1B" w:rsidRDefault="00E61C92">
      <w:pPr>
        <w:pStyle w:val="OdstavecSmlouvy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86721C">
        <w:rPr>
          <w:rFonts w:ascii="Tahoma" w:hAnsi="Tahoma" w:cs="Tahoma"/>
          <w:szCs w:val="24"/>
        </w:rPr>
        <w:t>Poskytovatel</w:t>
      </w:r>
      <w:r w:rsidRPr="0086721C">
        <w:rPr>
          <w:rFonts w:ascii="Tahoma" w:hAnsi="Tahoma" w:cs="Tahoma"/>
        </w:rPr>
        <w:t xml:space="preserve"> se zavazuje zajistit poskytování služeb terénní </w:t>
      </w:r>
      <w:r w:rsidRPr="0086721C" w:rsidR="00191B33">
        <w:rPr>
          <w:rFonts w:ascii="Tahoma" w:hAnsi="Tahoma" w:cs="Tahoma"/>
        </w:rPr>
        <w:t xml:space="preserve">sociální práce </w:t>
      </w:r>
      <w:r w:rsidRPr="0086721C">
        <w:rPr>
          <w:rFonts w:ascii="Tahoma" w:hAnsi="Tahoma" w:cs="Tahoma"/>
        </w:rPr>
        <w:t>dle</w:t>
      </w:r>
      <w:r w:rsidR="00CA5D56">
        <w:rPr>
          <w:rFonts w:ascii="Tahoma" w:hAnsi="Tahoma" w:cs="Tahoma"/>
        </w:rPr>
        <w:t> </w:t>
      </w:r>
      <w:r w:rsidRPr="0086721C">
        <w:rPr>
          <w:rFonts w:ascii="Tahoma" w:hAnsi="Tahoma" w:cs="Tahoma"/>
        </w:rPr>
        <w:t>§ 69, popř. § 62 zákona o sociálních službách v rozsahu dle následující specifikace:</w:t>
      </w:r>
    </w:p>
    <w:p w:rsidRPr="00C8438E" w:rsidR="00E61C92" w:rsidP="00C45F98" w:rsidRDefault="00E61C92">
      <w:pPr>
        <w:keepNext/>
        <w:tabs>
          <w:tab w:val="left" w:pos="800"/>
        </w:tabs>
        <w:spacing w:before="480"/>
        <w:ind w:left="403"/>
        <w:jc w:val="both"/>
        <w:rPr>
          <w:rFonts w:ascii="Tahoma" w:hAnsi="Tahoma" w:cs="Tahoma"/>
          <w:b/>
          <w:bCs/>
        </w:rPr>
      </w:pPr>
      <w:r w:rsidRPr="0086721C">
        <w:rPr>
          <w:rFonts w:ascii="Tahoma" w:hAnsi="Tahoma" w:cs="Tahoma"/>
          <w:b/>
          <w:bCs/>
        </w:rPr>
        <w:lastRenderedPageBreak/>
        <w:t>A</w:t>
      </w:r>
      <w:r w:rsidR="001E24DD">
        <w:rPr>
          <w:rFonts w:ascii="Tahoma" w:hAnsi="Tahoma" w:cs="Tahoma"/>
          <w:b/>
          <w:bCs/>
        </w:rPr>
        <w:tab/>
      </w:r>
      <w:r w:rsidRPr="00C8438E" w:rsidR="001E24DD">
        <w:rPr>
          <w:rFonts w:ascii="Tahoma" w:hAnsi="Tahoma" w:cs="Tahoma"/>
          <w:b/>
        </w:rPr>
        <w:t xml:space="preserve">VARIANTA </w:t>
      </w:r>
      <w:r w:rsidRPr="00C8438E" w:rsidR="004E790C">
        <w:rPr>
          <w:rFonts w:ascii="Tahoma" w:hAnsi="Tahoma" w:cs="Tahoma"/>
          <w:b/>
        </w:rPr>
        <w:t>I</w:t>
      </w:r>
      <w:r w:rsidRPr="00C8438E" w:rsidR="001E24DD">
        <w:rPr>
          <w:rFonts w:ascii="Tahoma" w:hAnsi="Tahoma" w:cs="Tahoma"/>
          <w:b/>
        </w:rPr>
        <w:t>:</w:t>
      </w:r>
    </w:p>
    <w:p w:rsidRPr="00C8438E" w:rsidR="00096BA9" w:rsidP="001E24DD" w:rsidRDefault="00E61C92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</w:t>
      </w:r>
      <w:r w:rsidRPr="00C8438E" w:rsidR="00676BC7">
        <w:rPr>
          <w:rFonts w:ascii="Tahoma" w:hAnsi="Tahoma" w:cs="Tahoma"/>
          <w:b/>
        </w:rPr>
        <w:t> </w:t>
      </w:r>
      <w:r w:rsidRPr="00C8438E" w:rsidR="00C45F98">
        <w:rPr>
          <w:rFonts w:ascii="Tahoma" w:hAnsi="Tahoma" w:cs="Tahoma"/>
          <w:b/>
        </w:rPr>
        <w:t>1. </w:t>
      </w:r>
      <w:r w:rsidRPr="00C8438E">
        <w:rPr>
          <w:rFonts w:ascii="Tahoma" w:hAnsi="Tahoma" w:cs="Tahoma"/>
          <w:b/>
        </w:rPr>
        <w:t>7.</w:t>
      </w:r>
      <w:r w:rsidRPr="00C8438E" w:rsidR="00C45F98">
        <w:rPr>
          <w:rFonts w:ascii="Tahoma" w:hAnsi="Tahoma" w:cs="Tahoma"/>
          <w:b/>
        </w:rPr>
        <w:t> 2014 do 31. </w:t>
      </w:r>
      <w:r w:rsidRPr="00C8438E">
        <w:rPr>
          <w:rFonts w:ascii="Tahoma" w:hAnsi="Tahoma" w:cs="Tahoma"/>
          <w:b/>
        </w:rPr>
        <w:t>5.</w:t>
      </w:r>
      <w:r w:rsidRPr="00C8438E" w:rsidR="00C45F98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2015</w:t>
      </w:r>
      <w:r w:rsidRPr="00C8438E">
        <w:rPr>
          <w:rFonts w:ascii="Tahoma" w:hAnsi="Tahoma" w:cs="Tahoma"/>
        </w:rPr>
        <w:t xml:space="preserve"> požadujeme pro cílovou </w:t>
      </w:r>
      <w:r w:rsidRPr="00C8438E" w:rsidR="00191B33">
        <w:rPr>
          <w:rFonts w:ascii="Tahoma" w:hAnsi="Tahoma" w:cs="Tahoma"/>
        </w:rPr>
        <w:t xml:space="preserve">skupinu </w:t>
      </w:r>
      <w:r w:rsidRPr="00C8438E">
        <w:rPr>
          <w:rFonts w:ascii="Tahoma" w:hAnsi="Tahoma" w:cs="Tahoma"/>
        </w:rPr>
        <w:t xml:space="preserve">mladistvých poskytnutí </w:t>
      </w:r>
      <w:r w:rsidRPr="00C8438E" w:rsidR="0001471F">
        <w:rPr>
          <w:rFonts w:ascii="Tahoma" w:hAnsi="Tahoma" w:cs="Tahoma"/>
          <w:b/>
        </w:rPr>
        <w:t xml:space="preserve">minimálně </w:t>
      </w:r>
      <w:r w:rsidRPr="00C8438E">
        <w:rPr>
          <w:rFonts w:ascii="Tahoma" w:hAnsi="Tahoma" w:cs="Tahoma"/>
          <w:b/>
        </w:rPr>
        <w:t xml:space="preserve">440 </w:t>
      </w:r>
      <w:r w:rsidRPr="00C8438E" w:rsidR="0001471F">
        <w:rPr>
          <w:rFonts w:ascii="Tahoma" w:hAnsi="Tahoma" w:cs="Tahoma"/>
        </w:rPr>
        <w:t>a maximálně 520</w:t>
      </w:r>
      <w:r w:rsidRPr="00C8438E" w:rsidR="0001471F">
        <w:rPr>
          <w:rFonts w:ascii="Tahoma" w:hAnsi="Tahoma" w:cs="Tahoma"/>
          <w:b/>
        </w:rPr>
        <w:t xml:space="preserve">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</w:t>
      </w:r>
      <w:r w:rsidRPr="00C8438E" w:rsidR="00CA5D56">
        <w:rPr>
          <w:rFonts w:ascii="Tahoma" w:hAnsi="Tahoma" w:cs="Tahoma"/>
        </w:rPr>
        <w:t> </w:t>
      </w:r>
      <w:r w:rsidRPr="00C8438E" w:rsidR="0001471F">
        <w:rPr>
          <w:rFonts w:ascii="Tahoma" w:hAnsi="Tahoma" w:cs="Tahoma"/>
        </w:rPr>
        <w:t xml:space="preserve">poskytnutí </w:t>
      </w:r>
      <w:r w:rsidRPr="00C8438E" w:rsidR="0001471F">
        <w:rPr>
          <w:rFonts w:ascii="Tahoma" w:hAnsi="Tahoma" w:cs="Tahoma"/>
          <w:b/>
        </w:rPr>
        <w:t>minimálně</w:t>
      </w:r>
      <w:r w:rsidRPr="00C8438E">
        <w:rPr>
          <w:rFonts w:ascii="Tahoma" w:hAnsi="Tahoma" w:cs="Tahoma"/>
          <w:b/>
        </w:rPr>
        <w:t xml:space="preserve"> 220</w:t>
      </w:r>
      <w:r w:rsidRPr="00C8438E" w:rsidR="0001471F">
        <w:rPr>
          <w:rFonts w:ascii="Tahoma" w:hAnsi="Tahoma" w:cs="Tahoma"/>
          <w:b/>
        </w:rPr>
        <w:t xml:space="preserve"> </w:t>
      </w:r>
      <w:r w:rsidRPr="00C8438E" w:rsidR="0001471F">
        <w:rPr>
          <w:rFonts w:ascii="Tahoma" w:hAnsi="Tahoma" w:cs="Tahoma"/>
        </w:rPr>
        <w:t xml:space="preserve">a maximálně 260 </w:t>
      </w:r>
      <w:r w:rsidRPr="00C8438E">
        <w:rPr>
          <w:rFonts w:ascii="Tahoma" w:hAnsi="Tahoma" w:cs="Tahoma"/>
          <w:b/>
        </w:rPr>
        <w:t>intervencí</w:t>
      </w:r>
      <w:r w:rsidRPr="00C8438E" w:rsidR="001E24DD">
        <w:rPr>
          <w:rFonts w:ascii="Tahoma" w:hAnsi="Tahoma" w:cs="Tahoma"/>
        </w:rPr>
        <w:t>, přičemž</w:t>
      </w:r>
    </w:p>
    <w:p w:rsidRPr="00C8438E" w:rsidR="001E24DD" w:rsidP="008B4B28" w:rsidRDefault="001E24DD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– 3. zúčtovacím období</w:t>
      </w:r>
      <w:r w:rsidRPr="00C8438E" w:rsidR="00676BC7">
        <w:rPr>
          <w:rFonts w:ascii="Tahoma" w:hAnsi="Tahoma" w:cs="Tahoma"/>
        </w:rPr>
        <w:t xml:space="preserve"> </w:t>
      </w:r>
      <w:r w:rsidRPr="00C8438E" w:rsidR="0001471F">
        <w:rPr>
          <w:rFonts w:ascii="Tahoma" w:hAnsi="Tahoma" w:cs="Tahoma"/>
        </w:rPr>
        <w:t>min</w:t>
      </w:r>
      <w:r w:rsidRPr="00C8438E" w:rsidR="008B4B28">
        <w:rPr>
          <w:rFonts w:ascii="Tahoma" w:hAnsi="Tahoma" w:cs="Tahoma"/>
        </w:rPr>
        <w:t>.</w:t>
      </w:r>
      <w:r w:rsidRPr="00C8438E" w:rsidR="001643F8">
        <w:rPr>
          <w:rFonts w:ascii="Tahoma" w:hAnsi="Tahoma" w:cs="Tahoma"/>
        </w:rPr>
        <w:t xml:space="preserve"> 1</w:t>
      </w:r>
      <w:r w:rsidRPr="00C8438E" w:rsidR="004D22BF">
        <w:rPr>
          <w:rFonts w:ascii="Tahoma" w:hAnsi="Tahoma" w:cs="Tahoma"/>
        </w:rPr>
        <w:t>20</w:t>
      </w:r>
      <w:r w:rsidRPr="00C8438E" w:rsidR="001643F8">
        <w:rPr>
          <w:rFonts w:ascii="Tahoma" w:hAnsi="Tahoma" w:cs="Tahoma"/>
        </w:rPr>
        <w:t xml:space="preserve"> a </w:t>
      </w:r>
      <w:r w:rsidRPr="00C8438E" w:rsidR="0001471F">
        <w:rPr>
          <w:rFonts w:ascii="Tahoma" w:hAnsi="Tahoma" w:cs="Tahoma"/>
        </w:rPr>
        <w:t>max</w:t>
      </w:r>
      <w:r w:rsidRPr="00C8438E" w:rsidR="008B4B28">
        <w:rPr>
          <w:rFonts w:ascii="Tahoma" w:hAnsi="Tahoma" w:cs="Tahoma"/>
        </w:rPr>
        <w:t>.</w:t>
      </w:r>
      <w:r w:rsidRPr="00C8438E" w:rsidR="004D22BF">
        <w:rPr>
          <w:rFonts w:ascii="Tahoma" w:hAnsi="Tahoma" w:cs="Tahoma"/>
        </w:rPr>
        <w:t xml:space="preserve"> 1</w:t>
      </w:r>
      <w:r w:rsidRPr="00C8438E" w:rsidR="0020178B">
        <w:rPr>
          <w:rFonts w:ascii="Tahoma" w:hAnsi="Tahoma" w:cs="Tahoma"/>
        </w:rPr>
        <w:t>7</w:t>
      </w:r>
      <w:r w:rsidRPr="00C8438E" w:rsidR="004D22BF">
        <w:rPr>
          <w:rFonts w:ascii="Tahoma" w:hAnsi="Tahoma" w:cs="Tahoma"/>
        </w:rPr>
        <w:t>4</w:t>
      </w:r>
      <w:r w:rsidRPr="00C8438E" w:rsidR="0001471F">
        <w:rPr>
          <w:rFonts w:ascii="Tahoma" w:hAnsi="Tahoma" w:cs="Tahoma"/>
        </w:rPr>
        <w:t xml:space="preserve"> kontaktů a min. </w:t>
      </w:r>
      <w:r w:rsidRPr="00C8438E" w:rsidR="004D22BF">
        <w:rPr>
          <w:rFonts w:ascii="Tahoma" w:hAnsi="Tahoma" w:cs="Tahoma"/>
        </w:rPr>
        <w:t>60</w:t>
      </w:r>
      <w:r w:rsidRPr="00C8438E" w:rsidR="0001471F">
        <w:rPr>
          <w:rFonts w:ascii="Tahoma" w:hAnsi="Tahoma" w:cs="Tahoma"/>
        </w:rPr>
        <w:t xml:space="preserve"> a max</w:t>
      </w:r>
      <w:r w:rsidRPr="00C8438E" w:rsidR="008B4B28">
        <w:rPr>
          <w:rFonts w:ascii="Tahoma" w:hAnsi="Tahoma" w:cs="Tahoma"/>
        </w:rPr>
        <w:t>.</w:t>
      </w:r>
      <w:r w:rsidRPr="00C8438E" w:rsidR="0001471F">
        <w:rPr>
          <w:rFonts w:ascii="Tahoma" w:hAnsi="Tahoma" w:cs="Tahoma"/>
        </w:rPr>
        <w:t xml:space="preserve"> </w:t>
      </w:r>
      <w:r w:rsidRPr="00C8438E" w:rsidR="0020178B">
        <w:rPr>
          <w:rFonts w:ascii="Tahoma" w:hAnsi="Tahoma" w:cs="Tahoma"/>
        </w:rPr>
        <w:t>84</w:t>
      </w:r>
      <w:r w:rsidRPr="00C8438E" w:rsidR="0001471F">
        <w:rPr>
          <w:rFonts w:ascii="Tahoma" w:hAnsi="Tahoma" w:cs="Tahoma"/>
        </w:rPr>
        <w:t xml:space="preserve"> intervencí za </w:t>
      </w:r>
      <w:r w:rsidRPr="00C8438E">
        <w:rPr>
          <w:rFonts w:ascii="Tahoma" w:hAnsi="Tahoma" w:cs="Tahoma"/>
        </w:rPr>
        <w:t>každé zúčtovací období</w:t>
      </w:r>
    </w:p>
    <w:p w:rsidRPr="00C8438E" w:rsidR="001E24DD" w:rsidP="008B4B28" w:rsidRDefault="001E24DD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4.</w:t>
      </w:r>
      <w:r w:rsidRPr="00C8438E" w:rsidR="0001471F">
        <w:rPr>
          <w:rFonts w:ascii="Tahoma" w:hAnsi="Tahoma" w:cs="Tahoma"/>
        </w:rPr>
        <w:t xml:space="preserve"> zúčtovacím období</w:t>
      </w:r>
      <w:r w:rsidRPr="00C8438E" w:rsidR="00B905FA">
        <w:rPr>
          <w:rFonts w:ascii="Tahoma" w:hAnsi="Tahoma" w:cs="Tahoma"/>
        </w:rPr>
        <w:t xml:space="preserve"> </w:t>
      </w:r>
      <w:r w:rsidRPr="00C8438E" w:rsidR="0001471F">
        <w:rPr>
          <w:rFonts w:ascii="Tahoma" w:hAnsi="Tahoma" w:cs="Tahoma"/>
        </w:rPr>
        <w:t xml:space="preserve">min. </w:t>
      </w:r>
      <w:r w:rsidRPr="00C8438E" w:rsidR="004D22BF">
        <w:rPr>
          <w:rFonts w:ascii="Tahoma" w:hAnsi="Tahoma" w:cs="Tahoma"/>
        </w:rPr>
        <w:t>80</w:t>
      </w:r>
      <w:r w:rsidRPr="00C8438E" w:rsidR="0001471F">
        <w:rPr>
          <w:rFonts w:ascii="Tahoma" w:hAnsi="Tahoma" w:cs="Tahoma"/>
        </w:rPr>
        <w:t xml:space="preserve"> a max. </w:t>
      </w:r>
      <w:r w:rsidRPr="00C8438E" w:rsidR="0020178B">
        <w:rPr>
          <w:rFonts w:ascii="Tahoma" w:hAnsi="Tahoma" w:cs="Tahoma"/>
        </w:rPr>
        <w:t>116</w:t>
      </w:r>
      <w:r w:rsidRPr="00C8438E" w:rsidR="004D22BF">
        <w:rPr>
          <w:rFonts w:ascii="Tahoma" w:hAnsi="Tahoma" w:cs="Tahoma"/>
        </w:rPr>
        <w:t xml:space="preserve"> kontaktů a min. 40 a max. </w:t>
      </w:r>
      <w:r w:rsidRPr="00C8438E" w:rsidR="0020178B">
        <w:rPr>
          <w:rFonts w:ascii="Tahoma" w:hAnsi="Tahoma" w:cs="Tahoma"/>
        </w:rPr>
        <w:t>56</w:t>
      </w:r>
      <w:r w:rsidRPr="00C8438E" w:rsidR="0001471F">
        <w:rPr>
          <w:rFonts w:ascii="Tahoma" w:hAnsi="Tahoma" w:cs="Tahoma"/>
        </w:rPr>
        <w:t xml:space="preserve"> intervencí</w:t>
      </w:r>
    </w:p>
    <w:p w:rsidRPr="001E24DD" w:rsidR="00E61C92" w:rsidP="001E24DD" w:rsidRDefault="00E61C92">
      <w:pPr>
        <w:spacing w:before="60"/>
        <w:ind w:left="993"/>
        <w:jc w:val="both"/>
        <w:rPr>
          <w:rFonts w:ascii="Tahoma" w:hAnsi="Tahoma" w:cs="Tahoma"/>
        </w:rPr>
      </w:pPr>
      <w:r w:rsidRPr="001E24DD">
        <w:rPr>
          <w:rFonts w:ascii="Tahoma" w:hAnsi="Tahoma" w:cs="Tahoma"/>
          <w:b/>
        </w:rPr>
        <w:t>v obci Orlová</w:t>
      </w:r>
      <w:r w:rsidRPr="001E24DD">
        <w:rPr>
          <w:rFonts w:ascii="Tahoma" w:hAnsi="Tahoma" w:cs="Tahoma"/>
        </w:rPr>
        <w:t xml:space="preserve"> </w:t>
      </w:r>
    </w:p>
    <w:p w:rsidR="001E24DD" w:rsidP="00676BC7" w:rsidRDefault="00E61C92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  <w:bCs/>
        </w:rPr>
      </w:pPr>
      <w:r w:rsidRPr="0086721C">
        <w:rPr>
          <w:rFonts w:ascii="Tahoma" w:hAnsi="Tahoma" w:cs="Tahoma"/>
        </w:rPr>
        <w:t xml:space="preserve">do 31. 5. 2015 poskytnout službu min. </w:t>
      </w:r>
      <w:r w:rsidRPr="0086721C">
        <w:rPr>
          <w:rFonts w:ascii="Tahoma" w:hAnsi="Tahoma" w:cs="Tahoma"/>
          <w:b/>
        </w:rPr>
        <w:t>15</w:t>
      </w:r>
      <w:r w:rsidRPr="0086721C">
        <w:rPr>
          <w:rFonts w:ascii="Tahoma" w:hAnsi="Tahoma" w:cs="Tahoma"/>
          <w:b/>
          <w:bCs/>
        </w:rPr>
        <w:t xml:space="preserve"> novým klientům</w:t>
      </w:r>
    </w:p>
    <w:p w:rsidRPr="00C8438E" w:rsidR="001E24DD" w:rsidP="001E24DD" w:rsidRDefault="001E24DD">
      <w:pPr>
        <w:tabs>
          <w:tab w:val="num" w:pos="851"/>
        </w:tabs>
        <w:spacing w:before="240"/>
        <w:ind w:left="851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  <w:b/>
        </w:rPr>
        <w:t xml:space="preserve">VARIANTA </w:t>
      </w:r>
      <w:r w:rsidRPr="00C8438E" w:rsidR="004E790C">
        <w:rPr>
          <w:rFonts w:ascii="Tahoma" w:hAnsi="Tahoma" w:cs="Tahoma"/>
          <w:b/>
        </w:rPr>
        <w:t>II</w:t>
      </w:r>
      <w:r w:rsidRPr="00C8438E">
        <w:rPr>
          <w:rFonts w:ascii="Tahoma" w:hAnsi="Tahoma" w:cs="Tahoma"/>
          <w:b/>
        </w:rPr>
        <w:t>:</w:t>
      </w:r>
    </w:p>
    <w:p w:rsidRPr="00C8438E" w:rsidR="001E24DD" w:rsidP="001E24DD" w:rsidRDefault="001E24DD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8. 2014 do 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4</w:t>
      </w:r>
      <w:r w:rsidRPr="00C8438E" w:rsidR="00AD1F7E">
        <w:rPr>
          <w:rFonts w:ascii="Tahoma" w:hAnsi="Tahoma" w:cs="Tahoma"/>
          <w:b/>
        </w:rPr>
        <w:t>0</w:t>
      </w:r>
      <w:r w:rsidRPr="00C8438E">
        <w:rPr>
          <w:rFonts w:ascii="Tahoma" w:hAnsi="Tahoma" w:cs="Tahoma"/>
          <w:b/>
        </w:rPr>
        <w:t xml:space="preserve">0 </w:t>
      </w:r>
      <w:r w:rsidRPr="00C8438E">
        <w:rPr>
          <w:rFonts w:ascii="Tahoma" w:hAnsi="Tahoma" w:cs="Tahoma"/>
        </w:rPr>
        <w:t>a maximálně 520</w:t>
      </w:r>
      <w:r w:rsidRPr="00C8438E">
        <w:rPr>
          <w:rFonts w:ascii="Tahoma" w:hAnsi="Tahoma" w:cs="Tahoma"/>
          <w:b/>
        </w:rPr>
        <w:t xml:space="preserve"> 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</w:t>
      </w:r>
      <w:r w:rsidRPr="00C8438E" w:rsidR="00AD1F7E">
        <w:rPr>
          <w:rFonts w:ascii="Tahoma" w:hAnsi="Tahoma" w:cs="Tahoma"/>
          <w:b/>
        </w:rPr>
        <w:t xml:space="preserve"> 20</w:t>
      </w:r>
      <w:r w:rsidRPr="00C8438E">
        <w:rPr>
          <w:rFonts w:ascii="Tahoma" w:hAnsi="Tahoma" w:cs="Tahoma"/>
          <w:b/>
        </w:rPr>
        <w:t xml:space="preserve">0 </w:t>
      </w:r>
      <w:r w:rsidRPr="00C8438E">
        <w:rPr>
          <w:rFonts w:ascii="Tahoma" w:hAnsi="Tahoma" w:cs="Tahoma"/>
        </w:rPr>
        <w:t xml:space="preserve">a maximálně 260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AD1F7E" w:rsidP="008B4B28" w:rsidRDefault="001E24DD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</w:t>
      </w:r>
      <w:r w:rsidRPr="00C8438E" w:rsidR="00AD1F7E">
        <w:rPr>
          <w:rFonts w:ascii="Tahoma" w:hAnsi="Tahoma" w:cs="Tahoma"/>
        </w:rPr>
        <w:t xml:space="preserve"> </w:t>
      </w:r>
      <w:r w:rsidRPr="00C8438E" w:rsidR="008B4B28">
        <w:rPr>
          <w:rFonts w:ascii="Tahoma" w:hAnsi="Tahoma" w:cs="Tahoma"/>
        </w:rPr>
        <w:t xml:space="preserve">a 4. </w:t>
      </w:r>
      <w:r w:rsidRPr="00C8438E" w:rsidR="00AD1F7E">
        <w:rPr>
          <w:rFonts w:ascii="Tahoma" w:hAnsi="Tahoma" w:cs="Tahoma"/>
        </w:rPr>
        <w:t>zúčtovacím období min</w:t>
      </w:r>
      <w:r w:rsidRPr="00C8438E" w:rsidR="008B4B28">
        <w:rPr>
          <w:rFonts w:ascii="Tahoma" w:hAnsi="Tahoma" w:cs="Tahoma"/>
        </w:rPr>
        <w:t>.</w:t>
      </w:r>
      <w:r w:rsidRPr="00C8438E" w:rsidR="00AD1F7E">
        <w:rPr>
          <w:rFonts w:ascii="Tahoma" w:hAnsi="Tahoma" w:cs="Tahoma"/>
        </w:rPr>
        <w:t xml:space="preserve"> 80 a max</w:t>
      </w:r>
      <w:r w:rsidRPr="00C8438E" w:rsidR="008B4B28">
        <w:rPr>
          <w:rFonts w:ascii="Tahoma" w:hAnsi="Tahoma" w:cs="Tahoma"/>
        </w:rPr>
        <w:t>.</w:t>
      </w:r>
      <w:r w:rsidRPr="00C8438E" w:rsidR="00AD1F7E">
        <w:rPr>
          <w:rFonts w:ascii="Tahoma" w:hAnsi="Tahoma" w:cs="Tahoma"/>
        </w:rPr>
        <w:t xml:space="preserve"> 116 kontaktů a min</w:t>
      </w:r>
      <w:r w:rsidRPr="00C8438E" w:rsidR="008B4B28">
        <w:rPr>
          <w:rFonts w:ascii="Tahoma" w:hAnsi="Tahoma" w:cs="Tahoma"/>
        </w:rPr>
        <w:t>.</w:t>
      </w:r>
      <w:r w:rsidRPr="00C8438E" w:rsidR="00AD1F7E">
        <w:rPr>
          <w:rFonts w:ascii="Tahoma" w:hAnsi="Tahoma" w:cs="Tahoma"/>
        </w:rPr>
        <w:t xml:space="preserve"> 40 a max</w:t>
      </w:r>
      <w:r w:rsidRPr="00C8438E" w:rsidR="008B4B28">
        <w:rPr>
          <w:rFonts w:ascii="Tahoma" w:hAnsi="Tahoma" w:cs="Tahoma"/>
        </w:rPr>
        <w:t>.</w:t>
      </w:r>
      <w:r w:rsidRPr="00C8438E" w:rsidR="00AD1F7E">
        <w:rPr>
          <w:rFonts w:ascii="Tahoma" w:hAnsi="Tahoma" w:cs="Tahoma"/>
        </w:rPr>
        <w:t xml:space="preserve"> 56 intervencí</w:t>
      </w:r>
    </w:p>
    <w:p w:rsidRPr="00C8438E" w:rsidR="001E24DD" w:rsidP="008B4B28" w:rsidRDefault="00AD1F7E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ve 2. a </w:t>
      </w:r>
      <w:r w:rsidRPr="00C8438E" w:rsidR="001E24DD">
        <w:rPr>
          <w:rFonts w:ascii="Tahoma" w:hAnsi="Tahoma" w:cs="Tahoma"/>
        </w:rPr>
        <w:t>3. zúčtovacím období min</w:t>
      </w:r>
      <w:r w:rsidRPr="00C8438E" w:rsidR="008B4B28">
        <w:rPr>
          <w:rFonts w:ascii="Tahoma" w:hAnsi="Tahoma" w:cs="Tahoma"/>
        </w:rPr>
        <w:t>.</w:t>
      </w:r>
      <w:r w:rsidRPr="00C8438E" w:rsidR="001E24DD">
        <w:rPr>
          <w:rFonts w:ascii="Tahoma" w:hAnsi="Tahoma" w:cs="Tahoma"/>
        </w:rPr>
        <w:t xml:space="preserve"> 120 a max</w:t>
      </w:r>
      <w:r w:rsidRPr="00C8438E" w:rsidR="008B4B28">
        <w:rPr>
          <w:rFonts w:ascii="Tahoma" w:hAnsi="Tahoma" w:cs="Tahoma"/>
        </w:rPr>
        <w:t>.</w:t>
      </w:r>
      <w:r w:rsidRPr="00C8438E" w:rsidR="001E24DD">
        <w:rPr>
          <w:rFonts w:ascii="Tahoma" w:hAnsi="Tahoma" w:cs="Tahoma"/>
        </w:rPr>
        <w:t xml:space="preserve"> 1</w:t>
      </w:r>
      <w:r w:rsidRPr="00C8438E" w:rsidR="0020178B">
        <w:rPr>
          <w:rFonts w:ascii="Tahoma" w:hAnsi="Tahoma" w:cs="Tahoma"/>
        </w:rPr>
        <w:t>7</w:t>
      </w:r>
      <w:r w:rsidRPr="00C8438E" w:rsidR="001E24DD">
        <w:rPr>
          <w:rFonts w:ascii="Tahoma" w:hAnsi="Tahoma" w:cs="Tahoma"/>
        </w:rPr>
        <w:t>4 kontaktů a min. 60 a max</w:t>
      </w:r>
      <w:r w:rsidRPr="00C8438E" w:rsidR="008B4B28">
        <w:rPr>
          <w:rFonts w:ascii="Tahoma" w:hAnsi="Tahoma" w:cs="Tahoma"/>
        </w:rPr>
        <w:t>.</w:t>
      </w:r>
      <w:r w:rsidRPr="00C8438E" w:rsidR="001E24DD">
        <w:rPr>
          <w:rFonts w:ascii="Tahoma" w:hAnsi="Tahoma" w:cs="Tahoma"/>
        </w:rPr>
        <w:t xml:space="preserve"> </w:t>
      </w:r>
      <w:r w:rsidRPr="00C8438E" w:rsidR="0020178B">
        <w:rPr>
          <w:rFonts w:ascii="Tahoma" w:hAnsi="Tahoma" w:cs="Tahoma"/>
        </w:rPr>
        <w:t>84</w:t>
      </w:r>
      <w:r w:rsidRPr="00C8438E" w:rsidR="001E24DD">
        <w:rPr>
          <w:rFonts w:ascii="Tahoma" w:hAnsi="Tahoma" w:cs="Tahoma"/>
        </w:rPr>
        <w:t xml:space="preserve"> intervencí za každé zúčtovací období</w:t>
      </w:r>
    </w:p>
    <w:p w:rsidRPr="001E24DD" w:rsidR="001E24DD" w:rsidP="001E24DD" w:rsidRDefault="001E24DD">
      <w:pPr>
        <w:spacing w:before="60"/>
        <w:ind w:left="993"/>
        <w:jc w:val="both"/>
        <w:rPr>
          <w:rFonts w:ascii="Tahoma" w:hAnsi="Tahoma" w:cs="Tahoma"/>
        </w:rPr>
      </w:pPr>
      <w:r w:rsidRPr="001E24DD">
        <w:rPr>
          <w:rFonts w:ascii="Tahoma" w:hAnsi="Tahoma" w:cs="Tahoma"/>
          <w:b/>
        </w:rPr>
        <w:t>v obci Orlová</w:t>
      </w:r>
      <w:r w:rsidRPr="001E24DD">
        <w:rPr>
          <w:rFonts w:ascii="Tahoma" w:hAnsi="Tahoma" w:cs="Tahoma"/>
        </w:rPr>
        <w:t xml:space="preserve"> </w:t>
      </w:r>
    </w:p>
    <w:p w:rsidR="00AD1F7E" w:rsidP="001F4B4C" w:rsidRDefault="001E24DD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  <w:bCs/>
        </w:rPr>
      </w:pPr>
      <w:r w:rsidRPr="0086721C">
        <w:rPr>
          <w:rFonts w:ascii="Tahoma" w:hAnsi="Tahoma" w:cs="Tahoma"/>
        </w:rPr>
        <w:t xml:space="preserve">do 31. 5. 2015 poskytnout službu min. </w:t>
      </w:r>
      <w:r w:rsidRPr="0086721C">
        <w:rPr>
          <w:rFonts w:ascii="Tahoma" w:hAnsi="Tahoma" w:cs="Tahoma"/>
          <w:b/>
        </w:rPr>
        <w:t>15</w:t>
      </w:r>
      <w:r w:rsidRPr="0086721C">
        <w:rPr>
          <w:rFonts w:ascii="Tahoma" w:hAnsi="Tahoma" w:cs="Tahoma"/>
          <w:b/>
          <w:bCs/>
        </w:rPr>
        <w:t xml:space="preserve"> novým klientům</w:t>
      </w:r>
    </w:p>
    <w:p w:rsidRPr="00C8438E" w:rsidR="00AD1F7E" w:rsidP="00AD1F7E" w:rsidRDefault="00AD1F7E">
      <w:pPr>
        <w:tabs>
          <w:tab w:val="num" w:pos="851"/>
        </w:tabs>
        <w:spacing w:before="240"/>
        <w:ind w:left="851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  <w:b/>
        </w:rPr>
        <w:t xml:space="preserve">VARIANTA </w:t>
      </w:r>
      <w:r w:rsidRPr="00C8438E" w:rsidR="004E790C">
        <w:rPr>
          <w:rFonts w:ascii="Tahoma" w:hAnsi="Tahoma" w:cs="Tahoma"/>
          <w:b/>
        </w:rPr>
        <w:t>III</w:t>
      </w:r>
      <w:r w:rsidRPr="00C8438E">
        <w:rPr>
          <w:rFonts w:ascii="Tahoma" w:hAnsi="Tahoma" w:cs="Tahoma"/>
          <w:b/>
        </w:rPr>
        <w:t>:</w:t>
      </w:r>
    </w:p>
    <w:p w:rsidRPr="00C8438E" w:rsidR="00AD1F7E" w:rsidP="00AD1F7E" w:rsidRDefault="00AD1F7E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9. 2014 do 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 xml:space="preserve">minimálně </w:t>
      </w:r>
      <w:r w:rsidRPr="00C8438E" w:rsidR="001B30C4">
        <w:rPr>
          <w:rFonts w:ascii="Tahoma" w:hAnsi="Tahoma" w:cs="Tahoma"/>
          <w:b/>
        </w:rPr>
        <w:t>36</w:t>
      </w:r>
      <w:r w:rsidRPr="00C8438E">
        <w:rPr>
          <w:rFonts w:ascii="Tahoma" w:hAnsi="Tahoma" w:cs="Tahoma"/>
          <w:b/>
        </w:rPr>
        <w:t xml:space="preserve">0 </w:t>
      </w:r>
      <w:r w:rsidRPr="00C8438E">
        <w:rPr>
          <w:rFonts w:ascii="Tahoma" w:hAnsi="Tahoma" w:cs="Tahoma"/>
        </w:rPr>
        <w:t>a maximálně 520</w:t>
      </w:r>
      <w:r w:rsidRPr="00C8438E">
        <w:rPr>
          <w:rFonts w:ascii="Tahoma" w:hAnsi="Tahoma" w:cs="Tahoma"/>
          <w:b/>
        </w:rPr>
        <w:t xml:space="preserve"> 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 xml:space="preserve">minimálně </w:t>
      </w:r>
      <w:r w:rsidRPr="00C8438E" w:rsidR="001B30C4">
        <w:rPr>
          <w:rFonts w:ascii="Tahoma" w:hAnsi="Tahoma" w:cs="Tahoma"/>
          <w:b/>
        </w:rPr>
        <w:t>18</w:t>
      </w:r>
      <w:r w:rsidRPr="00C8438E">
        <w:rPr>
          <w:rFonts w:ascii="Tahoma" w:hAnsi="Tahoma" w:cs="Tahoma"/>
          <w:b/>
        </w:rPr>
        <w:t xml:space="preserve">0 </w:t>
      </w:r>
      <w:r w:rsidRPr="00C8438E">
        <w:rPr>
          <w:rFonts w:ascii="Tahoma" w:hAnsi="Tahoma" w:cs="Tahoma"/>
        </w:rPr>
        <w:t xml:space="preserve">a maximálně 260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AD1F7E" w:rsidP="008B4B28" w:rsidRDefault="00AD1F7E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zúčtovacím období min</w:t>
      </w:r>
      <w:r w:rsidRPr="00C8438E" w:rsidR="008B4B28">
        <w:rPr>
          <w:rFonts w:ascii="Tahoma" w:hAnsi="Tahoma" w:cs="Tahoma"/>
        </w:rPr>
        <w:t>.</w:t>
      </w:r>
      <w:r w:rsidRPr="00C8438E" w:rsidR="001B30C4">
        <w:rPr>
          <w:rFonts w:ascii="Tahoma" w:hAnsi="Tahoma" w:cs="Tahoma"/>
        </w:rPr>
        <w:t xml:space="preserve"> 4</w:t>
      </w:r>
      <w:r w:rsidRPr="00C8438E">
        <w:rPr>
          <w:rFonts w:ascii="Tahoma" w:hAnsi="Tahoma" w:cs="Tahoma"/>
        </w:rPr>
        <w:t>0 a max</w:t>
      </w:r>
      <w:r w:rsidRPr="00C8438E" w:rsidR="008B4B28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 </w:t>
      </w:r>
      <w:r w:rsidRPr="00C8438E" w:rsidR="001B30C4">
        <w:rPr>
          <w:rFonts w:ascii="Tahoma" w:hAnsi="Tahoma" w:cs="Tahoma"/>
        </w:rPr>
        <w:t>58</w:t>
      </w:r>
      <w:r w:rsidRPr="00C8438E">
        <w:rPr>
          <w:rFonts w:ascii="Tahoma" w:hAnsi="Tahoma" w:cs="Tahoma"/>
        </w:rPr>
        <w:t xml:space="preserve"> kontaktů a min</w:t>
      </w:r>
      <w:r w:rsidRPr="00C8438E" w:rsidR="008B4B28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 </w:t>
      </w:r>
      <w:r w:rsidRPr="00C8438E" w:rsidR="001B30C4">
        <w:rPr>
          <w:rFonts w:ascii="Tahoma" w:hAnsi="Tahoma" w:cs="Tahoma"/>
        </w:rPr>
        <w:t>2</w:t>
      </w:r>
      <w:r w:rsidRPr="00C8438E">
        <w:rPr>
          <w:rFonts w:ascii="Tahoma" w:hAnsi="Tahoma" w:cs="Tahoma"/>
        </w:rPr>
        <w:t>0 a max</w:t>
      </w:r>
      <w:r w:rsidRPr="00C8438E" w:rsidR="008B4B28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 </w:t>
      </w:r>
      <w:r w:rsidRPr="00C8438E" w:rsidR="001B30C4">
        <w:rPr>
          <w:rFonts w:ascii="Tahoma" w:hAnsi="Tahoma" w:cs="Tahoma"/>
        </w:rPr>
        <w:t>28</w:t>
      </w:r>
      <w:r w:rsidRPr="00C8438E">
        <w:rPr>
          <w:rFonts w:ascii="Tahoma" w:hAnsi="Tahoma" w:cs="Tahoma"/>
        </w:rPr>
        <w:t xml:space="preserve"> intervencí</w:t>
      </w:r>
    </w:p>
    <w:p w:rsidRPr="00C8438E" w:rsidR="00AD1F7E" w:rsidP="008B4B28" w:rsidRDefault="00AD1F7E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</w:t>
      </w:r>
      <w:r w:rsidRPr="00C8438E" w:rsidR="008B4B28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 120 a max</w:t>
      </w:r>
      <w:r w:rsidRPr="00C8438E" w:rsidR="008B4B28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 1</w:t>
      </w:r>
      <w:r w:rsidRPr="00C8438E" w:rsidR="0020178B">
        <w:rPr>
          <w:rFonts w:ascii="Tahoma" w:hAnsi="Tahoma" w:cs="Tahoma"/>
        </w:rPr>
        <w:t>7</w:t>
      </w:r>
      <w:r w:rsidRPr="00C8438E">
        <w:rPr>
          <w:rFonts w:ascii="Tahoma" w:hAnsi="Tahoma" w:cs="Tahoma"/>
        </w:rPr>
        <w:t>4 kontaktů a min. 60 a max</w:t>
      </w:r>
      <w:r w:rsidRPr="00C8438E" w:rsidR="008B4B28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 </w:t>
      </w:r>
      <w:r w:rsidRPr="00C8438E" w:rsidR="0020178B">
        <w:rPr>
          <w:rFonts w:ascii="Tahoma" w:hAnsi="Tahoma" w:cs="Tahoma"/>
        </w:rPr>
        <w:t>84</w:t>
      </w:r>
      <w:r w:rsidRPr="00C8438E">
        <w:rPr>
          <w:rFonts w:ascii="Tahoma" w:hAnsi="Tahoma" w:cs="Tahoma"/>
        </w:rPr>
        <w:t xml:space="preserve"> intervencí za každé zúčtovací období</w:t>
      </w:r>
    </w:p>
    <w:p w:rsidRPr="00C8438E" w:rsidR="00AD1F7E" w:rsidP="008B4B28" w:rsidRDefault="00AD1F7E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4. zúčtovacím období min. 80 a max. 116 kontaktů a min. 40 a max. 56 intervencí</w:t>
      </w:r>
    </w:p>
    <w:p w:rsidRPr="001E24DD" w:rsidR="00AD1F7E" w:rsidP="00AD1F7E" w:rsidRDefault="00AD1F7E">
      <w:pPr>
        <w:spacing w:before="60"/>
        <w:ind w:left="993"/>
        <w:jc w:val="both"/>
        <w:rPr>
          <w:rFonts w:ascii="Tahoma" w:hAnsi="Tahoma" w:cs="Tahoma"/>
        </w:rPr>
      </w:pPr>
      <w:r w:rsidRPr="001E24DD">
        <w:rPr>
          <w:rFonts w:ascii="Tahoma" w:hAnsi="Tahoma" w:cs="Tahoma"/>
          <w:b/>
        </w:rPr>
        <w:t>v obci Orlová</w:t>
      </w:r>
      <w:r w:rsidRPr="001E24DD">
        <w:rPr>
          <w:rFonts w:ascii="Tahoma" w:hAnsi="Tahoma" w:cs="Tahoma"/>
        </w:rPr>
        <w:t xml:space="preserve"> </w:t>
      </w:r>
    </w:p>
    <w:p w:rsidRPr="00C8438E" w:rsidR="00E61C92" w:rsidP="001F4B4C" w:rsidRDefault="00AD1F7E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15</w:t>
      </w:r>
      <w:r w:rsidRPr="00C8438E">
        <w:rPr>
          <w:rFonts w:ascii="Tahoma" w:hAnsi="Tahoma" w:cs="Tahoma"/>
          <w:b/>
          <w:bCs/>
        </w:rPr>
        <w:t xml:space="preserve"> novým klientům</w:t>
      </w:r>
      <w:r w:rsidRPr="00C8438E" w:rsidR="00E61C92">
        <w:rPr>
          <w:rFonts w:ascii="Tahoma" w:hAnsi="Tahoma" w:cs="Tahoma"/>
        </w:rPr>
        <w:t xml:space="preserve"> </w:t>
      </w:r>
    </w:p>
    <w:p w:rsidRPr="00C8438E" w:rsidR="00E61C92" w:rsidP="00676BC7" w:rsidRDefault="00E61C92">
      <w:pPr>
        <w:keepNext/>
        <w:tabs>
          <w:tab w:val="left" w:pos="800"/>
        </w:tabs>
        <w:spacing w:before="480"/>
        <w:ind w:left="403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>B</w:t>
      </w:r>
      <w:r w:rsidRPr="00C8438E" w:rsidR="001B30C4">
        <w:rPr>
          <w:rFonts w:ascii="Tahoma" w:hAnsi="Tahoma" w:cs="Tahoma"/>
          <w:b/>
          <w:bCs/>
        </w:rPr>
        <w:tab/>
      </w:r>
      <w:r w:rsidRPr="00C8438E" w:rsidR="001B30C4">
        <w:rPr>
          <w:rFonts w:ascii="Tahoma" w:hAnsi="Tahoma" w:cs="Tahoma"/>
          <w:b/>
        </w:rPr>
        <w:t>VARIANTA</w:t>
      </w:r>
      <w:r w:rsidRPr="00C8438E" w:rsidR="001B30C4">
        <w:rPr>
          <w:rFonts w:ascii="Tahoma" w:hAnsi="Tahoma" w:cs="Tahoma"/>
          <w:b/>
          <w:bCs/>
        </w:rPr>
        <w:t xml:space="preserve"> </w:t>
      </w:r>
      <w:r w:rsidRPr="00C8438E" w:rsidR="004E790C">
        <w:rPr>
          <w:rFonts w:ascii="Tahoma" w:hAnsi="Tahoma" w:cs="Tahoma"/>
          <w:b/>
          <w:bCs/>
        </w:rPr>
        <w:t>I</w:t>
      </w:r>
      <w:r w:rsidRPr="00C8438E" w:rsidR="001B30C4">
        <w:rPr>
          <w:rFonts w:ascii="Tahoma" w:hAnsi="Tahoma" w:cs="Tahoma"/>
          <w:b/>
          <w:bCs/>
        </w:rPr>
        <w:t>:</w:t>
      </w:r>
    </w:p>
    <w:p w:rsidRPr="00C8438E" w:rsidR="00397A46" w:rsidP="00397A46" w:rsidRDefault="004D22BF">
      <w:pPr>
        <w:spacing w:before="60"/>
        <w:ind w:left="851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V období </w:t>
      </w:r>
      <w:r w:rsidRPr="0086721C">
        <w:rPr>
          <w:rFonts w:ascii="Tahoma" w:hAnsi="Tahoma" w:cs="Tahoma"/>
          <w:b/>
        </w:rPr>
        <w:t>od</w:t>
      </w:r>
      <w:r w:rsidRPr="0086721C" w:rsidR="00676BC7">
        <w:rPr>
          <w:rFonts w:ascii="Tahoma" w:hAnsi="Tahoma" w:cs="Tahoma"/>
          <w:b/>
        </w:rPr>
        <w:t> </w:t>
      </w:r>
      <w:r w:rsidRPr="0086721C">
        <w:rPr>
          <w:rFonts w:ascii="Tahoma" w:hAnsi="Tahoma" w:cs="Tahoma"/>
          <w:b/>
        </w:rPr>
        <w:t>1.</w:t>
      </w:r>
      <w:r w:rsidRPr="0086721C" w:rsidR="00676BC7">
        <w:rPr>
          <w:rFonts w:ascii="Tahoma" w:hAnsi="Tahoma" w:cs="Tahoma"/>
          <w:b/>
        </w:rPr>
        <w:t> </w:t>
      </w:r>
      <w:r w:rsidRPr="0086721C">
        <w:rPr>
          <w:rFonts w:ascii="Tahoma" w:hAnsi="Tahoma" w:cs="Tahoma"/>
          <w:b/>
        </w:rPr>
        <w:t>7.</w:t>
      </w:r>
      <w:r w:rsidRPr="0086721C" w:rsidR="00676BC7">
        <w:rPr>
          <w:rFonts w:ascii="Tahoma" w:hAnsi="Tahoma" w:cs="Tahoma"/>
          <w:b/>
        </w:rPr>
        <w:t> </w:t>
      </w:r>
      <w:r w:rsidRPr="0086721C">
        <w:rPr>
          <w:rFonts w:ascii="Tahoma" w:hAnsi="Tahoma" w:cs="Tahoma"/>
          <w:b/>
        </w:rPr>
        <w:t>2014 do</w:t>
      </w:r>
      <w:r w:rsidRPr="0086721C" w:rsidR="00676BC7">
        <w:rPr>
          <w:rFonts w:ascii="Tahoma" w:hAnsi="Tahoma" w:cs="Tahoma"/>
          <w:b/>
        </w:rPr>
        <w:t> </w:t>
      </w:r>
      <w:r w:rsidRPr="0086721C">
        <w:rPr>
          <w:rFonts w:ascii="Tahoma" w:hAnsi="Tahoma" w:cs="Tahoma"/>
          <w:b/>
        </w:rPr>
        <w:t>31.</w:t>
      </w:r>
      <w:r w:rsidRPr="0086721C" w:rsidR="00676BC7">
        <w:rPr>
          <w:rFonts w:ascii="Tahoma" w:hAnsi="Tahoma" w:cs="Tahoma"/>
          <w:b/>
        </w:rPr>
        <w:t> </w:t>
      </w:r>
      <w:r w:rsidRPr="0086721C">
        <w:rPr>
          <w:rFonts w:ascii="Tahoma" w:hAnsi="Tahoma" w:cs="Tahoma"/>
          <w:b/>
        </w:rPr>
        <w:t>5.</w:t>
      </w:r>
      <w:r w:rsidRPr="0086721C" w:rsidR="00676BC7">
        <w:rPr>
          <w:rFonts w:ascii="Tahoma" w:hAnsi="Tahoma" w:cs="Tahoma"/>
          <w:b/>
        </w:rPr>
        <w:t> </w:t>
      </w:r>
      <w:r w:rsidRPr="0086721C">
        <w:rPr>
          <w:rFonts w:ascii="Tahoma" w:hAnsi="Tahoma" w:cs="Tahoma"/>
          <w:b/>
        </w:rPr>
        <w:t>2015</w:t>
      </w:r>
      <w:r w:rsidRPr="0086721C">
        <w:rPr>
          <w:rFonts w:ascii="Tahoma" w:hAnsi="Tahoma" w:cs="Tahoma"/>
        </w:rPr>
        <w:t xml:space="preserve"> požadujeme pro cílovou skupinu mladistvých poskytnutí </w:t>
      </w:r>
      <w:r w:rsidRPr="0086721C">
        <w:rPr>
          <w:rFonts w:ascii="Tahoma" w:hAnsi="Tahoma" w:cs="Tahoma"/>
          <w:b/>
        </w:rPr>
        <w:t>minimálně 440</w:t>
      </w:r>
      <w:r w:rsidRPr="0086721C">
        <w:rPr>
          <w:rFonts w:ascii="Tahoma" w:hAnsi="Tahoma" w:cs="Tahoma"/>
        </w:rPr>
        <w:t xml:space="preserve"> a maximálně 520 </w:t>
      </w:r>
      <w:r w:rsidRPr="0086721C">
        <w:rPr>
          <w:rFonts w:ascii="Tahoma" w:hAnsi="Tahoma" w:cs="Tahoma"/>
          <w:b/>
        </w:rPr>
        <w:t>kontaktů</w:t>
      </w:r>
      <w:r w:rsidRPr="0086721C">
        <w:rPr>
          <w:rFonts w:ascii="Tahoma" w:hAnsi="Tahoma" w:cs="Tahoma"/>
        </w:rPr>
        <w:t xml:space="preserve"> a</w:t>
      </w:r>
      <w:r w:rsidR="00CA5D56">
        <w:rPr>
          <w:rFonts w:ascii="Tahoma" w:hAnsi="Tahoma" w:cs="Tahoma"/>
        </w:rPr>
        <w:t> </w:t>
      </w:r>
      <w:r w:rsidRPr="0086721C">
        <w:rPr>
          <w:rFonts w:ascii="Tahoma" w:hAnsi="Tahoma" w:cs="Tahoma"/>
        </w:rPr>
        <w:t xml:space="preserve">poskytnutí </w:t>
      </w:r>
      <w:r w:rsidRPr="0086721C">
        <w:rPr>
          <w:rFonts w:ascii="Tahoma" w:hAnsi="Tahoma" w:cs="Tahoma"/>
          <w:b/>
        </w:rPr>
        <w:t>minimálně 220</w:t>
      </w:r>
      <w:r w:rsidRPr="0086721C">
        <w:rPr>
          <w:rFonts w:ascii="Tahoma" w:hAnsi="Tahoma" w:cs="Tahoma"/>
        </w:rPr>
        <w:t xml:space="preserve"> a maximálně 260 </w:t>
      </w:r>
      <w:r w:rsidRPr="0086721C">
        <w:rPr>
          <w:rFonts w:ascii="Tahoma" w:hAnsi="Tahoma" w:cs="Tahoma"/>
          <w:b/>
        </w:rPr>
        <w:t>intervencí</w:t>
      </w:r>
      <w:r w:rsidR="00397A46">
        <w:rPr>
          <w:rFonts w:ascii="Tahoma" w:hAnsi="Tahoma" w:cs="Tahoma"/>
          <w:b/>
        </w:rPr>
        <w:t xml:space="preserve">, </w:t>
      </w:r>
      <w:r w:rsidRPr="00C8438E" w:rsidR="00397A46">
        <w:rPr>
          <w:rFonts w:ascii="Tahoma" w:hAnsi="Tahoma" w:cs="Tahoma"/>
        </w:rPr>
        <w:t>přičemž</w:t>
      </w:r>
    </w:p>
    <w:p w:rsidRPr="00C8438E" w:rsidR="00397A46" w:rsidP="008B4B28" w:rsidRDefault="00397A46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– 3. zúčtovacím období minimálně 120 a maximálně 1</w:t>
      </w:r>
      <w:r w:rsidRPr="00C8438E" w:rsidR="0020178B">
        <w:rPr>
          <w:rFonts w:ascii="Tahoma" w:hAnsi="Tahoma" w:cs="Tahoma"/>
        </w:rPr>
        <w:t>7</w:t>
      </w:r>
      <w:r w:rsidRPr="00C8438E">
        <w:rPr>
          <w:rFonts w:ascii="Tahoma" w:hAnsi="Tahoma" w:cs="Tahoma"/>
        </w:rPr>
        <w:t xml:space="preserve">4 kontaktů a min. 60 a maximálně </w:t>
      </w:r>
      <w:r w:rsidRPr="00C8438E" w:rsidR="0020178B">
        <w:rPr>
          <w:rFonts w:ascii="Tahoma" w:hAnsi="Tahoma" w:cs="Tahoma"/>
        </w:rPr>
        <w:t>84</w:t>
      </w:r>
      <w:r w:rsidRPr="00C8438E">
        <w:rPr>
          <w:rFonts w:ascii="Tahoma" w:hAnsi="Tahoma" w:cs="Tahoma"/>
        </w:rPr>
        <w:t xml:space="preserve"> intervencí za každé zúčtovací období</w:t>
      </w:r>
    </w:p>
    <w:p w:rsidRPr="00C8438E" w:rsidR="00397A46" w:rsidP="008B4B28" w:rsidRDefault="00397A46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ve 4. zúčtovacím období min. 80 a max. </w:t>
      </w:r>
      <w:r w:rsidRPr="00C8438E" w:rsidR="0020178B">
        <w:rPr>
          <w:rFonts w:ascii="Tahoma" w:hAnsi="Tahoma" w:cs="Tahoma"/>
        </w:rPr>
        <w:t>116</w:t>
      </w:r>
      <w:r w:rsidRPr="00C8438E">
        <w:rPr>
          <w:rFonts w:ascii="Tahoma" w:hAnsi="Tahoma" w:cs="Tahoma"/>
        </w:rPr>
        <w:t xml:space="preserve"> kontaktů a min. 40 a max. </w:t>
      </w:r>
      <w:r w:rsidRPr="00C8438E" w:rsidR="0020178B">
        <w:rPr>
          <w:rFonts w:ascii="Tahoma" w:hAnsi="Tahoma" w:cs="Tahoma"/>
        </w:rPr>
        <w:t>56</w:t>
      </w:r>
      <w:r w:rsidRPr="00C8438E">
        <w:rPr>
          <w:rFonts w:ascii="Tahoma" w:hAnsi="Tahoma" w:cs="Tahoma"/>
        </w:rPr>
        <w:t xml:space="preserve"> intervencí</w:t>
      </w:r>
    </w:p>
    <w:p w:rsidRPr="0086721C" w:rsidR="00E61C92" w:rsidP="00397A46" w:rsidRDefault="00E61C92">
      <w:pPr>
        <w:spacing w:before="60"/>
        <w:ind w:left="851"/>
        <w:jc w:val="both"/>
        <w:rPr>
          <w:rFonts w:ascii="Tahoma" w:hAnsi="Tahoma" w:cs="Tahoma"/>
        </w:rPr>
      </w:pPr>
      <w:r w:rsidRPr="0086721C">
        <w:rPr>
          <w:rFonts w:ascii="Tahoma" w:hAnsi="Tahoma" w:cs="Tahoma"/>
          <w:b/>
        </w:rPr>
        <w:t>v obci Krnov</w:t>
      </w:r>
    </w:p>
    <w:p w:rsidRPr="00397A46" w:rsidR="00397A46" w:rsidP="00676BC7" w:rsidRDefault="00E61C92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86721C">
        <w:rPr>
          <w:rFonts w:ascii="Tahoma" w:hAnsi="Tahoma" w:cs="Tahoma"/>
        </w:rPr>
        <w:t xml:space="preserve">do 31. 5. 2015 poskytnout službu min. </w:t>
      </w:r>
      <w:r w:rsidRPr="0086721C">
        <w:rPr>
          <w:rFonts w:ascii="Tahoma" w:hAnsi="Tahoma" w:cs="Tahoma"/>
          <w:b/>
        </w:rPr>
        <w:t>11</w:t>
      </w:r>
      <w:r w:rsidRPr="0086721C">
        <w:rPr>
          <w:rFonts w:ascii="Tahoma" w:hAnsi="Tahoma" w:cs="Tahoma"/>
          <w:b/>
          <w:bCs/>
        </w:rPr>
        <w:t xml:space="preserve"> novým klientům</w:t>
      </w:r>
    </w:p>
    <w:p w:rsidRPr="00C8438E" w:rsidR="00397A46" w:rsidP="00397A46" w:rsidRDefault="00397A46">
      <w:pPr>
        <w:tabs>
          <w:tab w:val="num" w:pos="851"/>
        </w:tabs>
        <w:spacing w:before="240"/>
        <w:ind w:left="851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  <w:b/>
        </w:rPr>
        <w:t xml:space="preserve">VARIANTA </w:t>
      </w:r>
      <w:r w:rsidRPr="00C8438E" w:rsidR="004E790C">
        <w:rPr>
          <w:rFonts w:ascii="Tahoma" w:hAnsi="Tahoma" w:cs="Tahoma"/>
          <w:b/>
        </w:rPr>
        <w:t>II</w:t>
      </w:r>
      <w:r w:rsidRPr="00C8438E">
        <w:rPr>
          <w:rFonts w:ascii="Tahoma" w:hAnsi="Tahoma" w:cs="Tahoma"/>
          <w:b/>
        </w:rPr>
        <w:t>:</w:t>
      </w:r>
    </w:p>
    <w:p w:rsidRPr="00C8438E" w:rsidR="00397A46" w:rsidP="00397A46" w:rsidRDefault="00397A46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</w:t>
      </w:r>
      <w:r w:rsidRPr="00C8438E" w:rsidR="005E1556">
        <w:rPr>
          <w:rFonts w:ascii="Tahoma" w:hAnsi="Tahoma" w:cs="Tahoma"/>
          <w:b/>
        </w:rPr>
        <w:t>8</w:t>
      </w:r>
      <w:r w:rsidRPr="00C8438E">
        <w:rPr>
          <w:rFonts w:ascii="Tahoma" w:hAnsi="Tahoma" w:cs="Tahoma"/>
          <w:b/>
        </w:rPr>
        <w:t>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4</w:t>
      </w:r>
      <w:r w:rsidRPr="00C8438E" w:rsidR="005E1556">
        <w:rPr>
          <w:rFonts w:ascii="Tahoma" w:hAnsi="Tahoma" w:cs="Tahoma"/>
          <w:b/>
        </w:rPr>
        <w:t>0</w:t>
      </w:r>
      <w:r w:rsidRPr="00C8438E">
        <w:rPr>
          <w:rFonts w:ascii="Tahoma" w:hAnsi="Tahoma" w:cs="Tahoma"/>
          <w:b/>
        </w:rPr>
        <w:t>0</w:t>
      </w:r>
      <w:r w:rsidRPr="00C8438E">
        <w:rPr>
          <w:rFonts w:ascii="Tahoma" w:hAnsi="Tahoma" w:cs="Tahoma"/>
        </w:rPr>
        <w:t xml:space="preserve"> a maximálně 520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 xml:space="preserve">minimálně </w:t>
      </w:r>
      <w:r w:rsidRPr="00C8438E" w:rsidR="005E1556">
        <w:rPr>
          <w:rFonts w:ascii="Tahoma" w:hAnsi="Tahoma" w:cs="Tahoma"/>
          <w:b/>
        </w:rPr>
        <w:t>200</w:t>
      </w:r>
      <w:r w:rsidRPr="00C8438E">
        <w:rPr>
          <w:rFonts w:ascii="Tahoma" w:hAnsi="Tahoma" w:cs="Tahoma"/>
        </w:rPr>
        <w:t xml:space="preserve"> a maximálně 260 </w:t>
      </w:r>
      <w:r w:rsidRPr="00C8438E">
        <w:rPr>
          <w:rFonts w:ascii="Tahoma" w:hAnsi="Tahoma" w:cs="Tahoma"/>
          <w:b/>
        </w:rPr>
        <w:t xml:space="preserve">intervencí, </w:t>
      </w:r>
      <w:r w:rsidRPr="00C8438E">
        <w:rPr>
          <w:rFonts w:ascii="Tahoma" w:hAnsi="Tahoma" w:cs="Tahoma"/>
        </w:rPr>
        <w:t>přičemž</w:t>
      </w:r>
    </w:p>
    <w:p w:rsidRPr="00C8438E" w:rsidR="00397A46" w:rsidP="008B4B28" w:rsidRDefault="00397A46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</w:t>
      </w:r>
      <w:r w:rsidRPr="00C8438E" w:rsidR="008B4B28">
        <w:rPr>
          <w:rFonts w:ascii="Tahoma" w:hAnsi="Tahoma" w:cs="Tahoma"/>
        </w:rPr>
        <w:t xml:space="preserve"> a 4.</w:t>
      </w:r>
      <w:r w:rsidRPr="00C8438E">
        <w:rPr>
          <w:rFonts w:ascii="Tahoma" w:hAnsi="Tahoma" w:cs="Tahoma"/>
        </w:rPr>
        <w:t xml:space="preserve"> zúčtovacím období minimálně 80 a maximálně 116 kontaktů a minimálně 40 a maximálně 56 intervencí</w:t>
      </w:r>
    </w:p>
    <w:p w:rsidRPr="00C8438E" w:rsidR="00397A46" w:rsidP="008B4B28" w:rsidRDefault="00397A46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minimálně 120 a maximálně 1</w:t>
      </w:r>
      <w:r w:rsidRPr="00C8438E" w:rsidR="005E1556">
        <w:rPr>
          <w:rFonts w:ascii="Tahoma" w:hAnsi="Tahoma" w:cs="Tahoma"/>
        </w:rPr>
        <w:t>7</w:t>
      </w:r>
      <w:r w:rsidRPr="00C8438E">
        <w:rPr>
          <w:rFonts w:ascii="Tahoma" w:hAnsi="Tahoma" w:cs="Tahoma"/>
        </w:rPr>
        <w:t xml:space="preserve">4 kontaktů a min. 60 a maximálně </w:t>
      </w:r>
      <w:r w:rsidRPr="00C8438E" w:rsidR="005E1556">
        <w:rPr>
          <w:rFonts w:ascii="Tahoma" w:hAnsi="Tahoma" w:cs="Tahoma"/>
        </w:rPr>
        <w:t>84</w:t>
      </w:r>
      <w:r w:rsidRPr="00C8438E">
        <w:rPr>
          <w:rFonts w:ascii="Tahoma" w:hAnsi="Tahoma" w:cs="Tahoma"/>
        </w:rPr>
        <w:t xml:space="preserve"> intervencí za každé zúčtovací období</w:t>
      </w:r>
    </w:p>
    <w:p w:rsidRPr="005E1556" w:rsidR="00397A46" w:rsidP="005E1556" w:rsidRDefault="00397A46">
      <w:pPr>
        <w:spacing w:before="60"/>
        <w:ind w:left="993"/>
        <w:jc w:val="both"/>
        <w:rPr>
          <w:rFonts w:ascii="Tahoma" w:hAnsi="Tahoma" w:cs="Tahoma"/>
        </w:rPr>
      </w:pPr>
      <w:r w:rsidRPr="005E1556">
        <w:rPr>
          <w:rFonts w:ascii="Tahoma" w:hAnsi="Tahoma" w:cs="Tahoma"/>
          <w:b/>
        </w:rPr>
        <w:t>v obci Krnov</w:t>
      </w:r>
    </w:p>
    <w:p w:rsidR="005E1556" w:rsidP="001F4B4C" w:rsidRDefault="00397A46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  <w:bCs/>
        </w:rPr>
      </w:pPr>
      <w:r w:rsidRPr="0086721C">
        <w:rPr>
          <w:rFonts w:ascii="Tahoma" w:hAnsi="Tahoma" w:cs="Tahoma"/>
        </w:rPr>
        <w:t xml:space="preserve">do 31. 5. 2015 poskytnout službu min. </w:t>
      </w:r>
      <w:r w:rsidRPr="0086721C">
        <w:rPr>
          <w:rFonts w:ascii="Tahoma" w:hAnsi="Tahoma" w:cs="Tahoma"/>
          <w:b/>
        </w:rPr>
        <w:t>11</w:t>
      </w:r>
      <w:r w:rsidRPr="0086721C">
        <w:rPr>
          <w:rFonts w:ascii="Tahoma" w:hAnsi="Tahoma" w:cs="Tahoma"/>
          <w:b/>
          <w:bCs/>
        </w:rPr>
        <w:t xml:space="preserve"> novým klientům</w:t>
      </w:r>
    </w:p>
    <w:p w:rsidRPr="00C8438E" w:rsidR="005E1556" w:rsidP="005E1556" w:rsidRDefault="005E1556">
      <w:pPr>
        <w:tabs>
          <w:tab w:val="num" w:pos="851"/>
        </w:tabs>
        <w:spacing w:before="240"/>
        <w:ind w:left="851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  <w:b/>
        </w:rPr>
        <w:t xml:space="preserve">VARIANTA </w:t>
      </w:r>
      <w:r w:rsidRPr="00C8438E" w:rsidR="004E790C">
        <w:rPr>
          <w:rFonts w:ascii="Tahoma" w:hAnsi="Tahoma" w:cs="Tahoma"/>
          <w:b/>
        </w:rPr>
        <w:t>III</w:t>
      </w:r>
      <w:r w:rsidRPr="00C8438E">
        <w:rPr>
          <w:rFonts w:ascii="Tahoma" w:hAnsi="Tahoma" w:cs="Tahoma"/>
          <w:b/>
        </w:rPr>
        <w:t>:</w:t>
      </w:r>
    </w:p>
    <w:p w:rsidRPr="00C8438E" w:rsidR="005E1556" w:rsidP="005E1556" w:rsidRDefault="005E1556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9. 2014 do 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 xml:space="preserve">minimálně 360 </w:t>
      </w:r>
      <w:r w:rsidRPr="00C8438E">
        <w:rPr>
          <w:rFonts w:ascii="Tahoma" w:hAnsi="Tahoma" w:cs="Tahoma"/>
        </w:rPr>
        <w:t>a maximálně 520</w:t>
      </w:r>
      <w:r w:rsidRPr="00C8438E">
        <w:rPr>
          <w:rFonts w:ascii="Tahoma" w:hAnsi="Tahoma" w:cs="Tahoma"/>
          <w:b/>
        </w:rPr>
        <w:t xml:space="preserve"> 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 xml:space="preserve">minimálně 180 </w:t>
      </w:r>
      <w:r w:rsidRPr="00C8438E">
        <w:rPr>
          <w:rFonts w:ascii="Tahoma" w:hAnsi="Tahoma" w:cs="Tahoma"/>
        </w:rPr>
        <w:t xml:space="preserve">a maximálně 260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5E1556" w:rsidP="008B4B28" w:rsidRDefault="005E1556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zúčtovacím období minimálně 40 a maximálně 58 kontaktů a minimálně 20 a maximálně 28 intervencí</w:t>
      </w:r>
    </w:p>
    <w:p w:rsidRPr="00C8438E" w:rsidR="005E1556" w:rsidP="008B4B28" w:rsidRDefault="005E1556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minimálně 120 a maximálně 174 kontaktů a min. 60 a maximálně 84 intervencí za každé zúčtovací období</w:t>
      </w:r>
    </w:p>
    <w:p w:rsidRPr="00C8438E" w:rsidR="00E61C92" w:rsidP="008B4B28" w:rsidRDefault="005E1556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4. zúčtovacím období min. 80 a max. 116 kontaktů a min. 40 a max. 56 intervencí</w:t>
      </w:r>
    </w:p>
    <w:p w:rsidRPr="00C8438E" w:rsidR="005E1556" w:rsidP="005E1556" w:rsidRDefault="005E1556">
      <w:pPr>
        <w:spacing w:before="60"/>
        <w:ind w:left="993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 obci Krnov</w:t>
      </w:r>
    </w:p>
    <w:p w:rsidRPr="00C8438E" w:rsidR="005E1556" w:rsidP="001F4B4C" w:rsidRDefault="005E1556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11</w:t>
      </w:r>
      <w:r w:rsidRPr="00C8438E">
        <w:rPr>
          <w:rFonts w:ascii="Tahoma" w:hAnsi="Tahoma" w:cs="Tahoma"/>
          <w:b/>
          <w:bCs/>
        </w:rPr>
        <w:t xml:space="preserve"> novým klientům</w:t>
      </w:r>
    </w:p>
    <w:p w:rsidRPr="00C8438E" w:rsidR="00E61C92" w:rsidP="00676BC7" w:rsidRDefault="00676BC7">
      <w:pPr>
        <w:keepNext/>
        <w:tabs>
          <w:tab w:val="left" w:pos="800"/>
        </w:tabs>
        <w:spacing w:before="480"/>
        <w:ind w:left="403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>C</w:t>
      </w:r>
      <w:r w:rsidRPr="00C8438E" w:rsidR="005E1556">
        <w:rPr>
          <w:rFonts w:ascii="Tahoma" w:hAnsi="Tahoma" w:cs="Tahoma"/>
          <w:b/>
          <w:bCs/>
        </w:rPr>
        <w:tab/>
      </w:r>
      <w:r w:rsidRPr="00C8438E" w:rsidR="005E1556">
        <w:rPr>
          <w:rFonts w:ascii="Tahoma" w:hAnsi="Tahoma" w:cs="Tahoma"/>
          <w:b/>
        </w:rPr>
        <w:t>VARIANTA</w:t>
      </w:r>
      <w:r w:rsidRPr="00C8438E" w:rsidR="005E1556">
        <w:rPr>
          <w:rFonts w:ascii="Tahoma" w:hAnsi="Tahoma" w:cs="Tahoma"/>
          <w:b/>
          <w:bCs/>
        </w:rPr>
        <w:t xml:space="preserve"> </w:t>
      </w:r>
      <w:r w:rsidRPr="00C8438E" w:rsidR="004E790C">
        <w:rPr>
          <w:rFonts w:ascii="Tahoma" w:hAnsi="Tahoma" w:cs="Tahoma"/>
          <w:b/>
          <w:bCs/>
        </w:rPr>
        <w:t>I</w:t>
      </w:r>
      <w:r w:rsidRPr="00C8438E" w:rsidR="005E1556">
        <w:rPr>
          <w:rFonts w:ascii="Tahoma" w:hAnsi="Tahoma" w:cs="Tahoma"/>
          <w:b/>
          <w:bCs/>
        </w:rPr>
        <w:t>:</w:t>
      </w:r>
    </w:p>
    <w:p w:rsidRPr="00C8438E" w:rsidR="005E1556" w:rsidP="005E1556" w:rsidRDefault="004D22BF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</w:t>
      </w:r>
      <w:r w:rsidRPr="00C8438E" w:rsidR="00676BC7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1.</w:t>
      </w:r>
      <w:r w:rsidRPr="00C8438E" w:rsidR="00676BC7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7.</w:t>
      </w:r>
      <w:r w:rsidRPr="00C8438E" w:rsidR="00676BC7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2014 do</w:t>
      </w:r>
      <w:r w:rsidRPr="00C8438E" w:rsidR="00676BC7">
        <w:rPr>
          <w:rFonts w:ascii="Tahoma" w:hAnsi="Tahoma" w:cs="Tahoma"/>
          <w:b/>
        </w:rPr>
        <w:t> 31. </w:t>
      </w:r>
      <w:r w:rsidRPr="00C8438E">
        <w:rPr>
          <w:rFonts w:ascii="Tahoma" w:hAnsi="Tahoma" w:cs="Tahoma"/>
          <w:b/>
        </w:rPr>
        <w:t>5.</w:t>
      </w:r>
      <w:r w:rsidRPr="00C8438E" w:rsidR="00676BC7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</w:t>
      </w:r>
      <w:r w:rsidRPr="00C8438E" w:rsidR="0081636D">
        <w:rPr>
          <w:rFonts w:ascii="Tahoma" w:hAnsi="Tahoma" w:cs="Tahoma"/>
          <w:b/>
        </w:rPr>
        <w:t xml:space="preserve"> 880</w:t>
      </w:r>
      <w:r w:rsidRPr="00C8438E">
        <w:rPr>
          <w:rFonts w:ascii="Tahoma" w:hAnsi="Tahoma" w:cs="Tahoma"/>
        </w:rPr>
        <w:t xml:space="preserve"> a maximálně </w:t>
      </w:r>
      <w:r w:rsidRPr="00C8438E" w:rsidR="00E05054">
        <w:rPr>
          <w:rFonts w:ascii="Tahoma" w:hAnsi="Tahoma" w:cs="Tahoma"/>
        </w:rPr>
        <w:t>1</w:t>
      </w:r>
      <w:r w:rsidRPr="00C8438E" w:rsidR="004C522E">
        <w:rPr>
          <w:rFonts w:ascii="Tahoma" w:hAnsi="Tahoma" w:cs="Tahoma"/>
        </w:rPr>
        <w:t>.</w:t>
      </w:r>
      <w:r w:rsidRPr="00C8438E" w:rsidR="0081636D">
        <w:rPr>
          <w:rFonts w:ascii="Tahoma" w:hAnsi="Tahoma" w:cs="Tahoma"/>
        </w:rPr>
        <w:t>040</w:t>
      </w:r>
      <w:r w:rsidRPr="00C8438E">
        <w:rPr>
          <w:rFonts w:ascii="Tahoma" w:hAnsi="Tahoma" w:cs="Tahoma"/>
        </w:rPr>
        <w:t xml:space="preserve">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</w:t>
      </w:r>
      <w:r w:rsidRPr="00C8438E" w:rsidR="00CA5D56">
        <w:rPr>
          <w:rFonts w:ascii="Tahoma" w:hAnsi="Tahoma" w:cs="Tahoma"/>
        </w:rPr>
        <w:t> </w:t>
      </w:r>
      <w:r w:rsidRPr="00C8438E">
        <w:rPr>
          <w:rFonts w:ascii="Tahoma" w:hAnsi="Tahoma" w:cs="Tahoma"/>
        </w:rPr>
        <w:t xml:space="preserve">poskytnutí </w:t>
      </w:r>
      <w:r w:rsidRPr="00C8438E">
        <w:rPr>
          <w:rFonts w:ascii="Tahoma" w:hAnsi="Tahoma" w:cs="Tahoma"/>
          <w:b/>
        </w:rPr>
        <w:t xml:space="preserve">minimálně </w:t>
      </w:r>
      <w:r w:rsidRPr="00C8438E" w:rsidR="0081636D">
        <w:rPr>
          <w:rFonts w:ascii="Tahoma" w:hAnsi="Tahoma" w:cs="Tahoma"/>
          <w:b/>
        </w:rPr>
        <w:t>440</w:t>
      </w:r>
      <w:r w:rsidRPr="00C8438E">
        <w:rPr>
          <w:rFonts w:ascii="Tahoma" w:hAnsi="Tahoma" w:cs="Tahoma"/>
        </w:rPr>
        <w:t xml:space="preserve"> a maximálně </w:t>
      </w:r>
      <w:r w:rsidRPr="00C8438E" w:rsidR="0081636D">
        <w:rPr>
          <w:rFonts w:ascii="Tahoma" w:hAnsi="Tahoma" w:cs="Tahoma"/>
        </w:rPr>
        <w:t>520</w:t>
      </w:r>
      <w:r w:rsidRPr="00C8438E">
        <w:rPr>
          <w:rFonts w:ascii="Tahoma" w:hAnsi="Tahoma" w:cs="Tahoma"/>
        </w:rPr>
        <w:t xml:space="preserve"> </w:t>
      </w:r>
      <w:r w:rsidRPr="00C8438E">
        <w:rPr>
          <w:rFonts w:ascii="Tahoma" w:hAnsi="Tahoma" w:cs="Tahoma"/>
          <w:b/>
        </w:rPr>
        <w:t>intervencí</w:t>
      </w:r>
      <w:r w:rsidRPr="00C8438E" w:rsidR="005E1556">
        <w:rPr>
          <w:rFonts w:ascii="Tahoma" w:hAnsi="Tahoma" w:cs="Tahoma"/>
          <w:b/>
        </w:rPr>
        <w:t>,</w:t>
      </w:r>
      <w:r w:rsidRPr="00C8438E" w:rsidR="005E1556">
        <w:rPr>
          <w:rFonts w:ascii="Tahoma" w:hAnsi="Tahoma" w:cs="Tahoma"/>
        </w:rPr>
        <w:t xml:space="preserve"> přičemž</w:t>
      </w:r>
    </w:p>
    <w:p w:rsidRPr="00C8438E" w:rsidR="005E1556" w:rsidP="008B4B28" w:rsidRDefault="00E05054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 1. -</w:t>
      </w:r>
      <w:r w:rsidRPr="00C8438E" w:rsidR="005E1556">
        <w:rPr>
          <w:rFonts w:ascii="Tahoma" w:hAnsi="Tahoma" w:cs="Tahoma"/>
        </w:rPr>
        <w:t xml:space="preserve"> 3. zúčtovacím období minimálně 2</w:t>
      </w:r>
      <w:r w:rsidRPr="00C8438E">
        <w:rPr>
          <w:rFonts w:ascii="Tahoma" w:hAnsi="Tahoma" w:cs="Tahoma"/>
        </w:rPr>
        <w:t>4</w:t>
      </w:r>
      <w:r w:rsidRPr="00C8438E" w:rsidR="005E1556">
        <w:rPr>
          <w:rFonts w:ascii="Tahoma" w:hAnsi="Tahoma" w:cs="Tahoma"/>
        </w:rPr>
        <w:t xml:space="preserve">0 a maximálně </w:t>
      </w:r>
      <w:r w:rsidRPr="00C8438E">
        <w:rPr>
          <w:rFonts w:ascii="Tahoma" w:hAnsi="Tahoma" w:cs="Tahoma"/>
        </w:rPr>
        <w:t>348</w:t>
      </w:r>
      <w:r w:rsidRPr="00C8438E" w:rsidR="005E1556">
        <w:rPr>
          <w:rFonts w:ascii="Tahoma" w:hAnsi="Tahoma" w:cs="Tahoma"/>
        </w:rPr>
        <w:t xml:space="preserve"> kontaktů a min. </w:t>
      </w:r>
      <w:r w:rsidRPr="00C8438E">
        <w:rPr>
          <w:rFonts w:ascii="Tahoma" w:hAnsi="Tahoma" w:cs="Tahoma"/>
        </w:rPr>
        <w:t>12</w:t>
      </w:r>
      <w:r w:rsidRPr="00C8438E" w:rsidR="005E1556">
        <w:rPr>
          <w:rFonts w:ascii="Tahoma" w:hAnsi="Tahoma" w:cs="Tahoma"/>
        </w:rPr>
        <w:t xml:space="preserve">0 a maximálně </w:t>
      </w:r>
      <w:r w:rsidRPr="00C8438E">
        <w:rPr>
          <w:rFonts w:ascii="Tahoma" w:hAnsi="Tahoma" w:cs="Tahoma"/>
        </w:rPr>
        <w:t>17</w:t>
      </w:r>
      <w:r w:rsidRPr="00C8438E" w:rsidR="005E1556">
        <w:rPr>
          <w:rFonts w:ascii="Tahoma" w:hAnsi="Tahoma" w:cs="Tahoma"/>
        </w:rPr>
        <w:t>4 intervencí za každé zúčtovací období</w:t>
      </w:r>
    </w:p>
    <w:p w:rsidRPr="00C8438E" w:rsidR="005E1556" w:rsidP="00802FDF" w:rsidRDefault="005E1556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ve 4. zúčtovacím období min. </w:t>
      </w:r>
      <w:r w:rsidRPr="00C8438E" w:rsidR="00E05054">
        <w:rPr>
          <w:rFonts w:ascii="Tahoma" w:hAnsi="Tahoma" w:cs="Tahoma"/>
        </w:rPr>
        <w:t>16</w:t>
      </w:r>
      <w:r w:rsidRPr="00C8438E">
        <w:rPr>
          <w:rFonts w:ascii="Tahoma" w:hAnsi="Tahoma" w:cs="Tahoma"/>
        </w:rPr>
        <w:t xml:space="preserve">0 a max. </w:t>
      </w:r>
      <w:r w:rsidRPr="00C8438E" w:rsidR="00E05054">
        <w:rPr>
          <w:rFonts w:ascii="Tahoma" w:hAnsi="Tahoma" w:cs="Tahoma"/>
        </w:rPr>
        <w:t>232</w:t>
      </w:r>
      <w:r w:rsidRPr="00C8438E">
        <w:rPr>
          <w:rFonts w:ascii="Tahoma" w:hAnsi="Tahoma" w:cs="Tahoma"/>
        </w:rPr>
        <w:t xml:space="preserve"> kontaktů a min. </w:t>
      </w:r>
      <w:r w:rsidRPr="00C8438E" w:rsidR="00E05054">
        <w:rPr>
          <w:rFonts w:ascii="Tahoma" w:hAnsi="Tahoma" w:cs="Tahoma"/>
        </w:rPr>
        <w:t>8</w:t>
      </w:r>
      <w:r w:rsidRPr="00C8438E">
        <w:rPr>
          <w:rFonts w:ascii="Tahoma" w:hAnsi="Tahoma" w:cs="Tahoma"/>
        </w:rPr>
        <w:t xml:space="preserve">0 a max. </w:t>
      </w:r>
      <w:r w:rsidRPr="00C8438E" w:rsidR="00E05054">
        <w:rPr>
          <w:rFonts w:ascii="Tahoma" w:hAnsi="Tahoma" w:cs="Tahoma"/>
        </w:rPr>
        <w:t>11</w:t>
      </w:r>
      <w:r w:rsidRPr="00C8438E">
        <w:rPr>
          <w:rFonts w:ascii="Tahoma" w:hAnsi="Tahoma" w:cs="Tahoma"/>
        </w:rPr>
        <w:t>6 intervencí</w:t>
      </w:r>
    </w:p>
    <w:p w:rsidRPr="00C8438E" w:rsidR="00E61C92" w:rsidP="005E1556" w:rsidRDefault="004D22BF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 </w:t>
      </w:r>
      <w:r w:rsidRPr="00C8438E" w:rsidR="00E61C92">
        <w:rPr>
          <w:rFonts w:ascii="Tahoma" w:hAnsi="Tahoma" w:cs="Tahoma"/>
          <w:b/>
        </w:rPr>
        <w:t>v obci Ostrava</w:t>
      </w:r>
    </w:p>
    <w:p w:rsidRPr="00C8438E" w:rsidR="00E05054" w:rsidP="00676BC7" w:rsidRDefault="00E61C92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38</w:t>
      </w:r>
      <w:r w:rsidRPr="00C8438E">
        <w:rPr>
          <w:rFonts w:ascii="Tahoma" w:hAnsi="Tahoma" w:cs="Tahoma"/>
          <w:b/>
          <w:bCs/>
        </w:rPr>
        <w:t xml:space="preserve"> novým klientům</w:t>
      </w:r>
    </w:p>
    <w:p w:rsidRPr="00C8438E" w:rsidR="00E05054" w:rsidP="00E05054" w:rsidRDefault="00E05054">
      <w:pPr>
        <w:keepNext/>
        <w:tabs>
          <w:tab w:val="left" w:pos="800"/>
        </w:tabs>
        <w:spacing w:before="480"/>
        <w:ind w:left="403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</w:rPr>
        <w:tab/>
      </w:r>
      <w:r w:rsidRPr="00C8438E">
        <w:rPr>
          <w:rFonts w:ascii="Tahoma" w:hAnsi="Tahoma" w:cs="Tahoma"/>
          <w:b/>
        </w:rPr>
        <w:t>VARIANTA</w:t>
      </w:r>
      <w:r w:rsidRPr="00C8438E">
        <w:rPr>
          <w:rFonts w:ascii="Tahoma" w:hAnsi="Tahoma" w:cs="Tahoma"/>
          <w:b/>
          <w:bCs/>
        </w:rPr>
        <w:t xml:space="preserve"> </w:t>
      </w:r>
      <w:r w:rsidRPr="00C8438E" w:rsidR="004E790C">
        <w:rPr>
          <w:rFonts w:ascii="Tahoma" w:hAnsi="Tahoma" w:cs="Tahoma"/>
          <w:b/>
          <w:bCs/>
        </w:rPr>
        <w:t>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E05054" w:rsidP="00E05054" w:rsidRDefault="00E05054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8.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800</w:t>
      </w:r>
      <w:r w:rsidRPr="00C8438E">
        <w:rPr>
          <w:rFonts w:ascii="Tahoma" w:hAnsi="Tahoma" w:cs="Tahoma"/>
        </w:rPr>
        <w:t xml:space="preserve"> a maximálně 1</w:t>
      </w:r>
      <w:r w:rsidRPr="00C8438E" w:rsidR="004C522E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040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400</w:t>
      </w:r>
      <w:r w:rsidRPr="00C8438E">
        <w:rPr>
          <w:rFonts w:ascii="Tahoma" w:hAnsi="Tahoma" w:cs="Tahoma"/>
        </w:rPr>
        <w:t xml:space="preserve"> a maximálně 520 </w:t>
      </w:r>
      <w:r w:rsidRPr="00C8438E">
        <w:rPr>
          <w:rFonts w:ascii="Tahoma" w:hAnsi="Tahoma" w:cs="Tahoma"/>
          <w:b/>
        </w:rPr>
        <w:t>intervencí,</w:t>
      </w:r>
      <w:r w:rsidRPr="00C8438E">
        <w:rPr>
          <w:rFonts w:ascii="Tahoma" w:hAnsi="Tahoma" w:cs="Tahoma"/>
        </w:rPr>
        <w:t xml:space="preserve"> přičemž</w:t>
      </w:r>
    </w:p>
    <w:p w:rsidRPr="00C8438E" w:rsidR="00E05054" w:rsidP="00802FDF" w:rsidRDefault="00E05054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1. </w:t>
      </w:r>
      <w:r w:rsidRPr="00C8438E" w:rsidR="00802FDF">
        <w:rPr>
          <w:rFonts w:ascii="Tahoma" w:hAnsi="Tahoma" w:cs="Tahoma"/>
        </w:rPr>
        <w:t xml:space="preserve">a 4. </w:t>
      </w:r>
      <w:r w:rsidRPr="00C8438E">
        <w:rPr>
          <w:rFonts w:ascii="Tahoma" w:hAnsi="Tahoma" w:cs="Tahoma"/>
        </w:rPr>
        <w:t>zúčtovacím období min</w:t>
      </w:r>
      <w:r w:rsidRPr="00C8438E" w:rsidR="00AA0B43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 160 a max. 232 kontaktů a min. 80 a max. 116 intervencí</w:t>
      </w:r>
    </w:p>
    <w:p w:rsidRPr="00C8438E" w:rsidR="00E05054" w:rsidP="00802FDF" w:rsidRDefault="00E05054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minimálně 240 a maximálně 348 kontaktů a min. 120 a maximálně 174 intervencí za každé zúčtovací období</w:t>
      </w:r>
    </w:p>
    <w:p w:rsidRPr="00C8438E" w:rsidR="00E05054" w:rsidP="00E05054" w:rsidRDefault="00E05054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 obci Ostrava</w:t>
      </w:r>
    </w:p>
    <w:p w:rsidRPr="00C8438E" w:rsidR="00E61C92" w:rsidP="001F4B4C" w:rsidRDefault="00E05054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38</w:t>
      </w:r>
      <w:r w:rsidRPr="00C8438E">
        <w:rPr>
          <w:rFonts w:ascii="Tahoma" w:hAnsi="Tahoma" w:cs="Tahoma"/>
          <w:b/>
          <w:bCs/>
        </w:rPr>
        <w:t xml:space="preserve"> novým klientům</w:t>
      </w:r>
    </w:p>
    <w:p w:rsidRPr="00C8438E" w:rsidR="00AA0B43" w:rsidP="001F4B4C" w:rsidRDefault="00AA0B43">
      <w:pPr>
        <w:keepNext/>
        <w:tabs>
          <w:tab w:val="left" w:pos="800"/>
        </w:tabs>
        <w:spacing w:before="480"/>
        <w:ind w:left="851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</w:rPr>
        <w:t>VARIANTA</w:t>
      </w:r>
      <w:r w:rsidRPr="00C8438E">
        <w:rPr>
          <w:rFonts w:ascii="Tahoma" w:hAnsi="Tahoma" w:cs="Tahoma"/>
          <w:b/>
          <w:bCs/>
        </w:rPr>
        <w:t xml:space="preserve"> </w:t>
      </w:r>
      <w:r w:rsidRPr="00C8438E" w:rsidR="004E790C">
        <w:rPr>
          <w:rFonts w:ascii="Tahoma" w:hAnsi="Tahoma" w:cs="Tahoma"/>
          <w:b/>
          <w:bCs/>
        </w:rPr>
        <w:t>III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AA0B43" w:rsidP="00AA0B43" w:rsidRDefault="00AA0B43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9.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720</w:t>
      </w:r>
      <w:r w:rsidRPr="00C8438E">
        <w:rPr>
          <w:rFonts w:ascii="Tahoma" w:hAnsi="Tahoma" w:cs="Tahoma"/>
        </w:rPr>
        <w:t xml:space="preserve"> a maximálně 1</w:t>
      </w:r>
      <w:r w:rsidRPr="00C8438E" w:rsidR="004C522E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040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360</w:t>
      </w:r>
      <w:r w:rsidRPr="00C8438E">
        <w:rPr>
          <w:rFonts w:ascii="Tahoma" w:hAnsi="Tahoma" w:cs="Tahoma"/>
        </w:rPr>
        <w:t xml:space="preserve"> a maximálně 520 </w:t>
      </w:r>
      <w:r w:rsidRPr="00C8438E">
        <w:rPr>
          <w:rFonts w:ascii="Tahoma" w:hAnsi="Tahoma" w:cs="Tahoma"/>
          <w:b/>
        </w:rPr>
        <w:t>intervencí,</w:t>
      </w:r>
      <w:r w:rsidRPr="00C8438E">
        <w:rPr>
          <w:rFonts w:ascii="Tahoma" w:hAnsi="Tahoma" w:cs="Tahoma"/>
        </w:rPr>
        <w:t xml:space="preserve"> přičemž</w:t>
      </w:r>
    </w:p>
    <w:p w:rsidRPr="00C8438E" w:rsidR="00AA0B43" w:rsidP="00802FDF" w:rsidRDefault="00AA0B43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1. zúčtovacím období min. 80 a max. 116 kontaktů a min. </w:t>
      </w:r>
      <w:r w:rsidRPr="00C8438E" w:rsidR="001F4B4C">
        <w:rPr>
          <w:rFonts w:ascii="Tahoma" w:hAnsi="Tahoma" w:cs="Tahoma"/>
        </w:rPr>
        <w:t>4</w:t>
      </w:r>
      <w:r w:rsidRPr="00C8438E">
        <w:rPr>
          <w:rFonts w:ascii="Tahoma" w:hAnsi="Tahoma" w:cs="Tahoma"/>
        </w:rPr>
        <w:t xml:space="preserve">0 a max. </w:t>
      </w:r>
      <w:r w:rsidRPr="00C8438E" w:rsidR="001F4B4C">
        <w:rPr>
          <w:rFonts w:ascii="Tahoma" w:hAnsi="Tahoma" w:cs="Tahoma"/>
        </w:rPr>
        <w:t>58</w:t>
      </w:r>
      <w:r w:rsidRPr="00C8438E">
        <w:rPr>
          <w:rFonts w:ascii="Tahoma" w:hAnsi="Tahoma" w:cs="Tahoma"/>
        </w:rPr>
        <w:t xml:space="preserve"> intervencí</w:t>
      </w:r>
    </w:p>
    <w:p w:rsidRPr="00C8438E" w:rsidR="00AA0B43" w:rsidP="00802FDF" w:rsidRDefault="00AA0B43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minimálně 240 a maximálně 348 kontaktů a min. 120 a maximálně 174 intervencí za každé zúčtovací období</w:t>
      </w:r>
    </w:p>
    <w:p w:rsidRPr="00C8438E" w:rsidR="00AA0B43" w:rsidP="00802FDF" w:rsidRDefault="00AA0B43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4. zúčtovacím období min. 160 a max. 232 kontaktů a min. 80 a max. 116 intervencí</w:t>
      </w:r>
    </w:p>
    <w:p w:rsidRPr="00C8438E" w:rsidR="00AA0B43" w:rsidP="00AA0B43" w:rsidRDefault="00AA0B43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 </w:t>
      </w:r>
      <w:r w:rsidRPr="00C8438E">
        <w:rPr>
          <w:rFonts w:ascii="Tahoma" w:hAnsi="Tahoma" w:cs="Tahoma"/>
          <w:b/>
        </w:rPr>
        <w:t>v obci Ostrava</w:t>
      </w:r>
    </w:p>
    <w:p w:rsidRPr="00885D8B" w:rsidR="00AA0B43" w:rsidP="00885D8B" w:rsidRDefault="00AA0B43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885D8B">
        <w:rPr>
          <w:rFonts w:ascii="Tahoma" w:hAnsi="Tahoma" w:cs="Tahoma"/>
        </w:rPr>
        <w:t>38 novým klientům</w:t>
      </w:r>
    </w:p>
    <w:p w:rsidRPr="00C8438E" w:rsidR="00E61C92" w:rsidP="00676BC7" w:rsidRDefault="00676BC7">
      <w:pPr>
        <w:keepNext/>
        <w:tabs>
          <w:tab w:val="left" w:pos="800"/>
        </w:tabs>
        <w:spacing w:before="480"/>
        <w:ind w:left="403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>D</w:t>
      </w:r>
      <w:r w:rsidRPr="00C8438E" w:rsidR="001F4B4C">
        <w:rPr>
          <w:rFonts w:ascii="Tahoma" w:hAnsi="Tahoma" w:cs="Tahoma"/>
          <w:b/>
          <w:bCs/>
        </w:rPr>
        <w:tab/>
      </w:r>
      <w:r w:rsidRPr="00C8438E" w:rsidR="001F4B4C">
        <w:rPr>
          <w:rFonts w:ascii="Tahoma" w:hAnsi="Tahoma" w:cs="Tahoma"/>
          <w:b/>
        </w:rPr>
        <w:t>VARIANTA</w:t>
      </w:r>
      <w:r w:rsidRPr="00C8438E" w:rsidR="001F4B4C">
        <w:rPr>
          <w:rFonts w:ascii="Tahoma" w:hAnsi="Tahoma" w:cs="Tahoma"/>
          <w:b/>
          <w:bCs/>
        </w:rPr>
        <w:t xml:space="preserve"> </w:t>
      </w:r>
      <w:r w:rsidRPr="00C8438E" w:rsidR="004E790C">
        <w:rPr>
          <w:rFonts w:ascii="Tahoma" w:hAnsi="Tahoma" w:cs="Tahoma"/>
          <w:b/>
          <w:bCs/>
        </w:rPr>
        <w:t>I</w:t>
      </w:r>
      <w:r w:rsidRPr="00C8438E" w:rsidR="001F4B4C">
        <w:rPr>
          <w:rFonts w:ascii="Tahoma" w:hAnsi="Tahoma" w:cs="Tahoma"/>
          <w:b/>
          <w:bCs/>
        </w:rPr>
        <w:t>:</w:t>
      </w:r>
    </w:p>
    <w:p w:rsidRPr="00C8438E" w:rsidR="001F4B4C" w:rsidP="001F4B4C" w:rsidRDefault="00D23506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</w:t>
      </w:r>
      <w:r w:rsidRPr="00C8438E" w:rsidR="00676BC7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1.</w:t>
      </w:r>
      <w:r w:rsidRPr="00C8438E" w:rsidR="00676BC7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7.</w:t>
      </w:r>
      <w:r w:rsidRPr="00C8438E" w:rsidR="00676BC7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2014 do</w:t>
      </w:r>
      <w:r w:rsidRPr="00C8438E" w:rsidR="00676BC7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31.</w:t>
      </w:r>
      <w:r w:rsidRPr="00C8438E" w:rsidR="00676BC7">
        <w:rPr>
          <w:rFonts w:ascii="Tahoma" w:hAnsi="Tahoma" w:cs="Tahoma"/>
          <w:b/>
        </w:rPr>
        <w:t> 5. </w:t>
      </w:r>
      <w:r w:rsidRPr="00C8438E">
        <w:rPr>
          <w:rFonts w:ascii="Tahoma" w:hAnsi="Tahoma" w:cs="Tahoma"/>
          <w:b/>
        </w:rPr>
        <w:t>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 w:rsidR="00B41F10">
        <w:rPr>
          <w:rFonts w:ascii="Tahoma" w:hAnsi="Tahoma" w:cs="Tahoma"/>
          <w:b/>
        </w:rPr>
        <w:t>minimálně 1.</w:t>
      </w:r>
      <w:r w:rsidRPr="00C8438E">
        <w:rPr>
          <w:rFonts w:ascii="Tahoma" w:hAnsi="Tahoma" w:cs="Tahoma"/>
          <w:b/>
        </w:rPr>
        <w:t>100</w:t>
      </w:r>
      <w:r w:rsidRPr="00C8438E">
        <w:rPr>
          <w:rFonts w:ascii="Tahoma" w:hAnsi="Tahoma" w:cs="Tahoma"/>
        </w:rPr>
        <w:t xml:space="preserve"> a maximálně 1</w:t>
      </w:r>
      <w:r w:rsidRPr="00C8438E" w:rsidR="004C522E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300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</w:t>
      </w:r>
      <w:r w:rsidRPr="00C8438E" w:rsidR="00676BC7">
        <w:rPr>
          <w:rFonts w:ascii="Tahoma" w:hAnsi="Tahoma" w:cs="Tahoma"/>
        </w:rPr>
        <w:t> </w:t>
      </w:r>
      <w:r w:rsidRPr="00C8438E">
        <w:rPr>
          <w:rFonts w:ascii="Tahoma" w:hAnsi="Tahoma" w:cs="Tahoma"/>
        </w:rPr>
        <w:t xml:space="preserve">poskytnutí </w:t>
      </w:r>
      <w:r w:rsidRPr="00C8438E">
        <w:rPr>
          <w:rFonts w:ascii="Tahoma" w:hAnsi="Tahoma" w:cs="Tahoma"/>
          <w:b/>
        </w:rPr>
        <w:t>minimálně 550</w:t>
      </w:r>
      <w:r w:rsidRPr="00C8438E">
        <w:rPr>
          <w:rFonts w:ascii="Tahoma" w:hAnsi="Tahoma" w:cs="Tahoma"/>
        </w:rPr>
        <w:t xml:space="preserve"> a maximálně 650 </w:t>
      </w:r>
      <w:r w:rsidRPr="00C8438E">
        <w:rPr>
          <w:rFonts w:ascii="Tahoma" w:hAnsi="Tahoma" w:cs="Tahoma"/>
          <w:b/>
        </w:rPr>
        <w:t>intervencí</w:t>
      </w:r>
      <w:r w:rsidRPr="00C8438E" w:rsidR="001F4B4C">
        <w:rPr>
          <w:rFonts w:ascii="Tahoma" w:hAnsi="Tahoma" w:cs="Tahoma"/>
        </w:rPr>
        <w:t>, přičemž</w:t>
      </w:r>
    </w:p>
    <w:p w:rsidRPr="00C8438E" w:rsidR="001F4B4C" w:rsidP="00802FDF" w:rsidRDefault="001F4B4C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– 3. zúčtovacím období min. 3</w:t>
      </w:r>
      <w:r w:rsidRPr="00C8438E" w:rsidR="00410C10">
        <w:rPr>
          <w:rFonts w:ascii="Tahoma" w:hAnsi="Tahoma" w:cs="Tahoma"/>
        </w:rPr>
        <w:t>00</w:t>
      </w:r>
      <w:r w:rsidRPr="00C8438E">
        <w:rPr>
          <w:rFonts w:ascii="Tahoma" w:hAnsi="Tahoma" w:cs="Tahoma"/>
        </w:rPr>
        <w:t xml:space="preserve"> a max. 432 kontaktů a min. 150 a max. 219 intervencí</w:t>
      </w:r>
    </w:p>
    <w:p w:rsidRPr="00C8438E" w:rsidR="001F4B4C" w:rsidP="00802FDF" w:rsidRDefault="001F4B4C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ve 4. zúčtovacím období min. </w:t>
      </w:r>
      <w:r w:rsidRPr="00C8438E" w:rsidR="00410C10">
        <w:rPr>
          <w:rFonts w:ascii="Tahoma" w:hAnsi="Tahoma" w:cs="Tahoma"/>
        </w:rPr>
        <w:t>2</w:t>
      </w:r>
      <w:r w:rsidRPr="00C8438E">
        <w:rPr>
          <w:rFonts w:ascii="Tahoma" w:hAnsi="Tahoma" w:cs="Tahoma"/>
        </w:rPr>
        <w:t xml:space="preserve">00 a max. 288 kontaktů a min. </w:t>
      </w:r>
      <w:r w:rsidRPr="00C8438E" w:rsidR="00B41F10">
        <w:rPr>
          <w:rFonts w:ascii="Tahoma" w:hAnsi="Tahoma" w:cs="Tahoma"/>
        </w:rPr>
        <w:t>10</w:t>
      </w:r>
      <w:r w:rsidRPr="00C8438E">
        <w:rPr>
          <w:rFonts w:ascii="Tahoma" w:hAnsi="Tahoma" w:cs="Tahoma"/>
        </w:rPr>
        <w:t>0 a max. 1</w:t>
      </w:r>
      <w:r w:rsidRPr="00C8438E" w:rsidR="00B41F10">
        <w:rPr>
          <w:rFonts w:ascii="Tahoma" w:hAnsi="Tahoma" w:cs="Tahoma"/>
        </w:rPr>
        <w:t>4</w:t>
      </w:r>
      <w:r w:rsidRPr="00C8438E">
        <w:rPr>
          <w:rFonts w:ascii="Tahoma" w:hAnsi="Tahoma" w:cs="Tahoma"/>
        </w:rPr>
        <w:t>6 intervencí</w:t>
      </w:r>
    </w:p>
    <w:p w:rsidRPr="00C8438E" w:rsidR="00E61C92" w:rsidP="001F4B4C" w:rsidRDefault="00C8146E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 xml:space="preserve">v </w:t>
      </w:r>
      <w:r w:rsidRPr="00C8438E" w:rsidR="00E61C92">
        <w:rPr>
          <w:rFonts w:ascii="Tahoma" w:hAnsi="Tahoma" w:cs="Tahoma"/>
          <w:b/>
        </w:rPr>
        <w:t>obci Karviná</w:t>
      </w:r>
    </w:p>
    <w:p w:rsidRPr="00C8438E" w:rsidR="00B41F10" w:rsidP="00676BC7" w:rsidRDefault="00E61C92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38 novým klientům</w:t>
      </w:r>
    </w:p>
    <w:p w:rsidRPr="00C8438E" w:rsidR="00B41F10" w:rsidP="00B41F10" w:rsidRDefault="00B41F10">
      <w:pPr>
        <w:keepNext/>
        <w:tabs>
          <w:tab w:val="left" w:pos="800"/>
        </w:tabs>
        <w:spacing w:before="480"/>
        <w:ind w:left="851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</w:rPr>
        <w:t>VARIANTA</w:t>
      </w:r>
      <w:r w:rsidRPr="00C8438E">
        <w:rPr>
          <w:rFonts w:ascii="Tahoma" w:hAnsi="Tahoma" w:cs="Tahoma"/>
          <w:b/>
          <w:bCs/>
        </w:rPr>
        <w:t xml:space="preserve"> </w:t>
      </w:r>
      <w:r w:rsidRPr="00C8438E" w:rsidR="004E790C">
        <w:rPr>
          <w:rFonts w:ascii="Tahoma" w:hAnsi="Tahoma" w:cs="Tahoma"/>
          <w:b/>
          <w:bCs/>
        </w:rPr>
        <w:t>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B41F10" w:rsidP="00B41F10" w:rsidRDefault="00B41F10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8.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1.000</w:t>
      </w:r>
      <w:r w:rsidRPr="00C8438E">
        <w:rPr>
          <w:rFonts w:ascii="Tahoma" w:hAnsi="Tahoma" w:cs="Tahoma"/>
        </w:rPr>
        <w:t xml:space="preserve"> a maximálně 1.300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500</w:t>
      </w:r>
      <w:r w:rsidRPr="00C8438E">
        <w:rPr>
          <w:rFonts w:ascii="Tahoma" w:hAnsi="Tahoma" w:cs="Tahoma"/>
        </w:rPr>
        <w:t xml:space="preserve"> a maximálně 650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B41F10" w:rsidP="00802FDF" w:rsidRDefault="00B41F10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</w:t>
      </w:r>
      <w:r w:rsidRPr="00C8438E" w:rsidR="00802FDF">
        <w:rPr>
          <w:rFonts w:ascii="Tahoma" w:hAnsi="Tahoma" w:cs="Tahoma"/>
        </w:rPr>
        <w:t xml:space="preserve"> a 4.</w:t>
      </w:r>
      <w:r w:rsidRPr="00C8438E">
        <w:rPr>
          <w:rFonts w:ascii="Tahoma" w:hAnsi="Tahoma" w:cs="Tahoma"/>
        </w:rPr>
        <w:t xml:space="preserve"> zúčtovacím období min. </w:t>
      </w:r>
      <w:r w:rsidRPr="00C8438E" w:rsidR="00DA0117">
        <w:rPr>
          <w:rFonts w:ascii="Tahoma" w:hAnsi="Tahoma" w:cs="Tahoma"/>
        </w:rPr>
        <w:t>2</w:t>
      </w:r>
      <w:r w:rsidRPr="00C8438E">
        <w:rPr>
          <w:rFonts w:ascii="Tahoma" w:hAnsi="Tahoma" w:cs="Tahoma"/>
        </w:rPr>
        <w:t>00 a max. 288 kontaktů a min. 100 a max. 146 intervencí</w:t>
      </w:r>
    </w:p>
    <w:p w:rsidRPr="00C8438E" w:rsidR="00B41F10" w:rsidP="00802FDF" w:rsidRDefault="00B41F10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 – 3. zúčtovacím období min. 3</w:t>
      </w:r>
      <w:r w:rsidRPr="00C8438E" w:rsidR="00DA0117">
        <w:rPr>
          <w:rFonts w:ascii="Tahoma" w:hAnsi="Tahoma" w:cs="Tahoma"/>
        </w:rPr>
        <w:t>00</w:t>
      </w:r>
      <w:r w:rsidRPr="00C8438E">
        <w:rPr>
          <w:rFonts w:ascii="Tahoma" w:hAnsi="Tahoma" w:cs="Tahoma"/>
        </w:rPr>
        <w:t xml:space="preserve"> a max. 432 kontaktů a min. 150 a max. 219 intervencí</w:t>
      </w:r>
    </w:p>
    <w:p w:rsidRPr="00C8438E" w:rsidR="00B41F10" w:rsidP="00B41F10" w:rsidRDefault="00B41F10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 obci Karviná</w:t>
      </w:r>
    </w:p>
    <w:p w:rsidRPr="00C8438E" w:rsidR="00B41F10" w:rsidP="00B41F10" w:rsidRDefault="00B41F10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38 novým klientům</w:t>
      </w:r>
    </w:p>
    <w:p w:rsidRPr="00C8438E" w:rsidR="00B41F10" w:rsidP="00B41F10" w:rsidRDefault="00B41F10">
      <w:pPr>
        <w:keepNext/>
        <w:tabs>
          <w:tab w:val="left" w:pos="800"/>
        </w:tabs>
        <w:spacing w:before="480"/>
        <w:ind w:left="851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</w:rPr>
        <w:t>VARIANTA</w:t>
      </w:r>
      <w:r w:rsidRPr="00C8438E">
        <w:rPr>
          <w:rFonts w:ascii="Tahoma" w:hAnsi="Tahoma" w:cs="Tahoma"/>
          <w:b/>
          <w:bCs/>
        </w:rPr>
        <w:t xml:space="preserve"> </w:t>
      </w:r>
      <w:r w:rsidRPr="00C8438E" w:rsidR="004E790C">
        <w:rPr>
          <w:rFonts w:ascii="Tahoma" w:hAnsi="Tahoma" w:cs="Tahoma"/>
          <w:b/>
          <w:bCs/>
        </w:rPr>
        <w:t>III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B41F10" w:rsidP="00B41F10" w:rsidRDefault="00B41F10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9.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900</w:t>
      </w:r>
      <w:r w:rsidRPr="00C8438E">
        <w:rPr>
          <w:rFonts w:ascii="Tahoma" w:hAnsi="Tahoma" w:cs="Tahoma"/>
        </w:rPr>
        <w:t xml:space="preserve"> a maximálně 1.300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450</w:t>
      </w:r>
      <w:r w:rsidRPr="00C8438E">
        <w:rPr>
          <w:rFonts w:ascii="Tahoma" w:hAnsi="Tahoma" w:cs="Tahoma"/>
        </w:rPr>
        <w:t xml:space="preserve"> a maximálně 650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B41F10" w:rsidP="00802FDF" w:rsidRDefault="00B41F10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zúčtovacím období min. 1</w:t>
      </w:r>
      <w:r w:rsidRPr="00C8438E" w:rsidR="00DA0117">
        <w:rPr>
          <w:rFonts w:ascii="Tahoma" w:hAnsi="Tahoma" w:cs="Tahoma"/>
        </w:rPr>
        <w:t>0</w:t>
      </w:r>
      <w:r w:rsidRPr="00C8438E">
        <w:rPr>
          <w:rFonts w:ascii="Tahoma" w:hAnsi="Tahoma" w:cs="Tahoma"/>
        </w:rPr>
        <w:t xml:space="preserve">0 a max. 144 kontaktů a min. </w:t>
      </w:r>
      <w:r w:rsidRPr="00C8438E" w:rsidR="00341CC4">
        <w:rPr>
          <w:rFonts w:ascii="Tahoma" w:hAnsi="Tahoma" w:cs="Tahoma"/>
        </w:rPr>
        <w:t>5</w:t>
      </w:r>
      <w:r w:rsidRPr="00C8438E">
        <w:rPr>
          <w:rFonts w:ascii="Tahoma" w:hAnsi="Tahoma" w:cs="Tahoma"/>
        </w:rPr>
        <w:t xml:space="preserve">0 a max. </w:t>
      </w:r>
      <w:r w:rsidRPr="00C8438E" w:rsidR="00341CC4">
        <w:rPr>
          <w:rFonts w:ascii="Tahoma" w:hAnsi="Tahoma" w:cs="Tahoma"/>
        </w:rPr>
        <w:t>73</w:t>
      </w:r>
      <w:r w:rsidRPr="00C8438E">
        <w:rPr>
          <w:rFonts w:ascii="Tahoma" w:hAnsi="Tahoma" w:cs="Tahoma"/>
        </w:rPr>
        <w:t xml:space="preserve"> intervencí</w:t>
      </w:r>
    </w:p>
    <w:p w:rsidRPr="00C8438E" w:rsidR="00B41F10" w:rsidP="00802FDF" w:rsidRDefault="00B41F10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 – 3. zúčtovacím období min. 3</w:t>
      </w:r>
      <w:r w:rsidRPr="00C8438E" w:rsidR="00DA0117">
        <w:rPr>
          <w:rFonts w:ascii="Tahoma" w:hAnsi="Tahoma" w:cs="Tahoma"/>
        </w:rPr>
        <w:t>00</w:t>
      </w:r>
      <w:r w:rsidRPr="00C8438E">
        <w:rPr>
          <w:rFonts w:ascii="Tahoma" w:hAnsi="Tahoma" w:cs="Tahoma"/>
        </w:rPr>
        <w:t xml:space="preserve"> a max. 432 kontaktů a min. 150 a max. 219 intervencí</w:t>
      </w:r>
    </w:p>
    <w:p w:rsidRPr="00C8438E" w:rsidR="00B41F10" w:rsidP="00802FDF" w:rsidRDefault="00B41F10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ve 4. zúčtovacím období min. </w:t>
      </w:r>
      <w:r w:rsidRPr="00C8438E" w:rsidR="00DA0117">
        <w:rPr>
          <w:rFonts w:ascii="Tahoma" w:hAnsi="Tahoma" w:cs="Tahoma"/>
        </w:rPr>
        <w:t>2</w:t>
      </w:r>
      <w:r w:rsidRPr="00C8438E">
        <w:rPr>
          <w:rFonts w:ascii="Tahoma" w:hAnsi="Tahoma" w:cs="Tahoma"/>
        </w:rPr>
        <w:t>00 a max. 288 kontaktů a min. 100 a max. 146 intervencí</w:t>
      </w:r>
    </w:p>
    <w:p w:rsidRPr="00C8438E" w:rsidR="00B41F10" w:rsidP="00B41F10" w:rsidRDefault="00B41F10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 obci Karviná</w:t>
      </w:r>
    </w:p>
    <w:p w:rsidRPr="00885D8B" w:rsidR="00E61C92" w:rsidP="00885D8B" w:rsidRDefault="00B41F10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885D8B">
        <w:rPr>
          <w:rFonts w:ascii="Tahoma" w:hAnsi="Tahoma" w:cs="Tahoma"/>
        </w:rPr>
        <w:t>38 novým klientům</w:t>
      </w:r>
    </w:p>
    <w:p w:rsidRPr="00C8438E" w:rsidR="00E61C92" w:rsidP="00676BC7" w:rsidRDefault="00676BC7">
      <w:pPr>
        <w:keepNext/>
        <w:tabs>
          <w:tab w:val="left" w:pos="800"/>
        </w:tabs>
        <w:spacing w:before="480"/>
        <w:ind w:left="403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>E</w:t>
      </w:r>
      <w:r w:rsidRPr="00C8438E" w:rsidR="00341CC4">
        <w:rPr>
          <w:rFonts w:ascii="Tahoma" w:hAnsi="Tahoma" w:cs="Tahoma"/>
          <w:b/>
          <w:bCs/>
        </w:rPr>
        <w:tab/>
        <w:t xml:space="preserve">VARIANTA </w:t>
      </w:r>
      <w:r w:rsidRPr="00C8438E" w:rsidR="004E790C">
        <w:rPr>
          <w:rFonts w:ascii="Tahoma" w:hAnsi="Tahoma" w:cs="Tahoma"/>
          <w:b/>
          <w:bCs/>
        </w:rPr>
        <w:t>I</w:t>
      </w:r>
      <w:r w:rsidRPr="00C8438E" w:rsidR="00341CC4">
        <w:rPr>
          <w:rFonts w:ascii="Tahoma" w:hAnsi="Tahoma" w:cs="Tahoma"/>
          <w:b/>
          <w:bCs/>
        </w:rPr>
        <w:t>:</w:t>
      </w:r>
    </w:p>
    <w:p w:rsidRPr="00C8438E" w:rsidR="00341CC4" w:rsidP="00341CC4" w:rsidRDefault="00676BC7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</w:t>
      </w:r>
      <w:r w:rsidRPr="00C8438E" w:rsidR="00C8146E">
        <w:rPr>
          <w:rFonts w:ascii="Tahoma" w:hAnsi="Tahoma" w:cs="Tahoma"/>
          <w:b/>
        </w:rPr>
        <w:t>7.</w:t>
      </w:r>
      <w:r w:rsidRPr="00C8438E">
        <w:rPr>
          <w:rFonts w:ascii="Tahoma" w:hAnsi="Tahoma" w:cs="Tahoma"/>
          <w:b/>
        </w:rPr>
        <w:t> </w:t>
      </w:r>
      <w:r w:rsidRPr="00C8438E" w:rsidR="00C8146E">
        <w:rPr>
          <w:rFonts w:ascii="Tahoma" w:hAnsi="Tahoma" w:cs="Tahoma"/>
          <w:b/>
        </w:rPr>
        <w:t>2014 do</w:t>
      </w:r>
      <w:r w:rsidRPr="00C8438E">
        <w:rPr>
          <w:rFonts w:ascii="Tahoma" w:hAnsi="Tahoma" w:cs="Tahoma"/>
          <w:b/>
        </w:rPr>
        <w:t> </w:t>
      </w:r>
      <w:r w:rsidRPr="00C8438E" w:rsidR="00C8146E">
        <w:rPr>
          <w:rFonts w:ascii="Tahoma" w:hAnsi="Tahoma" w:cs="Tahoma"/>
          <w:b/>
        </w:rPr>
        <w:t>31.</w:t>
      </w:r>
      <w:r w:rsidRPr="00C8438E">
        <w:rPr>
          <w:rFonts w:ascii="Tahoma" w:hAnsi="Tahoma" w:cs="Tahoma"/>
          <w:b/>
        </w:rPr>
        <w:t> </w:t>
      </w:r>
      <w:r w:rsidRPr="00C8438E" w:rsidR="00C8146E">
        <w:rPr>
          <w:rFonts w:ascii="Tahoma" w:hAnsi="Tahoma" w:cs="Tahoma"/>
          <w:b/>
        </w:rPr>
        <w:t>5.</w:t>
      </w:r>
      <w:r w:rsidRPr="00C8438E">
        <w:rPr>
          <w:rFonts w:ascii="Tahoma" w:hAnsi="Tahoma" w:cs="Tahoma"/>
          <w:b/>
        </w:rPr>
        <w:t> </w:t>
      </w:r>
      <w:r w:rsidRPr="00C8438E" w:rsidR="00C8146E">
        <w:rPr>
          <w:rFonts w:ascii="Tahoma" w:hAnsi="Tahoma" w:cs="Tahoma"/>
          <w:b/>
        </w:rPr>
        <w:t>2015</w:t>
      </w:r>
      <w:r w:rsidRPr="00C8438E" w:rsidR="00C8146E">
        <w:rPr>
          <w:rFonts w:ascii="Tahoma" w:hAnsi="Tahoma" w:cs="Tahoma"/>
        </w:rPr>
        <w:t xml:space="preserve"> požadujeme pro cílovou skupinu mladistvých poskytnutí </w:t>
      </w:r>
      <w:r w:rsidRPr="00C8438E" w:rsidR="008218BA">
        <w:rPr>
          <w:rFonts w:ascii="Tahoma" w:hAnsi="Tahoma" w:cs="Tahoma"/>
          <w:b/>
        </w:rPr>
        <w:t xml:space="preserve">minimálně </w:t>
      </w:r>
      <w:r w:rsidRPr="00C8438E" w:rsidR="004C522E">
        <w:rPr>
          <w:rFonts w:ascii="Tahoma" w:hAnsi="Tahoma" w:cs="Tahoma"/>
          <w:b/>
        </w:rPr>
        <w:t>1.</w:t>
      </w:r>
      <w:r w:rsidRPr="00C8438E" w:rsidR="00C8146E">
        <w:rPr>
          <w:rFonts w:ascii="Tahoma" w:hAnsi="Tahoma" w:cs="Tahoma"/>
          <w:b/>
        </w:rPr>
        <w:t>100</w:t>
      </w:r>
      <w:r w:rsidRPr="00C8438E" w:rsidR="00C8146E">
        <w:rPr>
          <w:rFonts w:ascii="Tahoma" w:hAnsi="Tahoma" w:cs="Tahoma"/>
        </w:rPr>
        <w:t xml:space="preserve"> a maximálně 1</w:t>
      </w:r>
      <w:r w:rsidRPr="00C8438E" w:rsidR="004C522E">
        <w:rPr>
          <w:rFonts w:ascii="Tahoma" w:hAnsi="Tahoma" w:cs="Tahoma"/>
        </w:rPr>
        <w:t>.</w:t>
      </w:r>
      <w:r w:rsidRPr="00C8438E" w:rsidR="00C8146E">
        <w:rPr>
          <w:rFonts w:ascii="Tahoma" w:hAnsi="Tahoma" w:cs="Tahoma"/>
        </w:rPr>
        <w:t xml:space="preserve">300 </w:t>
      </w:r>
      <w:r w:rsidRPr="00C8438E" w:rsidR="00C8146E">
        <w:rPr>
          <w:rFonts w:ascii="Tahoma" w:hAnsi="Tahoma" w:cs="Tahoma"/>
          <w:b/>
        </w:rPr>
        <w:t>kontaktů</w:t>
      </w:r>
      <w:r w:rsidRPr="00C8438E" w:rsidR="00C8146E">
        <w:rPr>
          <w:rFonts w:ascii="Tahoma" w:hAnsi="Tahoma" w:cs="Tahoma"/>
        </w:rPr>
        <w:t xml:space="preserve"> a</w:t>
      </w:r>
      <w:r w:rsidRPr="00C8438E" w:rsidR="0042294A">
        <w:rPr>
          <w:rFonts w:ascii="Tahoma" w:hAnsi="Tahoma" w:cs="Tahoma"/>
        </w:rPr>
        <w:t> </w:t>
      </w:r>
      <w:r w:rsidRPr="00C8438E" w:rsidR="00C8146E">
        <w:rPr>
          <w:rFonts w:ascii="Tahoma" w:hAnsi="Tahoma" w:cs="Tahoma"/>
        </w:rPr>
        <w:t xml:space="preserve">poskytnutí </w:t>
      </w:r>
      <w:r w:rsidRPr="00C8438E" w:rsidR="00C8146E">
        <w:rPr>
          <w:rFonts w:ascii="Tahoma" w:hAnsi="Tahoma" w:cs="Tahoma"/>
          <w:b/>
        </w:rPr>
        <w:t xml:space="preserve">minimálně </w:t>
      </w:r>
      <w:r w:rsidRPr="00C8438E" w:rsidR="008218BA">
        <w:rPr>
          <w:rFonts w:ascii="Tahoma" w:hAnsi="Tahoma" w:cs="Tahoma"/>
          <w:b/>
        </w:rPr>
        <w:t>330</w:t>
      </w:r>
      <w:r w:rsidRPr="00C8438E" w:rsidR="008218BA">
        <w:rPr>
          <w:rFonts w:ascii="Tahoma" w:hAnsi="Tahoma" w:cs="Tahoma"/>
        </w:rPr>
        <w:t xml:space="preserve"> </w:t>
      </w:r>
      <w:r w:rsidRPr="00C8438E" w:rsidR="00C8146E">
        <w:rPr>
          <w:rFonts w:ascii="Tahoma" w:hAnsi="Tahoma" w:cs="Tahoma"/>
        </w:rPr>
        <w:t xml:space="preserve">a maximálně </w:t>
      </w:r>
      <w:r w:rsidRPr="00C8438E" w:rsidR="008218BA">
        <w:rPr>
          <w:rFonts w:ascii="Tahoma" w:hAnsi="Tahoma" w:cs="Tahoma"/>
        </w:rPr>
        <w:t>390</w:t>
      </w:r>
      <w:r w:rsidRPr="00C8438E" w:rsidR="00C8146E">
        <w:rPr>
          <w:rFonts w:ascii="Tahoma" w:hAnsi="Tahoma" w:cs="Tahoma"/>
        </w:rPr>
        <w:t xml:space="preserve"> </w:t>
      </w:r>
      <w:r w:rsidRPr="00C8438E" w:rsidR="00C8146E">
        <w:rPr>
          <w:rFonts w:ascii="Tahoma" w:hAnsi="Tahoma" w:cs="Tahoma"/>
          <w:b/>
        </w:rPr>
        <w:t>intervencí</w:t>
      </w:r>
      <w:r w:rsidRPr="00C8438E" w:rsidR="00341CC4">
        <w:rPr>
          <w:rFonts w:ascii="Tahoma" w:hAnsi="Tahoma" w:cs="Tahoma"/>
        </w:rPr>
        <w:t>, přičemž</w:t>
      </w:r>
    </w:p>
    <w:p w:rsidRPr="00C8438E" w:rsidR="00341CC4" w:rsidP="00802FDF" w:rsidRDefault="00341CC4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– 3. zúčtovacím období min. 3</w:t>
      </w:r>
      <w:r w:rsidRPr="00C8438E" w:rsidR="00FE55FF">
        <w:rPr>
          <w:rFonts w:ascii="Tahoma" w:hAnsi="Tahoma" w:cs="Tahoma"/>
        </w:rPr>
        <w:t>00</w:t>
      </w:r>
      <w:r w:rsidRPr="00C8438E">
        <w:rPr>
          <w:rFonts w:ascii="Tahoma" w:hAnsi="Tahoma" w:cs="Tahoma"/>
        </w:rPr>
        <w:t xml:space="preserve"> a max. 432 kontaktů a min. 90 a max. 132 intervencí za každé zúčtovací období</w:t>
      </w:r>
    </w:p>
    <w:p w:rsidRPr="00C8438E" w:rsidR="00341CC4" w:rsidP="00802FDF" w:rsidRDefault="00341CC4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4. zúčtovacím období min. 200 a max. 288 kontaktů a min. 60 a max. 88 intervencí</w:t>
      </w:r>
    </w:p>
    <w:p w:rsidRPr="00C8438E" w:rsidR="00C8146E" w:rsidP="00341CC4" w:rsidRDefault="00C8146E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 obci Frýdek-Místek</w:t>
      </w:r>
    </w:p>
    <w:p w:rsidRPr="00C8438E" w:rsidR="00E61C92" w:rsidP="00676BC7" w:rsidRDefault="00E61C92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30 novým klientům</w:t>
      </w:r>
    </w:p>
    <w:p w:rsidRPr="00C8438E" w:rsidR="00FE55FF" w:rsidP="00FE55FF" w:rsidRDefault="00FE55FF">
      <w:pPr>
        <w:keepNext/>
        <w:tabs>
          <w:tab w:val="left" w:pos="800"/>
        </w:tabs>
        <w:spacing w:before="480"/>
        <w:ind w:left="851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 xml:space="preserve">VARIANTA </w:t>
      </w:r>
      <w:r w:rsidRPr="00C8438E" w:rsidR="004E790C">
        <w:rPr>
          <w:rFonts w:ascii="Tahoma" w:hAnsi="Tahoma" w:cs="Tahoma"/>
          <w:b/>
          <w:bCs/>
        </w:rPr>
        <w:t>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FE55FF" w:rsidP="00FE55FF" w:rsidRDefault="00FE55FF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8.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1.000</w:t>
      </w:r>
      <w:r w:rsidRPr="00C8438E" w:rsidR="004C522E">
        <w:rPr>
          <w:rFonts w:ascii="Tahoma" w:hAnsi="Tahoma" w:cs="Tahoma"/>
        </w:rPr>
        <w:t xml:space="preserve"> a maximálně 1.</w:t>
      </w:r>
      <w:r w:rsidRPr="00C8438E">
        <w:rPr>
          <w:rFonts w:ascii="Tahoma" w:hAnsi="Tahoma" w:cs="Tahoma"/>
        </w:rPr>
        <w:t xml:space="preserve">300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300</w:t>
      </w:r>
      <w:r w:rsidRPr="00C8438E">
        <w:rPr>
          <w:rFonts w:ascii="Tahoma" w:hAnsi="Tahoma" w:cs="Tahoma"/>
        </w:rPr>
        <w:t xml:space="preserve"> a maximálně 390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FE55FF" w:rsidP="00802FDF" w:rsidRDefault="00FE55FF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1. </w:t>
      </w:r>
      <w:r w:rsidRPr="00C8438E" w:rsidR="00802FDF">
        <w:rPr>
          <w:rFonts w:ascii="Tahoma" w:hAnsi="Tahoma" w:cs="Tahoma"/>
        </w:rPr>
        <w:t xml:space="preserve">a 4. </w:t>
      </w:r>
      <w:r w:rsidRPr="00C8438E">
        <w:rPr>
          <w:rFonts w:ascii="Tahoma" w:hAnsi="Tahoma" w:cs="Tahoma"/>
        </w:rPr>
        <w:t>zúčtovacím období min. 200 a max. 288 kontaktů a min. 60 a max. 88 intervencí</w:t>
      </w:r>
    </w:p>
    <w:p w:rsidRPr="00C8438E" w:rsidR="00FE55FF" w:rsidP="00802FDF" w:rsidRDefault="00FE55FF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min. 300 a max. 432 kontaktů a min. 90 a max. 132 intervencí za každé zúčtovací období</w:t>
      </w:r>
    </w:p>
    <w:p w:rsidRPr="00C8438E" w:rsidR="00FE55FF" w:rsidP="00FE55FF" w:rsidRDefault="00FE55FF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 obci Frýdek-Místek</w:t>
      </w:r>
    </w:p>
    <w:p w:rsidRPr="00C8438E" w:rsidR="00FE55FF" w:rsidP="00FE55FF" w:rsidRDefault="00FE55FF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30 novým klientům</w:t>
      </w:r>
    </w:p>
    <w:p w:rsidRPr="00C8438E" w:rsidR="00FE55FF" w:rsidP="00FE55FF" w:rsidRDefault="00FE55FF">
      <w:pPr>
        <w:keepNext/>
        <w:tabs>
          <w:tab w:val="left" w:pos="800"/>
        </w:tabs>
        <w:spacing w:before="480"/>
        <w:ind w:left="851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 xml:space="preserve">VARIANTA </w:t>
      </w:r>
      <w:r w:rsidRPr="00C8438E" w:rsidR="004E790C">
        <w:rPr>
          <w:rFonts w:ascii="Tahoma" w:hAnsi="Tahoma" w:cs="Tahoma"/>
          <w:b/>
          <w:bCs/>
        </w:rPr>
        <w:t>III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FE55FF" w:rsidP="00FE55FF" w:rsidRDefault="00FE55FF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9.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900</w:t>
      </w:r>
      <w:r w:rsidRPr="00C8438E" w:rsidR="004C522E">
        <w:rPr>
          <w:rFonts w:ascii="Tahoma" w:hAnsi="Tahoma" w:cs="Tahoma"/>
        </w:rPr>
        <w:t xml:space="preserve"> a maximálně 1.</w:t>
      </w:r>
      <w:r w:rsidRPr="00C8438E">
        <w:rPr>
          <w:rFonts w:ascii="Tahoma" w:hAnsi="Tahoma" w:cs="Tahoma"/>
        </w:rPr>
        <w:t xml:space="preserve">300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270</w:t>
      </w:r>
      <w:r w:rsidRPr="00C8438E">
        <w:rPr>
          <w:rFonts w:ascii="Tahoma" w:hAnsi="Tahoma" w:cs="Tahoma"/>
        </w:rPr>
        <w:t xml:space="preserve"> a maximálně 390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FE55FF" w:rsidP="00802FDF" w:rsidRDefault="00FE55FF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zúčtovacím období min</w:t>
      </w:r>
      <w:r w:rsidRPr="00C8438E" w:rsidR="00410C10">
        <w:rPr>
          <w:rFonts w:ascii="Tahoma" w:hAnsi="Tahoma" w:cs="Tahoma"/>
        </w:rPr>
        <w:t>. 1</w:t>
      </w:r>
      <w:r w:rsidRPr="00C8438E">
        <w:rPr>
          <w:rFonts w:ascii="Tahoma" w:hAnsi="Tahoma" w:cs="Tahoma"/>
        </w:rPr>
        <w:t xml:space="preserve">00 a max. </w:t>
      </w:r>
      <w:r w:rsidRPr="00C8438E" w:rsidR="00410C10">
        <w:rPr>
          <w:rFonts w:ascii="Tahoma" w:hAnsi="Tahoma" w:cs="Tahoma"/>
        </w:rPr>
        <w:t>144</w:t>
      </w:r>
      <w:r w:rsidRPr="00C8438E">
        <w:rPr>
          <w:rFonts w:ascii="Tahoma" w:hAnsi="Tahoma" w:cs="Tahoma"/>
        </w:rPr>
        <w:t xml:space="preserve"> kontaktů a min. </w:t>
      </w:r>
      <w:r w:rsidRPr="00C8438E" w:rsidR="00410C10">
        <w:rPr>
          <w:rFonts w:ascii="Tahoma" w:hAnsi="Tahoma" w:cs="Tahoma"/>
        </w:rPr>
        <w:t>3</w:t>
      </w:r>
      <w:r w:rsidRPr="00C8438E">
        <w:rPr>
          <w:rFonts w:ascii="Tahoma" w:hAnsi="Tahoma" w:cs="Tahoma"/>
        </w:rPr>
        <w:t xml:space="preserve">0 a max. </w:t>
      </w:r>
      <w:r w:rsidRPr="00C8438E" w:rsidR="00410C10">
        <w:rPr>
          <w:rFonts w:ascii="Tahoma" w:hAnsi="Tahoma" w:cs="Tahoma"/>
        </w:rPr>
        <w:t>44</w:t>
      </w:r>
      <w:r w:rsidRPr="00C8438E">
        <w:rPr>
          <w:rFonts w:ascii="Tahoma" w:hAnsi="Tahoma" w:cs="Tahoma"/>
        </w:rPr>
        <w:t xml:space="preserve"> intervencí</w:t>
      </w:r>
    </w:p>
    <w:p w:rsidRPr="00C8438E" w:rsidR="00FE55FF" w:rsidP="00802FDF" w:rsidRDefault="00FE55FF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min. 300 a max. 432 kontaktů a min. 90 a max. 132 intervencí za každé zúčtovací období</w:t>
      </w:r>
    </w:p>
    <w:p w:rsidRPr="00C8438E" w:rsidR="00FE55FF" w:rsidP="00802FDF" w:rsidRDefault="00FE55FF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4. zúčtovacím období min. 200 a max. 288 kontaktů a min. 60 a max. 88 intervencí</w:t>
      </w:r>
    </w:p>
    <w:p w:rsidRPr="00C8438E" w:rsidR="00FE55FF" w:rsidP="00FE55FF" w:rsidRDefault="00FE55FF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 obci Frýdek-Místek</w:t>
      </w:r>
    </w:p>
    <w:p w:rsidRPr="00885D8B" w:rsidR="00FE55FF" w:rsidP="00885D8B" w:rsidRDefault="00FE55FF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885D8B">
        <w:rPr>
          <w:rFonts w:ascii="Tahoma" w:hAnsi="Tahoma" w:cs="Tahoma"/>
        </w:rPr>
        <w:t>30 novým klientům</w:t>
      </w:r>
    </w:p>
    <w:p w:rsidRPr="00C8438E" w:rsidR="00E61C92" w:rsidP="00676BC7" w:rsidRDefault="00E61C92">
      <w:pPr>
        <w:keepNext/>
        <w:tabs>
          <w:tab w:val="left" w:pos="800"/>
        </w:tabs>
        <w:spacing w:before="480"/>
        <w:ind w:left="403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>F</w:t>
      </w:r>
      <w:r w:rsidRPr="00C8438E" w:rsidR="00DA0117">
        <w:rPr>
          <w:rFonts w:ascii="Tahoma" w:hAnsi="Tahoma" w:cs="Tahoma"/>
          <w:b/>
          <w:bCs/>
        </w:rPr>
        <w:tab/>
        <w:t xml:space="preserve">VARIANTA </w:t>
      </w:r>
      <w:r w:rsidRPr="00C8438E" w:rsidR="004E790C">
        <w:rPr>
          <w:rFonts w:ascii="Tahoma" w:hAnsi="Tahoma" w:cs="Tahoma"/>
          <w:b/>
          <w:bCs/>
        </w:rPr>
        <w:t>I</w:t>
      </w:r>
      <w:r w:rsidRPr="00C8438E" w:rsidR="00DA0117">
        <w:rPr>
          <w:rFonts w:ascii="Tahoma" w:hAnsi="Tahoma" w:cs="Tahoma"/>
          <w:b/>
          <w:bCs/>
        </w:rPr>
        <w:t>:</w:t>
      </w:r>
    </w:p>
    <w:p w:rsidRPr="00C8438E" w:rsidR="00DA0117" w:rsidP="00DA0117" w:rsidRDefault="0042294A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</w:t>
      </w:r>
      <w:r w:rsidRPr="00C8438E" w:rsidR="008218BA">
        <w:rPr>
          <w:rFonts w:ascii="Tahoma" w:hAnsi="Tahoma" w:cs="Tahoma"/>
          <w:b/>
        </w:rPr>
        <w:t>1.</w:t>
      </w:r>
      <w:r w:rsidRPr="00C8438E">
        <w:rPr>
          <w:rFonts w:ascii="Tahoma" w:hAnsi="Tahoma" w:cs="Tahoma"/>
          <w:b/>
        </w:rPr>
        <w:t> </w:t>
      </w:r>
      <w:r w:rsidRPr="00C8438E" w:rsidR="008218BA">
        <w:rPr>
          <w:rFonts w:ascii="Tahoma" w:hAnsi="Tahoma" w:cs="Tahoma"/>
          <w:b/>
        </w:rPr>
        <w:t>7.</w:t>
      </w:r>
      <w:r w:rsidRPr="00C8438E">
        <w:rPr>
          <w:rFonts w:ascii="Tahoma" w:hAnsi="Tahoma" w:cs="Tahoma"/>
          <w:b/>
        </w:rPr>
        <w:t> </w:t>
      </w:r>
      <w:r w:rsidRPr="00C8438E" w:rsidR="008218BA">
        <w:rPr>
          <w:rFonts w:ascii="Tahoma" w:hAnsi="Tahoma" w:cs="Tahoma"/>
          <w:b/>
        </w:rPr>
        <w:t>2014 do</w:t>
      </w:r>
      <w:r w:rsidRPr="00C8438E">
        <w:rPr>
          <w:rFonts w:ascii="Tahoma" w:hAnsi="Tahoma" w:cs="Tahoma"/>
          <w:b/>
        </w:rPr>
        <w:t> 31. </w:t>
      </w:r>
      <w:r w:rsidRPr="00C8438E" w:rsidR="008218BA">
        <w:rPr>
          <w:rFonts w:ascii="Tahoma" w:hAnsi="Tahoma" w:cs="Tahoma"/>
          <w:b/>
        </w:rPr>
        <w:t>5.</w:t>
      </w:r>
      <w:r w:rsidRPr="00C8438E">
        <w:rPr>
          <w:rFonts w:ascii="Tahoma" w:hAnsi="Tahoma" w:cs="Tahoma"/>
          <w:b/>
        </w:rPr>
        <w:t> </w:t>
      </w:r>
      <w:r w:rsidRPr="00C8438E" w:rsidR="008218BA">
        <w:rPr>
          <w:rFonts w:ascii="Tahoma" w:hAnsi="Tahoma" w:cs="Tahoma"/>
          <w:b/>
        </w:rPr>
        <w:t>2015</w:t>
      </w:r>
      <w:r w:rsidRPr="00C8438E" w:rsidR="008218BA">
        <w:rPr>
          <w:rFonts w:ascii="Tahoma" w:hAnsi="Tahoma" w:cs="Tahoma"/>
        </w:rPr>
        <w:t xml:space="preserve"> požadujeme pro cílovou skupinu mladistvých poskytnutí </w:t>
      </w:r>
      <w:r w:rsidRPr="00C8438E" w:rsidR="008218BA">
        <w:rPr>
          <w:rFonts w:ascii="Tahoma" w:hAnsi="Tahoma" w:cs="Tahoma"/>
          <w:b/>
        </w:rPr>
        <w:t>minimálně 770</w:t>
      </w:r>
      <w:r w:rsidRPr="00C8438E" w:rsidR="008218BA">
        <w:rPr>
          <w:rFonts w:ascii="Tahoma" w:hAnsi="Tahoma" w:cs="Tahoma"/>
        </w:rPr>
        <w:t xml:space="preserve"> a maximálně 910 </w:t>
      </w:r>
      <w:r w:rsidRPr="00C8438E" w:rsidR="008218BA">
        <w:rPr>
          <w:rFonts w:ascii="Tahoma" w:hAnsi="Tahoma" w:cs="Tahoma"/>
          <w:b/>
        </w:rPr>
        <w:t>kontaktů</w:t>
      </w:r>
      <w:r w:rsidRPr="00C8438E" w:rsidR="008218BA">
        <w:rPr>
          <w:rFonts w:ascii="Tahoma" w:hAnsi="Tahoma" w:cs="Tahoma"/>
        </w:rPr>
        <w:t xml:space="preserve"> a</w:t>
      </w:r>
      <w:r w:rsidRPr="00C8438E" w:rsidR="00CA5D56">
        <w:rPr>
          <w:rFonts w:ascii="Tahoma" w:hAnsi="Tahoma" w:cs="Tahoma"/>
        </w:rPr>
        <w:t> </w:t>
      </w:r>
      <w:r w:rsidRPr="00C8438E" w:rsidR="008218BA">
        <w:rPr>
          <w:rFonts w:ascii="Tahoma" w:hAnsi="Tahoma" w:cs="Tahoma"/>
        </w:rPr>
        <w:t xml:space="preserve">poskytnutí </w:t>
      </w:r>
      <w:r w:rsidRPr="00C8438E" w:rsidR="008218BA">
        <w:rPr>
          <w:rFonts w:ascii="Tahoma" w:hAnsi="Tahoma" w:cs="Tahoma"/>
          <w:b/>
        </w:rPr>
        <w:t>minimálně 440</w:t>
      </w:r>
      <w:r w:rsidRPr="00C8438E" w:rsidR="008218BA">
        <w:rPr>
          <w:rFonts w:ascii="Tahoma" w:hAnsi="Tahoma" w:cs="Tahoma"/>
        </w:rPr>
        <w:t xml:space="preserve"> a maximálně 520 </w:t>
      </w:r>
      <w:r w:rsidRPr="00C8438E" w:rsidR="008218BA">
        <w:rPr>
          <w:rFonts w:ascii="Tahoma" w:hAnsi="Tahoma" w:cs="Tahoma"/>
          <w:b/>
        </w:rPr>
        <w:t>intervencí</w:t>
      </w:r>
      <w:r w:rsidRPr="00C8438E" w:rsidR="00DA0117">
        <w:rPr>
          <w:rFonts w:ascii="Tahoma" w:hAnsi="Tahoma" w:cs="Tahoma"/>
        </w:rPr>
        <w:t>, přičemž</w:t>
      </w:r>
    </w:p>
    <w:p w:rsidRPr="00C8438E" w:rsidR="00DA0117" w:rsidP="00802FDF" w:rsidRDefault="00DA0117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1. – 3. zúčtovacím období min. </w:t>
      </w:r>
      <w:r w:rsidRPr="00C8438E" w:rsidR="00863911">
        <w:rPr>
          <w:rFonts w:ascii="Tahoma" w:hAnsi="Tahoma" w:cs="Tahoma"/>
        </w:rPr>
        <w:t>210</w:t>
      </w:r>
      <w:r w:rsidRPr="00C8438E">
        <w:rPr>
          <w:rFonts w:ascii="Tahoma" w:hAnsi="Tahoma" w:cs="Tahoma"/>
        </w:rPr>
        <w:t xml:space="preserve"> a max. </w:t>
      </w:r>
      <w:r w:rsidRPr="00C8438E" w:rsidR="00863911">
        <w:rPr>
          <w:rFonts w:ascii="Tahoma" w:hAnsi="Tahoma" w:cs="Tahoma"/>
        </w:rPr>
        <w:t>306</w:t>
      </w:r>
      <w:r w:rsidRPr="00C8438E">
        <w:rPr>
          <w:rFonts w:ascii="Tahoma" w:hAnsi="Tahoma" w:cs="Tahoma"/>
        </w:rPr>
        <w:t xml:space="preserve"> kontaktů a min. </w:t>
      </w:r>
      <w:r w:rsidRPr="00C8438E" w:rsidR="00863911">
        <w:rPr>
          <w:rFonts w:ascii="Tahoma" w:hAnsi="Tahoma" w:cs="Tahoma"/>
        </w:rPr>
        <w:t>120</w:t>
      </w:r>
      <w:r w:rsidRPr="00C8438E">
        <w:rPr>
          <w:rFonts w:ascii="Tahoma" w:hAnsi="Tahoma" w:cs="Tahoma"/>
        </w:rPr>
        <w:t xml:space="preserve"> a max. 1</w:t>
      </w:r>
      <w:r w:rsidRPr="00C8438E" w:rsidR="00863911">
        <w:rPr>
          <w:rFonts w:ascii="Tahoma" w:hAnsi="Tahoma" w:cs="Tahoma"/>
        </w:rPr>
        <w:t>74</w:t>
      </w:r>
      <w:r w:rsidRPr="00C8438E">
        <w:rPr>
          <w:rFonts w:ascii="Tahoma" w:hAnsi="Tahoma" w:cs="Tahoma"/>
        </w:rPr>
        <w:t xml:space="preserve"> intervencí za každé zúčtovací období</w:t>
      </w:r>
    </w:p>
    <w:p w:rsidRPr="00C8438E" w:rsidR="00DA0117" w:rsidP="00802FDF" w:rsidRDefault="00DA0117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ve 4. zúčtovacím období min. </w:t>
      </w:r>
      <w:r w:rsidRPr="00C8438E" w:rsidR="00863911">
        <w:rPr>
          <w:rFonts w:ascii="Tahoma" w:hAnsi="Tahoma" w:cs="Tahoma"/>
        </w:rPr>
        <w:t>140</w:t>
      </w:r>
      <w:r w:rsidRPr="00C8438E">
        <w:rPr>
          <w:rFonts w:ascii="Tahoma" w:hAnsi="Tahoma" w:cs="Tahoma"/>
        </w:rPr>
        <w:t xml:space="preserve"> a max. </w:t>
      </w:r>
      <w:r w:rsidRPr="00C8438E" w:rsidR="00863911">
        <w:rPr>
          <w:rFonts w:ascii="Tahoma" w:hAnsi="Tahoma" w:cs="Tahoma"/>
        </w:rPr>
        <w:t>204</w:t>
      </w:r>
      <w:r w:rsidRPr="00C8438E">
        <w:rPr>
          <w:rFonts w:ascii="Tahoma" w:hAnsi="Tahoma" w:cs="Tahoma"/>
        </w:rPr>
        <w:t xml:space="preserve"> kontaktů a min. </w:t>
      </w:r>
      <w:r w:rsidRPr="00C8438E" w:rsidR="00863911">
        <w:rPr>
          <w:rFonts w:ascii="Tahoma" w:hAnsi="Tahoma" w:cs="Tahoma"/>
        </w:rPr>
        <w:t>8</w:t>
      </w:r>
      <w:r w:rsidRPr="00C8438E">
        <w:rPr>
          <w:rFonts w:ascii="Tahoma" w:hAnsi="Tahoma" w:cs="Tahoma"/>
        </w:rPr>
        <w:t xml:space="preserve">0 a max. </w:t>
      </w:r>
      <w:r w:rsidRPr="00C8438E" w:rsidR="00863911">
        <w:rPr>
          <w:rFonts w:ascii="Tahoma" w:hAnsi="Tahoma" w:cs="Tahoma"/>
        </w:rPr>
        <w:t>116</w:t>
      </w:r>
      <w:r w:rsidRPr="00C8438E">
        <w:rPr>
          <w:rFonts w:ascii="Tahoma" w:hAnsi="Tahoma" w:cs="Tahoma"/>
        </w:rPr>
        <w:t xml:space="preserve"> intervencí</w:t>
      </w:r>
    </w:p>
    <w:p w:rsidRPr="00C8438E" w:rsidR="00E61C92" w:rsidP="00DA0117" w:rsidRDefault="00E61C92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 obci Bruntál</w:t>
      </w:r>
    </w:p>
    <w:p w:rsidRPr="00C8438E" w:rsidR="00E61C92" w:rsidP="00676BC7" w:rsidRDefault="00E61C92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15 novým klientům</w:t>
      </w:r>
    </w:p>
    <w:p w:rsidRPr="00C8438E" w:rsidR="007277B3" w:rsidP="007277B3" w:rsidRDefault="007277B3">
      <w:pPr>
        <w:keepNext/>
        <w:tabs>
          <w:tab w:val="left" w:pos="800"/>
        </w:tabs>
        <w:spacing w:before="480"/>
        <w:ind w:left="851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 xml:space="preserve">VARIANTA </w:t>
      </w:r>
      <w:r w:rsidRPr="00C8438E" w:rsidR="004E790C">
        <w:rPr>
          <w:rFonts w:ascii="Tahoma" w:hAnsi="Tahoma" w:cs="Tahoma"/>
          <w:b/>
          <w:bCs/>
        </w:rPr>
        <w:t>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7277B3" w:rsidP="007277B3" w:rsidRDefault="007277B3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8.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700</w:t>
      </w:r>
      <w:r w:rsidRPr="00C8438E">
        <w:rPr>
          <w:rFonts w:ascii="Tahoma" w:hAnsi="Tahoma" w:cs="Tahoma"/>
        </w:rPr>
        <w:t xml:space="preserve"> a maximálně 910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400</w:t>
      </w:r>
      <w:r w:rsidRPr="00C8438E">
        <w:rPr>
          <w:rFonts w:ascii="Tahoma" w:hAnsi="Tahoma" w:cs="Tahoma"/>
        </w:rPr>
        <w:t xml:space="preserve"> a maximálně 520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7277B3" w:rsidP="00802FDF" w:rsidRDefault="007277B3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1. </w:t>
      </w:r>
      <w:r w:rsidRPr="00C8438E" w:rsidR="00802FDF">
        <w:rPr>
          <w:rFonts w:ascii="Tahoma" w:hAnsi="Tahoma" w:cs="Tahoma"/>
        </w:rPr>
        <w:t xml:space="preserve">a 4. </w:t>
      </w:r>
      <w:r w:rsidRPr="00C8438E">
        <w:rPr>
          <w:rFonts w:ascii="Tahoma" w:hAnsi="Tahoma" w:cs="Tahoma"/>
        </w:rPr>
        <w:t>zúčtovacím období min. 140 a max. 204 kontaktů a min. 80 a max. 116 intervencí</w:t>
      </w:r>
    </w:p>
    <w:p w:rsidRPr="00C8438E" w:rsidR="007277B3" w:rsidP="00802FDF" w:rsidRDefault="007277B3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min. 210 a max. 306 kontaktů a min. 120 a max. 174 intervencí za každé zúčtovací období</w:t>
      </w:r>
    </w:p>
    <w:p w:rsidRPr="00C8438E" w:rsidR="007277B3" w:rsidP="007277B3" w:rsidRDefault="007277B3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 obci Bruntál</w:t>
      </w:r>
    </w:p>
    <w:p w:rsidRPr="00C8438E" w:rsidR="007277B3" w:rsidP="007277B3" w:rsidRDefault="007277B3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  <w:b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15 novým klientům</w:t>
      </w:r>
    </w:p>
    <w:p w:rsidRPr="00C8438E" w:rsidR="007277B3" w:rsidP="007277B3" w:rsidRDefault="007277B3">
      <w:pPr>
        <w:keepNext/>
        <w:tabs>
          <w:tab w:val="left" w:pos="800"/>
        </w:tabs>
        <w:spacing w:before="480"/>
        <w:ind w:left="851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 xml:space="preserve">VARIANTA </w:t>
      </w:r>
      <w:r w:rsidRPr="00C8438E" w:rsidR="004E790C">
        <w:rPr>
          <w:rFonts w:ascii="Tahoma" w:hAnsi="Tahoma" w:cs="Tahoma"/>
          <w:b/>
          <w:bCs/>
        </w:rPr>
        <w:t>III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7277B3" w:rsidP="007277B3" w:rsidRDefault="007277B3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9.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630</w:t>
      </w:r>
      <w:r w:rsidRPr="00C8438E">
        <w:rPr>
          <w:rFonts w:ascii="Tahoma" w:hAnsi="Tahoma" w:cs="Tahoma"/>
        </w:rPr>
        <w:t xml:space="preserve"> a maximálně 910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360</w:t>
      </w:r>
      <w:r w:rsidRPr="00C8438E">
        <w:rPr>
          <w:rFonts w:ascii="Tahoma" w:hAnsi="Tahoma" w:cs="Tahoma"/>
        </w:rPr>
        <w:t xml:space="preserve"> a maximálně 520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7277B3" w:rsidP="00802FDF" w:rsidRDefault="007277B3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zúčtovacím období min. 70 a max. 102 kontaktů a min. 40 a max. 58 intervencí</w:t>
      </w:r>
    </w:p>
    <w:p w:rsidRPr="00C8438E" w:rsidR="007277B3" w:rsidP="00802FDF" w:rsidRDefault="007F1B0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min. 210 a max. 306 kontaktů a min. 120 a max. 174 intervencí za každé zúčtovací období</w:t>
      </w:r>
    </w:p>
    <w:p w:rsidRPr="00C8438E" w:rsidR="007277B3" w:rsidP="00802FDF" w:rsidRDefault="007F1B0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4. zúčtovacím období min. 140 a max. 204 kontaktů a min. 80 a max. 116 intervencí</w:t>
      </w:r>
    </w:p>
    <w:p w:rsidRPr="00C8438E" w:rsidR="007277B3" w:rsidP="007277B3" w:rsidRDefault="007277B3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 obci Bruntál</w:t>
      </w:r>
    </w:p>
    <w:p w:rsidRPr="00885D8B" w:rsidR="007277B3" w:rsidP="00885D8B" w:rsidRDefault="007277B3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885D8B">
        <w:rPr>
          <w:rFonts w:ascii="Tahoma" w:hAnsi="Tahoma" w:cs="Tahoma"/>
        </w:rPr>
        <w:t>15 novým klientům</w:t>
      </w:r>
    </w:p>
    <w:p w:rsidRPr="00C8438E" w:rsidR="00E61C92" w:rsidP="00676BC7" w:rsidRDefault="0042294A">
      <w:pPr>
        <w:keepNext/>
        <w:tabs>
          <w:tab w:val="left" w:pos="800"/>
        </w:tabs>
        <w:spacing w:before="480"/>
        <w:ind w:left="403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>G</w:t>
      </w:r>
      <w:r w:rsidRPr="00C8438E" w:rsidR="007F1B01">
        <w:rPr>
          <w:rFonts w:ascii="Tahoma" w:hAnsi="Tahoma" w:cs="Tahoma"/>
          <w:b/>
          <w:bCs/>
        </w:rPr>
        <w:tab/>
        <w:t xml:space="preserve">VARIANTA </w:t>
      </w:r>
      <w:r w:rsidRPr="00C8438E" w:rsidR="004E790C">
        <w:rPr>
          <w:rFonts w:ascii="Tahoma" w:hAnsi="Tahoma" w:cs="Tahoma"/>
          <w:b/>
          <w:bCs/>
        </w:rPr>
        <w:t>I</w:t>
      </w:r>
      <w:r w:rsidRPr="00C8438E" w:rsidR="007F1B01">
        <w:rPr>
          <w:rFonts w:ascii="Tahoma" w:hAnsi="Tahoma" w:cs="Tahoma"/>
          <w:b/>
          <w:bCs/>
        </w:rPr>
        <w:t>:</w:t>
      </w:r>
    </w:p>
    <w:p w:rsidRPr="00C8438E" w:rsidR="007F1B01" w:rsidP="00E61C92" w:rsidRDefault="005E40CA">
      <w:pPr>
        <w:spacing w:before="60"/>
        <w:ind w:left="1080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</w:t>
      </w:r>
      <w:r w:rsidRPr="00C8438E" w:rsidR="0042294A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1.</w:t>
      </w:r>
      <w:r w:rsidRPr="00C8438E" w:rsidR="0042294A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7.</w:t>
      </w:r>
      <w:r w:rsidRPr="00C8438E" w:rsidR="0042294A">
        <w:rPr>
          <w:rFonts w:ascii="Tahoma" w:hAnsi="Tahoma" w:cs="Tahoma"/>
          <w:b/>
        </w:rPr>
        <w:t> 2014 do </w:t>
      </w:r>
      <w:r w:rsidRPr="00C8438E">
        <w:rPr>
          <w:rFonts w:ascii="Tahoma" w:hAnsi="Tahoma" w:cs="Tahoma"/>
          <w:b/>
        </w:rPr>
        <w:t>31.</w:t>
      </w:r>
      <w:r w:rsidRPr="00C8438E" w:rsidR="0042294A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5.</w:t>
      </w:r>
      <w:r w:rsidRPr="00C8438E" w:rsidR="0042294A">
        <w:rPr>
          <w:rFonts w:ascii="Tahoma" w:hAnsi="Tahoma" w:cs="Tahoma"/>
          <w:b/>
        </w:rPr>
        <w:t> </w:t>
      </w:r>
      <w:r w:rsidRPr="00C8438E">
        <w:rPr>
          <w:rFonts w:ascii="Tahoma" w:hAnsi="Tahoma" w:cs="Tahoma"/>
          <w:b/>
        </w:rPr>
        <w:t>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880</w:t>
      </w:r>
      <w:r w:rsidRPr="00C8438E" w:rsidR="007F1B01">
        <w:rPr>
          <w:rFonts w:ascii="Tahoma" w:hAnsi="Tahoma" w:cs="Tahoma"/>
        </w:rPr>
        <w:t xml:space="preserve"> a maximálně 1</w:t>
      </w:r>
      <w:r w:rsidRPr="00C8438E" w:rsidR="004C522E">
        <w:rPr>
          <w:rFonts w:ascii="Tahoma" w:hAnsi="Tahoma" w:cs="Tahoma"/>
        </w:rPr>
        <w:t>.</w:t>
      </w:r>
      <w:r w:rsidRPr="00C8438E">
        <w:rPr>
          <w:rFonts w:ascii="Tahoma" w:hAnsi="Tahoma" w:cs="Tahoma"/>
        </w:rPr>
        <w:t xml:space="preserve">040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</w:t>
      </w:r>
      <w:r w:rsidRPr="00C8438E" w:rsidR="00CA5D56">
        <w:rPr>
          <w:rFonts w:ascii="Tahoma" w:hAnsi="Tahoma" w:cs="Tahoma"/>
        </w:rPr>
        <w:t> </w:t>
      </w:r>
      <w:r w:rsidRPr="00C8438E">
        <w:rPr>
          <w:rFonts w:ascii="Tahoma" w:hAnsi="Tahoma" w:cs="Tahoma"/>
        </w:rPr>
        <w:t xml:space="preserve">poskytnutí </w:t>
      </w:r>
      <w:r w:rsidRPr="00C8438E">
        <w:rPr>
          <w:rFonts w:ascii="Tahoma" w:hAnsi="Tahoma" w:cs="Tahoma"/>
          <w:b/>
        </w:rPr>
        <w:t>minimálně 440</w:t>
      </w:r>
      <w:r w:rsidRPr="00C8438E">
        <w:rPr>
          <w:rFonts w:ascii="Tahoma" w:hAnsi="Tahoma" w:cs="Tahoma"/>
        </w:rPr>
        <w:t xml:space="preserve"> a maximálně 520 </w:t>
      </w:r>
      <w:r w:rsidRPr="00C8438E">
        <w:rPr>
          <w:rFonts w:ascii="Tahoma" w:hAnsi="Tahoma" w:cs="Tahoma"/>
          <w:b/>
        </w:rPr>
        <w:t>intervencí</w:t>
      </w:r>
      <w:r w:rsidRPr="00C8438E" w:rsidR="007F1B01">
        <w:rPr>
          <w:rFonts w:ascii="Tahoma" w:hAnsi="Tahoma" w:cs="Tahoma"/>
        </w:rPr>
        <w:t>, přičemž</w:t>
      </w:r>
    </w:p>
    <w:p w:rsidRPr="00C8438E" w:rsidR="007F1B01" w:rsidP="00802FDF" w:rsidRDefault="007F1B0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 – 3. zúčtovacím období min. 240 a max. 348 kontaktů a min. 120 a max. 174 intervencí za každé zúčtovací období</w:t>
      </w:r>
    </w:p>
    <w:p w:rsidRPr="00C8438E" w:rsidR="007F1B01" w:rsidP="00802FDF" w:rsidRDefault="007F1B0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4. zúčtovacím období min. 160 a max. 232 kontaktů a min. 80 a max. 116 intervencí</w:t>
      </w:r>
    </w:p>
    <w:p w:rsidRPr="00C8438E" w:rsidR="00E61C92" w:rsidP="00E61C92" w:rsidRDefault="00E61C92">
      <w:pPr>
        <w:spacing w:before="60"/>
        <w:ind w:left="1080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 obci Havířov</w:t>
      </w:r>
    </w:p>
    <w:p w:rsidRPr="00C8438E" w:rsidR="00E61C92" w:rsidP="00676BC7" w:rsidRDefault="00E61C92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23 novým klientům</w:t>
      </w:r>
    </w:p>
    <w:p w:rsidRPr="00C8438E" w:rsidR="007F1B01" w:rsidP="007F1B01" w:rsidRDefault="007F1B01">
      <w:pPr>
        <w:keepNext/>
        <w:tabs>
          <w:tab w:val="left" w:pos="800"/>
        </w:tabs>
        <w:spacing w:before="480"/>
        <w:ind w:left="851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 xml:space="preserve">VARIANTA </w:t>
      </w:r>
      <w:r w:rsidRPr="00C8438E" w:rsidR="004E790C">
        <w:rPr>
          <w:rFonts w:ascii="Tahoma" w:hAnsi="Tahoma" w:cs="Tahoma"/>
          <w:b/>
          <w:bCs/>
        </w:rPr>
        <w:t>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7F1B01" w:rsidP="007F1B01" w:rsidRDefault="007F1B01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8.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>minimálně 800</w:t>
      </w:r>
      <w:r w:rsidRPr="00C8438E">
        <w:rPr>
          <w:rFonts w:ascii="Tahoma" w:hAnsi="Tahoma" w:cs="Tahoma"/>
        </w:rPr>
        <w:t xml:space="preserve"> a maximálně 1.040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400</w:t>
      </w:r>
      <w:r w:rsidRPr="00C8438E">
        <w:rPr>
          <w:rFonts w:ascii="Tahoma" w:hAnsi="Tahoma" w:cs="Tahoma"/>
        </w:rPr>
        <w:t xml:space="preserve"> a maximálně 520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7F1B01" w:rsidP="00802FDF" w:rsidRDefault="007F1B0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 1.</w:t>
      </w:r>
      <w:r w:rsidRPr="00C8438E" w:rsidR="00802FDF">
        <w:rPr>
          <w:rFonts w:ascii="Tahoma" w:hAnsi="Tahoma" w:cs="Tahoma"/>
        </w:rPr>
        <w:t xml:space="preserve"> a 4.</w:t>
      </w:r>
      <w:r w:rsidRPr="00C8438E">
        <w:rPr>
          <w:rFonts w:ascii="Tahoma" w:hAnsi="Tahoma" w:cs="Tahoma"/>
        </w:rPr>
        <w:t xml:space="preserve"> zúčtovacím období min. 160 a max. 232 kontaktů a min. 80 a max. 116 intervencí</w:t>
      </w:r>
    </w:p>
    <w:p w:rsidRPr="00C8438E" w:rsidR="007F1B01" w:rsidP="00802FDF" w:rsidRDefault="007F1B0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min. 240 a max. 348 kontaktů a min. 120 a max. 174 intervencí za každé zúčtovací období</w:t>
      </w:r>
    </w:p>
    <w:p w:rsidRPr="00C8438E" w:rsidR="007F1B01" w:rsidP="007F1B01" w:rsidRDefault="007F1B01">
      <w:pPr>
        <w:spacing w:before="60"/>
        <w:ind w:left="1080"/>
        <w:jc w:val="both"/>
        <w:rPr>
          <w:rFonts w:ascii="Tahoma" w:hAnsi="Tahoma" w:cs="Tahoma"/>
        </w:rPr>
      </w:pPr>
      <w:r w:rsidRPr="00C8438E">
        <w:rPr>
          <w:rFonts w:ascii="Tahoma" w:hAnsi="Tahoma" w:cs="Tahoma"/>
          <w:b/>
        </w:rPr>
        <w:t>v obci Havířov</w:t>
      </w:r>
    </w:p>
    <w:p w:rsidRPr="00C8438E" w:rsidR="007F1B01" w:rsidP="007F1B01" w:rsidRDefault="007F1B01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do 31. 5. 2015 poskytnout službu min. </w:t>
      </w:r>
      <w:r w:rsidRPr="00C8438E">
        <w:rPr>
          <w:rFonts w:ascii="Tahoma" w:hAnsi="Tahoma" w:cs="Tahoma"/>
          <w:b/>
        </w:rPr>
        <w:t>23 novým klientům</w:t>
      </w:r>
    </w:p>
    <w:p w:rsidRPr="00C8438E" w:rsidR="007F1B01" w:rsidP="007F1B01" w:rsidRDefault="007F1B01">
      <w:pPr>
        <w:keepNext/>
        <w:tabs>
          <w:tab w:val="left" w:pos="800"/>
        </w:tabs>
        <w:spacing w:before="480"/>
        <w:ind w:left="851"/>
        <w:jc w:val="both"/>
        <w:rPr>
          <w:rFonts w:ascii="Tahoma" w:hAnsi="Tahoma" w:cs="Tahoma"/>
          <w:b/>
          <w:bCs/>
        </w:rPr>
      </w:pPr>
      <w:r w:rsidRPr="00C8438E">
        <w:rPr>
          <w:rFonts w:ascii="Tahoma" w:hAnsi="Tahoma" w:cs="Tahoma"/>
          <w:b/>
          <w:bCs/>
        </w:rPr>
        <w:t xml:space="preserve">VARIANTA </w:t>
      </w:r>
      <w:r w:rsidRPr="00C8438E" w:rsidR="004E790C">
        <w:rPr>
          <w:rFonts w:ascii="Tahoma" w:hAnsi="Tahoma" w:cs="Tahoma"/>
          <w:b/>
          <w:bCs/>
        </w:rPr>
        <w:t>III</w:t>
      </w:r>
      <w:r w:rsidRPr="00C8438E">
        <w:rPr>
          <w:rFonts w:ascii="Tahoma" w:hAnsi="Tahoma" w:cs="Tahoma"/>
          <w:b/>
          <w:bCs/>
        </w:rPr>
        <w:t>:</w:t>
      </w:r>
    </w:p>
    <w:p w:rsidRPr="00C8438E" w:rsidR="007F1B01" w:rsidP="007F1B01" w:rsidRDefault="007F1B01">
      <w:pPr>
        <w:spacing w:before="60"/>
        <w:ind w:left="851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období </w:t>
      </w:r>
      <w:r w:rsidRPr="00C8438E">
        <w:rPr>
          <w:rFonts w:ascii="Tahoma" w:hAnsi="Tahoma" w:cs="Tahoma"/>
          <w:b/>
        </w:rPr>
        <w:t>od 1. 9. 2014 do 31. 5. 2015</w:t>
      </w:r>
      <w:r w:rsidRPr="00C8438E">
        <w:rPr>
          <w:rFonts w:ascii="Tahoma" w:hAnsi="Tahoma" w:cs="Tahoma"/>
        </w:rPr>
        <w:t xml:space="preserve"> požadujeme pro cílovou skupinu mladistvých poskytnutí </w:t>
      </w:r>
      <w:r w:rsidRPr="00C8438E">
        <w:rPr>
          <w:rFonts w:ascii="Tahoma" w:hAnsi="Tahoma" w:cs="Tahoma"/>
          <w:b/>
        </w:rPr>
        <w:t xml:space="preserve">minimálně </w:t>
      </w:r>
      <w:r w:rsidRPr="00C8438E" w:rsidR="00266830">
        <w:rPr>
          <w:rFonts w:ascii="Tahoma" w:hAnsi="Tahoma" w:cs="Tahoma"/>
          <w:b/>
        </w:rPr>
        <w:t>72</w:t>
      </w:r>
      <w:r w:rsidRPr="00C8438E">
        <w:rPr>
          <w:rFonts w:ascii="Tahoma" w:hAnsi="Tahoma" w:cs="Tahoma"/>
          <w:b/>
        </w:rPr>
        <w:t>0</w:t>
      </w:r>
      <w:r w:rsidRPr="00C8438E">
        <w:rPr>
          <w:rFonts w:ascii="Tahoma" w:hAnsi="Tahoma" w:cs="Tahoma"/>
        </w:rPr>
        <w:t xml:space="preserve"> a maximálně </w:t>
      </w:r>
      <w:r w:rsidRPr="00C8438E" w:rsidR="00266830">
        <w:rPr>
          <w:rFonts w:ascii="Tahoma" w:hAnsi="Tahoma" w:cs="Tahoma"/>
        </w:rPr>
        <w:t>1.040</w:t>
      </w:r>
      <w:r w:rsidRPr="00C8438E">
        <w:rPr>
          <w:rFonts w:ascii="Tahoma" w:hAnsi="Tahoma" w:cs="Tahoma"/>
        </w:rPr>
        <w:t xml:space="preserve"> </w:t>
      </w:r>
      <w:r w:rsidRPr="00C8438E">
        <w:rPr>
          <w:rFonts w:ascii="Tahoma" w:hAnsi="Tahoma" w:cs="Tahoma"/>
          <w:b/>
        </w:rPr>
        <w:t>kontaktů</w:t>
      </w:r>
      <w:r w:rsidRPr="00C8438E">
        <w:rPr>
          <w:rFonts w:ascii="Tahoma" w:hAnsi="Tahoma" w:cs="Tahoma"/>
        </w:rPr>
        <w:t xml:space="preserve"> a poskytnutí </w:t>
      </w:r>
      <w:r w:rsidRPr="00C8438E">
        <w:rPr>
          <w:rFonts w:ascii="Tahoma" w:hAnsi="Tahoma" w:cs="Tahoma"/>
          <w:b/>
        </w:rPr>
        <w:t>minimálně 360</w:t>
      </w:r>
      <w:r w:rsidRPr="00C8438E">
        <w:rPr>
          <w:rFonts w:ascii="Tahoma" w:hAnsi="Tahoma" w:cs="Tahoma"/>
        </w:rPr>
        <w:t xml:space="preserve"> a maximálně 520 </w:t>
      </w:r>
      <w:r w:rsidRPr="00C8438E">
        <w:rPr>
          <w:rFonts w:ascii="Tahoma" w:hAnsi="Tahoma" w:cs="Tahoma"/>
          <w:b/>
        </w:rPr>
        <w:t>intervencí</w:t>
      </w:r>
      <w:r w:rsidRPr="00C8438E">
        <w:rPr>
          <w:rFonts w:ascii="Tahoma" w:hAnsi="Tahoma" w:cs="Tahoma"/>
        </w:rPr>
        <w:t>, přičemž</w:t>
      </w:r>
    </w:p>
    <w:p w:rsidRPr="00C8438E" w:rsidR="007F1B01" w:rsidP="00802FDF" w:rsidRDefault="007F1B0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 1. zúčtovacím období min. </w:t>
      </w:r>
      <w:r w:rsidRPr="00C8438E" w:rsidR="00266830">
        <w:rPr>
          <w:rFonts w:ascii="Tahoma" w:hAnsi="Tahoma" w:cs="Tahoma"/>
        </w:rPr>
        <w:t>8</w:t>
      </w:r>
      <w:r w:rsidRPr="00C8438E">
        <w:rPr>
          <w:rFonts w:ascii="Tahoma" w:hAnsi="Tahoma" w:cs="Tahoma"/>
        </w:rPr>
        <w:t>0 a max. 1</w:t>
      </w:r>
      <w:r w:rsidRPr="00C8438E" w:rsidR="00266830">
        <w:rPr>
          <w:rFonts w:ascii="Tahoma" w:hAnsi="Tahoma" w:cs="Tahoma"/>
        </w:rPr>
        <w:t>16</w:t>
      </w:r>
      <w:r w:rsidRPr="00C8438E">
        <w:rPr>
          <w:rFonts w:ascii="Tahoma" w:hAnsi="Tahoma" w:cs="Tahoma"/>
        </w:rPr>
        <w:t xml:space="preserve"> kontaktů a min. 40 a max. 58 intervencí</w:t>
      </w:r>
    </w:p>
    <w:p w:rsidRPr="00C8438E" w:rsidR="007F1B01" w:rsidP="00802FDF" w:rsidRDefault="007F1B01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>ve 2. a 3. zúčtovacím období min. 2</w:t>
      </w:r>
      <w:r w:rsidRPr="00C8438E" w:rsidR="00266830">
        <w:rPr>
          <w:rFonts w:ascii="Tahoma" w:hAnsi="Tahoma" w:cs="Tahoma"/>
        </w:rPr>
        <w:t>4</w:t>
      </w:r>
      <w:r w:rsidRPr="00C8438E">
        <w:rPr>
          <w:rFonts w:ascii="Tahoma" w:hAnsi="Tahoma" w:cs="Tahoma"/>
        </w:rPr>
        <w:t xml:space="preserve">0 a max. </w:t>
      </w:r>
      <w:r w:rsidRPr="00C8438E" w:rsidR="00266830">
        <w:rPr>
          <w:rFonts w:ascii="Tahoma" w:hAnsi="Tahoma" w:cs="Tahoma"/>
        </w:rPr>
        <w:t>348 kontaktů a min. 120 a max. 174 intervencí za každé zúčtovací období</w:t>
      </w:r>
    </w:p>
    <w:p w:rsidRPr="00C8438E" w:rsidR="00266830" w:rsidP="00802FDF" w:rsidRDefault="00266830">
      <w:pPr>
        <w:pStyle w:val="Odstavecseseznamem"/>
        <w:numPr>
          <w:ilvl w:val="0"/>
          <w:numId w:val="7"/>
        </w:numPr>
        <w:tabs>
          <w:tab w:val="clear" w:pos="720"/>
          <w:tab w:val="num" w:pos="1418"/>
        </w:tabs>
        <w:spacing w:before="60"/>
        <w:ind w:left="1417" w:hanging="425"/>
        <w:contextualSpacing w:val="false"/>
        <w:jc w:val="both"/>
        <w:rPr>
          <w:rFonts w:ascii="Tahoma" w:hAnsi="Tahoma" w:cs="Tahoma"/>
        </w:rPr>
      </w:pPr>
      <w:r w:rsidRPr="00C8438E">
        <w:rPr>
          <w:rFonts w:ascii="Tahoma" w:hAnsi="Tahoma" w:cs="Tahoma"/>
        </w:rPr>
        <w:t xml:space="preserve">ve 4. zúčtovacím období min. </w:t>
      </w:r>
      <w:r w:rsidRPr="00C8438E" w:rsidR="00270DA7">
        <w:rPr>
          <w:rFonts w:ascii="Tahoma" w:hAnsi="Tahoma" w:cs="Tahoma"/>
        </w:rPr>
        <w:t>16</w:t>
      </w:r>
      <w:r w:rsidRPr="00C8438E">
        <w:rPr>
          <w:rFonts w:ascii="Tahoma" w:hAnsi="Tahoma" w:cs="Tahoma"/>
        </w:rPr>
        <w:t>0 a max. 2</w:t>
      </w:r>
      <w:r w:rsidRPr="00C8438E" w:rsidR="00270DA7">
        <w:rPr>
          <w:rFonts w:ascii="Tahoma" w:hAnsi="Tahoma" w:cs="Tahoma"/>
        </w:rPr>
        <w:t>32</w:t>
      </w:r>
      <w:r w:rsidRPr="00C8438E">
        <w:rPr>
          <w:rFonts w:ascii="Tahoma" w:hAnsi="Tahoma" w:cs="Tahoma"/>
        </w:rPr>
        <w:t xml:space="preserve"> kontaktů a min. 80 a max. 116 intervencí</w:t>
      </w:r>
    </w:p>
    <w:p w:rsidRPr="00266830" w:rsidR="00266830" w:rsidP="00266830" w:rsidRDefault="00266830">
      <w:pPr>
        <w:spacing w:before="60"/>
        <w:ind w:left="1080"/>
        <w:jc w:val="both"/>
        <w:rPr>
          <w:rFonts w:ascii="Tahoma" w:hAnsi="Tahoma" w:cs="Tahoma"/>
        </w:rPr>
      </w:pPr>
      <w:r w:rsidRPr="00266830">
        <w:rPr>
          <w:rFonts w:ascii="Tahoma" w:hAnsi="Tahoma" w:cs="Tahoma"/>
          <w:b/>
        </w:rPr>
        <w:t>v obci Havířov</w:t>
      </w:r>
    </w:p>
    <w:p w:rsidRPr="00D62C56" w:rsidR="00266830" w:rsidP="00266830" w:rsidRDefault="00266830">
      <w:pPr>
        <w:numPr>
          <w:ilvl w:val="2"/>
          <w:numId w:val="8"/>
        </w:numPr>
        <w:tabs>
          <w:tab w:val="num" w:pos="2200"/>
        </w:tabs>
        <w:spacing w:before="240"/>
        <w:ind w:left="2154" w:hanging="357"/>
        <w:jc w:val="both"/>
        <w:rPr>
          <w:rFonts w:ascii="Tahoma" w:hAnsi="Tahoma" w:cs="Tahoma"/>
        </w:rPr>
      </w:pPr>
      <w:r w:rsidRPr="00266830">
        <w:rPr>
          <w:rFonts w:ascii="Tahoma" w:hAnsi="Tahoma" w:cs="Tahoma"/>
        </w:rPr>
        <w:t xml:space="preserve">do 31. 5. 2015 poskytnout službu min. </w:t>
      </w:r>
      <w:r w:rsidRPr="00266830">
        <w:rPr>
          <w:rFonts w:ascii="Tahoma" w:hAnsi="Tahoma" w:cs="Tahoma"/>
          <w:b/>
        </w:rPr>
        <w:t>23 novým klientům</w:t>
      </w:r>
    </w:p>
    <w:p w:rsidR="001B30C4" w:rsidP="0042294A" w:rsidRDefault="00E61C92">
      <w:pPr>
        <w:tabs>
          <w:tab w:val="left" w:pos="426"/>
        </w:tabs>
        <w:spacing w:before="240"/>
        <w:ind w:left="1134" w:hanging="1134"/>
        <w:jc w:val="both"/>
        <w:rPr>
          <w:rFonts w:ascii="Tahoma" w:hAnsi="Tahoma" w:cs="Tahoma"/>
          <w:i/>
          <w:color w:val="FF0000"/>
        </w:rPr>
      </w:pPr>
      <w:r w:rsidRPr="0086721C">
        <w:rPr>
          <w:rFonts w:ascii="Tahoma" w:hAnsi="Tahoma" w:cs="Tahoma"/>
          <w:i/>
          <w:color w:val="FF0000"/>
        </w:rPr>
        <w:t>POZN.:</w:t>
      </w:r>
      <w:r w:rsidRPr="0086721C" w:rsidR="0042294A">
        <w:rPr>
          <w:rFonts w:ascii="Tahoma" w:hAnsi="Tahoma" w:cs="Tahoma"/>
          <w:i/>
          <w:color w:val="FF0000"/>
        </w:rPr>
        <w:tab/>
      </w:r>
      <w:r w:rsidRPr="0086721C">
        <w:rPr>
          <w:rFonts w:ascii="Tahoma" w:hAnsi="Tahoma" w:cs="Tahoma"/>
          <w:i/>
          <w:color w:val="FF0000"/>
        </w:rPr>
        <w:t xml:space="preserve">Uchazeč ponechá ve výše uvedeném výčtu (body A – </w:t>
      </w:r>
      <w:r w:rsidR="00243521">
        <w:rPr>
          <w:rFonts w:ascii="Tahoma" w:hAnsi="Tahoma" w:cs="Tahoma"/>
          <w:i/>
          <w:color w:val="FF0000"/>
        </w:rPr>
        <w:t>G</w:t>
      </w:r>
      <w:r w:rsidRPr="0086721C">
        <w:rPr>
          <w:rFonts w:ascii="Tahoma" w:hAnsi="Tahoma" w:cs="Tahoma"/>
          <w:i/>
          <w:color w:val="FF0000"/>
        </w:rPr>
        <w:t>) pouze plnění odpovídající té části veřejné zakázky, pro něž podává svou nabídku. Ostatní body ze smlouvy vypustí.</w:t>
      </w:r>
    </w:p>
    <w:p w:rsidRPr="0086721C" w:rsidR="00E61C92" w:rsidP="001B30C4" w:rsidRDefault="001B30C4">
      <w:pPr>
        <w:tabs>
          <w:tab w:val="left" w:pos="426"/>
        </w:tabs>
        <w:spacing w:before="240"/>
        <w:jc w:val="both"/>
        <w:rPr>
          <w:rFonts w:ascii="Tahoma" w:hAnsi="Tahoma" w:cs="Tahoma"/>
          <w:i/>
          <w:color w:val="FF0000"/>
        </w:rPr>
      </w:pPr>
      <w:r w:rsidRPr="00071EFE">
        <w:rPr>
          <w:rFonts w:ascii="Tahoma" w:hAnsi="Tahoma" w:cs="Tahoma"/>
          <w:i/>
          <w:color w:val="0070C0"/>
        </w:rPr>
        <w:t>VARIANTY jsou stanoveny s ohledem na to, kdy bude skutečně uzavřena smlouva</w:t>
      </w:r>
      <w:r w:rsidRPr="00071EFE" w:rsidR="00E61C92">
        <w:rPr>
          <w:rFonts w:ascii="Tahoma" w:hAnsi="Tahoma" w:cs="Tahoma"/>
          <w:i/>
          <w:color w:val="0070C0"/>
        </w:rPr>
        <w:t xml:space="preserve"> </w:t>
      </w:r>
      <w:r w:rsidRPr="00071EFE">
        <w:rPr>
          <w:rFonts w:ascii="Tahoma" w:hAnsi="Tahoma" w:cs="Tahoma"/>
          <w:i/>
          <w:color w:val="0070C0"/>
        </w:rPr>
        <w:t>a</w:t>
      </w:r>
      <w:r w:rsidRPr="00071EFE" w:rsidR="00270DA7">
        <w:rPr>
          <w:rFonts w:ascii="Tahoma" w:hAnsi="Tahoma" w:cs="Tahoma"/>
          <w:i/>
          <w:color w:val="0070C0"/>
        </w:rPr>
        <w:t xml:space="preserve"> od </w:t>
      </w:r>
      <w:r w:rsidRPr="00071EFE">
        <w:rPr>
          <w:rFonts w:ascii="Tahoma" w:hAnsi="Tahoma" w:cs="Tahoma"/>
          <w:i/>
          <w:color w:val="0070C0"/>
        </w:rPr>
        <w:t>kdy bude zahájeno poskytování služeb. Uchazeč při podání nabídky ve smlouvě ponechá všechny varianty (</w:t>
      </w:r>
      <w:r w:rsidR="00497CE0">
        <w:rPr>
          <w:rFonts w:ascii="Tahoma" w:hAnsi="Tahoma" w:cs="Tahoma"/>
          <w:i/>
          <w:color w:val="0070C0"/>
        </w:rPr>
        <w:t>I</w:t>
      </w:r>
      <w:r w:rsidRPr="00071EFE">
        <w:rPr>
          <w:rFonts w:ascii="Tahoma" w:hAnsi="Tahoma" w:cs="Tahoma"/>
          <w:i/>
          <w:color w:val="0070C0"/>
        </w:rPr>
        <w:t xml:space="preserve">, </w:t>
      </w:r>
      <w:r w:rsidR="00497CE0">
        <w:rPr>
          <w:rFonts w:ascii="Tahoma" w:hAnsi="Tahoma" w:cs="Tahoma"/>
          <w:i/>
          <w:color w:val="0070C0"/>
        </w:rPr>
        <w:t>II</w:t>
      </w:r>
      <w:r w:rsidRPr="00071EFE">
        <w:rPr>
          <w:rFonts w:ascii="Tahoma" w:hAnsi="Tahoma" w:cs="Tahoma"/>
          <w:i/>
          <w:color w:val="0070C0"/>
        </w:rPr>
        <w:t xml:space="preserve"> i </w:t>
      </w:r>
      <w:r w:rsidR="00497CE0">
        <w:rPr>
          <w:rFonts w:ascii="Tahoma" w:hAnsi="Tahoma" w:cs="Tahoma"/>
          <w:i/>
          <w:color w:val="0070C0"/>
        </w:rPr>
        <w:t>III</w:t>
      </w:r>
      <w:r w:rsidRPr="00071EFE">
        <w:rPr>
          <w:rFonts w:ascii="Tahoma" w:hAnsi="Tahoma" w:cs="Tahoma"/>
          <w:i/>
          <w:color w:val="0070C0"/>
        </w:rPr>
        <w:t>) u té části veřejné zakázky, pro kterou podává svou nabídku.</w:t>
      </w:r>
      <w:r w:rsidR="00935A9E">
        <w:rPr>
          <w:rFonts w:ascii="Tahoma" w:hAnsi="Tahoma" w:cs="Tahoma"/>
          <w:i/>
          <w:color w:val="0070C0"/>
        </w:rPr>
        <w:t xml:space="preserve"> Ve smlouvách s vybranými uchazeči pak bude vždy ponechána ta varianta, která bude časově odpovídat okamžiku uzavření smlouvy. </w:t>
      </w:r>
    </w:p>
    <w:p w:rsidRPr="00C8438E" w:rsidR="00071EFE" w:rsidP="00277F1B" w:rsidRDefault="00071EFE">
      <w:pPr>
        <w:pStyle w:val="OdstavecSmlouvy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C8438E">
        <w:rPr>
          <w:rFonts w:ascii="Tahoma" w:hAnsi="Tahoma" w:cs="Tahoma"/>
        </w:rPr>
        <w:t>Zúčtovací období jsou:</w:t>
      </w:r>
    </w:p>
    <w:p w:rsidRPr="00C8438E" w:rsidR="00071EFE" w:rsidP="00497CE0" w:rsidRDefault="00497CE0">
      <w:pPr>
        <w:pStyle w:val="OdstavecSmlouvy"/>
        <w:tabs>
          <w:tab w:val="clear" w:pos="426"/>
          <w:tab w:val="clear" w:pos="1701"/>
        </w:tabs>
        <w:spacing w:before="120" w:after="0"/>
        <w:ind w:left="2835" w:hanging="2478"/>
        <w:rPr>
          <w:rFonts w:ascii="Tahoma" w:hAnsi="Tahoma" w:cs="Tahoma"/>
        </w:rPr>
      </w:pPr>
      <w:r w:rsidRPr="00C8438E">
        <w:rPr>
          <w:rFonts w:ascii="Tahoma" w:hAnsi="Tahoma" w:cs="Tahoma"/>
        </w:rPr>
        <w:t>1. </w:t>
      </w:r>
      <w:r w:rsidRPr="00C8438E" w:rsidR="00071EFE">
        <w:rPr>
          <w:rFonts w:ascii="Tahoma" w:hAnsi="Tahoma" w:cs="Tahoma"/>
        </w:rPr>
        <w:t xml:space="preserve">zúčtovací období – </w:t>
      </w:r>
      <w:r w:rsidRPr="00C8438E">
        <w:rPr>
          <w:rFonts w:ascii="Tahoma" w:hAnsi="Tahoma" w:cs="Tahoma"/>
        </w:rPr>
        <w:t xml:space="preserve">od 1. dne měsíce, ve kterém bylo zahájeno poskytování služby </w:t>
      </w:r>
      <w:r w:rsidRPr="00C8438E" w:rsidR="00071EFE">
        <w:rPr>
          <w:rFonts w:ascii="Tahoma" w:hAnsi="Tahoma" w:cs="Tahoma"/>
        </w:rPr>
        <w:t>do 30. 9. 2014</w:t>
      </w:r>
    </w:p>
    <w:p w:rsidRPr="00C8438E" w:rsidR="00071EFE" w:rsidP="00497CE0" w:rsidRDefault="00497CE0">
      <w:pPr>
        <w:pStyle w:val="OdstavecSmlouvy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</w:rPr>
      </w:pPr>
      <w:r w:rsidRPr="00C8438E">
        <w:rPr>
          <w:rFonts w:ascii="Tahoma" w:hAnsi="Tahoma" w:cs="Tahoma"/>
        </w:rPr>
        <w:t>2. </w:t>
      </w:r>
      <w:r w:rsidRPr="00C8438E" w:rsidR="00071EFE">
        <w:rPr>
          <w:rFonts w:ascii="Tahoma" w:hAnsi="Tahoma" w:cs="Tahoma"/>
        </w:rPr>
        <w:t>zúčtovací období – od 1. 10. 2014 do 31. 12. 2014</w:t>
      </w:r>
    </w:p>
    <w:p w:rsidRPr="00C8438E" w:rsidR="00071EFE" w:rsidP="00497CE0" w:rsidRDefault="00497CE0">
      <w:pPr>
        <w:pStyle w:val="OdstavecSmlouvy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</w:rPr>
      </w:pPr>
      <w:r w:rsidRPr="00C8438E">
        <w:rPr>
          <w:rFonts w:ascii="Tahoma" w:hAnsi="Tahoma" w:cs="Tahoma"/>
        </w:rPr>
        <w:t>3. </w:t>
      </w:r>
      <w:r w:rsidRPr="00C8438E" w:rsidR="00071EFE">
        <w:rPr>
          <w:rFonts w:ascii="Tahoma" w:hAnsi="Tahoma" w:cs="Tahoma"/>
        </w:rPr>
        <w:t>zúčtovací období – od 1. 1. 2015 do 31. 3. 2015</w:t>
      </w:r>
    </w:p>
    <w:p w:rsidRPr="00C8438E" w:rsidR="00071EFE" w:rsidP="00497CE0" w:rsidRDefault="00497CE0">
      <w:pPr>
        <w:pStyle w:val="OdstavecSmlouvy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</w:rPr>
      </w:pPr>
      <w:r w:rsidRPr="00C8438E">
        <w:rPr>
          <w:rFonts w:ascii="Tahoma" w:hAnsi="Tahoma" w:cs="Tahoma"/>
        </w:rPr>
        <w:t>4. </w:t>
      </w:r>
      <w:r w:rsidRPr="00C8438E" w:rsidR="00071EFE">
        <w:rPr>
          <w:rFonts w:ascii="Tahoma" w:hAnsi="Tahoma" w:cs="Tahoma"/>
        </w:rPr>
        <w:t>zúčtovací období – od 1. 4. 2015 do 31. 5. 2015</w:t>
      </w:r>
    </w:p>
    <w:p w:rsidR="003A0799" w:rsidP="00277F1B" w:rsidRDefault="00E61C92">
      <w:pPr>
        <w:pStyle w:val="OdstavecSmlouvy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86721C">
        <w:rPr>
          <w:rFonts w:ascii="Tahoma" w:hAnsi="Tahoma" w:cs="Tahoma"/>
          <w:szCs w:val="24"/>
        </w:rPr>
        <w:t>Novým</w:t>
      </w:r>
      <w:r w:rsidRPr="0086721C">
        <w:rPr>
          <w:rFonts w:ascii="Tahoma" w:hAnsi="Tahoma" w:cs="Tahoma"/>
        </w:rPr>
        <w:t xml:space="preserve"> klientem se pro účely této smlouvy rozumí každý klient, se kterým je uzavřena smlouva o poskytování sociální služby na základě ustanovení § 91 zákona č. 108/2006 Sb., o sociálních službách, ve znění pozdějších předpisů, dle aktuálního znění Metodiky financování a vykazování.</w:t>
      </w:r>
    </w:p>
    <w:p w:rsidRPr="00C8438E" w:rsidR="00E61C92" w:rsidP="003A0799" w:rsidRDefault="003A0799">
      <w:pPr>
        <w:pStyle w:val="OdstavecSmlouvy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C8438E">
        <w:rPr>
          <w:rFonts w:ascii="Tahoma" w:hAnsi="Tahoma" w:cs="Tahoma"/>
        </w:rPr>
        <w:t>Noví klienti vykázáni v rámci realizace Projektu nesmí být za stejné období vykázáni v rámci realizace jiných projektů financovaných z Evropského sociálního fondu či jiných fondů EU. Na tyto klienty rovněž nemůže být</w:t>
      </w:r>
      <w:r w:rsidRPr="00C8438E" w:rsidR="008B4B28">
        <w:rPr>
          <w:rFonts w:ascii="Tahoma" w:hAnsi="Tahoma" w:cs="Tahoma"/>
        </w:rPr>
        <w:t xml:space="preserve"> v rámci dané služby</w:t>
      </w:r>
      <w:r w:rsidRPr="00C8438E">
        <w:rPr>
          <w:rFonts w:ascii="Tahoma" w:hAnsi="Tahoma" w:cs="Tahoma"/>
        </w:rPr>
        <w:t xml:space="preserve"> čerpána podpora ze státních prostředků. </w:t>
      </w:r>
    </w:p>
    <w:p w:rsidRPr="0086721C" w:rsidR="00E61C92" w:rsidP="00277F1B" w:rsidRDefault="00E61C92">
      <w:pPr>
        <w:pStyle w:val="OdstavecSmlouvy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86721C">
        <w:rPr>
          <w:rFonts w:ascii="Tahoma" w:hAnsi="Tahoma" w:cs="Tahoma"/>
          <w:szCs w:val="24"/>
        </w:rPr>
        <w:t>Poskytovatel</w:t>
      </w:r>
      <w:r w:rsidRPr="0086721C">
        <w:rPr>
          <w:rFonts w:ascii="Tahoma" w:hAnsi="Tahoma" w:cs="Tahoma"/>
        </w:rPr>
        <w:t xml:space="preserve"> je oprávněn po dohodě s objednatelem změnit v rámci daného území místo poskytování služby uvedené v registraci ke dni podpisu</w:t>
      </w:r>
      <w:r w:rsidRPr="0086721C" w:rsidR="0042294A">
        <w:rPr>
          <w:rFonts w:ascii="Tahoma" w:hAnsi="Tahoma" w:cs="Tahoma"/>
        </w:rPr>
        <w:t xml:space="preserve"> této</w:t>
      </w:r>
      <w:r w:rsidRPr="0086721C">
        <w:rPr>
          <w:rFonts w:ascii="Tahoma" w:hAnsi="Tahoma" w:cs="Tahoma"/>
        </w:rPr>
        <w:t xml:space="preserve"> smlouvy, přičemž musí zachovat rozsah poskytované služby a plnit ostatní povinnosti vyplývající z této smlouvy.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IV.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Cena</w:t>
      </w:r>
    </w:p>
    <w:p w:rsidRPr="0086721C" w:rsidR="00E61C92" w:rsidP="00277F1B" w:rsidRDefault="00E61C92">
      <w:pPr>
        <w:pStyle w:val="OdstavecSmlouvy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Cena za </w:t>
      </w:r>
      <w:r w:rsidRPr="0086721C">
        <w:rPr>
          <w:rFonts w:ascii="Tahoma" w:hAnsi="Tahoma" w:cs="Tahoma"/>
          <w:szCs w:val="24"/>
        </w:rPr>
        <w:t>poskytování</w:t>
      </w:r>
      <w:r w:rsidRPr="0086721C">
        <w:rPr>
          <w:rFonts w:ascii="Tahoma" w:hAnsi="Tahoma" w:cs="Tahoma"/>
        </w:rPr>
        <w:t xml:space="preserve"> služeb dle článku III této smlouvy je stanovena dohodou smluvních stran a činí:</w:t>
      </w:r>
    </w:p>
    <w:p w:rsidRPr="0086721C" w:rsidR="00E61C92" w:rsidP="00E61C92" w:rsidRDefault="00E61C92">
      <w:pPr>
        <w:spacing w:before="120" w:after="120"/>
        <w:ind w:left="426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pro specifikaci dle písmene A:</w:t>
      </w:r>
    </w:p>
    <w:tbl>
      <w:tblPr>
        <w:tblW w:w="9000" w:type="dxa"/>
        <w:jc w:val="center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5528"/>
      </w:tblGrid>
      <w:tr w:rsidRPr="0086721C" w:rsidR="001421A6" w:rsidTr="00AA0B43">
        <w:trPr>
          <w:trHeight w:val="694"/>
          <w:jc w:val="center"/>
        </w:trPr>
        <w:tc>
          <w:tcPr>
            <w:tcW w:w="9000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BFBFBF"/>
            <w:vAlign w:val="center"/>
          </w:tcPr>
          <w:p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Orlová</w:t>
            </w:r>
          </w:p>
          <w:p w:rsidRPr="00C8438E" w:rsidR="00FF48F7" w:rsidP="00AA0B43" w:rsidRDefault="00FF48F7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C8438E">
              <w:rPr>
                <w:rFonts w:ascii="Tahoma" w:hAnsi="Tahoma" w:cs="Tahoma"/>
                <w:b/>
              </w:rPr>
              <w:t xml:space="preserve">maximálně </w:t>
            </w:r>
            <w:r w:rsidRPr="00C8438E" w:rsidR="00E13A03">
              <w:rPr>
                <w:rFonts w:ascii="Tahoma" w:hAnsi="Tahoma" w:cs="Tahoma"/>
                <w:b/>
              </w:rPr>
              <w:t>520</w:t>
            </w:r>
            <w:r w:rsidRPr="00C8438E">
              <w:rPr>
                <w:rFonts w:ascii="Tahoma" w:hAnsi="Tahoma" w:cs="Tahoma"/>
                <w:b/>
              </w:rPr>
              <w:t xml:space="preserve"> kontaktů a maximálně </w:t>
            </w:r>
            <w:r w:rsidRPr="00C8438E" w:rsidR="00193855">
              <w:rPr>
                <w:rFonts w:ascii="Tahoma" w:hAnsi="Tahoma" w:cs="Tahoma"/>
                <w:b/>
              </w:rPr>
              <w:t>260</w:t>
            </w:r>
            <w:r w:rsidRPr="00C8438E">
              <w:rPr>
                <w:rFonts w:ascii="Tahoma" w:hAnsi="Tahoma" w:cs="Tahoma"/>
                <w:b/>
              </w:rPr>
              <w:t xml:space="preserve"> intervencí</w:t>
            </w:r>
          </w:p>
          <w:p w:rsidRPr="0086721C" w:rsidR="00FF48F7" w:rsidP="00AA0B43" w:rsidRDefault="00FF48F7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Cena v Kč</w:t>
            </w: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kontakt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intervenci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="001421A6" w:rsidP="006D299D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 w:rsidRPr="0086721C">
              <w:rPr>
                <w:rFonts w:ascii="Tahoma" w:hAnsi="Tahoma" w:cs="Tahoma"/>
              </w:rPr>
              <w:t xml:space="preserve">Cena celkem za </w:t>
            </w:r>
            <w:r w:rsidR="00A90D82">
              <w:rPr>
                <w:rFonts w:ascii="Tahoma" w:hAnsi="Tahoma" w:cs="Tahoma"/>
              </w:rPr>
              <w:t>maximální přípustný počet uskutečněných kontaktů a intervencí po dobu</w:t>
            </w:r>
            <w:r w:rsidRPr="0086721C">
              <w:rPr>
                <w:rFonts w:ascii="Tahoma" w:hAnsi="Tahoma" w:cs="Tahoma"/>
              </w:rPr>
              <w:t xml:space="preserve"> </w:t>
            </w:r>
            <w:r w:rsidR="004E790C">
              <w:rPr>
                <w:rFonts w:ascii="Tahoma" w:hAnsi="Tahoma" w:cs="Tahoma"/>
              </w:rPr>
              <w:t>poskytování služby</w:t>
            </w:r>
          </w:p>
          <w:p w:rsidRPr="0086721C" w:rsidR="00A90D82" w:rsidP="006D299D" w:rsidRDefault="00A90D82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</w:tbl>
    <w:p w:rsidRPr="0086721C" w:rsidR="00E61C92" w:rsidP="00277F1B" w:rsidRDefault="00E61C92">
      <w:pPr>
        <w:spacing w:before="360" w:after="120"/>
        <w:ind w:left="425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pro specifikaci dle písmene B:</w:t>
      </w:r>
    </w:p>
    <w:tbl>
      <w:tblPr>
        <w:tblW w:w="9000" w:type="dxa"/>
        <w:jc w:val="center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5528"/>
      </w:tblGrid>
      <w:tr w:rsidRPr="0086721C" w:rsidR="001421A6" w:rsidTr="00AA0B43">
        <w:trPr>
          <w:trHeight w:val="694"/>
          <w:jc w:val="center"/>
        </w:trPr>
        <w:tc>
          <w:tcPr>
            <w:tcW w:w="9000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BFBFBF"/>
            <w:vAlign w:val="center"/>
          </w:tcPr>
          <w:p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Krnov</w:t>
            </w:r>
          </w:p>
          <w:p w:rsidRPr="00C8438E" w:rsidR="00FF48F7" w:rsidP="00AA0B43" w:rsidRDefault="00FF48F7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C8438E">
              <w:rPr>
                <w:rFonts w:ascii="Tahoma" w:hAnsi="Tahoma" w:cs="Tahoma"/>
                <w:b/>
              </w:rPr>
              <w:t xml:space="preserve">maximálně </w:t>
            </w:r>
            <w:r w:rsidRPr="00C8438E" w:rsidR="00193855">
              <w:rPr>
                <w:rFonts w:ascii="Tahoma" w:hAnsi="Tahoma" w:cs="Tahoma"/>
                <w:b/>
              </w:rPr>
              <w:t>520</w:t>
            </w:r>
            <w:r w:rsidRPr="00C8438E">
              <w:rPr>
                <w:rFonts w:ascii="Tahoma" w:hAnsi="Tahoma" w:cs="Tahoma"/>
                <w:b/>
              </w:rPr>
              <w:t xml:space="preserve"> kontaktů a maximálně </w:t>
            </w:r>
            <w:r w:rsidRPr="00C8438E" w:rsidR="00193855">
              <w:rPr>
                <w:rFonts w:ascii="Tahoma" w:hAnsi="Tahoma" w:cs="Tahoma"/>
                <w:b/>
              </w:rPr>
              <w:t>260</w:t>
            </w:r>
            <w:r w:rsidRPr="00C8438E">
              <w:rPr>
                <w:rFonts w:ascii="Tahoma" w:hAnsi="Tahoma" w:cs="Tahoma"/>
                <w:b/>
              </w:rPr>
              <w:t xml:space="preserve"> intervencí</w:t>
            </w:r>
          </w:p>
          <w:p w:rsidRPr="0086721C" w:rsidR="00FF48F7" w:rsidP="00AA0B43" w:rsidRDefault="00FF48F7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Cena v Kč</w:t>
            </w: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kontakt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intervenci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="00A90D82" w:rsidP="00A90D82" w:rsidRDefault="00A90D82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 w:rsidRPr="0086721C">
              <w:rPr>
                <w:rFonts w:ascii="Tahoma" w:hAnsi="Tahoma" w:cs="Tahoma"/>
              </w:rPr>
              <w:t xml:space="preserve">Cena celkem za </w:t>
            </w:r>
            <w:r>
              <w:rPr>
                <w:rFonts w:ascii="Tahoma" w:hAnsi="Tahoma" w:cs="Tahoma"/>
              </w:rPr>
              <w:t>maximální přípustný počet uskutečněných kontaktů a intervencí po dobu</w:t>
            </w:r>
            <w:r w:rsidRPr="008672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poskytování služby</w:t>
            </w:r>
          </w:p>
          <w:p w:rsidRPr="0086721C" w:rsidR="001421A6" w:rsidP="004E790C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</w:tbl>
    <w:p w:rsidRPr="0086721C" w:rsidR="00E61C92" w:rsidP="00277F1B" w:rsidRDefault="00E61C92">
      <w:pPr>
        <w:spacing w:before="360" w:after="120"/>
        <w:ind w:left="425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pro specifikaci dle písmene C:</w:t>
      </w:r>
    </w:p>
    <w:tbl>
      <w:tblPr>
        <w:tblW w:w="9000" w:type="dxa"/>
        <w:jc w:val="center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5528"/>
      </w:tblGrid>
      <w:tr w:rsidRPr="0086721C" w:rsidR="001421A6" w:rsidTr="00AA0B43">
        <w:trPr>
          <w:trHeight w:val="694"/>
          <w:jc w:val="center"/>
        </w:trPr>
        <w:tc>
          <w:tcPr>
            <w:tcW w:w="9000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BFBFBF"/>
            <w:vAlign w:val="center"/>
          </w:tcPr>
          <w:p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Ostrava</w:t>
            </w:r>
            <w:r w:rsidR="00FF48F7">
              <w:rPr>
                <w:rFonts w:ascii="Tahoma" w:hAnsi="Tahoma" w:cs="Tahoma"/>
                <w:b/>
              </w:rPr>
              <w:br/>
            </w:r>
            <w:r w:rsidRPr="00C8438E" w:rsidR="00FF48F7">
              <w:rPr>
                <w:rFonts w:ascii="Tahoma" w:hAnsi="Tahoma" w:cs="Tahoma"/>
                <w:b/>
              </w:rPr>
              <w:t>maximálně 1 040 kontaktů a maximálně 520 intervencí</w:t>
            </w:r>
          </w:p>
          <w:p w:rsidRPr="0086721C" w:rsidR="00FF48F7" w:rsidP="00AA0B43" w:rsidRDefault="00FF48F7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Cena v Kč</w:t>
            </w: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kontakt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intervenci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="00A90D82" w:rsidP="00A90D82" w:rsidRDefault="00A90D82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 w:rsidRPr="0086721C">
              <w:rPr>
                <w:rFonts w:ascii="Tahoma" w:hAnsi="Tahoma" w:cs="Tahoma"/>
              </w:rPr>
              <w:t xml:space="preserve">Cena celkem za </w:t>
            </w:r>
            <w:r>
              <w:rPr>
                <w:rFonts w:ascii="Tahoma" w:hAnsi="Tahoma" w:cs="Tahoma"/>
              </w:rPr>
              <w:t>maximální přípustný počet uskutečněných kontaktů a intervencí po dobu</w:t>
            </w:r>
            <w:r w:rsidRPr="008672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poskytování služby</w:t>
            </w:r>
          </w:p>
          <w:p w:rsidRPr="0086721C" w:rsidR="001421A6" w:rsidP="004E790C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</w:tbl>
    <w:p w:rsidRPr="0086721C" w:rsidR="00E61C92" w:rsidP="00277F1B" w:rsidRDefault="00E61C92">
      <w:pPr>
        <w:spacing w:before="360" w:after="120"/>
        <w:ind w:left="425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pro specifikaci dle písmene D:</w:t>
      </w:r>
    </w:p>
    <w:tbl>
      <w:tblPr>
        <w:tblW w:w="9000" w:type="dxa"/>
        <w:jc w:val="center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5528"/>
      </w:tblGrid>
      <w:tr w:rsidRPr="0086721C" w:rsidR="001421A6" w:rsidTr="00AA0B43">
        <w:trPr>
          <w:trHeight w:val="694"/>
          <w:jc w:val="center"/>
        </w:trPr>
        <w:tc>
          <w:tcPr>
            <w:tcW w:w="9000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BFBFBF"/>
            <w:vAlign w:val="center"/>
          </w:tcPr>
          <w:p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Karviná</w:t>
            </w:r>
          </w:p>
          <w:p w:rsidRPr="00C8438E" w:rsidR="00023CA6" w:rsidP="00C8438E" w:rsidRDefault="00023C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C8438E">
              <w:rPr>
                <w:rFonts w:ascii="Tahoma" w:hAnsi="Tahoma" w:cs="Tahoma"/>
                <w:b/>
              </w:rPr>
              <w:t>maximálně 1 300 kontaktů a maximálně 650 intervencí</w:t>
            </w: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Cena v Kč</w:t>
            </w: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kontakt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intervenci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="00A90D82" w:rsidP="00A90D82" w:rsidRDefault="00A90D82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 w:rsidRPr="0086721C">
              <w:rPr>
                <w:rFonts w:ascii="Tahoma" w:hAnsi="Tahoma" w:cs="Tahoma"/>
              </w:rPr>
              <w:t xml:space="preserve">Cena celkem za </w:t>
            </w:r>
            <w:r>
              <w:rPr>
                <w:rFonts w:ascii="Tahoma" w:hAnsi="Tahoma" w:cs="Tahoma"/>
              </w:rPr>
              <w:t>maximální přípustný počet uskutečněných kontaktů a intervencí po dobu</w:t>
            </w:r>
            <w:r w:rsidRPr="008672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poskytování služby</w:t>
            </w:r>
          </w:p>
          <w:p w:rsidRPr="0086721C" w:rsidR="001421A6" w:rsidP="004E790C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</w:tbl>
    <w:p w:rsidRPr="0086721C" w:rsidR="00E61C92" w:rsidP="00277F1B" w:rsidRDefault="00E61C92">
      <w:pPr>
        <w:spacing w:before="360" w:after="120"/>
        <w:ind w:left="425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pro specifikaci dle písmene E:</w:t>
      </w:r>
    </w:p>
    <w:tbl>
      <w:tblPr>
        <w:tblW w:w="9000" w:type="dxa"/>
        <w:jc w:val="center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5528"/>
      </w:tblGrid>
      <w:tr w:rsidRPr="0086721C" w:rsidR="001421A6" w:rsidTr="00AA0B43">
        <w:trPr>
          <w:trHeight w:val="694"/>
          <w:jc w:val="center"/>
        </w:trPr>
        <w:tc>
          <w:tcPr>
            <w:tcW w:w="9000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BFBFBF"/>
            <w:vAlign w:val="center"/>
          </w:tcPr>
          <w:p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Frýdek-Místek</w:t>
            </w:r>
          </w:p>
          <w:p w:rsidRPr="008A2681" w:rsidR="00023CA6" w:rsidP="00AA0B43" w:rsidRDefault="00023C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A2681">
              <w:rPr>
                <w:rFonts w:ascii="Tahoma" w:hAnsi="Tahoma" w:cs="Tahoma"/>
                <w:b/>
              </w:rPr>
              <w:t>maximálně 1 300 kontaktů a  maximálně 390 intervencí</w:t>
            </w:r>
          </w:p>
          <w:p w:rsidRPr="0086721C" w:rsidR="00023CA6" w:rsidP="00AA0B43" w:rsidRDefault="00023C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Cena v Kč</w:t>
            </w: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F6171F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kontakt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intervenci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="00A90D82" w:rsidP="00A90D82" w:rsidRDefault="00A90D82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 w:rsidRPr="0086721C">
              <w:rPr>
                <w:rFonts w:ascii="Tahoma" w:hAnsi="Tahoma" w:cs="Tahoma"/>
              </w:rPr>
              <w:t xml:space="preserve">Cena celkem za </w:t>
            </w:r>
            <w:r>
              <w:rPr>
                <w:rFonts w:ascii="Tahoma" w:hAnsi="Tahoma" w:cs="Tahoma"/>
              </w:rPr>
              <w:t>maximální přípustný počet uskutečněných kontaktů a intervencí po dobu</w:t>
            </w:r>
            <w:r w:rsidRPr="008672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poskytování služby</w:t>
            </w:r>
          </w:p>
          <w:p w:rsidRPr="0086721C" w:rsidR="001421A6" w:rsidP="004E790C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</w:tbl>
    <w:p w:rsidRPr="0086721C" w:rsidR="00E61C92" w:rsidP="00277F1B" w:rsidRDefault="00E61C92">
      <w:pPr>
        <w:spacing w:before="360" w:after="120"/>
        <w:ind w:left="425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pro specifikaci dle písmene F:</w:t>
      </w:r>
    </w:p>
    <w:tbl>
      <w:tblPr>
        <w:tblW w:w="9000" w:type="dxa"/>
        <w:jc w:val="center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5528"/>
      </w:tblGrid>
      <w:tr w:rsidRPr="0086721C" w:rsidR="001421A6" w:rsidTr="00AA0B43">
        <w:trPr>
          <w:trHeight w:val="694"/>
          <w:jc w:val="center"/>
        </w:trPr>
        <w:tc>
          <w:tcPr>
            <w:tcW w:w="9000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BFBFBF"/>
            <w:vAlign w:val="center"/>
          </w:tcPr>
          <w:p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Bruntál</w:t>
            </w:r>
          </w:p>
          <w:p w:rsidRPr="008A2681" w:rsidR="00023CA6" w:rsidP="008A2681" w:rsidRDefault="00023C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A2681">
              <w:rPr>
                <w:rFonts w:ascii="Tahoma" w:hAnsi="Tahoma" w:cs="Tahoma"/>
                <w:b/>
              </w:rPr>
              <w:t>maximálně 910 kontaktů a maximálně 520 intervencí</w:t>
            </w: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Cena v Kč</w:t>
            </w: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kontakt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intervenci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="00A90D82" w:rsidP="00A90D82" w:rsidRDefault="00A90D82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 w:rsidRPr="0086721C">
              <w:rPr>
                <w:rFonts w:ascii="Tahoma" w:hAnsi="Tahoma" w:cs="Tahoma"/>
              </w:rPr>
              <w:t xml:space="preserve">Cena celkem za </w:t>
            </w:r>
            <w:r>
              <w:rPr>
                <w:rFonts w:ascii="Tahoma" w:hAnsi="Tahoma" w:cs="Tahoma"/>
              </w:rPr>
              <w:t>maximální přípustný počet uskutečněných kontaktů a intervencí po dobu</w:t>
            </w:r>
            <w:r w:rsidRPr="008672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poskytování služby</w:t>
            </w:r>
          </w:p>
          <w:p w:rsidRPr="0086721C" w:rsidR="001421A6" w:rsidP="004E790C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</w:tbl>
    <w:p w:rsidRPr="0086721C" w:rsidR="00E61C92" w:rsidP="00277F1B" w:rsidRDefault="00E61C92">
      <w:pPr>
        <w:spacing w:before="360" w:after="120"/>
        <w:ind w:left="425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pro specifikaci dle písmene G:</w:t>
      </w:r>
    </w:p>
    <w:tbl>
      <w:tblPr>
        <w:tblW w:w="9000" w:type="dxa"/>
        <w:jc w:val="center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5528"/>
      </w:tblGrid>
      <w:tr w:rsidRPr="0086721C" w:rsidR="001421A6" w:rsidTr="00AA0B43">
        <w:trPr>
          <w:trHeight w:val="694"/>
          <w:jc w:val="center"/>
        </w:trPr>
        <w:tc>
          <w:tcPr>
            <w:tcW w:w="9000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BFBFBF"/>
            <w:vAlign w:val="center"/>
          </w:tcPr>
          <w:p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Havířov</w:t>
            </w:r>
          </w:p>
          <w:p w:rsidRPr="008A2681" w:rsidR="00023CA6" w:rsidP="00AA0B43" w:rsidRDefault="00023C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A2681">
              <w:rPr>
                <w:rFonts w:ascii="Tahoma" w:hAnsi="Tahoma" w:cs="Tahoma"/>
                <w:b/>
              </w:rPr>
              <w:t>maximálně 1 040 kontaktů a maximálně 520 intervencí</w:t>
            </w:r>
          </w:p>
          <w:p w:rsidRPr="0086721C" w:rsidR="00023CA6" w:rsidP="00AA0B43" w:rsidRDefault="00023C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BFBFBF"/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86721C">
              <w:rPr>
                <w:rFonts w:ascii="Tahoma" w:hAnsi="Tahoma" w:cs="Tahoma"/>
                <w:b/>
              </w:rPr>
              <w:t>Cena v Kč</w:t>
            </w: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kontakt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F6171F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Pr="0086721C" w:rsidR="00F6171F" w:rsidP="00CA5D56" w:rsidRDefault="00F6171F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za intervenci</w:t>
            </w: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F6171F" w:rsidP="00AA0B43" w:rsidRDefault="00F6171F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  <w:tr w:rsidRPr="0086721C" w:rsidR="001421A6" w:rsidTr="00AA0B43">
        <w:trPr>
          <w:trHeight w:val="720"/>
          <w:jc w:val="center"/>
        </w:trPr>
        <w:tc>
          <w:tcPr>
            <w:tcW w:w="347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:rsidR="00A90D82" w:rsidP="00A90D82" w:rsidRDefault="00A90D82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  <w:r w:rsidRPr="0086721C">
              <w:rPr>
                <w:rFonts w:ascii="Tahoma" w:hAnsi="Tahoma" w:cs="Tahoma"/>
              </w:rPr>
              <w:t xml:space="preserve">Cena celkem za </w:t>
            </w:r>
            <w:r>
              <w:rPr>
                <w:rFonts w:ascii="Tahoma" w:hAnsi="Tahoma" w:cs="Tahoma"/>
              </w:rPr>
              <w:t>maximální přípustný počet uskutečněných kontaktů a intervencí po dobu</w:t>
            </w:r>
            <w:r w:rsidRPr="008672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poskytování služby</w:t>
            </w:r>
          </w:p>
          <w:p w:rsidRPr="0086721C" w:rsidR="001421A6" w:rsidP="004E790C" w:rsidRDefault="001421A6">
            <w:pPr>
              <w:tabs>
                <w:tab w:val="left" w:pos="944"/>
                <w:tab w:val="left" w:pos="7380"/>
              </w:tabs>
              <w:spacing w:before="120"/>
              <w:rPr>
                <w:rFonts w:ascii="Tahoma" w:hAnsi="Tahoma" w:cs="Tahoma"/>
              </w:rPr>
            </w:pPr>
          </w:p>
        </w:tc>
        <w:tc>
          <w:tcPr>
            <w:tcW w:w="552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6721C" w:rsidR="001421A6" w:rsidP="00AA0B43" w:rsidRDefault="001421A6">
            <w:pPr>
              <w:tabs>
                <w:tab w:val="left" w:pos="944"/>
                <w:tab w:val="left" w:pos="7380"/>
              </w:tabs>
              <w:spacing w:before="120"/>
              <w:jc w:val="center"/>
              <w:rPr>
                <w:rFonts w:ascii="Tahoma" w:hAnsi="Tahoma" w:cs="Tahoma"/>
              </w:rPr>
            </w:pPr>
          </w:p>
        </w:tc>
      </w:tr>
    </w:tbl>
    <w:p w:rsidRPr="0086721C" w:rsidR="00E61C92" w:rsidP="00277F1B" w:rsidRDefault="00E61C92">
      <w:pPr>
        <w:tabs>
          <w:tab w:val="left" w:pos="426"/>
        </w:tabs>
        <w:spacing w:before="240"/>
        <w:ind w:left="1134" w:hanging="1134"/>
        <w:jc w:val="both"/>
        <w:rPr>
          <w:rFonts w:ascii="Tahoma" w:hAnsi="Tahoma" w:cs="Tahoma"/>
          <w:i/>
          <w:color w:val="FF0000"/>
        </w:rPr>
      </w:pPr>
      <w:r w:rsidRPr="0086721C">
        <w:rPr>
          <w:rFonts w:ascii="Tahoma" w:hAnsi="Tahoma" w:cs="Tahoma"/>
          <w:i/>
          <w:color w:val="FF0000"/>
        </w:rPr>
        <w:t>POZN.:</w:t>
      </w:r>
      <w:r w:rsidRPr="0086721C">
        <w:rPr>
          <w:rFonts w:ascii="Tahoma" w:hAnsi="Tahoma" w:cs="Tahoma"/>
          <w:i/>
          <w:color w:val="FF0000"/>
        </w:rPr>
        <w:tab/>
        <w:t xml:space="preserve">Uchazeč ve výše uvedeném výčtu ponechá a vyplní pouze ceny odpovídající těm částem veřejné zakázky, pro něž podává svou nabídku. Ostatní body ze smlouvy vypustí. </w:t>
      </w:r>
    </w:p>
    <w:p w:rsidRPr="0086721C" w:rsidR="00E61C92" w:rsidP="00277F1B" w:rsidRDefault="00E61C92">
      <w:pPr>
        <w:pStyle w:val="OdstavecSmlouvy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86721C">
        <w:rPr>
          <w:rFonts w:ascii="Tahoma" w:hAnsi="Tahoma" w:cs="Tahoma"/>
          <w:szCs w:val="24"/>
        </w:rPr>
        <w:t>Dohodnutá</w:t>
      </w:r>
      <w:r w:rsidRPr="0086721C">
        <w:rPr>
          <w:rFonts w:ascii="Tahoma" w:hAnsi="Tahoma" w:cs="Tahoma"/>
        </w:rPr>
        <w:t xml:space="preserve"> cena za jednotlivé části plnění dle odst. 1 tohoto článku smlouvy zahrnuje veškeré náklady poskytovatele spojené s plněním jeho závazků vyplývajících z této smlouvy. Cena je stanovena jako nejvýše přípustná a není ji možno překročit.</w:t>
      </w:r>
    </w:p>
    <w:p w:rsidRPr="0086721C" w:rsidR="00E61C92" w:rsidP="00277F1B" w:rsidRDefault="00E61C92">
      <w:pPr>
        <w:pStyle w:val="OdstavecSmlouvy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86721C">
        <w:rPr>
          <w:rFonts w:ascii="Tahoma" w:hAnsi="Tahoma" w:cs="Tahoma"/>
          <w:szCs w:val="24"/>
        </w:rPr>
        <w:t>Poskytovatel</w:t>
      </w:r>
      <w:r w:rsidRPr="0086721C">
        <w:rPr>
          <w:rFonts w:ascii="Tahoma" w:hAnsi="Tahoma" w:cs="Tahoma"/>
        </w:rPr>
        <w:t xml:space="preserve"> má nárok na úhradu ceny za skutečně poskytnuté plnění</w:t>
      </w:r>
      <w:r w:rsidR="004225DF">
        <w:rPr>
          <w:rFonts w:ascii="Tahoma" w:hAnsi="Tahoma" w:cs="Tahoma"/>
        </w:rPr>
        <w:t xml:space="preserve"> (tj. uskutečněné kontakty a intervence)</w:t>
      </w:r>
      <w:r w:rsidRPr="0086721C">
        <w:rPr>
          <w:rFonts w:ascii="Tahoma" w:hAnsi="Tahoma" w:cs="Tahoma"/>
        </w:rPr>
        <w:t>, vykázané v souladu s aktuální Metodikou financování a vykazování; maximálně však do</w:t>
      </w:r>
      <w:r w:rsidR="00CA5D56">
        <w:rPr>
          <w:rFonts w:ascii="Tahoma" w:hAnsi="Tahoma" w:cs="Tahoma"/>
        </w:rPr>
        <w:t> </w:t>
      </w:r>
      <w:r w:rsidRPr="0086721C">
        <w:rPr>
          <w:rFonts w:ascii="Tahoma" w:hAnsi="Tahoma" w:cs="Tahoma"/>
        </w:rPr>
        <w:t>výše uvedené v odst. 4 tohoto článku</w:t>
      </w:r>
      <w:r w:rsidR="00796350">
        <w:rPr>
          <w:rFonts w:ascii="Tahoma" w:hAnsi="Tahoma" w:cs="Tahoma"/>
        </w:rPr>
        <w:t xml:space="preserve"> této smlouvy</w:t>
      </w:r>
      <w:r w:rsidRPr="0086721C">
        <w:rPr>
          <w:rFonts w:ascii="Tahoma" w:hAnsi="Tahoma" w:cs="Tahoma"/>
        </w:rPr>
        <w:t>.</w:t>
      </w:r>
      <w:r w:rsidR="004225DF">
        <w:rPr>
          <w:rFonts w:ascii="Tahoma" w:hAnsi="Tahoma" w:cs="Tahoma"/>
        </w:rPr>
        <w:t xml:space="preserve"> </w:t>
      </w:r>
    </w:p>
    <w:p w:rsidRPr="0086721C" w:rsidR="00E61C92" w:rsidP="00277F1B" w:rsidRDefault="009A7F2B">
      <w:pPr>
        <w:pStyle w:val="OdstavecSmlouvy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Cena </w:t>
      </w:r>
      <w:r w:rsidRPr="0086721C">
        <w:rPr>
          <w:rFonts w:ascii="Tahoma" w:hAnsi="Tahoma" w:cs="Tahoma"/>
          <w:szCs w:val="24"/>
        </w:rPr>
        <w:t>celkem</w:t>
      </w:r>
      <w:r w:rsidRPr="0086721C">
        <w:rPr>
          <w:rFonts w:ascii="Tahoma" w:hAnsi="Tahoma" w:cs="Tahoma"/>
        </w:rPr>
        <w:t xml:space="preserve"> (tj. maximální výše plnění ze smlouvy) je rovna součtu </w:t>
      </w:r>
      <w:r w:rsidR="00644247">
        <w:rPr>
          <w:rFonts w:ascii="Tahoma" w:hAnsi="Tahoma" w:cs="Tahoma"/>
        </w:rPr>
        <w:t xml:space="preserve">součinu </w:t>
      </w:r>
      <w:r w:rsidR="00796350">
        <w:rPr>
          <w:rFonts w:ascii="Tahoma" w:hAnsi="Tahoma" w:cs="Tahoma"/>
        </w:rPr>
        <w:t xml:space="preserve">jednotkové </w:t>
      </w:r>
      <w:r w:rsidRPr="0086721C">
        <w:rPr>
          <w:rFonts w:ascii="Tahoma" w:hAnsi="Tahoma" w:cs="Tahoma"/>
        </w:rPr>
        <w:t>ceny za</w:t>
      </w:r>
      <w:r w:rsidR="00CA5D56">
        <w:rPr>
          <w:rFonts w:ascii="Tahoma" w:hAnsi="Tahoma" w:cs="Tahoma"/>
        </w:rPr>
        <w:t> </w:t>
      </w:r>
      <w:r w:rsidRPr="0086721C">
        <w:rPr>
          <w:rFonts w:ascii="Tahoma" w:hAnsi="Tahoma" w:cs="Tahoma"/>
        </w:rPr>
        <w:t xml:space="preserve">kontakt </w:t>
      </w:r>
      <w:r w:rsidR="00644247">
        <w:rPr>
          <w:rFonts w:ascii="Tahoma" w:hAnsi="Tahoma" w:cs="Tahoma"/>
        </w:rPr>
        <w:t xml:space="preserve">a </w:t>
      </w:r>
      <w:r w:rsidRPr="0086721C">
        <w:rPr>
          <w:rFonts w:ascii="Tahoma" w:hAnsi="Tahoma" w:cs="Tahoma"/>
        </w:rPr>
        <w:t>maximální</w:t>
      </w:r>
      <w:r w:rsidR="00644247">
        <w:rPr>
          <w:rFonts w:ascii="Tahoma" w:hAnsi="Tahoma" w:cs="Tahoma"/>
        </w:rPr>
        <w:t>ho</w:t>
      </w:r>
      <w:r w:rsidR="00195DE5">
        <w:rPr>
          <w:rFonts w:ascii="Tahoma" w:hAnsi="Tahoma" w:cs="Tahoma"/>
        </w:rPr>
        <w:t xml:space="preserve"> </w:t>
      </w:r>
      <w:r w:rsidRPr="0086721C">
        <w:rPr>
          <w:rFonts w:ascii="Tahoma" w:hAnsi="Tahoma" w:cs="Tahoma"/>
        </w:rPr>
        <w:t>možn</w:t>
      </w:r>
      <w:r w:rsidR="00644247">
        <w:rPr>
          <w:rFonts w:ascii="Tahoma" w:hAnsi="Tahoma" w:cs="Tahoma"/>
        </w:rPr>
        <w:t>ého</w:t>
      </w:r>
      <w:r w:rsidRPr="0086721C">
        <w:rPr>
          <w:rFonts w:ascii="Tahoma" w:hAnsi="Tahoma" w:cs="Tahoma"/>
        </w:rPr>
        <w:t xml:space="preserve"> počt</w:t>
      </w:r>
      <w:r w:rsidR="00644247">
        <w:rPr>
          <w:rFonts w:ascii="Tahoma" w:hAnsi="Tahoma" w:cs="Tahoma"/>
        </w:rPr>
        <w:t>u</w:t>
      </w:r>
      <w:r w:rsidRPr="0086721C">
        <w:rPr>
          <w:rFonts w:ascii="Tahoma" w:hAnsi="Tahoma" w:cs="Tahoma"/>
        </w:rPr>
        <w:t xml:space="preserve"> kontaktů za dobu poskytování služby dle této smlouvy a </w:t>
      </w:r>
      <w:r w:rsidR="00644247">
        <w:rPr>
          <w:rFonts w:ascii="Tahoma" w:hAnsi="Tahoma" w:cs="Tahoma"/>
        </w:rPr>
        <w:t xml:space="preserve">součinu </w:t>
      </w:r>
      <w:r w:rsidR="00796350">
        <w:rPr>
          <w:rFonts w:ascii="Tahoma" w:hAnsi="Tahoma" w:cs="Tahoma"/>
        </w:rPr>
        <w:t xml:space="preserve">jednotkové </w:t>
      </w:r>
      <w:r w:rsidRPr="0086721C">
        <w:rPr>
          <w:rFonts w:ascii="Tahoma" w:hAnsi="Tahoma" w:cs="Tahoma"/>
        </w:rPr>
        <w:t xml:space="preserve">ceny za intervenci </w:t>
      </w:r>
      <w:r w:rsidR="00644247">
        <w:rPr>
          <w:rFonts w:ascii="Tahoma" w:hAnsi="Tahoma" w:cs="Tahoma"/>
        </w:rPr>
        <w:t>s</w:t>
      </w:r>
      <w:r w:rsidR="004C522E">
        <w:rPr>
          <w:rFonts w:ascii="Tahoma" w:hAnsi="Tahoma" w:cs="Tahoma"/>
        </w:rPr>
        <w:t> </w:t>
      </w:r>
      <w:r w:rsidRPr="0086721C">
        <w:rPr>
          <w:rFonts w:ascii="Tahoma" w:hAnsi="Tahoma" w:cs="Tahoma"/>
        </w:rPr>
        <w:t>maximálním možným počtem intervencí za dobu poskytování služby dle této smlouvy.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V.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Doba plnění</w:t>
      </w:r>
    </w:p>
    <w:p w:rsidRPr="00454893" w:rsidR="00CD0DDF" w:rsidP="00C91FA7" w:rsidRDefault="00281DC1">
      <w:pPr>
        <w:pStyle w:val="Seznamslovan"/>
        <w:numPr>
          <w:ilvl w:val="0"/>
          <w:numId w:val="11"/>
        </w:numPr>
        <w:spacing w:before="120"/>
        <w:ind w:left="357" w:hanging="357"/>
        <w:jc w:val="both"/>
        <w:rPr>
          <w:rFonts w:ascii="Tahoma" w:hAnsi="Tahoma" w:cs="Tahoma"/>
        </w:rPr>
      </w:pPr>
      <w:r w:rsidRPr="00454893">
        <w:rPr>
          <w:rFonts w:ascii="Tahoma" w:hAnsi="Tahoma" w:cs="Tahoma"/>
        </w:rPr>
        <w:t xml:space="preserve">Služba </w:t>
      </w:r>
      <w:r w:rsidRPr="00454893" w:rsidR="00CD0DDF">
        <w:rPr>
          <w:rFonts w:ascii="Tahoma" w:hAnsi="Tahoma" w:cs="Tahoma"/>
        </w:rPr>
        <w:t>bude</w:t>
      </w:r>
      <w:r w:rsidRPr="00454893">
        <w:rPr>
          <w:rFonts w:ascii="Tahoma" w:hAnsi="Tahoma" w:cs="Tahoma"/>
        </w:rPr>
        <w:t xml:space="preserve"> poskytována</w:t>
      </w:r>
    </w:p>
    <w:p w:rsidRPr="00454893" w:rsidR="00281DC1" w:rsidP="00CD0DDF" w:rsidRDefault="00CD0DDF">
      <w:pPr>
        <w:pStyle w:val="Seznamslovan"/>
        <w:numPr>
          <w:ilvl w:val="0"/>
          <w:numId w:val="0"/>
        </w:numPr>
        <w:spacing w:before="120"/>
        <w:ind w:left="357"/>
        <w:jc w:val="both"/>
        <w:rPr>
          <w:rFonts w:ascii="Tahoma" w:hAnsi="Tahoma" w:cs="Tahoma"/>
        </w:rPr>
      </w:pPr>
      <w:r w:rsidRPr="00454893">
        <w:rPr>
          <w:rFonts w:ascii="Tahoma" w:hAnsi="Tahoma" w:cs="Tahoma"/>
        </w:rPr>
        <w:t xml:space="preserve">VARIANTA </w:t>
      </w:r>
      <w:r w:rsidRPr="00454893" w:rsidR="004E790C">
        <w:rPr>
          <w:rFonts w:ascii="Tahoma" w:hAnsi="Tahoma" w:cs="Tahoma"/>
        </w:rPr>
        <w:t>I</w:t>
      </w:r>
      <w:r w:rsidRPr="00454893">
        <w:rPr>
          <w:rFonts w:ascii="Tahoma" w:hAnsi="Tahoma" w:cs="Tahoma"/>
        </w:rPr>
        <w:t xml:space="preserve"> - </w:t>
      </w:r>
      <w:r w:rsidRPr="00454893" w:rsidR="00281DC1">
        <w:rPr>
          <w:rFonts w:ascii="Tahoma" w:hAnsi="Tahoma" w:cs="Tahoma"/>
        </w:rPr>
        <w:t>od 1.</w:t>
      </w:r>
      <w:r w:rsidRPr="00454893" w:rsidR="00152B8F">
        <w:rPr>
          <w:rFonts w:ascii="Tahoma" w:hAnsi="Tahoma" w:cs="Tahoma"/>
        </w:rPr>
        <w:t xml:space="preserve"> </w:t>
      </w:r>
      <w:r w:rsidRPr="00454893" w:rsidR="00281DC1">
        <w:rPr>
          <w:rFonts w:ascii="Tahoma" w:hAnsi="Tahoma" w:cs="Tahoma"/>
        </w:rPr>
        <w:t>7. 2014</w:t>
      </w:r>
      <w:r w:rsidRPr="00454893" w:rsidR="00802FDF">
        <w:rPr>
          <w:rFonts w:ascii="Tahoma" w:hAnsi="Tahoma" w:cs="Tahoma"/>
        </w:rPr>
        <w:t>.</w:t>
      </w:r>
    </w:p>
    <w:p w:rsidRPr="00454893" w:rsidR="00CD0DDF" w:rsidP="00CD0DDF" w:rsidRDefault="00CD0DDF">
      <w:pPr>
        <w:pStyle w:val="Seznamslovan"/>
        <w:numPr>
          <w:ilvl w:val="0"/>
          <w:numId w:val="0"/>
        </w:numPr>
        <w:spacing w:before="120"/>
        <w:ind w:left="360" w:hanging="3"/>
        <w:jc w:val="both"/>
        <w:rPr>
          <w:rFonts w:ascii="Tahoma" w:hAnsi="Tahoma" w:cs="Tahoma"/>
        </w:rPr>
      </w:pPr>
      <w:r w:rsidRPr="00454893">
        <w:rPr>
          <w:rFonts w:ascii="Tahoma" w:hAnsi="Tahoma" w:cs="Tahoma"/>
        </w:rPr>
        <w:t xml:space="preserve">VARIANTA </w:t>
      </w:r>
      <w:r w:rsidRPr="00454893" w:rsidR="004E790C">
        <w:rPr>
          <w:rFonts w:ascii="Tahoma" w:hAnsi="Tahoma" w:cs="Tahoma"/>
        </w:rPr>
        <w:t>II</w:t>
      </w:r>
      <w:r w:rsidRPr="00454893">
        <w:rPr>
          <w:rFonts w:ascii="Tahoma" w:hAnsi="Tahoma" w:cs="Tahoma"/>
        </w:rPr>
        <w:t xml:space="preserve"> – od 1. 8. 2014</w:t>
      </w:r>
    </w:p>
    <w:p w:rsidRPr="00454893" w:rsidR="00CD0DDF" w:rsidP="00CD0DDF" w:rsidRDefault="00CD0DDF">
      <w:pPr>
        <w:pStyle w:val="Seznamslovan"/>
        <w:numPr>
          <w:ilvl w:val="0"/>
          <w:numId w:val="0"/>
        </w:numPr>
        <w:spacing w:before="120"/>
        <w:ind w:left="360" w:hanging="3"/>
        <w:jc w:val="both"/>
        <w:rPr>
          <w:rFonts w:ascii="Tahoma" w:hAnsi="Tahoma" w:cs="Tahoma"/>
        </w:rPr>
      </w:pPr>
      <w:r w:rsidRPr="00454893">
        <w:rPr>
          <w:rFonts w:ascii="Tahoma" w:hAnsi="Tahoma" w:cs="Tahoma"/>
        </w:rPr>
        <w:t xml:space="preserve">VARIANTA </w:t>
      </w:r>
      <w:r w:rsidRPr="00454893" w:rsidR="004E790C">
        <w:rPr>
          <w:rFonts w:ascii="Tahoma" w:hAnsi="Tahoma" w:cs="Tahoma"/>
        </w:rPr>
        <w:t>III</w:t>
      </w:r>
      <w:r w:rsidRPr="00454893">
        <w:rPr>
          <w:rFonts w:ascii="Tahoma" w:hAnsi="Tahoma" w:cs="Tahoma"/>
        </w:rPr>
        <w:t xml:space="preserve"> – od 1. 9. 2014</w:t>
      </w:r>
    </w:p>
    <w:p w:rsidRPr="00723314" w:rsidR="00723314" w:rsidP="00723314" w:rsidRDefault="00723314">
      <w:pPr>
        <w:pStyle w:val="Seznamslovan"/>
        <w:numPr>
          <w:ilvl w:val="0"/>
          <w:numId w:val="0"/>
        </w:numPr>
        <w:spacing w:before="240"/>
        <w:ind w:left="363" w:hanging="6"/>
        <w:jc w:val="both"/>
        <w:rPr>
          <w:rFonts w:ascii="Tahoma" w:hAnsi="Tahoma" w:cs="Tahoma"/>
          <w:color w:val="0070C0"/>
        </w:rPr>
      </w:pPr>
      <w:r w:rsidRPr="00723314">
        <w:rPr>
          <w:rFonts w:ascii="Tahoma" w:hAnsi="Tahoma" w:cs="Tahoma"/>
          <w:color w:val="0070C0"/>
        </w:rPr>
        <w:t>POZN.:</w:t>
      </w:r>
      <w:r w:rsidRPr="00723314">
        <w:rPr>
          <w:rFonts w:ascii="Tahoma" w:hAnsi="Tahoma" w:cs="Tahoma"/>
          <w:color w:val="0070C0"/>
        </w:rPr>
        <w:tab/>
        <w:t>Varianta bude vybrána dle skutečnosti (tedy dle data uzavření smlouvy)</w:t>
      </w:r>
    </w:p>
    <w:p w:rsidRPr="0086721C" w:rsidR="00E61C92" w:rsidP="00C91FA7" w:rsidRDefault="00E61C92">
      <w:pPr>
        <w:pStyle w:val="Seznamslovan"/>
        <w:numPr>
          <w:ilvl w:val="0"/>
          <w:numId w:val="11"/>
        </w:numPr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Poskytovatel se zavazuje zahájit poskytování služby dle čl. III této smlouvy od</w:t>
      </w:r>
      <w:r w:rsidR="00CA5D56">
        <w:rPr>
          <w:rFonts w:ascii="Tahoma" w:hAnsi="Tahoma" w:cs="Tahoma"/>
        </w:rPr>
        <w:t> </w:t>
      </w:r>
      <w:r w:rsidRPr="0086721C">
        <w:rPr>
          <w:rFonts w:ascii="Tahoma" w:hAnsi="Tahoma" w:cs="Tahoma"/>
        </w:rPr>
        <w:t xml:space="preserve">prvního dne měsíce následujícího po měsíci, v němž nabyla  účinnosti tato smlouva. </w:t>
      </w:r>
    </w:p>
    <w:p w:rsidRPr="0086721C" w:rsidR="00E61C92" w:rsidP="00E61C92" w:rsidRDefault="00E61C92">
      <w:pPr>
        <w:pStyle w:val="Seznamslovan"/>
        <w:numPr>
          <w:ilvl w:val="0"/>
          <w:numId w:val="11"/>
        </w:numPr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Poskytování služby dle čl. III této smlouvy poskytovatel ukončí </w:t>
      </w:r>
      <w:r w:rsidRPr="0086721C" w:rsidR="00C91FA7">
        <w:rPr>
          <w:rFonts w:ascii="Tahoma" w:hAnsi="Tahoma" w:cs="Tahoma"/>
        </w:rPr>
        <w:t>ke dni 31. </w:t>
      </w:r>
      <w:r w:rsidRPr="0086721C">
        <w:rPr>
          <w:rFonts w:ascii="Tahoma" w:hAnsi="Tahoma" w:cs="Tahoma"/>
        </w:rPr>
        <w:t>5.</w:t>
      </w:r>
      <w:r w:rsidRPr="0086721C" w:rsidR="00C91FA7">
        <w:rPr>
          <w:rFonts w:ascii="Tahoma" w:hAnsi="Tahoma" w:cs="Tahoma"/>
        </w:rPr>
        <w:t> </w:t>
      </w:r>
      <w:r w:rsidRPr="0086721C">
        <w:rPr>
          <w:rFonts w:ascii="Tahoma" w:hAnsi="Tahoma" w:cs="Tahoma"/>
        </w:rPr>
        <w:t xml:space="preserve">2015. 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VI.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bCs w:val="false"/>
          <w:caps w:val="false"/>
        </w:rPr>
      </w:pPr>
      <w:r w:rsidRPr="0086721C">
        <w:rPr>
          <w:rFonts w:ascii="Tahoma" w:hAnsi="Tahoma" w:cs="Tahoma"/>
          <w:bCs w:val="false"/>
          <w:caps w:val="false"/>
        </w:rPr>
        <w:t xml:space="preserve">Práva a </w:t>
      </w:r>
      <w:r w:rsidRPr="0086721C">
        <w:rPr>
          <w:rFonts w:ascii="Tahoma" w:hAnsi="Tahoma" w:cs="Tahoma"/>
          <w:caps w:val="false"/>
        </w:rPr>
        <w:t>povinnosti</w:t>
      </w:r>
      <w:r w:rsidRPr="0086721C">
        <w:rPr>
          <w:rFonts w:ascii="Tahoma" w:hAnsi="Tahoma" w:cs="Tahoma"/>
          <w:bCs w:val="false"/>
          <w:caps w:val="false"/>
        </w:rPr>
        <w:t xml:space="preserve"> smluvních stran</w:t>
      </w:r>
    </w:p>
    <w:p w:rsidRPr="0086721C" w:rsidR="00E61C92" w:rsidP="00C91FA7" w:rsidRDefault="00E61C92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ind w:left="357" w:hanging="357"/>
        <w:outlineLvl w:val="0"/>
        <w:rPr>
          <w:rFonts w:ascii="Tahoma" w:hAnsi="Tahoma" w:cs="Tahoma"/>
          <w:i w:val="false"/>
        </w:rPr>
      </w:pPr>
      <w:r w:rsidRPr="0086721C">
        <w:rPr>
          <w:rFonts w:ascii="Tahoma" w:hAnsi="Tahoma" w:cs="Tahoma"/>
          <w:i w:val="false"/>
        </w:rPr>
        <w:t xml:space="preserve">Objednatel se zavazuje poskytovateli při plnění jeho závazků vyplývajících z této smlouvy poskytovat přiměřenou součinnost, zejména podávat poskytovateli potřebné informace a poskytovat nezbytné podklady, např. loga pro zajištění propagace projektu. </w:t>
      </w:r>
    </w:p>
    <w:p w:rsidRPr="00CC4084" w:rsidR="00E61C92" w:rsidP="00CC4084" w:rsidRDefault="00E61C92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ind w:left="357" w:hanging="357"/>
        <w:outlineLvl w:val="0"/>
        <w:rPr>
          <w:rFonts w:ascii="Tahoma" w:hAnsi="Tahoma" w:cs="Tahoma"/>
          <w:i w:val="false"/>
        </w:rPr>
      </w:pPr>
      <w:r w:rsidRPr="0086721C">
        <w:rPr>
          <w:rFonts w:ascii="Tahoma" w:hAnsi="Tahoma" w:cs="Tahoma"/>
          <w:i w:val="false"/>
        </w:rPr>
        <w:t>Objednatel informuje bezodkladně poskytovatele o všech změnách a jiných okolnostech, které se dotýkají plnění závazků vyplývajících z této smlouvy.</w:t>
      </w:r>
    </w:p>
    <w:p w:rsidRPr="0086721C" w:rsidR="00E61C92" w:rsidP="00CC4084" w:rsidRDefault="00E61C92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outlineLvl w:val="0"/>
        <w:rPr>
          <w:rFonts w:ascii="Tahoma" w:hAnsi="Tahoma" w:cs="Tahoma"/>
          <w:i w:val="false"/>
        </w:rPr>
      </w:pPr>
      <w:r w:rsidRPr="0086721C">
        <w:rPr>
          <w:rFonts w:ascii="Tahoma" w:hAnsi="Tahoma" w:cs="Tahoma"/>
          <w:i w:val="false"/>
        </w:rPr>
        <w:t>Poskytovatel je povinen informovat (písemně nebo elektronicky) objednatele o všech změnách, které se dotýkají plnění závazků vyplývajících z této smlouvy nejpozději 3 kalendářní dny před nastalou změnou (např. časové omezení pracovní doby).</w:t>
      </w:r>
      <w:r w:rsidR="007B7992">
        <w:rPr>
          <w:rFonts w:ascii="Tahoma" w:hAnsi="Tahoma" w:cs="Tahoma"/>
          <w:i w:val="false"/>
        </w:rPr>
        <w:t xml:space="preserve"> V případě nepředvídatelné změny je povinen informovat objednatele neprodleně.</w:t>
      </w:r>
    </w:p>
    <w:p w:rsidRPr="0086721C" w:rsidR="00E61C92" w:rsidP="00C91FA7" w:rsidRDefault="00E61C92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ind w:left="357" w:hanging="357"/>
        <w:outlineLvl w:val="0"/>
        <w:rPr>
          <w:rFonts w:ascii="Tahoma" w:hAnsi="Tahoma" w:cs="Tahoma"/>
          <w:i w:val="false"/>
        </w:rPr>
      </w:pPr>
      <w:r w:rsidRPr="0086721C">
        <w:rPr>
          <w:rFonts w:ascii="Tahoma" w:hAnsi="Tahoma" w:cs="Tahoma"/>
          <w:i w:val="false"/>
        </w:rPr>
        <w:t xml:space="preserve">Poskytovatel je povinen písemně informovat objednatele o všech svých subdodavatelích při podpisu této smlouvy (včetně jejich identifikačních údajů, kontaktních údajů, identifikátoru služby) a o jejich změně, a to nejpozději do 7 kalendářních dnů ode dne, kdy změna nastala. Poskytovatel je oprávněn změnit subdodavatele, pomocí kterého prokázal část splnění kvalifikace v rámci zadávacího řízení, na základě něhož byla uzavřena tato smlouva, jen z vážných důvodů a s předchozím písemným souhlasem objednatele, přičemž nový subdodavatel musí disponovat minimálně stejnou kvalifikací, kterou původní subdodavatel prokázal za poskytovatele. </w:t>
      </w:r>
    </w:p>
    <w:p w:rsidRPr="0086721C" w:rsidR="00E61C92" w:rsidP="00C91FA7" w:rsidRDefault="00E61C92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ind w:left="357" w:hanging="357"/>
        <w:outlineLvl w:val="0"/>
        <w:rPr>
          <w:rFonts w:ascii="Tahoma" w:hAnsi="Tahoma" w:cs="Tahoma"/>
          <w:i w:val="false"/>
        </w:rPr>
      </w:pPr>
      <w:r w:rsidRPr="0086721C">
        <w:rPr>
          <w:rFonts w:ascii="Tahoma" w:hAnsi="Tahoma" w:cs="Tahoma"/>
          <w:i w:val="false"/>
        </w:rPr>
        <w:t>Poskytovatel</w:t>
      </w:r>
      <w:r w:rsidRPr="0086721C">
        <w:rPr>
          <w:rFonts w:ascii="Tahoma" w:hAnsi="Tahoma" w:cs="Tahoma"/>
          <w:i w:val="false"/>
          <w:color w:val="FF0000"/>
        </w:rPr>
        <w:t xml:space="preserve"> </w:t>
      </w:r>
      <w:r w:rsidRPr="0086721C">
        <w:rPr>
          <w:rFonts w:ascii="Tahoma" w:hAnsi="Tahoma" w:cs="Tahoma"/>
          <w:i w:val="false"/>
        </w:rPr>
        <w:t>je dále povinen:</w:t>
      </w:r>
    </w:p>
    <w:p w:rsidRPr="0086721C" w:rsidR="00E61C92" w:rsidP="00C91FA7" w:rsidRDefault="00E61C92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realizovat činnosti specifikované v čl. III této smlouvy v rámci Projektu v souladu s touto smlouvou a aktuální Metodikou financování a vykazování,</w:t>
      </w:r>
    </w:p>
    <w:p w:rsidRPr="0086721C" w:rsidR="00E61C92" w:rsidP="00C91FA7" w:rsidRDefault="00E61C92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řídit se při použití a vyúčtování poskytnutých finančních prostředků touto smlouvou a podmínkami uvedenými v aktuální Metodice financování a vykazování,</w:t>
      </w:r>
    </w:p>
    <w:p w:rsidRPr="0086721C" w:rsidR="00E61C92" w:rsidP="00C91FA7" w:rsidRDefault="00E61C92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viditelně uvádět na všech písemnostech, které se týkají aktivit projektu, že jde o projekt, který je spolufinancován Evropskou unií a státním rozpočtem ČR dle Povinného minima publicity OP LZZ,</w:t>
      </w:r>
    </w:p>
    <w:p w:rsidRPr="0086721C" w:rsidR="00E61C92" w:rsidP="00C91FA7" w:rsidRDefault="00E61C92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viditelně uvádět na všech písemnostech, které se týkají aktivit projektu, že jde o projekt, který je administrován Moravskoslezským krajem, a to umístěním loga kraje,</w:t>
      </w:r>
    </w:p>
    <w:p w:rsidRPr="0086721C" w:rsidR="00E61C92" w:rsidP="00C91FA7" w:rsidRDefault="00E61C92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zajistit souhlas klientů se zpracováním osobních údajů pro účely Projektu,</w:t>
      </w:r>
    </w:p>
    <w:p w:rsidRPr="0086721C" w:rsidR="00E61C92" w:rsidP="00C91FA7" w:rsidRDefault="00E61C92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poskytnout oprávněným osobám veškeré nezbytné informace a dokumentaci týkající se plnění závazků vyplývajících z této smlouvy za účelem kontroly ze strany státních orgánů, Evropské komise a jiných oprávněných orgánů, umožnit jim vstup do svých objektů a na svoje pozemky, zajistit dostupnost všech dokladů o průběhu poskytování služeb pro účely inspekce, uchovávat všechny doklady vztahující se k předmětu této smlouvy a archivovat veškeré účetní a jiné doklady související s Projektem po dobu 10 let od prvního dne kalendářního roku následujícího po ukončení financování Projektu, tj. do 1. 1. 202</w:t>
      </w:r>
      <w:r w:rsidR="001E652C">
        <w:rPr>
          <w:rFonts w:ascii="Tahoma" w:hAnsi="Tahoma" w:cs="Tahoma"/>
        </w:rPr>
        <w:t>6</w:t>
      </w:r>
      <w:r w:rsidRPr="0086721C">
        <w:rPr>
          <w:rFonts w:ascii="Tahoma" w:hAnsi="Tahoma" w:cs="Tahoma"/>
        </w:rPr>
        <w:t>,</w:t>
      </w:r>
    </w:p>
    <w:p w:rsidRPr="0086721C" w:rsidR="00E61C92" w:rsidP="00C91FA7" w:rsidRDefault="00E61C92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ind w:left="357" w:hanging="357"/>
        <w:outlineLvl w:val="0"/>
        <w:rPr>
          <w:rFonts w:ascii="Tahoma" w:hAnsi="Tahoma" w:cs="Tahoma"/>
          <w:i w:val="false"/>
          <w:iCs w:val="false"/>
        </w:rPr>
      </w:pPr>
      <w:r w:rsidRPr="0086721C">
        <w:rPr>
          <w:rFonts w:ascii="Tahoma" w:hAnsi="Tahoma" w:cs="Tahoma"/>
          <w:i w:val="false"/>
        </w:rPr>
        <w:t>V případě, že poskytovatel z jakéhokoli důvodu přestane poskytovat služby specifikované v čl. III této smlouvy ve stanoveném rozsahu, je povinen toto neprodleně, nejpozději však do 7 kalendářních dnů, písemně (popř. faxem nebo e-mailem) prokazatelně oznámit objednateli a je povinen zajistit obnovení poskytování těchto služeb ve lhůtě do 30 kalendářních dnů ode dne oznámení této skutečnosti.</w:t>
      </w:r>
    </w:p>
    <w:p w:rsidRPr="0086721C" w:rsidR="00E61C92" w:rsidP="00C91FA7" w:rsidRDefault="00E61C92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ind w:left="357" w:hanging="357"/>
        <w:outlineLvl w:val="0"/>
        <w:rPr>
          <w:rFonts w:ascii="Tahoma" w:hAnsi="Tahoma" w:cs="Tahoma"/>
          <w:i w:val="false"/>
          <w:iCs w:val="false"/>
        </w:rPr>
      </w:pPr>
      <w:r w:rsidRPr="0086721C">
        <w:rPr>
          <w:rFonts w:ascii="Tahoma" w:hAnsi="Tahoma" w:cs="Tahoma"/>
          <w:i w:val="false"/>
        </w:rPr>
        <w:t>Objednatel si formou výzvy vyhrazuje právo na poskytnutí informací týkajících se zdrojů financování a nákladů na provoz sociálních služeb zapojených do Projektu.</w:t>
      </w:r>
    </w:p>
    <w:p w:rsidR="00E61C92" w:rsidP="00C91FA7" w:rsidRDefault="00E61C92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ind w:left="357" w:hanging="357"/>
        <w:outlineLvl w:val="0"/>
        <w:rPr>
          <w:rFonts w:ascii="Tahoma" w:hAnsi="Tahoma" w:cs="Tahoma"/>
          <w:i w:val="false"/>
        </w:rPr>
      </w:pPr>
      <w:r w:rsidRPr="0086721C">
        <w:rPr>
          <w:rFonts w:ascii="Tahoma" w:hAnsi="Tahoma" w:cs="Tahoma"/>
          <w:i w:val="false"/>
        </w:rPr>
        <w:t>Poskytovatel je povinen dbát při poskytování služeb dle této smlouvy na ochranu životního prostředí a dodržovat platné technické, bezpečnostní, zdravotní, hygienické a jiné předpisy, včetně předpisů týkajících se ochrany životního prostředí.</w:t>
      </w:r>
    </w:p>
    <w:p w:rsidRPr="00DE3B02" w:rsidR="00A43836" w:rsidP="003E7D63" w:rsidRDefault="0049366C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ind w:left="357" w:hanging="357"/>
        <w:outlineLvl w:val="0"/>
        <w:rPr>
          <w:rFonts w:ascii="Tahoma" w:hAnsi="Tahoma" w:cs="Tahoma"/>
          <w:i w:val="false"/>
        </w:rPr>
      </w:pPr>
      <w:r>
        <w:rPr>
          <w:rFonts w:ascii="Tahoma" w:hAnsi="Tahoma" w:cs="Tahoma"/>
          <w:i w:val="false"/>
        </w:rPr>
        <w:t xml:space="preserve">Poskytovatel </w:t>
      </w:r>
      <w:r w:rsidR="007B7992">
        <w:rPr>
          <w:rFonts w:ascii="Tahoma" w:hAnsi="Tahoma" w:cs="Tahoma"/>
          <w:i w:val="false"/>
        </w:rPr>
        <w:t xml:space="preserve">je povinen </w:t>
      </w:r>
      <w:r>
        <w:rPr>
          <w:rFonts w:ascii="Tahoma" w:hAnsi="Tahoma" w:cs="Tahoma"/>
          <w:i w:val="false"/>
        </w:rPr>
        <w:t>zprac</w:t>
      </w:r>
      <w:r w:rsidR="007B7992">
        <w:rPr>
          <w:rFonts w:ascii="Tahoma" w:hAnsi="Tahoma" w:cs="Tahoma"/>
          <w:i w:val="false"/>
        </w:rPr>
        <w:t>ovat</w:t>
      </w:r>
      <w:r>
        <w:rPr>
          <w:rFonts w:ascii="Tahoma" w:hAnsi="Tahoma" w:cs="Tahoma"/>
          <w:i w:val="false"/>
        </w:rPr>
        <w:t xml:space="preserve"> </w:t>
      </w:r>
      <w:r w:rsidR="007B7992">
        <w:rPr>
          <w:rFonts w:ascii="Tahoma" w:hAnsi="Tahoma" w:cs="Tahoma"/>
          <w:i w:val="false"/>
        </w:rPr>
        <w:t xml:space="preserve">o poskytnuté sociální práci mladistvým </w:t>
      </w:r>
      <w:r>
        <w:rPr>
          <w:rFonts w:ascii="Tahoma" w:hAnsi="Tahoma" w:cs="Tahoma"/>
          <w:i w:val="false"/>
        </w:rPr>
        <w:t>závěrečnou zprávu</w:t>
      </w:r>
      <w:r w:rsidR="007B7992">
        <w:rPr>
          <w:rFonts w:ascii="Tahoma" w:hAnsi="Tahoma" w:cs="Tahoma"/>
          <w:i w:val="false"/>
        </w:rPr>
        <w:t>, ve které</w:t>
      </w:r>
      <w:r>
        <w:rPr>
          <w:rFonts w:ascii="Tahoma" w:hAnsi="Tahoma" w:cs="Tahoma"/>
          <w:i w:val="false"/>
        </w:rPr>
        <w:t xml:space="preserve"> </w:t>
      </w:r>
      <w:r w:rsidR="004E029A">
        <w:rPr>
          <w:rFonts w:ascii="Tahoma" w:hAnsi="Tahoma" w:cs="Tahoma"/>
          <w:i w:val="false"/>
        </w:rPr>
        <w:t>vyhodnotí dopad poskytnut</w:t>
      </w:r>
      <w:r w:rsidR="007B7992">
        <w:rPr>
          <w:rFonts w:ascii="Tahoma" w:hAnsi="Tahoma" w:cs="Tahoma"/>
          <w:i w:val="false"/>
        </w:rPr>
        <w:t>é sociální práce</w:t>
      </w:r>
      <w:r w:rsidR="002F3E0E">
        <w:rPr>
          <w:rFonts w:ascii="Tahoma" w:hAnsi="Tahoma" w:cs="Tahoma"/>
          <w:i w:val="false"/>
        </w:rPr>
        <w:t xml:space="preserve"> na</w:t>
      </w:r>
      <w:r w:rsidR="003E7D63">
        <w:rPr>
          <w:rFonts w:ascii="Tahoma" w:hAnsi="Tahoma" w:cs="Tahoma"/>
          <w:i w:val="false"/>
        </w:rPr>
        <w:t> </w:t>
      </w:r>
      <w:r w:rsidR="002F3E0E">
        <w:rPr>
          <w:rFonts w:ascii="Tahoma" w:hAnsi="Tahoma" w:cs="Tahoma"/>
          <w:i w:val="false"/>
        </w:rPr>
        <w:t>cílovou skupinu</w:t>
      </w:r>
      <w:r w:rsidR="007B7992">
        <w:rPr>
          <w:rFonts w:ascii="Tahoma" w:hAnsi="Tahoma" w:cs="Tahoma"/>
          <w:i w:val="false"/>
        </w:rPr>
        <w:t xml:space="preserve">. </w:t>
      </w:r>
      <w:r w:rsidRPr="00DE3B02" w:rsidR="006D57BC">
        <w:rPr>
          <w:rFonts w:ascii="Tahoma" w:hAnsi="Tahoma" w:cs="Tahoma"/>
          <w:i w:val="false"/>
        </w:rPr>
        <w:t>Konkrétní</w:t>
      </w:r>
      <w:r w:rsidRPr="00DE3B02" w:rsidR="00CC4084">
        <w:rPr>
          <w:rFonts w:ascii="Tahoma" w:hAnsi="Tahoma" w:cs="Tahoma"/>
          <w:i w:val="false"/>
        </w:rPr>
        <w:t xml:space="preserve"> požadavky na obsah</w:t>
      </w:r>
      <w:r w:rsidRPr="00DE3B02" w:rsidR="006D57BC">
        <w:rPr>
          <w:rFonts w:ascii="Tahoma" w:hAnsi="Tahoma" w:cs="Tahoma"/>
          <w:i w:val="false"/>
        </w:rPr>
        <w:t xml:space="preserve"> závěrečné zprávy bud</w:t>
      </w:r>
      <w:r w:rsidRPr="00DE3B02" w:rsidR="00CC4084">
        <w:rPr>
          <w:rFonts w:ascii="Tahoma" w:hAnsi="Tahoma" w:cs="Tahoma"/>
          <w:i w:val="false"/>
        </w:rPr>
        <w:t>ou</w:t>
      </w:r>
      <w:r w:rsidRPr="00DE3B02" w:rsidR="006D57BC">
        <w:rPr>
          <w:rFonts w:ascii="Tahoma" w:hAnsi="Tahoma" w:cs="Tahoma"/>
          <w:i w:val="false"/>
        </w:rPr>
        <w:t xml:space="preserve"> poskytovateli upřesněn</w:t>
      </w:r>
      <w:r w:rsidRPr="00DE3B02" w:rsidR="00CC4084">
        <w:rPr>
          <w:rFonts w:ascii="Tahoma" w:hAnsi="Tahoma" w:cs="Tahoma"/>
          <w:i w:val="false"/>
        </w:rPr>
        <w:t>y</w:t>
      </w:r>
      <w:r w:rsidRPr="00DE3B02" w:rsidR="006D57BC">
        <w:rPr>
          <w:rFonts w:ascii="Tahoma" w:hAnsi="Tahoma" w:cs="Tahoma"/>
          <w:i w:val="false"/>
        </w:rPr>
        <w:t xml:space="preserve"> v průběhu realizace projektu.</w:t>
      </w:r>
      <w:r w:rsidRPr="00DE3B02" w:rsidR="00CC4084">
        <w:rPr>
          <w:rFonts w:ascii="Tahoma" w:hAnsi="Tahoma" w:cs="Tahoma"/>
          <w:i w:val="false"/>
        </w:rPr>
        <w:t xml:space="preserve"> Tato zpráva bude zpracována a objednateli předána v písemné i elektronické podobě nejpozději do 30. 6. 2015, a to společně s fakturou za 4. zúčtovací období jako její příloha.</w:t>
      </w:r>
      <w:r w:rsidRPr="00DE3B02" w:rsidR="003E7D63">
        <w:rPr>
          <w:rFonts w:ascii="Tahoma" w:hAnsi="Tahoma" w:cs="Tahoma"/>
          <w:i w:val="false"/>
        </w:rPr>
        <w:t xml:space="preserve"> Řádné zpracování závěrečné zprávy a její předložení objednateli je podmínkou pro uhrazení </w:t>
      </w:r>
      <w:r w:rsidR="00DE3B02">
        <w:rPr>
          <w:rFonts w:ascii="Tahoma" w:hAnsi="Tahoma" w:cs="Tahoma"/>
          <w:i w:val="false"/>
        </w:rPr>
        <w:t>faktury za 4. zúčtovací období.</w:t>
      </w:r>
    </w:p>
    <w:p w:rsidRPr="0086721C" w:rsidR="00E61C92" w:rsidP="00C91FA7" w:rsidRDefault="00E61C92">
      <w:pPr>
        <w:pStyle w:val="Zkladntext3"/>
        <w:numPr>
          <w:ilvl w:val="0"/>
          <w:numId w:val="12"/>
        </w:numPr>
        <w:tabs>
          <w:tab w:val="clear" w:pos="-2410"/>
        </w:tabs>
        <w:spacing w:after="0"/>
        <w:ind w:left="357" w:hanging="357"/>
        <w:outlineLvl w:val="0"/>
        <w:rPr>
          <w:rFonts w:ascii="Tahoma" w:hAnsi="Tahoma" w:cs="Tahoma"/>
          <w:i w:val="false"/>
        </w:rPr>
      </w:pPr>
      <w:r w:rsidRPr="0086721C">
        <w:rPr>
          <w:rFonts w:ascii="Tahoma" w:hAnsi="Tahoma" w:cs="Tahoma"/>
          <w:i w:val="false"/>
        </w:rPr>
        <w:t>Poskytovatel je povinen postupovat při poskytování služeb s odbornou péčí.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VII.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Platební podmínky</w:t>
      </w:r>
    </w:p>
    <w:p w:rsidRPr="0086721C" w:rsidR="00E61C92" w:rsidP="00E61C92" w:rsidRDefault="00E61C92">
      <w:pPr>
        <w:pStyle w:val="Zkladntext"/>
        <w:widowControl/>
        <w:numPr>
          <w:ilvl w:val="0"/>
          <w:numId w:val="13"/>
        </w:numPr>
        <w:tabs>
          <w:tab w:val="clear" w:pos="1440"/>
        </w:tabs>
        <w:autoSpaceDE/>
        <w:autoSpaceDN/>
        <w:ind w:left="360"/>
        <w:rPr>
          <w:rFonts w:ascii="Tahoma" w:hAnsi="Tahoma" w:cs="Tahoma"/>
          <w:bCs/>
        </w:rPr>
      </w:pPr>
      <w:r w:rsidRPr="0086721C">
        <w:rPr>
          <w:rFonts w:ascii="Tahoma" w:hAnsi="Tahoma" w:cs="Tahoma"/>
          <w:bCs/>
        </w:rPr>
        <w:t xml:space="preserve">Platební podmínky se kompletně řídí aktuální Metodikou financování a vykazování. 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VIII.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Kontrola a monitoring</w:t>
      </w:r>
    </w:p>
    <w:p w:rsidRPr="00C51899" w:rsidR="00EA1A06" w:rsidP="00C51899" w:rsidRDefault="00E61C92">
      <w:pPr>
        <w:numPr>
          <w:ilvl w:val="0"/>
          <w:numId w:val="2"/>
        </w:numPr>
        <w:autoSpaceDE w:val="false"/>
        <w:autoSpaceDN w:val="false"/>
        <w:adjustRightInd w:val="false"/>
        <w:spacing w:before="120"/>
        <w:jc w:val="both"/>
        <w:rPr>
          <w:rFonts w:ascii="Tahoma" w:hAnsi="Tahoma" w:cs="Tahoma"/>
          <w:iCs/>
        </w:rPr>
      </w:pPr>
      <w:r w:rsidRPr="003C7785">
        <w:rPr>
          <w:rFonts w:ascii="Tahoma" w:hAnsi="Tahoma" w:cs="Tahoma"/>
        </w:rPr>
        <w:t>Plnění předmětu této smlouvy bude objednatel monitorovat a kontrolovat. Objednatel je oprávněn si realizaci předmětu plnění dle této smlouvy, resp. poskytování služeb, ověřit v místě poskytování služby.</w:t>
      </w:r>
      <w:r w:rsidR="00D92053">
        <w:rPr>
          <w:rFonts w:ascii="Tahoma" w:hAnsi="Tahoma" w:cs="Tahoma"/>
        </w:rPr>
        <w:t xml:space="preserve"> Za tímto účelem se poskytovatel zavazuje </w:t>
      </w:r>
      <w:r w:rsidR="00357402">
        <w:rPr>
          <w:rFonts w:ascii="Tahoma" w:hAnsi="Tahoma" w:cs="Tahoma"/>
        </w:rPr>
        <w:t>objednateli</w:t>
      </w:r>
      <w:r w:rsidR="00D92053">
        <w:rPr>
          <w:rFonts w:ascii="Tahoma" w:hAnsi="Tahoma" w:cs="Tahoma"/>
        </w:rPr>
        <w:t xml:space="preserve"> sdělit míst</w:t>
      </w:r>
      <w:r w:rsidR="003C7785">
        <w:rPr>
          <w:rFonts w:ascii="Tahoma" w:hAnsi="Tahoma" w:cs="Tahoma"/>
        </w:rPr>
        <w:t>o</w:t>
      </w:r>
      <w:r w:rsidRPr="003C7785" w:rsidR="003C7785">
        <w:rPr>
          <w:rFonts w:ascii="Tahoma" w:hAnsi="Tahoma" w:cs="Tahoma"/>
        </w:rPr>
        <w:t xml:space="preserve"> a čas</w:t>
      </w:r>
      <w:r w:rsidR="003C7785">
        <w:rPr>
          <w:rFonts w:ascii="Tahoma" w:hAnsi="Tahoma" w:cs="Tahoma"/>
        </w:rPr>
        <w:t xml:space="preserve"> poskytování služeb v příslušné obci, a to do </w:t>
      </w:r>
      <w:r w:rsidR="00D71815">
        <w:rPr>
          <w:rFonts w:ascii="Tahoma" w:hAnsi="Tahoma" w:cs="Tahoma"/>
        </w:rPr>
        <w:t>3</w:t>
      </w:r>
      <w:r w:rsidR="003C7785">
        <w:rPr>
          <w:rFonts w:ascii="Tahoma" w:hAnsi="Tahoma" w:cs="Tahoma"/>
        </w:rPr>
        <w:t xml:space="preserve"> dnů, ode dne uzavření této smlouvy. V případě, dojde-li ke změně místa, případně času poskytování služeb, je poskytovatel</w:t>
      </w:r>
      <w:r w:rsidR="00C36E9F">
        <w:rPr>
          <w:rFonts w:ascii="Tahoma" w:hAnsi="Tahoma" w:cs="Tahoma"/>
        </w:rPr>
        <w:t xml:space="preserve"> povinen objednatele</w:t>
      </w:r>
      <w:r w:rsidR="003C7785">
        <w:rPr>
          <w:rFonts w:ascii="Tahoma" w:hAnsi="Tahoma" w:cs="Tahoma"/>
        </w:rPr>
        <w:t xml:space="preserve"> o této skutečnosti</w:t>
      </w:r>
      <w:r w:rsidR="00C51899">
        <w:rPr>
          <w:rFonts w:ascii="Tahoma" w:hAnsi="Tahoma" w:cs="Tahoma"/>
        </w:rPr>
        <w:t xml:space="preserve"> písemně</w:t>
      </w:r>
      <w:r w:rsidR="003C7785">
        <w:rPr>
          <w:rFonts w:ascii="Tahoma" w:hAnsi="Tahoma" w:cs="Tahoma"/>
        </w:rPr>
        <w:t xml:space="preserve"> </w:t>
      </w:r>
      <w:r w:rsidR="00C51899">
        <w:rPr>
          <w:rFonts w:ascii="Tahoma" w:hAnsi="Tahoma" w:cs="Tahoma"/>
        </w:rPr>
        <w:t>informovat ve lhůtě podle čl. VI. odst. 3 této smlouvy.</w:t>
      </w:r>
    </w:p>
    <w:p w:rsidRPr="0086721C" w:rsidR="00E61C92" w:rsidP="00E61C92" w:rsidRDefault="00E61C92">
      <w:pPr>
        <w:numPr>
          <w:ilvl w:val="0"/>
          <w:numId w:val="2"/>
        </w:numPr>
        <w:autoSpaceDE w:val="false"/>
        <w:autoSpaceDN w:val="false"/>
        <w:adjustRightInd w:val="false"/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V souladu se zákonem č. 320/2001 Sb., o finanční kontrole ve veřejné správě a o změně některých zákonů (zákon o finanční kontrole), ve znění pozdějších předpisů </w:t>
      </w:r>
      <w:r w:rsidRPr="0086721C">
        <w:rPr>
          <w:rFonts w:ascii="Tahoma" w:hAnsi="Tahoma" w:cs="Tahoma"/>
          <w:b/>
          <w:bCs/>
        </w:rPr>
        <w:t>je poskytovatel povinen</w:t>
      </w:r>
      <w:r w:rsidRPr="0086721C">
        <w:rPr>
          <w:rFonts w:ascii="Tahoma" w:hAnsi="Tahoma" w:cs="Tahoma"/>
        </w:rPr>
        <w:t xml:space="preserve"> vytvořit podmínky k provedení kontroly všech dokladů vztahujících se k realizaci předmětu plnění dle této smlouvy, umožnit průběžné ověřování souladu údajů o realizaci předmětu plnění dle této smlouvy uváděných v příslušných  výkazech poskytovaných služeb</w:t>
      </w:r>
      <w:r w:rsidRPr="0086721C">
        <w:rPr>
          <w:rFonts w:ascii="Tahoma" w:hAnsi="Tahoma" w:cs="Tahoma"/>
          <w:b/>
        </w:rPr>
        <w:t xml:space="preserve"> </w:t>
      </w:r>
      <w:r w:rsidRPr="0086721C">
        <w:rPr>
          <w:rFonts w:ascii="Tahoma" w:hAnsi="Tahoma" w:cs="Tahoma"/>
        </w:rPr>
        <w:t>se skutečným stavem v místě jeho realizace a poskytnout součinnost všem osobám oprávněným k provádění kontroly, příp. jejich zmocněncům. Těmito oprávněnými osobami jsou objednatel a jím pověřené osoby, územní finanční orgány, Ministerstvo financí, Ministerstvo práce a sociálních věcí, Nejvyšší kontrolní úřad, Evropská komise a Evropský účetní dvůr, případně další orgány oprávněné k výkonu kontroly.</w:t>
      </w:r>
    </w:p>
    <w:p w:rsidRPr="0086721C" w:rsidR="00E61C92" w:rsidP="00E61C92" w:rsidRDefault="00E61C92">
      <w:pPr>
        <w:numPr>
          <w:ilvl w:val="0"/>
          <w:numId w:val="2"/>
        </w:numPr>
        <w:autoSpaceDE w:val="false"/>
        <w:autoSpaceDN w:val="false"/>
        <w:adjustRightInd w:val="false"/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Poskytovatel je povinen objednatele bezodkladně informovat o všech kontrolách provedených v rámci Projektu ze strany jiných subjektů než objednatelem, o všech navržených nápravných opatřeních, která budou výsledkem těchto kontrol, a o jejich splnění.</w:t>
      </w:r>
    </w:p>
    <w:p w:rsidRPr="0086721C" w:rsidR="00E61C92" w:rsidP="00E61C92" w:rsidRDefault="00E61C92">
      <w:pPr>
        <w:numPr>
          <w:ilvl w:val="0"/>
          <w:numId w:val="2"/>
        </w:numPr>
        <w:autoSpaceDE w:val="false"/>
        <w:autoSpaceDN w:val="false"/>
        <w:adjustRightInd w:val="false"/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Poskytovatel je povinen realizovat nápravná opatření, která mu byla uložena oprávněnými subjekty na základě kontrol prováděných při monitorování předmětu plnění, a to v požadovaném termínu, rozsahu a kvalitě a v souladu s § 18 zákona č. 320/2001 Sb., o finanční kontrole ve veřejné správě a o změně některých zákonů (zákon o finanční kontrole), ve znění pozdějších předpisů. Poskytovatel je dále povinen informovat o splnění nápravných opatření toho, kdo tato nápravná opatření uložil.</w:t>
      </w:r>
    </w:p>
    <w:p w:rsidRPr="0086721C" w:rsidR="00E61C92" w:rsidP="00E61C92" w:rsidRDefault="00E61C92">
      <w:pPr>
        <w:numPr>
          <w:ilvl w:val="0"/>
          <w:numId w:val="2"/>
        </w:numPr>
        <w:autoSpaceDE w:val="false"/>
        <w:autoSpaceDN w:val="false"/>
        <w:adjustRightInd w:val="false"/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Poskytovatel tímto souhlasí se svým začleněním na veřejně přístupný seznam, který bude obsahovat základní údaje o něm, Projektu a finanční částku obdrženou poskytovatelem v rámci Projektu.</w:t>
      </w:r>
    </w:p>
    <w:p w:rsidRPr="0086721C" w:rsidR="00E61C92" w:rsidP="00E61C92" w:rsidRDefault="00E61C92">
      <w:pPr>
        <w:numPr>
          <w:ilvl w:val="0"/>
          <w:numId w:val="2"/>
        </w:numPr>
        <w:autoSpaceDE w:val="false"/>
        <w:autoSpaceDN w:val="false"/>
        <w:adjustRightInd w:val="false"/>
        <w:spacing w:before="120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Poskytovatel také souhlasí s využitím údajů v informačních systémech pro účely administrace prostředků z rozpočtu EU.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IX.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Doba trvání a zánik smlouvy</w:t>
      </w:r>
    </w:p>
    <w:p w:rsidRPr="0086721C" w:rsidR="00E61C92" w:rsidP="00E61C92" w:rsidRDefault="00E61C92">
      <w:pPr>
        <w:numPr>
          <w:ilvl w:val="0"/>
          <w:numId w:val="14"/>
        </w:numPr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Tato smlouva je uzavřena na dobu určitou, a to od okamžiku nabytí účinnosti této smlouvy do splnění posledního závazku vyplývajícího z této smlouvy.</w:t>
      </w:r>
    </w:p>
    <w:p w:rsidRPr="0086721C" w:rsidR="00E61C92" w:rsidP="00E61C92" w:rsidRDefault="00E61C92">
      <w:pPr>
        <w:numPr>
          <w:ilvl w:val="0"/>
          <w:numId w:val="14"/>
        </w:numPr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Smluvní strany se dohodly, že mimo uplynutí doby tato smlouva zaniká také písemnou dohodou smluvních stran nebo písemnou výpovědí danou z dále uvedených důvodů:</w:t>
      </w:r>
    </w:p>
    <w:p w:rsidRPr="0086721C" w:rsidR="00E61C92" w:rsidP="00426C5C" w:rsidRDefault="00E61C92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Objednatel je oprávněn vypovědět tuto smlouvu v případě, že poskytovatel z jakéhokoli důvodu přestane poskytovat služby dle této smlouvy a nezajistí obnovení poskytování těchto služeb ve stanovené lhůtě (viz čl. VI odst. 6 této smlouvy). V tomto případě činí výpovědní lhůta 30 dnů ode dne doručení výpovědi poskytovateli.</w:t>
      </w:r>
    </w:p>
    <w:p w:rsidR="00E61C92" w:rsidP="00426C5C" w:rsidRDefault="00E61C92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Objednatel je dále oprávněn vypovědět tuto smlouvu v případě, že</w:t>
      </w:r>
      <w:r w:rsidR="007B7992">
        <w:rPr>
          <w:rFonts w:ascii="Tahoma" w:hAnsi="Tahoma" w:cs="Tahoma"/>
        </w:rPr>
        <w:t xml:space="preserve"> skutečné plnění bude nižší než </w:t>
      </w:r>
      <w:r w:rsidR="004360D9">
        <w:rPr>
          <w:rFonts w:ascii="Tahoma" w:hAnsi="Tahoma" w:cs="Tahoma"/>
        </w:rPr>
        <w:t xml:space="preserve">50 % </w:t>
      </w:r>
      <w:r w:rsidR="00E66DFE">
        <w:rPr>
          <w:rFonts w:ascii="Tahoma" w:hAnsi="Tahoma" w:cs="Tahoma"/>
        </w:rPr>
        <w:t>požadovan</w:t>
      </w:r>
      <w:r w:rsidR="004360D9">
        <w:rPr>
          <w:rFonts w:ascii="Tahoma" w:hAnsi="Tahoma" w:cs="Tahoma"/>
        </w:rPr>
        <w:t>ého</w:t>
      </w:r>
      <w:r w:rsidR="00E66DFE">
        <w:rPr>
          <w:rFonts w:ascii="Tahoma" w:hAnsi="Tahoma" w:cs="Tahoma"/>
        </w:rPr>
        <w:t xml:space="preserve"> </w:t>
      </w:r>
      <w:r w:rsidR="007B7992">
        <w:rPr>
          <w:rFonts w:ascii="Tahoma" w:hAnsi="Tahoma" w:cs="Tahoma"/>
        </w:rPr>
        <w:t>minimální</w:t>
      </w:r>
      <w:r w:rsidR="004360D9">
        <w:rPr>
          <w:rFonts w:ascii="Tahoma" w:hAnsi="Tahoma" w:cs="Tahoma"/>
        </w:rPr>
        <w:t>ho</w:t>
      </w:r>
      <w:r w:rsidR="007B7992">
        <w:rPr>
          <w:rFonts w:ascii="Tahoma" w:hAnsi="Tahoma" w:cs="Tahoma"/>
        </w:rPr>
        <w:t xml:space="preserve"> počt</w:t>
      </w:r>
      <w:r w:rsidR="004360D9">
        <w:rPr>
          <w:rFonts w:ascii="Tahoma" w:hAnsi="Tahoma" w:cs="Tahoma"/>
        </w:rPr>
        <w:t>u</w:t>
      </w:r>
      <w:r w:rsidR="007B7992">
        <w:rPr>
          <w:rFonts w:ascii="Tahoma" w:hAnsi="Tahoma" w:cs="Tahoma"/>
        </w:rPr>
        <w:t xml:space="preserve"> kontaktů a intervencí </w:t>
      </w:r>
      <w:r w:rsidRPr="0086721C">
        <w:rPr>
          <w:rFonts w:ascii="Tahoma" w:hAnsi="Tahoma" w:cs="Tahoma"/>
        </w:rPr>
        <w:t xml:space="preserve"> dle </w:t>
      </w:r>
      <w:r w:rsidR="004360D9">
        <w:rPr>
          <w:rFonts w:ascii="Tahoma" w:hAnsi="Tahoma" w:cs="Tahoma"/>
        </w:rPr>
        <w:t>čl. III odst. 3</w:t>
      </w:r>
      <w:r w:rsidRPr="0086721C" w:rsidR="004360D9">
        <w:rPr>
          <w:rFonts w:ascii="Tahoma" w:hAnsi="Tahoma" w:cs="Tahoma"/>
        </w:rPr>
        <w:t xml:space="preserve"> </w:t>
      </w:r>
      <w:r w:rsidRPr="0086721C">
        <w:rPr>
          <w:rFonts w:ascii="Tahoma" w:hAnsi="Tahoma" w:cs="Tahoma"/>
        </w:rPr>
        <w:t>této smlouvy. V tomto případě činí výpovědní lhůta 30 dnů ode dne doručení výpovědi poskytovateli.</w:t>
      </w:r>
    </w:p>
    <w:p w:rsidR="008C5F43" w:rsidP="00426C5C" w:rsidRDefault="008C5F43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Smluvní strany jsou oprávněny vypovědět tuto smlouvu nebo její část také v případě, že poskytovatel není schopen zajistit poskytování sociální služby v souladu se zákonem o sociálních službách. V tomto případě </w:t>
      </w:r>
      <w:r>
        <w:rPr>
          <w:rFonts w:ascii="Tahoma" w:hAnsi="Tahoma" w:cs="Tahoma"/>
        </w:rPr>
        <w:t>smlouva zaniká</w:t>
      </w:r>
      <w:r w:rsidR="004360D9">
        <w:rPr>
          <w:rFonts w:ascii="Tahoma" w:hAnsi="Tahoma" w:cs="Tahoma"/>
        </w:rPr>
        <w:t xml:space="preserve"> dnem doručení výpovědi druhé smluvní straně.</w:t>
      </w:r>
      <w:r w:rsidR="00FA28AE">
        <w:rPr>
          <w:rFonts w:ascii="Tahoma" w:hAnsi="Tahoma" w:cs="Tahoma"/>
        </w:rPr>
        <w:t xml:space="preserve"> </w:t>
      </w:r>
    </w:p>
    <w:p w:rsidRPr="0086721C" w:rsidR="008C5F43" w:rsidP="008C5F43" w:rsidRDefault="008C5F43">
      <w:pPr>
        <w:numPr>
          <w:ilvl w:val="1"/>
          <w:numId w:val="12"/>
        </w:numPr>
        <w:tabs>
          <w:tab w:val="clear" w:pos="899"/>
        </w:tabs>
        <w:spacing w:before="60"/>
        <w:ind w:left="714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Objednatel si vyhrazuje právo vypovědět tuto smlouvu v případě, že Ministerstvo práce a sociálních věcí ukončí poskytování finanční podpory Projektu, resp. pozastaví objednateli platby. V tomto případě bude smlouva ukončena dnem následujícím po doručení výpovědi poskytovateli.</w:t>
      </w:r>
    </w:p>
    <w:p w:rsidRPr="0086721C" w:rsidR="00E61C92" w:rsidP="00E61C92" w:rsidRDefault="00E61C92">
      <w:pPr>
        <w:numPr>
          <w:ilvl w:val="0"/>
          <w:numId w:val="14"/>
        </w:numPr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V případě, že se důvod pro výpovědi týká jen některé části plnění, je objednatel oprávněn smlouvu vypovědět jen ve vztahu k příslušné části.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X.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Sankce</w:t>
      </w:r>
    </w:p>
    <w:p w:rsidRPr="0086721C" w:rsidR="00E61C92" w:rsidP="00E61C92" w:rsidRDefault="00DC3FA4">
      <w:pPr>
        <w:pStyle w:val="Zkladntext"/>
        <w:widowControl/>
        <w:numPr>
          <w:ilvl w:val="0"/>
          <w:numId w:val="15"/>
        </w:numPr>
        <w:tabs>
          <w:tab w:val="clear" w:pos="900"/>
          <w:tab w:val="clear" w:pos="1418"/>
        </w:tabs>
        <w:autoSpaceDE/>
        <w:autoSpaceDN/>
        <w:ind w:left="357" w:hanging="357"/>
        <w:rPr>
          <w:rFonts w:ascii="Tahoma" w:hAnsi="Tahoma" w:cs="Tahoma"/>
          <w:bCs/>
        </w:rPr>
      </w:pPr>
      <w:r w:rsidRPr="0086721C">
        <w:rPr>
          <w:rFonts w:ascii="Tahoma" w:hAnsi="Tahoma" w:cs="Tahoma"/>
          <w:bCs/>
        </w:rPr>
        <w:t>Poskytovatel je povinen uhradit objednateli</w:t>
      </w:r>
      <w:r w:rsidRPr="0086721C" w:rsidR="00E61C92">
        <w:rPr>
          <w:rFonts w:ascii="Tahoma" w:hAnsi="Tahoma" w:cs="Tahoma"/>
          <w:bCs/>
        </w:rPr>
        <w:t xml:space="preserve"> smluvní pokutu ve výši 15 % z</w:t>
      </w:r>
      <w:r w:rsidR="002E56BD">
        <w:rPr>
          <w:rFonts w:ascii="Tahoma" w:hAnsi="Tahoma" w:cs="Tahoma"/>
          <w:bCs/>
        </w:rPr>
        <w:t xml:space="preserve"> příslušné </w:t>
      </w:r>
      <w:r w:rsidRPr="0086721C" w:rsidR="00E61C92">
        <w:rPr>
          <w:rFonts w:ascii="Tahoma" w:hAnsi="Tahoma" w:cs="Tahoma"/>
          <w:bCs/>
        </w:rPr>
        <w:t>celkové ceny</w:t>
      </w:r>
      <w:r w:rsidR="002E56BD">
        <w:rPr>
          <w:rFonts w:ascii="Tahoma" w:hAnsi="Tahoma" w:cs="Tahoma"/>
          <w:bCs/>
        </w:rPr>
        <w:t xml:space="preserve"> uvedené v čl. IV odst. 1 této smlouvy</w:t>
      </w:r>
      <w:r w:rsidRPr="0086721C" w:rsidR="00E61C92">
        <w:rPr>
          <w:rFonts w:ascii="Tahoma" w:hAnsi="Tahoma" w:cs="Tahoma"/>
          <w:bCs/>
        </w:rPr>
        <w:t xml:space="preserve"> za nedosažení stanoveného počtu nových klientů za období 2014-2015, v němž je služba poskytována.</w:t>
      </w:r>
    </w:p>
    <w:p w:rsidRPr="00FA28AE" w:rsidR="00E61C92" w:rsidP="00E61C92" w:rsidRDefault="00E61C92">
      <w:pPr>
        <w:pStyle w:val="Zkladntext"/>
        <w:widowControl/>
        <w:numPr>
          <w:ilvl w:val="0"/>
          <w:numId w:val="15"/>
        </w:numPr>
        <w:tabs>
          <w:tab w:val="clear" w:pos="900"/>
          <w:tab w:val="clear" w:pos="1418"/>
        </w:tabs>
        <w:autoSpaceDE/>
        <w:autoSpaceDN/>
        <w:ind w:left="357" w:hanging="357"/>
        <w:rPr>
          <w:rFonts w:ascii="Tahoma" w:hAnsi="Tahoma" w:cs="Tahoma"/>
          <w:bCs/>
        </w:rPr>
      </w:pPr>
      <w:r w:rsidRPr="00FA28AE">
        <w:rPr>
          <w:rFonts w:ascii="Tahoma" w:hAnsi="Tahoma" w:cs="Tahoma"/>
          <w:bCs/>
        </w:rPr>
        <w:t xml:space="preserve">Za </w:t>
      </w:r>
      <w:r w:rsidRPr="00FA28AE" w:rsidR="00DC3FA4">
        <w:rPr>
          <w:rFonts w:ascii="Tahoma" w:hAnsi="Tahoma" w:cs="Tahoma"/>
          <w:bCs/>
        </w:rPr>
        <w:t xml:space="preserve">neposkytnutí </w:t>
      </w:r>
      <w:r w:rsidRPr="00FA28AE" w:rsidR="00B0527A">
        <w:rPr>
          <w:rFonts w:ascii="Tahoma" w:hAnsi="Tahoma" w:cs="Tahoma"/>
          <w:bCs/>
        </w:rPr>
        <w:t>mini</w:t>
      </w:r>
      <w:r w:rsidRPr="00FA28AE" w:rsidR="007932C9">
        <w:rPr>
          <w:rFonts w:ascii="Tahoma" w:hAnsi="Tahoma" w:cs="Tahoma"/>
          <w:bCs/>
        </w:rPr>
        <w:t>málního počtu</w:t>
      </w:r>
      <w:r w:rsidRPr="00FA28AE" w:rsidR="00B0527A">
        <w:rPr>
          <w:rFonts w:ascii="Tahoma" w:hAnsi="Tahoma" w:cs="Tahoma"/>
          <w:bCs/>
        </w:rPr>
        <w:t xml:space="preserve"> </w:t>
      </w:r>
      <w:r w:rsidRPr="00FA28AE" w:rsidR="00DC3FA4">
        <w:rPr>
          <w:rFonts w:ascii="Tahoma" w:hAnsi="Tahoma" w:cs="Tahoma"/>
          <w:bCs/>
        </w:rPr>
        <w:t>kontaktů či intervencí požadované</w:t>
      </w:r>
      <w:r w:rsidR="004360D9">
        <w:rPr>
          <w:rFonts w:ascii="Tahoma" w:hAnsi="Tahoma" w:cs="Tahoma"/>
          <w:bCs/>
        </w:rPr>
        <w:t>ho</w:t>
      </w:r>
      <w:r w:rsidRPr="00FA28AE" w:rsidR="00DC3FA4">
        <w:rPr>
          <w:rFonts w:ascii="Tahoma" w:hAnsi="Tahoma" w:cs="Tahoma"/>
          <w:bCs/>
        </w:rPr>
        <w:t xml:space="preserve"> pro danou lokalitu, danou cílovou skupinu a za dané zúčtovací období </w:t>
      </w:r>
      <w:r w:rsidRPr="00FA28AE">
        <w:rPr>
          <w:rFonts w:ascii="Tahoma" w:hAnsi="Tahoma" w:cs="Tahoma"/>
          <w:bCs/>
        </w:rPr>
        <w:t>je poskytovatel povinen zaplatit objednateli smluvní pokutu ve výši 10 % z</w:t>
      </w:r>
      <w:r w:rsidR="00F6171F">
        <w:rPr>
          <w:rFonts w:ascii="Tahoma" w:hAnsi="Tahoma" w:cs="Tahoma"/>
          <w:bCs/>
        </w:rPr>
        <w:t xml:space="preserve"> jednotkové </w:t>
      </w:r>
      <w:r w:rsidRPr="00FA28AE">
        <w:rPr>
          <w:rFonts w:ascii="Tahoma" w:hAnsi="Tahoma" w:cs="Tahoma"/>
          <w:bCs/>
        </w:rPr>
        <w:t xml:space="preserve">ceny </w:t>
      </w:r>
      <w:r w:rsidRPr="00FA28AE" w:rsidR="00DC3FA4">
        <w:rPr>
          <w:rFonts w:ascii="Tahoma" w:hAnsi="Tahoma" w:cs="Tahoma"/>
          <w:bCs/>
        </w:rPr>
        <w:t>dané služby</w:t>
      </w:r>
      <w:r w:rsidRPr="00FA28AE">
        <w:rPr>
          <w:rFonts w:ascii="Tahoma" w:hAnsi="Tahoma" w:cs="Tahoma"/>
          <w:bCs/>
        </w:rPr>
        <w:t xml:space="preserve"> za každ</w:t>
      </w:r>
      <w:r w:rsidRPr="00FA28AE" w:rsidR="00C5772C">
        <w:rPr>
          <w:rFonts w:ascii="Tahoma" w:hAnsi="Tahoma" w:cs="Tahoma"/>
          <w:bCs/>
        </w:rPr>
        <w:t>ý</w:t>
      </w:r>
      <w:r w:rsidRPr="00FA28AE">
        <w:rPr>
          <w:rFonts w:ascii="Tahoma" w:hAnsi="Tahoma" w:cs="Tahoma"/>
          <w:bCs/>
        </w:rPr>
        <w:t xml:space="preserve"> </w:t>
      </w:r>
      <w:r w:rsidRPr="00FA28AE" w:rsidR="00C5772C">
        <w:rPr>
          <w:rFonts w:ascii="Tahoma" w:hAnsi="Tahoma" w:cs="Tahoma"/>
          <w:bCs/>
        </w:rPr>
        <w:t>nedodržený kontakt či intervenci</w:t>
      </w:r>
      <w:r w:rsidRPr="00FA28AE">
        <w:rPr>
          <w:rFonts w:ascii="Tahoma" w:hAnsi="Tahoma" w:cs="Tahoma"/>
          <w:bCs/>
        </w:rPr>
        <w:t xml:space="preserve"> v daném zúčtovacím období. </w:t>
      </w:r>
    </w:p>
    <w:p w:rsidRPr="0086721C" w:rsidR="00E61C92" w:rsidP="00E61C92" w:rsidRDefault="00E61C92">
      <w:pPr>
        <w:pStyle w:val="Zkladntext"/>
        <w:widowControl/>
        <w:numPr>
          <w:ilvl w:val="0"/>
          <w:numId w:val="15"/>
        </w:numPr>
        <w:tabs>
          <w:tab w:val="clear" w:pos="900"/>
          <w:tab w:val="clear" w:pos="1418"/>
        </w:tabs>
        <w:autoSpaceDE/>
        <w:autoSpaceDN/>
        <w:ind w:left="357" w:hanging="357"/>
        <w:rPr>
          <w:rFonts w:ascii="Tahoma" w:hAnsi="Tahoma" w:cs="Tahoma"/>
          <w:bCs/>
        </w:rPr>
      </w:pPr>
      <w:r w:rsidRPr="0086721C">
        <w:rPr>
          <w:rFonts w:ascii="Tahoma" w:hAnsi="Tahoma" w:cs="Tahoma"/>
          <w:bCs/>
        </w:rPr>
        <w:t>Za nedodržení termínu stanoveného pro doručení faktury je poskytovatel povinen zaplatit objednateli smluvní pokutu ve výši 500 Kč</w:t>
      </w:r>
      <w:r w:rsidRPr="0086721C" w:rsidR="00C5772C">
        <w:rPr>
          <w:rFonts w:ascii="Tahoma" w:hAnsi="Tahoma" w:cs="Tahoma"/>
          <w:bCs/>
        </w:rPr>
        <w:t>,</w:t>
      </w:r>
      <w:r w:rsidRPr="0086721C">
        <w:rPr>
          <w:rFonts w:ascii="Tahoma" w:hAnsi="Tahoma" w:cs="Tahoma"/>
          <w:bCs/>
        </w:rPr>
        <w:t xml:space="preserve"> a to za každý i započatý den prodlení s předáním faktury.</w:t>
      </w:r>
    </w:p>
    <w:p w:rsidRPr="0086721C" w:rsidR="00E61C92" w:rsidP="00E61C92" w:rsidRDefault="00E61C92">
      <w:pPr>
        <w:pStyle w:val="Zkladntext"/>
        <w:widowControl/>
        <w:numPr>
          <w:ilvl w:val="0"/>
          <w:numId w:val="15"/>
        </w:numPr>
        <w:tabs>
          <w:tab w:val="clear" w:pos="900"/>
          <w:tab w:val="clear" w:pos="1418"/>
        </w:tabs>
        <w:autoSpaceDE/>
        <w:autoSpaceDN/>
        <w:ind w:left="357" w:hanging="357"/>
        <w:rPr>
          <w:rFonts w:ascii="Tahoma" w:hAnsi="Tahoma" w:cs="Tahoma"/>
          <w:bCs/>
        </w:rPr>
      </w:pPr>
      <w:r w:rsidRPr="0086721C">
        <w:rPr>
          <w:rFonts w:ascii="Tahoma" w:hAnsi="Tahoma" w:cs="Tahoma"/>
          <w:bCs/>
        </w:rPr>
        <w:t>Nebude-li poskytovatel dodržovat povinnosti stanovené v čl. VI odst. 4  této smlouvy, je povinen zaplatit objednateli smluvní pokutu ve výši 5.000,- Kč za každý zjištěný případ.</w:t>
      </w:r>
    </w:p>
    <w:p w:rsidR="008E0EAB" w:rsidP="00E61C92" w:rsidRDefault="00E61C92">
      <w:pPr>
        <w:pStyle w:val="Zkladntext"/>
        <w:widowControl/>
        <w:numPr>
          <w:ilvl w:val="0"/>
          <w:numId w:val="15"/>
        </w:numPr>
        <w:tabs>
          <w:tab w:val="clear" w:pos="900"/>
          <w:tab w:val="clear" w:pos="1418"/>
        </w:tabs>
        <w:autoSpaceDE/>
        <w:autoSpaceDN/>
        <w:ind w:left="357" w:hanging="357"/>
        <w:rPr>
          <w:rFonts w:ascii="Tahoma" w:hAnsi="Tahoma" w:cs="Tahoma"/>
          <w:bCs/>
        </w:rPr>
      </w:pPr>
      <w:r w:rsidRPr="0086721C">
        <w:rPr>
          <w:rFonts w:ascii="Tahoma" w:hAnsi="Tahoma" w:cs="Tahoma"/>
          <w:bCs/>
        </w:rPr>
        <w:t>Nebude-li poskytovatel dodržovat povinnosti stanovené v čl. VI odst. 5 písm. c) a d) této smlouvy, je povinen zaplatit objednateli smluvní pokutu ve výši 1.000,- Kč za každý zjištěný případ.</w:t>
      </w:r>
    </w:p>
    <w:p w:rsidRPr="006D57BC" w:rsidR="00E61C92" w:rsidP="006D57BC" w:rsidRDefault="00E61C92">
      <w:pPr>
        <w:pStyle w:val="Zkladntext"/>
        <w:widowControl/>
        <w:numPr>
          <w:ilvl w:val="0"/>
          <w:numId w:val="15"/>
        </w:numPr>
        <w:tabs>
          <w:tab w:val="clear" w:pos="900"/>
          <w:tab w:val="clear" w:pos="1418"/>
        </w:tabs>
        <w:autoSpaceDE/>
        <w:autoSpaceDN/>
        <w:ind w:left="357" w:hanging="357"/>
        <w:rPr>
          <w:rFonts w:ascii="Tahoma" w:hAnsi="Tahoma" w:cs="Tahoma"/>
          <w:bCs/>
        </w:rPr>
      </w:pPr>
      <w:r w:rsidRPr="006D57BC">
        <w:rPr>
          <w:rFonts w:ascii="Tahoma" w:hAnsi="Tahoma" w:cs="Tahoma"/>
          <w:bCs/>
        </w:rPr>
        <w:t>Nespln</w:t>
      </w:r>
      <w:r w:rsidRPr="006D57BC" w:rsidR="00C5772C">
        <w:rPr>
          <w:rFonts w:ascii="Tahoma" w:hAnsi="Tahoma" w:cs="Tahoma"/>
          <w:bCs/>
        </w:rPr>
        <w:t>í-li</w:t>
      </w:r>
      <w:r w:rsidRPr="006D57BC">
        <w:rPr>
          <w:rFonts w:ascii="Tahoma" w:hAnsi="Tahoma" w:cs="Tahoma"/>
          <w:bCs/>
        </w:rPr>
        <w:t xml:space="preserve"> </w:t>
      </w:r>
      <w:r w:rsidRPr="006D57BC" w:rsidR="00C5772C">
        <w:rPr>
          <w:rFonts w:ascii="Tahoma" w:hAnsi="Tahoma" w:cs="Tahoma"/>
          <w:bCs/>
        </w:rPr>
        <w:t xml:space="preserve">poskytovatel </w:t>
      </w:r>
      <w:r w:rsidRPr="006D57BC">
        <w:rPr>
          <w:rFonts w:ascii="Tahoma" w:hAnsi="Tahoma" w:cs="Tahoma"/>
          <w:bCs/>
        </w:rPr>
        <w:t>nápravn</w:t>
      </w:r>
      <w:r w:rsidRPr="006D57BC" w:rsidR="00C5772C">
        <w:rPr>
          <w:rFonts w:ascii="Tahoma" w:hAnsi="Tahoma" w:cs="Tahoma"/>
          <w:bCs/>
        </w:rPr>
        <w:t>á</w:t>
      </w:r>
      <w:r w:rsidRPr="006D57BC">
        <w:rPr>
          <w:rFonts w:ascii="Tahoma" w:hAnsi="Tahoma" w:cs="Tahoma"/>
          <w:bCs/>
        </w:rPr>
        <w:t xml:space="preserve"> opatření vyplývající z provedených kontrol ve stanovené lhůtě a rozsahu</w:t>
      </w:r>
      <w:r w:rsidRPr="006D57BC" w:rsidR="00C5772C">
        <w:rPr>
          <w:rFonts w:ascii="Tahoma" w:hAnsi="Tahoma" w:cs="Tahoma"/>
          <w:bCs/>
        </w:rPr>
        <w:t>,</w:t>
      </w:r>
      <w:r w:rsidRPr="006D57BC">
        <w:rPr>
          <w:rFonts w:ascii="Tahoma" w:hAnsi="Tahoma" w:cs="Tahoma"/>
          <w:bCs/>
        </w:rPr>
        <w:t xml:space="preserve"> </w:t>
      </w:r>
      <w:r w:rsidRPr="006D57BC" w:rsidR="00C5772C">
        <w:rPr>
          <w:rFonts w:ascii="Tahoma" w:hAnsi="Tahoma" w:cs="Tahoma"/>
          <w:bCs/>
        </w:rPr>
        <w:t>je povinen zaplatit objednateli smluvní</w:t>
      </w:r>
      <w:r w:rsidRPr="006D57BC">
        <w:rPr>
          <w:rFonts w:ascii="Tahoma" w:hAnsi="Tahoma" w:cs="Tahoma"/>
          <w:bCs/>
        </w:rPr>
        <w:t xml:space="preserve"> pokutu ve výši 10 % z </w:t>
      </w:r>
      <w:r w:rsidRPr="006D57BC" w:rsidR="00233D38">
        <w:rPr>
          <w:rFonts w:ascii="Tahoma" w:hAnsi="Tahoma" w:cs="Tahoma"/>
          <w:bCs/>
        </w:rPr>
        <w:t xml:space="preserve">ceny služeb </w:t>
      </w:r>
      <w:r w:rsidRPr="006D57BC">
        <w:rPr>
          <w:rFonts w:ascii="Tahoma" w:hAnsi="Tahoma" w:cs="Tahoma"/>
          <w:bCs/>
        </w:rPr>
        <w:t>fakturované za kontrolované zúčtovací období.</w:t>
      </w:r>
    </w:p>
    <w:p w:rsidRPr="0086721C" w:rsidR="00E61C92" w:rsidP="00E61C92" w:rsidRDefault="00E61C92">
      <w:pPr>
        <w:pStyle w:val="Zkladntext"/>
        <w:widowControl/>
        <w:numPr>
          <w:ilvl w:val="0"/>
          <w:numId w:val="15"/>
        </w:numPr>
        <w:tabs>
          <w:tab w:val="clear" w:pos="900"/>
          <w:tab w:val="clear" w:pos="1418"/>
        </w:tabs>
        <w:autoSpaceDE/>
        <w:autoSpaceDN/>
        <w:ind w:left="357" w:hanging="357"/>
        <w:rPr>
          <w:rFonts w:ascii="Tahoma" w:hAnsi="Tahoma" w:cs="Tahoma"/>
          <w:bCs/>
        </w:rPr>
      </w:pPr>
      <w:r w:rsidRPr="0086721C">
        <w:rPr>
          <w:rFonts w:ascii="Tahoma" w:hAnsi="Tahoma" w:cs="Tahoma"/>
          <w:bCs/>
        </w:rPr>
        <w:t>Splatnost smluvních pokut se řídí Metodikou financování a vykazování.</w:t>
      </w:r>
    </w:p>
    <w:p w:rsidRPr="0086721C" w:rsidR="00E61C92" w:rsidP="0042294A" w:rsidRDefault="00E61C92">
      <w:pPr>
        <w:pStyle w:val="slolnkuSmlouvy"/>
        <w:spacing w:before="360"/>
        <w:rPr>
          <w:rFonts w:ascii="Tahoma" w:hAnsi="Tahoma" w:cs="Tahoma"/>
          <w:szCs w:val="24"/>
        </w:rPr>
      </w:pPr>
      <w:r w:rsidRPr="0086721C">
        <w:rPr>
          <w:rFonts w:ascii="Tahoma" w:hAnsi="Tahoma" w:cs="Tahoma"/>
          <w:szCs w:val="24"/>
        </w:rPr>
        <w:t>XI.</w:t>
      </w:r>
    </w:p>
    <w:p w:rsidRPr="0086721C" w:rsidR="00E61C92" w:rsidP="00277F1B" w:rsidRDefault="00E61C92">
      <w:pPr>
        <w:pStyle w:val="Nadpis4"/>
        <w:spacing w:before="0" w:after="0"/>
        <w:ind w:left="0" w:firstLine="0"/>
        <w:rPr>
          <w:rFonts w:ascii="Tahoma" w:hAnsi="Tahoma" w:cs="Tahoma"/>
          <w:caps w:val="false"/>
        </w:rPr>
      </w:pPr>
      <w:r w:rsidRPr="0086721C">
        <w:rPr>
          <w:rFonts w:ascii="Tahoma" w:hAnsi="Tahoma" w:cs="Tahoma"/>
          <w:caps w:val="false"/>
        </w:rPr>
        <w:t>Závěrečná ustanovení</w:t>
      </w:r>
    </w:p>
    <w:p w:rsidRPr="0086721C" w:rsidR="00E61C92" w:rsidP="00E61C92" w:rsidRDefault="00E61C92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Tato smlouva nabývá platnosti </w:t>
      </w:r>
      <w:r w:rsidR="002E4934">
        <w:rPr>
          <w:rFonts w:ascii="Tahoma" w:hAnsi="Tahoma" w:cs="Tahoma"/>
        </w:rPr>
        <w:t xml:space="preserve">a účinnosti </w:t>
      </w:r>
      <w:r w:rsidRPr="0086721C">
        <w:rPr>
          <w:rFonts w:ascii="Tahoma" w:hAnsi="Tahoma" w:cs="Tahoma"/>
        </w:rPr>
        <w:t xml:space="preserve">dnem, kdy vyjádření souhlasu s obsahem návrhu smlouvy dojde druhé smluvní straně. </w:t>
      </w:r>
    </w:p>
    <w:p w:rsidRPr="0086721C" w:rsidR="00E61C92" w:rsidP="00E61C92" w:rsidRDefault="00E61C92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Doplňovat nebo měnit tuto smlouvu lze jen se souhlasem obou smluvních stran, a to pouze formou písemných dodatků, které budou vzestupně číslovány, výslovně prohlášeny za dodatky této smlouvy a podepsány oprávněnými zástupci smluvních stran.</w:t>
      </w:r>
    </w:p>
    <w:p w:rsidRPr="0086721C" w:rsidR="00E61C92" w:rsidP="00E61C92" w:rsidRDefault="00E61C92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Poskytovatel nemůže bez souhlasu objednatele postoupit svá práva a povinnosti plynoucí z této smlouvy třetí osobě.</w:t>
      </w:r>
    </w:p>
    <w:p w:rsidRPr="0086721C" w:rsidR="00E61C92" w:rsidP="00E61C92" w:rsidRDefault="00E61C92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Pro </w:t>
      </w:r>
      <w:r w:rsidR="004870EC">
        <w:rPr>
          <w:rFonts w:ascii="Tahoma" w:hAnsi="Tahoma" w:cs="Tahoma"/>
        </w:rPr>
        <w:t>poskytovatele</w:t>
      </w:r>
      <w:r w:rsidRPr="0086721C">
        <w:rPr>
          <w:rFonts w:ascii="Tahoma" w:hAnsi="Tahoma" w:cs="Tahoma"/>
        </w:rPr>
        <w:t xml:space="preserve"> je stejně jako tato smlouva závazná také aktuální Metodika financování a vykazování a Povinné minimum p</w:t>
      </w:r>
      <w:r w:rsidR="008E0EAB">
        <w:rPr>
          <w:rFonts w:ascii="Tahoma" w:hAnsi="Tahoma" w:cs="Tahoma"/>
        </w:rPr>
        <w:t xml:space="preserve">ublicity OP LZZ pro období </w:t>
      </w:r>
      <w:r w:rsidR="008E0EAB">
        <w:rPr>
          <w:rFonts w:ascii="Tahoma" w:hAnsi="Tahoma" w:cs="Tahoma"/>
        </w:rPr>
        <w:br/>
        <w:t>2007 - 20</w:t>
      </w:r>
      <w:r w:rsidRPr="0086721C">
        <w:rPr>
          <w:rFonts w:ascii="Tahoma" w:hAnsi="Tahoma" w:cs="Tahoma"/>
        </w:rPr>
        <w:t>13.</w:t>
      </w:r>
    </w:p>
    <w:p w:rsidRPr="0086721C" w:rsidR="00E61C92" w:rsidP="00E61C92" w:rsidRDefault="00E61C92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Vzhledem k veřejnoprávnímu charakteru objednatele </w:t>
      </w:r>
      <w:r w:rsidRPr="0086721C" w:rsidR="00C823F4">
        <w:rPr>
          <w:rFonts w:ascii="Tahoma" w:hAnsi="Tahoma" w:cs="Tahoma"/>
        </w:rPr>
        <w:t>poskytovatel</w:t>
      </w:r>
      <w:r w:rsidR="00410159">
        <w:rPr>
          <w:rFonts w:ascii="Tahoma" w:hAnsi="Tahoma" w:cs="Tahoma"/>
        </w:rPr>
        <w:t xml:space="preserve"> </w:t>
      </w:r>
      <w:r w:rsidRPr="0086721C">
        <w:rPr>
          <w:rFonts w:ascii="Tahoma" w:hAnsi="Tahoma" w:cs="Tahoma"/>
        </w:rPr>
        <w:t>výslovně prohlašuje, že je s touto skutečností obeznámen a souhlasí se zveřejněním smluvních podmínek obsažených v této smlouvě v rozsahu a za podmínek vyplývajících z příslušných právních předpisů, zejména zák. č. 106/1999 Sb., o svobodném přístupu k informacím, ve znění pozdějších předpisů, a ustanovení § 147a zákona o veřejných zakázkách.</w:t>
      </w:r>
    </w:p>
    <w:p w:rsidRPr="0086721C" w:rsidR="00E61C92" w:rsidP="00E61C92" w:rsidRDefault="00E61C92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>Tato smlouva je vyhotovena v 5 stejnopisech s platností originálu, přičemž objednatel obdrží čtyři a poskytovatel jedno její vyhotovení.</w:t>
      </w:r>
    </w:p>
    <w:p w:rsidRPr="0086721C" w:rsidR="00E61C92" w:rsidP="00E61C92" w:rsidRDefault="00E61C92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before="120"/>
        <w:ind w:left="357" w:hanging="357"/>
        <w:jc w:val="both"/>
        <w:rPr>
          <w:rFonts w:ascii="Tahoma" w:hAnsi="Tahoma" w:cs="Tahoma"/>
        </w:rPr>
      </w:pPr>
      <w:r w:rsidRPr="0086721C">
        <w:rPr>
          <w:rFonts w:ascii="Tahoma" w:hAnsi="Tahoma" w:cs="Tahoma"/>
        </w:rPr>
        <w:t xml:space="preserve">Doložka platnosti právního jednání dle ustanovení § 23 zákona č. 129/2000 Sb., o krajích (krajské zřízení), ve znění pozdějších předpisů: </w:t>
      </w:r>
    </w:p>
    <w:p w:rsidR="00B6422C" w:rsidP="001A1C05" w:rsidRDefault="00E61C92">
      <w:pPr>
        <w:pStyle w:val="Zkladntextodsazen3"/>
        <w:spacing w:before="120"/>
        <w:ind w:left="357" w:firstLine="3"/>
        <w:rPr>
          <w:rFonts w:ascii="Tahoma" w:hAnsi="Tahoma" w:cs="Tahoma"/>
          <w:iCs/>
        </w:rPr>
      </w:pPr>
      <w:r w:rsidRPr="001A1C05">
        <w:rPr>
          <w:rFonts w:ascii="Tahoma" w:hAnsi="Tahoma" w:cs="Tahoma"/>
          <w:iCs/>
        </w:rPr>
        <w:t>K uzavření této smlouvy má objednatel souhlas rady kraje udělený usnesením č. …/…. ze dne …….</w:t>
      </w:r>
    </w:p>
    <w:p w:rsidR="001A1C05" w:rsidP="002E4934" w:rsidRDefault="001A1C05">
      <w:pPr>
        <w:pStyle w:val="Zkladntextodsazen3"/>
        <w:tabs>
          <w:tab w:val="clear" w:pos="540"/>
          <w:tab w:val="clear" w:pos="7380"/>
          <w:tab w:val="left" w:pos="284"/>
          <w:tab w:val="left" w:pos="6237"/>
        </w:tabs>
        <w:spacing w:before="720"/>
        <w:ind w:firstLine="6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V Ostravě dne ………………</w:t>
      </w:r>
      <w:r>
        <w:rPr>
          <w:rFonts w:ascii="Tahoma" w:hAnsi="Tahoma" w:cs="Tahoma"/>
          <w:iCs/>
        </w:rPr>
        <w:tab/>
        <w:t>V Ostravě dne ………………</w:t>
      </w:r>
    </w:p>
    <w:p w:rsidR="001A1C05" w:rsidP="002E4934" w:rsidRDefault="001A1C05">
      <w:pPr>
        <w:pStyle w:val="Zkladntextodsazen3"/>
        <w:tabs>
          <w:tab w:val="clear" w:pos="7380"/>
          <w:tab w:val="left" w:pos="6237"/>
        </w:tabs>
        <w:spacing w:before="960"/>
        <w:ind w:firstLine="6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____________________</w:t>
      </w:r>
      <w:r>
        <w:rPr>
          <w:rFonts w:ascii="Tahoma" w:hAnsi="Tahoma" w:cs="Tahoma"/>
          <w:iCs/>
        </w:rPr>
        <w:tab/>
        <w:t>____________________</w:t>
      </w:r>
    </w:p>
    <w:p w:rsidR="001A1C05" w:rsidP="001A1C05" w:rsidRDefault="001A1C05">
      <w:pPr>
        <w:pStyle w:val="Zkladntextodsazen3"/>
        <w:tabs>
          <w:tab w:val="clear" w:pos="540"/>
          <w:tab w:val="clear" w:pos="1980"/>
          <w:tab w:val="clear" w:pos="7380"/>
          <w:tab w:val="left" w:pos="567"/>
          <w:tab w:val="left" w:pos="6663"/>
        </w:tabs>
        <w:ind w:firstLine="6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za objednatele</w:t>
      </w:r>
      <w:r>
        <w:rPr>
          <w:rFonts w:ascii="Tahoma" w:hAnsi="Tahoma" w:cs="Tahoma"/>
          <w:iCs/>
        </w:rPr>
        <w:tab/>
        <w:t>za poskytovatele</w:t>
      </w:r>
    </w:p>
    <w:p w:rsidR="001A1C05" w:rsidP="001A1C05" w:rsidRDefault="001A1C05">
      <w:pPr>
        <w:pStyle w:val="Zkladntextodsazen3"/>
        <w:tabs>
          <w:tab w:val="clear" w:pos="540"/>
          <w:tab w:val="clear" w:pos="1980"/>
          <w:tab w:val="clear" w:pos="7380"/>
          <w:tab w:val="left" w:pos="550"/>
          <w:tab w:val="left" w:pos="6663"/>
        </w:tabs>
        <w:ind w:firstLine="6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Miroslav Novák</w:t>
      </w:r>
      <w:r>
        <w:rPr>
          <w:rFonts w:ascii="Tahoma" w:hAnsi="Tahoma" w:cs="Tahoma"/>
          <w:iCs/>
        </w:rPr>
        <w:tab/>
      </w:r>
    </w:p>
    <w:p w:rsidRPr="001A1C05" w:rsidR="001A1C05" w:rsidP="001A1C05" w:rsidRDefault="001A1C05">
      <w:pPr>
        <w:pStyle w:val="Zkladntextodsazen3"/>
        <w:tabs>
          <w:tab w:val="clear" w:pos="540"/>
          <w:tab w:val="clear" w:pos="1980"/>
          <w:tab w:val="clear" w:pos="7380"/>
          <w:tab w:val="left" w:pos="595"/>
          <w:tab w:val="left" w:pos="6663"/>
        </w:tabs>
        <w:ind w:firstLine="6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>hejtman kraje</w:t>
      </w:r>
    </w:p>
    <w:sectPr w:rsidRPr="001A1C05" w:rsidR="001A1C05" w:rsidSect="00AA0B43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51899" w:rsidRDefault="00C51899">
      <w:r>
        <w:separator/>
      </w:r>
    </w:p>
  </w:endnote>
  <w:endnote w:type="continuationSeparator" w:id="0">
    <w:p w:rsidR="00C51899" w:rsidRDefault="00C5189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51899" w:rsidRDefault="00EF029F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C518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1899" w:rsidRDefault="00C5189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796350" w:rsidR="00C51899" w:rsidRDefault="00EF029F">
    <w:pPr>
      <w:pStyle w:val="Zpat"/>
      <w:framePr w:wrap="around" w:hAnchor="margin" w:vAnchor="text" w:xAlign="center" w:y="1"/>
      <w:rPr>
        <w:rStyle w:val="slostrnky"/>
        <w:rFonts w:ascii="Tahoma" w:hAnsi="Tahoma" w:cs="Tahoma"/>
      </w:rPr>
    </w:pPr>
    <w:r w:rsidRPr="00796350">
      <w:rPr>
        <w:rStyle w:val="slostrnky"/>
        <w:rFonts w:ascii="Tahoma" w:hAnsi="Tahoma" w:cs="Tahoma"/>
      </w:rPr>
      <w:fldChar w:fldCharType="begin"/>
    </w:r>
    <w:r w:rsidRPr="00796350" w:rsidR="00C51899">
      <w:rPr>
        <w:rStyle w:val="slostrnky"/>
        <w:rFonts w:ascii="Tahoma" w:hAnsi="Tahoma" w:cs="Tahoma"/>
      </w:rPr>
      <w:instrText xml:space="preserve">PAGE  </w:instrText>
    </w:r>
    <w:r w:rsidRPr="00796350">
      <w:rPr>
        <w:rStyle w:val="slostrnky"/>
        <w:rFonts w:ascii="Tahoma" w:hAnsi="Tahoma" w:cs="Tahoma"/>
      </w:rPr>
      <w:fldChar w:fldCharType="separate"/>
    </w:r>
    <w:r w:rsidR="00FE1F97">
      <w:rPr>
        <w:rStyle w:val="slostrnky"/>
        <w:rFonts w:ascii="Tahoma" w:hAnsi="Tahoma" w:cs="Tahoma"/>
        <w:noProof/>
      </w:rPr>
      <w:t>2</w:t>
    </w:r>
    <w:r w:rsidRPr="00796350">
      <w:rPr>
        <w:rStyle w:val="slostrnky"/>
        <w:rFonts w:ascii="Tahoma" w:hAnsi="Tahoma" w:cs="Tahoma"/>
      </w:rPr>
      <w:fldChar w:fldCharType="end"/>
    </w:r>
  </w:p>
  <w:p w:rsidR="00C51899" w:rsidRDefault="00C5189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51899" w:rsidRDefault="00C51899">
      <w:r>
        <w:separator/>
      </w:r>
    </w:p>
  </w:footnote>
  <w:footnote w:type="continuationSeparator" w:id="0">
    <w:p w:rsidR="00C51899" w:rsidRDefault="00C5189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82B5A" w:rsidRDefault="00882B5A">
    <w:pPr>
      <w:pStyle w:val="Zhlav"/>
    </w:pPr>
  </w:p>
  <w:p w:rsidR="00C51899" w:rsidRDefault="00C51899">
    <w:pPr>
      <w:pStyle w:val="Zhlav"/>
    </w:pPr>
    <w:r>
      <w:rPr>
        <w:noProof/>
      </w:rPr>
      <w:drawing>
        <wp:inline distT="0" distB="0" distL="0" distR="0">
          <wp:extent cx="5724525" cy="504825"/>
          <wp:effectExtent l="0" t="0" r="9525" b="9525"/>
          <wp:docPr id="1" name="Obrázek 1" descr="Logo 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 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5408" r="5408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67A2194"/>
    <w:multiLevelType w:val="hybridMultilevel"/>
    <w:tmpl w:val="6F488454"/>
    <w:lvl w:ilvl="0" w:tplc="E0C81A9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2382A"/>
    <w:multiLevelType w:val="hybridMultilevel"/>
    <w:tmpl w:val="E7E4D44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true">
      <w:start w:val="1"/>
      <w:numFmt w:val="lowerLetter"/>
      <w:lvlText w:val="%2."/>
      <w:lvlJc w:val="left"/>
      <w:pPr>
        <w:ind w:left="1797" w:hanging="360"/>
      </w:pPr>
    </w:lvl>
    <w:lvl w:ilvl="2" w:tplc="0405001B" w:tentative="true">
      <w:start w:val="1"/>
      <w:numFmt w:val="lowerRoman"/>
      <w:lvlText w:val="%3."/>
      <w:lvlJc w:val="right"/>
      <w:pPr>
        <w:ind w:left="2517" w:hanging="180"/>
      </w:pPr>
    </w:lvl>
    <w:lvl w:ilvl="3" w:tplc="0405000F" w:tentative="true">
      <w:start w:val="1"/>
      <w:numFmt w:val="decimal"/>
      <w:lvlText w:val="%4."/>
      <w:lvlJc w:val="left"/>
      <w:pPr>
        <w:ind w:left="3237" w:hanging="360"/>
      </w:pPr>
    </w:lvl>
    <w:lvl w:ilvl="4" w:tplc="04050019" w:tentative="true">
      <w:start w:val="1"/>
      <w:numFmt w:val="lowerLetter"/>
      <w:lvlText w:val="%5."/>
      <w:lvlJc w:val="left"/>
      <w:pPr>
        <w:ind w:left="3957" w:hanging="360"/>
      </w:pPr>
    </w:lvl>
    <w:lvl w:ilvl="5" w:tplc="0405001B" w:tentative="true">
      <w:start w:val="1"/>
      <w:numFmt w:val="lowerRoman"/>
      <w:lvlText w:val="%6."/>
      <w:lvlJc w:val="right"/>
      <w:pPr>
        <w:ind w:left="4677" w:hanging="180"/>
      </w:pPr>
    </w:lvl>
    <w:lvl w:ilvl="6" w:tplc="0405000F" w:tentative="true">
      <w:start w:val="1"/>
      <w:numFmt w:val="decimal"/>
      <w:lvlText w:val="%7."/>
      <w:lvlJc w:val="left"/>
      <w:pPr>
        <w:ind w:left="5397" w:hanging="360"/>
      </w:pPr>
    </w:lvl>
    <w:lvl w:ilvl="7" w:tplc="04050019" w:tentative="true">
      <w:start w:val="1"/>
      <w:numFmt w:val="lowerLetter"/>
      <w:lvlText w:val="%8."/>
      <w:lvlJc w:val="left"/>
      <w:pPr>
        <w:ind w:left="6117" w:hanging="360"/>
      </w:pPr>
    </w:lvl>
    <w:lvl w:ilvl="8" w:tplc="0405001B" w:tentative="true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A2D12E6"/>
    <w:multiLevelType w:val="hybridMultilevel"/>
    <w:tmpl w:val="4D08B4CA"/>
    <w:lvl w:ilvl="0" w:tplc="3E34D5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6333C"/>
    <w:multiLevelType w:val="hybridMultilevel"/>
    <w:tmpl w:val="EAA8E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5C5F"/>
    <w:multiLevelType w:val="hybridMultilevel"/>
    <w:tmpl w:val="8048E59C"/>
    <w:lvl w:ilvl="0" w:tplc="EE328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740DF"/>
    <w:multiLevelType w:val="hybridMultilevel"/>
    <w:tmpl w:val="C44A030C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false"/>
        <w:i w:val="false"/>
        <w:sz w:val="24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hint="default" w:ascii="Symbol" w:hAnsi="Symbol"/>
        <w:sz w:val="20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03211"/>
    <w:multiLevelType w:val="hybridMultilevel"/>
    <w:tmpl w:val="BD0AE386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09" w:hanging="31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31266"/>
    <w:multiLevelType w:val="hybridMultilevel"/>
    <w:tmpl w:val="8B56F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780" w:hanging="360"/>
      </w:pPr>
    </w:lvl>
    <w:lvl w:ilvl="2" w:tplc="0405001B" w:tentative="true">
      <w:start w:val="1"/>
      <w:numFmt w:val="lowerRoman"/>
      <w:lvlText w:val="%3."/>
      <w:lvlJc w:val="right"/>
      <w:pPr>
        <w:ind w:left="2500" w:hanging="180"/>
      </w:pPr>
    </w:lvl>
    <w:lvl w:ilvl="3" w:tplc="0405000F" w:tentative="true">
      <w:start w:val="1"/>
      <w:numFmt w:val="decimal"/>
      <w:lvlText w:val="%4."/>
      <w:lvlJc w:val="left"/>
      <w:pPr>
        <w:ind w:left="3220" w:hanging="360"/>
      </w:pPr>
    </w:lvl>
    <w:lvl w:ilvl="4" w:tplc="04050019" w:tentative="true">
      <w:start w:val="1"/>
      <w:numFmt w:val="lowerLetter"/>
      <w:lvlText w:val="%5."/>
      <w:lvlJc w:val="left"/>
      <w:pPr>
        <w:ind w:left="3940" w:hanging="360"/>
      </w:pPr>
    </w:lvl>
    <w:lvl w:ilvl="5" w:tplc="0405001B" w:tentative="true">
      <w:start w:val="1"/>
      <w:numFmt w:val="lowerRoman"/>
      <w:lvlText w:val="%6."/>
      <w:lvlJc w:val="right"/>
      <w:pPr>
        <w:ind w:left="4660" w:hanging="180"/>
      </w:pPr>
    </w:lvl>
    <w:lvl w:ilvl="6" w:tplc="0405000F" w:tentative="true">
      <w:start w:val="1"/>
      <w:numFmt w:val="decimal"/>
      <w:lvlText w:val="%7."/>
      <w:lvlJc w:val="left"/>
      <w:pPr>
        <w:ind w:left="5380" w:hanging="360"/>
      </w:pPr>
    </w:lvl>
    <w:lvl w:ilvl="7" w:tplc="04050019" w:tentative="true">
      <w:start w:val="1"/>
      <w:numFmt w:val="lowerLetter"/>
      <w:lvlText w:val="%8."/>
      <w:lvlJc w:val="left"/>
      <w:pPr>
        <w:ind w:left="6100" w:hanging="360"/>
      </w:pPr>
    </w:lvl>
    <w:lvl w:ilvl="8" w:tplc="0405001B" w:tentative="true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E47A6"/>
    <w:multiLevelType w:val="hybridMultilevel"/>
    <w:tmpl w:val="8048E59C"/>
    <w:lvl w:ilvl="0" w:tplc="EE328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360E0"/>
    <w:multiLevelType w:val="hybridMultilevel"/>
    <w:tmpl w:val="BBE4B71E"/>
    <w:lvl w:ilvl="0" w:tplc="9050F6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88AC0">
      <w:numFmt w:val="none"/>
      <w:lvlText w:val=""/>
      <w:lvlJc w:val="left"/>
      <w:pPr>
        <w:tabs>
          <w:tab w:val="num" w:pos="360"/>
        </w:tabs>
      </w:pPr>
    </w:lvl>
    <w:lvl w:ilvl="2" w:tplc="4FA255AE">
      <w:numFmt w:val="none"/>
      <w:lvlText w:val=""/>
      <w:lvlJc w:val="left"/>
      <w:pPr>
        <w:tabs>
          <w:tab w:val="num" w:pos="360"/>
        </w:tabs>
      </w:pPr>
    </w:lvl>
    <w:lvl w:ilvl="3" w:tplc="6B4A57B2">
      <w:numFmt w:val="none"/>
      <w:lvlText w:val=""/>
      <w:lvlJc w:val="left"/>
      <w:pPr>
        <w:tabs>
          <w:tab w:val="num" w:pos="360"/>
        </w:tabs>
      </w:pPr>
    </w:lvl>
    <w:lvl w:ilvl="4" w:tplc="9C90C14C">
      <w:numFmt w:val="none"/>
      <w:lvlText w:val=""/>
      <w:lvlJc w:val="left"/>
      <w:pPr>
        <w:tabs>
          <w:tab w:val="num" w:pos="360"/>
        </w:tabs>
      </w:pPr>
    </w:lvl>
    <w:lvl w:ilvl="5" w:tplc="37924F6E">
      <w:numFmt w:val="none"/>
      <w:lvlText w:val=""/>
      <w:lvlJc w:val="left"/>
      <w:pPr>
        <w:tabs>
          <w:tab w:val="num" w:pos="360"/>
        </w:tabs>
      </w:pPr>
    </w:lvl>
    <w:lvl w:ilvl="6" w:tplc="B50620DA">
      <w:numFmt w:val="none"/>
      <w:lvlText w:val=""/>
      <w:lvlJc w:val="left"/>
      <w:pPr>
        <w:tabs>
          <w:tab w:val="num" w:pos="360"/>
        </w:tabs>
      </w:pPr>
    </w:lvl>
    <w:lvl w:ilvl="7" w:tplc="B3987EE6">
      <w:numFmt w:val="none"/>
      <w:lvlText w:val=""/>
      <w:lvlJc w:val="left"/>
      <w:pPr>
        <w:tabs>
          <w:tab w:val="num" w:pos="360"/>
        </w:tabs>
      </w:pPr>
    </w:lvl>
    <w:lvl w:ilvl="8" w:tplc="AEEAE98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96F1B60"/>
    <w:multiLevelType w:val="multilevel"/>
    <w:tmpl w:val="BC1AA492"/>
    <w:lvl w:ilvl="0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none"/>
      <w:lvlText w:val="A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47622EDA"/>
    <w:multiLevelType w:val="hybridMultilevel"/>
    <w:tmpl w:val="2264A17C"/>
    <w:lvl w:ilvl="0" w:tplc="04050001">
      <w:start w:val="1"/>
      <w:numFmt w:val="bullet"/>
      <w:lvlText w:val=""/>
      <w:lvlJc w:val="left"/>
      <w:pPr>
        <w:ind w:left="4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5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8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1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0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7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197" w:hanging="360"/>
      </w:pPr>
      <w:rPr>
        <w:rFonts w:hint="default" w:ascii="Wingdings" w:hAnsi="Wingdings"/>
      </w:rPr>
    </w:lvl>
  </w:abstractNum>
  <w:abstractNum w:abstractNumId="14">
    <w:nsid w:val="4A781096"/>
    <w:multiLevelType w:val="multilevel"/>
    <w:tmpl w:val="61B61B3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ascii="Palatino Linotype" w:hAnsi="Palatino Linotype" w:eastAsia="Times New Roman" w:cs="Times New Roman"/>
        <w:b w:val="fals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AEE492E"/>
    <w:multiLevelType w:val="hybridMultilevel"/>
    <w:tmpl w:val="4992DAEC"/>
    <w:lvl w:ilvl="0" w:tplc="04050001">
      <w:start w:val="1"/>
      <w:numFmt w:val="bullet"/>
      <w:lvlText w:val=""/>
      <w:lvlJc w:val="left"/>
      <w:pPr>
        <w:ind w:left="248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6">
    <w:nsid w:val="4ED579A1"/>
    <w:multiLevelType w:val="hybridMultilevel"/>
    <w:tmpl w:val="C158D9EE"/>
    <w:lvl w:ilvl="0" w:tplc="04050001">
      <w:start w:val="1"/>
      <w:numFmt w:val="bullet"/>
      <w:lvlText w:val=""/>
      <w:lvlJc w:val="left"/>
      <w:pPr>
        <w:ind w:left="11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80" w:hanging="360"/>
      </w:pPr>
      <w:rPr>
        <w:rFonts w:hint="default" w:ascii="Wingdings" w:hAnsi="Wingdings"/>
      </w:rPr>
    </w:lvl>
  </w:abstractNum>
  <w:abstractNum w:abstractNumId="17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24BCE"/>
    <w:multiLevelType w:val="hybridMultilevel"/>
    <w:tmpl w:val="8048E59C"/>
    <w:lvl w:ilvl="0" w:tplc="EE328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88783A"/>
    <w:multiLevelType w:val="hybridMultilevel"/>
    <w:tmpl w:val="1232485C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F6211"/>
    <w:multiLevelType w:val="hybridMultilevel"/>
    <w:tmpl w:val="B76E972C"/>
    <w:lvl w:ilvl="0" w:tplc="1A64C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2A8CB2">
      <w:start w:val="1"/>
      <w:numFmt w:val="lowerLetter"/>
      <w:lvlText w:val="%2)"/>
      <w:lvlJc w:val="left"/>
      <w:pPr>
        <w:tabs>
          <w:tab w:val="num" w:pos="899"/>
        </w:tabs>
        <w:ind w:left="851" w:hanging="312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7"/>
  </w:num>
  <w:num w:numId="5">
    <w:abstractNumId w:val="9"/>
  </w:num>
  <w:num w:numId="6">
    <w:abstractNumId w:val="10"/>
  </w:num>
  <w:num w:numId="7">
    <w:abstractNumId w:val="12"/>
  </w:num>
  <w:num w:numId="8">
    <w:abstractNumId w:val="14"/>
  </w:num>
  <w:num w:numId="9">
    <w:abstractNumId w:val="7"/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21"/>
  </w:num>
  <w:num w:numId="13">
    <w:abstractNumId w:val="2"/>
  </w:num>
  <w:num w:numId="14">
    <w:abstractNumId w:val="5"/>
  </w:num>
  <w:num w:numId="15">
    <w:abstractNumId w:val="0"/>
  </w:num>
  <w:num w:numId="16">
    <w:abstractNumId w:val="6"/>
  </w:num>
  <w:num w:numId="17">
    <w:abstractNumId w:val="16"/>
  </w:num>
  <w:num w:numId="18">
    <w:abstractNumId w:val="15"/>
  </w:num>
  <w:num w:numId="19">
    <w:abstractNumId w:val="4"/>
  </w:num>
  <w:num w:numId="20">
    <w:abstractNumId w:val="18"/>
  </w:num>
  <w:num w:numId="21">
    <w:abstractNumId w:val="1"/>
  </w:num>
  <w:num w:numId="22">
    <w:abstractNumId w:val="3"/>
  </w:num>
  <w:num w:numId="23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C92"/>
    <w:rsid w:val="0001471F"/>
    <w:rsid w:val="00023CA6"/>
    <w:rsid w:val="0005315C"/>
    <w:rsid w:val="00071EFE"/>
    <w:rsid w:val="00096BA9"/>
    <w:rsid w:val="000B4E6B"/>
    <w:rsid w:val="000F544B"/>
    <w:rsid w:val="001373D8"/>
    <w:rsid w:val="001421A6"/>
    <w:rsid w:val="00152B8F"/>
    <w:rsid w:val="001643F8"/>
    <w:rsid w:val="00167824"/>
    <w:rsid w:val="00191B33"/>
    <w:rsid w:val="00193855"/>
    <w:rsid w:val="00195DE5"/>
    <w:rsid w:val="001A1C05"/>
    <w:rsid w:val="001B30C4"/>
    <w:rsid w:val="001C59D0"/>
    <w:rsid w:val="001E24DD"/>
    <w:rsid w:val="001E652C"/>
    <w:rsid w:val="001F09D8"/>
    <w:rsid w:val="001F4B4C"/>
    <w:rsid w:val="001F6B91"/>
    <w:rsid w:val="0020178B"/>
    <w:rsid w:val="00233D38"/>
    <w:rsid w:val="00243521"/>
    <w:rsid w:val="00266830"/>
    <w:rsid w:val="00270DA7"/>
    <w:rsid w:val="00277F1B"/>
    <w:rsid w:val="00281DC1"/>
    <w:rsid w:val="002A6467"/>
    <w:rsid w:val="002E4934"/>
    <w:rsid w:val="002E56BD"/>
    <w:rsid w:val="002F3E0E"/>
    <w:rsid w:val="00314639"/>
    <w:rsid w:val="00341CC4"/>
    <w:rsid w:val="00357402"/>
    <w:rsid w:val="00361759"/>
    <w:rsid w:val="003928BA"/>
    <w:rsid w:val="00397A46"/>
    <w:rsid w:val="003A0799"/>
    <w:rsid w:val="003B624E"/>
    <w:rsid w:val="003C7785"/>
    <w:rsid w:val="003E7D63"/>
    <w:rsid w:val="00410159"/>
    <w:rsid w:val="00410C10"/>
    <w:rsid w:val="00413DCE"/>
    <w:rsid w:val="004225DF"/>
    <w:rsid w:val="0042294A"/>
    <w:rsid w:val="00426C5C"/>
    <w:rsid w:val="004360D9"/>
    <w:rsid w:val="00454893"/>
    <w:rsid w:val="004870EC"/>
    <w:rsid w:val="0049366C"/>
    <w:rsid w:val="00494D08"/>
    <w:rsid w:val="00497CE0"/>
    <w:rsid w:val="004B5605"/>
    <w:rsid w:val="004C4F86"/>
    <w:rsid w:val="004C522E"/>
    <w:rsid w:val="004D22BF"/>
    <w:rsid w:val="004D52EA"/>
    <w:rsid w:val="004E029A"/>
    <w:rsid w:val="004E790C"/>
    <w:rsid w:val="00520E8A"/>
    <w:rsid w:val="00532A5B"/>
    <w:rsid w:val="005C0A2D"/>
    <w:rsid w:val="005D7A93"/>
    <w:rsid w:val="005E1556"/>
    <w:rsid w:val="005E40CA"/>
    <w:rsid w:val="005F4FE0"/>
    <w:rsid w:val="00606934"/>
    <w:rsid w:val="00644247"/>
    <w:rsid w:val="00644346"/>
    <w:rsid w:val="00675F8E"/>
    <w:rsid w:val="00676BC7"/>
    <w:rsid w:val="006A2BF8"/>
    <w:rsid w:val="006D299D"/>
    <w:rsid w:val="006D57BC"/>
    <w:rsid w:val="006D63AF"/>
    <w:rsid w:val="006E37B9"/>
    <w:rsid w:val="006F4221"/>
    <w:rsid w:val="00700FCD"/>
    <w:rsid w:val="00701DAB"/>
    <w:rsid w:val="00715545"/>
    <w:rsid w:val="00723314"/>
    <w:rsid w:val="007277B3"/>
    <w:rsid w:val="00731BBE"/>
    <w:rsid w:val="0074793A"/>
    <w:rsid w:val="007932C9"/>
    <w:rsid w:val="00796350"/>
    <w:rsid w:val="00796E25"/>
    <w:rsid w:val="007B7992"/>
    <w:rsid w:val="007D3392"/>
    <w:rsid w:val="007E7F67"/>
    <w:rsid w:val="007F1B01"/>
    <w:rsid w:val="007F29F7"/>
    <w:rsid w:val="00802FDF"/>
    <w:rsid w:val="0081636D"/>
    <w:rsid w:val="008218BA"/>
    <w:rsid w:val="0083172C"/>
    <w:rsid w:val="00863911"/>
    <w:rsid w:val="0086721C"/>
    <w:rsid w:val="00882B5A"/>
    <w:rsid w:val="00885D8B"/>
    <w:rsid w:val="008A2681"/>
    <w:rsid w:val="008B4B28"/>
    <w:rsid w:val="008C5F43"/>
    <w:rsid w:val="008E0EAB"/>
    <w:rsid w:val="008E3BEE"/>
    <w:rsid w:val="00915B09"/>
    <w:rsid w:val="00935A9E"/>
    <w:rsid w:val="00937EFC"/>
    <w:rsid w:val="009968C8"/>
    <w:rsid w:val="00997619"/>
    <w:rsid w:val="009A7F2B"/>
    <w:rsid w:val="009C672D"/>
    <w:rsid w:val="00A43836"/>
    <w:rsid w:val="00A4393F"/>
    <w:rsid w:val="00A70917"/>
    <w:rsid w:val="00A84383"/>
    <w:rsid w:val="00A90D82"/>
    <w:rsid w:val="00AA0B43"/>
    <w:rsid w:val="00AB0938"/>
    <w:rsid w:val="00AD1F7E"/>
    <w:rsid w:val="00AE5522"/>
    <w:rsid w:val="00B0527A"/>
    <w:rsid w:val="00B41F10"/>
    <w:rsid w:val="00B6422C"/>
    <w:rsid w:val="00B905FA"/>
    <w:rsid w:val="00BF565B"/>
    <w:rsid w:val="00C32A87"/>
    <w:rsid w:val="00C36E9F"/>
    <w:rsid w:val="00C45F98"/>
    <w:rsid w:val="00C51899"/>
    <w:rsid w:val="00C5772C"/>
    <w:rsid w:val="00C7112A"/>
    <w:rsid w:val="00C8146E"/>
    <w:rsid w:val="00C823F4"/>
    <w:rsid w:val="00C8381B"/>
    <w:rsid w:val="00C8438E"/>
    <w:rsid w:val="00C91FA7"/>
    <w:rsid w:val="00CA5D56"/>
    <w:rsid w:val="00CC4084"/>
    <w:rsid w:val="00CD0DDF"/>
    <w:rsid w:val="00D23506"/>
    <w:rsid w:val="00D34D83"/>
    <w:rsid w:val="00D61464"/>
    <w:rsid w:val="00D62C56"/>
    <w:rsid w:val="00D71815"/>
    <w:rsid w:val="00D8582C"/>
    <w:rsid w:val="00D92053"/>
    <w:rsid w:val="00DA0117"/>
    <w:rsid w:val="00DC3FA4"/>
    <w:rsid w:val="00DE081C"/>
    <w:rsid w:val="00DE3B02"/>
    <w:rsid w:val="00E05054"/>
    <w:rsid w:val="00E13A03"/>
    <w:rsid w:val="00E25A6A"/>
    <w:rsid w:val="00E37073"/>
    <w:rsid w:val="00E61C92"/>
    <w:rsid w:val="00E64AD0"/>
    <w:rsid w:val="00E66DFE"/>
    <w:rsid w:val="00EA1A06"/>
    <w:rsid w:val="00EB5441"/>
    <w:rsid w:val="00EF029F"/>
    <w:rsid w:val="00F20956"/>
    <w:rsid w:val="00F54DBF"/>
    <w:rsid w:val="00F55055"/>
    <w:rsid w:val="00F6171F"/>
    <w:rsid w:val="00FA28AE"/>
    <w:rsid w:val="00FB3385"/>
    <w:rsid w:val="00FC0338"/>
    <w:rsid w:val="00FE1F97"/>
    <w:rsid w:val="00FE55FF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E61C9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61C92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E61C92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E61C92"/>
    <w:rPr>
      <w:b/>
      <w:bCs/>
      <w:caps/>
      <w:sz w:val="24"/>
      <w:szCs w:val="24"/>
    </w:rPr>
  </w:style>
  <w:style w:type="character" w:styleId="Nadpis4Char" w:customStyle="true">
    <w:name w:val="Nadpis 4 Char"/>
    <w:basedOn w:val="Standardnpsmoodstavce"/>
    <w:link w:val="Nadpis4"/>
    <w:rsid w:val="00E61C92"/>
    <w:rPr>
      <w:b/>
      <w:bCs/>
      <w:caps/>
      <w:sz w:val="24"/>
      <w:szCs w:val="24"/>
    </w:rPr>
  </w:style>
  <w:style w:type="paragraph" w:styleId="Zkladntext">
    <w:name w:val="Body Text"/>
    <w:basedOn w:val="Normln"/>
    <w:link w:val="ZkladntextChar"/>
    <w:rsid w:val="00E61C92"/>
    <w:pPr>
      <w:widowControl w:val="false"/>
      <w:tabs>
        <w:tab w:val="left" w:pos="1418"/>
      </w:tabs>
      <w:autoSpaceDE w:val="false"/>
      <w:autoSpaceDN w:val="false"/>
      <w:spacing w:before="120"/>
      <w:jc w:val="both"/>
    </w:pPr>
  </w:style>
  <w:style w:type="character" w:styleId="ZkladntextChar" w:customStyle="true">
    <w:name w:val="Základní text Char"/>
    <w:basedOn w:val="Standardnpsmoodstavce"/>
    <w:link w:val="Zkladntext"/>
    <w:rsid w:val="00E61C92"/>
    <w:rPr>
      <w:sz w:val="24"/>
      <w:szCs w:val="24"/>
    </w:rPr>
  </w:style>
  <w:style w:type="paragraph" w:styleId="Zkladntext3">
    <w:name w:val="Body Text 3"/>
    <w:basedOn w:val="Normln"/>
    <w:link w:val="Zkladntext3Char"/>
    <w:rsid w:val="00E61C92"/>
    <w:pPr>
      <w:tabs>
        <w:tab w:val="left" w:pos="-2410"/>
      </w:tabs>
      <w:spacing w:before="120" w:after="120"/>
      <w:jc w:val="both"/>
    </w:pPr>
    <w:rPr>
      <w:i/>
      <w:iCs/>
    </w:rPr>
  </w:style>
  <w:style w:type="character" w:styleId="Zkladntext3Char" w:customStyle="true">
    <w:name w:val="Základní text 3 Char"/>
    <w:basedOn w:val="Standardnpsmoodstavce"/>
    <w:link w:val="Zkladntext3"/>
    <w:rsid w:val="00E61C92"/>
    <w:rPr>
      <w:i/>
      <w:iCs/>
      <w:sz w:val="24"/>
      <w:szCs w:val="24"/>
    </w:rPr>
  </w:style>
  <w:style w:type="paragraph" w:styleId="Zpat">
    <w:name w:val="footer"/>
    <w:basedOn w:val="Normln"/>
    <w:link w:val="ZpatChar"/>
    <w:rsid w:val="00E61C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1C92"/>
    <w:rPr>
      <w:sz w:val="24"/>
      <w:szCs w:val="24"/>
    </w:rPr>
  </w:style>
  <w:style w:type="character" w:styleId="slostrnky">
    <w:name w:val="page number"/>
    <w:basedOn w:val="Standardnpsmoodstavce"/>
    <w:rsid w:val="00E61C92"/>
  </w:style>
  <w:style w:type="paragraph" w:styleId="Import0" w:customStyle="true">
    <w:name w:val="Import 0"/>
    <w:rsid w:val="00E61C92"/>
    <w:pPr>
      <w:widowControl w:val="false"/>
      <w:autoSpaceDE w:val="false"/>
      <w:autoSpaceDN w:val="false"/>
      <w:adjustRightInd w:val="false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E61C92"/>
    <w:pPr>
      <w:jc w:val="center"/>
    </w:pPr>
    <w:rPr>
      <w:b/>
      <w:bCs/>
      <w:caps/>
      <w:sz w:val="28"/>
    </w:rPr>
  </w:style>
  <w:style w:type="character" w:styleId="NzevChar" w:customStyle="true">
    <w:name w:val="Název Char"/>
    <w:basedOn w:val="Standardnpsmoodstavce"/>
    <w:link w:val="Nzev"/>
    <w:rsid w:val="00E61C92"/>
    <w:rPr>
      <w:b/>
      <w:bCs/>
      <w:caps/>
      <w:sz w:val="28"/>
      <w:szCs w:val="24"/>
    </w:rPr>
  </w:style>
  <w:style w:type="paragraph" w:styleId="Zkladntextodsazen3">
    <w:name w:val="Body Text Indent 3"/>
    <w:basedOn w:val="Normln"/>
    <w:link w:val="Zkladntextodsazen3Char"/>
    <w:rsid w:val="00E61C92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character" w:styleId="Zkladntextodsazen3Char" w:customStyle="true">
    <w:name w:val="Základní text odsazený 3 Char"/>
    <w:basedOn w:val="Standardnpsmoodstavce"/>
    <w:link w:val="Zkladntextodsazen3"/>
    <w:rsid w:val="00E61C92"/>
    <w:rPr>
      <w:sz w:val="24"/>
      <w:szCs w:val="24"/>
    </w:rPr>
  </w:style>
  <w:style w:type="paragraph" w:styleId="Zhlav">
    <w:name w:val="header"/>
    <w:basedOn w:val="Normln"/>
    <w:link w:val="ZhlavChar"/>
    <w:rsid w:val="00E61C9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E61C92"/>
    <w:rPr>
      <w:sz w:val="24"/>
      <w:szCs w:val="24"/>
    </w:rPr>
  </w:style>
  <w:style w:type="paragraph" w:styleId="slolnkuSmlouvy" w:customStyle="true">
    <w:name w:val="ČísloČlánkuSmlouvy"/>
    <w:basedOn w:val="Normln"/>
    <w:next w:val="Normln"/>
    <w:rsid w:val="00E61C92"/>
    <w:pPr>
      <w:keepNext/>
      <w:spacing w:before="240"/>
      <w:jc w:val="center"/>
    </w:pPr>
    <w:rPr>
      <w:b/>
      <w:szCs w:val="20"/>
    </w:rPr>
  </w:style>
  <w:style w:type="paragraph" w:styleId="OdstavecSmlouvy" w:customStyle="true">
    <w:name w:val="OdstavecSmlouvy"/>
    <w:basedOn w:val="Normln"/>
    <w:rsid w:val="00E61C92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Hypertextovodkaz">
    <w:name w:val="Hyperlink"/>
    <w:rsid w:val="00E61C92"/>
    <w:rPr>
      <w:color w:val="0000FF"/>
      <w:u w:val="single"/>
    </w:rPr>
  </w:style>
  <w:style w:type="paragraph" w:styleId="Seznamslovan" w:customStyle="true">
    <w:name w:val="Seznam číslovaný"/>
    <w:basedOn w:val="Normln"/>
    <w:rsid w:val="00E61C92"/>
    <w:pPr>
      <w:numPr>
        <w:numId w:val="10"/>
      </w:numPr>
    </w:pPr>
  </w:style>
  <w:style w:type="paragraph" w:styleId="Textbubliny">
    <w:name w:val="Balloon Text"/>
    <w:basedOn w:val="Normln"/>
    <w:link w:val="TextbublinyChar"/>
    <w:rsid w:val="00E61C9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61C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E61C9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1C92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E61C92"/>
  </w:style>
  <w:style w:type="paragraph" w:styleId="Pedmtkomente">
    <w:name w:val="annotation subject"/>
    <w:basedOn w:val="Textkomente"/>
    <w:next w:val="Textkomente"/>
    <w:link w:val="PedmtkomenteChar"/>
    <w:rsid w:val="00E61C9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E61C92"/>
    <w:rPr>
      <w:b/>
      <w:bCs/>
    </w:rPr>
  </w:style>
  <w:style w:type="paragraph" w:styleId="Odstavecseseznamem">
    <w:name w:val="List Paragraph"/>
    <w:basedOn w:val="Normln"/>
    <w:uiPriority w:val="34"/>
    <w:qFormat/>
    <w:rsid w:val="00796E25"/>
    <w:pPr>
      <w:ind w:left="720"/>
      <w:contextualSpacing/>
    </w:pPr>
  </w:style>
  <w:style w:type="paragraph" w:styleId="CharChar1Char" w:customStyle="true">
    <w:name w:val="Char Char1 Char"/>
    <w:basedOn w:val="Normln"/>
    <w:rsid w:val="003C7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E61C92"/>
    <w:rPr>
      <w:sz w:val="24"/>
      <w:szCs w:val="24"/>
    </w:rPr>
  </w:style>
  <w:style w:styleId="Nadpis2" w:type="paragraph">
    <w:name w:val="heading 2"/>
    <w:basedOn w:val="Normln"/>
    <w:next w:val="Normln"/>
    <w:link w:val="Nadpis2Char"/>
    <w:qFormat/>
    <w:rsid w:val="00E61C92"/>
    <w:pPr>
      <w:keepNext/>
      <w:tabs>
        <w:tab w:pos="709" w:val="left"/>
      </w:tabs>
      <w:spacing w:before="120"/>
      <w:jc w:val="both"/>
      <w:outlineLvl w:val="1"/>
    </w:pPr>
    <w:rPr>
      <w:b/>
      <w:bCs/>
      <w:caps/>
    </w:rPr>
  </w:style>
  <w:style w:styleId="Nadpis4" w:type="paragraph">
    <w:name w:val="heading 4"/>
    <w:basedOn w:val="Normln"/>
    <w:next w:val="Normln"/>
    <w:link w:val="Nadpis4Char"/>
    <w:qFormat/>
    <w:rsid w:val="00E61C92"/>
    <w:pPr>
      <w:keepNext/>
      <w:tabs>
        <w:tab w:pos="-2410" w:val="left"/>
      </w:tabs>
      <w:spacing w:after="120" w:before="120"/>
      <w:ind w:hanging="284" w:left="284"/>
      <w:jc w:val="center"/>
      <w:outlineLvl w:val="3"/>
    </w:pPr>
    <w:rPr>
      <w:b/>
      <w:bCs/>
      <w:caps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rsid w:val="00E61C92"/>
    <w:rPr>
      <w:b/>
      <w:bCs/>
      <w:caps/>
      <w:sz w:val="24"/>
      <w:szCs w:val="24"/>
    </w:rPr>
  </w:style>
  <w:style w:customStyle="1" w:styleId="Nadpis4Char" w:type="character">
    <w:name w:val="Nadpis 4 Char"/>
    <w:basedOn w:val="Standardnpsmoodstavce"/>
    <w:link w:val="Nadpis4"/>
    <w:rsid w:val="00E61C92"/>
    <w:rPr>
      <w:b/>
      <w:bCs/>
      <w:caps/>
      <w:sz w:val="24"/>
      <w:szCs w:val="24"/>
    </w:rPr>
  </w:style>
  <w:style w:styleId="Zkladntext" w:type="paragraph">
    <w:name w:val="Body Text"/>
    <w:basedOn w:val="Normln"/>
    <w:link w:val="ZkladntextChar"/>
    <w:rsid w:val="00E61C92"/>
    <w:pPr>
      <w:widowControl w:val="0"/>
      <w:tabs>
        <w:tab w:pos="1418" w:val="left"/>
      </w:tabs>
      <w:autoSpaceDE w:val="0"/>
      <w:autoSpaceDN w:val="0"/>
      <w:spacing w:before="120"/>
      <w:jc w:val="both"/>
    </w:pPr>
  </w:style>
  <w:style w:customStyle="1" w:styleId="ZkladntextChar" w:type="character">
    <w:name w:val="Základní text Char"/>
    <w:basedOn w:val="Standardnpsmoodstavce"/>
    <w:link w:val="Zkladntext"/>
    <w:rsid w:val="00E61C92"/>
    <w:rPr>
      <w:sz w:val="24"/>
      <w:szCs w:val="24"/>
    </w:rPr>
  </w:style>
  <w:style w:styleId="Zkladntext3" w:type="paragraph">
    <w:name w:val="Body Text 3"/>
    <w:basedOn w:val="Normln"/>
    <w:link w:val="Zkladntext3Char"/>
    <w:rsid w:val="00E61C92"/>
    <w:pPr>
      <w:tabs>
        <w:tab w:pos="-2410" w:val="left"/>
      </w:tabs>
      <w:spacing w:after="120" w:before="120"/>
      <w:jc w:val="both"/>
    </w:pPr>
    <w:rPr>
      <w:i/>
      <w:iCs/>
    </w:rPr>
  </w:style>
  <w:style w:customStyle="1" w:styleId="Zkladntext3Char" w:type="character">
    <w:name w:val="Základní text 3 Char"/>
    <w:basedOn w:val="Standardnpsmoodstavce"/>
    <w:link w:val="Zkladntext3"/>
    <w:rsid w:val="00E61C92"/>
    <w:rPr>
      <w:i/>
      <w:iCs/>
      <w:sz w:val="24"/>
      <w:szCs w:val="24"/>
    </w:rPr>
  </w:style>
  <w:style w:styleId="Zpat" w:type="paragraph">
    <w:name w:val="footer"/>
    <w:basedOn w:val="Normln"/>
    <w:link w:val="ZpatChar"/>
    <w:rsid w:val="00E61C9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E61C92"/>
    <w:rPr>
      <w:sz w:val="24"/>
      <w:szCs w:val="24"/>
    </w:rPr>
  </w:style>
  <w:style w:styleId="slostrnky" w:type="character">
    <w:name w:val="page number"/>
    <w:basedOn w:val="Standardnpsmoodstavce"/>
    <w:rsid w:val="00E61C92"/>
  </w:style>
  <w:style w:customStyle="1" w:styleId="Import0" w:type="paragraph">
    <w:name w:val="Import 0"/>
    <w:rsid w:val="00E61C92"/>
    <w:pPr>
      <w:widowControl w:val="0"/>
      <w:autoSpaceDE w:val="0"/>
      <w:autoSpaceDN w:val="0"/>
      <w:adjustRightInd w:val="0"/>
    </w:pPr>
    <w:rPr>
      <w:sz w:val="24"/>
      <w:szCs w:val="24"/>
    </w:rPr>
  </w:style>
  <w:style w:styleId="Nzev" w:type="paragraph">
    <w:name w:val="Title"/>
    <w:basedOn w:val="Normln"/>
    <w:link w:val="NzevChar"/>
    <w:qFormat/>
    <w:rsid w:val="00E61C92"/>
    <w:pPr>
      <w:jc w:val="center"/>
    </w:pPr>
    <w:rPr>
      <w:b/>
      <w:bCs/>
      <w:caps/>
      <w:sz w:val="28"/>
    </w:rPr>
  </w:style>
  <w:style w:customStyle="1" w:styleId="NzevChar" w:type="character">
    <w:name w:val="Název Char"/>
    <w:basedOn w:val="Standardnpsmoodstavce"/>
    <w:link w:val="Nzev"/>
    <w:rsid w:val="00E61C92"/>
    <w:rPr>
      <w:b/>
      <w:bCs/>
      <w:caps/>
      <w:sz w:val="28"/>
      <w:szCs w:val="24"/>
    </w:rPr>
  </w:style>
  <w:style w:styleId="Zkladntextodsazen3" w:type="paragraph">
    <w:name w:val="Body Text Indent 3"/>
    <w:basedOn w:val="Normln"/>
    <w:link w:val="Zkladntextodsazen3Char"/>
    <w:rsid w:val="00E61C92"/>
    <w:pPr>
      <w:tabs>
        <w:tab w:pos="540" w:val="left"/>
        <w:tab w:pos="1980" w:val="left"/>
        <w:tab w:pos="7380" w:val="left"/>
      </w:tabs>
      <w:ind w:firstLine="360"/>
      <w:jc w:val="both"/>
    </w:pPr>
  </w:style>
  <w:style w:customStyle="1" w:styleId="Zkladntextodsazen3Char" w:type="character">
    <w:name w:val="Základní text odsazený 3 Char"/>
    <w:basedOn w:val="Standardnpsmoodstavce"/>
    <w:link w:val="Zkladntextodsazen3"/>
    <w:rsid w:val="00E61C92"/>
    <w:rPr>
      <w:sz w:val="24"/>
      <w:szCs w:val="24"/>
    </w:rPr>
  </w:style>
  <w:style w:styleId="Zhlav" w:type="paragraph">
    <w:name w:val="header"/>
    <w:basedOn w:val="Normln"/>
    <w:link w:val="ZhlavChar"/>
    <w:rsid w:val="00E61C9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E61C92"/>
    <w:rPr>
      <w:sz w:val="24"/>
      <w:szCs w:val="24"/>
    </w:rPr>
  </w:style>
  <w:style w:customStyle="1" w:styleId="slolnkuSmlouvy" w:type="paragraph">
    <w:name w:val="ČísloČlánkuSmlouvy"/>
    <w:basedOn w:val="Normln"/>
    <w:next w:val="Normln"/>
    <w:rsid w:val="00E61C92"/>
    <w:pPr>
      <w:keepNext/>
      <w:spacing w:before="240"/>
      <w:jc w:val="center"/>
    </w:pPr>
    <w:rPr>
      <w:b/>
      <w:szCs w:val="20"/>
    </w:rPr>
  </w:style>
  <w:style w:customStyle="1" w:styleId="OdstavecSmlouvy" w:type="paragraph">
    <w:name w:val="OdstavecSmlouvy"/>
    <w:basedOn w:val="Normln"/>
    <w:rsid w:val="00E61C92"/>
    <w:pPr>
      <w:keepLines/>
      <w:tabs>
        <w:tab w:pos="426" w:val="left"/>
        <w:tab w:pos="1701" w:val="left"/>
      </w:tabs>
      <w:spacing w:after="120"/>
      <w:jc w:val="both"/>
    </w:pPr>
    <w:rPr>
      <w:szCs w:val="20"/>
    </w:rPr>
  </w:style>
  <w:style w:styleId="Hypertextovodkaz" w:type="character">
    <w:name w:val="Hyperlink"/>
    <w:rsid w:val="00E61C92"/>
    <w:rPr>
      <w:color w:val="0000FF"/>
      <w:u w:val="single"/>
    </w:rPr>
  </w:style>
  <w:style w:customStyle="1" w:styleId="Seznamslovan" w:type="paragraph">
    <w:name w:val="Seznam číslovaný"/>
    <w:basedOn w:val="Normln"/>
    <w:rsid w:val="00E61C92"/>
    <w:pPr>
      <w:numPr>
        <w:numId w:val="10"/>
      </w:numPr>
    </w:pPr>
  </w:style>
  <w:style w:styleId="Textbubliny" w:type="paragraph">
    <w:name w:val="Balloon Text"/>
    <w:basedOn w:val="Normln"/>
    <w:link w:val="TextbublinyChar"/>
    <w:rsid w:val="00E61C9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E61C92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rsid w:val="00E61C92"/>
    <w:rPr>
      <w:sz w:val="16"/>
      <w:szCs w:val="16"/>
    </w:rPr>
  </w:style>
  <w:style w:styleId="Textkomente" w:type="paragraph">
    <w:name w:val="annotation text"/>
    <w:basedOn w:val="Normln"/>
    <w:link w:val="TextkomenteChar"/>
    <w:rsid w:val="00E61C92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E61C92"/>
  </w:style>
  <w:style w:styleId="Pedmtkomente" w:type="paragraph">
    <w:name w:val="annotation subject"/>
    <w:basedOn w:val="Textkomente"/>
    <w:next w:val="Textkomente"/>
    <w:link w:val="PedmtkomenteChar"/>
    <w:rsid w:val="00E61C9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E61C92"/>
    <w:rPr>
      <w:b/>
      <w:bCs/>
    </w:rPr>
  </w:style>
  <w:style w:styleId="Odstavecseseznamem" w:type="paragraph">
    <w:name w:val="List Paragraph"/>
    <w:basedOn w:val="Normln"/>
    <w:uiPriority w:val="34"/>
    <w:qFormat/>
    <w:rsid w:val="00796E25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0708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7617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mailto:jaromir.bonisch@kr-moravskoslezsky.cz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stylesWithEffects.xml" Type="http://schemas.microsoft.com/office/2007/relationships/stylesWithEffects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KUMSK</properties:Company>
  <properties:Pages>3</properties:Pages>
  <properties:Words>4475</properties:Words>
  <properties:Characters>26404</properties:Characters>
  <properties:Lines>220</properties:Lines>
  <properties:Paragraphs>61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30818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2014-06-06T09:13:00Z</dcterms:created>
  <dc:creator/>
  <cp:lastModifiedBy/>
  <cp:lastPrinted>2014-04-09T11:31:00Z</cp:lastPrinted>
  <dcterms:modified xmlns:xsi="http://www.w3.org/2001/XMLSchema-instance" xsi:type="dcterms:W3CDTF">2014-06-24T13:01:00Z</dcterms:modified>
  <cp:revision>7</cp:revision>
</cp:coreProperties>
</file>