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2D7237" w:rsidR="002D7237" w:rsidP="002D7237" w:rsidRDefault="002D7237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6"/>
        <w:tblW w:w="9214" w:type="dxa"/>
        <w:tblBorders>
          <w:bottom w:val="single" w:color="73767D" w:sz="6" w:space="0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firstRow="1" w:lastRow="1" w:firstColumn="1" w:lastColumn="1" w:noHBand="0" w:noVBand="0" w:val="01E0"/>
      </w:tblPr>
      <w:tblGrid>
        <w:gridCol w:w="9214"/>
      </w:tblGrid>
      <w:tr w:rsidRPr="002D7237" w:rsidR="0053567D" w:rsidTr="002D7237">
        <w:trPr>
          <w:trHeight w:val="20"/>
        </w:trPr>
        <w:tc>
          <w:tcPr>
            <w:tcW w:w="9214" w:type="dxa"/>
            <w:tcBorders>
              <w:bottom w:val="single" w:color="73767D" w:sz="6" w:space="0"/>
            </w:tcBorders>
            <w:tcMar>
              <w:top w:w="57" w:type="dxa"/>
              <w:bottom w:w="57" w:type="dxa"/>
            </w:tcMar>
          </w:tcPr>
          <w:p w:rsidRPr="002D7237" w:rsidR="002D7237" w:rsidP="0003772A" w:rsidRDefault="002D7237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Arial" w:hAnsi="Arial" w:eastAsia="Times New Roman" w:cs="Arial"/>
                <w:b/>
                <w:bCs/>
                <w:color w:val="0046AD"/>
                <w:kern w:val="32"/>
                <w:sz w:val="20"/>
                <w:szCs w:val="20"/>
                <w:lang w:eastAsia="cs-CZ"/>
              </w:rPr>
            </w:pPr>
          </w:p>
          <w:p w:rsidRPr="002D7237" w:rsidR="002D7237" w:rsidP="0003772A" w:rsidRDefault="002D7237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Arial" w:hAnsi="Arial" w:eastAsia="Times New Roman" w:cs="Arial"/>
                <w:b/>
                <w:bCs/>
                <w:color w:val="0046AD"/>
                <w:kern w:val="32"/>
                <w:sz w:val="20"/>
                <w:szCs w:val="20"/>
                <w:lang w:eastAsia="cs-CZ"/>
              </w:rPr>
            </w:pPr>
          </w:p>
          <w:p w:rsidRPr="002D7237" w:rsidR="002D7237" w:rsidP="0003772A" w:rsidRDefault="002D7237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Arial" w:hAnsi="Arial" w:eastAsia="Times New Roman" w:cs="Arial"/>
                <w:b/>
                <w:bCs/>
                <w:color w:val="0046AD"/>
                <w:kern w:val="32"/>
                <w:sz w:val="20"/>
                <w:szCs w:val="20"/>
                <w:lang w:eastAsia="cs-CZ"/>
              </w:rPr>
            </w:pPr>
          </w:p>
          <w:p w:rsidRPr="002D7237" w:rsidR="002D7237" w:rsidP="0003772A" w:rsidRDefault="002D7237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Arial" w:hAnsi="Arial" w:eastAsia="Times New Roman" w:cs="Arial"/>
                <w:b/>
                <w:bCs/>
                <w:color w:val="0046AD"/>
                <w:kern w:val="32"/>
                <w:sz w:val="20"/>
                <w:szCs w:val="20"/>
                <w:lang w:eastAsia="cs-CZ"/>
              </w:rPr>
            </w:pPr>
          </w:p>
          <w:p w:rsidRPr="00303151" w:rsidR="006F1448" w:rsidP="0003772A" w:rsidRDefault="006F1448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szCs w:val="20"/>
                <w:lang w:eastAsia="cs-CZ"/>
              </w:rPr>
            </w:pPr>
            <w:r w:rsidRPr="00303151">
              <w:rPr>
                <w:rFonts w:ascii="Arial" w:hAnsi="Arial" w:eastAsia="Times New Roman" w:cs="Arial"/>
                <w:b/>
                <w:bCs/>
                <w:color w:val="0046AD"/>
                <w:kern w:val="32"/>
                <w:szCs w:val="20"/>
                <w:lang w:eastAsia="cs-CZ"/>
              </w:rPr>
              <w:t>Nároky</w:t>
            </w:r>
            <w:r w:rsidRPr="00303151">
              <w:rPr>
                <w:rFonts w:ascii="Arial" w:hAnsi="Arial" w:eastAsia="Times New Roman" w:cs="Arial"/>
                <w:color w:val="000000"/>
                <w:szCs w:val="20"/>
                <w:lang w:eastAsia="cs-CZ"/>
              </w:rPr>
              <w:t xml:space="preserve"> </w:t>
            </w:r>
            <w:r w:rsidRPr="00303151">
              <w:rPr>
                <w:rFonts w:ascii="Arial" w:hAnsi="Arial" w:eastAsia="Times New Roman" w:cs="Arial"/>
                <w:b/>
                <w:bCs/>
                <w:color w:val="0046AD"/>
                <w:kern w:val="32"/>
                <w:szCs w:val="20"/>
                <w:lang w:eastAsia="cs-CZ"/>
              </w:rPr>
              <w:t>na výstup analýzy implementace centrálního ekonomického informačního systému</w:t>
            </w:r>
            <w:r w:rsidRPr="00303151">
              <w:rPr>
                <w:rFonts w:ascii="Arial" w:hAnsi="Arial" w:eastAsia="Times New Roman" w:cs="Arial"/>
                <w:color w:val="000000"/>
                <w:szCs w:val="20"/>
                <w:lang w:eastAsia="cs-CZ"/>
              </w:rPr>
              <w:t xml:space="preserve"> </w:t>
            </w:r>
          </w:p>
          <w:p w:rsidRPr="002D7237" w:rsidR="006F1448" w:rsidP="0003772A" w:rsidRDefault="006F1448">
            <w:pPr>
              <w:tabs>
                <w:tab w:val="left" w:pos="2340"/>
              </w:tabs>
              <w:spacing w:after="0" w:line="240" w:lineRule="auto"/>
              <w:ind w:right="-157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</w:p>
          <w:p w:rsidRPr="002D7237" w:rsidR="0053567D" w:rsidP="0003772A" w:rsidRDefault="0053567D">
            <w:pPr>
              <w:tabs>
                <w:tab w:val="left" w:pos="2340"/>
              </w:tabs>
              <w:spacing w:after="0" w:line="240" w:lineRule="auto"/>
              <w:ind w:right="-157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2D7237">
              <w:rPr>
                <w:rFonts w:ascii="Arial" w:hAnsi="Arial" w:eastAsia="Times New Roman" w:cs="Arial"/>
                <w:b/>
                <w:bCs/>
                <w:iCs/>
                <w:sz w:val="20"/>
                <w:szCs w:val="20"/>
                <w:lang w:eastAsia="cs-CZ"/>
              </w:rPr>
              <w:t>Název veřejné zakázky</w:t>
            </w:r>
            <w:r w:rsidRPr="002D7237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:</w:t>
            </w:r>
          </w:p>
        </w:tc>
      </w:tr>
      <w:tr w:rsidRPr="002D7237" w:rsidR="0053567D" w:rsidTr="002D7237">
        <w:trPr>
          <w:trHeight w:val="340"/>
        </w:trPr>
        <w:tc>
          <w:tcPr>
            <w:tcW w:w="9214" w:type="dxa"/>
            <w:tcBorders>
              <w:top w:val="single" w:color="73767D" w:sz="6" w:space="0"/>
              <w:bottom w:val="nil"/>
            </w:tcBorders>
            <w:tcMar>
              <w:top w:w="57" w:type="dxa"/>
              <w:bottom w:w="57" w:type="dxa"/>
            </w:tcMar>
          </w:tcPr>
          <w:p w:rsidRPr="002D7237" w:rsidR="0053567D" w:rsidP="0003772A" w:rsidRDefault="0053567D">
            <w:pPr>
              <w:spacing w:after="0" w:line="240" w:lineRule="atLeast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2D7237">
              <w:rPr>
                <w:rFonts w:ascii="Arial" w:hAnsi="Arial" w:eastAsia="Times New Roman" w:cs="Arial"/>
                <w:b/>
                <w:color w:val="73767D"/>
                <w:sz w:val="20"/>
                <w:szCs w:val="20"/>
                <w:lang w:eastAsia="cs-CZ"/>
              </w:rPr>
              <w:t>Realizace analýzy stavu v oblasti ICT, tvorba ICT strategie, analýza požadavků pro implementaci ekonomického informačního systému</w:t>
            </w:r>
          </w:p>
        </w:tc>
      </w:tr>
    </w:tbl>
    <w:p w:rsidRPr="002D7237" w:rsidR="0089334E" w:rsidP="002D7237" w:rsidRDefault="0089334E">
      <w:pPr>
        <w:pStyle w:val="Odstavecseseznamem"/>
        <w:numPr>
          <w:ilvl w:val="0"/>
          <w:numId w:val="1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Vypracování studie proveditelnosti</w:t>
      </w:r>
    </w:p>
    <w:p w:rsidRPr="002D7237" w:rsidR="002614C6" w:rsidP="002D7237" w:rsidRDefault="0089334E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Analýza datových struktur a toků v aplikacích: Mě</w:t>
      </w:r>
      <w:r w:rsidRPr="002D7237" w:rsidR="00CC7F79">
        <w:rPr>
          <w:rFonts w:ascii="Arial" w:hAnsi="Arial" w:cs="Arial"/>
          <w:sz w:val="20"/>
          <w:szCs w:val="20"/>
        </w:rPr>
        <w:t>šec, GINIS, Řízení akcí a IN-SY</w:t>
      </w:r>
      <w:r w:rsidRPr="002D7237">
        <w:rPr>
          <w:rFonts w:ascii="Arial" w:hAnsi="Arial" w:cs="Arial"/>
          <w:sz w:val="20"/>
          <w:szCs w:val="20"/>
        </w:rPr>
        <w:t xml:space="preserve">CO; </w:t>
      </w:r>
      <w:r w:rsidRPr="002D7237" w:rsidR="00520D3E">
        <w:rPr>
          <w:rFonts w:ascii="Arial" w:hAnsi="Arial" w:cs="Arial"/>
          <w:sz w:val="20"/>
          <w:szCs w:val="20"/>
        </w:rPr>
        <w:t xml:space="preserve"> </w:t>
      </w:r>
      <w:r w:rsidRPr="002D7237">
        <w:rPr>
          <w:rFonts w:ascii="Arial" w:hAnsi="Arial" w:cs="Arial"/>
          <w:sz w:val="20"/>
          <w:szCs w:val="20"/>
        </w:rPr>
        <w:t>Formalizovaný popis dat a toků</w:t>
      </w:r>
      <w:r w:rsidRPr="002D7237" w:rsidR="002614C6">
        <w:rPr>
          <w:rFonts w:ascii="Arial" w:hAnsi="Arial" w:cs="Arial"/>
          <w:sz w:val="20"/>
          <w:szCs w:val="20"/>
        </w:rPr>
        <w:t>; návrh sjednocení do centralizovaného ekonomického řešení;</w:t>
      </w:r>
    </w:p>
    <w:p w:rsidRPr="002D7237" w:rsidR="002614C6" w:rsidP="002D7237" w:rsidRDefault="0089334E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Formulace po</w:t>
      </w:r>
      <w:r w:rsidRPr="002D7237" w:rsidR="00520D3E">
        <w:rPr>
          <w:rFonts w:ascii="Arial" w:hAnsi="Arial" w:cs="Arial"/>
          <w:sz w:val="20"/>
          <w:szCs w:val="20"/>
        </w:rPr>
        <w:t>ž</w:t>
      </w:r>
      <w:r w:rsidRPr="002D7237">
        <w:rPr>
          <w:rFonts w:ascii="Arial" w:hAnsi="Arial" w:cs="Arial"/>
          <w:sz w:val="20"/>
          <w:szCs w:val="20"/>
        </w:rPr>
        <w:t>adavků</w:t>
      </w:r>
    </w:p>
    <w:p w:rsidRPr="002D7237" w:rsidR="002614C6" w:rsidP="002D7237" w:rsidRDefault="002D7237">
      <w:pPr>
        <w:pStyle w:val="Odstavecseseznamem"/>
        <w:tabs>
          <w:tab w:val="left" w:pos="2670"/>
        </w:tabs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ab/>
      </w:r>
    </w:p>
    <w:p w:rsidRPr="002D7237" w:rsidR="0089334E" w:rsidP="002D7237" w:rsidRDefault="0089334E">
      <w:pPr>
        <w:pStyle w:val="Odstavecseseznamem"/>
        <w:numPr>
          <w:ilvl w:val="0"/>
          <w:numId w:val="1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Vytvoření seznamu po</w:t>
      </w:r>
      <w:r w:rsidRPr="002D7237" w:rsidR="00520D3E">
        <w:rPr>
          <w:rFonts w:ascii="Arial" w:hAnsi="Arial" w:cs="Arial"/>
          <w:sz w:val="20"/>
          <w:szCs w:val="20"/>
        </w:rPr>
        <w:t>ž</w:t>
      </w:r>
      <w:r w:rsidRPr="002D7237">
        <w:rPr>
          <w:rFonts w:ascii="Arial" w:hAnsi="Arial" w:cs="Arial"/>
          <w:sz w:val="20"/>
          <w:szCs w:val="20"/>
        </w:rPr>
        <w:t xml:space="preserve">adavků na implementaci nového systém s ohledem </w:t>
      </w:r>
      <w:proofErr w:type="gramStart"/>
      <w:r w:rsidRPr="002D7237">
        <w:rPr>
          <w:rFonts w:ascii="Arial" w:hAnsi="Arial" w:cs="Arial"/>
          <w:sz w:val="20"/>
          <w:szCs w:val="20"/>
        </w:rPr>
        <w:t>na</w:t>
      </w:r>
      <w:proofErr w:type="gramEnd"/>
      <w:r w:rsidRPr="002D7237">
        <w:rPr>
          <w:rFonts w:ascii="Arial" w:hAnsi="Arial" w:cs="Arial"/>
          <w:sz w:val="20"/>
          <w:szCs w:val="20"/>
        </w:rPr>
        <w:t>:</w:t>
      </w:r>
    </w:p>
    <w:p w:rsidRPr="002D7237" w:rsidR="0089334E" w:rsidP="002D7237" w:rsidRDefault="00520D3E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P</w:t>
      </w:r>
      <w:r w:rsidRPr="002D7237" w:rsidR="0089334E">
        <w:rPr>
          <w:rFonts w:ascii="Arial" w:hAnsi="Arial" w:cs="Arial"/>
          <w:sz w:val="20"/>
          <w:szCs w:val="20"/>
        </w:rPr>
        <w:t>o</w:t>
      </w:r>
      <w:r w:rsidRPr="002D7237">
        <w:rPr>
          <w:rFonts w:ascii="Arial" w:hAnsi="Arial" w:cs="Arial"/>
          <w:sz w:val="20"/>
          <w:szCs w:val="20"/>
        </w:rPr>
        <w:t>ž</w:t>
      </w:r>
      <w:r w:rsidRPr="002D7237" w:rsidR="0089334E">
        <w:rPr>
          <w:rFonts w:ascii="Arial" w:hAnsi="Arial" w:cs="Arial"/>
          <w:sz w:val="20"/>
          <w:szCs w:val="20"/>
        </w:rPr>
        <w:t>adavky business vlastníků jednotlivých agend (např. Mzdové a personální, Účetnictví a reporting)</w:t>
      </w:r>
    </w:p>
    <w:p w:rsidRPr="002D7237" w:rsidR="0089334E" w:rsidP="002D7237" w:rsidRDefault="0089334E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Po</w:t>
      </w:r>
      <w:r w:rsidRPr="002D7237" w:rsidR="00520D3E">
        <w:rPr>
          <w:rFonts w:ascii="Arial" w:hAnsi="Arial" w:cs="Arial"/>
          <w:sz w:val="20"/>
          <w:szCs w:val="20"/>
        </w:rPr>
        <w:t>ž</w:t>
      </w:r>
      <w:r w:rsidRPr="002D7237">
        <w:rPr>
          <w:rFonts w:ascii="Arial" w:hAnsi="Arial" w:cs="Arial"/>
          <w:sz w:val="20"/>
          <w:szCs w:val="20"/>
        </w:rPr>
        <w:t>adavky business vlastníků jednotlivých programů (např. Národní programy, OP</w:t>
      </w:r>
      <w:r w:rsidRPr="002D7237" w:rsidR="00520D3E">
        <w:rPr>
          <w:rFonts w:ascii="Arial" w:hAnsi="Arial" w:cs="Arial"/>
          <w:sz w:val="20"/>
          <w:szCs w:val="20"/>
        </w:rPr>
        <w:t>Ž</w:t>
      </w:r>
      <w:r w:rsidRPr="002D7237">
        <w:rPr>
          <w:rFonts w:ascii="Arial" w:hAnsi="Arial" w:cs="Arial"/>
          <w:sz w:val="20"/>
          <w:szCs w:val="20"/>
        </w:rPr>
        <w:t>P)</w:t>
      </w:r>
    </w:p>
    <w:p w:rsidRPr="002D7237" w:rsidR="00482550" w:rsidP="002D7237" w:rsidRDefault="0089334E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Data a vazby uchovávané ve stávajících systémech</w:t>
      </w:r>
    </w:p>
    <w:p w:rsidRPr="002D7237" w:rsidR="00520D3E" w:rsidP="002D7237" w:rsidRDefault="00520D3E">
      <w:pPr>
        <w:pStyle w:val="Odstavecseseznamem"/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</w:p>
    <w:p w:rsidRPr="002D7237" w:rsidR="0089334E" w:rsidP="002D7237" w:rsidRDefault="0089334E">
      <w:pPr>
        <w:pStyle w:val="Odstavecseseznamem"/>
        <w:numPr>
          <w:ilvl w:val="0"/>
          <w:numId w:val="1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Nasazení</w:t>
      </w:r>
    </w:p>
    <w:p w:rsidRPr="002D7237" w:rsidR="0089334E" w:rsidP="002D7237" w:rsidRDefault="0089334E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 xml:space="preserve"> Definice </w:t>
      </w:r>
      <w:proofErr w:type="spellStart"/>
      <w:r w:rsidRPr="002D7237">
        <w:rPr>
          <w:rFonts w:ascii="Arial" w:hAnsi="Arial" w:cs="Arial"/>
          <w:sz w:val="20"/>
          <w:szCs w:val="20"/>
        </w:rPr>
        <w:t>workflow</w:t>
      </w:r>
      <w:proofErr w:type="spellEnd"/>
    </w:p>
    <w:p w:rsidRPr="002D7237" w:rsidR="00576059" w:rsidP="002D7237" w:rsidRDefault="0089334E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 xml:space="preserve"> Import dat do nové struktury</w:t>
      </w:r>
    </w:p>
    <w:p w:rsidRPr="002D7237" w:rsidR="00875C4D" w:rsidP="0003772A" w:rsidRDefault="00875C4D">
      <w:pPr>
        <w:jc w:val="both"/>
        <w:rPr>
          <w:rFonts w:ascii="Arial" w:hAnsi="Arial" w:cs="Arial" w:eastAsiaTheme="majorEastAsia"/>
          <w:b/>
          <w:bCs/>
          <w:color w:val="365F91" w:themeColor="accent1" w:themeShade="BF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br w:type="page"/>
      </w:r>
    </w:p>
    <w:p w:rsidRPr="002D7237" w:rsidR="00576059" w:rsidP="0003772A" w:rsidRDefault="00576059">
      <w:pPr>
        <w:pStyle w:val="Nadpis1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lastRenderedPageBreak/>
        <w:t>Aktuální stav</w:t>
      </w:r>
    </w:p>
    <w:p w:rsidRPr="002D7237" w:rsidR="00576059" w:rsidP="0003772A" w:rsidRDefault="00576059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Pr="002D7237" w:rsidR="00576059" w:rsidP="002D7237" w:rsidRDefault="00576059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 xml:space="preserve">V současné době probíhá účetní agenda Fondu ve dvou vzájemně provázaných systémech, kromě SW GINIS je to také SW Měšec. </w:t>
      </w:r>
    </w:p>
    <w:p w:rsidRPr="002D7237" w:rsidR="00576059" w:rsidP="002D7237" w:rsidRDefault="00576059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Vypravení platebních příkazů finančními manažery je potom realizováno</w:t>
      </w:r>
      <w:r w:rsidRPr="002D7237" w:rsidR="00E65907">
        <w:rPr>
          <w:rFonts w:ascii="Arial" w:hAnsi="Arial" w:cs="Arial"/>
          <w:sz w:val="20"/>
          <w:szCs w:val="20"/>
        </w:rPr>
        <w:t xml:space="preserve"> pomocí SW Řízení akcí GIS a NP</w:t>
      </w:r>
      <w:r w:rsidRPr="002D7237">
        <w:rPr>
          <w:rFonts w:ascii="Arial" w:hAnsi="Arial" w:cs="Arial"/>
          <w:sz w:val="20"/>
          <w:szCs w:val="20"/>
        </w:rPr>
        <w:t>. Vzájemné propojení jednotlivých systémů je blíže znázorněno ve schématu níže.</w:t>
      </w:r>
    </w:p>
    <w:p w:rsidRPr="002D7237" w:rsidR="00576059" w:rsidP="002D7237" w:rsidRDefault="00E65907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false" relativeHeight="251665408" behindDoc="false" locked="false" layoutInCell="true" allowOverlap="true" wp14:anchorId="2630EA45" wp14:editId="3D981ED3">
                <wp:simplePos x="0" y="0"/>
                <wp:positionH relativeFrom="column">
                  <wp:posOffset>3740785</wp:posOffset>
                </wp:positionH>
                <wp:positionV relativeFrom="paragraph">
                  <wp:posOffset>50800</wp:posOffset>
                </wp:positionV>
                <wp:extent cx="1677670" cy="697230"/>
                <wp:effectExtent l="0" t="0" r="17780" b="26670"/>
                <wp:wrapNone/>
                <wp:docPr id="12" name="Zaoblený obdélník 1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670" cy="6972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059" w:rsidP="00576059" w:rsidRDefault="00576059">
                            <w:pPr>
                              <w:jc w:val="center"/>
                            </w:pPr>
                            <w:r>
                              <w:t>Řízení akcí NP</w:t>
                            </w:r>
                          </w:p>
                          <w:p w:rsidR="00576059" w:rsidP="00576059" w:rsidRDefault="005760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ctr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arcsize="10923f" strokecolor="black [3200]" strokeweight="2pt" fillcolor="white [3201]" style="position:absolute;left:0;text-align:left;margin-left:294.55pt;margin-top:4pt;width:132.1pt;height:54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id="Zaoblený obdélník 12" o:spid="_x0000_s1026">
                <v:textbox>
                  <w:txbxContent>
                    <w:p w:rsidR="00576059" w:rsidP="00576059" w:rsidRDefault="00576059">
                      <w:pPr>
                        <w:jc w:val="center"/>
                      </w:pPr>
                      <w:r>
                        <w:t>Řízení akcí NP</w:t>
                      </w:r>
                    </w:p>
                    <w:p w:rsidR="00576059" w:rsidP="00576059" w:rsidRDefault="0057605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2D7237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false" relativeHeight="251659264" behindDoc="false" locked="false" layoutInCell="true" allowOverlap="true" wp14:anchorId="0FE3629E" wp14:editId="214AF256">
                <wp:simplePos x="0" y="0"/>
                <wp:positionH relativeFrom="column">
                  <wp:posOffset>1670685</wp:posOffset>
                </wp:positionH>
                <wp:positionV relativeFrom="paragraph">
                  <wp:posOffset>50800</wp:posOffset>
                </wp:positionV>
                <wp:extent cx="2003425" cy="697865"/>
                <wp:effectExtent l="0" t="0" r="15875" b="26035"/>
                <wp:wrapNone/>
                <wp:docPr id="6" name="Zaoblený obdélník 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425" cy="6978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059" w:rsidP="00576059" w:rsidRDefault="00576059">
                            <w:pPr>
                              <w:jc w:val="center"/>
                            </w:pPr>
                            <w:r>
                              <w:t>Řízení akcí GIS</w:t>
                            </w:r>
                          </w:p>
                          <w:p w:rsidR="00576059" w:rsidP="00576059" w:rsidRDefault="005760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ctr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arcsize="10923f" strokecolor="black [3200]" strokeweight="2pt" fillcolor="white [3201]" style="position:absolute;left:0;text-align:left;margin-left:131.55pt;margin-top:4pt;width:157.75pt;height:54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id="Zaoblený obdélník 6" o:spid="_x0000_s1027">
                <v:textbox>
                  <w:txbxContent>
                    <w:p w:rsidR="00576059" w:rsidP="00576059" w:rsidRDefault="00576059">
                      <w:pPr>
                        <w:jc w:val="center"/>
                      </w:pPr>
                      <w:r>
                        <w:t>Řízení akcí GIS</w:t>
                      </w:r>
                    </w:p>
                    <w:p w:rsidR="00576059" w:rsidP="00576059" w:rsidRDefault="0057605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2D7237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false" relativeHeight="251662336" behindDoc="false" locked="false" layoutInCell="true" allowOverlap="true" wp14:anchorId="533F83CA" wp14:editId="46AFBF37">
                <wp:simplePos x="0" y="0"/>
                <wp:positionH relativeFrom="column">
                  <wp:posOffset>-3175</wp:posOffset>
                </wp:positionH>
                <wp:positionV relativeFrom="paragraph">
                  <wp:posOffset>50800</wp:posOffset>
                </wp:positionV>
                <wp:extent cx="1597660" cy="697865"/>
                <wp:effectExtent l="0" t="0" r="21590" b="26035"/>
                <wp:wrapNone/>
                <wp:docPr id="9" name="Zaoblený obdélník 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7660" cy="6978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059" w:rsidP="00576059" w:rsidRDefault="00576059">
                            <w:pPr>
                              <w:jc w:val="center"/>
                            </w:pPr>
                            <w:r>
                              <w:t>IS OPŽP</w:t>
                            </w:r>
                          </w:p>
                          <w:p w:rsidR="00576059" w:rsidP="00576059" w:rsidRDefault="00576059">
                            <w:pPr>
                              <w:jc w:val="center"/>
                            </w:pPr>
                            <w:r>
                              <w:t xml:space="preserve">SFZP - </w:t>
                            </w:r>
                            <w:proofErr w:type="spellStart"/>
                            <w:r>
                              <w:t>Central</w:t>
                            </w:r>
                            <w:proofErr w:type="spellEnd"/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ctr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arcsize="10923f" strokecolor="black [3200]" strokeweight="2pt" fillcolor="white [3201]" style="position:absolute;left:0;text-align:left;margin-left:-.25pt;margin-top:4pt;width:125.8pt;height:54.9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id="Zaoblený obdélník 9" o:spid="_x0000_s1028">
                <v:textbox>
                  <w:txbxContent>
                    <w:p w:rsidR="00576059" w:rsidP="00576059" w:rsidRDefault="00576059">
                      <w:pPr>
                        <w:jc w:val="center"/>
                      </w:pPr>
                      <w:r>
                        <w:t>IS OPŽP</w:t>
                      </w:r>
                    </w:p>
                    <w:p w:rsidR="00576059" w:rsidP="00576059" w:rsidRDefault="00576059">
                      <w:pPr>
                        <w:jc w:val="center"/>
                      </w:pPr>
                      <w:r>
                        <w:t xml:space="preserve">SFZP - </w:t>
                      </w:r>
                      <w:proofErr w:type="spellStart"/>
                      <w:r>
                        <w:t>Central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Pr="002D7237" w:rsidR="00576059" w:rsidP="002D7237" w:rsidRDefault="00576059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:rsidRPr="002D7237" w:rsidR="00576059" w:rsidP="002D7237" w:rsidRDefault="00576059">
      <w:pPr>
        <w:spacing w:before="120" w:after="12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2D7237">
        <w:rPr>
          <w:rFonts w:ascii="Arial" w:hAnsi="Arial" w:cs="Arial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false" relativeHeight="251663360" behindDoc="false" locked="false" layoutInCell="true" allowOverlap="true" wp14:anchorId="5F476ADC" wp14:editId="51DB5782">
                <wp:simplePos x="0" y="0"/>
                <wp:positionH relativeFrom="column">
                  <wp:posOffset>1365250</wp:posOffset>
                </wp:positionH>
                <wp:positionV relativeFrom="paragraph">
                  <wp:posOffset>231775</wp:posOffset>
                </wp:positionV>
                <wp:extent cx="301625" cy="421640"/>
                <wp:effectExtent l="38100" t="38100" r="60325" b="54610"/>
                <wp:wrapNone/>
                <wp:docPr id="10" name="Přímá spojnice se šipkou 10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625" cy="42164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filled="f" o:spt="32.0" path="m,l21600,21600e" coordsize="21600,21600" id="_x0000_t32" o:oned="t">
                <v:path fillok="f" arrowok="t" o:connecttype="none"/>
                <o:lock shapetype="t" v:ext="edi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" type="#_x0000_t32" style="position:absolute;margin-left:107.5pt;margin-top:18.25pt;width:23.75pt;height:33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id="Přímá spojnice se šipkou 10" o:spid="_x0000_s1026" strokecolor="#4579b8 [3044]">
                <v:stroke startarrow="open" endarrow="open"/>
              </v:shape>
            </w:pict>
          </mc:Fallback>
        </mc:AlternateContent>
      </w:r>
      <w:r w:rsidRPr="002D7237">
        <w:rPr>
          <w:rFonts w:ascii="Arial" w:hAnsi="Arial" w:cs="Arial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false" relativeHeight="251666432" behindDoc="false" locked="false" layoutInCell="true" allowOverlap="true" wp14:anchorId="66B8EB0B" wp14:editId="5F1DF683">
                <wp:simplePos x="0" y="0"/>
                <wp:positionH relativeFrom="column">
                  <wp:posOffset>3528447</wp:posOffset>
                </wp:positionH>
                <wp:positionV relativeFrom="paragraph">
                  <wp:posOffset>230643</wp:posOffset>
                </wp:positionV>
                <wp:extent cx="358140" cy="468630"/>
                <wp:effectExtent l="38100" t="38100" r="60960" b="64770"/>
                <wp:wrapNone/>
                <wp:docPr id="13" name="Přímá spojnice se šipkou 13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358140" cy="46863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" type="#_x0000_t32" style="position:absolute;margin-left:277.85pt;margin-top:18.15pt;width:28.2pt;height:36.9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id="Přímá spojnice se šipkou 13" o:spid="_x0000_s1026" strokecolor="#4579b8 [3044]">
                <v:stroke startarrow="open" endarrow="open"/>
              </v:shape>
            </w:pict>
          </mc:Fallback>
        </mc:AlternateContent>
      </w:r>
      <w:r w:rsidRPr="002D7237">
        <w:rPr>
          <w:rFonts w:ascii="Arial" w:hAnsi="Arial" w:cs="Arial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false" relativeHeight="251660288" behindDoc="false" locked="false" layoutInCell="true" allowOverlap="true" wp14:anchorId="1B86E08D" wp14:editId="20613659">
                <wp:simplePos x="0" y="0"/>
                <wp:positionH relativeFrom="column">
                  <wp:posOffset>2629535</wp:posOffset>
                </wp:positionH>
                <wp:positionV relativeFrom="paragraph">
                  <wp:posOffset>229870</wp:posOffset>
                </wp:positionV>
                <wp:extent cx="0" cy="421640"/>
                <wp:effectExtent l="95250" t="38100" r="57150" b="54610"/>
                <wp:wrapNone/>
                <wp:docPr id="7" name="Přímá spojnice se šipkou 7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164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" type="#_x0000_t32" style="position:absolute;margin-left:207.05pt;margin-top:18.1pt;width:0;height:33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id="Přímá spojnice se šipkou 7" o:spid="_x0000_s1026" strokecolor="#4579b8 [3044]">
                <v:stroke startarrow="open" endarrow="open"/>
              </v:shape>
            </w:pict>
          </mc:Fallback>
        </mc:AlternateContent>
      </w:r>
    </w:p>
    <w:p w:rsidRPr="002D7237" w:rsidR="00576059" w:rsidP="002D7237" w:rsidRDefault="00576059">
      <w:pPr>
        <w:spacing w:before="120" w:after="120" w:line="288" w:lineRule="auto"/>
        <w:jc w:val="both"/>
        <w:rPr>
          <w:rFonts w:ascii="Arial" w:hAnsi="Arial" w:cs="Arial"/>
          <w:b/>
          <w:sz w:val="20"/>
          <w:szCs w:val="20"/>
        </w:rPr>
      </w:pPr>
    </w:p>
    <w:p w:rsidRPr="002D7237" w:rsidR="00576059" w:rsidP="002D7237" w:rsidRDefault="00576059">
      <w:pPr>
        <w:spacing w:before="120" w:after="12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2D7237">
        <w:rPr>
          <w:rFonts w:ascii="Arial" w:hAnsi="Arial" w:cs="Arial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false" relativeHeight="251661312" behindDoc="false" locked="false" layoutInCell="true" allowOverlap="true" wp14:anchorId="4C6EC5DB" wp14:editId="50A92E03">
                <wp:simplePos x="0" y="0"/>
                <wp:positionH relativeFrom="column">
                  <wp:posOffset>1596280</wp:posOffset>
                </wp:positionH>
                <wp:positionV relativeFrom="paragraph">
                  <wp:posOffset>137298</wp:posOffset>
                </wp:positionV>
                <wp:extent cx="1931670" cy="508193"/>
                <wp:effectExtent l="0" t="0" r="11430" b="25400"/>
                <wp:wrapNone/>
                <wp:docPr id="8" name="Zaoblený obdélník 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670" cy="50819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059" w:rsidP="00576059" w:rsidRDefault="00576059">
                            <w:pPr>
                              <w:jc w:val="center"/>
                            </w:pPr>
                            <w:r>
                              <w:t>Měšec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ctr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arcsize="10923f" strokecolor="black [3200]" strokeweight="2pt" fillcolor="white [3201]" style="position:absolute;left:0;text-align:left;margin-left:125.7pt;margin-top:10.8pt;width:152.1pt;height:4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id="Zaoblený obdélník 8" o:spid="_x0000_s1029">
                <v:textbox>
                  <w:txbxContent>
                    <w:p w:rsidR="00576059" w:rsidP="00576059" w:rsidRDefault="00576059">
                      <w:pPr>
                        <w:jc w:val="center"/>
                      </w:pPr>
                      <w:r>
                        <w:t>Měšec</w:t>
                      </w:r>
                      <w:r>
                        <w:br/>
                      </w:r>
                    </w:p>
                  </w:txbxContent>
                </v:textbox>
              </v:roundrect>
            </w:pict>
          </mc:Fallback>
        </mc:AlternateContent>
      </w:r>
    </w:p>
    <w:p w:rsidRPr="002D7237" w:rsidR="00576059" w:rsidP="002D7237" w:rsidRDefault="00576059">
      <w:pPr>
        <w:spacing w:before="120" w:after="120" w:line="288" w:lineRule="auto"/>
        <w:jc w:val="both"/>
        <w:rPr>
          <w:rFonts w:ascii="Arial" w:hAnsi="Arial" w:cs="Arial"/>
          <w:b/>
          <w:sz w:val="20"/>
          <w:szCs w:val="20"/>
        </w:rPr>
      </w:pPr>
    </w:p>
    <w:p w:rsidRPr="002D7237" w:rsidR="00576059" w:rsidP="002D7237" w:rsidRDefault="00576059">
      <w:pPr>
        <w:spacing w:before="120" w:after="12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2D7237">
        <w:rPr>
          <w:rFonts w:ascii="Arial" w:hAnsi="Arial" w:cs="Arial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false" relativeHeight="251667456" behindDoc="false" locked="false" layoutInCell="true" allowOverlap="true" wp14:anchorId="0556FF90" wp14:editId="7596DBF3">
                <wp:simplePos x="0" y="0"/>
                <wp:positionH relativeFrom="column">
                  <wp:posOffset>2168525</wp:posOffset>
                </wp:positionH>
                <wp:positionV relativeFrom="paragraph">
                  <wp:posOffset>120650</wp:posOffset>
                </wp:positionV>
                <wp:extent cx="127000" cy="143510"/>
                <wp:effectExtent l="0" t="0" r="82550" b="66040"/>
                <wp:wrapNone/>
                <wp:docPr id="14" name="Přímá spojnice se šipkou 14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0" cy="1435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" type="#_x0000_t32" style="position:absolute;margin-left:170.75pt;margin-top:9.5pt;width:10pt;height:11.3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id="Přímá spojnice se šipkou 14" o:spid="_x0000_s1026" strokecolor="#4579b8 [3044]">
                <v:stroke endarrow="open"/>
              </v:shape>
            </w:pict>
          </mc:Fallback>
        </mc:AlternateContent>
      </w:r>
      <w:r w:rsidRPr="002D7237">
        <w:rPr>
          <w:rFonts w:ascii="Arial" w:hAnsi="Arial" w:cs="Arial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false" relativeHeight="251669504" behindDoc="false" locked="false" layoutInCell="true" allowOverlap="true" wp14:anchorId="3780F2A9" wp14:editId="68EA211F">
                <wp:simplePos x="0" y="0"/>
                <wp:positionH relativeFrom="column">
                  <wp:posOffset>3051368</wp:posOffset>
                </wp:positionH>
                <wp:positionV relativeFrom="paragraph">
                  <wp:posOffset>168827</wp:posOffset>
                </wp:positionV>
                <wp:extent cx="55659" cy="95250"/>
                <wp:effectExtent l="38100" t="0" r="59055" b="57150"/>
                <wp:wrapNone/>
                <wp:docPr id="17" name="Přímá spojnice se šipkou 17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55659" cy="95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" type="#_x0000_t32" style="position:absolute;margin-left:240.25pt;margin-top:13.3pt;width:4.4pt;height:7.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id="Přímá spojnice se šipkou 17" o:spid="_x0000_s1026" strokecolor="#4579b8 [3044]">
                <v:stroke endarrow="open"/>
              </v:shape>
            </w:pict>
          </mc:Fallback>
        </mc:AlternateContent>
      </w:r>
      <w:r w:rsidRPr="002D7237">
        <w:rPr>
          <w:rFonts w:ascii="Arial" w:hAnsi="Arial" w:cs="Arial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false" relativeHeight="251668480" behindDoc="false" locked="false" layoutInCell="true" allowOverlap="true" wp14:anchorId="79059965" wp14:editId="66DAB08C">
                <wp:simplePos x="0" y="0"/>
                <wp:positionH relativeFrom="column">
                  <wp:posOffset>2629949</wp:posOffset>
                </wp:positionH>
                <wp:positionV relativeFrom="paragraph">
                  <wp:posOffset>168827</wp:posOffset>
                </wp:positionV>
                <wp:extent cx="0" cy="95416"/>
                <wp:effectExtent l="95250" t="0" r="114300" b="57150"/>
                <wp:wrapNone/>
                <wp:docPr id="16" name="Přímá spojnice se šipkou 16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41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" type="#_x0000_t32" style="position:absolute;margin-left:207.1pt;margin-top:13.3pt;width:0;height: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id="Přímá spojnice se šipkou 16" o:spid="_x0000_s1026" strokecolor="#4579b8 [3044]">
                <v:stroke endarrow="open"/>
              </v:shape>
            </w:pict>
          </mc:Fallback>
        </mc:AlternateContent>
      </w:r>
    </w:p>
    <w:p w:rsidRPr="002D7237" w:rsidR="00576059" w:rsidP="002D7237" w:rsidRDefault="00576059">
      <w:pPr>
        <w:spacing w:before="120" w:after="12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2D7237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false" relativeHeight="251664384" behindDoc="false" locked="false" layoutInCell="true" allowOverlap="true" wp14:anchorId="6EB3EA9C" wp14:editId="073C5744">
                <wp:simplePos x="0" y="0"/>
                <wp:positionH relativeFrom="column">
                  <wp:posOffset>1874575</wp:posOffset>
                </wp:positionH>
                <wp:positionV relativeFrom="paragraph">
                  <wp:posOffset>6433</wp:posOffset>
                </wp:positionV>
                <wp:extent cx="1470660" cy="516255"/>
                <wp:effectExtent l="0" t="0" r="15240" b="17145"/>
                <wp:wrapNone/>
                <wp:docPr id="11" name="Zaoblený obdélník 1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5162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059" w:rsidP="00576059" w:rsidRDefault="00576059">
                            <w:pPr>
                              <w:jc w:val="center"/>
                            </w:pPr>
                            <w:r>
                              <w:t>GINIS</w:t>
                            </w:r>
                          </w:p>
                          <w:p w:rsidR="00576059" w:rsidP="00576059" w:rsidRDefault="00576059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spellStart"/>
                            <w:r>
                              <w:t>Gordic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ctr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arcsize="10923f" strokecolor="black [3200]" strokeweight="2pt" fillcolor="white [3201]" style="position:absolute;left:0;text-align:left;margin-left:147.6pt;margin-top:.5pt;width:115.8pt;height:4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id="Zaoblený obdélník 11" o:spid="_x0000_s1030">
                <v:textbox>
                  <w:txbxContent>
                    <w:p w:rsidR="00576059" w:rsidP="00576059" w:rsidRDefault="00576059">
                      <w:pPr>
                        <w:jc w:val="center"/>
                      </w:pPr>
                      <w:r>
                        <w:t>GINIS</w:t>
                      </w:r>
                    </w:p>
                    <w:p w:rsidR="00576059" w:rsidP="00576059" w:rsidRDefault="00576059">
                      <w:pPr>
                        <w:jc w:val="center"/>
                      </w:pPr>
                      <w:r>
                        <w:t>(</w:t>
                      </w:r>
                      <w:proofErr w:type="spellStart"/>
                      <w:r>
                        <w:t>Gordic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Pr="002D7237" w:rsidR="00875C4D" w:rsidP="002D7237" w:rsidRDefault="00875C4D">
      <w:pPr>
        <w:spacing w:before="120" w:after="12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2D7237">
        <w:rPr>
          <w:rFonts w:ascii="Arial" w:hAnsi="Arial" w:cs="Arial"/>
          <w:b/>
          <w:sz w:val="20"/>
          <w:szCs w:val="20"/>
        </w:rPr>
        <w:br w:type="page"/>
      </w:r>
    </w:p>
    <w:p w:rsidRPr="002D7237" w:rsidR="00576059" w:rsidP="002D7237" w:rsidRDefault="00576059">
      <w:pPr>
        <w:spacing w:before="120" w:after="12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2D7237">
        <w:rPr>
          <w:rFonts w:ascii="Arial" w:hAnsi="Arial" w:cs="Arial"/>
          <w:b/>
          <w:sz w:val="20"/>
          <w:szCs w:val="20"/>
        </w:rPr>
        <w:lastRenderedPageBreak/>
        <w:t>FUNKCE EIS</w:t>
      </w:r>
    </w:p>
    <w:p w:rsidRPr="002D7237" w:rsidR="00576059" w:rsidP="002D7237" w:rsidRDefault="00576059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 xml:space="preserve">Zatímco tzv. „Malý Fond“ tj. interní provoz Fondu je účtován v IS GINIS, tzv. „Velký Fond“ čili dotační akce jsou účtovány v SW Měšec. SW Měšec momentálně rovněž plní funkci převodního můstku, kdy jednak přiřazuje data přijímané z bank k jednotlivým akcím, evidovaným v SW Řízení akcí, dále poté zajišťuje export těchto dat do IS GINIS. </w:t>
      </w:r>
    </w:p>
    <w:p w:rsidRPr="002D7237" w:rsidR="00576059" w:rsidP="002D7237" w:rsidRDefault="00576059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Podrobnější schéma datových toků včetně financování znázorněno níže.</w:t>
      </w:r>
    </w:p>
    <w:p w:rsidRPr="002D7237" w:rsidR="00576059" w:rsidP="002D7237" w:rsidRDefault="00576059">
      <w:pPr>
        <w:tabs>
          <w:tab w:val="left" w:pos="2955"/>
          <w:tab w:val="left" w:pos="6086"/>
        </w:tabs>
        <w:spacing w:before="120" w:after="120" w:line="288" w:lineRule="auto"/>
        <w:jc w:val="both"/>
        <w:rPr>
          <w:rFonts w:ascii="Arial" w:hAnsi="Arial" w:cs="Arial"/>
          <w:b/>
          <w:sz w:val="20"/>
          <w:szCs w:val="20"/>
        </w:rPr>
      </w:pPr>
    </w:p>
    <w:p w:rsidRPr="002D7237" w:rsidR="00576059" w:rsidP="002D7237" w:rsidRDefault="0003772A">
      <w:pPr>
        <w:tabs>
          <w:tab w:val="left" w:pos="2268"/>
          <w:tab w:val="left" w:pos="4820"/>
        </w:tabs>
        <w:spacing w:before="120" w:after="12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2D7237">
        <w:rPr>
          <w:rFonts w:ascii="Arial" w:hAnsi="Arial" w:cs="Arial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false" relativeHeight="251670528" behindDoc="false" locked="false" layoutInCell="true" allowOverlap="true" wp14:anchorId="30EC7118" wp14:editId="79BB71B1">
                <wp:simplePos x="0" y="0"/>
                <wp:positionH relativeFrom="column">
                  <wp:posOffset>1160780</wp:posOffset>
                </wp:positionH>
                <wp:positionV relativeFrom="paragraph">
                  <wp:posOffset>204470</wp:posOffset>
                </wp:positionV>
                <wp:extent cx="930275" cy="651510"/>
                <wp:effectExtent l="0" t="0" r="22225" b="15240"/>
                <wp:wrapNone/>
                <wp:docPr id="18" name="Obdélník 1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275" cy="651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059" w:rsidP="00576059" w:rsidRDefault="00576059">
                            <w:pPr>
                              <w:jc w:val="center"/>
                            </w:pPr>
                            <w:r>
                              <w:t>Žádosti a hodnocení</w:t>
                            </w:r>
                          </w:p>
                          <w:p w:rsidR="00576059" w:rsidP="00576059" w:rsidRDefault="00576059">
                            <w:pPr>
                              <w:jc w:val="center"/>
                            </w:pPr>
                            <w:r>
                              <w:t>(IS GIS)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ctr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style="position:absolute;left:0;text-align:left;margin-left:91.4pt;margin-top:16.1pt;width:73.25pt;height:51.3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id="Obdélník 18" o:spid="_x0000_s1031" strokecolor="black [3200]" strokeweight="2pt" fillcolor="white [3201]">
                <v:textbox>
                  <w:txbxContent>
                    <w:p w:rsidR="00576059" w:rsidP="00576059" w:rsidRDefault="00576059">
                      <w:pPr>
                        <w:jc w:val="center"/>
                      </w:pPr>
                      <w:r>
                        <w:t>Žádosti a hodnocení</w:t>
                      </w:r>
                    </w:p>
                    <w:p w:rsidR="00576059" w:rsidP="00576059" w:rsidRDefault="00576059">
                      <w:pPr>
                        <w:jc w:val="center"/>
                      </w:pPr>
                      <w:r>
                        <w:t>(IS GIS)</w:t>
                      </w:r>
                    </w:p>
                  </w:txbxContent>
                </v:textbox>
              </v:rect>
            </w:pict>
          </mc:Fallback>
        </mc:AlternateContent>
      </w:r>
      <w:r w:rsidRPr="002D7237">
        <w:rPr>
          <w:rFonts w:ascii="Arial" w:hAnsi="Arial" w:cs="Arial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false" relativeHeight="251671552" behindDoc="false" locked="false" layoutInCell="true" allowOverlap="true" wp14:anchorId="27059A8C" wp14:editId="1D06C175">
                <wp:simplePos x="0" y="0"/>
                <wp:positionH relativeFrom="column">
                  <wp:posOffset>2750820</wp:posOffset>
                </wp:positionH>
                <wp:positionV relativeFrom="paragraph">
                  <wp:posOffset>204470</wp:posOffset>
                </wp:positionV>
                <wp:extent cx="985520" cy="651510"/>
                <wp:effectExtent l="0" t="0" r="24130" b="15240"/>
                <wp:wrapNone/>
                <wp:docPr id="19" name="Obdélník 1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520" cy="651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059" w:rsidP="00576059" w:rsidRDefault="00576059">
                            <w:pPr>
                              <w:jc w:val="center"/>
                            </w:pPr>
                            <w:r>
                              <w:t>Žádosti a hodnocení</w:t>
                            </w:r>
                          </w:p>
                          <w:p w:rsidR="00576059" w:rsidP="00576059" w:rsidRDefault="00576059">
                            <w:pPr>
                              <w:jc w:val="center"/>
                            </w:pPr>
                            <w:r>
                              <w:t>(BENEFIL)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ctr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style="position:absolute;left:0;text-align:left;margin-left:216.6pt;margin-top:16.1pt;width:77.6pt;height:51.3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id="Obdélník 19" o:spid="_x0000_s1032" strokecolor="black [3200]" strokeweight="2pt" fillcolor="white [3201]">
                <v:textbox>
                  <w:txbxContent>
                    <w:p w:rsidR="00576059" w:rsidP="00576059" w:rsidRDefault="00576059">
                      <w:pPr>
                        <w:jc w:val="center"/>
                      </w:pPr>
                      <w:r>
                        <w:t>Žádosti a hodnocení</w:t>
                      </w:r>
                    </w:p>
                    <w:p w:rsidR="00576059" w:rsidP="00576059" w:rsidRDefault="00576059">
                      <w:pPr>
                        <w:jc w:val="center"/>
                      </w:pPr>
                      <w:r>
                        <w:t>(BENEFIL)</w:t>
                      </w:r>
                    </w:p>
                  </w:txbxContent>
                </v:textbox>
              </v:rect>
            </w:pict>
          </mc:Fallback>
        </mc:AlternateContent>
      </w:r>
      <w:r w:rsidRPr="002D7237" w:rsidR="00576059">
        <w:rPr>
          <w:rFonts w:ascii="Arial" w:hAnsi="Arial" w:cs="Arial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false" relativeHeight="251672576" behindDoc="false" locked="false" layoutInCell="true" allowOverlap="true" wp14:anchorId="27385BC1" wp14:editId="3824C212">
                <wp:simplePos x="0" y="0"/>
                <wp:positionH relativeFrom="column">
                  <wp:posOffset>4405630</wp:posOffset>
                </wp:positionH>
                <wp:positionV relativeFrom="paragraph">
                  <wp:posOffset>205105</wp:posOffset>
                </wp:positionV>
                <wp:extent cx="1017270" cy="651510"/>
                <wp:effectExtent l="0" t="0" r="11430" b="15240"/>
                <wp:wrapNone/>
                <wp:docPr id="20" name="Obdélník 2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270" cy="651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059" w:rsidP="00576059" w:rsidRDefault="00576059">
                            <w:pPr>
                              <w:jc w:val="center"/>
                            </w:pPr>
                            <w:r>
                              <w:t>Žádosti a hodnocení</w:t>
                            </w:r>
                          </w:p>
                          <w:p w:rsidR="00576059" w:rsidP="00576059" w:rsidRDefault="00576059">
                            <w:pPr>
                              <w:jc w:val="center"/>
                            </w:pPr>
                            <w:r>
                              <w:t>(LOTUS NOTES)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ctr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style="position:absolute;left:0;text-align:left;margin-left:346.9pt;margin-top:16.15pt;width:80.1pt;height:51.3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id="Obdélník 20" o:spid="_x0000_s1033" strokecolor="black [3200]" strokeweight="2pt" fillcolor="white [3201]">
                <v:textbox>
                  <w:txbxContent>
                    <w:p w:rsidR="00576059" w:rsidP="00576059" w:rsidRDefault="00576059">
                      <w:pPr>
                        <w:jc w:val="center"/>
                      </w:pPr>
                      <w:r>
                        <w:t>Žádosti a hodnocení</w:t>
                      </w:r>
                    </w:p>
                    <w:p w:rsidR="00576059" w:rsidP="00576059" w:rsidRDefault="00576059">
                      <w:pPr>
                        <w:jc w:val="center"/>
                      </w:pPr>
                      <w:r>
                        <w:t>(LOTUS NOTES)</w:t>
                      </w:r>
                    </w:p>
                  </w:txbxContent>
                </v:textbox>
              </v:rect>
            </w:pict>
          </mc:Fallback>
        </mc:AlternateContent>
      </w:r>
      <w:r w:rsidRPr="002D7237" w:rsidR="00576059">
        <w:rPr>
          <w:rFonts w:ascii="Arial" w:hAnsi="Arial" w:cs="Arial"/>
          <w:b/>
          <w:sz w:val="20"/>
          <w:szCs w:val="20"/>
        </w:rPr>
        <w:t xml:space="preserve">                </w:t>
      </w:r>
      <w:r w:rsidRPr="002D7237">
        <w:rPr>
          <w:rFonts w:ascii="Arial" w:hAnsi="Arial" w:cs="Arial"/>
          <w:b/>
          <w:sz w:val="20"/>
          <w:szCs w:val="20"/>
        </w:rPr>
        <w:tab/>
        <w:t xml:space="preserve">GIS </w:t>
      </w:r>
      <w:r w:rsidRPr="002D7237">
        <w:rPr>
          <w:rFonts w:ascii="Arial" w:hAnsi="Arial" w:cs="Arial"/>
          <w:b/>
          <w:sz w:val="20"/>
          <w:szCs w:val="20"/>
        </w:rPr>
        <w:tab/>
        <w:t>OPŽP</w:t>
      </w:r>
      <w:r w:rsidRPr="002D7237">
        <w:rPr>
          <w:rFonts w:ascii="Arial" w:hAnsi="Arial" w:cs="Arial"/>
          <w:b/>
          <w:sz w:val="20"/>
          <w:szCs w:val="20"/>
        </w:rPr>
        <w:tab/>
      </w:r>
      <w:r w:rsidRPr="002D7237">
        <w:rPr>
          <w:rFonts w:ascii="Arial" w:hAnsi="Arial" w:cs="Arial"/>
          <w:b/>
          <w:sz w:val="20"/>
          <w:szCs w:val="20"/>
        </w:rPr>
        <w:tab/>
      </w:r>
      <w:r w:rsidRPr="002D7237">
        <w:rPr>
          <w:rFonts w:ascii="Arial" w:hAnsi="Arial" w:cs="Arial"/>
          <w:b/>
          <w:sz w:val="20"/>
          <w:szCs w:val="20"/>
        </w:rPr>
        <w:tab/>
      </w:r>
      <w:r w:rsidRPr="002D7237">
        <w:rPr>
          <w:rFonts w:ascii="Arial" w:hAnsi="Arial" w:cs="Arial"/>
          <w:b/>
          <w:sz w:val="20"/>
          <w:szCs w:val="20"/>
        </w:rPr>
        <w:tab/>
      </w:r>
      <w:r w:rsidRPr="002D7237" w:rsidR="00576059">
        <w:rPr>
          <w:rFonts w:ascii="Arial" w:hAnsi="Arial" w:cs="Arial"/>
          <w:b/>
          <w:sz w:val="20"/>
          <w:szCs w:val="20"/>
        </w:rPr>
        <w:t>NP</w:t>
      </w:r>
    </w:p>
    <w:p w:rsidRPr="002D7237" w:rsidR="00576059" w:rsidP="002D7237" w:rsidRDefault="00576059">
      <w:pPr>
        <w:tabs>
          <w:tab w:val="left" w:pos="5535"/>
        </w:tabs>
        <w:spacing w:before="120" w:after="12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2D7237">
        <w:rPr>
          <w:rFonts w:ascii="Arial" w:hAnsi="Arial" w:cs="Arial"/>
          <w:b/>
          <w:sz w:val="20"/>
          <w:szCs w:val="20"/>
        </w:rPr>
        <w:tab/>
      </w:r>
    </w:p>
    <w:p w:rsidRPr="002D7237" w:rsidR="00576059" w:rsidP="002D7237" w:rsidRDefault="00576059">
      <w:pPr>
        <w:spacing w:before="120" w:after="120" w:line="288" w:lineRule="auto"/>
        <w:jc w:val="both"/>
        <w:rPr>
          <w:rFonts w:ascii="Arial" w:hAnsi="Arial" w:cs="Arial"/>
          <w:b/>
          <w:sz w:val="20"/>
          <w:szCs w:val="20"/>
        </w:rPr>
      </w:pPr>
    </w:p>
    <w:p w:rsidRPr="002D7237" w:rsidR="00576059" w:rsidP="002D7237" w:rsidRDefault="0003772A">
      <w:pPr>
        <w:spacing w:before="120" w:after="12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2D7237">
        <w:rPr>
          <w:rFonts w:ascii="Arial" w:hAnsi="Arial" w:cs="Arial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false" relativeHeight="251688960" behindDoc="false" locked="false" layoutInCell="true" allowOverlap="true" wp14:anchorId="753606E6" wp14:editId="34B3A802">
                <wp:simplePos x="0" y="0"/>
                <wp:positionH relativeFrom="column">
                  <wp:posOffset>1579245</wp:posOffset>
                </wp:positionH>
                <wp:positionV relativeFrom="paragraph">
                  <wp:posOffset>73025</wp:posOffset>
                </wp:positionV>
                <wp:extent cx="0" cy="310515"/>
                <wp:effectExtent l="95250" t="0" r="57150" b="51435"/>
                <wp:wrapNone/>
                <wp:docPr id="36" name="Přímá spojnice se šipkou 36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05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filled="f" o:spt="32.0" path="m,l21600,21600e" coordsize="21600,21600" id="_x0000_t32" o:oned="t">
                <v:path fillok="f" arrowok="t" o:connecttype="none"/>
                <o:lock shapetype="t" v:ext="edi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" type="#_x0000_t32" style="position:absolute;margin-left:124.35pt;margin-top:5.75pt;width:0;height:24.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id="Přímá spojnice se šipkou 36" o:spid="_x0000_s1026" strokecolor="#4579b8 [3044]">
                <v:stroke endarrow="open"/>
              </v:shape>
            </w:pict>
          </mc:Fallback>
        </mc:AlternateContent>
      </w:r>
      <w:r w:rsidRPr="002D7237">
        <w:rPr>
          <w:rFonts w:ascii="Arial" w:hAnsi="Arial" w:cs="Arial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false" relativeHeight="251689984" behindDoc="false" locked="false" layoutInCell="true" allowOverlap="true" wp14:anchorId="6B411157" wp14:editId="3A4334C9">
                <wp:simplePos x="0" y="0"/>
                <wp:positionH relativeFrom="column">
                  <wp:posOffset>3183255</wp:posOffset>
                </wp:positionH>
                <wp:positionV relativeFrom="paragraph">
                  <wp:posOffset>82550</wp:posOffset>
                </wp:positionV>
                <wp:extent cx="0" cy="309880"/>
                <wp:effectExtent l="95250" t="0" r="57150" b="52070"/>
                <wp:wrapNone/>
                <wp:docPr id="37" name="Přímá spojnice se šipkou 37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9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" type="#_x0000_t32" style="position:absolute;margin-left:250.65pt;margin-top:6.5pt;width:0;height:24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id="Přímá spojnice se šipkou 37" o:spid="_x0000_s1026" strokecolor="#4579b8 [3044]">
                <v:stroke endarrow="open"/>
              </v:shape>
            </w:pict>
          </mc:Fallback>
        </mc:AlternateContent>
      </w:r>
      <w:r w:rsidRPr="002D7237" w:rsidR="00576059">
        <w:rPr>
          <w:rFonts w:ascii="Arial" w:hAnsi="Arial" w:cs="Arial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false" relativeHeight="251691008" behindDoc="false" locked="false" layoutInCell="true" allowOverlap="true" wp14:anchorId="3F4CD85D" wp14:editId="02153D5B">
                <wp:simplePos x="0" y="0"/>
                <wp:positionH relativeFrom="column">
                  <wp:posOffset>4910455</wp:posOffset>
                </wp:positionH>
                <wp:positionV relativeFrom="paragraph">
                  <wp:posOffset>82550</wp:posOffset>
                </wp:positionV>
                <wp:extent cx="7951" cy="309880"/>
                <wp:effectExtent l="76200" t="0" r="68580" b="52070"/>
                <wp:wrapNone/>
                <wp:docPr id="38" name="Přímá spojnice se šipkou 38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309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" type="#_x0000_t32" style="position:absolute;margin-left:386.65pt;margin-top:6.5pt;width:.65pt;height:24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id="Přímá spojnice se šipkou 38" o:spid="_x0000_s1026" strokecolor="#4579b8 [3044]">
                <v:stroke endarrow="open"/>
              </v:shape>
            </w:pict>
          </mc:Fallback>
        </mc:AlternateContent>
      </w:r>
    </w:p>
    <w:p w:rsidRPr="002D7237" w:rsidR="00576059" w:rsidP="002D7237" w:rsidRDefault="0003772A">
      <w:pPr>
        <w:tabs>
          <w:tab w:val="left" w:pos="3130"/>
          <w:tab w:val="left" w:pos="5735"/>
        </w:tabs>
        <w:spacing w:before="120" w:after="12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2D7237">
        <w:rPr>
          <w:rFonts w:ascii="Arial" w:hAnsi="Arial" w:cs="Arial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false" relativeHeight="251673600" behindDoc="false" locked="false" layoutInCell="true" allowOverlap="true" wp14:anchorId="03DF902C" wp14:editId="32AA9FBC">
                <wp:simplePos x="0" y="0"/>
                <wp:positionH relativeFrom="column">
                  <wp:posOffset>1090295</wp:posOffset>
                </wp:positionH>
                <wp:positionV relativeFrom="paragraph">
                  <wp:posOffset>115570</wp:posOffset>
                </wp:positionV>
                <wp:extent cx="1054100" cy="405130"/>
                <wp:effectExtent l="0" t="0" r="12700" b="13970"/>
                <wp:wrapNone/>
                <wp:docPr id="21" name="Obdélník 2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4051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059" w:rsidP="00576059" w:rsidRDefault="00576059">
                            <w:pPr>
                              <w:jc w:val="center"/>
                            </w:pPr>
                            <w:r>
                              <w:t>Řízení akcí GIS</w:t>
                            </w:r>
                          </w:p>
                          <w:p w:rsidR="00576059" w:rsidP="00576059" w:rsidRDefault="005760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ctr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style="position:absolute;left:0;text-align:left;margin-left:85.85pt;margin-top:9.1pt;width:83pt;height:31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id="Obdélník 21" o:spid="_x0000_s1034" strokecolor="black [3200]" strokeweight="2pt" fillcolor="white [3201]">
                <v:textbox>
                  <w:txbxContent>
                    <w:p w:rsidR="00576059" w:rsidP="00576059" w:rsidRDefault="00576059">
                      <w:pPr>
                        <w:jc w:val="center"/>
                      </w:pPr>
                      <w:r>
                        <w:t>Řízení akcí GIS</w:t>
                      </w:r>
                    </w:p>
                    <w:p w:rsidR="00576059" w:rsidP="00576059" w:rsidRDefault="0057605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D7237">
        <w:rPr>
          <w:rFonts w:ascii="Arial" w:hAnsi="Arial" w:cs="Arial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false" relativeHeight="251674624" behindDoc="false" locked="false" layoutInCell="true" allowOverlap="true" wp14:anchorId="56BEBF2A" wp14:editId="6EB89894">
                <wp:simplePos x="0" y="0"/>
                <wp:positionH relativeFrom="column">
                  <wp:posOffset>2748915</wp:posOffset>
                </wp:positionH>
                <wp:positionV relativeFrom="paragraph">
                  <wp:posOffset>116840</wp:posOffset>
                </wp:positionV>
                <wp:extent cx="985520" cy="405130"/>
                <wp:effectExtent l="0" t="0" r="24130" b="13970"/>
                <wp:wrapNone/>
                <wp:docPr id="22" name="Obdélník 2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520" cy="4051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059" w:rsidP="00576059" w:rsidRDefault="00576059">
                            <w:pPr>
                              <w:jc w:val="center"/>
                            </w:pPr>
                            <w:r>
                              <w:t>IS OPŽP</w:t>
                            </w:r>
                          </w:p>
                          <w:p w:rsidR="00576059" w:rsidP="00576059" w:rsidRDefault="005760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ctr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style="position:absolute;left:0;text-align:left;margin-left:216.45pt;margin-top:9.2pt;width:77.6pt;height:31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id="Obdélník 22" o:spid="_x0000_s1035" strokecolor="black [3200]" strokeweight="2pt" fillcolor="white [3201]">
                <v:textbox>
                  <w:txbxContent>
                    <w:p w:rsidR="00576059" w:rsidP="00576059" w:rsidRDefault="00576059">
                      <w:pPr>
                        <w:jc w:val="center"/>
                      </w:pPr>
                      <w:r>
                        <w:t>IS OPŽP</w:t>
                      </w:r>
                    </w:p>
                    <w:p w:rsidR="00576059" w:rsidP="00576059" w:rsidRDefault="0057605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D7237" w:rsidR="00E65907">
        <w:rPr>
          <w:rFonts w:ascii="Arial" w:hAnsi="Arial" w:cs="Arial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false" relativeHeight="251675648" behindDoc="false" locked="false" layoutInCell="true" allowOverlap="true" wp14:anchorId="3AC25C4E" wp14:editId="4D5BDD73">
                <wp:simplePos x="0" y="0"/>
                <wp:positionH relativeFrom="column">
                  <wp:posOffset>4413885</wp:posOffset>
                </wp:positionH>
                <wp:positionV relativeFrom="paragraph">
                  <wp:posOffset>132715</wp:posOffset>
                </wp:positionV>
                <wp:extent cx="1017270" cy="414020"/>
                <wp:effectExtent l="0" t="0" r="11430" b="24130"/>
                <wp:wrapNone/>
                <wp:docPr id="23" name="Obdélník 2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270" cy="414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059" w:rsidP="00576059" w:rsidRDefault="00576059">
                            <w:pPr>
                              <w:jc w:val="center"/>
                            </w:pPr>
                            <w:r>
                              <w:t>Řízení akcí NP</w:t>
                            </w:r>
                          </w:p>
                          <w:p w:rsidR="00576059" w:rsidP="00576059" w:rsidRDefault="005760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ctr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style="position:absolute;left:0;text-align:left;margin-left:347.55pt;margin-top:10.45pt;width:80.1pt;height:32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id="Obdélník 23" o:spid="_x0000_s1036" strokecolor="black [3200]" strokeweight="2pt" fillcolor="white [3201]">
                <v:textbox>
                  <w:txbxContent>
                    <w:p w:rsidR="00576059" w:rsidP="00576059" w:rsidRDefault="00576059">
                      <w:pPr>
                        <w:jc w:val="center"/>
                      </w:pPr>
                      <w:r>
                        <w:t>Řízení akcí NP</w:t>
                      </w:r>
                    </w:p>
                    <w:p w:rsidR="00576059" w:rsidP="00576059" w:rsidRDefault="0057605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D7237" w:rsidR="00576059">
        <w:rPr>
          <w:rFonts w:ascii="Arial" w:hAnsi="Arial" w:cs="Arial"/>
          <w:b/>
          <w:sz w:val="20"/>
          <w:szCs w:val="20"/>
        </w:rPr>
        <w:tab/>
      </w:r>
      <w:r w:rsidRPr="002D7237" w:rsidR="00576059">
        <w:rPr>
          <w:rFonts w:ascii="Arial" w:hAnsi="Arial" w:cs="Arial"/>
          <w:b/>
          <w:sz w:val="20"/>
          <w:szCs w:val="20"/>
        </w:rPr>
        <w:tab/>
      </w:r>
    </w:p>
    <w:p w:rsidRPr="002D7237" w:rsidR="00576059" w:rsidP="002D7237" w:rsidRDefault="0003772A">
      <w:pPr>
        <w:spacing w:before="120" w:after="12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2D7237">
        <w:rPr>
          <w:rFonts w:ascii="Arial" w:hAnsi="Arial" w:cs="Arial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false" relativeHeight="251677696" behindDoc="false" locked="false" layoutInCell="true" allowOverlap="true" wp14:anchorId="584B58B2" wp14:editId="5D968F49">
                <wp:simplePos x="0" y="0"/>
                <wp:positionH relativeFrom="column">
                  <wp:posOffset>2741295</wp:posOffset>
                </wp:positionH>
                <wp:positionV relativeFrom="paragraph">
                  <wp:posOffset>250190</wp:posOffset>
                </wp:positionV>
                <wp:extent cx="985520" cy="546735"/>
                <wp:effectExtent l="0" t="0" r="24130" b="24765"/>
                <wp:wrapNone/>
                <wp:docPr id="25" name="Obdélník 2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520" cy="5467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059" w:rsidP="00576059" w:rsidRDefault="00576059">
                            <w:pPr>
                              <w:jc w:val="center"/>
                            </w:pPr>
                            <w:r>
                              <w:t>Převodní příkazy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ctr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style="position:absolute;left:0;text-align:left;margin-left:215.85pt;margin-top:19.7pt;width:77.6pt;height:43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id="Obdélník 25" o:spid="_x0000_s1037" strokecolor="black [3200]" strokeweight="2pt" fillcolor="white [3201]">
                <v:textbox>
                  <w:txbxContent>
                    <w:p w:rsidR="00576059" w:rsidP="00576059" w:rsidRDefault="00576059">
                      <w:pPr>
                        <w:jc w:val="center"/>
                      </w:pPr>
                      <w:r>
                        <w:t>Převodní příkazy</w:t>
                      </w:r>
                    </w:p>
                  </w:txbxContent>
                </v:textbox>
              </v:rect>
            </w:pict>
          </mc:Fallback>
        </mc:AlternateContent>
      </w:r>
      <w:r w:rsidRPr="002D7237">
        <w:rPr>
          <w:rFonts w:ascii="Arial" w:hAnsi="Arial" w:cs="Arial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false" relativeHeight="251678720" behindDoc="false" locked="false" layoutInCell="true" allowOverlap="true" wp14:anchorId="7403CF90" wp14:editId="513EC4AB">
                <wp:simplePos x="0" y="0"/>
                <wp:positionH relativeFrom="column">
                  <wp:posOffset>4411345</wp:posOffset>
                </wp:positionH>
                <wp:positionV relativeFrom="paragraph">
                  <wp:posOffset>249555</wp:posOffset>
                </wp:positionV>
                <wp:extent cx="1017270" cy="546735"/>
                <wp:effectExtent l="0" t="0" r="11430" b="24765"/>
                <wp:wrapNone/>
                <wp:docPr id="26" name="Obdélník 2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270" cy="5467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059" w:rsidP="00576059" w:rsidRDefault="00576059">
                            <w:pPr>
                              <w:jc w:val="center"/>
                            </w:pPr>
                            <w:r>
                              <w:t>Převodní příkazy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ctr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style="position:absolute;left:0;text-align:left;margin-left:347.35pt;margin-top:19.65pt;width:80.1pt;height:43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id="Obdélník 26" o:spid="_x0000_s1038" strokecolor="black [3200]" strokeweight="2pt" fillcolor="white [3201]">
                <v:textbox>
                  <w:txbxContent>
                    <w:p w:rsidR="00576059" w:rsidP="00576059" w:rsidRDefault="00576059">
                      <w:pPr>
                        <w:jc w:val="center"/>
                      </w:pPr>
                      <w:r>
                        <w:t>Převodní příkazy</w:t>
                      </w:r>
                    </w:p>
                  </w:txbxContent>
                </v:textbox>
              </v:rect>
            </w:pict>
          </mc:Fallback>
        </mc:AlternateContent>
      </w:r>
    </w:p>
    <w:p w:rsidRPr="002D7237" w:rsidR="00576059" w:rsidP="002D7237" w:rsidRDefault="00E65907">
      <w:pPr>
        <w:spacing w:before="120" w:after="12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2D7237">
        <w:rPr>
          <w:rFonts w:ascii="Arial" w:hAnsi="Arial" w:cs="Arial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false" relativeHeight="251676672" behindDoc="false" locked="false" layoutInCell="true" allowOverlap="true" wp14:anchorId="700BA99D" wp14:editId="0A76CF8B">
                <wp:simplePos x="0" y="0"/>
                <wp:positionH relativeFrom="column">
                  <wp:posOffset>1092200</wp:posOffset>
                </wp:positionH>
                <wp:positionV relativeFrom="paragraph">
                  <wp:posOffset>1270</wp:posOffset>
                </wp:positionV>
                <wp:extent cx="1054100" cy="560705"/>
                <wp:effectExtent l="0" t="0" r="12700" b="10795"/>
                <wp:wrapNone/>
                <wp:docPr id="24" name="Obdélník 2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560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059" w:rsidP="00576059" w:rsidRDefault="00576059">
                            <w:pPr>
                              <w:jc w:val="center"/>
                            </w:pPr>
                            <w:r>
                              <w:t>Převodní příkazy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ctr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style="position:absolute;left:0;text-align:left;margin-left:86pt;margin-top:.1pt;width:83pt;height:44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id="Obdélník 24" o:spid="_x0000_s1039" strokecolor="black [3200]" strokeweight="2pt" fillcolor="white [3201]">
                <v:textbox>
                  <w:txbxContent>
                    <w:p w:rsidR="00576059" w:rsidP="00576059" w:rsidRDefault="00576059">
                      <w:pPr>
                        <w:jc w:val="center"/>
                      </w:pPr>
                      <w:r>
                        <w:t>Převodní příkazy</w:t>
                      </w:r>
                    </w:p>
                  </w:txbxContent>
                </v:textbox>
              </v:rect>
            </w:pict>
          </mc:Fallback>
        </mc:AlternateContent>
      </w:r>
    </w:p>
    <w:p w:rsidRPr="002D7237" w:rsidR="00576059" w:rsidP="002D7237" w:rsidRDefault="00576059">
      <w:pPr>
        <w:spacing w:before="120" w:after="120" w:line="288" w:lineRule="auto"/>
        <w:jc w:val="both"/>
        <w:rPr>
          <w:rFonts w:ascii="Arial" w:hAnsi="Arial" w:cs="Arial"/>
          <w:b/>
          <w:sz w:val="20"/>
          <w:szCs w:val="20"/>
        </w:rPr>
      </w:pPr>
    </w:p>
    <w:p w:rsidRPr="002D7237" w:rsidR="00576059" w:rsidP="002D7237" w:rsidRDefault="0003772A">
      <w:pPr>
        <w:spacing w:before="120" w:after="12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2D7237">
        <w:rPr>
          <w:rFonts w:ascii="Arial" w:hAnsi="Arial" w:cs="Arial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false" relativeHeight="251692032" behindDoc="false" locked="false" layoutInCell="true" allowOverlap="true" wp14:anchorId="0B04C35E" wp14:editId="50C7A5A5">
                <wp:simplePos x="0" y="0"/>
                <wp:positionH relativeFrom="column">
                  <wp:posOffset>934720</wp:posOffset>
                </wp:positionH>
                <wp:positionV relativeFrom="paragraph">
                  <wp:posOffset>19050</wp:posOffset>
                </wp:positionV>
                <wp:extent cx="285750" cy="620395"/>
                <wp:effectExtent l="38100" t="0" r="19050" b="65405"/>
                <wp:wrapNone/>
                <wp:docPr id="40" name="Přímá spojnice se šipkou 40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285750" cy="6203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" type="#_x0000_t32" style="position:absolute;margin-left:73.6pt;margin-top:1.5pt;width:22.5pt;height:48.8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id="Přímá spojnice se šipkou 40" o:spid="_x0000_s1026" strokecolor="#4579b8 [3044]">
                <v:stroke endarrow="open"/>
              </v:shape>
            </w:pict>
          </mc:Fallback>
        </mc:AlternateContent>
      </w:r>
      <w:r w:rsidRPr="002D7237">
        <w:rPr>
          <w:rFonts w:ascii="Arial" w:hAnsi="Arial" w:cs="Arial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false" relativeHeight="251693056" behindDoc="false" locked="false" layoutInCell="true" allowOverlap="true" wp14:anchorId="162A8323" wp14:editId="77F5812C">
                <wp:simplePos x="0" y="0"/>
                <wp:positionH relativeFrom="column">
                  <wp:posOffset>1783080</wp:posOffset>
                </wp:positionH>
                <wp:positionV relativeFrom="paragraph">
                  <wp:posOffset>20320</wp:posOffset>
                </wp:positionV>
                <wp:extent cx="365125" cy="619760"/>
                <wp:effectExtent l="0" t="0" r="53975" b="66040"/>
                <wp:wrapNone/>
                <wp:docPr id="41" name="Přímá spojnice se šipkou 41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125" cy="6197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" type="#_x0000_t32" style="position:absolute;margin-left:140.4pt;margin-top:1.6pt;width:28.75pt;height:48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id="Přímá spojnice se šipkou 41" o:spid="_x0000_s1026" strokecolor="#4579b8 [3044]">
                <v:stroke endarrow="open"/>
              </v:shape>
            </w:pict>
          </mc:Fallback>
        </mc:AlternateContent>
      </w:r>
      <w:r w:rsidRPr="002D7237">
        <w:rPr>
          <w:rFonts w:ascii="Arial" w:hAnsi="Arial" w:cs="Arial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false" relativeHeight="251697152" behindDoc="false" locked="false" layoutInCell="true" allowOverlap="true" wp14:anchorId="20695C50" wp14:editId="05072F20">
                <wp:simplePos x="0" y="0"/>
                <wp:positionH relativeFrom="column">
                  <wp:posOffset>2800350</wp:posOffset>
                </wp:positionH>
                <wp:positionV relativeFrom="paragraph">
                  <wp:posOffset>17780</wp:posOffset>
                </wp:positionV>
                <wp:extent cx="238125" cy="619760"/>
                <wp:effectExtent l="57150" t="0" r="28575" b="66040"/>
                <wp:wrapNone/>
                <wp:docPr id="46" name="Přímá spojnice se šipkou 46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238125" cy="6197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" type="#_x0000_t32" style="position:absolute;margin-left:220.5pt;margin-top:1.4pt;width:18.75pt;height:48.8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id="Přímá spojnice se šipkou 46" o:spid="_x0000_s1026" strokecolor="#4579b8 [3044]">
                <v:stroke endarrow="open"/>
              </v:shape>
            </w:pict>
          </mc:Fallback>
        </mc:AlternateContent>
      </w:r>
      <w:r w:rsidRPr="002D7237">
        <w:rPr>
          <w:rFonts w:ascii="Arial" w:hAnsi="Arial" w:cs="Arial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false" relativeHeight="251698176" behindDoc="false" locked="false" layoutInCell="true" allowOverlap="true" wp14:anchorId="7FA78BBA" wp14:editId="59A86C1C">
                <wp:simplePos x="0" y="0"/>
                <wp:positionH relativeFrom="column">
                  <wp:posOffset>3488690</wp:posOffset>
                </wp:positionH>
                <wp:positionV relativeFrom="paragraph">
                  <wp:posOffset>20320</wp:posOffset>
                </wp:positionV>
                <wp:extent cx="373380" cy="619760"/>
                <wp:effectExtent l="0" t="0" r="83820" b="46990"/>
                <wp:wrapNone/>
                <wp:docPr id="47" name="Přímá spojnice se šipkou 47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" cy="6197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" type="#_x0000_t32" style="position:absolute;margin-left:274.7pt;margin-top:1.6pt;width:29.4pt;height:48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id="Přímá spojnice se šipkou 47" o:spid="_x0000_s1026" strokecolor="#4579b8 [3044]">
                <v:stroke endarrow="open"/>
              </v:shape>
            </w:pict>
          </mc:Fallback>
        </mc:AlternateContent>
      </w:r>
      <w:r w:rsidRPr="002D7237" w:rsidR="00576059">
        <w:rPr>
          <w:rFonts w:ascii="Arial" w:hAnsi="Arial" w:cs="Arial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false" relativeHeight="251700224" behindDoc="false" locked="false" layoutInCell="true" allowOverlap="true" wp14:anchorId="2D484CA8" wp14:editId="49B1A4BE">
                <wp:simplePos x="0" y="0"/>
                <wp:positionH relativeFrom="column">
                  <wp:posOffset>4915535</wp:posOffset>
                </wp:positionH>
                <wp:positionV relativeFrom="paragraph">
                  <wp:posOffset>19685</wp:posOffset>
                </wp:positionV>
                <wp:extent cx="0" cy="619760"/>
                <wp:effectExtent l="95250" t="0" r="76200" b="66040"/>
                <wp:wrapNone/>
                <wp:docPr id="51" name="Přímá spojnice se šipkou 51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7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" type="#_x0000_t32" style="position:absolute;margin-left:387.05pt;margin-top:1.55pt;width:0;height:48.8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id="Přímá spojnice se šipkou 51" o:spid="_x0000_s1026" strokecolor="#4579b8 [3044]">
                <v:stroke endarrow="open"/>
              </v:shape>
            </w:pict>
          </mc:Fallback>
        </mc:AlternateContent>
      </w:r>
    </w:p>
    <w:p w:rsidRPr="002D7237" w:rsidR="00576059" w:rsidP="002D7237" w:rsidRDefault="00576059">
      <w:pPr>
        <w:spacing w:before="120" w:after="120" w:line="288" w:lineRule="auto"/>
        <w:jc w:val="both"/>
        <w:rPr>
          <w:rFonts w:ascii="Arial" w:hAnsi="Arial" w:cs="Arial"/>
          <w:b/>
          <w:sz w:val="20"/>
          <w:szCs w:val="20"/>
        </w:rPr>
      </w:pPr>
    </w:p>
    <w:p w:rsidRPr="002D7237" w:rsidR="00576059" w:rsidP="002D7237" w:rsidRDefault="0003772A">
      <w:pPr>
        <w:tabs>
          <w:tab w:val="left" w:pos="6010"/>
        </w:tabs>
        <w:spacing w:before="120" w:after="12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2D7237">
        <w:rPr>
          <w:rFonts w:ascii="Arial" w:hAnsi="Arial" w:cs="Arial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false" relativeHeight="251679744" behindDoc="false" locked="false" layoutInCell="true" allowOverlap="true" wp14:anchorId="3F09F373" wp14:editId="7BCD683A">
                <wp:simplePos x="0" y="0"/>
                <wp:positionH relativeFrom="column">
                  <wp:posOffset>575310</wp:posOffset>
                </wp:positionH>
                <wp:positionV relativeFrom="paragraph">
                  <wp:posOffset>118745</wp:posOffset>
                </wp:positionV>
                <wp:extent cx="914400" cy="429260"/>
                <wp:effectExtent l="0" t="0" r="19050" b="27940"/>
                <wp:wrapNone/>
                <wp:docPr id="27" name="Obdélník 2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29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059" w:rsidP="00576059" w:rsidRDefault="00576059">
                            <w:pPr>
                              <w:jc w:val="center"/>
                            </w:pPr>
                            <w:r>
                              <w:t>ČNB ABO-K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ctr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style="position:absolute;left:0;text-align:left;margin-left:45.3pt;margin-top:9.35pt;width:1in;height:33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id="Obdélník 27" o:spid="_x0000_s1040" strokecolor="black [3200]" strokeweight="2pt" fillcolor="white [3201]">
                <v:textbox>
                  <w:txbxContent>
                    <w:p w:rsidR="00576059" w:rsidP="00576059" w:rsidRDefault="00576059">
                      <w:pPr>
                        <w:jc w:val="center"/>
                      </w:pPr>
                      <w:r>
                        <w:t>ČNB ABO-K</w:t>
                      </w:r>
                    </w:p>
                  </w:txbxContent>
                </v:textbox>
              </v:rect>
            </w:pict>
          </mc:Fallback>
        </mc:AlternateContent>
      </w:r>
      <w:r w:rsidRPr="002D7237">
        <w:rPr>
          <w:rFonts w:ascii="Arial" w:hAnsi="Arial" w:cs="Arial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false" relativeHeight="251680768" behindDoc="false" locked="false" layoutInCell="true" allowOverlap="true" wp14:anchorId="12247707" wp14:editId="1BF7080F">
                <wp:simplePos x="0" y="0"/>
                <wp:positionH relativeFrom="column">
                  <wp:posOffset>1583055</wp:posOffset>
                </wp:positionH>
                <wp:positionV relativeFrom="paragraph">
                  <wp:posOffset>122555</wp:posOffset>
                </wp:positionV>
                <wp:extent cx="802640" cy="429260"/>
                <wp:effectExtent l="0" t="0" r="16510" b="27940"/>
                <wp:wrapNone/>
                <wp:docPr id="28" name="Obdélník 2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429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059" w:rsidP="00576059" w:rsidRDefault="00576059">
                            <w:pPr>
                              <w:jc w:val="center"/>
                            </w:pPr>
                            <w:proofErr w:type="spellStart"/>
                            <w:r>
                              <w:t>Multicash</w:t>
                            </w:r>
                            <w:proofErr w:type="spellEnd"/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ctr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style="position:absolute;left:0;text-align:left;margin-left:124.65pt;margin-top:9.65pt;width:63.2pt;height:33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id="Obdélník 28" o:spid="_x0000_s1041" strokecolor="black [3200]" strokeweight="2pt" fillcolor="white [3201]">
                <v:textbox>
                  <w:txbxContent>
                    <w:p w:rsidR="00576059" w:rsidP="00576059" w:rsidRDefault="00576059">
                      <w:pPr>
                        <w:jc w:val="center"/>
                      </w:pPr>
                      <w:proofErr w:type="spellStart"/>
                      <w:r>
                        <w:t>Multicash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2D7237">
        <w:rPr>
          <w:rFonts w:ascii="Arial" w:hAnsi="Arial" w:cs="Arial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false" relativeHeight="251682816" behindDoc="false" locked="false" layoutInCell="true" allowOverlap="true" wp14:anchorId="6EFCE9FC" wp14:editId="77A94DC6">
                <wp:simplePos x="0" y="0"/>
                <wp:positionH relativeFrom="column">
                  <wp:posOffset>2461260</wp:posOffset>
                </wp:positionH>
                <wp:positionV relativeFrom="paragraph">
                  <wp:posOffset>117475</wp:posOffset>
                </wp:positionV>
                <wp:extent cx="802640" cy="429260"/>
                <wp:effectExtent l="0" t="0" r="16510" b="27940"/>
                <wp:wrapNone/>
                <wp:docPr id="30" name="Obdélník 3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429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059" w:rsidP="00576059" w:rsidRDefault="00576059">
                            <w:pPr>
                              <w:jc w:val="center"/>
                            </w:pPr>
                            <w:r>
                              <w:t>MŽP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ctr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style="position:absolute;left:0;text-align:left;margin-left:193.8pt;margin-top:9.25pt;width:63.2pt;height:33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id="Obdélník 30" o:spid="_x0000_s1042" strokecolor="black [3200]" strokeweight="2pt" fillcolor="white [3201]">
                <v:textbox>
                  <w:txbxContent>
                    <w:p w:rsidR="00576059" w:rsidP="00576059" w:rsidRDefault="00576059">
                      <w:pPr>
                        <w:jc w:val="center"/>
                      </w:pPr>
                      <w:r>
                        <w:t>MŽP</w:t>
                      </w:r>
                      <w: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Pr="002D7237">
        <w:rPr>
          <w:rFonts w:ascii="Arial" w:hAnsi="Arial" w:cs="Arial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false" relativeHeight="251681792" behindDoc="false" locked="false" layoutInCell="true" allowOverlap="true" wp14:anchorId="35198E0E" wp14:editId="306B82EF">
                <wp:simplePos x="0" y="0"/>
                <wp:positionH relativeFrom="column">
                  <wp:posOffset>3364230</wp:posOffset>
                </wp:positionH>
                <wp:positionV relativeFrom="paragraph">
                  <wp:posOffset>118745</wp:posOffset>
                </wp:positionV>
                <wp:extent cx="888365" cy="429260"/>
                <wp:effectExtent l="0" t="0" r="26035" b="27940"/>
                <wp:wrapNone/>
                <wp:docPr id="29" name="Obdélník 2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365" cy="429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059" w:rsidP="00576059" w:rsidRDefault="00576059">
                            <w:pPr>
                              <w:jc w:val="center"/>
                            </w:pPr>
                            <w:r>
                              <w:t>ČNB ABO-K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ctr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style="position:absolute;left:0;text-align:left;margin-left:264.9pt;margin-top:9.35pt;width:69.95pt;height:33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id="Obdélník 29" o:spid="_x0000_s1043" strokecolor="black [3200]" strokeweight="2pt" fillcolor="white [3201]">
                <v:textbox>
                  <w:txbxContent>
                    <w:p w:rsidR="00576059" w:rsidP="00576059" w:rsidRDefault="00576059">
                      <w:pPr>
                        <w:jc w:val="center"/>
                      </w:pPr>
                      <w:r>
                        <w:t>ČNB ABO-K</w:t>
                      </w:r>
                    </w:p>
                  </w:txbxContent>
                </v:textbox>
              </v:rect>
            </w:pict>
          </mc:Fallback>
        </mc:AlternateContent>
      </w:r>
      <w:r w:rsidRPr="002D7237">
        <w:rPr>
          <w:rFonts w:ascii="Arial" w:hAnsi="Arial" w:cs="Arial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false" relativeHeight="251683840" behindDoc="false" locked="false" layoutInCell="true" allowOverlap="true" wp14:anchorId="278AC81E" wp14:editId="122BF0B5">
                <wp:simplePos x="0" y="0"/>
                <wp:positionH relativeFrom="column">
                  <wp:posOffset>4482465</wp:posOffset>
                </wp:positionH>
                <wp:positionV relativeFrom="paragraph">
                  <wp:posOffset>118745</wp:posOffset>
                </wp:positionV>
                <wp:extent cx="940435" cy="429260"/>
                <wp:effectExtent l="0" t="0" r="12065" b="27940"/>
                <wp:wrapNone/>
                <wp:docPr id="31" name="Obdélník 3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435" cy="429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059" w:rsidP="00576059" w:rsidRDefault="00576059">
                            <w:pPr>
                              <w:jc w:val="center"/>
                            </w:pPr>
                            <w:r>
                              <w:t>ČNB ABO-K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ctr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style="position:absolute;left:0;text-align:left;margin-left:352.95pt;margin-top:9.35pt;width:74.05pt;height:33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id="Obdélník 31" o:spid="_x0000_s1044" strokecolor="black [3200]" strokeweight="2pt" fillcolor="white [3201]">
                <v:textbox>
                  <w:txbxContent>
                    <w:p w:rsidR="00576059" w:rsidP="00576059" w:rsidRDefault="00576059">
                      <w:pPr>
                        <w:jc w:val="center"/>
                      </w:pPr>
                      <w:r>
                        <w:t>ČNB ABO-K</w:t>
                      </w:r>
                    </w:p>
                  </w:txbxContent>
                </v:textbox>
              </v:rect>
            </w:pict>
          </mc:Fallback>
        </mc:AlternateContent>
      </w:r>
      <w:r w:rsidRPr="002D7237" w:rsidR="00576059">
        <w:rPr>
          <w:rFonts w:ascii="Arial" w:hAnsi="Arial" w:cs="Arial"/>
          <w:b/>
          <w:sz w:val="20"/>
          <w:szCs w:val="20"/>
        </w:rPr>
        <w:tab/>
      </w:r>
    </w:p>
    <w:p w:rsidRPr="002D7237" w:rsidR="00576059" w:rsidP="002D7237" w:rsidRDefault="00576059">
      <w:pPr>
        <w:spacing w:before="120" w:after="120" w:line="288" w:lineRule="auto"/>
        <w:jc w:val="both"/>
        <w:rPr>
          <w:rFonts w:ascii="Arial" w:hAnsi="Arial" w:cs="Arial"/>
          <w:b/>
          <w:sz w:val="20"/>
          <w:szCs w:val="20"/>
        </w:rPr>
      </w:pPr>
    </w:p>
    <w:p w:rsidRPr="002D7237" w:rsidR="00576059" w:rsidP="002D7237" w:rsidRDefault="009D2D56">
      <w:pPr>
        <w:spacing w:before="120" w:after="12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2D7237">
        <w:rPr>
          <w:rFonts w:ascii="Arial" w:hAnsi="Arial" w:cs="Arial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false" relativeHeight="251695104" behindDoc="false" locked="false" layoutInCell="true" allowOverlap="true" wp14:anchorId="3ABE0002" wp14:editId="261325AB">
                <wp:simplePos x="0" y="0"/>
                <wp:positionH relativeFrom="column">
                  <wp:posOffset>1758315</wp:posOffset>
                </wp:positionH>
                <wp:positionV relativeFrom="paragraph">
                  <wp:posOffset>55880</wp:posOffset>
                </wp:positionV>
                <wp:extent cx="150495" cy="198755"/>
                <wp:effectExtent l="38100" t="0" r="20955" b="48895"/>
                <wp:wrapNone/>
                <wp:docPr id="43" name="Přímá spojnice se šipkou 43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150495" cy="1987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" type="#_x0000_t32" style="position:absolute;margin-left:138.45pt;margin-top:4.4pt;width:11.85pt;height:15.65pt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id="Přímá spojnice se šipkou 43" o:spid="_x0000_s1026" strokecolor="#4579b8 [3044]">
                <v:stroke endarrow="open"/>
              </v:shape>
            </w:pict>
          </mc:Fallback>
        </mc:AlternateContent>
      </w:r>
      <w:r w:rsidRPr="002D7237">
        <w:rPr>
          <w:rFonts w:ascii="Arial" w:hAnsi="Arial" w:cs="Arial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false" relativeHeight="251694080" behindDoc="false" locked="false" layoutInCell="true" allowOverlap="true" wp14:anchorId="4798DBE6" wp14:editId="4E38EB08">
                <wp:simplePos x="0" y="0"/>
                <wp:positionH relativeFrom="column">
                  <wp:posOffset>923925</wp:posOffset>
                </wp:positionH>
                <wp:positionV relativeFrom="paragraph">
                  <wp:posOffset>34290</wp:posOffset>
                </wp:positionV>
                <wp:extent cx="111125" cy="198755"/>
                <wp:effectExtent l="0" t="0" r="60325" b="48895"/>
                <wp:wrapNone/>
                <wp:docPr id="42" name="Přímá spojnice se šipkou 42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125" cy="1987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" type="#_x0000_t32" style="position:absolute;margin-left:72.75pt;margin-top:2.7pt;width:8.75pt;height:15.6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id="Přímá spojnice se šipkou 42" o:spid="_x0000_s1026" strokecolor="#4579b8 [3044]">
                <v:stroke endarrow="open"/>
              </v:shape>
            </w:pict>
          </mc:Fallback>
        </mc:AlternateContent>
      </w:r>
      <w:r w:rsidRPr="002D7237">
        <w:rPr>
          <w:rFonts w:ascii="Arial" w:hAnsi="Arial" w:cs="Arial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false" relativeHeight="251704320" behindDoc="false" locked="false" layoutInCell="true" allowOverlap="true" wp14:anchorId="789D81FF" wp14:editId="4D9109A6">
                <wp:simplePos x="0" y="0"/>
                <wp:positionH relativeFrom="column">
                  <wp:posOffset>2415540</wp:posOffset>
                </wp:positionH>
                <wp:positionV relativeFrom="paragraph">
                  <wp:posOffset>243840</wp:posOffset>
                </wp:positionV>
                <wp:extent cx="778510" cy="667385"/>
                <wp:effectExtent l="0" t="0" r="21590" b="18415"/>
                <wp:wrapNone/>
                <wp:docPr id="56" name="Obdélník 5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510" cy="667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059" w:rsidP="00576059" w:rsidRDefault="00576059">
                            <w:pPr>
                              <w:jc w:val="center"/>
                            </w:pPr>
                            <w:r>
                              <w:t>Vazba na státní rozpočet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ctr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style="position:absolute;left:0;text-align:left;margin-left:190.2pt;margin-top:19.2pt;width:61.3pt;height:52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id="Obdélník 56" o:spid="_x0000_s1045" strokecolor="black [3200]" strokeweight="2pt" fillcolor="white [3201]">
                <v:textbox>
                  <w:txbxContent>
                    <w:p w:rsidR="00576059" w:rsidP="00576059" w:rsidRDefault="00576059">
                      <w:pPr>
                        <w:jc w:val="center"/>
                      </w:pPr>
                      <w:r>
                        <w:t>Vazba na státní rozpočet</w:t>
                      </w:r>
                    </w:p>
                  </w:txbxContent>
                </v:textbox>
              </v:rect>
            </w:pict>
          </mc:Fallback>
        </mc:AlternateContent>
      </w:r>
      <w:r w:rsidRPr="002D7237">
        <w:rPr>
          <w:rFonts w:ascii="Arial" w:hAnsi="Arial" w:cs="Arial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false" relativeHeight="251685888" behindDoc="false" locked="false" layoutInCell="true" allowOverlap="true" wp14:anchorId="502C0271" wp14:editId="43667A6C">
                <wp:simplePos x="0" y="0"/>
                <wp:positionH relativeFrom="column">
                  <wp:posOffset>3271520</wp:posOffset>
                </wp:positionH>
                <wp:positionV relativeFrom="paragraph">
                  <wp:posOffset>247015</wp:posOffset>
                </wp:positionV>
                <wp:extent cx="930275" cy="651510"/>
                <wp:effectExtent l="0" t="0" r="22225" b="15240"/>
                <wp:wrapNone/>
                <wp:docPr id="33" name="Obdélník 3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275" cy="651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059" w:rsidP="00576059" w:rsidRDefault="00576059">
                            <w:pPr>
                              <w:jc w:val="center"/>
                            </w:pPr>
                            <w:r>
                              <w:t>Měšec</w:t>
                            </w:r>
                          </w:p>
                          <w:p w:rsidR="00576059" w:rsidP="00576059" w:rsidRDefault="005760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ctr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style="position:absolute;left:0;text-align:left;margin-left:257.6pt;margin-top:19.45pt;width:73.25pt;height:5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id="Obdélník 33" o:spid="_x0000_s1046" strokecolor="black [3200]" strokeweight="2pt" fillcolor="white [3201]">
                <v:textbox>
                  <w:txbxContent>
                    <w:p w:rsidR="00576059" w:rsidP="00576059" w:rsidRDefault="00576059">
                      <w:pPr>
                        <w:jc w:val="center"/>
                      </w:pPr>
                      <w:r>
                        <w:t>Měšec</w:t>
                      </w:r>
                    </w:p>
                    <w:p w:rsidR="00576059" w:rsidP="00576059" w:rsidRDefault="0057605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D7237" w:rsidR="008367A1">
        <w:rPr>
          <w:rFonts w:ascii="Arial" w:hAnsi="Arial" w:cs="Arial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false" relativeHeight="251705344" behindDoc="false" locked="false" layoutInCell="true" allowOverlap="true" wp14:anchorId="4D73651D" wp14:editId="5EFAE83E">
                <wp:simplePos x="0" y="0"/>
                <wp:positionH relativeFrom="column">
                  <wp:posOffset>2865120</wp:posOffset>
                </wp:positionH>
                <wp:positionV relativeFrom="paragraph">
                  <wp:posOffset>22860</wp:posOffset>
                </wp:positionV>
                <wp:extent cx="0" cy="182880"/>
                <wp:effectExtent l="95250" t="0" r="57150" b="64770"/>
                <wp:wrapNone/>
                <wp:docPr id="57" name="Přímá spojnice se šipkou 57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" type="#_x0000_t32" style="position:absolute;margin-left:225.6pt;margin-top:1.8pt;width:0;height:14.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id="Přímá spojnice se šipkou 57" o:spid="_x0000_s1026" strokecolor="#4579b8 [3044]">
                <v:stroke endarrow="open"/>
              </v:shape>
            </w:pict>
          </mc:Fallback>
        </mc:AlternateContent>
      </w:r>
      <w:r w:rsidRPr="002D7237" w:rsidR="008367A1">
        <w:rPr>
          <w:rFonts w:ascii="Arial" w:hAnsi="Arial" w:cs="Arial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false" relativeHeight="251699200" behindDoc="false" locked="false" layoutInCell="true" allowOverlap="true" wp14:anchorId="5AAC8324" wp14:editId="272FD625">
                <wp:simplePos x="0" y="0"/>
                <wp:positionH relativeFrom="column">
                  <wp:posOffset>3668395</wp:posOffset>
                </wp:positionH>
                <wp:positionV relativeFrom="paragraph">
                  <wp:posOffset>29210</wp:posOffset>
                </wp:positionV>
                <wp:extent cx="198120" cy="182880"/>
                <wp:effectExtent l="38100" t="0" r="30480" b="64770"/>
                <wp:wrapNone/>
                <wp:docPr id="49" name="Přímá spojnice se šipkou 49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198120" cy="182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" type="#_x0000_t32" style="position:absolute;margin-left:288.85pt;margin-top:2.3pt;width:15.6pt;height:14.4p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id="Přímá spojnice se šipkou 49" o:spid="_x0000_s1026" strokecolor="#4579b8 [3044]">
                <v:stroke endarrow="open"/>
              </v:shape>
            </w:pict>
          </mc:Fallback>
        </mc:AlternateContent>
      </w:r>
      <w:r w:rsidRPr="002D7237" w:rsidR="008367A1">
        <w:rPr>
          <w:rFonts w:ascii="Arial" w:hAnsi="Arial" w:cs="Arial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false" relativeHeight="251701248" behindDoc="false" locked="false" layoutInCell="true" allowOverlap="true" wp14:anchorId="713709A7" wp14:editId="677A3F0E">
                <wp:simplePos x="0" y="0"/>
                <wp:positionH relativeFrom="column">
                  <wp:posOffset>4948555</wp:posOffset>
                </wp:positionH>
                <wp:positionV relativeFrom="paragraph">
                  <wp:posOffset>19050</wp:posOffset>
                </wp:positionV>
                <wp:extent cx="0" cy="182880"/>
                <wp:effectExtent l="95250" t="0" r="57150" b="64770"/>
                <wp:wrapNone/>
                <wp:docPr id="52" name="Přímá spojnice se šipkou 52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" type="#_x0000_t32" style="position:absolute;margin-left:389.65pt;margin-top:1.5pt;width:0;height:14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id="Přímá spojnice se šipkou 52" o:spid="_x0000_s1026" strokecolor="#4579b8 [3044]">
                <v:stroke endarrow="open"/>
              </v:shape>
            </w:pict>
          </mc:Fallback>
        </mc:AlternateContent>
      </w:r>
      <w:r w:rsidRPr="002D7237" w:rsidR="00264F6D">
        <w:rPr>
          <w:rFonts w:ascii="Arial" w:hAnsi="Arial" w:cs="Arial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false" relativeHeight="251686912" behindDoc="false" locked="false" layoutInCell="true" allowOverlap="true" wp14:anchorId="57D1F1CC" wp14:editId="2C3606A9">
                <wp:simplePos x="0" y="0"/>
                <wp:positionH relativeFrom="column">
                  <wp:posOffset>4431030</wp:posOffset>
                </wp:positionH>
                <wp:positionV relativeFrom="paragraph">
                  <wp:posOffset>221615</wp:posOffset>
                </wp:positionV>
                <wp:extent cx="1003935" cy="651510"/>
                <wp:effectExtent l="0" t="0" r="24765" b="15240"/>
                <wp:wrapNone/>
                <wp:docPr id="34" name="Obdélník 3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935" cy="651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059" w:rsidP="00576059" w:rsidRDefault="00576059">
                            <w:pPr>
                              <w:jc w:val="center"/>
                            </w:pPr>
                            <w:r>
                              <w:t>Měšec</w:t>
                            </w:r>
                          </w:p>
                          <w:p w:rsidR="00576059" w:rsidP="00576059" w:rsidRDefault="005760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ctr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style="position:absolute;left:0;text-align:left;margin-left:348.9pt;margin-top:17.45pt;width:79.05pt;height:51.3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id="Obdélník 34" o:spid="_x0000_s1047" strokecolor="black [3200]" strokeweight="2pt" fillcolor="white [3201]">
                <v:textbox>
                  <w:txbxContent>
                    <w:p w:rsidR="00576059" w:rsidP="00576059" w:rsidRDefault="00576059">
                      <w:pPr>
                        <w:jc w:val="center"/>
                      </w:pPr>
                      <w:r>
                        <w:t>Měšec</w:t>
                      </w:r>
                    </w:p>
                    <w:p w:rsidR="00576059" w:rsidP="00576059" w:rsidRDefault="0057605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Pr="002D7237" w:rsidR="00576059" w:rsidP="002D7237" w:rsidRDefault="009D2D56">
      <w:pPr>
        <w:spacing w:before="120" w:after="12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2D7237">
        <w:rPr>
          <w:rFonts w:ascii="Arial" w:hAnsi="Arial" w:cs="Arial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false" relativeHeight="251684864" behindDoc="false" locked="false" layoutInCell="true" allowOverlap="true" wp14:anchorId="2FAA5C49" wp14:editId="35A31CA9">
                <wp:simplePos x="0" y="0"/>
                <wp:positionH relativeFrom="column">
                  <wp:posOffset>935355</wp:posOffset>
                </wp:positionH>
                <wp:positionV relativeFrom="paragraph">
                  <wp:posOffset>1270</wp:posOffset>
                </wp:positionV>
                <wp:extent cx="967740" cy="651510"/>
                <wp:effectExtent l="0" t="0" r="22860" b="15240"/>
                <wp:wrapNone/>
                <wp:docPr id="32" name="Obdélník 3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651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059" w:rsidP="00576059" w:rsidRDefault="00576059">
                            <w:pPr>
                              <w:jc w:val="center"/>
                            </w:pPr>
                            <w:r>
                              <w:t>Měšec</w:t>
                            </w:r>
                          </w:p>
                          <w:p w:rsidR="00576059" w:rsidP="00576059" w:rsidRDefault="005760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ctr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style="position:absolute;left:0;text-align:left;margin-left:73.65pt;margin-top:.1pt;width:76.2pt;height:51.3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id="Obdélník 32" o:spid="_x0000_s1048" strokecolor="black [3200]" strokeweight="2pt" fillcolor="white [3201]">
                <v:textbox>
                  <w:txbxContent>
                    <w:p w:rsidR="00576059" w:rsidP="00576059" w:rsidRDefault="00576059">
                      <w:pPr>
                        <w:jc w:val="center"/>
                      </w:pPr>
                      <w:r>
                        <w:t>Měšec</w:t>
                      </w:r>
                    </w:p>
                    <w:p w:rsidR="00576059" w:rsidP="00576059" w:rsidRDefault="0057605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Pr="002D7237" w:rsidR="00576059" w:rsidP="002D7237" w:rsidRDefault="00576059">
      <w:pPr>
        <w:spacing w:before="120" w:after="120" w:line="288" w:lineRule="auto"/>
        <w:jc w:val="both"/>
        <w:rPr>
          <w:rFonts w:ascii="Arial" w:hAnsi="Arial" w:cs="Arial"/>
          <w:b/>
          <w:sz w:val="20"/>
          <w:szCs w:val="20"/>
        </w:rPr>
      </w:pPr>
    </w:p>
    <w:p w:rsidRPr="002D7237" w:rsidR="00576059" w:rsidP="002D7237" w:rsidRDefault="008367A1">
      <w:pPr>
        <w:spacing w:before="120" w:after="12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2D7237">
        <w:rPr>
          <w:rFonts w:ascii="Arial" w:hAnsi="Arial" w:cs="Arial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false" relativeHeight="251696128" behindDoc="false" locked="false" layoutInCell="true" allowOverlap="true" wp14:anchorId="4D8F4574" wp14:editId="0C68469D">
                <wp:simplePos x="0" y="0"/>
                <wp:positionH relativeFrom="column">
                  <wp:posOffset>1617345</wp:posOffset>
                </wp:positionH>
                <wp:positionV relativeFrom="paragraph">
                  <wp:posOffset>123825</wp:posOffset>
                </wp:positionV>
                <wp:extent cx="381635" cy="405765"/>
                <wp:effectExtent l="0" t="0" r="56515" b="51435"/>
                <wp:wrapNone/>
                <wp:docPr id="44" name="Přímá spojnice se šipkou 44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635" cy="4057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" type="#_x0000_t32" style="position:absolute;margin-left:127.35pt;margin-top:9.75pt;width:30.05pt;height:31.9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id="Přímá spojnice se šipkou 44" o:spid="_x0000_s1026" strokecolor="#4579b8 [3044]">
                <v:stroke endarrow="open"/>
              </v:shape>
            </w:pict>
          </mc:Fallback>
        </mc:AlternateContent>
      </w:r>
      <w:r w:rsidRPr="002D7237">
        <w:rPr>
          <w:rFonts w:ascii="Arial" w:hAnsi="Arial" w:cs="Arial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false" relativeHeight="251702272" behindDoc="false" locked="false" layoutInCell="true" allowOverlap="true" wp14:anchorId="1769B5DA" wp14:editId="4D72243E">
                <wp:simplePos x="0" y="0"/>
                <wp:positionH relativeFrom="column">
                  <wp:posOffset>3302635</wp:posOffset>
                </wp:positionH>
                <wp:positionV relativeFrom="paragraph">
                  <wp:posOffset>110490</wp:posOffset>
                </wp:positionV>
                <wp:extent cx="0" cy="405765"/>
                <wp:effectExtent l="95250" t="0" r="114300" b="51435"/>
                <wp:wrapNone/>
                <wp:docPr id="53" name="Přímá spojnice se šipkou 53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57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" type="#_x0000_t32" style="position:absolute;margin-left:260.05pt;margin-top:8.7pt;width:0;height:31.9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id="Přímá spojnice se šipkou 53" o:spid="_x0000_s1026" strokecolor="#4579b8 [3044]">
                <v:stroke endarrow="open"/>
              </v:shape>
            </w:pict>
          </mc:Fallback>
        </mc:AlternateContent>
      </w:r>
      <w:r w:rsidRPr="002D7237">
        <w:rPr>
          <w:rFonts w:ascii="Arial" w:hAnsi="Arial" w:cs="Arial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false" relativeHeight="251703296" behindDoc="false" locked="false" layoutInCell="true" allowOverlap="true" wp14:anchorId="2EE53345" wp14:editId="29ECA241">
                <wp:simplePos x="0" y="0"/>
                <wp:positionH relativeFrom="column">
                  <wp:posOffset>4450715</wp:posOffset>
                </wp:positionH>
                <wp:positionV relativeFrom="paragraph">
                  <wp:posOffset>85725</wp:posOffset>
                </wp:positionV>
                <wp:extent cx="285750" cy="421640"/>
                <wp:effectExtent l="38100" t="0" r="19050" b="54610"/>
                <wp:wrapNone/>
                <wp:docPr id="54" name="Přímá spojnice se šipkou 54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285750" cy="4216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" type="#_x0000_t32" style="position:absolute;margin-left:350.45pt;margin-top:6.75pt;width:22.5pt;height:33.2p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id="Přímá spojnice se šipkou 54" o:spid="_x0000_s1026" strokecolor="#4579b8 [3044]">
                <v:stroke endarrow="open"/>
              </v:shape>
            </w:pict>
          </mc:Fallback>
        </mc:AlternateContent>
      </w:r>
    </w:p>
    <w:p w:rsidRPr="002D7237" w:rsidR="00576059" w:rsidP="002D7237" w:rsidRDefault="00576059">
      <w:pPr>
        <w:spacing w:before="120" w:after="120" w:line="288" w:lineRule="auto"/>
        <w:jc w:val="both"/>
        <w:rPr>
          <w:rFonts w:ascii="Arial" w:hAnsi="Arial" w:cs="Arial"/>
          <w:b/>
          <w:sz w:val="20"/>
          <w:szCs w:val="20"/>
        </w:rPr>
      </w:pPr>
    </w:p>
    <w:p w:rsidRPr="002D7237" w:rsidR="00576059" w:rsidP="002D7237" w:rsidRDefault="008367A1">
      <w:pPr>
        <w:spacing w:before="120" w:after="12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2D7237">
        <w:rPr>
          <w:rFonts w:ascii="Arial" w:hAnsi="Arial" w:cs="Arial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false" relativeHeight="251687936" behindDoc="false" locked="false" layoutInCell="true" allowOverlap="true" wp14:anchorId="76195653" wp14:editId="4511AFA1">
                <wp:simplePos x="0" y="0"/>
                <wp:positionH relativeFrom="column">
                  <wp:posOffset>1207770</wp:posOffset>
                </wp:positionH>
                <wp:positionV relativeFrom="paragraph">
                  <wp:posOffset>15240</wp:posOffset>
                </wp:positionV>
                <wp:extent cx="3482340" cy="317500"/>
                <wp:effectExtent l="0" t="0" r="22860" b="25400"/>
                <wp:wrapNone/>
                <wp:docPr id="35" name="Obdélník 3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2340" cy="317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059" w:rsidP="00576059" w:rsidRDefault="00576059">
                            <w:pPr>
                              <w:jc w:val="center"/>
                            </w:pPr>
                            <w:r>
                              <w:t>GINIS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ctr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left:0;text-align:left;margin-left:95.1pt;margin-top:1.2pt;width:274.2pt;height: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id="Obdélník 35" o:spid="_x0000_s1049" strokecolor="black [3200]" strokeweight="2pt" fillcolor="white [3201]">
                <v:textbox>
                  <w:txbxContent>
                    <w:p w:rsidR="00576059" w:rsidP="00576059" w:rsidRDefault="00576059">
                      <w:pPr>
                        <w:jc w:val="center"/>
                      </w:pPr>
                      <w:r>
                        <w:t>GINIS</w:t>
                      </w:r>
                    </w:p>
                  </w:txbxContent>
                </v:textbox>
              </v:rect>
            </w:pict>
          </mc:Fallback>
        </mc:AlternateContent>
      </w:r>
    </w:p>
    <w:p w:rsidRPr="002D7237" w:rsidR="00576059" w:rsidP="002D7237" w:rsidRDefault="00576059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lastRenderedPageBreak/>
        <w:t>Schéma znázorňuje tok dat mezi jednotlivými systémy - příjem žádosti, financování formou převodních příkazů pomocí k tomu stanovených bankovních subjektů. Evidenci jednotlivých plateb v SW Měšec a následný export do IS GINIS.</w:t>
      </w:r>
    </w:p>
    <w:p w:rsidRPr="002D7237" w:rsidR="00576059" w:rsidP="002D7237" w:rsidRDefault="00576059">
      <w:pPr>
        <w:spacing w:before="120" w:after="12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2D7237">
        <w:rPr>
          <w:rFonts w:ascii="Arial" w:hAnsi="Arial" w:cs="Arial"/>
          <w:b/>
          <w:sz w:val="20"/>
          <w:szCs w:val="20"/>
        </w:rPr>
        <w:t>BUDOUCÍ STAV</w:t>
      </w:r>
    </w:p>
    <w:p w:rsidRPr="002D7237" w:rsidR="00576059" w:rsidP="002D7237" w:rsidRDefault="00576059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Cílem je provést analýzu IS v současnosti provázaných s EIS GINIS tak, aby bylo možné je bezpečně nahradit bez rizika omezení funkčnosti systému účetnictví na Fondu nebo nežádoucího dopadu na příjem dat z dalších s nimi provázaných systémů.</w:t>
      </w:r>
    </w:p>
    <w:p w:rsidRPr="002D7237" w:rsidR="00576059" w:rsidP="002D7237" w:rsidRDefault="00576059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Následně potom tyto části nahradit odpovídajícími moduly, aby bylo možné provádět účetní agendu v jednom centralizovaném ekonomickém informačním systému s přímou vazbou na</w:t>
      </w:r>
      <w:r w:rsidRPr="002D7237" w:rsidR="008367A1">
        <w:rPr>
          <w:rFonts w:ascii="Arial" w:hAnsi="Arial" w:cs="Arial"/>
          <w:sz w:val="20"/>
          <w:szCs w:val="20"/>
        </w:rPr>
        <w:t> </w:t>
      </w:r>
      <w:r w:rsidRPr="002D7237">
        <w:rPr>
          <w:rFonts w:ascii="Arial" w:hAnsi="Arial" w:cs="Arial"/>
          <w:sz w:val="20"/>
          <w:szCs w:val="20"/>
        </w:rPr>
        <w:t xml:space="preserve">rozpočet. </w:t>
      </w:r>
    </w:p>
    <w:p w:rsidRPr="002D7237" w:rsidR="00576059" w:rsidP="002D7237" w:rsidRDefault="00576059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:rsidRPr="002D7237" w:rsidR="00A34F4B" w:rsidP="002D7237" w:rsidRDefault="00621661">
      <w:pPr>
        <w:pStyle w:val="Nadpis1"/>
        <w:spacing w:before="120" w:after="120" w:line="288" w:lineRule="auto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 xml:space="preserve">Funkce centrálního </w:t>
      </w:r>
      <w:r w:rsidRPr="002D7237" w:rsidR="00A34F4B">
        <w:rPr>
          <w:rFonts w:ascii="Arial" w:hAnsi="Arial" w:cs="Arial"/>
          <w:sz w:val="20"/>
          <w:szCs w:val="20"/>
        </w:rPr>
        <w:t xml:space="preserve">EIS rezortu životního prostředí </w:t>
      </w:r>
    </w:p>
    <w:p w:rsidRPr="002D7237" w:rsidR="004E5039" w:rsidP="002D7237" w:rsidRDefault="004E5039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Následující popis specifikuje nároky na centrální ekonomický systém z pohledu řídícího orgánu resortu životního prostředí.</w:t>
      </w:r>
    </w:p>
    <w:p w:rsidRPr="002D7237" w:rsidR="00A34F4B" w:rsidP="002D7237" w:rsidRDefault="00A34F4B">
      <w:pPr>
        <w:pStyle w:val="Nadpis2"/>
        <w:spacing w:before="120" w:after="120" w:line="288" w:lineRule="auto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Rámcová specifikace EIS</w:t>
      </w:r>
    </w:p>
    <w:p w:rsidRPr="002D7237" w:rsidR="00A34F4B" w:rsidP="002D7237" w:rsidRDefault="00A34F4B">
      <w:pPr>
        <w:pStyle w:val="Nadpis3"/>
        <w:spacing w:before="120" w:after="120" w:line="288" w:lineRule="auto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Systémové požadavky EIS</w:t>
      </w:r>
    </w:p>
    <w:p w:rsidRPr="002D7237" w:rsidR="00A34F4B" w:rsidP="002D7237" w:rsidRDefault="00A34F4B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Poptávaný systém EIS musí být založen na vícevrstvé architektuře, kdy samostatná musí být</w:t>
      </w:r>
      <w:r w:rsidRPr="002D7237" w:rsidR="00E65907">
        <w:rPr>
          <w:rFonts w:ascii="Arial" w:hAnsi="Arial" w:cs="Arial"/>
          <w:sz w:val="20"/>
          <w:szCs w:val="20"/>
        </w:rPr>
        <w:t xml:space="preserve"> </w:t>
      </w:r>
      <w:r w:rsidRPr="002D7237">
        <w:rPr>
          <w:rFonts w:ascii="Arial" w:hAnsi="Arial" w:cs="Arial"/>
          <w:sz w:val="20"/>
          <w:szCs w:val="20"/>
        </w:rPr>
        <w:t>prezentační, aplikační (</w:t>
      </w:r>
      <w:proofErr w:type="spellStart"/>
      <w:r w:rsidRPr="002D7237">
        <w:rPr>
          <w:rFonts w:ascii="Arial" w:hAnsi="Arial" w:cs="Arial"/>
          <w:sz w:val="20"/>
          <w:szCs w:val="20"/>
        </w:rPr>
        <w:t>bussines</w:t>
      </w:r>
      <w:r w:rsidRPr="002D7237" w:rsidR="00E65907">
        <w:rPr>
          <w:rFonts w:ascii="Arial" w:hAnsi="Arial" w:cs="Arial"/>
          <w:sz w:val="20"/>
          <w:szCs w:val="20"/>
        </w:rPr>
        <w:t>s</w:t>
      </w:r>
      <w:proofErr w:type="spellEnd"/>
      <w:r w:rsidRPr="002D7237">
        <w:rPr>
          <w:rFonts w:ascii="Arial" w:hAnsi="Arial" w:cs="Arial"/>
          <w:sz w:val="20"/>
          <w:szCs w:val="20"/>
        </w:rPr>
        <w:t>) i datová vrstva. Datová vrstva</w:t>
      </w:r>
      <w:r w:rsidRPr="002D7237" w:rsidR="00A94C05">
        <w:rPr>
          <w:rFonts w:ascii="Arial" w:hAnsi="Arial" w:cs="Arial"/>
          <w:sz w:val="20"/>
          <w:szCs w:val="20"/>
        </w:rPr>
        <w:t xml:space="preserve"> musí být založena na některé z</w:t>
      </w:r>
      <w:r w:rsidRPr="002D7237" w:rsidR="00620881">
        <w:rPr>
          <w:rFonts w:ascii="Arial" w:hAnsi="Arial" w:cs="Arial"/>
          <w:sz w:val="20"/>
          <w:szCs w:val="20"/>
        </w:rPr>
        <w:t>e</w:t>
      </w:r>
      <w:r w:rsidRPr="002D7237" w:rsidR="00E65907">
        <w:rPr>
          <w:rFonts w:ascii="Arial" w:hAnsi="Arial" w:cs="Arial"/>
          <w:sz w:val="20"/>
          <w:szCs w:val="20"/>
        </w:rPr>
        <w:t xml:space="preserve"> </w:t>
      </w:r>
      <w:r w:rsidRPr="002D7237">
        <w:rPr>
          <w:rFonts w:ascii="Arial" w:hAnsi="Arial" w:cs="Arial"/>
          <w:sz w:val="20"/>
          <w:szCs w:val="20"/>
        </w:rPr>
        <w:t>standardních SQL databází, aplikační vrstva musí umožňovat škálovatelnost výkonu a použití</w:t>
      </w:r>
      <w:r w:rsidRPr="002D7237" w:rsidR="00E65907">
        <w:rPr>
          <w:rFonts w:ascii="Arial" w:hAnsi="Arial" w:cs="Arial"/>
          <w:sz w:val="20"/>
          <w:szCs w:val="20"/>
        </w:rPr>
        <w:t xml:space="preserve"> </w:t>
      </w:r>
      <w:r w:rsidRPr="002D7237">
        <w:rPr>
          <w:rFonts w:ascii="Arial" w:hAnsi="Arial" w:cs="Arial"/>
          <w:sz w:val="20"/>
          <w:szCs w:val="20"/>
        </w:rPr>
        <w:t xml:space="preserve">webových služeb a prezentační vrstva musí být realizována jako </w:t>
      </w:r>
      <w:proofErr w:type="spellStart"/>
      <w:r w:rsidRPr="002D7237">
        <w:rPr>
          <w:rFonts w:ascii="Arial" w:hAnsi="Arial" w:cs="Arial"/>
          <w:sz w:val="20"/>
          <w:szCs w:val="20"/>
        </w:rPr>
        <w:t>samoinstalovatelný</w:t>
      </w:r>
      <w:proofErr w:type="spellEnd"/>
      <w:r w:rsidRPr="002D7237">
        <w:rPr>
          <w:rFonts w:ascii="Arial" w:hAnsi="Arial" w:cs="Arial"/>
          <w:sz w:val="20"/>
          <w:szCs w:val="20"/>
        </w:rPr>
        <w:t xml:space="preserve"> klient.</w:t>
      </w:r>
      <w:r w:rsidRPr="002D7237" w:rsidR="00E65907">
        <w:rPr>
          <w:rFonts w:ascii="Arial" w:hAnsi="Arial" w:cs="Arial"/>
          <w:sz w:val="20"/>
          <w:szCs w:val="20"/>
        </w:rPr>
        <w:t xml:space="preserve"> </w:t>
      </w:r>
      <w:r w:rsidRPr="002D7237">
        <w:rPr>
          <w:rFonts w:ascii="Arial" w:hAnsi="Arial" w:cs="Arial"/>
          <w:sz w:val="20"/>
          <w:szCs w:val="20"/>
        </w:rPr>
        <w:t>Serverová i klientská část musí být realizována na platformě OS Windows, v případě serveru</w:t>
      </w:r>
      <w:r w:rsidRPr="002D7237" w:rsidR="00E65907">
        <w:rPr>
          <w:rFonts w:ascii="Arial" w:hAnsi="Arial" w:cs="Arial"/>
          <w:sz w:val="20"/>
          <w:szCs w:val="20"/>
        </w:rPr>
        <w:t xml:space="preserve"> </w:t>
      </w:r>
      <w:r w:rsidRPr="002D7237">
        <w:rPr>
          <w:rFonts w:ascii="Arial" w:hAnsi="Arial" w:cs="Arial"/>
          <w:sz w:val="20"/>
          <w:szCs w:val="20"/>
        </w:rPr>
        <w:t>Windows server 2003 a vyšší, v případě klientských stanic Windows XP a vyšší.</w:t>
      </w:r>
    </w:p>
    <w:p w:rsidRPr="002D7237" w:rsidR="00A34F4B" w:rsidP="002D7237" w:rsidRDefault="00A34F4B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V rámci budoucího jednotného systému pro zajištění optimální dostupnosti a prezentace informací</w:t>
      </w:r>
      <w:r w:rsidRPr="002D7237" w:rsidR="00E65907">
        <w:rPr>
          <w:rFonts w:ascii="Arial" w:hAnsi="Arial" w:cs="Arial"/>
          <w:sz w:val="20"/>
          <w:szCs w:val="20"/>
        </w:rPr>
        <w:t xml:space="preserve"> </w:t>
      </w:r>
      <w:r w:rsidRPr="002D7237">
        <w:rPr>
          <w:rFonts w:ascii="Arial" w:hAnsi="Arial" w:cs="Arial"/>
          <w:sz w:val="20"/>
          <w:szCs w:val="20"/>
        </w:rPr>
        <w:t>bude součástí EIS rámcový návrh na začlenění EIS do systému jednotných informačních služeb v</w:t>
      </w:r>
      <w:r w:rsidRPr="002D7237" w:rsidR="00E65907">
        <w:rPr>
          <w:rFonts w:ascii="Arial" w:hAnsi="Arial" w:cs="Arial"/>
          <w:sz w:val="20"/>
          <w:szCs w:val="20"/>
        </w:rPr>
        <w:t xml:space="preserve"> </w:t>
      </w:r>
      <w:r w:rsidRPr="002D7237">
        <w:rPr>
          <w:rFonts w:ascii="Arial" w:hAnsi="Arial" w:cs="Arial"/>
          <w:sz w:val="20"/>
          <w:szCs w:val="20"/>
        </w:rPr>
        <w:t>rámci zajištění optimálního vytěžení a prezentace informací. V tomto návrhu se dodavatel</w:t>
      </w:r>
      <w:r w:rsidRPr="002D7237" w:rsidR="008367A1">
        <w:rPr>
          <w:rFonts w:ascii="Arial" w:hAnsi="Arial" w:cs="Arial"/>
          <w:sz w:val="20"/>
          <w:szCs w:val="20"/>
        </w:rPr>
        <w:t xml:space="preserve"> </w:t>
      </w:r>
      <w:r w:rsidRPr="002D7237">
        <w:rPr>
          <w:rFonts w:ascii="Arial" w:hAnsi="Arial" w:cs="Arial"/>
          <w:sz w:val="20"/>
          <w:szCs w:val="20"/>
        </w:rPr>
        <w:t xml:space="preserve">soustředí především </w:t>
      </w:r>
      <w:proofErr w:type="gramStart"/>
      <w:r w:rsidRPr="002D7237">
        <w:rPr>
          <w:rFonts w:ascii="Arial" w:hAnsi="Arial" w:cs="Arial"/>
          <w:sz w:val="20"/>
          <w:szCs w:val="20"/>
        </w:rPr>
        <w:t>na</w:t>
      </w:r>
      <w:proofErr w:type="gramEnd"/>
      <w:r w:rsidRPr="002D7237">
        <w:rPr>
          <w:rFonts w:ascii="Arial" w:hAnsi="Arial" w:cs="Arial"/>
          <w:sz w:val="20"/>
          <w:szCs w:val="20"/>
        </w:rPr>
        <w:t>:</w:t>
      </w:r>
    </w:p>
    <w:p w:rsidRPr="002D7237" w:rsidR="00A34F4B" w:rsidP="002D7237" w:rsidRDefault="00A34F4B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Využití budoucích možností jednotného DMS systému pro elektronické dokumenty</w:t>
      </w:r>
    </w:p>
    <w:p w:rsidRPr="002D7237" w:rsidR="00A34F4B" w:rsidP="002D7237" w:rsidRDefault="00A34F4B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Využití budoucích možností jednotných služeb portálu</w:t>
      </w:r>
    </w:p>
    <w:p w:rsidRPr="002D7237" w:rsidR="00E65907" w:rsidP="002D7237" w:rsidRDefault="00A34F4B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Využití budoucích možností jednotných služeb prezentační vrstvy</w:t>
      </w:r>
    </w:p>
    <w:p w:rsidRPr="002D7237" w:rsidR="00A34F4B" w:rsidP="002D7237" w:rsidRDefault="00A34F4B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Využití jednotného systému vytěžování informací</w:t>
      </w:r>
    </w:p>
    <w:p w:rsidRPr="002D7237" w:rsidR="00A34F4B" w:rsidP="002D7237" w:rsidRDefault="00A34F4B">
      <w:pPr>
        <w:pStyle w:val="Nadpis2"/>
        <w:spacing w:before="120" w:after="120" w:line="288" w:lineRule="auto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lastRenderedPageBreak/>
        <w:t>Funkčnost implementace</w:t>
      </w:r>
    </w:p>
    <w:p w:rsidRPr="002D7237" w:rsidR="00A34F4B" w:rsidP="002D7237" w:rsidRDefault="00A34F4B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Dodaný systém EIS musí být naimplementován tak, aby zabezpečil řádný chod MŽP ve</w:t>
      </w:r>
      <w:r w:rsidRPr="002D7237" w:rsidR="008367A1">
        <w:rPr>
          <w:rFonts w:ascii="Arial" w:hAnsi="Arial" w:cs="Arial"/>
          <w:sz w:val="20"/>
          <w:szCs w:val="20"/>
        </w:rPr>
        <w:t> </w:t>
      </w:r>
      <w:r w:rsidRPr="002D7237">
        <w:rPr>
          <w:rFonts w:ascii="Arial" w:hAnsi="Arial" w:cs="Arial"/>
          <w:sz w:val="20"/>
          <w:szCs w:val="20"/>
        </w:rPr>
        <w:t>smyslu</w:t>
      </w:r>
      <w:r w:rsidRPr="002D7237" w:rsidR="00E65907">
        <w:rPr>
          <w:rFonts w:ascii="Arial" w:hAnsi="Arial" w:cs="Arial"/>
          <w:sz w:val="20"/>
          <w:szCs w:val="20"/>
        </w:rPr>
        <w:t xml:space="preserve"> </w:t>
      </w:r>
      <w:r w:rsidRPr="002D7237">
        <w:rPr>
          <w:rFonts w:ascii="Arial" w:hAnsi="Arial" w:cs="Arial"/>
          <w:sz w:val="20"/>
          <w:szCs w:val="20"/>
        </w:rPr>
        <w:t>legislativně platných předpisů a nařízení, musí obsahovat všechny základní procesy nutné pro</w:t>
      </w:r>
      <w:r w:rsidRPr="002D7237" w:rsidR="00E65907">
        <w:rPr>
          <w:rFonts w:ascii="Arial" w:hAnsi="Arial" w:cs="Arial"/>
          <w:sz w:val="20"/>
          <w:szCs w:val="20"/>
        </w:rPr>
        <w:t xml:space="preserve"> </w:t>
      </w:r>
      <w:r w:rsidRPr="002D7237">
        <w:rPr>
          <w:rFonts w:ascii="Arial" w:hAnsi="Arial" w:cs="Arial"/>
          <w:sz w:val="20"/>
          <w:szCs w:val="20"/>
        </w:rPr>
        <w:t>chod MŽP a musí zajistit tvorbu všech požadovaných legislativní výkazů.</w:t>
      </w:r>
    </w:p>
    <w:p w:rsidRPr="002D7237" w:rsidR="00A34F4B" w:rsidP="002D7237" w:rsidRDefault="00A34F4B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Nutné procesy zajišťující chod MŽP v sobě zahrnují:</w:t>
      </w:r>
    </w:p>
    <w:p w:rsidRPr="002D7237" w:rsidR="00A34F4B" w:rsidP="002D7237" w:rsidRDefault="00A34F4B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Správu uživatelů a přístupových oprávnění</w:t>
      </w:r>
    </w:p>
    <w:p w:rsidRPr="002D7237" w:rsidR="00A34F4B" w:rsidP="002D7237" w:rsidRDefault="00A34F4B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Evidenci zaměstnanců a organizační struktury z pohledu útvarů, účetních středisek</w:t>
      </w:r>
      <w:r w:rsidRPr="002D7237" w:rsidR="00E65907">
        <w:rPr>
          <w:rFonts w:ascii="Arial" w:hAnsi="Arial" w:cs="Arial"/>
          <w:sz w:val="20"/>
          <w:szCs w:val="20"/>
        </w:rPr>
        <w:t xml:space="preserve"> </w:t>
      </w:r>
      <w:r w:rsidRPr="002D7237">
        <w:rPr>
          <w:rFonts w:ascii="Arial" w:hAnsi="Arial" w:cs="Arial"/>
          <w:sz w:val="20"/>
          <w:szCs w:val="20"/>
        </w:rPr>
        <w:t>a</w:t>
      </w:r>
      <w:r w:rsidRPr="002D7237" w:rsidR="008367A1">
        <w:rPr>
          <w:rFonts w:ascii="Arial" w:hAnsi="Arial" w:cs="Arial"/>
          <w:sz w:val="20"/>
          <w:szCs w:val="20"/>
        </w:rPr>
        <w:t> </w:t>
      </w:r>
      <w:r w:rsidRPr="002D7237">
        <w:rPr>
          <w:rFonts w:ascii="Arial" w:hAnsi="Arial" w:cs="Arial"/>
          <w:sz w:val="20"/>
          <w:szCs w:val="20"/>
        </w:rPr>
        <w:t>rozpočtových míst</w:t>
      </w:r>
    </w:p>
    <w:p w:rsidRPr="002D7237" w:rsidR="00A34F4B" w:rsidP="002D7237" w:rsidRDefault="00A34F4B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Vedení účetnictví a výkaznictví</w:t>
      </w:r>
    </w:p>
    <w:p w:rsidRPr="002D7237" w:rsidR="00A34F4B" w:rsidP="002D7237" w:rsidRDefault="00A34F4B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Rozpočtování</w:t>
      </w:r>
    </w:p>
    <w:p w:rsidRPr="002D7237" w:rsidR="00A34F4B" w:rsidP="002D7237" w:rsidRDefault="00A34F4B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Evidenci a správu závazků a pohledávek</w:t>
      </w:r>
    </w:p>
    <w:p w:rsidRPr="002D7237" w:rsidR="00A34F4B" w:rsidP="002D7237" w:rsidRDefault="00A34F4B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Evidenci smluvních vztahů a objednávek</w:t>
      </w:r>
    </w:p>
    <w:p w:rsidRPr="002D7237" w:rsidR="00A34F4B" w:rsidP="002D7237" w:rsidRDefault="00A34F4B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Pokladnu</w:t>
      </w:r>
    </w:p>
    <w:p w:rsidRPr="002D7237" w:rsidR="00A34F4B" w:rsidP="002D7237" w:rsidRDefault="00A34F4B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Styk s bankou</w:t>
      </w:r>
    </w:p>
    <w:p w:rsidRPr="002D7237" w:rsidR="00A34F4B" w:rsidP="002D7237" w:rsidRDefault="00A34F4B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Evidenci obchodních partnerů, zakázek a veřejných soutěží</w:t>
      </w:r>
    </w:p>
    <w:p w:rsidRPr="002D7237" w:rsidR="00A34F4B" w:rsidP="002D7237" w:rsidRDefault="00A34F4B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Evidenci majetku a jeho odepisování</w:t>
      </w:r>
    </w:p>
    <w:p w:rsidRPr="002D7237" w:rsidR="00A34F4B" w:rsidP="002D7237" w:rsidRDefault="00A34F4B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Implementace bude provedena tak, aby všechny procesy navzájem sdílely všechna potřebná data</w:t>
      </w:r>
      <w:r w:rsidRPr="002D7237" w:rsidR="00E65907">
        <w:rPr>
          <w:rFonts w:ascii="Arial" w:hAnsi="Arial" w:cs="Arial"/>
          <w:sz w:val="20"/>
          <w:szCs w:val="20"/>
        </w:rPr>
        <w:t xml:space="preserve"> </w:t>
      </w:r>
      <w:r w:rsidRPr="002D7237">
        <w:rPr>
          <w:rFonts w:ascii="Arial" w:hAnsi="Arial" w:cs="Arial"/>
          <w:sz w:val="20"/>
          <w:szCs w:val="20"/>
        </w:rPr>
        <w:t>a aby bylo zamezeno redundantnímu pořizování dat. Veškeré procesy musí mít kromě vstupů</w:t>
      </w:r>
      <w:r w:rsidRPr="002D7237" w:rsidR="00E65907">
        <w:rPr>
          <w:rFonts w:ascii="Arial" w:hAnsi="Arial" w:cs="Arial"/>
          <w:sz w:val="20"/>
          <w:szCs w:val="20"/>
        </w:rPr>
        <w:t xml:space="preserve"> a </w:t>
      </w:r>
      <w:r w:rsidRPr="002D7237">
        <w:rPr>
          <w:rFonts w:ascii="Arial" w:hAnsi="Arial" w:cs="Arial"/>
          <w:sz w:val="20"/>
          <w:szCs w:val="20"/>
        </w:rPr>
        <w:t>výstupů či oběhu definovány výběrové, kontrolní a výstupní mechanismy a výstupní sestavy.</w:t>
      </w:r>
      <w:r w:rsidRPr="002D7237" w:rsidR="00E65907">
        <w:rPr>
          <w:rFonts w:ascii="Arial" w:hAnsi="Arial" w:cs="Arial"/>
          <w:sz w:val="20"/>
          <w:szCs w:val="20"/>
        </w:rPr>
        <w:t xml:space="preserve"> </w:t>
      </w:r>
      <w:r w:rsidRPr="002D7237">
        <w:rPr>
          <w:rFonts w:ascii="Arial" w:hAnsi="Arial" w:cs="Arial"/>
          <w:sz w:val="20"/>
          <w:szCs w:val="20"/>
        </w:rPr>
        <w:t>Data sestav musí být možno exportovat do běžně zpracovatelných formátů (</w:t>
      </w:r>
      <w:proofErr w:type="spellStart"/>
      <w:r w:rsidRPr="002D7237">
        <w:rPr>
          <w:rFonts w:ascii="Arial" w:hAnsi="Arial" w:cs="Arial"/>
          <w:sz w:val="20"/>
          <w:szCs w:val="20"/>
        </w:rPr>
        <w:t>xml</w:t>
      </w:r>
      <w:proofErr w:type="spellEnd"/>
      <w:r w:rsidRPr="002D723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D7237">
        <w:rPr>
          <w:rFonts w:ascii="Arial" w:hAnsi="Arial" w:cs="Arial"/>
          <w:sz w:val="20"/>
          <w:szCs w:val="20"/>
        </w:rPr>
        <w:t>xls</w:t>
      </w:r>
      <w:proofErr w:type="spellEnd"/>
      <w:r w:rsidRPr="002D7237">
        <w:rPr>
          <w:rFonts w:ascii="Arial" w:hAnsi="Arial" w:cs="Arial"/>
          <w:sz w:val="20"/>
          <w:szCs w:val="20"/>
        </w:rPr>
        <w:t xml:space="preserve">, doc, </w:t>
      </w:r>
      <w:proofErr w:type="spellStart"/>
      <w:r w:rsidRPr="002D7237">
        <w:rPr>
          <w:rFonts w:ascii="Arial" w:hAnsi="Arial" w:cs="Arial"/>
          <w:sz w:val="20"/>
          <w:szCs w:val="20"/>
        </w:rPr>
        <w:t>pdf</w:t>
      </w:r>
      <w:proofErr w:type="spellEnd"/>
      <w:r w:rsidRPr="002D7237">
        <w:rPr>
          <w:rFonts w:ascii="Arial" w:hAnsi="Arial" w:cs="Arial"/>
          <w:sz w:val="20"/>
          <w:szCs w:val="20"/>
        </w:rPr>
        <w:t>).</w:t>
      </w:r>
    </w:p>
    <w:p w:rsidRPr="002D7237" w:rsidR="00A34F4B" w:rsidP="002D7237" w:rsidRDefault="00A34F4B">
      <w:pPr>
        <w:pStyle w:val="Nadpis3"/>
        <w:spacing w:before="120" w:after="120" w:line="288" w:lineRule="auto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Správa uživatelů a přístupových oprávnění</w:t>
      </w:r>
    </w:p>
    <w:p w:rsidRPr="002D7237" w:rsidR="00A34F4B" w:rsidP="002D7237" w:rsidRDefault="00A34F4B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Systém EIS musí umožňovat kromě vlastního zakládání a správu uživatelů i jejich import z</w:t>
      </w:r>
      <w:r w:rsidRPr="002D7237" w:rsidR="00E65907">
        <w:rPr>
          <w:rFonts w:ascii="Arial" w:hAnsi="Arial" w:cs="Arial"/>
          <w:sz w:val="20"/>
          <w:szCs w:val="20"/>
        </w:rPr>
        <w:t> </w:t>
      </w:r>
      <w:proofErr w:type="spellStart"/>
      <w:r w:rsidRPr="002D7237">
        <w:rPr>
          <w:rFonts w:ascii="Arial" w:hAnsi="Arial" w:cs="Arial"/>
          <w:sz w:val="20"/>
          <w:szCs w:val="20"/>
        </w:rPr>
        <w:t>Active</w:t>
      </w:r>
      <w:proofErr w:type="spellEnd"/>
      <w:r w:rsidRPr="002D7237" w:rsidR="00E659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7237">
        <w:rPr>
          <w:rFonts w:ascii="Arial" w:hAnsi="Arial" w:cs="Arial"/>
          <w:sz w:val="20"/>
          <w:szCs w:val="20"/>
        </w:rPr>
        <w:t>Directory</w:t>
      </w:r>
      <w:proofErr w:type="spellEnd"/>
      <w:r w:rsidRPr="002D7237">
        <w:rPr>
          <w:rFonts w:ascii="Arial" w:hAnsi="Arial" w:cs="Arial"/>
          <w:sz w:val="20"/>
          <w:szCs w:val="20"/>
        </w:rPr>
        <w:t>. A dále musí disponovat uživatelským nástrojem pro tvorbu a správu uživatelských rolí</w:t>
      </w:r>
      <w:r w:rsidRPr="002D7237" w:rsidR="00E65907">
        <w:rPr>
          <w:rFonts w:ascii="Arial" w:hAnsi="Arial" w:cs="Arial"/>
          <w:sz w:val="20"/>
          <w:szCs w:val="20"/>
        </w:rPr>
        <w:t xml:space="preserve"> </w:t>
      </w:r>
      <w:r w:rsidRPr="002D7237">
        <w:rPr>
          <w:rFonts w:ascii="Arial" w:hAnsi="Arial" w:cs="Arial"/>
          <w:sz w:val="20"/>
          <w:szCs w:val="20"/>
        </w:rPr>
        <w:t>a jejich přiřazování uživatelům nebo skupinám uživatelů. V rámci přístupových práv musí být</w:t>
      </w:r>
      <w:r w:rsidRPr="002D7237" w:rsidR="00E65907">
        <w:rPr>
          <w:rFonts w:ascii="Arial" w:hAnsi="Arial" w:cs="Arial"/>
          <w:sz w:val="20"/>
          <w:szCs w:val="20"/>
        </w:rPr>
        <w:t xml:space="preserve"> </w:t>
      </w:r>
      <w:r w:rsidRPr="002D7237">
        <w:rPr>
          <w:rFonts w:ascii="Arial" w:hAnsi="Arial" w:cs="Arial"/>
          <w:sz w:val="20"/>
          <w:szCs w:val="20"/>
        </w:rPr>
        <w:t>řešen přístup jednotlivých uživatelů k různým množinám dat ve</w:t>
      </w:r>
      <w:r w:rsidRPr="002D7237" w:rsidR="008367A1">
        <w:rPr>
          <w:rFonts w:ascii="Arial" w:hAnsi="Arial" w:cs="Arial"/>
          <w:sz w:val="20"/>
          <w:szCs w:val="20"/>
        </w:rPr>
        <w:t> </w:t>
      </w:r>
      <w:r w:rsidRPr="002D7237">
        <w:rPr>
          <w:rFonts w:ascii="Arial" w:hAnsi="Arial" w:cs="Arial"/>
          <w:sz w:val="20"/>
          <w:szCs w:val="20"/>
        </w:rPr>
        <w:t>stejných oblastech systému.</w:t>
      </w:r>
    </w:p>
    <w:p w:rsidRPr="002D7237" w:rsidR="00A34F4B" w:rsidP="002D7237" w:rsidRDefault="00A34F4B">
      <w:pPr>
        <w:pStyle w:val="Nadpis3"/>
        <w:spacing w:before="120" w:after="120" w:line="288" w:lineRule="auto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lastRenderedPageBreak/>
        <w:t>Evidence zaměstnanců a organizační struktury</w:t>
      </w:r>
    </w:p>
    <w:p w:rsidRPr="002D7237" w:rsidR="00A34F4B" w:rsidP="002D7237" w:rsidRDefault="00A34F4B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Systému EIS musí umožnit import organizační struktury a zaměstnanců z externího systému, který</w:t>
      </w:r>
      <w:r w:rsidRPr="002D7237" w:rsidR="00E65907">
        <w:rPr>
          <w:rFonts w:ascii="Arial" w:hAnsi="Arial" w:cs="Arial"/>
          <w:sz w:val="20"/>
          <w:szCs w:val="20"/>
        </w:rPr>
        <w:t xml:space="preserve"> </w:t>
      </w:r>
      <w:r w:rsidRPr="002D7237">
        <w:rPr>
          <w:rFonts w:ascii="Arial" w:hAnsi="Arial" w:cs="Arial"/>
          <w:sz w:val="20"/>
          <w:szCs w:val="20"/>
        </w:rPr>
        <w:t>řeší personální a mzdové agendy. Systém EIS musí umožnit definovat různou strukturu účetních</w:t>
      </w:r>
      <w:r w:rsidRPr="002D7237" w:rsidR="00E65907">
        <w:rPr>
          <w:rFonts w:ascii="Arial" w:hAnsi="Arial" w:cs="Arial"/>
          <w:sz w:val="20"/>
          <w:szCs w:val="20"/>
        </w:rPr>
        <w:t xml:space="preserve"> </w:t>
      </w:r>
      <w:r w:rsidRPr="002D7237">
        <w:rPr>
          <w:rFonts w:ascii="Arial" w:hAnsi="Arial" w:cs="Arial"/>
          <w:sz w:val="20"/>
          <w:szCs w:val="20"/>
        </w:rPr>
        <w:t>středisek a rozpočtových míst a jejich návaznost na organizační strukturu.</w:t>
      </w:r>
    </w:p>
    <w:p w:rsidRPr="002D7237" w:rsidR="00A34F4B" w:rsidP="002D7237" w:rsidRDefault="00A34F4B">
      <w:pPr>
        <w:pStyle w:val="Nadpis3"/>
        <w:spacing w:before="120" w:after="120" w:line="288" w:lineRule="auto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Vedení účetnictví a výkaznictví</w:t>
      </w:r>
    </w:p>
    <w:p w:rsidRPr="002D7237" w:rsidR="00A34F4B" w:rsidP="002D7237" w:rsidRDefault="00A34F4B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Systém EIS musí umožnit vést standardní účetnictví OSS dle platné legislativy a musí umožnit</w:t>
      </w:r>
      <w:r w:rsidRPr="002D7237" w:rsidR="00E65907">
        <w:rPr>
          <w:rFonts w:ascii="Arial" w:hAnsi="Arial" w:cs="Arial"/>
          <w:sz w:val="20"/>
          <w:szCs w:val="20"/>
        </w:rPr>
        <w:t xml:space="preserve"> </w:t>
      </w:r>
      <w:r w:rsidRPr="002D7237">
        <w:rPr>
          <w:rFonts w:ascii="Arial" w:hAnsi="Arial" w:cs="Arial"/>
          <w:sz w:val="20"/>
          <w:szCs w:val="20"/>
        </w:rPr>
        <w:t>tvorbu všech legislativních výkazů.</w:t>
      </w:r>
    </w:p>
    <w:p w:rsidRPr="002D7237" w:rsidR="00A34F4B" w:rsidP="002D7237" w:rsidRDefault="00A34F4B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V rámci procesu účetnictví musí systém umožnit:</w:t>
      </w:r>
    </w:p>
    <w:p w:rsidRPr="002D7237" w:rsidR="00A34F4B" w:rsidP="002D7237" w:rsidRDefault="00A34F4B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definovat účtovou osnovu s neomezenou analytikou</w:t>
      </w:r>
    </w:p>
    <w:p w:rsidRPr="002D7237" w:rsidR="00A34F4B" w:rsidP="002D7237" w:rsidRDefault="00A34F4B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zadávat v účetních záznamech údaje i v cizí měně</w:t>
      </w:r>
    </w:p>
    <w:p w:rsidRPr="002D7237" w:rsidR="00A34F4B" w:rsidP="002D7237" w:rsidRDefault="00A34F4B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definovat množinu přípustných účetních případů pro různé uživatele</w:t>
      </w:r>
    </w:p>
    <w:p w:rsidRPr="002D7237" w:rsidR="00A34F4B" w:rsidP="002D7237" w:rsidRDefault="00A34F4B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vést libovolný počet definovatelných účetních řad</w:t>
      </w:r>
    </w:p>
    <w:p w:rsidRPr="002D7237" w:rsidR="00A34F4B" w:rsidP="002D7237" w:rsidRDefault="00A34F4B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vést saldokonto nad libovolným účtem</w:t>
      </w:r>
    </w:p>
    <w:p w:rsidRPr="002D7237" w:rsidR="00A34F4B" w:rsidP="002D7237" w:rsidRDefault="00A34F4B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definovat různá kritéria párování pro různá saldokontní účty</w:t>
      </w:r>
    </w:p>
    <w:p w:rsidRPr="002D7237" w:rsidR="00A34F4B" w:rsidP="002D7237" w:rsidRDefault="00A34F4B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automatické párování saldokontních účtů dle kritérií i ruční párování</w:t>
      </w:r>
    </w:p>
    <w:p w:rsidRPr="002D7237" w:rsidR="00A34F4B" w:rsidP="002D7237" w:rsidRDefault="00A34F4B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automatickou tvorbu kurzových rozdílů, přecenění pohledávek a tvorbu opravných položek</w:t>
      </w:r>
    </w:p>
    <w:p w:rsidRPr="002D7237" w:rsidR="00A34F4B" w:rsidP="002D7237" w:rsidRDefault="00A34F4B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Pro potřeby uživatelů musí být k dispozici sada standardních účetních sestav (hlavní kniha,</w:t>
      </w:r>
      <w:r w:rsidRPr="002D7237" w:rsidR="00E65907">
        <w:rPr>
          <w:rFonts w:ascii="Arial" w:hAnsi="Arial" w:cs="Arial"/>
          <w:sz w:val="20"/>
          <w:szCs w:val="20"/>
        </w:rPr>
        <w:t xml:space="preserve"> </w:t>
      </w:r>
      <w:r w:rsidRPr="002D7237">
        <w:rPr>
          <w:rFonts w:ascii="Arial" w:hAnsi="Arial" w:cs="Arial"/>
          <w:sz w:val="20"/>
          <w:szCs w:val="20"/>
        </w:rPr>
        <w:t>obratová kniha, deník, hospodaření, stavy na účtech atd.).</w:t>
      </w:r>
    </w:p>
    <w:p w:rsidRPr="002D7237" w:rsidR="00A34F4B" w:rsidP="002D7237" w:rsidRDefault="00A34F4B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Jednotlivé účetní záznamy musí být provázány s prvotními doklady, ke kterým náleží faktury,</w:t>
      </w:r>
      <w:r w:rsidRPr="002D7237" w:rsidR="00E65907">
        <w:rPr>
          <w:rFonts w:ascii="Arial" w:hAnsi="Arial" w:cs="Arial"/>
          <w:sz w:val="20"/>
          <w:szCs w:val="20"/>
        </w:rPr>
        <w:t xml:space="preserve"> </w:t>
      </w:r>
      <w:r w:rsidRPr="002D7237">
        <w:rPr>
          <w:rFonts w:ascii="Arial" w:hAnsi="Arial" w:cs="Arial"/>
          <w:sz w:val="20"/>
          <w:szCs w:val="20"/>
        </w:rPr>
        <w:t>smlouvy, bankovní výpisy apod.</w:t>
      </w:r>
    </w:p>
    <w:p w:rsidRPr="002D7237" w:rsidR="00A34F4B" w:rsidP="002D7237" w:rsidRDefault="00A34F4B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Systém musí umožnit definovat pro každý rok jiné nezávislé účetní prostředí (různá účtová osnova</w:t>
      </w:r>
      <w:r w:rsidRPr="002D7237" w:rsidR="00E65907">
        <w:rPr>
          <w:rFonts w:ascii="Arial" w:hAnsi="Arial" w:cs="Arial"/>
          <w:sz w:val="20"/>
          <w:szCs w:val="20"/>
        </w:rPr>
        <w:t>,</w:t>
      </w:r>
      <w:r w:rsidRPr="002D7237">
        <w:rPr>
          <w:rFonts w:ascii="Arial" w:hAnsi="Arial" w:cs="Arial"/>
          <w:sz w:val="20"/>
          <w:szCs w:val="20"/>
        </w:rPr>
        <w:t xml:space="preserve"> různé analytiky, číselné řady, číselníky).</w:t>
      </w:r>
    </w:p>
    <w:p w:rsidRPr="002D7237" w:rsidR="00A34F4B" w:rsidP="002D7237" w:rsidRDefault="00A34F4B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Systém musí disponovat automatickou účetní závěrkou, které umožní uživatelům definovat</w:t>
      </w:r>
      <w:r w:rsidRPr="002D7237" w:rsidR="00E65907">
        <w:rPr>
          <w:rFonts w:ascii="Arial" w:hAnsi="Arial" w:cs="Arial"/>
          <w:sz w:val="20"/>
          <w:szCs w:val="20"/>
        </w:rPr>
        <w:t xml:space="preserve"> </w:t>
      </w:r>
      <w:r w:rsidRPr="002D7237">
        <w:rPr>
          <w:rFonts w:ascii="Arial" w:hAnsi="Arial" w:cs="Arial"/>
          <w:sz w:val="20"/>
          <w:szCs w:val="20"/>
        </w:rPr>
        <w:t>způsob uzavírání jednotlivých účtů a definovat převodové můstky pro tvorbu počátečních stavů</w:t>
      </w:r>
      <w:r w:rsidRPr="002D7237" w:rsidR="00E65907">
        <w:rPr>
          <w:rFonts w:ascii="Arial" w:hAnsi="Arial" w:cs="Arial"/>
          <w:sz w:val="20"/>
          <w:szCs w:val="20"/>
        </w:rPr>
        <w:t xml:space="preserve"> </w:t>
      </w:r>
      <w:r w:rsidRPr="002D7237">
        <w:rPr>
          <w:rFonts w:ascii="Arial" w:hAnsi="Arial" w:cs="Arial"/>
          <w:sz w:val="20"/>
          <w:szCs w:val="20"/>
        </w:rPr>
        <w:t>v dalším účetním období (roce). Tato uzávěrka pak automaticky uzavře účet v</w:t>
      </w:r>
      <w:r w:rsidRPr="002D7237" w:rsidR="008367A1">
        <w:rPr>
          <w:rFonts w:ascii="Arial" w:hAnsi="Arial" w:cs="Arial"/>
          <w:sz w:val="20"/>
          <w:szCs w:val="20"/>
        </w:rPr>
        <w:t> </w:t>
      </w:r>
      <w:r w:rsidRPr="002D7237">
        <w:rPr>
          <w:rFonts w:ascii="Arial" w:hAnsi="Arial" w:cs="Arial"/>
          <w:sz w:val="20"/>
          <w:szCs w:val="20"/>
        </w:rPr>
        <w:t>uzavíraném období</w:t>
      </w:r>
      <w:r w:rsidRPr="002D7237" w:rsidR="00E65907">
        <w:rPr>
          <w:rFonts w:ascii="Arial" w:hAnsi="Arial" w:cs="Arial"/>
          <w:sz w:val="20"/>
          <w:szCs w:val="20"/>
        </w:rPr>
        <w:t xml:space="preserve"> </w:t>
      </w:r>
      <w:r w:rsidRPr="002D7237">
        <w:rPr>
          <w:rFonts w:ascii="Arial" w:hAnsi="Arial" w:cs="Arial"/>
          <w:sz w:val="20"/>
          <w:szCs w:val="20"/>
        </w:rPr>
        <w:t>a vytvoří počáteční stavy období příštího.</w:t>
      </w:r>
    </w:p>
    <w:p w:rsidRPr="002D7237" w:rsidR="00A34F4B" w:rsidP="002D7237" w:rsidRDefault="00A34F4B">
      <w:pPr>
        <w:pStyle w:val="Nadpis3"/>
        <w:spacing w:before="120" w:after="120" w:line="288" w:lineRule="auto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lastRenderedPageBreak/>
        <w:t xml:space="preserve"> Rozpočtování</w:t>
      </w:r>
    </w:p>
    <w:p w:rsidRPr="002D7237" w:rsidR="00A34F4B" w:rsidP="002D7237" w:rsidRDefault="00A34F4B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V rámci rozpočtování musí systém EIS pro potřeby MŽP zajistit následující procesy:</w:t>
      </w:r>
    </w:p>
    <w:p w:rsidRPr="002D7237" w:rsidR="00A34F4B" w:rsidP="002D7237" w:rsidRDefault="00A34F4B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Přípravu, tvorbu a schvalování rozpočtu na jednotlivých organizačních úrovních</w:t>
      </w:r>
      <w:r w:rsidRPr="002D7237" w:rsidR="00E65907">
        <w:rPr>
          <w:rFonts w:ascii="Arial" w:hAnsi="Arial" w:cs="Arial"/>
          <w:sz w:val="20"/>
          <w:szCs w:val="20"/>
        </w:rPr>
        <w:t xml:space="preserve"> </w:t>
      </w:r>
      <w:r w:rsidRPr="002D7237">
        <w:rPr>
          <w:rFonts w:ascii="Arial" w:hAnsi="Arial" w:cs="Arial"/>
          <w:sz w:val="20"/>
          <w:szCs w:val="20"/>
        </w:rPr>
        <w:t>v</w:t>
      </w:r>
      <w:r w:rsidRPr="002D7237" w:rsidR="008367A1">
        <w:rPr>
          <w:rFonts w:ascii="Arial" w:hAnsi="Arial" w:cs="Arial"/>
          <w:sz w:val="20"/>
          <w:szCs w:val="20"/>
        </w:rPr>
        <w:t> </w:t>
      </w:r>
      <w:r w:rsidRPr="002D7237">
        <w:rPr>
          <w:rFonts w:ascii="Arial" w:hAnsi="Arial" w:cs="Arial"/>
          <w:sz w:val="20"/>
          <w:szCs w:val="20"/>
        </w:rPr>
        <w:t>dimenzích identifikace koruny dle IISSP a v libovolných dalších, uživatelem</w:t>
      </w:r>
      <w:r w:rsidRPr="002D7237" w:rsidR="00E65907">
        <w:rPr>
          <w:rFonts w:ascii="Arial" w:hAnsi="Arial" w:cs="Arial"/>
          <w:sz w:val="20"/>
          <w:szCs w:val="20"/>
        </w:rPr>
        <w:t xml:space="preserve"> </w:t>
      </w:r>
      <w:r w:rsidRPr="002D7237">
        <w:rPr>
          <w:rFonts w:ascii="Arial" w:hAnsi="Arial" w:cs="Arial"/>
          <w:sz w:val="20"/>
          <w:szCs w:val="20"/>
        </w:rPr>
        <w:t>definovatelných dimenzí</w:t>
      </w:r>
    </w:p>
    <w:p w:rsidRPr="002D7237" w:rsidR="00A34F4B" w:rsidP="002D7237" w:rsidRDefault="00A34F4B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Sledování čerpání rozpočtu hierarchicky po jednotlivých úrovních</w:t>
      </w:r>
    </w:p>
    <w:p w:rsidRPr="002D7237" w:rsidR="00A34F4B" w:rsidP="002D7237" w:rsidRDefault="00A34F4B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Predikci čerpání rozpočtu a výši disponibilního rozpočtu na jednotlivých úrovních a</w:t>
      </w:r>
      <w:r w:rsidRPr="002D7237" w:rsidR="008367A1">
        <w:rPr>
          <w:rFonts w:ascii="Arial" w:hAnsi="Arial" w:cs="Arial"/>
          <w:sz w:val="20"/>
          <w:szCs w:val="20"/>
        </w:rPr>
        <w:t> </w:t>
      </w:r>
      <w:r w:rsidRPr="002D7237">
        <w:rPr>
          <w:rFonts w:ascii="Arial" w:hAnsi="Arial" w:cs="Arial"/>
          <w:sz w:val="20"/>
          <w:szCs w:val="20"/>
        </w:rPr>
        <w:t>dimenzích k libovolnému okamžiku v</w:t>
      </w:r>
      <w:r w:rsidRPr="002D7237" w:rsidR="00E65907">
        <w:rPr>
          <w:rFonts w:ascii="Arial" w:hAnsi="Arial" w:cs="Arial"/>
          <w:sz w:val="20"/>
          <w:szCs w:val="20"/>
        </w:rPr>
        <w:t> </w:t>
      </w:r>
      <w:r w:rsidRPr="002D7237">
        <w:rPr>
          <w:rFonts w:ascii="Arial" w:hAnsi="Arial" w:cs="Arial"/>
          <w:sz w:val="20"/>
          <w:szCs w:val="20"/>
        </w:rPr>
        <w:t>budoucnosti</w:t>
      </w:r>
    </w:p>
    <w:p w:rsidRPr="002D7237" w:rsidR="00A34F4B" w:rsidP="002D7237" w:rsidRDefault="00A34F4B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Tvorbu legislativních výkazů</w:t>
      </w:r>
    </w:p>
    <w:p w:rsidRPr="002D7237" w:rsidR="00A34F4B" w:rsidP="002D7237" w:rsidRDefault="00A34F4B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Řídící kontrolu před a po vzniku závazku a její napojení na IISSP</w:t>
      </w:r>
    </w:p>
    <w:p w:rsidRPr="002D7237" w:rsidR="00A34F4B" w:rsidP="002D7237" w:rsidRDefault="00A34F4B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Tvorbu rozpočtových opatření a jejich schvalování v</w:t>
      </w:r>
      <w:r w:rsidRPr="002D7237" w:rsidR="00E65907">
        <w:rPr>
          <w:rFonts w:ascii="Arial" w:hAnsi="Arial" w:cs="Arial"/>
          <w:sz w:val="20"/>
          <w:szCs w:val="20"/>
        </w:rPr>
        <w:t> </w:t>
      </w:r>
      <w:r w:rsidRPr="002D7237">
        <w:rPr>
          <w:rFonts w:ascii="Arial" w:hAnsi="Arial" w:cs="Arial"/>
          <w:sz w:val="20"/>
          <w:szCs w:val="20"/>
        </w:rPr>
        <w:t>IISSP</w:t>
      </w:r>
    </w:p>
    <w:p w:rsidRPr="002D7237" w:rsidR="00A34F4B" w:rsidP="002D7237" w:rsidRDefault="00A34F4B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Tvorbu legislativních výkazů a jejich předávání k IISSP</w:t>
      </w:r>
    </w:p>
    <w:p w:rsidRPr="002D7237" w:rsidR="00A34F4B" w:rsidP="002D7237" w:rsidRDefault="00A34F4B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Pro potřeby uživatelů musí EIS disponovat v oblasti rozpočtu dostatečný</w:t>
      </w:r>
      <w:r w:rsidRPr="002D7237" w:rsidR="00E65907">
        <w:rPr>
          <w:rFonts w:ascii="Arial" w:hAnsi="Arial" w:cs="Arial"/>
          <w:sz w:val="20"/>
          <w:szCs w:val="20"/>
        </w:rPr>
        <w:t xml:space="preserve">m množstvím předem </w:t>
      </w:r>
      <w:r w:rsidRPr="002D7237">
        <w:rPr>
          <w:rFonts w:ascii="Arial" w:hAnsi="Arial" w:cs="Arial"/>
          <w:sz w:val="20"/>
          <w:szCs w:val="20"/>
        </w:rPr>
        <w:t>definovatelných sestav s dostatečným množstvím výběrových kritérií, které postihnou všechny</w:t>
      </w:r>
      <w:r w:rsidRPr="002D7237" w:rsidR="00E65907">
        <w:rPr>
          <w:rFonts w:ascii="Arial" w:hAnsi="Arial" w:cs="Arial"/>
          <w:sz w:val="20"/>
          <w:szCs w:val="20"/>
        </w:rPr>
        <w:t xml:space="preserve"> </w:t>
      </w:r>
      <w:r w:rsidRPr="002D7237">
        <w:rPr>
          <w:rFonts w:ascii="Arial" w:hAnsi="Arial" w:cs="Arial"/>
          <w:sz w:val="20"/>
          <w:szCs w:val="20"/>
        </w:rPr>
        <w:t>aspekty procesu rozpočtování a umožní uživatelům náhled na rozpočet MŽP z různých úhlů.</w:t>
      </w:r>
    </w:p>
    <w:p w:rsidRPr="002D7237" w:rsidR="00A34F4B" w:rsidP="002D7237" w:rsidRDefault="00A34F4B">
      <w:pPr>
        <w:pStyle w:val="Nadpis3"/>
        <w:spacing w:before="120" w:after="120" w:line="288" w:lineRule="auto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 xml:space="preserve"> Evidence a správa závazků a pohledávek</w:t>
      </w:r>
    </w:p>
    <w:p w:rsidRPr="002D7237" w:rsidR="00A34F4B" w:rsidP="002D7237" w:rsidRDefault="00A34F4B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V oblasti závazků a pohledávek musí systém EIS zajistit pro MŽP následující funkčnost:</w:t>
      </w:r>
    </w:p>
    <w:p w:rsidRPr="002D7237" w:rsidR="00A34F4B" w:rsidP="002D7237" w:rsidRDefault="00A34F4B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Evidenci přijatých faktur, dobropisů, zálohových faktur a zálohových listů a ostatních</w:t>
      </w:r>
      <w:r w:rsidRPr="002D7237" w:rsidR="00E65907">
        <w:rPr>
          <w:rFonts w:ascii="Arial" w:hAnsi="Arial" w:cs="Arial"/>
          <w:sz w:val="20"/>
          <w:szCs w:val="20"/>
        </w:rPr>
        <w:t xml:space="preserve"> </w:t>
      </w:r>
      <w:r w:rsidRPr="002D7237">
        <w:rPr>
          <w:rFonts w:ascii="Arial" w:hAnsi="Arial" w:cs="Arial"/>
          <w:sz w:val="20"/>
          <w:szCs w:val="20"/>
        </w:rPr>
        <w:t>výdajů včetně jejich vazby na účetní doklady a čerpání rozpočtu</w:t>
      </w:r>
    </w:p>
    <w:p w:rsidRPr="002D7237" w:rsidR="00A34F4B" w:rsidP="002D7237" w:rsidRDefault="00A34F4B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Tvorbu a evidenci vydaných faktur, dobropisů, zálohových faktur a zálohových listů a</w:t>
      </w:r>
      <w:r w:rsidRPr="002D7237" w:rsidR="008367A1">
        <w:rPr>
          <w:rFonts w:ascii="Arial" w:hAnsi="Arial" w:cs="Arial"/>
          <w:sz w:val="20"/>
          <w:szCs w:val="20"/>
        </w:rPr>
        <w:t> </w:t>
      </w:r>
      <w:r w:rsidRPr="002D7237">
        <w:rPr>
          <w:rFonts w:ascii="Arial" w:hAnsi="Arial" w:cs="Arial"/>
          <w:sz w:val="20"/>
          <w:szCs w:val="20"/>
        </w:rPr>
        <w:t>ostatních příjmů včetně jejich vazby na účetní doklady a rozpočet</w:t>
      </w:r>
    </w:p>
    <w:p w:rsidRPr="002D7237" w:rsidR="00A34F4B" w:rsidP="002D7237" w:rsidRDefault="00A34F4B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Knihu závazků a pohledávek a jejich vazbu na účetnictví a PAP</w:t>
      </w:r>
    </w:p>
    <w:p w:rsidRPr="002D7237" w:rsidR="00A34F4B" w:rsidP="002D7237" w:rsidRDefault="00A34F4B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Knihu podmíněných závazků a pohledávek a jejich vazbu na účetnictví a PAP</w:t>
      </w:r>
    </w:p>
    <w:p w:rsidRPr="002D7237" w:rsidR="00E65907" w:rsidP="002D7237" w:rsidRDefault="00A34F4B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Evidenci věcných břemen a záruk</w:t>
      </w:r>
    </w:p>
    <w:p w:rsidRPr="002D7237" w:rsidR="00A34F4B" w:rsidP="002D7237" w:rsidRDefault="00A34F4B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Evidenci DPH a tvorbu odvodu DPH</w:t>
      </w:r>
    </w:p>
    <w:p w:rsidRPr="002D7237" w:rsidR="00A34F4B" w:rsidP="002D7237" w:rsidRDefault="00A34F4B">
      <w:pPr>
        <w:pStyle w:val="Nadpis3"/>
        <w:spacing w:before="120" w:after="120" w:line="288" w:lineRule="auto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 xml:space="preserve"> Evidence smluvních vztahů a objednávek</w:t>
      </w:r>
    </w:p>
    <w:p w:rsidRPr="002D7237" w:rsidR="00A34F4B" w:rsidP="002D7237" w:rsidRDefault="00A34F4B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V oblasti smluvních vztahů musí systém EIS zajistit pro MŽP následující funkčnost:</w:t>
      </w:r>
    </w:p>
    <w:p w:rsidRPr="002D7237" w:rsidR="00A34F4B" w:rsidP="002D7237" w:rsidRDefault="00A34F4B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lastRenderedPageBreak/>
        <w:t>Evidenci smluvních vztahů i víceletých, včetně jejích celkových finančních limitů a</w:t>
      </w:r>
      <w:r w:rsidRPr="002D7237" w:rsidR="008367A1">
        <w:rPr>
          <w:rFonts w:ascii="Arial" w:hAnsi="Arial" w:cs="Arial"/>
          <w:sz w:val="20"/>
          <w:szCs w:val="20"/>
        </w:rPr>
        <w:t> </w:t>
      </w:r>
      <w:r w:rsidRPr="002D7237">
        <w:rPr>
          <w:rFonts w:ascii="Arial" w:hAnsi="Arial" w:cs="Arial"/>
          <w:sz w:val="20"/>
          <w:szCs w:val="20"/>
        </w:rPr>
        <w:t>limitů</w:t>
      </w:r>
      <w:r w:rsidRPr="002D7237" w:rsidR="00E65907">
        <w:rPr>
          <w:rFonts w:ascii="Arial" w:hAnsi="Arial" w:cs="Arial"/>
          <w:sz w:val="20"/>
          <w:szCs w:val="20"/>
        </w:rPr>
        <w:t xml:space="preserve"> </w:t>
      </w:r>
      <w:r w:rsidRPr="002D7237">
        <w:rPr>
          <w:rFonts w:ascii="Arial" w:hAnsi="Arial" w:cs="Arial"/>
          <w:sz w:val="20"/>
          <w:szCs w:val="20"/>
        </w:rPr>
        <w:t>pro jednotlivé roky</w:t>
      </w:r>
    </w:p>
    <w:p w:rsidRPr="002D7237" w:rsidR="00A34F4B" w:rsidP="002D7237" w:rsidRDefault="00A34F4B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Evidenci fakturačních etap, platebních kalendářů a faktur k jednotlivým smluvním</w:t>
      </w:r>
      <w:r w:rsidRPr="002D7237" w:rsidR="00E65907">
        <w:rPr>
          <w:rFonts w:ascii="Arial" w:hAnsi="Arial" w:cs="Arial"/>
          <w:sz w:val="20"/>
          <w:szCs w:val="20"/>
        </w:rPr>
        <w:t xml:space="preserve"> </w:t>
      </w:r>
      <w:r w:rsidRPr="002D7237">
        <w:rPr>
          <w:rFonts w:ascii="Arial" w:hAnsi="Arial" w:cs="Arial"/>
          <w:sz w:val="20"/>
          <w:szCs w:val="20"/>
        </w:rPr>
        <w:t>vztahům a jejich vazeb na účetní doklady a čerpání rozpočtu</w:t>
      </w:r>
    </w:p>
    <w:p w:rsidRPr="002D7237" w:rsidR="00A34F4B" w:rsidP="002D7237" w:rsidRDefault="00A34F4B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Evidenci elektronických dokumentů ke každému smluvnímu vztahu</w:t>
      </w:r>
    </w:p>
    <w:p w:rsidRPr="002D7237" w:rsidR="00A34F4B" w:rsidP="002D7237" w:rsidRDefault="00A34F4B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Tvorbu žádanek pro objednání zboží</w:t>
      </w:r>
    </w:p>
    <w:p w:rsidRPr="002D7237" w:rsidR="00A34F4B" w:rsidP="002D7237" w:rsidRDefault="00A34F4B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Tvorbu a evidenci objednávek a jejich vazby na smluvní vztahy</w:t>
      </w:r>
    </w:p>
    <w:p w:rsidRPr="002D7237" w:rsidR="00A34F4B" w:rsidP="002D7237" w:rsidRDefault="00A34F4B">
      <w:pPr>
        <w:pStyle w:val="Nadpis3"/>
        <w:spacing w:before="120" w:after="120" w:line="288" w:lineRule="auto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Pokladna</w:t>
      </w:r>
    </w:p>
    <w:p w:rsidRPr="002D7237" w:rsidR="00A34F4B" w:rsidP="002D7237" w:rsidRDefault="00A34F4B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Dodávaný systém EIS musí obsahovat v procesu hotovostních úhrad následující funkčnost:</w:t>
      </w:r>
    </w:p>
    <w:p w:rsidRPr="002D7237" w:rsidR="00A34F4B" w:rsidP="002D7237" w:rsidRDefault="00A34F4B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Evidenci jednotlivých pokladen a jejich vazeb na organizační strukturu a účetní střediska</w:t>
      </w:r>
      <w:r w:rsidRPr="002D7237" w:rsidR="00E65907">
        <w:rPr>
          <w:rFonts w:ascii="Arial" w:hAnsi="Arial" w:cs="Arial"/>
          <w:sz w:val="20"/>
          <w:szCs w:val="20"/>
        </w:rPr>
        <w:t xml:space="preserve"> </w:t>
      </w:r>
      <w:r w:rsidRPr="002D7237">
        <w:rPr>
          <w:rFonts w:ascii="Arial" w:hAnsi="Arial" w:cs="Arial"/>
          <w:sz w:val="20"/>
          <w:szCs w:val="20"/>
        </w:rPr>
        <w:t>a to i valutových pokladen</w:t>
      </w:r>
    </w:p>
    <w:p w:rsidRPr="002D7237" w:rsidR="00A34F4B" w:rsidP="002D7237" w:rsidRDefault="00A34F4B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Tvorbu a evidenci přijatých a vydaných pokladních dokladů včetně jejich vazeb na</w:t>
      </w:r>
      <w:r w:rsidRPr="002D7237" w:rsidR="008367A1">
        <w:rPr>
          <w:rFonts w:ascii="Arial" w:hAnsi="Arial" w:cs="Arial"/>
          <w:sz w:val="20"/>
          <w:szCs w:val="20"/>
        </w:rPr>
        <w:t> </w:t>
      </w:r>
      <w:r w:rsidRPr="002D7237">
        <w:rPr>
          <w:rFonts w:ascii="Arial" w:hAnsi="Arial" w:cs="Arial"/>
          <w:sz w:val="20"/>
          <w:szCs w:val="20"/>
        </w:rPr>
        <w:t>účetnictví, rozpočet a ostatní prvotní doklady</w:t>
      </w:r>
    </w:p>
    <w:p w:rsidRPr="002D7237" w:rsidR="00E65907" w:rsidP="002D7237" w:rsidRDefault="00A34F4B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Úhrady faktur, objednávek a žádanek pokladními doklady</w:t>
      </w:r>
    </w:p>
    <w:p w:rsidRPr="002D7237" w:rsidR="00A34F4B" w:rsidP="002D7237" w:rsidRDefault="00A34F4B">
      <w:pPr>
        <w:pStyle w:val="Nadpis3"/>
        <w:spacing w:before="120" w:after="120" w:line="288" w:lineRule="auto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 xml:space="preserve"> Styk s bankou</w:t>
      </w:r>
    </w:p>
    <w:p w:rsidRPr="002D7237" w:rsidR="00A34F4B" w:rsidP="002D7237" w:rsidRDefault="00A34F4B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Systém EIS musí pro potřeby MŽP v oblasti bankovního styku umožňovat:</w:t>
      </w:r>
    </w:p>
    <w:p w:rsidRPr="002D7237" w:rsidR="00A34F4B" w:rsidP="002D7237" w:rsidRDefault="00A34F4B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Tvorbu souborů pro ČNB obsahující příkazy k úhradě volitelně ve formátu specifikovaném</w:t>
      </w:r>
      <w:r w:rsidRPr="002D7237" w:rsidR="00E65907">
        <w:rPr>
          <w:rFonts w:ascii="Arial" w:hAnsi="Arial" w:cs="Arial"/>
          <w:sz w:val="20"/>
          <w:szCs w:val="20"/>
        </w:rPr>
        <w:t xml:space="preserve"> </w:t>
      </w:r>
      <w:r w:rsidRPr="002D7237">
        <w:rPr>
          <w:rFonts w:ascii="Arial" w:hAnsi="Arial" w:cs="Arial"/>
          <w:sz w:val="20"/>
          <w:szCs w:val="20"/>
        </w:rPr>
        <w:t>pro potřeby platebního styku IISSP</w:t>
      </w:r>
    </w:p>
    <w:p w:rsidRPr="002D7237" w:rsidR="00A34F4B" w:rsidP="002D7237" w:rsidRDefault="00A34F4B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Import souborů z</w:t>
      </w:r>
      <w:r w:rsidRPr="002D7237" w:rsidR="00E65907">
        <w:rPr>
          <w:rFonts w:ascii="Arial" w:hAnsi="Arial" w:cs="Arial"/>
          <w:sz w:val="20"/>
          <w:szCs w:val="20"/>
        </w:rPr>
        <w:t> </w:t>
      </w:r>
      <w:r w:rsidRPr="002D7237">
        <w:rPr>
          <w:rFonts w:ascii="Arial" w:hAnsi="Arial" w:cs="Arial"/>
          <w:sz w:val="20"/>
          <w:szCs w:val="20"/>
        </w:rPr>
        <w:t>ČNB</w:t>
      </w:r>
    </w:p>
    <w:p w:rsidRPr="002D7237" w:rsidR="00A34F4B" w:rsidP="002D7237" w:rsidRDefault="00A34F4B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Tvorbu a import souborů ostatních komerčních bank – ČSOB a KB</w:t>
      </w:r>
    </w:p>
    <w:p w:rsidRPr="002D7237" w:rsidR="00A34F4B" w:rsidP="002D7237" w:rsidRDefault="00A34F4B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Dle nastavitelných kritérií automatickou identifikaci řádků bankovních výpisů</w:t>
      </w:r>
      <w:r w:rsidRPr="002D7237" w:rsidR="00E65907">
        <w:rPr>
          <w:rFonts w:ascii="Arial" w:hAnsi="Arial" w:cs="Arial"/>
          <w:sz w:val="20"/>
          <w:szCs w:val="20"/>
        </w:rPr>
        <w:t xml:space="preserve"> </w:t>
      </w:r>
      <w:r w:rsidRPr="002D7237">
        <w:rPr>
          <w:rFonts w:ascii="Arial" w:hAnsi="Arial" w:cs="Arial"/>
          <w:sz w:val="20"/>
          <w:szCs w:val="20"/>
        </w:rPr>
        <w:t>s</w:t>
      </w:r>
      <w:r w:rsidRPr="002D7237" w:rsidR="008367A1">
        <w:rPr>
          <w:rFonts w:ascii="Arial" w:hAnsi="Arial" w:cs="Arial"/>
          <w:sz w:val="20"/>
          <w:szCs w:val="20"/>
        </w:rPr>
        <w:t> </w:t>
      </w:r>
      <w:r w:rsidRPr="002D7237">
        <w:rPr>
          <w:rFonts w:ascii="Arial" w:hAnsi="Arial" w:cs="Arial"/>
          <w:sz w:val="20"/>
          <w:szCs w:val="20"/>
        </w:rPr>
        <w:t>jednotlivými platbami a úhradami</w:t>
      </w:r>
    </w:p>
    <w:p w:rsidRPr="002D7237" w:rsidR="00A34F4B" w:rsidP="002D7237" w:rsidRDefault="00A34F4B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Ruční identifikaci řádků bankovních výpisů s jednotlivými platbami a úhradami</w:t>
      </w:r>
    </w:p>
    <w:p w:rsidRPr="002D7237" w:rsidR="00A34F4B" w:rsidP="002D7237" w:rsidRDefault="00A34F4B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Provázání bankovních výpisů s účetními doklady a rozpočtem</w:t>
      </w:r>
    </w:p>
    <w:p w:rsidRPr="002D7237" w:rsidR="00A34F4B" w:rsidP="002D7237" w:rsidRDefault="00A34F4B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Evidenci a správu kurzovních lístků jednotlivých bank</w:t>
      </w:r>
    </w:p>
    <w:p w:rsidRPr="002D7237" w:rsidR="00A34F4B" w:rsidP="002D7237" w:rsidRDefault="00A34F4B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Import kurzovních lístků z ČNB, ČSOB a KB</w:t>
      </w:r>
    </w:p>
    <w:p w:rsidRPr="002D7237" w:rsidR="00E65907" w:rsidP="002D7237" w:rsidRDefault="00A34F4B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lastRenderedPageBreak/>
        <w:t xml:space="preserve">Možnost definovat použití různých druhů a typů kurzů pro jednotlivé procesy </w:t>
      </w:r>
      <w:r w:rsidRPr="002D7237" w:rsidR="00E65907">
        <w:rPr>
          <w:rFonts w:ascii="Arial" w:hAnsi="Arial" w:cs="Arial"/>
          <w:sz w:val="20"/>
          <w:szCs w:val="20"/>
        </w:rPr>
        <w:t xml:space="preserve">a funkcí </w:t>
      </w:r>
      <w:r w:rsidRPr="002D7237">
        <w:rPr>
          <w:rFonts w:ascii="Arial" w:hAnsi="Arial" w:cs="Arial"/>
          <w:sz w:val="20"/>
          <w:szCs w:val="20"/>
        </w:rPr>
        <w:t>systému</w:t>
      </w:r>
    </w:p>
    <w:p w:rsidRPr="002D7237" w:rsidR="00A34F4B" w:rsidP="002D7237" w:rsidRDefault="00A34F4B">
      <w:pPr>
        <w:pStyle w:val="Nadpis3"/>
        <w:spacing w:before="120" w:after="120" w:line="288" w:lineRule="auto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Evidence obchodních partnerů, zakázek a veřejných soutěží</w:t>
      </w:r>
    </w:p>
    <w:p w:rsidRPr="002D7237" w:rsidR="00A34F4B" w:rsidP="002D7237" w:rsidRDefault="00A34F4B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Systém musí umožnit pro potřeby MŽP:</w:t>
      </w:r>
    </w:p>
    <w:p w:rsidRPr="002D7237" w:rsidR="00A34F4B" w:rsidP="002D7237" w:rsidRDefault="00A34F4B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Evidenci obchodních partnerů včetně všech nezbytných kontaktních údajů, rozdělení</w:t>
      </w:r>
      <w:r w:rsidRPr="002D7237" w:rsidR="00E65907">
        <w:rPr>
          <w:rFonts w:ascii="Arial" w:hAnsi="Arial" w:cs="Arial"/>
          <w:sz w:val="20"/>
          <w:szCs w:val="20"/>
        </w:rPr>
        <w:t xml:space="preserve"> </w:t>
      </w:r>
      <w:r w:rsidRPr="002D7237">
        <w:rPr>
          <w:rFonts w:ascii="Arial" w:hAnsi="Arial" w:cs="Arial"/>
          <w:sz w:val="20"/>
          <w:szCs w:val="20"/>
        </w:rPr>
        <w:t>na pobočky a včetně návaznosti zaniklých firem na jejich zástupce</w:t>
      </w:r>
    </w:p>
    <w:p w:rsidRPr="002D7237" w:rsidR="00A34F4B" w:rsidP="002D7237" w:rsidRDefault="00A34F4B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Klasifikaci obchodních partnerů dle požadavků PAP</w:t>
      </w:r>
    </w:p>
    <w:p w:rsidRPr="002D7237" w:rsidR="00A34F4B" w:rsidP="002D7237" w:rsidRDefault="00A34F4B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Provázání obchodních partnerů s účetními doklady, prvotními doklady a údaji pro PAP</w:t>
      </w:r>
    </w:p>
    <w:p w:rsidRPr="002D7237" w:rsidR="00A34F4B" w:rsidP="002D7237" w:rsidRDefault="00A34F4B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Evidenci jednotlivých zakázek s možným napojením na partnery, účetní doklady a</w:t>
      </w:r>
      <w:r w:rsidRPr="002D7237" w:rsidR="008367A1">
        <w:rPr>
          <w:rFonts w:ascii="Arial" w:hAnsi="Arial" w:cs="Arial"/>
          <w:sz w:val="20"/>
          <w:szCs w:val="20"/>
        </w:rPr>
        <w:t> </w:t>
      </w:r>
      <w:r w:rsidRPr="002D7237">
        <w:rPr>
          <w:rFonts w:ascii="Arial" w:hAnsi="Arial" w:cs="Arial"/>
          <w:sz w:val="20"/>
          <w:szCs w:val="20"/>
        </w:rPr>
        <w:t>prvotní</w:t>
      </w:r>
      <w:r w:rsidRPr="002D7237" w:rsidR="00E65907">
        <w:rPr>
          <w:rFonts w:ascii="Arial" w:hAnsi="Arial" w:cs="Arial"/>
          <w:sz w:val="20"/>
          <w:szCs w:val="20"/>
        </w:rPr>
        <w:t xml:space="preserve"> </w:t>
      </w:r>
      <w:r w:rsidRPr="002D7237">
        <w:rPr>
          <w:rFonts w:ascii="Arial" w:hAnsi="Arial" w:cs="Arial"/>
          <w:sz w:val="20"/>
          <w:szCs w:val="20"/>
        </w:rPr>
        <w:t>doklady</w:t>
      </w:r>
    </w:p>
    <w:p w:rsidRPr="002D7237" w:rsidR="00A34F4B" w:rsidP="002D7237" w:rsidRDefault="00A34F4B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Evidenci a vyhodnocování výběrových řízení s napojením na zakázky a smlouvy</w:t>
      </w:r>
    </w:p>
    <w:p w:rsidRPr="002D7237" w:rsidR="00A34F4B" w:rsidP="002D7237" w:rsidRDefault="00A34F4B">
      <w:pPr>
        <w:pStyle w:val="Nadpis3"/>
        <w:spacing w:before="120" w:after="120" w:line="288" w:lineRule="auto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Evidence majetku a jeho odepisování</w:t>
      </w:r>
    </w:p>
    <w:p w:rsidRPr="002D7237" w:rsidR="00A34F4B" w:rsidP="002D7237" w:rsidRDefault="00A34F4B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V oblasti evidence majetku požaduje MŽP, aby systém EIS zajistil:</w:t>
      </w:r>
    </w:p>
    <w:p w:rsidRPr="002D7237" w:rsidR="00A34F4B" w:rsidP="002D7237" w:rsidRDefault="00A34F4B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Evidenci majetkových karet rozčleněných dle druhů majetku, kategorizaci majetku,</w:t>
      </w:r>
      <w:r w:rsidRPr="002D7237" w:rsidR="00E65907">
        <w:rPr>
          <w:rFonts w:ascii="Arial" w:hAnsi="Arial" w:cs="Arial"/>
          <w:sz w:val="20"/>
          <w:szCs w:val="20"/>
        </w:rPr>
        <w:t xml:space="preserve"> </w:t>
      </w:r>
      <w:r w:rsidRPr="002D7237">
        <w:rPr>
          <w:rFonts w:ascii="Arial" w:hAnsi="Arial" w:cs="Arial"/>
          <w:sz w:val="20"/>
          <w:szCs w:val="20"/>
        </w:rPr>
        <w:t>účtových skupin a dalších uživatelsky definovatelných třídění</w:t>
      </w:r>
    </w:p>
    <w:p w:rsidRPr="002D7237" w:rsidR="00A34F4B" w:rsidP="002D7237" w:rsidRDefault="00A34F4B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Evidenci všech pohybů, které se udály na jednotlivých kartách majetků</w:t>
      </w:r>
    </w:p>
    <w:p w:rsidRPr="002D7237" w:rsidR="00A34F4B" w:rsidP="002D7237" w:rsidRDefault="00A34F4B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Tvorbu odpisů dle novelizace vyhlášky č. 410/2009 a účetního standardu č. 708/2011</w:t>
      </w:r>
    </w:p>
    <w:p w:rsidRPr="002D7237" w:rsidR="00A34F4B" w:rsidP="002D7237" w:rsidRDefault="00A34F4B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Možnost automatické tvorby účetních dokladů na základě vybraných majetkových pohybů</w:t>
      </w:r>
    </w:p>
    <w:p w:rsidRPr="002D7237" w:rsidR="00A34F4B" w:rsidP="002D7237" w:rsidRDefault="00A34F4B">
      <w:pPr>
        <w:pStyle w:val="Nadpis2"/>
        <w:spacing w:before="120" w:after="120" w:line="288" w:lineRule="auto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Specifické funkční požadavky</w:t>
      </w:r>
    </w:p>
    <w:p w:rsidRPr="002D7237" w:rsidR="00A34F4B" w:rsidP="002D7237" w:rsidRDefault="00A34F4B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Kromě výše uvedené základní funkčnosti dle specifikace MF ČR, musí systém EIS splňovat</w:t>
      </w:r>
      <w:r w:rsidRPr="002D7237" w:rsidR="00E65907">
        <w:rPr>
          <w:rFonts w:ascii="Arial" w:hAnsi="Arial" w:cs="Arial"/>
          <w:sz w:val="20"/>
          <w:szCs w:val="20"/>
        </w:rPr>
        <w:t xml:space="preserve"> </w:t>
      </w:r>
      <w:r w:rsidRPr="002D7237">
        <w:rPr>
          <w:rFonts w:ascii="Arial" w:hAnsi="Arial" w:cs="Arial"/>
          <w:sz w:val="20"/>
          <w:szCs w:val="20"/>
        </w:rPr>
        <w:t>požadavky na specifickou funkčnost, která je pro MŽP nezbytná a bude dále upřesňována</w:t>
      </w:r>
      <w:r w:rsidRPr="002D7237" w:rsidR="00E65907">
        <w:rPr>
          <w:rFonts w:ascii="Arial" w:hAnsi="Arial" w:cs="Arial"/>
          <w:sz w:val="20"/>
          <w:szCs w:val="20"/>
        </w:rPr>
        <w:t xml:space="preserve"> </w:t>
      </w:r>
      <w:r w:rsidRPr="002D7237">
        <w:rPr>
          <w:rFonts w:ascii="Arial" w:hAnsi="Arial" w:cs="Arial"/>
          <w:sz w:val="20"/>
          <w:szCs w:val="20"/>
        </w:rPr>
        <w:t>v</w:t>
      </w:r>
      <w:r w:rsidRPr="002D7237" w:rsidR="008367A1">
        <w:rPr>
          <w:rFonts w:ascii="Arial" w:hAnsi="Arial" w:cs="Arial"/>
          <w:sz w:val="20"/>
          <w:szCs w:val="20"/>
        </w:rPr>
        <w:t> </w:t>
      </w:r>
      <w:r w:rsidRPr="002D7237">
        <w:rPr>
          <w:rFonts w:ascii="Arial" w:hAnsi="Arial" w:cs="Arial"/>
          <w:sz w:val="20"/>
          <w:szCs w:val="20"/>
        </w:rPr>
        <w:t xml:space="preserve">průběhu </w:t>
      </w:r>
      <w:proofErr w:type="spellStart"/>
      <w:r w:rsidRPr="002D7237">
        <w:rPr>
          <w:rFonts w:ascii="Arial" w:hAnsi="Arial" w:cs="Arial"/>
          <w:sz w:val="20"/>
          <w:szCs w:val="20"/>
        </w:rPr>
        <w:t>předimplementační</w:t>
      </w:r>
      <w:proofErr w:type="spellEnd"/>
      <w:r w:rsidRPr="002D7237">
        <w:rPr>
          <w:rFonts w:ascii="Arial" w:hAnsi="Arial" w:cs="Arial"/>
          <w:sz w:val="20"/>
          <w:szCs w:val="20"/>
        </w:rPr>
        <w:t xml:space="preserve"> analýzy.</w:t>
      </w:r>
    </w:p>
    <w:p w:rsidRPr="002D7237" w:rsidR="00A34F4B" w:rsidP="002D7237" w:rsidRDefault="00A34F4B">
      <w:pPr>
        <w:pStyle w:val="Nadpis3"/>
        <w:spacing w:before="120" w:after="120" w:line="288" w:lineRule="auto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Vazba na IISSP</w:t>
      </w:r>
    </w:p>
    <w:p w:rsidRPr="002D7237" w:rsidR="00A34F4B" w:rsidP="002D7237" w:rsidRDefault="00A34F4B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V rámci systému EIS musí být řešeno automatizované napojení na integrovaný informační systém</w:t>
      </w:r>
      <w:r w:rsidRPr="002D7237" w:rsidR="00E65907">
        <w:rPr>
          <w:rFonts w:ascii="Arial" w:hAnsi="Arial" w:cs="Arial"/>
          <w:sz w:val="20"/>
          <w:szCs w:val="20"/>
        </w:rPr>
        <w:t xml:space="preserve"> </w:t>
      </w:r>
      <w:r w:rsidRPr="002D7237">
        <w:rPr>
          <w:rFonts w:ascii="Arial" w:hAnsi="Arial" w:cs="Arial"/>
          <w:sz w:val="20"/>
          <w:szCs w:val="20"/>
        </w:rPr>
        <w:t>státní pokladny, které zabezpečí:</w:t>
      </w:r>
    </w:p>
    <w:p w:rsidRPr="002D7237" w:rsidR="00A34F4B" w:rsidP="002D7237" w:rsidRDefault="00A34F4B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Předávání účetních výkazů specifikovaných vyhláškou č. 383/2009 Sb. do IISSP</w:t>
      </w:r>
    </w:p>
    <w:p w:rsidRPr="002D7237" w:rsidR="00A34F4B" w:rsidP="002D7237" w:rsidRDefault="00A34F4B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Předávání finančních výkazů specifikovaných vyhláškou č. 383/2009 Sb. do IISSP</w:t>
      </w:r>
    </w:p>
    <w:p w:rsidRPr="002D7237" w:rsidR="00A34F4B" w:rsidP="002D7237" w:rsidRDefault="00A34F4B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lastRenderedPageBreak/>
        <w:t>Import identifikace koruny a ostatních rozpočtových dimenzí z</w:t>
      </w:r>
      <w:r w:rsidRPr="002D7237" w:rsidR="00E65907">
        <w:rPr>
          <w:rFonts w:ascii="Arial" w:hAnsi="Arial" w:cs="Arial"/>
          <w:sz w:val="20"/>
          <w:szCs w:val="20"/>
        </w:rPr>
        <w:t> </w:t>
      </w:r>
      <w:r w:rsidRPr="002D7237">
        <w:rPr>
          <w:rFonts w:ascii="Arial" w:hAnsi="Arial" w:cs="Arial"/>
          <w:sz w:val="20"/>
          <w:szCs w:val="20"/>
        </w:rPr>
        <w:t>IISSP</w:t>
      </w:r>
    </w:p>
    <w:p w:rsidRPr="002D7237" w:rsidR="00A34F4B" w:rsidP="002D7237" w:rsidRDefault="00A34F4B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Předávání rozpočtových opatření ke schválení do IISSP</w:t>
      </w:r>
    </w:p>
    <w:p w:rsidRPr="002D7237" w:rsidR="00E65907" w:rsidP="002D7237" w:rsidRDefault="00A34F4B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Tvorbu rozpočtových rezervací a jejich předávání do IISSP (tj. včetně identifikace</w:t>
      </w:r>
      <w:r w:rsidRPr="002D7237" w:rsidR="00E65907">
        <w:rPr>
          <w:rFonts w:ascii="Arial" w:hAnsi="Arial" w:cs="Arial"/>
          <w:sz w:val="20"/>
          <w:szCs w:val="20"/>
        </w:rPr>
        <w:t xml:space="preserve"> </w:t>
      </w:r>
      <w:r w:rsidRPr="002D7237">
        <w:rPr>
          <w:rFonts w:ascii="Arial" w:hAnsi="Arial" w:cs="Arial"/>
          <w:sz w:val="20"/>
          <w:szCs w:val="20"/>
        </w:rPr>
        <w:t>rezervace a jejího řádku u každé platby)</w:t>
      </w:r>
    </w:p>
    <w:p w:rsidRPr="002D7237" w:rsidR="00E65907" w:rsidP="002D7237" w:rsidRDefault="00A34F4B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Realizaci platebního styku s ČNB dle specifikace IISSP</w:t>
      </w:r>
    </w:p>
    <w:p w:rsidRPr="002D7237" w:rsidR="00A34F4B" w:rsidP="002D7237" w:rsidRDefault="00A34F4B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předávání opravných rozpočtových dokladů o čerpání do IISSP</w:t>
      </w:r>
    </w:p>
    <w:p w:rsidRPr="002D7237" w:rsidR="00E65907" w:rsidP="002D7237" w:rsidRDefault="00E65907">
      <w:pPr>
        <w:pStyle w:val="Odstavecseseznamem"/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</w:p>
    <w:p w:rsidRPr="002D7237" w:rsidR="00E65907" w:rsidP="002D7237" w:rsidRDefault="00E65907">
      <w:pPr>
        <w:pStyle w:val="Odstavecseseznamem"/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</w:p>
    <w:p w:rsidRPr="002D7237" w:rsidR="00A34F4B" w:rsidP="002D7237" w:rsidRDefault="00A34F4B">
      <w:pPr>
        <w:pStyle w:val="Nadpis3"/>
        <w:spacing w:before="120" w:after="120" w:line="288" w:lineRule="auto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Rozhraní na systém EDS/SMVS</w:t>
      </w:r>
    </w:p>
    <w:p w:rsidRPr="002D7237" w:rsidR="00A34F4B" w:rsidP="002D7237" w:rsidRDefault="00A34F4B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Systém EIS musí mít implementováno standardizované rozhraní na systém EDS/SMVS</w:t>
      </w:r>
      <w:r w:rsidRPr="002D7237" w:rsidR="00E65907">
        <w:rPr>
          <w:rFonts w:ascii="Arial" w:hAnsi="Arial" w:cs="Arial"/>
          <w:sz w:val="20"/>
          <w:szCs w:val="20"/>
        </w:rPr>
        <w:t xml:space="preserve"> </w:t>
      </w:r>
      <w:r w:rsidRPr="002D7237">
        <w:rPr>
          <w:rFonts w:ascii="Arial" w:hAnsi="Arial" w:cs="Arial"/>
          <w:sz w:val="20"/>
          <w:szCs w:val="20"/>
        </w:rPr>
        <w:t>dle</w:t>
      </w:r>
      <w:r w:rsidRPr="002D7237" w:rsidR="008367A1">
        <w:rPr>
          <w:rFonts w:ascii="Arial" w:hAnsi="Arial" w:cs="Arial"/>
          <w:sz w:val="20"/>
          <w:szCs w:val="20"/>
        </w:rPr>
        <w:t> </w:t>
      </w:r>
      <w:r w:rsidRPr="002D7237">
        <w:rPr>
          <w:rFonts w:ascii="Arial" w:hAnsi="Arial" w:cs="Arial"/>
          <w:sz w:val="20"/>
          <w:szCs w:val="20"/>
        </w:rPr>
        <w:t>specifikace MF ČR a funkčnost, která umožní provázání procesu tvorby řídící dokumentace</w:t>
      </w:r>
      <w:r w:rsidRPr="002D7237" w:rsidR="00E65907">
        <w:rPr>
          <w:rFonts w:ascii="Arial" w:hAnsi="Arial" w:cs="Arial"/>
          <w:sz w:val="20"/>
          <w:szCs w:val="20"/>
        </w:rPr>
        <w:t xml:space="preserve"> </w:t>
      </w:r>
      <w:r w:rsidRPr="002D7237">
        <w:rPr>
          <w:rFonts w:ascii="Arial" w:hAnsi="Arial" w:cs="Arial"/>
          <w:sz w:val="20"/>
          <w:szCs w:val="20"/>
        </w:rPr>
        <w:t>EDS/SMVS s rozpočtovými procesy systému EIS.</w:t>
      </w:r>
    </w:p>
    <w:p w:rsidRPr="002D7237" w:rsidR="00A34F4B" w:rsidP="002D7237" w:rsidRDefault="00A34F4B">
      <w:pPr>
        <w:pStyle w:val="Nadpis3"/>
        <w:spacing w:before="120" w:after="120" w:line="288" w:lineRule="auto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 xml:space="preserve"> Tvorba PAP</w:t>
      </w:r>
    </w:p>
    <w:p w:rsidRPr="002D7237" w:rsidR="00A34F4B" w:rsidP="002D7237" w:rsidRDefault="00A34F4B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Systém EIS musí umožnit automatizovaně vytvářet a předávat do IISSP pomocný analytický</w:t>
      </w:r>
      <w:r w:rsidRPr="002D7237" w:rsidR="00E65907">
        <w:rPr>
          <w:rFonts w:ascii="Arial" w:hAnsi="Arial" w:cs="Arial"/>
          <w:sz w:val="20"/>
          <w:szCs w:val="20"/>
        </w:rPr>
        <w:t xml:space="preserve"> </w:t>
      </w:r>
      <w:r w:rsidRPr="002D7237">
        <w:rPr>
          <w:rFonts w:ascii="Arial" w:hAnsi="Arial" w:cs="Arial"/>
          <w:sz w:val="20"/>
          <w:szCs w:val="20"/>
        </w:rPr>
        <w:t>přehled (PAP) dle vyhlášky č. 383/2009 Sb. Procesy systému musí být navrženy tak, aby data pro</w:t>
      </w:r>
      <w:r w:rsidRPr="002D7237" w:rsidR="004E5039">
        <w:rPr>
          <w:rFonts w:ascii="Arial" w:hAnsi="Arial" w:cs="Arial"/>
          <w:sz w:val="20"/>
          <w:szCs w:val="20"/>
        </w:rPr>
        <w:t xml:space="preserve"> </w:t>
      </w:r>
      <w:r w:rsidRPr="002D7237">
        <w:rPr>
          <w:rFonts w:ascii="Arial" w:hAnsi="Arial" w:cs="Arial"/>
          <w:sz w:val="20"/>
          <w:szCs w:val="20"/>
        </w:rPr>
        <w:t>PAP vznikala souběžně s odpovídajícími doklady a pohyby.</w:t>
      </w:r>
    </w:p>
    <w:p w:rsidRPr="002D7237" w:rsidR="00A34F4B" w:rsidP="002D7237" w:rsidRDefault="00A34F4B">
      <w:pPr>
        <w:pStyle w:val="Nadpis3"/>
        <w:spacing w:before="120" w:after="120" w:line="288" w:lineRule="auto"/>
        <w:rPr>
          <w:rFonts w:ascii="Arial" w:hAnsi="Arial" w:cs="Arial"/>
          <w:sz w:val="20"/>
          <w:szCs w:val="20"/>
        </w:rPr>
      </w:pPr>
      <w:proofErr w:type="spellStart"/>
      <w:r w:rsidRPr="002D7237">
        <w:rPr>
          <w:rFonts w:ascii="Arial" w:hAnsi="Arial" w:cs="Arial"/>
          <w:sz w:val="20"/>
          <w:szCs w:val="20"/>
        </w:rPr>
        <w:t>Sehrávací</w:t>
      </w:r>
      <w:proofErr w:type="spellEnd"/>
      <w:r w:rsidRPr="002D7237">
        <w:rPr>
          <w:rFonts w:ascii="Arial" w:hAnsi="Arial" w:cs="Arial"/>
          <w:sz w:val="20"/>
          <w:szCs w:val="20"/>
        </w:rPr>
        <w:t xml:space="preserve"> rezortní databáze</w:t>
      </w:r>
    </w:p>
    <w:p w:rsidRPr="002D7237" w:rsidR="004E5039" w:rsidP="002D7237" w:rsidRDefault="00A34F4B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K zajištění plné funkce MŽP jako ústředního orgánu státní správy jsou nezbytná i data ostatních</w:t>
      </w:r>
      <w:r w:rsidRPr="002D7237" w:rsidR="004E5039">
        <w:rPr>
          <w:rFonts w:ascii="Arial" w:hAnsi="Arial" w:cs="Arial"/>
          <w:sz w:val="20"/>
          <w:szCs w:val="20"/>
        </w:rPr>
        <w:t xml:space="preserve"> </w:t>
      </w:r>
      <w:r w:rsidRPr="002D7237">
        <w:rPr>
          <w:rFonts w:ascii="Arial" w:hAnsi="Arial" w:cs="Arial"/>
          <w:sz w:val="20"/>
          <w:szCs w:val="20"/>
        </w:rPr>
        <w:t>přímo řízených organizací. Proto musí dodávaný systém EIS obsahovat centrální úložiště dat</w:t>
      </w:r>
      <w:r w:rsidRPr="002D7237" w:rsidR="004E5039">
        <w:rPr>
          <w:rFonts w:ascii="Arial" w:hAnsi="Arial" w:cs="Arial"/>
          <w:sz w:val="20"/>
          <w:szCs w:val="20"/>
        </w:rPr>
        <w:t xml:space="preserve"> </w:t>
      </w:r>
      <w:r w:rsidRPr="002D7237">
        <w:rPr>
          <w:rFonts w:ascii="Arial" w:hAnsi="Arial" w:cs="Arial"/>
          <w:sz w:val="20"/>
          <w:szCs w:val="20"/>
        </w:rPr>
        <w:t>(databázi), do kterého budou sehrávána kromě dat MŽP i data všech přímo řízených organizací.</w:t>
      </w:r>
      <w:r w:rsidRPr="002D7237" w:rsidR="004E5039">
        <w:rPr>
          <w:rFonts w:ascii="Arial" w:hAnsi="Arial" w:cs="Arial"/>
          <w:sz w:val="20"/>
          <w:szCs w:val="20"/>
        </w:rPr>
        <w:t xml:space="preserve"> </w:t>
      </w:r>
    </w:p>
    <w:p w:rsidRPr="002D7237" w:rsidR="00A34F4B" w:rsidP="002D7237" w:rsidRDefault="00A34F4B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Rozsah sehrávaných dat musí být takový, aby bylo možné vytvořit z centrální databáze všechny</w:t>
      </w:r>
      <w:r w:rsidRPr="002D7237" w:rsidR="004E5039">
        <w:rPr>
          <w:rFonts w:ascii="Arial" w:hAnsi="Arial" w:cs="Arial"/>
          <w:sz w:val="20"/>
          <w:szCs w:val="20"/>
        </w:rPr>
        <w:t xml:space="preserve"> </w:t>
      </w:r>
      <w:r w:rsidRPr="002D7237">
        <w:rPr>
          <w:rFonts w:ascii="Arial" w:hAnsi="Arial" w:cs="Arial"/>
          <w:sz w:val="20"/>
          <w:szCs w:val="20"/>
        </w:rPr>
        <w:t>legislativní výkazy požadované IISSP za celý rezort MŽP. Zároveň systém EIS musí obsahovat</w:t>
      </w:r>
      <w:r w:rsidRPr="002D7237" w:rsidR="004E5039">
        <w:rPr>
          <w:rFonts w:ascii="Arial" w:hAnsi="Arial" w:cs="Arial"/>
          <w:sz w:val="20"/>
          <w:szCs w:val="20"/>
        </w:rPr>
        <w:t xml:space="preserve"> </w:t>
      </w:r>
      <w:r w:rsidRPr="002D7237">
        <w:rPr>
          <w:rFonts w:ascii="Arial" w:hAnsi="Arial" w:cs="Arial"/>
          <w:sz w:val="20"/>
          <w:szCs w:val="20"/>
        </w:rPr>
        <w:t>funkčnost, která umožní tyto výkazy vytvořit.</w:t>
      </w:r>
    </w:p>
    <w:p w:rsidRPr="002D7237" w:rsidR="00A34F4B" w:rsidP="002D7237" w:rsidRDefault="00A34F4B">
      <w:pPr>
        <w:pStyle w:val="Nadpis3"/>
        <w:spacing w:before="120" w:after="120" w:line="288" w:lineRule="auto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Využití DMS pro elektronické dokumenty</w:t>
      </w:r>
    </w:p>
    <w:p w:rsidRPr="002D7237" w:rsidR="00A34F4B" w:rsidP="002D7237" w:rsidRDefault="00A34F4B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Součástí dodaného systému EIS musí být integrované elektronické úložiště dokumentů, do</w:t>
      </w:r>
      <w:r w:rsidRPr="002D7237" w:rsidR="008367A1">
        <w:rPr>
          <w:rFonts w:ascii="Arial" w:hAnsi="Arial" w:cs="Arial"/>
          <w:sz w:val="20"/>
          <w:szCs w:val="20"/>
        </w:rPr>
        <w:t> </w:t>
      </w:r>
      <w:r w:rsidRPr="002D7237">
        <w:rPr>
          <w:rFonts w:ascii="Arial" w:hAnsi="Arial" w:cs="Arial"/>
          <w:sz w:val="20"/>
          <w:szCs w:val="20"/>
        </w:rPr>
        <w:t>kterého</w:t>
      </w:r>
      <w:r w:rsidRPr="002D7237" w:rsidR="004E5039">
        <w:rPr>
          <w:rFonts w:ascii="Arial" w:hAnsi="Arial" w:cs="Arial"/>
          <w:sz w:val="20"/>
          <w:szCs w:val="20"/>
        </w:rPr>
        <w:t xml:space="preserve"> </w:t>
      </w:r>
      <w:r w:rsidRPr="002D7237">
        <w:rPr>
          <w:rFonts w:ascii="Arial" w:hAnsi="Arial" w:cs="Arial"/>
          <w:sz w:val="20"/>
          <w:szCs w:val="20"/>
        </w:rPr>
        <w:t>budou z jednotlivých agend systému pořizovány a ukládány elektronické dokumenty související</w:t>
      </w:r>
      <w:r w:rsidRPr="002D7237" w:rsidR="004E5039">
        <w:rPr>
          <w:rFonts w:ascii="Arial" w:hAnsi="Arial" w:cs="Arial"/>
          <w:sz w:val="20"/>
          <w:szCs w:val="20"/>
        </w:rPr>
        <w:t xml:space="preserve"> </w:t>
      </w:r>
      <w:r w:rsidRPr="002D7237">
        <w:rPr>
          <w:rFonts w:ascii="Arial" w:hAnsi="Arial" w:cs="Arial"/>
          <w:sz w:val="20"/>
          <w:szCs w:val="20"/>
        </w:rPr>
        <w:t>se záznamy daných agend. Tyto elektronické dokumenty musí být v</w:t>
      </w:r>
      <w:r w:rsidRPr="002D7237" w:rsidR="008367A1">
        <w:rPr>
          <w:rFonts w:ascii="Arial" w:hAnsi="Arial" w:cs="Arial"/>
          <w:sz w:val="20"/>
          <w:szCs w:val="20"/>
        </w:rPr>
        <w:t> </w:t>
      </w:r>
      <w:r w:rsidRPr="002D7237">
        <w:rPr>
          <w:rFonts w:ascii="Arial" w:hAnsi="Arial" w:cs="Arial"/>
          <w:sz w:val="20"/>
          <w:szCs w:val="20"/>
        </w:rPr>
        <w:t>systému možno prohlížet,</w:t>
      </w:r>
      <w:r w:rsidRPr="002D7237" w:rsidR="004E5039">
        <w:rPr>
          <w:rFonts w:ascii="Arial" w:hAnsi="Arial" w:cs="Arial"/>
          <w:sz w:val="20"/>
          <w:szCs w:val="20"/>
        </w:rPr>
        <w:t xml:space="preserve"> </w:t>
      </w:r>
      <w:r w:rsidRPr="002D7237">
        <w:rPr>
          <w:rFonts w:ascii="Arial" w:hAnsi="Arial" w:cs="Arial"/>
          <w:sz w:val="20"/>
          <w:szCs w:val="20"/>
        </w:rPr>
        <w:t>konvertovat a podepisovat elektronickým podpisem a dále musí systém umožňovat export těchto</w:t>
      </w:r>
      <w:r w:rsidRPr="002D7237" w:rsidR="004E5039">
        <w:rPr>
          <w:rFonts w:ascii="Arial" w:hAnsi="Arial" w:cs="Arial"/>
          <w:sz w:val="20"/>
          <w:szCs w:val="20"/>
        </w:rPr>
        <w:t xml:space="preserve"> </w:t>
      </w:r>
      <w:r w:rsidRPr="002D7237">
        <w:rPr>
          <w:rFonts w:ascii="Arial" w:hAnsi="Arial" w:cs="Arial"/>
          <w:sz w:val="20"/>
          <w:szCs w:val="20"/>
        </w:rPr>
        <w:lastRenderedPageBreak/>
        <w:t xml:space="preserve">elektronických dokumentů a souvisejících </w:t>
      </w:r>
      <w:proofErr w:type="spellStart"/>
      <w:r w:rsidRPr="002D7237">
        <w:rPr>
          <w:rFonts w:ascii="Arial" w:hAnsi="Arial" w:cs="Arial"/>
          <w:sz w:val="20"/>
          <w:szCs w:val="20"/>
        </w:rPr>
        <w:t>metadat</w:t>
      </w:r>
      <w:proofErr w:type="spellEnd"/>
      <w:r w:rsidRPr="002D7237">
        <w:rPr>
          <w:rFonts w:ascii="Arial" w:hAnsi="Arial" w:cs="Arial"/>
          <w:sz w:val="20"/>
          <w:szCs w:val="20"/>
        </w:rPr>
        <w:t xml:space="preserve"> do</w:t>
      </w:r>
      <w:r w:rsidRPr="002D7237" w:rsidR="008367A1">
        <w:rPr>
          <w:rFonts w:ascii="Arial" w:hAnsi="Arial" w:cs="Arial"/>
          <w:sz w:val="20"/>
          <w:szCs w:val="20"/>
        </w:rPr>
        <w:t> </w:t>
      </w:r>
      <w:r w:rsidRPr="002D7237">
        <w:rPr>
          <w:rFonts w:ascii="Arial" w:hAnsi="Arial" w:cs="Arial"/>
          <w:sz w:val="20"/>
          <w:szCs w:val="20"/>
        </w:rPr>
        <w:t>elektronické spisovny v souladu s</w:t>
      </w:r>
      <w:r w:rsidRPr="002D7237" w:rsidR="004E5039">
        <w:rPr>
          <w:rFonts w:ascii="Arial" w:hAnsi="Arial" w:cs="Arial"/>
          <w:sz w:val="20"/>
          <w:szCs w:val="20"/>
        </w:rPr>
        <w:t> </w:t>
      </w:r>
      <w:r w:rsidRPr="002D7237">
        <w:rPr>
          <w:rFonts w:ascii="Arial" w:hAnsi="Arial" w:cs="Arial"/>
          <w:sz w:val="20"/>
          <w:szCs w:val="20"/>
        </w:rPr>
        <w:t>Národním</w:t>
      </w:r>
      <w:r w:rsidRPr="002D7237" w:rsidR="004E5039">
        <w:rPr>
          <w:rFonts w:ascii="Arial" w:hAnsi="Arial" w:cs="Arial"/>
          <w:sz w:val="20"/>
          <w:szCs w:val="20"/>
        </w:rPr>
        <w:t xml:space="preserve"> </w:t>
      </w:r>
      <w:r w:rsidRPr="002D7237">
        <w:rPr>
          <w:rFonts w:ascii="Arial" w:hAnsi="Arial" w:cs="Arial"/>
          <w:sz w:val="20"/>
          <w:szCs w:val="20"/>
        </w:rPr>
        <w:t>standardem pro elektronické systémy spisové služby.</w:t>
      </w:r>
    </w:p>
    <w:p w:rsidRPr="002D7237" w:rsidR="00A34F4B" w:rsidP="002D7237" w:rsidRDefault="00A34F4B">
      <w:pPr>
        <w:pStyle w:val="Nadpis3"/>
        <w:spacing w:before="120" w:after="120" w:line="288" w:lineRule="auto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Spisová služba</w:t>
      </w:r>
    </w:p>
    <w:p w:rsidRPr="002D7237" w:rsidR="00A34F4B" w:rsidP="002D7237" w:rsidRDefault="00A34F4B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Součástí implementace systému EIS je implementace elektronického systému spisové služby na</w:t>
      </w:r>
      <w:r w:rsidRPr="002D7237" w:rsidR="004E5039">
        <w:rPr>
          <w:rFonts w:ascii="Arial" w:hAnsi="Arial" w:cs="Arial"/>
          <w:sz w:val="20"/>
          <w:szCs w:val="20"/>
        </w:rPr>
        <w:t xml:space="preserve"> </w:t>
      </w:r>
      <w:r w:rsidRPr="002D7237">
        <w:rPr>
          <w:rFonts w:ascii="Arial" w:hAnsi="Arial" w:cs="Arial"/>
          <w:sz w:val="20"/>
          <w:szCs w:val="20"/>
        </w:rPr>
        <w:t>OSS rezortu, který umožní správu dokumentů a vedení elektronické spisové služby. Spisová</w:t>
      </w:r>
      <w:r w:rsidRPr="002D7237" w:rsidR="004E5039">
        <w:rPr>
          <w:rFonts w:ascii="Arial" w:hAnsi="Arial" w:cs="Arial"/>
          <w:sz w:val="20"/>
          <w:szCs w:val="20"/>
        </w:rPr>
        <w:t xml:space="preserve"> </w:t>
      </w:r>
      <w:r w:rsidRPr="002D7237">
        <w:rPr>
          <w:rFonts w:ascii="Arial" w:hAnsi="Arial" w:cs="Arial"/>
          <w:sz w:val="20"/>
          <w:szCs w:val="20"/>
        </w:rPr>
        <w:t>služba musí zejména:</w:t>
      </w:r>
    </w:p>
    <w:p w:rsidRPr="002D7237" w:rsidR="00A34F4B" w:rsidP="002D7237" w:rsidRDefault="00A34F4B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umožnit příjem, zařazení, označení, rozdělení, předání, projednání a odeslání písemností</w:t>
      </w:r>
    </w:p>
    <w:p w:rsidRPr="002D7237" w:rsidR="00A34F4B" w:rsidP="002D7237" w:rsidRDefault="00A34F4B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zaznamenávat informace o operacích s</w:t>
      </w:r>
      <w:r w:rsidRPr="002D7237" w:rsidR="004E5039">
        <w:rPr>
          <w:rFonts w:ascii="Arial" w:hAnsi="Arial" w:cs="Arial"/>
          <w:sz w:val="20"/>
          <w:szCs w:val="20"/>
        </w:rPr>
        <w:t> </w:t>
      </w:r>
      <w:r w:rsidRPr="002D7237">
        <w:rPr>
          <w:rFonts w:ascii="Arial" w:hAnsi="Arial" w:cs="Arial"/>
          <w:sz w:val="20"/>
          <w:szCs w:val="20"/>
        </w:rPr>
        <w:t>písemnostmi</w:t>
      </w:r>
    </w:p>
    <w:p w:rsidRPr="002D7237" w:rsidR="00A34F4B" w:rsidP="002D7237" w:rsidRDefault="00A34F4B">
      <w:pPr>
        <w:pStyle w:val="Odstavecseseznamem"/>
        <w:numPr>
          <w:ilvl w:val="0"/>
          <w:numId w:val="2"/>
        </w:numPr>
        <w:spacing w:before="120" w:after="120" w:line="288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 xml:space="preserve">spravovat </w:t>
      </w:r>
      <w:proofErr w:type="spellStart"/>
      <w:r w:rsidRPr="002D7237">
        <w:rPr>
          <w:rFonts w:ascii="Arial" w:hAnsi="Arial" w:cs="Arial"/>
          <w:sz w:val="20"/>
          <w:szCs w:val="20"/>
        </w:rPr>
        <w:t>metadata</w:t>
      </w:r>
      <w:proofErr w:type="spellEnd"/>
      <w:r w:rsidRPr="002D7237">
        <w:rPr>
          <w:rFonts w:ascii="Arial" w:hAnsi="Arial" w:cs="Arial"/>
          <w:sz w:val="20"/>
          <w:szCs w:val="20"/>
        </w:rPr>
        <w:t xml:space="preserve"> o písemnostech a jejich dokumentech</w:t>
      </w:r>
    </w:p>
    <w:p w:rsidRPr="002D7237" w:rsidR="004E5039" w:rsidP="002D7237" w:rsidRDefault="00A34F4B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K datu implementace musí být elektronická spisová služba v</w:t>
      </w:r>
      <w:r w:rsidRPr="002D7237" w:rsidR="004E5039">
        <w:rPr>
          <w:rFonts w:ascii="Arial" w:hAnsi="Arial" w:cs="Arial"/>
          <w:sz w:val="20"/>
          <w:szCs w:val="20"/>
        </w:rPr>
        <w:t> </w:t>
      </w:r>
      <w:r w:rsidRPr="002D7237">
        <w:rPr>
          <w:rFonts w:ascii="Arial" w:hAnsi="Arial" w:cs="Arial"/>
          <w:sz w:val="20"/>
          <w:szCs w:val="20"/>
        </w:rPr>
        <w:t>souladu</w:t>
      </w:r>
      <w:r w:rsidRPr="002D7237" w:rsidR="004E5039">
        <w:rPr>
          <w:rFonts w:ascii="Arial" w:hAnsi="Arial" w:cs="Arial"/>
          <w:sz w:val="20"/>
          <w:szCs w:val="20"/>
        </w:rPr>
        <w:t xml:space="preserve"> </w:t>
      </w:r>
      <w:r w:rsidRPr="002D7237">
        <w:rPr>
          <w:rFonts w:ascii="Arial" w:hAnsi="Arial" w:cs="Arial"/>
          <w:sz w:val="20"/>
          <w:szCs w:val="20"/>
        </w:rPr>
        <w:t>se zákonem č.</w:t>
      </w:r>
      <w:r w:rsidRPr="002D7237" w:rsidR="008367A1">
        <w:rPr>
          <w:rFonts w:ascii="Arial" w:hAnsi="Arial" w:cs="Arial"/>
          <w:sz w:val="20"/>
          <w:szCs w:val="20"/>
        </w:rPr>
        <w:t> </w:t>
      </w:r>
      <w:r w:rsidR="000D20C4">
        <w:rPr>
          <w:rFonts w:ascii="Arial" w:hAnsi="Arial" w:cs="Arial"/>
          <w:sz w:val="20"/>
          <w:szCs w:val="20"/>
        </w:rPr>
        <w:t>499/2004 Sb., vyhláškou č. 259</w:t>
      </w:r>
      <w:r w:rsidRPr="002D7237">
        <w:rPr>
          <w:rFonts w:ascii="Arial" w:hAnsi="Arial" w:cs="Arial"/>
          <w:sz w:val="20"/>
          <w:szCs w:val="20"/>
        </w:rPr>
        <w:t>/2009 Sb.</w:t>
      </w:r>
      <w:bookmarkStart w:name="_GoBack" w:id="0"/>
      <w:bookmarkEnd w:id="0"/>
      <w:r w:rsidRPr="002D7237">
        <w:rPr>
          <w:rFonts w:ascii="Arial" w:hAnsi="Arial" w:cs="Arial"/>
          <w:sz w:val="20"/>
          <w:szCs w:val="20"/>
        </w:rPr>
        <w:t xml:space="preserve"> a musí splňovat požadavky Národního</w:t>
      </w:r>
      <w:r w:rsidRPr="002D7237" w:rsidR="004E5039">
        <w:rPr>
          <w:rFonts w:ascii="Arial" w:hAnsi="Arial" w:cs="Arial"/>
          <w:sz w:val="20"/>
          <w:szCs w:val="20"/>
        </w:rPr>
        <w:t xml:space="preserve"> </w:t>
      </w:r>
      <w:r w:rsidRPr="002D7237">
        <w:rPr>
          <w:rFonts w:ascii="Arial" w:hAnsi="Arial" w:cs="Arial"/>
          <w:sz w:val="20"/>
          <w:szCs w:val="20"/>
        </w:rPr>
        <w:t>standardu pro elektronické spisové služby vyhlášeným Ministerstvem vnitra ČR. Její součástí</w:t>
      </w:r>
      <w:r w:rsidRPr="002D7237" w:rsidR="004E5039">
        <w:rPr>
          <w:rFonts w:ascii="Arial" w:hAnsi="Arial" w:cs="Arial"/>
          <w:sz w:val="20"/>
          <w:szCs w:val="20"/>
        </w:rPr>
        <w:t xml:space="preserve"> </w:t>
      </w:r>
      <w:r w:rsidRPr="002D7237">
        <w:rPr>
          <w:rFonts w:ascii="Arial" w:hAnsi="Arial" w:cs="Arial"/>
          <w:sz w:val="20"/>
          <w:szCs w:val="20"/>
        </w:rPr>
        <w:t>musí být elektronická spisovna pro uchovávání dokumentů od jejich vyřízení po skartaci nebo</w:t>
      </w:r>
      <w:r w:rsidRPr="002D7237" w:rsidR="004E5039">
        <w:rPr>
          <w:rFonts w:ascii="Arial" w:hAnsi="Arial" w:cs="Arial"/>
          <w:sz w:val="20"/>
          <w:szCs w:val="20"/>
        </w:rPr>
        <w:t xml:space="preserve"> </w:t>
      </w:r>
      <w:r w:rsidRPr="002D7237">
        <w:rPr>
          <w:rFonts w:ascii="Arial" w:hAnsi="Arial" w:cs="Arial"/>
          <w:sz w:val="20"/>
          <w:szCs w:val="20"/>
        </w:rPr>
        <w:t>předání do národního archivu, která zajistí zabezpečení a neměnnost dokumentů po</w:t>
      </w:r>
      <w:r w:rsidRPr="002D7237" w:rsidR="008367A1">
        <w:rPr>
          <w:rFonts w:ascii="Arial" w:hAnsi="Arial" w:cs="Arial"/>
          <w:sz w:val="20"/>
          <w:szCs w:val="20"/>
        </w:rPr>
        <w:t> </w:t>
      </w:r>
      <w:r w:rsidRPr="002D7237">
        <w:rPr>
          <w:rFonts w:ascii="Arial" w:hAnsi="Arial" w:cs="Arial"/>
          <w:sz w:val="20"/>
          <w:szCs w:val="20"/>
        </w:rPr>
        <w:t>celou dobu,</w:t>
      </w:r>
      <w:r w:rsidRPr="002D7237" w:rsidR="004E5039">
        <w:rPr>
          <w:rFonts w:ascii="Arial" w:hAnsi="Arial" w:cs="Arial"/>
          <w:sz w:val="20"/>
          <w:szCs w:val="20"/>
        </w:rPr>
        <w:t xml:space="preserve"> </w:t>
      </w:r>
      <w:r w:rsidRPr="002D7237">
        <w:rPr>
          <w:rFonts w:ascii="Arial" w:hAnsi="Arial" w:cs="Arial"/>
          <w:sz w:val="20"/>
          <w:szCs w:val="20"/>
        </w:rPr>
        <w:t>kdy budou ve spisovně uloženy.</w:t>
      </w:r>
    </w:p>
    <w:p w:rsidRPr="002D7237" w:rsidR="00A34F4B" w:rsidP="002D7237" w:rsidRDefault="00A34F4B">
      <w:pPr>
        <w:pStyle w:val="Nadpis3"/>
        <w:spacing w:before="120" w:after="120" w:line="288" w:lineRule="auto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Zpracování údajů SFŽP</w:t>
      </w:r>
    </w:p>
    <w:p w:rsidRPr="002D7237" w:rsidR="00A34F4B" w:rsidP="002D7237" w:rsidRDefault="00A34F4B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Systém EIS musí být připraven na vytvoření specifického rozhraní pro načtení účetních</w:t>
      </w:r>
      <w:r w:rsidRPr="002D7237" w:rsidR="004E5039">
        <w:rPr>
          <w:rFonts w:ascii="Arial" w:hAnsi="Arial" w:cs="Arial"/>
          <w:sz w:val="20"/>
          <w:szCs w:val="20"/>
        </w:rPr>
        <w:t xml:space="preserve"> </w:t>
      </w:r>
      <w:r w:rsidRPr="002D7237">
        <w:rPr>
          <w:rFonts w:ascii="Arial" w:hAnsi="Arial" w:cs="Arial"/>
          <w:sz w:val="20"/>
          <w:szCs w:val="20"/>
        </w:rPr>
        <w:t>a</w:t>
      </w:r>
      <w:r w:rsidRPr="002D7237" w:rsidR="008367A1">
        <w:rPr>
          <w:rFonts w:ascii="Arial" w:hAnsi="Arial" w:cs="Arial"/>
          <w:sz w:val="20"/>
          <w:szCs w:val="20"/>
        </w:rPr>
        <w:t> </w:t>
      </w:r>
      <w:r w:rsidRPr="002D7237">
        <w:rPr>
          <w:rFonts w:ascii="Arial" w:hAnsi="Arial" w:cs="Arial"/>
          <w:sz w:val="20"/>
          <w:szCs w:val="20"/>
        </w:rPr>
        <w:t>rozpočtových dat ze SFŽP a jejich další zpracování pro potřeby MŽP. Rozhraní bude vytvořeno</w:t>
      </w:r>
      <w:r w:rsidRPr="002D7237" w:rsidR="004E5039">
        <w:rPr>
          <w:rFonts w:ascii="Arial" w:hAnsi="Arial" w:cs="Arial"/>
          <w:sz w:val="20"/>
          <w:szCs w:val="20"/>
        </w:rPr>
        <w:t xml:space="preserve"> </w:t>
      </w:r>
      <w:r w:rsidRPr="002D7237">
        <w:rPr>
          <w:rFonts w:ascii="Arial" w:hAnsi="Arial" w:cs="Arial"/>
          <w:sz w:val="20"/>
          <w:szCs w:val="20"/>
        </w:rPr>
        <w:t>ve spolupráci s MŽP na základě jím dodaných podkladů.</w:t>
      </w:r>
    </w:p>
    <w:p w:rsidRPr="002D7237" w:rsidR="00A34F4B" w:rsidP="002D7237" w:rsidRDefault="00A34F4B">
      <w:pPr>
        <w:pStyle w:val="Nadpis2"/>
        <w:spacing w:before="120" w:after="120" w:line="288" w:lineRule="auto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Požadavky na technickou podporu</w:t>
      </w:r>
    </w:p>
    <w:p w:rsidRPr="002D7237" w:rsidR="004E5039" w:rsidP="002D7237" w:rsidRDefault="00A34F4B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V rámci technické podpory je požadována realizace úprav systému EIS v důsledku legislativních</w:t>
      </w:r>
      <w:r w:rsidRPr="002D7237" w:rsidR="004E5039">
        <w:rPr>
          <w:rFonts w:ascii="Arial" w:hAnsi="Arial" w:cs="Arial"/>
          <w:sz w:val="20"/>
          <w:szCs w:val="20"/>
        </w:rPr>
        <w:t xml:space="preserve"> </w:t>
      </w:r>
      <w:r w:rsidRPr="002D7237">
        <w:rPr>
          <w:rFonts w:ascii="Arial" w:hAnsi="Arial" w:cs="Arial"/>
          <w:sz w:val="20"/>
          <w:szCs w:val="20"/>
        </w:rPr>
        <w:t>změn v rámci již dohodnutých cen prací a služeb a zpravidla d</w:t>
      </w:r>
      <w:r w:rsidRPr="002D7237" w:rsidR="004E5039">
        <w:rPr>
          <w:rFonts w:ascii="Arial" w:hAnsi="Arial" w:cs="Arial"/>
          <w:sz w:val="20"/>
          <w:szCs w:val="20"/>
        </w:rPr>
        <w:t xml:space="preserve">o určitého termínu a to po celou </w:t>
      </w:r>
      <w:r w:rsidRPr="002D7237">
        <w:rPr>
          <w:rFonts w:ascii="Arial" w:hAnsi="Arial" w:cs="Arial"/>
          <w:sz w:val="20"/>
          <w:szCs w:val="20"/>
        </w:rPr>
        <w:t>dobu platnosti smlouvy.</w:t>
      </w:r>
      <w:r w:rsidRPr="002D7237" w:rsidR="004E5039">
        <w:rPr>
          <w:rFonts w:ascii="Arial" w:hAnsi="Arial" w:cs="Arial"/>
          <w:sz w:val="20"/>
          <w:szCs w:val="20"/>
        </w:rPr>
        <w:t xml:space="preserve"> </w:t>
      </w:r>
    </w:p>
    <w:p w:rsidRPr="002D7237" w:rsidR="00A34F4B" w:rsidP="002D7237" w:rsidRDefault="00A34F4B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Při případném skončení licenčních práv, zániku organizace atd. je podmínkou bezplatné čtení dat,</w:t>
      </w:r>
      <w:r w:rsidRPr="002D7237" w:rsidR="004E5039">
        <w:rPr>
          <w:rFonts w:ascii="Arial" w:hAnsi="Arial" w:cs="Arial"/>
          <w:sz w:val="20"/>
          <w:szCs w:val="20"/>
        </w:rPr>
        <w:t xml:space="preserve"> </w:t>
      </w:r>
      <w:r w:rsidRPr="002D7237">
        <w:rPr>
          <w:rFonts w:ascii="Arial" w:hAnsi="Arial" w:cs="Arial"/>
          <w:sz w:val="20"/>
          <w:szCs w:val="20"/>
        </w:rPr>
        <w:t>formulářů, pracovních číselníků. Data musí být přístupná vždy a nikoliv na základě dalších licencí</w:t>
      </w:r>
      <w:r w:rsidRPr="002D7237" w:rsidR="004E5039">
        <w:rPr>
          <w:rFonts w:ascii="Arial" w:hAnsi="Arial" w:cs="Arial"/>
          <w:sz w:val="20"/>
          <w:szCs w:val="20"/>
        </w:rPr>
        <w:t xml:space="preserve"> </w:t>
      </w:r>
      <w:r w:rsidRPr="002D7237">
        <w:rPr>
          <w:rFonts w:ascii="Arial" w:hAnsi="Arial" w:cs="Arial"/>
          <w:sz w:val="20"/>
          <w:szCs w:val="20"/>
        </w:rPr>
        <w:t>či nájmů a nemohou být zcizena ani jinak omezena.</w:t>
      </w:r>
    </w:p>
    <w:p w:rsidR="00CC7F79" w:rsidP="002D7237" w:rsidRDefault="00CC7F79">
      <w:pPr>
        <w:spacing w:before="120" w:after="120" w:line="288" w:lineRule="auto"/>
        <w:jc w:val="both"/>
        <w:rPr>
          <w:rFonts w:ascii="Arial" w:hAnsi="Arial" w:cs="Arial"/>
          <w:b/>
          <w:sz w:val="20"/>
          <w:szCs w:val="20"/>
        </w:rPr>
      </w:pPr>
    </w:p>
    <w:p w:rsidR="002D7237" w:rsidP="002D7237" w:rsidRDefault="002D7237">
      <w:pPr>
        <w:spacing w:before="120" w:after="120" w:line="288" w:lineRule="auto"/>
        <w:jc w:val="both"/>
        <w:rPr>
          <w:rFonts w:ascii="Arial" w:hAnsi="Arial" w:cs="Arial"/>
          <w:b/>
          <w:sz w:val="20"/>
          <w:szCs w:val="20"/>
        </w:rPr>
      </w:pPr>
    </w:p>
    <w:p w:rsidR="002D7237" w:rsidP="002D7237" w:rsidRDefault="002D7237">
      <w:pPr>
        <w:spacing w:before="120" w:after="120" w:line="288" w:lineRule="auto"/>
        <w:jc w:val="both"/>
        <w:rPr>
          <w:rFonts w:ascii="Arial" w:hAnsi="Arial" w:cs="Arial"/>
          <w:b/>
          <w:sz w:val="20"/>
          <w:szCs w:val="20"/>
        </w:rPr>
      </w:pPr>
    </w:p>
    <w:p w:rsidRPr="002D7237" w:rsidR="00CC7F79" w:rsidP="002D7237" w:rsidRDefault="00CC7F79">
      <w:pPr>
        <w:spacing w:before="120" w:after="120" w:line="288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D7237">
        <w:rPr>
          <w:rFonts w:ascii="Arial" w:hAnsi="Arial" w:cs="Arial"/>
          <w:sz w:val="20"/>
          <w:szCs w:val="20"/>
          <w:u w:val="single"/>
        </w:rPr>
        <w:lastRenderedPageBreak/>
        <w:t>Seznam zkratek a vybraných termínů:</w:t>
      </w:r>
    </w:p>
    <w:p w:rsidRPr="002D7237" w:rsidR="00CC7F79" w:rsidP="002D7237" w:rsidRDefault="00CC7F79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ABO-K – internetový portál a aplikace České národní banky pro bankovní operace</w:t>
      </w:r>
    </w:p>
    <w:p w:rsidRPr="002D7237" w:rsidR="00CC7F79" w:rsidP="002D7237" w:rsidRDefault="00CC7F79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ČNB -  Česká národní banka</w:t>
      </w:r>
    </w:p>
    <w:p w:rsidRPr="002D7237" w:rsidR="00CC7F79" w:rsidP="002D7237" w:rsidRDefault="00CC7F79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ČSOB – Československá obchodní banka</w:t>
      </w:r>
    </w:p>
    <w:p w:rsidRPr="002D7237" w:rsidR="00CC7F79" w:rsidP="002D7237" w:rsidRDefault="00CC7F79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 xml:space="preserve">DMS – </w:t>
      </w:r>
      <w:proofErr w:type="spellStart"/>
      <w:r w:rsidRPr="002D7237">
        <w:rPr>
          <w:rFonts w:ascii="Arial" w:hAnsi="Arial" w:cs="Arial"/>
          <w:sz w:val="20"/>
          <w:szCs w:val="20"/>
        </w:rPr>
        <w:t>document</w:t>
      </w:r>
      <w:proofErr w:type="spellEnd"/>
      <w:r w:rsidRPr="002D7237">
        <w:rPr>
          <w:rFonts w:ascii="Arial" w:hAnsi="Arial" w:cs="Arial"/>
          <w:sz w:val="20"/>
          <w:szCs w:val="20"/>
        </w:rPr>
        <w:t xml:space="preserve"> management systém</w:t>
      </w:r>
    </w:p>
    <w:p w:rsidRPr="002D7237" w:rsidR="00CC7F79" w:rsidP="002D7237" w:rsidRDefault="00CC7F79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EDS / SMVS – informační systém programového financování (ISPROFIN), členěný na evidenční dotační systém (EDS) a Správu majetku ve vlastnictví státu (SMVS)</w:t>
      </w:r>
    </w:p>
    <w:p w:rsidRPr="002D7237" w:rsidR="00CC7F79" w:rsidP="002D7237" w:rsidRDefault="00CC7F79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EIS – ekonomický informační systém</w:t>
      </w:r>
    </w:p>
    <w:p w:rsidRPr="002D7237" w:rsidR="00CC7F79" w:rsidP="002D7237" w:rsidRDefault="00CC7F79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D7237">
        <w:rPr>
          <w:rFonts w:ascii="Arial" w:hAnsi="Arial" w:cs="Arial"/>
          <w:sz w:val="20"/>
          <w:szCs w:val="20"/>
        </w:rPr>
        <w:t>GINIS</w:t>
      </w:r>
      <w:proofErr w:type="gramEnd"/>
      <w:r w:rsidRPr="002D7237">
        <w:rPr>
          <w:rFonts w:ascii="Arial" w:hAnsi="Arial" w:cs="Arial"/>
          <w:sz w:val="20"/>
          <w:szCs w:val="20"/>
        </w:rPr>
        <w:t xml:space="preserve"> –</w:t>
      </w:r>
      <w:proofErr w:type="gramStart"/>
      <w:r w:rsidRPr="002D7237">
        <w:rPr>
          <w:rFonts w:ascii="Arial" w:hAnsi="Arial" w:cs="Arial"/>
          <w:sz w:val="20"/>
          <w:szCs w:val="20"/>
        </w:rPr>
        <w:t>ekonomický</w:t>
      </w:r>
      <w:proofErr w:type="gramEnd"/>
      <w:r w:rsidRPr="002D7237">
        <w:rPr>
          <w:rFonts w:ascii="Arial" w:hAnsi="Arial" w:cs="Arial"/>
          <w:sz w:val="20"/>
          <w:szCs w:val="20"/>
        </w:rPr>
        <w:t xml:space="preserve"> informační systém, momentálně používaný na Fondu</w:t>
      </w:r>
    </w:p>
    <w:p w:rsidRPr="002D7237" w:rsidR="00CC7F79" w:rsidP="002D7237" w:rsidRDefault="00CC7F79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GIS – vztahující se k dotačnímu programu Zelená úsporám</w:t>
      </w:r>
    </w:p>
    <w:p w:rsidRPr="002D7237" w:rsidR="00CC7F79" w:rsidP="002D7237" w:rsidRDefault="00CC7F79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IS GIS – informační systém pro příjem a žádostí dotačního programu Zelená úsporám</w:t>
      </w:r>
    </w:p>
    <w:p w:rsidRPr="002D7237" w:rsidR="00CC7F79" w:rsidP="002D7237" w:rsidRDefault="00CC7F79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 xml:space="preserve">IS OPŽP / </w:t>
      </w:r>
      <w:proofErr w:type="spellStart"/>
      <w:r w:rsidRPr="002D7237">
        <w:rPr>
          <w:rFonts w:ascii="Arial" w:hAnsi="Arial" w:cs="Arial"/>
          <w:sz w:val="20"/>
          <w:szCs w:val="20"/>
        </w:rPr>
        <w:t>Central</w:t>
      </w:r>
      <w:proofErr w:type="spellEnd"/>
      <w:r w:rsidRPr="002D7237">
        <w:rPr>
          <w:rFonts w:ascii="Arial" w:hAnsi="Arial" w:cs="Arial"/>
          <w:sz w:val="20"/>
          <w:szCs w:val="20"/>
        </w:rPr>
        <w:t xml:space="preserve"> – informační systém pro příjem a administraci žádostí OPŽP</w:t>
      </w:r>
    </w:p>
    <w:p w:rsidRPr="002D7237" w:rsidR="00CC7F79" w:rsidP="002D7237" w:rsidRDefault="00CC7F79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IISSP – integrovaný informační systém státní pokladny</w:t>
      </w:r>
    </w:p>
    <w:p w:rsidRPr="002D7237" w:rsidR="00CC7F79" w:rsidP="002D7237" w:rsidRDefault="00CC7F79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IN-SY-CO – aktuálně používaný mzdový a personální systém na Fondu</w:t>
      </w:r>
    </w:p>
    <w:p w:rsidRPr="002D7237" w:rsidR="00CC7F79" w:rsidP="002D7237" w:rsidRDefault="00CC7F79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KB – Komerční banka</w:t>
      </w:r>
    </w:p>
    <w:p w:rsidRPr="002D7237" w:rsidR="00CC7F79" w:rsidP="002D7237" w:rsidRDefault="00CC7F79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Měšec – původní ekonomický SW, v současné době stále používaný na Fondu</w:t>
      </w:r>
    </w:p>
    <w:p w:rsidRPr="002D7237" w:rsidR="00CC7F79" w:rsidP="002D7237" w:rsidRDefault="00CC7F79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MF ČR – Ministerstvo financí ČR</w:t>
      </w:r>
    </w:p>
    <w:p w:rsidRPr="002D7237" w:rsidR="00CC7F79" w:rsidP="002D7237" w:rsidRDefault="00CC7F79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 xml:space="preserve">MŽP – Ministerstvo životního prostředí </w:t>
      </w:r>
    </w:p>
    <w:p w:rsidRPr="002D7237" w:rsidR="00CC7F79" w:rsidP="002D7237" w:rsidRDefault="00CC7F79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2D7237">
        <w:rPr>
          <w:rFonts w:ascii="Arial" w:hAnsi="Arial" w:cs="Arial"/>
          <w:sz w:val="20"/>
          <w:szCs w:val="20"/>
        </w:rPr>
        <w:t>Multicash</w:t>
      </w:r>
      <w:proofErr w:type="spellEnd"/>
      <w:r w:rsidRPr="002D7237">
        <w:rPr>
          <w:rFonts w:ascii="Arial" w:hAnsi="Arial" w:cs="Arial"/>
          <w:sz w:val="20"/>
          <w:szCs w:val="20"/>
        </w:rPr>
        <w:t xml:space="preserve"> – mezinárodní </w:t>
      </w:r>
      <w:proofErr w:type="spellStart"/>
      <w:r w:rsidRPr="002D7237">
        <w:rPr>
          <w:rFonts w:ascii="Arial" w:hAnsi="Arial" w:cs="Arial"/>
          <w:sz w:val="20"/>
          <w:szCs w:val="20"/>
        </w:rPr>
        <w:t>multibankovní</w:t>
      </w:r>
      <w:proofErr w:type="spellEnd"/>
      <w:r w:rsidRPr="002D7237">
        <w:rPr>
          <w:rFonts w:ascii="Arial" w:hAnsi="Arial" w:cs="Arial"/>
          <w:sz w:val="20"/>
          <w:szCs w:val="20"/>
        </w:rPr>
        <w:t xml:space="preserve"> systém přímého bankovnictví</w:t>
      </w:r>
    </w:p>
    <w:p w:rsidRPr="002D7237" w:rsidR="00CC7F79" w:rsidP="002D7237" w:rsidRDefault="00CC7F79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NP – národní programy – dotační programy z vlastních zdrojů, administrované SFŽP</w:t>
      </w:r>
    </w:p>
    <w:p w:rsidRPr="002D7237" w:rsidR="00CC7F79" w:rsidP="002D7237" w:rsidRDefault="00CC7F79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OPŽP – operační program životní prostředí- dotační program EU, administrovaný SFŽP v programovém období 2007 – 2013</w:t>
      </w:r>
    </w:p>
    <w:p w:rsidRPr="002D7237" w:rsidR="00CC7F79" w:rsidP="002D7237" w:rsidRDefault="00CC7F79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OSS – organizační složka státu</w:t>
      </w:r>
    </w:p>
    <w:p w:rsidRPr="002D7237" w:rsidR="00CC7F79" w:rsidP="002D7237" w:rsidRDefault="00CC7F79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PAP – pomocný analytický přehled</w:t>
      </w:r>
    </w:p>
    <w:p w:rsidRPr="002D7237" w:rsidR="00CC7F79" w:rsidP="002D7237" w:rsidRDefault="00CC7F79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Řízení akcí – software užívaný na Fondu pro vypravení platebních příkazů pro dotační akce NP a GIS</w:t>
      </w:r>
    </w:p>
    <w:p w:rsidRPr="002D7237" w:rsidR="00CC7F79" w:rsidP="002D7237" w:rsidRDefault="00CC7F79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lastRenderedPageBreak/>
        <w:t>SFŽP – Státní fond životního prostředí ČR</w:t>
      </w:r>
    </w:p>
    <w:p w:rsidRPr="002D7237" w:rsidR="00CC7F79" w:rsidP="002D7237" w:rsidRDefault="00CC7F79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D7237">
        <w:rPr>
          <w:rFonts w:ascii="Arial" w:hAnsi="Arial" w:cs="Arial"/>
          <w:sz w:val="20"/>
          <w:szCs w:val="20"/>
        </w:rPr>
        <w:t>Zelená úsporám – dotační program financovaný ze zdrojů z prodeje emisních povolenek, administrovaný SFŽP v období 2009 - 2013</w:t>
      </w:r>
    </w:p>
    <w:p w:rsidRPr="002D7237" w:rsidR="00A34F4B" w:rsidP="0003772A" w:rsidRDefault="00A34F4B">
      <w:pPr>
        <w:jc w:val="both"/>
        <w:rPr>
          <w:rFonts w:ascii="Arial" w:hAnsi="Arial" w:cs="Arial"/>
          <w:sz w:val="20"/>
          <w:szCs w:val="20"/>
        </w:rPr>
      </w:pPr>
    </w:p>
    <w:sectPr w:rsidRPr="002D7237" w:rsidR="00A34F4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C3DB9" w:rsidP="004A74B7" w:rsidRDefault="008C3DB9">
      <w:pPr>
        <w:spacing w:after="0" w:line="240" w:lineRule="auto"/>
      </w:pPr>
      <w:r>
        <w:separator/>
      </w:r>
    </w:p>
  </w:endnote>
  <w:endnote w:type="continuationSeparator" w:id="0">
    <w:p w:rsidR="008C3DB9" w:rsidP="004A74B7" w:rsidRDefault="008C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-1973974996"/>
      <w:docPartObj>
        <w:docPartGallery w:val="Page Numbers (Bottom of Page)"/>
        <w:docPartUnique/>
      </w:docPartObj>
    </w:sdtPr>
    <w:sdtEndPr/>
    <w:sdtContent>
      <w:p w:rsidR="002D7237" w:rsidP="002D7237" w:rsidRDefault="002D7237">
        <w:pPr>
          <w:autoSpaceDE w:val="false"/>
          <w:autoSpaceDN w:val="false"/>
          <w:adjustRightInd w:val="false"/>
          <w:spacing w:before="160" w:after="160" w:line="288" w:lineRule="auto"/>
        </w:pPr>
      </w:p>
      <w:p w:rsidRPr="00812AD8" w:rsidR="002D7237" w:rsidP="002D7237" w:rsidRDefault="00D07614">
        <w:pPr>
          <w:autoSpaceDE w:val="false"/>
          <w:autoSpaceDN w:val="false"/>
          <w:adjustRightInd w:val="false"/>
          <w:spacing w:before="160" w:after="160" w:line="288" w:lineRule="auto"/>
          <w:rPr>
            <w:rFonts w:ascii="JohnSans Text Pro" w:hAnsi="JohnSans Text Pro" w:cs="Arial"/>
            <w:color w:val="73767D"/>
            <w:sz w:val="15"/>
            <w:szCs w:val="15"/>
          </w:rPr>
        </w:pPr>
        <w:r w:rsidRPr="002D7237">
          <w:rPr>
            <w:rFonts w:ascii="JohnSans Text Pro" w:hAnsi="JohnSans Text Pro" w:cs="Arial"/>
            <w:color w:val="73767D"/>
            <w:sz w:val="15"/>
            <w:szCs w:val="15"/>
          </w:rPr>
          <w:t>Příloha č. 1</w:t>
        </w:r>
        <w:r w:rsidR="0030228A">
          <w:rPr>
            <w:rFonts w:ascii="JohnSans Text Pro" w:hAnsi="JohnSans Text Pro" w:cs="Arial"/>
            <w:color w:val="73767D"/>
            <w:sz w:val="15"/>
            <w:szCs w:val="15"/>
          </w:rPr>
          <w:t>0</w:t>
        </w:r>
        <w:r w:rsidRPr="002D7237">
          <w:rPr>
            <w:rFonts w:ascii="JohnSans Text Pro" w:hAnsi="JohnSans Text Pro" w:cs="Arial"/>
            <w:color w:val="73767D"/>
            <w:sz w:val="15"/>
            <w:szCs w:val="15"/>
          </w:rPr>
          <w:t xml:space="preserve"> k zadávací dokumentaci</w:t>
        </w:r>
        <w:r w:rsidRPr="002D7237" w:rsidR="002D7237">
          <w:rPr>
            <w:rFonts w:ascii="JohnSans Text Pro" w:hAnsi="JohnSans Text Pro" w:cs="Arial"/>
            <w:color w:val="73767D"/>
            <w:sz w:val="15"/>
            <w:szCs w:val="15"/>
          </w:rPr>
          <w:t xml:space="preserve"> </w:t>
        </w:r>
        <w:r w:rsidRPr="00812AD8" w:rsidR="002D7237">
          <w:rPr>
            <w:rFonts w:ascii="JohnSans Text Pro" w:hAnsi="JohnSans Text Pro" w:cs="Arial"/>
            <w:color w:val="73767D"/>
            <w:sz w:val="15"/>
            <w:szCs w:val="15"/>
          </w:rPr>
          <w:t>Realizace analýzy stavu v oblasti ICT, tvorba ICT strategie, analýza požadavků pro implementaci ekonomického informačního systému</w:t>
        </w:r>
      </w:p>
      <w:p w:rsidR="004A74B7" w:rsidRDefault="00875C4D">
        <w:pPr>
          <w:pStyle w:val="Zpat"/>
          <w:jc w:val="center"/>
        </w:pPr>
        <w:r>
          <w:rPr>
            <w:noProof/>
            <w:lang w:eastAsia="cs-CZ"/>
          </w:rPr>
          <w:drawing>
            <wp:inline distT="0" distB="0" distL="0" distR="0">
              <wp:extent cx="5716800" cy="399600"/>
              <wp:effectExtent l="0" t="0" r="0" b="635"/>
              <wp:docPr id="2" name="obrázek 6"/>
              <wp:cNvGraphicFramePr>
                <a:graphicFrameLocks noChangeAspect="true"/>
              </wp:cNvGraphicFramePr>
              <a:graphic>
                <a:graphicData uri="http://schemas.openxmlformats.org/drawingml/2006/picture">
                  <pic:pic>
                    <pic:nvPicPr>
                      <pic:cNvPr id="0" name="Picture 6"/>
                      <pic:cNvPicPr>
                        <a:picLocks noChangeAspect="true" noChangeArrowheads="true"/>
                      </pic:cNvPicPr>
                    </pic:nvPicPr>
                    <pic:blipFill>
                      <a:blip cstate="print" r:embed="rId1">
                        <a:extLst>
                          <a:ext uri="{28A0092B-C50C-407E-A947-70E740481C1C}">
  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16800" cy="39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D07614"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false" relativeHeight="251659264" behindDoc="false" locked="true" layoutInCell="true" allowOverlap="true" wp14:anchorId="03F93B45" wp14:editId="0B6385E9">
                  <wp:simplePos x="0" y="0"/>
                  <wp:positionH relativeFrom="column">
                    <wp:posOffset>6091555</wp:posOffset>
                  </wp:positionH>
                  <wp:positionV relativeFrom="paragraph">
                    <wp:posOffset>179705</wp:posOffset>
                  </wp:positionV>
                  <wp:extent cx="492760" cy="133350"/>
                  <wp:effectExtent l="0" t="0" r="2540" b="12065"/>
                  <wp:wrapNone/>
                  <wp:docPr id="3" name="Textové pole 3"/>
                  <wp:cNvGraphicFramePr>
                    <a:graphicFrameLocks/>
                  </wp:cNvGraphicFramePr>
                  <a:graphic>
                    <a:graphicData uri="http://schemas.microsoft.com/office/word/2010/wordprocessingShape">
                      <wps:wsp>
                        <wps:cNvSpPr txBox="true">
                          <a:spLocks noChangeArrowheads="true"/>
                        </wps:cNvSpPr>
                        <wps:spPr bwMode="auto">
                          <a:xfrm>
                            <a:off x="0" y="0"/>
                            <a:ext cx="49276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2D7237" w:rsidR="00D07614" w:rsidP="00D07614" w:rsidRDefault="00D07614">
                              <w:pPr>
                                <w:rPr>
                                  <w:rFonts w:ascii="Arial" w:hAnsi="Arial" w:cs="Arial"/>
                                  <w:sz w:val="14"/>
                                </w:rPr>
                              </w:pPr>
                              <w:r w:rsidRPr="002D7237">
                                <w:rPr>
                                  <w:rStyle w:val="slostrnky"/>
                                  <w:rFonts w:ascii="Arial" w:hAnsi="Arial" w:cs="Arial"/>
                                  <w:sz w:val="14"/>
                                </w:rPr>
                                <w:fldChar w:fldCharType="begin"/>
                              </w:r>
                              <w:r w:rsidRPr="002D7237">
                                <w:rPr>
                                  <w:rStyle w:val="slostrnky"/>
                                  <w:rFonts w:ascii="Arial" w:hAnsi="Arial" w:cs="Arial"/>
                                  <w:sz w:val="14"/>
                                </w:rPr>
                                <w:instrText xml:space="preserve"> PAGE </w:instrText>
                              </w:r>
                              <w:r w:rsidRPr="002D7237">
                                <w:rPr>
                                  <w:rStyle w:val="slostrnky"/>
                                  <w:rFonts w:ascii="Arial" w:hAnsi="Arial" w:cs="Arial"/>
                                  <w:sz w:val="14"/>
                                </w:rPr>
                                <w:fldChar w:fldCharType="separate"/>
                              </w:r>
                              <w:r w:rsidR="000D20C4">
                                <w:rPr>
                                  <w:rStyle w:val="slostrnky"/>
                                  <w:rFonts w:ascii="Arial" w:hAnsi="Arial" w:cs="Arial"/>
                                  <w:noProof/>
                                  <w:sz w:val="14"/>
                                </w:rPr>
                                <w:t>1</w:t>
                              </w:r>
                              <w:r w:rsidRPr="002D7237">
                                <w:rPr>
                                  <w:rStyle w:val="slostrnky"/>
                                  <w:rFonts w:ascii="Arial" w:hAnsi="Arial" w:cs="Arial"/>
                                  <w:sz w:val="14"/>
                                </w:rPr>
                                <w:fldChar w:fldCharType="end"/>
                              </w:r>
                              <w:r w:rsidRPr="002D7237">
                                <w:rPr>
                                  <w:rStyle w:val="slostrnky"/>
                                  <w:rFonts w:ascii="Arial" w:hAnsi="Arial" w:cs="Arial"/>
                                  <w:sz w:val="14"/>
                                </w:rPr>
                                <w:t>/</w:t>
                              </w:r>
                              <w:r w:rsidRPr="002D7237">
                                <w:rPr>
                                  <w:rStyle w:val="slostrnky"/>
                                  <w:rFonts w:ascii="Arial" w:hAnsi="Arial" w:cs="Arial"/>
                                  <w:sz w:val="14"/>
                                </w:rPr>
                                <w:fldChar w:fldCharType="begin"/>
                              </w:r>
                              <w:r w:rsidRPr="002D7237">
                                <w:rPr>
                                  <w:rStyle w:val="slostrnky"/>
                                  <w:rFonts w:ascii="Arial" w:hAnsi="Arial" w:cs="Arial"/>
                                  <w:sz w:val="14"/>
                                </w:rPr>
                                <w:instrText xml:space="preserve"> NUMPAGES </w:instrText>
                              </w:r>
                              <w:r w:rsidRPr="002D7237">
                                <w:rPr>
                                  <w:rStyle w:val="slostrnky"/>
                                  <w:rFonts w:ascii="Arial" w:hAnsi="Arial" w:cs="Arial"/>
                                  <w:sz w:val="14"/>
                                </w:rPr>
                                <w:fldChar w:fldCharType="separate"/>
                              </w:r>
                              <w:r w:rsidR="000D20C4">
                                <w:rPr>
                                  <w:rStyle w:val="slostrnky"/>
                                  <w:rFonts w:ascii="Arial" w:hAnsi="Arial" w:cs="Arial"/>
                                  <w:noProof/>
                                  <w:sz w:val="14"/>
                                </w:rPr>
                                <w:t>13</w:t>
                              </w:r>
                              <w:r w:rsidRPr="002D7237">
                                <w:rPr>
                                  <w:rStyle w:val="slostrnky"/>
                                  <w:rFonts w:ascii="Arial" w:hAnsi="Arial" w:cs="Arial"/>
                                  <w:sz w:val="1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false" upright="true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o:spt="202.0" path="m,l,21600r21600,l21600,xe" coordsize="21600,21600" id="_x0000_t202">
                  <v:stroke joinstyle="miter"/>
                  <v:path gradientshapeok="t" o:connecttype="rect"/>
                </v:shapetype>
  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" type="#_x0000_t202" style="position:absolute;left:0;text-align:left;margin-left:479.65pt;margin-top:14.15pt;width:38.8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Textové pole 3" o:spid="_x0000_s1050" stroked="f" filled="f">
                  <v:textbox inset="0,0,0,0" style="mso-fit-shape-to-text:t">
                    <w:txbxContent>
                      <w:p w:rsidRPr="002D7237" w:rsidR="00D07614" w:rsidP="00D07614" w:rsidRDefault="00D07614">
                        <w:pPr>
                          <w:rPr>
                            <w:rFonts w:ascii="Arial" w:hAnsi="Arial" w:cs="Arial"/>
                            <w:sz w:val="14"/>
                          </w:rPr>
                        </w:pPr>
                        <w:r w:rsidRPr="002D7237">
                          <w:rPr>
                            <w:rStyle w:val="slostrnky"/>
                            <w:rFonts w:ascii="Arial" w:hAnsi="Arial" w:cs="Arial"/>
                            <w:sz w:val="14"/>
                          </w:rPr>
                          <w:fldChar w:fldCharType="begin"/>
                        </w:r>
                        <w:r w:rsidRPr="002D7237">
                          <w:rPr>
                            <w:rStyle w:val="slostrnky"/>
                            <w:rFonts w:ascii="Arial" w:hAnsi="Arial" w:cs="Arial"/>
                            <w:sz w:val="14"/>
                          </w:rPr>
                          <w:instrText xml:space="preserve"> PAGE </w:instrText>
                        </w:r>
                        <w:r w:rsidRPr="002D7237">
                          <w:rPr>
                            <w:rStyle w:val="slostrnky"/>
                            <w:rFonts w:ascii="Arial" w:hAnsi="Arial" w:cs="Arial"/>
                            <w:sz w:val="14"/>
                          </w:rPr>
                          <w:fldChar w:fldCharType="separate"/>
                        </w:r>
                        <w:r w:rsidR="000D20C4">
                          <w:rPr>
                            <w:rStyle w:val="slostrnky"/>
                            <w:rFonts w:ascii="Arial" w:hAnsi="Arial" w:cs="Arial"/>
                            <w:noProof/>
                            <w:sz w:val="14"/>
                          </w:rPr>
                          <w:t>1</w:t>
                        </w:r>
                        <w:r w:rsidRPr="002D7237">
                          <w:rPr>
                            <w:rStyle w:val="slostrnky"/>
                            <w:rFonts w:ascii="Arial" w:hAnsi="Arial" w:cs="Arial"/>
                            <w:sz w:val="14"/>
                          </w:rPr>
                          <w:fldChar w:fldCharType="end"/>
                        </w:r>
                        <w:r w:rsidRPr="002D7237">
                          <w:rPr>
                            <w:rStyle w:val="slostrnky"/>
                            <w:rFonts w:ascii="Arial" w:hAnsi="Arial" w:cs="Arial"/>
                            <w:sz w:val="14"/>
                          </w:rPr>
                          <w:t>/</w:t>
                        </w:r>
                        <w:r w:rsidRPr="002D7237">
                          <w:rPr>
                            <w:rStyle w:val="slostrnky"/>
                            <w:rFonts w:ascii="Arial" w:hAnsi="Arial" w:cs="Arial"/>
                            <w:sz w:val="14"/>
                          </w:rPr>
                          <w:fldChar w:fldCharType="begin"/>
                        </w:r>
                        <w:r w:rsidRPr="002D7237">
                          <w:rPr>
                            <w:rStyle w:val="slostrnky"/>
                            <w:rFonts w:ascii="Arial" w:hAnsi="Arial" w:cs="Arial"/>
                            <w:sz w:val="14"/>
                          </w:rPr>
                          <w:instrText xml:space="preserve"> NUMPAGES </w:instrText>
                        </w:r>
                        <w:r w:rsidRPr="002D7237">
                          <w:rPr>
                            <w:rStyle w:val="slostrnky"/>
                            <w:rFonts w:ascii="Arial" w:hAnsi="Arial" w:cs="Arial"/>
                            <w:sz w:val="14"/>
                          </w:rPr>
                          <w:fldChar w:fldCharType="separate"/>
                        </w:r>
                        <w:r w:rsidR="000D20C4">
                          <w:rPr>
                            <w:rStyle w:val="slostrnky"/>
                            <w:rFonts w:ascii="Arial" w:hAnsi="Arial" w:cs="Arial"/>
                            <w:noProof/>
                            <w:sz w:val="14"/>
                          </w:rPr>
                          <w:t>13</w:t>
                        </w:r>
                        <w:r w:rsidRPr="002D7237">
                          <w:rPr>
                            <w:rStyle w:val="slostrnky"/>
                            <w:rFonts w:ascii="Arial" w:hAnsi="Arial" w:cs="Arial"/>
                            <w:sz w:val="14"/>
                          </w:rPr>
                          <w:fldChar w:fldCharType="end"/>
                        </w:r>
                      </w:p>
                    </w:txbxContent>
                  </v:textbox>
                  <w10:anchorlock/>
                </v:shape>
              </w:pict>
            </mc:Fallback>
          </mc:AlternateContent>
        </w:r>
      </w:p>
    </w:sdtContent>
  </w:sdt>
  <w:p w:rsidR="004A74B7" w:rsidRDefault="004A74B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C3DB9" w:rsidP="004A74B7" w:rsidRDefault="008C3DB9">
      <w:pPr>
        <w:spacing w:after="0" w:line="240" w:lineRule="auto"/>
      </w:pPr>
      <w:r>
        <w:separator/>
      </w:r>
    </w:p>
  </w:footnote>
  <w:footnote w:type="continuationSeparator" w:id="0">
    <w:p w:rsidR="008C3DB9" w:rsidP="004A74B7" w:rsidRDefault="008C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4A74B7" w:rsidRDefault="004A74B7">
    <w:pPr>
      <w:pStyle w:val="Zhlav"/>
    </w:pPr>
    <w:r>
      <w:rPr>
        <w:noProof/>
        <w:lang w:eastAsia="cs-CZ"/>
      </w:rPr>
      <w:drawing>
        <wp:inline distT="0" distB="0" distL="0" distR="0">
          <wp:extent cx="5410200" cy="1000125"/>
          <wp:effectExtent l="0" t="0" r="0" b="9525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7237">
      <w:rPr>
        <w:rFonts w:ascii="Times New Roman" w:hAnsi="Times New Roman"/>
        <w:noProof/>
        <w:sz w:val="24"/>
        <w:szCs w:val="24"/>
        <w:lang w:eastAsia="cs-CZ"/>
      </w:rPr>
      <w:drawing>
        <wp:anchor distT="0" distB="540385" distL="0" distR="0" simplePos="false" relativeHeight="251661312" behindDoc="true" locked="true" layoutInCell="true" allowOverlap="false" wp14:anchorId="6FCF6D41" wp14:editId="039F3B52">
          <wp:simplePos x="0" y="0"/>
          <wp:positionH relativeFrom="page">
            <wp:posOffset>1051560</wp:posOffset>
          </wp:positionH>
          <wp:positionV relativeFrom="page">
            <wp:posOffset>1519555</wp:posOffset>
          </wp:positionV>
          <wp:extent cx="2381250" cy="654050"/>
          <wp:effectExtent l="0" t="0" r="0" b="0"/>
          <wp:wrapTopAndBottom/>
          <wp:docPr id="4" name="Obrázek 4" descr="SFZP_krivky_H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SFZP_krivky_H"/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5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B105D9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>
    <w:nsid w:val="262D44F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C03307C"/>
    <w:multiLevelType w:val="hybridMultilevel"/>
    <w:tmpl w:val="7084F9A2"/>
    <w:lvl w:ilvl="0" w:tplc="8B78F890">
      <w:start w:val="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97B703F"/>
    <w:multiLevelType w:val="hybridMultilevel"/>
    <w:tmpl w:val="54BAC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E69B4"/>
    <w:multiLevelType w:val="multilevel"/>
    <w:tmpl w:val="BCFA6B9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4C8A14B4"/>
    <w:multiLevelType w:val="multilevel"/>
    <w:tmpl w:val="040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37"/>
    <w:rsid w:val="0003772A"/>
    <w:rsid w:val="000D20C4"/>
    <w:rsid w:val="00113FCA"/>
    <w:rsid w:val="00117B37"/>
    <w:rsid w:val="00170C08"/>
    <w:rsid w:val="002614C6"/>
    <w:rsid w:val="00264F6D"/>
    <w:rsid w:val="002D7237"/>
    <w:rsid w:val="0030228A"/>
    <w:rsid w:val="00303151"/>
    <w:rsid w:val="003E1A10"/>
    <w:rsid w:val="00482550"/>
    <w:rsid w:val="004A74B7"/>
    <w:rsid w:val="004E5039"/>
    <w:rsid w:val="004E7EA5"/>
    <w:rsid w:val="00503BF6"/>
    <w:rsid w:val="00520D3E"/>
    <w:rsid w:val="005306C2"/>
    <w:rsid w:val="0053567D"/>
    <w:rsid w:val="0054205F"/>
    <w:rsid w:val="00576059"/>
    <w:rsid w:val="00620881"/>
    <w:rsid w:val="00621661"/>
    <w:rsid w:val="006D2611"/>
    <w:rsid w:val="006F1448"/>
    <w:rsid w:val="00835A8E"/>
    <w:rsid w:val="008367A1"/>
    <w:rsid w:val="00875C4D"/>
    <w:rsid w:val="0089334E"/>
    <w:rsid w:val="008C3DB9"/>
    <w:rsid w:val="008E5008"/>
    <w:rsid w:val="008F601D"/>
    <w:rsid w:val="009D2D56"/>
    <w:rsid w:val="00A03FE6"/>
    <w:rsid w:val="00A34F4B"/>
    <w:rsid w:val="00A94C05"/>
    <w:rsid w:val="00A97E29"/>
    <w:rsid w:val="00AA3508"/>
    <w:rsid w:val="00B30A0C"/>
    <w:rsid w:val="00CC7F79"/>
    <w:rsid w:val="00D07614"/>
    <w:rsid w:val="00D11A99"/>
    <w:rsid w:val="00E65907"/>
    <w:rsid w:val="00F0479E"/>
    <w:rsid w:val="00F4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8193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20D3E"/>
    <w:pPr>
      <w:keepNext/>
      <w:keepLines/>
      <w:numPr>
        <w:numId w:val="6"/>
      </w:numPr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34F4B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13FCA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13FCA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13FCA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3FCA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3FCA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3FCA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13FCA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334E"/>
    <w:pPr>
      <w:ind w:left="720"/>
      <w:contextualSpacing/>
    </w:pPr>
  </w:style>
  <w:style w:type="character" w:styleId="Nadpis1Char" w:customStyle="true">
    <w:name w:val="Nadpis 1 Char"/>
    <w:basedOn w:val="Standardnpsmoodstavce"/>
    <w:link w:val="Nadpis1"/>
    <w:uiPriority w:val="9"/>
    <w:rsid w:val="00520D3E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Nadpis2Char" w:customStyle="true">
    <w:name w:val="Nadpis 2 Char"/>
    <w:basedOn w:val="Standardnpsmoodstavce"/>
    <w:link w:val="Nadpis2"/>
    <w:uiPriority w:val="9"/>
    <w:rsid w:val="00A34F4B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760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6059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57605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6059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57605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7605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74B7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4A74B7"/>
  </w:style>
  <w:style w:type="paragraph" w:styleId="Zpat">
    <w:name w:val="footer"/>
    <w:basedOn w:val="Normln"/>
    <w:link w:val="ZpatChar"/>
    <w:uiPriority w:val="99"/>
    <w:unhideWhenUsed/>
    <w:rsid w:val="004A74B7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4A74B7"/>
  </w:style>
  <w:style w:type="character" w:styleId="slostrnky">
    <w:name w:val="page number"/>
    <w:uiPriority w:val="99"/>
    <w:semiHidden/>
    <w:unhideWhenUsed/>
    <w:rsid w:val="00D07614"/>
    <w:rPr>
      <w:rFonts w:hint="default" w:ascii="Times New Roman" w:hAnsi="Times New Roman" w:cs="Times New Roman"/>
    </w:rPr>
  </w:style>
  <w:style w:type="character" w:styleId="Nadpis3Char" w:customStyle="true">
    <w:name w:val="Nadpis 3 Char"/>
    <w:basedOn w:val="Standardnpsmoodstavce"/>
    <w:link w:val="Nadpis3"/>
    <w:uiPriority w:val="9"/>
    <w:rsid w:val="00113FCA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Nadpis4Char" w:customStyle="true">
    <w:name w:val="Nadpis 4 Char"/>
    <w:basedOn w:val="Standardnpsmoodstavce"/>
    <w:link w:val="Nadpis4"/>
    <w:uiPriority w:val="9"/>
    <w:semiHidden/>
    <w:rsid w:val="00113FCA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Nadpis5Char" w:customStyle="true">
    <w:name w:val="Nadpis 5 Char"/>
    <w:basedOn w:val="Standardnpsmoodstavce"/>
    <w:link w:val="Nadpis5"/>
    <w:uiPriority w:val="9"/>
    <w:rsid w:val="00113FCA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Nadpis6Char" w:customStyle="true">
    <w:name w:val="Nadpis 6 Char"/>
    <w:basedOn w:val="Standardnpsmoodstavce"/>
    <w:link w:val="Nadpis6"/>
    <w:uiPriority w:val="9"/>
    <w:semiHidden/>
    <w:rsid w:val="00113FCA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113FCA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113FCA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113FCA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1" w:type="paragraph">
    <w:name w:val="heading 1"/>
    <w:basedOn w:val="Normln"/>
    <w:next w:val="Normln"/>
    <w:link w:val="Nadpis1Char"/>
    <w:uiPriority w:val="9"/>
    <w:qFormat/>
    <w:rsid w:val="00520D3E"/>
    <w:pPr>
      <w:keepNext/>
      <w:keepLines/>
      <w:numPr>
        <w:numId w:val="6"/>
      </w:numPr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styleId="Nadpis2" w:type="paragraph">
    <w:name w:val="heading 2"/>
    <w:basedOn w:val="Normln"/>
    <w:next w:val="Normln"/>
    <w:link w:val="Nadpis2Char"/>
    <w:uiPriority w:val="9"/>
    <w:unhideWhenUsed/>
    <w:qFormat/>
    <w:rsid w:val="00A34F4B"/>
    <w:pPr>
      <w:keepNext/>
      <w:keepLines/>
      <w:numPr>
        <w:ilvl w:val="1"/>
        <w:numId w:val="6"/>
      </w:numPr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styleId="Nadpis3" w:type="paragraph">
    <w:name w:val="heading 3"/>
    <w:basedOn w:val="Normln"/>
    <w:next w:val="Normln"/>
    <w:link w:val="Nadpis3Char"/>
    <w:uiPriority w:val="9"/>
    <w:unhideWhenUsed/>
    <w:qFormat/>
    <w:rsid w:val="00113FCA"/>
    <w:pPr>
      <w:keepNext/>
      <w:keepLines/>
      <w:numPr>
        <w:ilvl w:val="2"/>
        <w:numId w:val="6"/>
      </w:numPr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Nadpis4" w:type="paragraph">
    <w:name w:val="heading 4"/>
    <w:basedOn w:val="Normln"/>
    <w:next w:val="Normln"/>
    <w:link w:val="Nadpis4Char"/>
    <w:uiPriority w:val="9"/>
    <w:semiHidden/>
    <w:unhideWhenUsed/>
    <w:qFormat/>
    <w:rsid w:val="00113FCA"/>
    <w:pPr>
      <w:keepNext/>
      <w:keepLines/>
      <w:numPr>
        <w:ilvl w:val="3"/>
        <w:numId w:val="6"/>
      </w:numPr>
      <w:spacing w:after="0" w:before="200"/>
      <w:outlineLvl w:val="3"/>
    </w:pPr>
    <w:rPr>
      <w:rFonts w:asciiTheme="majorHAnsi" w:cstheme="majorBidi" w:eastAsiaTheme="majorEastAsia" w:hAnsiTheme="majorHAnsi"/>
      <w:b/>
      <w:bCs/>
      <w:i/>
      <w:iCs/>
      <w:color w:themeColor="accent1" w:val="4F81BD"/>
    </w:rPr>
  </w:style>
  <w:style w:styleId="Nadpis5" w:type="paragraph">
    <w:name w:val="heading 5"/>
    <w:basedOn w:val="Normln"/>
    <w:next w:val="Normln"/>
    <w:link w:val="Nadpis5Char"/>
    <w:uiPriority w:val="9"/>
    <w:unhideWhenUsed/>
    <w:qFormat/>
    <w:rsid w:val="00113FCA"/>
    <w:pPr>
      <w:keepNext/>
      <w:keepLines/>
      <w:numPr>
        <w:ilvl w:val="4"/>
        <w:numId w:val="6"/>
      </w:numPr>
      <w:spacing w:after="0" w:before="200"/>
      <w:outlineLvl w:val="4"/>
    </w:pPr>
    <w:rPr>
      <w:rFonts w:asciiTheme="majorHAnsi" w:cstheme="majorBidi" w:eastAsiaTheme="majorEastAsia" w:hAnsiTheme="majorHAnsi"/>
      <w:color w:themeColor="accent1" w:themeShade="7F" w:val="243F60"/>
    </w:rPr>
  </w:style>
  <w:style w:styleId="Nadpis6" w:type="paragraph">
    <w:name w:val="heading 6"/>
    <w:basedOn w:val="Normln"/>
    <w:next w:val="Normln"/>
    <w:link w:val="Nadpis6Char"/>
    <w:uiPriority w:val="9"/>
    <w:semiHidden/>
    <w:unhideWhenUsed/>
    <w:qFormat/>
    <w:rsid w:val="00113FCA"/>
    <w:pPr>
      <w:keepNext/>
      <w:keepLines/>
      <w:numPr>
        <w:ilvl w:val="5"/>
        <w:numId w:val="6"/>
      </w:numPr>
      <w:spacing w:after="0" w:before="200"/>
      <w:outlineLvl w:val="5"/>
    </w:pPr>
    <w:rPr>
      <w:rFonts w:asciiTheme="majorHAnsi" w:cstheme="majorBidi" w:eastAsiaTheme="majorEastAsia" w:hAnsiTheme="majorHAnsi"/>
      <w:i/>
      <w:iCs/>
      <w:color w:themeColor="accent1" w:themeShade="7F" w:val="243F60"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qFormat/>
    <w:rsid w:val="00113FCA"/>
    <w:pPr>
      <w:keepNext/>
      <w:keepLines/>
      <w:numPr>
        <w:ilvl w:val="6"/>
        <w:numId w:val="6"/>
      </w:numPr>
      <w:spacing w:after="0"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113FCA"/>
    <w:pPr>
      <w:keepNext/>
      <w:keepLines/>
      <w:numPr>
        <w:ilvl w:val="7"/>
        <w:numId w:val="6"/>
      </w:numPr>
      <w:spacing w:after="0" w:before="200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113FCA"/>
    <w:pPr>
      <w:keepNext/>
      <w:keepLines/>
      <w:numPr>
        <w:ilvl w:val="8"/>
        <w:numId w:val="6"/>
      </w:numPr>
      <w:spacing w:after="0"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stavecseseznamem" w:type="paragraph">
    <w:name w:val="List Paragraph"/>
    <w:basedOn w:val="Normln"/>
    <w:uiPriority w:val="34"/>
    <w:qFormat/>
    <w:rsid w:val="0089334E"/>
    <w:pPr>
      <w:ind w:left="720"/>
      <w:contextualSpacing/>
    </w:pPr>
  </w:style>
  <w:style w:customStyle="1" w:styleId="Nadpis1Char" w:type="character">
    <w:name w:val="Nadpis 1 Char"/>
    <w:basedOn w:val="Standardnpsmoodstavce"/>
    <w:link w:val="Nadpis1"/>
    <w:uiPriority w:val="9"/>
    <w:rsid w:val="00520D3E"/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customStyle="1" w:styleId="Nadpis2Char" w:type="character">
    <w:name w:val="Nadpis 2 Char"/>
    <w:basedOn w:val="Standardnpsmoodstavce"/>
    <w:link w:val="Nadpis2"/>
    <w:uiPriority w:val="9"/>
    <w:rsid w:val="00A34F4B"/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styleId="Odkaznakoment" w:type="character">
    <w:name w:val="annotation reference"/>
    <w:basedOn w:val="Standardnpsmoodstavce"/>
    <w:uiPriority w:val="99"/>
    <w:semiHidden/>
    <w:unhideWhenUsed/>
    <w:rsid w:val="00576059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576059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576059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576059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576059"/>
    <w:rPr>
      <w:b/>
      <w:bCs/>
      <w:sz w:val="20"/>
      <w:szCs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576059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576059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4A74B7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4A74B7"/>
  </w:style>
  <w:style w:styleId="Zpat" w:type="paragraph">
    <w:name w:val="footer"/>
    <w:basedOn w:val="Normln"/>
    <w:link w:val="ZpatChar"/>
    <w:uiPriority w:val="99"/>
    <w:unhideWhenUsed/>
    <w:rsid w:val="004A74B7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4A74B7"/>
  </w:style>
  <w:style w:styleId="slostrnky" w:type="character">
    <w:name w:val="page number"/>
    <w:uiPriority w:val="99"/>
    <w:semiHidden/>
    <w:unhideWhenUsed/>
    <w:rsid w:val="00D07614"/>
    <w:rPr>
      <w:rFonts w:ascii="Times New Roman" w:cs="Times New Roman" w:hAnsi="Times New Roman" w:hint="default"/>
    </w:rPr>
  </w:style>
  <w:style w:customStyle="1" w:styleId="Nadpis3Char" w:type="character">
    <w:name w:val="Nadpis 3 Char"/>
    <w:basedOn w:val="Standardnpsmoodstavce"/>
    <w:link w:val="Nadpis3"/>
    <w:uiPriority w:val="9"/>
    <w:rsid w:val="00113FCA"/>
    <w:rPr>
      <w:rFonts w:asciiTheme="majorHAnsi" w:cstheme="majorBidi" w:eastAsiaTheme="majorEastAsia" w:hAnsiTheme="majorHAnsi"/>
      <w:b/>
      <w:bCs/>
      <w:color w:themeColor="accent1" w:val="4F81BD"/>
    </w:rPr>
  </w:style>
  <w:style w:customStyle="1" w:styleId="Nadpis4Char" w:type="character">
    <w:name w:val="Nadpis 4 Char"/>
    <w:basedOn w:val="Standardnpsmoodstavce"/>
    <w:link w:val="Nadpis4"/>
    <w:uiPriority w:val="9"/>
    <w:semiHidden/>
    <w:rsid w:val="00113FCA"/>
    <w:rPr>
      <w:rFonts w:asciiTheme="majorHAnsi" w:cstheme="majorBidi" w:eastAsiaTheme="majorEastAsia" w:hAnsiTheme="majorHAnsi"/>
      <w:b/>
      <w:bCs/>
      <w:i/>
      <w:iCs/>
      <w:color w:themeColor="accent1" w:val="4F81BD"/>
    </w:rPr>
  </w:style>
  <w:style w:customStyle="1" w:styleId="Nadpis5Char" w:type="character">
    <w:name w:val="Nadpis 5 Char"/>
    <w:basedOn w:val="Standardnpsmoodstavce"/>
    <w:link w:val="Nadpis5"/>
    <w:uiPriority w:val="9"/>
    <w:rsid w:val="00113FCA"/>
    <w:rPr>
      <w:rFonts w:asciiTheme="majorHAnsi" w:cstheme="majorBidi" w:eastAsiaTheme="majorEastAsia" w:hAnsiTheme="majorHAnsi"/>
      <w:color w:themeColor="accent1" w:themeShade="7F" w:val="243F60"/>
    </w:rPr>
  </w:style>
  <w:style w:customStyle="1" w:styleId="Nadpis6Char" w:type="character">
    <w:name w:val="Nadpis 6 Char"/>
    <w:basedOn w:val="Standardnpsmoodstavce"/>
    <w:link w:val="Nadpis6"/>
    <w:uiPriority w:val="9"/>
    <w:semiHidden/>
    <w:rsid w:val="00113FCA"/>
    <w:rPr>
      <w:rFonts w:asciiTheme="majorHAnsi" w:cstheme="majorBidi" w:eastAsiaTheme="majorEastAsia" w:hAnsiTheme="majorHAnsi"/>
      <w:i/>
      <w:iCs/>
      <w:color w:themeColor="accent1" w:themeShade="7F" w:val="243F60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113FCA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113FCA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113FCA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footer1.xml.rels><?xml version="1.0" encoding="UTF-8" standalone="yes"?>
<Relationships xmlns="http://schemas.openxmlformats.org/package/2006/relationships">
    <Relationship Target="media/image3.wmf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2.wmf" Type="http://schemas.openxmlformats.org/officeDocument/2006/relationships/image" Id="rId2"/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13</properties:Pages>
  <properties:Words>2436</properties:Words>
  <properties:Characters>14379</properties:Characters>
  <properties:Lines>119</properties:Lines>
  <properties:Paragraphs>33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16782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2014-02-05T10:04:00Z</dcterms:created>
  <dc:creator/>
  <dc:description/>
  <cp:keywords/>
  <cp:lastModifiedBy/>
  <cp:lastPrinted>2013-09-17T10:47:00Z</cp:lastPrinted>
  <dcterms:modified xmlns:xsi="http://www.w3.org/2001/XMLSchema-instance" xsi:type="dcterms:W3CDTF">2014-02-05T10:06:00Z</dcterms:modified>
  <cp:revision>3</cp:revision>
  <dc:subject/>
  <dc:title/>
</cp:coreProperties>
</file>