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632B3" w:rsidR="00CB545B" w:rsidP="00D17968" w:rsidRDefault="00CB545B">
      <w:pPr>
        <w:pStyle w:val="Odstavecseseznamem"/>
        <w:spacing w:before="240" w:after="120"/>
        <w:ind w:left="0"/>
        <w:jc w:val="right"/>
        <w:rPr>
          <w:rFonts w:ascii="Calibri" w:hAnsi="Calibri"/>
          <w:b/>
          <w:sz w:val="32"/>
          <w:szCs w:val="32"/>
        </w:rPr>
      </w:pPr>
      <w:r w:rsidRPr="00D17968">
        <w:rPr>
          <w:rFonts w:ascii="Calibri" w:hAnsi="Calibri"/>
          <w:sz w:val="20"/>
          <w:szCs w:val="20"/>
        </w:rPr>
        <w:t>Příloha č. 2</w:t>
      </w:r>
    </w:p>
    <w:p w:rsidRPr="008632B3" w:rsidR="00CB545B" w:rsidP="00C0558A" w:rsidRDefault="00CB545B">
      <w:pPr>
        <w:pStyle w:val="Zkladntext"/>
        <w:jc w:val="center"/>
        <w:rPr>
          <w:rFonts w:ascii="Calibri" w:hAnsi="Calibri"/>
          <w:b/>
          <w:color w:val="auto"/>
          <w:sz w:val="32"/>
          <w:szCs w:val="32"/>
        </w:rPr>
      </w:pPr>
      <w:r w:rsidRPr="00C0558A">
        <w:rPr>
          <w:rFonts w:ascii="Calibri" w:hAnsi="Calibri"/>
          <w:b/>
          <w:color w:val="auto"/>
          <w:sz w:val="32"/>
          <w:szCs w:val="32"/>
        </w:rPr>
        <w:t>Čestné prohlášení uchazeče o splnění kvalifikačních předpokladů</w:t>
      </w:r>
    </w:p>
    <w:p w:rsidRPr="002A6FDF" w:rsidR="00CB545B" w:rsidP="00C0558A" w:rsidRDefault="00CB545B">
      <w:pPr>
        <w:pStyle w:val="Odstavecseseznamem"/>
        <w:jc w:val="both"/>
        <w:rPr>
          <w:rFonts w:ascii="Calibri" w:hAnsi="Calibri"/>
          <w:sz w:val="22"/>
          <w:szCs w:val="22"/>
          <w:u w:val="single"/>
        </w:rPr>
      </w:pPr>
    </w:p>
    <w:p w:rsidR="00CB545B" w:rsidP="00C0558A" w:rsidRDefault="00CB545B">
      <w:pPr>
        <w:pStyle w:val="Odstavecseseznamem"/>
        <w:autoSpaceDE w:val="false"/>
        <w:ind w:lef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 podlimitní</w:t>
      </w:r>
      <w:r w:rsidRPr="00B42EB9">
        <w:rPr>
          <w:rFonts w:ascii="Calibri" w:hAnsi="Calibri"/>
          <w:sz w:val="22"/>
          <w:szCs w:val="22"/>
        </w:rPr>
        <w:t xml:space="preserve"> veřejn</w:t>
      </w:r>
      <w:r>
        <w:rPr>
          <w:rFonts w:ascii="Calibri" w:hAnsi="Calibri"/>
          <w:sz w:val="22"/>
          <w:szCs w:val="22"/>
        </w:rPr>
        <w:t>é</w:t>
      </w:r>
      <w:r w:rsidRPr="00B42EB9">
        <w:rPr>
          <w:rFonts w:ascii="Calibri" w:hAnsi="Calibri"/>
          <w:sz w:val="22"/>
          <w:szCs w:val="22"/>
        </w:rPr>
        <w:t xml:space="preserve"> zakáz</w:t>
      </w:r>
      <w:r>
        <w:rPr>
          <w:rFonts w:ascii="Calibri" w:hAnsi="Calibri"/>
          <w:sz w:val="22"/>
          <w:szCs w:val="22"/>
        </w:rPr>
        <w:t xml:space="preserve">ce </w:t>
      </w:r>
      <w:r w:rsidR="00C76924">
        <w:rPr>
          <w:rFonts w:ascii="Calibri" w:hAnsi="Calibri"/>
          <w:sz w:val="22"/>
          <w:szCs w:val="22"/>
        </w:rPr>
        <w:t xml:space="preserve">č. 9244 </w:t>
      </w:r>
      <w:bookmarkStart w:name="_GoBack" w:id="0"/>
      <w:bookmarkEnd w:id="0"/>
      <w:r w:rsidRPr="00B42EB9">
        <w:rPr>
          <w:rFonts w:ascii="Calibri" w:hAnsi="Calibri"/>
          <w:sz w:val="22"/>
          <w:szCs w:val="22"/>
        </w:rPr>
        <w:t>zadávan</w:t>
      </w:r>
      <w:r>
        <w:rPr>
          <w:rFonts w:ascii="Calibri" w:hAnsi="Calibri"/>
          <w:sz w:val="22"/>
          <w:szCs w:val="22"/>
        </w:rPr>
        <w:t>é ve zjednodušeném</w:t>
      </w:r>
    </w:p>
    <w:p w:rsidR="00CB545B" w:rsidP="00C0558A" w:rsidRDefault="00CB545B">
      <w:pPr>
        <w:pStyle w:val="Odstavecseseznamem"/>
        <w:autoSpaceDE w:val="false"/>
        <w:ind w:lef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podlimitním řízení </w:t>
      </w:r>
      <w:r w:rsidRPr="00832770">
        <w:rPr>
          <w:rFonts w:ascii="Calibri" w:hAnsi="Calibri"/>
          <w:sz w:val="22"/>
          <w:szCs w:val="22"/>
        </w:rPr>
        <w:t>podle § 25 a 38</w:t>
      </w:r>
      <w:r>
        <w:rPr>
          <w:rFonts w:ascii="Calibri" w:hAnsi="Calibri"/>
          <w:sz w:val="22"/>
          <w:szCs w:val="22"/>
        </w:rPr>
        <w:t xml:space="preserve"> ZVZ</w:t>
      </w:r>
      <w:r w:rsidRPr="00B42EB9">
        <w:rPr>
          <w:rFonts w:ascii="Calibri" w:hAnsi="Calibri"/>
          <w:sz w:val="22"/>
          <w:szCs w:val="22"/>
        </w:rPr>
        <w:t xml:space="preserve"> s názvem:</w:t>
      </w:r>
    </w:p>
    <w:p w:rsidRPr="002A6FDF" w:rsidR="00CB545B" w:rsidP="00C0558A" w:rsidRDefault="00CB545B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</w:p>
    <w:p w:rsidRPr="0088027D" w:rsidR="00CB545B" w:rsidP="00C0558A" w:rsidRDefault="00CB545B">
      <w:pPr>
        <w:pStyle w:val="Zkladntext"/>
        <w:jc w:val="center"/>
        <w:rPr>
          <w:rFonts w:ascii="Calibri" w:hAnsi="Calibri"/>
          <w:b/>
          <w:color w:val="auto"/>
          <w:sz w:val="32"/>
          <w:szCs w:val="32"/>
        </w:rPr>
      </w:pPr>
      <w:r w:rsidRPr="0088027D">
        <w:rPr>
          <w:rFonts w:ascii="Calibri" w:hAnsi="Calibri"/>
          <w:b/>
          <w:color w:val="auto"/>
          <w:sz w:val="32"/>
          <w:szCs w:val="32"/>
        </w:rPr>
        <w:t>„</w:t>
      </w:r>
      <w:r w:rsidR="002C4FFC">
        <w:rPr>
          <w:rFonts w:ascii="Calibri" w:hAnsi="Calibri"/>
          <w:b/>
          <w:color w:val="000000"/>
          <w:sz w:val="28"/>
          <w:szCs w:val="28"/>
        </w:rPr>
        <w:t>Vzdělávání společnosti ECOTEX s.r.o.</w:t>
      </w:r>
      <w:r w:rsidRPr="0088027D">
        <w:rPr>
          <w:rFonts w:ascii="Calibri" w:hAnsi="Calibri"/>
          <w:b/>
          <w:color w:val="auto"/>
          <w:sz w:val="28"/>
          <w:szCs w:val="28"/>
        </w:rPr>
        <w:t>“</w:t>
      </w:r>
    </w:p>
    <w:p w:rsidRPr="0088027D" w:rsidR="00CB545B" w:rsidP="00C0558A" w:rsidRDefault="00CB545B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</w:p>
    <w:p w:rsidRPr="00626357" w:rsidR="00CB545B" w:rsidP="00C56AFB" w:rsidRDefault="00CB545B">
      <w:pPr>
        <w:pStyle w:val="Odstavecseseznamem"/>
        <w:ind w:left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Pr="00626357" w:rsidR="00CB545B" w:rsidP="00C0558A" w:rsidRDefault="00CB545B">
      <w:pPr>
        <w:jc w:val="both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 xml:space="preserve">Já, níže </w:t>
      </w:r>
      <w:proofErr w:type="gramStart"/>
      <w:r w:rsidRPr="00626357">
        <w:rPr>
          <w:rFonts w:ascii="Calibri" w:hAnsi="Calibri"/>
          <w:sz w:val="22"/>
          <w:szCs w:val="22"/>
        </w:rPr>
        <w:t>podepsaný(á) ............................................................................., nar.</w:t>
      </w:r>
      <w:proofErr w:type="gramEnd"/>
      <w:r w:rsidRPr="00626357">
        <w:rPr>
          <w:rFonts w:ascii="Calibri" w:hAnsi="Calibri"/>
          <w:sz w:val="22"/>
          <w:szCs w:val="22"/>
        </w:rPr>
        <w:t xml:space="preserve"> ..........................,</w:t>
      </w:r>
    </w:p>
    <w:p w:rsidRPr="00626357" w:rsidR="00CB545B" w:rsidP="00C0558A" w:rsidRDefault="00CB545B">
      <w:pPr>
        <w:jc w:val="center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>(titul, jméno a příjmení)</w:t>
      </w:r>
    </w:p>
    <w:p w:rsidRPr="00626357" w:rsidR="00CB545B" w:rsidP="00C0558A" w:rsidRDefault="00CB545B">
      <w:pPr>
        <w:jc w:val="center"/>
        <w:rPr>
          <w:rFonts w:ascii="Calibri" w:hAnsi="Calibri"/>
          <w:sz w:val="22"/>
          <w:szCs w:val="22"/>
        </w:rPr>
      </w:pPr>
    </w:p>
    <w:p w:rsidRPr="00626357" w:rsidR="00CB545B" w:rsidP="00C0558A" w:rsidRDefault="00CB545B">
      <w:pPr>
        <w:jc w:val="both"/>
        <w:rPr>
          <w:rFonts w:ascii="Calibri" w:hAnsi="Calibri"/>
          <w:sz w:val="22"/>
          <w:szCs w:val="22"/>
        </w:rPr>
      </w:pPr>
    </w:p>
    <w:p w:rsidRPr="00626357" w:rsidR="00CB545B" w:rsidP="00C0558A" w:rsidRDefault="00CB545B">
      <w:pPr>
        <w:jc w:val="both"/>
        <w:rPr>
          <w:rFonts w:ascii="Calibri" w:hAnsi="Calibri"/>
          <w:sz w:val="22"/>
          <w:szCs w:val="22"/>
        </w:rPr>
      </w:pPr>
      <w:proofErr w:type="gramStart"/>
      <w:r w:rsidRPr="00626357">
        <w:rPr>
          <w:rFonts w:ascii="Calibri" w:hAnsi="Calibri"/>
          <w:sz w:val="22"/>
          <w:szCs w:val="22"/>
        </w:rPr>
        <w:t>jakožto..........................................................................................................................................</w:t>
      </w:r>
      <w:proofErr w:type="gramEnd"/>
    </w:p>
    <w:p w:rsidRPr="00626357" w:rsidR="00CB545B" w:rsidP="00C0558A" w:rsidRDefault="00CB545B">
      <w:pPr>
        <w:jc w:val="center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Pr="00626357" w:rsidR="00CB545B" w:rsidP="00C0558A" w:rsidRDefault="00CB545B">
      <w:pPr>
        <w:jc w:val="both"/>
        <w:rPr>
          <w:rFonts w:ascii="Calibri" w:hAnsi="Calibri"/>
          <w:sz w:val="22"/>
          <w:szCs w:val="22"/>
        </w:rPr>
      </w:pPr>
    </w:p>
    <w:p w:rsidRPr="00626357" w:rsidR="00CB545B" w:rsidP="00C0558A" w:rsidRDefault="00CB545B">
      <w:pPr>
        <w:jc w:val="both"/>
        <w:rPr>
          <w:rFonts w:ascii="Calibri" w:hAnsi="Calibri"/>
          <w:sz w:val="22"/>
          <w:szCs w:val="22"/>
        </w:rPr>
      </w:pPr>
    </w:p>
    <w:p w:rsidRPr="00626357" w:rsidR="00CB545B" w:rsidP="00C0558A" w:rsidRDefault="00CB545B">
      <w:pPr>
        <w:jc w:val="both"/>
        <w:rPr>
          <w:rFonts w:ascii="Calibri" w:hAnsi="Calibri"/>
          <w:sz w:val="22"/>
          <w:szCs w:val="22"/>
        </w:rPr>
      </w:pPr>
      <w:proofErr w:type="gramStart"/>
      <w:r w:rsidRPr="00626357">
        <w:rPr>
          <w:rFonts w:ascii="Calibri" w:hAnsi="Calibri"/>
          <w:sz w:val="22"/>
          <w:szCs w:val="22"/>
        </w:rPr>
        <w:t>uchazeče .......................................................................................................................</w:t>
      </w:r>
      <w:proofErr w:type="gramEnd"/>
    </w:p>
    <w:p w:rsidRPr="00626357" w:rsidR="00CB545B" w:rsidP="00C0558A" w:rsidRDefault="00CB545B">
      <w:pPr>
        <w:jc w:val="center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>(</w:t>
      </w:r>
      <w:r w:rsidRPr="00626357">
        <w:rPr>
          <w:rFonts w:ascii="Calibri" w:hAnsi="Calibri"/>
          <w:bCs/>
          <w:sz w:val="22"/>
          <w:szCs w:val="22"/>
        </w:rPr>
        <w:t>obchodní firma</w:t>
      </w:r>
      <w:r w:rsidRPr="00626357">
        <w:rPr>
          <w:rFonts w:ascii="Calibri" w:hAnsi="Calibri"/>
          <w:sz w:val="22"/>
          <w:szCs w:val="22"/>
        </w:rPr>
        <w:t>/název/jméno uchazeče)</w:t>
      </w:r>
    </w:p>
    <w:p w:rsidRPr="00626357" w:rsidR="00CB545B" w:rsidP="00F11E34" w:rsidRDefault="00CB545B">
      <w:pPr>
        <w:jc w:val="both"/>
        <w:rPr>
          <w:rFonts w:ascii="Calibri" w:hAnsi="Calibri"/>
          <w:sz w:val="22"/>
          <w:szCs w:val="22"/>
        </w:rPr>
      </w:pPr>
    </w:p>
    <w:p w:rsidRPr="00626357" w:rsidR="00CB545B" w:rsidP="00F11E34" w:rsidRDefault="00CB545B">
      <w:pPr>
        <w:jc w:val="both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 xml:space="preserve">tímto ve smyslu § 62 odst. 3 zákona č. 137/2006 Sb., o veřejných zakázkách, ve znění pozdějších předpisů (v této příloze jako „ZVZ“) </w:t>
      </w:r>
      <w:r w:rsidRPr="00626357">
        <w:rPr>
          <w:rFonts w:ascii="Calibri" w:hAnsi="Calibri"/>
          <w:b/>
          <w:sz w:val="22"/>
          <w:szCs w:val="22"/>
        </w:rPr>
        <w:t>čestně prohlašuji</w:t>
      </w:r>
      <w:r w:rsidRPr="00626357">
        <w:rPr>
          <w:rFonts w:ascii="Calibri" w:hAnsi="Calibri"/>
          <w:sz w:val="22"/>
          <w:szCs w:val="22"/>
        </w:rPr>
        <w:t>, že uchazeč splňuje všechny kvalifikační předpoklady požadované zadavatelem v </w:t>
      </w:r>
      <w:r w:rsidRPr="00A13FE1">
        <w:rPr>
          <w:rFonts w:ascii="Calibri" w:hAnsi="Calibri"/>
          <w:sz w:val="22"/>
          <w:szCs w:val="22"/>
        </w:rPr>
        <w:t xml:space="preserve">článku </w:t>
      </w:r>
      <w:r w:rsidRPr="00A13FE1" w:rsidR="002C4FFC">
        <w:rPr>
          <w:rFonts w:ascii="Calibri" w:hAnsi="Calibri"/>
          <w:sz w:val="22"/>
          <w:szCs w:val="22"/>
        </w:rPr>
        <w:t>9</w:t>
      </w:r>
      <w:r w:rsidRPr="00A13FE1">
        <w:rPr>
          <w:rFonts w:ascii="Calibri" w:hAnsi="Calibri"/>
          <w:sz w:val="22"/>
          <w:szCs w:val="22"/>
        </w:rPr>
        <w:t>, bod</w:t>
      </w:r>
      <w:r w:rsidRPr="00A13FE1" w:rsidR="00027B65">
        <w:rPr>
          <w:rFonts w:ascii="Calibri" w:hAnsi="Calibri"/>
          <w:sz w:val="22"/>
          <w:szCs w:val="22"/>
        </w:rPr>
        <w:t>ů</w:t>
      </w:r>
      <w:r w:rsidRPr="00A13FE1">
        <w:rPr>
          <w:rFonts w:ascii="Calibri" w:hAnsi="Calibri"/>
          <w:sz w:val="22"/>
          <w:szCs w:val="22"/>
        </w:rPr>
        <w:t xml:space="preserve"> </w:t>
      </w:r>
      <w:r w:rsidRPr="00A13FE1" w:rsidR="002C4FFC">
        <w:rPr>
          <w:rFonts w:ascii="Calibri" w:hAnsi="Calibri"/>
          <w:sz w:val="22"/>
          <w:szCs w:val="22"/>
        </w:rPr>
        <w:t>9</w:t>
      </w:r>
      <w:r w:rsidRPr="00A13FE1">
        <w:rPr>
          <w:rFonts w:ascii="Calibri" w:hAnsi="Calibri"/>
          <w:sz w:val="22"/>
          <w:szCs w:val="22"/>
        </w:rPr>
        <w:t>.1</w:t>
      </w:r>
      <w:r w:rsidRPr="00A13FE1" w:rsidR="00027B65">
        <w:rPr>
          <w:rFonts w:ascii="Calibri" w:hAnsi="Calibri"/>
          <w:sz w:val="22"/>
          <w:szCs w:val="22"/>
        </w:rPr>
        <w:t>,</w:t>
      </w:r>
      <w:r w:rsidR="00027B65">
        <w:rPr>
          <w:rFonts w:ascii="Calibri" w:hAnsi="Calibri"/>
          <w:sz w:val="22"/>
          <w:szCs w:val="22"/>
        </w:rPr>
        <w:t xml:space="preserve"> 9.2 a 9.3</w:t>
      </w:r>
      <w:r w:rsidRPr="00626357">
        <w:rPr>
          <w:rFonts w:ascii="Calibri" w:hAnsi="Calibri"/>
          <w:sz w:val="22"/>
          <w:szCs w:val="22"/>
        </w:rPr>
        <w:t xml:space="preserve"> výzvy k podání nabíd</w:t>
      </w:r>
      <w:r w:rsidR="002C4FFC">
        <w:rPr>
          <w:rFonts w:ascii="Calibri" w:hAnsi="Calibri"/>
          <w:sz w:val="22"/>
          <w:szCs w:val="22"/>
        </w:rPr>
        <w:t>ky a k prokázání splnění kvalifikace</w:t>
      </w:r>
      <w:r w:rsidRPr="00626357">
        <w:rPr>
          <w:rFonts w:ascii="Calibri" w:hAnsi="Calibri"/>
          <w:sz w:val="22"/>
          <w:szCs w:val="22"/>
        </w:rPr>
        <w:t xml:space="preserve"> ve zjednodušeném podlimitním řízení k výše uvedené </w:t>
      </w:r>
      <w:r>
        <w:rPr>
          <w:rFonts w:ascii="Calibri" w:hAnsi="Calibri"/>
          <w:sz w:val="22"/>
          <w:szCs w:val="22"/>
        </w:rPr>
        <w:t>veřejné zakázce (v této příloze jako „výzva“).</w:t>
      </w:r>
    </w:p>
    <w:p w:rsidRPr="00CD6D8A" w:rsidR="00CB545B" w:rsidP="00CF4C4A" w:rsidRDefault="00CB545B">
      <w:pPr>
        <w:pStyle w:val="Nadpis2"/>
        <w:widowControl w:val="false"/>
        <w:spacing w:before="480" w:after="120"/>
        <w:rPr>
          <w:b/>
          <w:sz w:val="22"/>
          <w:szCs w:val="22"/>
        </w:rPr>
      </w:pPr>
      <w:r w:rsidRPr="00CD6D8A">
        <w:rPr>
          <w:b/>
          <w:sz w:val="22"/>
          <w:szCs w:val="22"/>
        </w:rPr>
        <w:t>Základní kvalifikační předpoklady</w:t>
      </w:r>
    </w:p>
    <w:p w:rsidR="00CB545B" w:rsidP="00BB2100" w:rsidRDefault="00CB545B">
      <w:pPr>
        <w:spacing w:after="60"/>
        <w:ind w:firstLine="39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jmenovitě čestně prohlašuji, že:</w:t>
      </w:r>
    </w:p>
    <w:p w:rsidRPr="000B50C3"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uchazeč</w:t>
      </w:r>
      <w:r w:rsidRPr="000B50C3">
        <w:rPr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0B50C3"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uchazeč</w:t>
      </w:r>
      <w:r w:rsidRPr="000B50C3">
        <w:rPr>
          <w:sz w:val="22"/>
          <w:szCs w:val="22"/>
        </w:rPr>
        <w:t xml:space="preserve"> nebyl pravomocně odsouzen pro trestný čin, jehož skutková podstata souvisí s </w:t>
      </w:r>
      <w:r w:rsidRPr="000B50C3">
        <w:rPr>
          <w:sz w:val="22"/>
          <w:szCs w:val="22"/>
        </w:rPr>
        <w:lastRenderedPageBreak/>
        <w:t>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0B50C3"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uchazeč</w:t>
      </w:r>
      <w:r w:rsidRPr="000B50C3">
        <w:rPr>
          <w:sz w:val="22"/>
          <w:szCs w:val="22"/>
        </w:rPr>
        <w:t xml:space="preserve"> v posledních 3 letech nenaplnil skutkovou podstatu jednání nekalé soutěže formou podplácení podle zvláštního právního předpisu,</w:t>
      </w:r>
      <w:r>
        <w:rPr>
          <w:sz w:val="22"/>
          <w:szCs w:val="22"/>
        </w:rPr>
        <w:t xml:space="preserve"> kterým se rozumí § 49 </w:t>
      </w:r>
      <w:r w:rsidRPr="00A63104">
        <w:rPr>
          <w:sz w:val="22"/>
          <w:szCs w:val="22"/>
        </w:rPr>
        <w:t>zákona č.</w:t>
      </w:r>
      <w:r>
        <w:rPr>
          <w:sz w:val="22"/>
          <w:szCs w:val="22"/>
        </w:rPr>
        <w:t xml:space="preserve"> 513/1991 Sb., </w:t>
      </w:r>
      <w:r w:rsidRPr="00273BB2">
        <w:rPr>
          <w:sz w:val="22"/>
          <w:szCs w:val="22"/>
        </w:rPr>
        <w:t>obchodního zákoníku</w:t>
      </w:r>
      <w:r>
        <w:rPr>
          <w:sz w:val="22"/>
          <w:szCs w:val="22"/>
        </w:rPr>
        <w:t>, ve znění pozdějších předpisů,</w:t>
      </w:r>
    </w:p>
    <w:p w:rsidRPr="000B50C3"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 w:rsidRPr="000B50C3">
        <w:rPr>
          <w:sz w:val="22"/>
          <w:szCs w:val="22"/>
        </w:rPr>
        <w:t xml:space="preserve">vůči majetku </w:t>
      </w:r>
      <w:r>
        <w:rPr>
          <w:sz w:val="22"/>
          <w:szCs w:val="22"/>
        </w:rPr>
        <w:t xml:space="preserve">uchazeče </w:t>
      </w:r>
      <w:r w:rsidRPr="000B50C3">
        <w:rPr>
          <w:sz w:val="22"/>
          <w:szCs w:val="22"/>
        </w:rPr>
        <w:t xml:space="preserve">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</w:t>
      </w:r>
      <w:r>
        <w:rPr>
          <w:sz w:val="22"/>
          <w:szCs w:val="22"/>
        </w:rPr>
        <w:t>[z</w:t>
      </w:r>
      <w:r w:rsidRPr="00175824">
        <w:rPr>
          <w:sz w:val="22"/>
          <w:szCs w:val="22"/>
        </w:rPr>
        <w:t>ákon č. 182/2006 Sb., o úpadku a způsobech jeho řešení (insolvenční zákon), ve znění pozdějších předpisů</w:t>
      </w:r>
      <w:r>
        <w:rPr>
          <w:sz w:val="22"/>
          <w:szCs w:val="22"/>
        </w:rPr>
        <w:t xml:space="preserve">] </w:t>
      </w:r>
      <w:r w:rsidRPr="000B50C3">
        <w:rPr>
          <w:sz w:val="22"/>
          <w:szCs w:val="22"/>
        </w:rPr>
        <w:t>nebo zavedena nucená správa podle zvláštních právních předpisů,</w:t>
      </w:r>
    </w:p>
    <w:p w:rsidRPr="000B50C3"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uchazeč</w:t>
      </w:r>
      <w:r w:rsidRPr="000B50C3">
        <w:rPr>
          <w:sz w:val="22"/>
          <w:szCs w:val="22"/>
        </w:rPr>
        <w:t xml:space="preserve"> není v likvidaci,</w:t>
      </w:r>
    </w:p>
    <w:p w:rsidRPr="000B50C3"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uchazeč</w:t>
      </w:r>
      <w:r w:rsidRPr="000B50C3">
        <w:rPr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Pr="000B50C3"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uchazeč</w:t>
      </w:r>
      <w:r w:rsidRPr="000B50C3">
        <w:rPr>
          <w:sz w:val="22"/>
          <w:szCs w:val="22"/>
        </w:rPr>
        <w:t xml:space="preserve"> nemá nedoplatek na pojistném a na penále na veřejné zdravotní pojištění, a to jak v České republice, tak v zemi sídla, místa podnikání či bydliště </w:t>
      </w:r>
      <w:r>
        <w:rPr>
          <w:sz w:val="22"/>
          <w:szCs w:val="22"/>
        </w:rPr>
        <w:t>uchazeče</w:t>
      </w:r>
      <w:r w:rsidRPr="000B50C3">
        <w:rPr>
          <w:sz w:val="22"/>
          <w:szCs w:val="22"/>
        </w:rPr>
        <w:t>,</w:t>
      </w:r>
    </w:p>
    <w:p w:rsidRPr="000B50C3"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uchazeč</w:t>
      </w:r>
      <w:r w:rsidRPr="000B50C3">
        <w:rPr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</w:t>
      </w:r>
      <w:r>
        <w:rPr>
          <w:sz w:val="22"/>
          <w:szCs w:val="22"/>
        </w:rPr>
        <w:t>uchazeče</w:t>
      </w:r>
      <w:r w:rsidRPr="000B50C3">
        <w:rPr>
          <w:sz w:val="22"/>
          <w:szCs w:val="22"/>
        </w:rPr>
        <w:t xml:space="preserve">, </w:t>
      </w:r>
    </w:p>
    <w:p w:rsidRPr="000B50C3"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uchazeč</w:t>
      </w:r>
      <w:r w:rsidRPr="000B50C3">
        <w:rPr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</w:t>
      </w:r>
      <w:r>
        <w:rPr>
          <w:sz w:val="22"/>
          <w:szCs w:val="22"/>
        </w:rPr>
        <w:t xml:space="preserve">ZVZ </w:t>
      </w:r>
      <w:r w:rsidRPr="000B50C3">
        <w:rPr>
          <w:sz w:val="22"/>
          <w:szCs w:val="22"/>
        </w:rPr>
        <w:t xml:space="preserve">požadováno prokázání odborné způsobilosti podle zvláštních právních předpisů; pokud </w:t>
      </w:r>
      <w:r>
        <w:rPr>
          <w:sz w:val="22"/>
          <w:szCs w:val="22"/>
        </w:rPr>
        <w:t>uchazeč</w:t>
      </w:r>
      <w:r w:rsidRPr="000B50C3">
        <w:rPr>
          <w:sz w:val="22"/>
          <w:szCs w:val="22"/>
        </w:rPr>
        <w:t xml:space="preserve"> vykonává tuto činnost prostřednictvím odpovědného zástupce nebo jiné osoby odpovídající za činnost </w:t>
      </w:r>
      <w:r>
        <w:rPr>
          <w:sz w:val="22"/>
          <w:szCs w:val="22"/>
        </w:rPr>
        <w:t>uchazeče</w:t>
      </w:r>
      <w:r w:rsidRPr="000B50C3">
        <w:rPr>
          <w:sz w:val="22"/>
          <w:szCs w:val="22"/>
        </w:rPr>
        <w:t>, vztahuje se tento předpoklad na tyto osoby,</w:t>
      </w:r>
    </w:p>
    <w:p w:rsidRPr="000B50C3"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uchazeč</w:t>
      </w:r>
      <w:r w:rsidRPr="000B50C3">
        <w:rPr>
          <w:sz w:val="22"/>
          <w:szCs w:val="22"/>
        </w:rPr>
        <w:t xml:space="preserve"> není veden v rejstříku osob se zákazem plnění veřejných zakázek a</w:t>
      </w:r>
    </w:p>
    <w:p w:rsidR="00CB545B" w:rsidP="00D6375D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uchazeči</w:t>
      </w:r>
      <w:r w:rsidRPr="000B50C3">
        <w:rPr>
          <w:sz w:val="22"/>
          <w:szCs w:val="22"/>
        </w:rPr>
        <w:t xml:space="preserve"> nebyla v posledních 3 letech pravomocně uložena pokuta za umožnění výkonu nelegální práce podle zvláštního právního předpisu</w:t>
      </w:r>
      <w:r>
        <w:rPr>
          <w:sz w:val="22"/>
          <w:szCs w:val="22"/>
        </w:rPr>
        <w:t xml:space="preserve">, kterým se rozumí </w:t>
      </w:r>
      <w:r w:rsidRPr="00B4275A">
        <w:rPr>
          <w:sz w:val="22"/>
          <w:szCs w:val="22"/>
        </w:rPr>
        <w:t>§ 5 písm. e) bod 3 zákona č. 435/2004 Sb., o zaměstnanosti, ve znění pozdějších předpisů</w:t>
      </w:r>
      <w:r w:rsidRPr="000B50C3">
        <w:rPr>
          <w:sz w:val="22"/>
          <w:szCs w:val="22"/>
        </w:rPr>
        <w:t>.</w:t>
      </w:r>
    </w:p>
    <w:p w:rsidRPr="00221F6D" w:rsidR="00CB545B" w:rsidP="00CF4C4A" w:rsidRDefault="00CB545B">
      <w:pPr>
        <w:pStyle w:val="Nadpis2"/>
        <w:widowControl w:val="false"/>
        <w:spacing w:before="480" w:after="120"/>
        <w:rPr>
          <w:b/>
          <w:sz w:val="22"/>
          <w:szCs w:val="22"/>
        </w:rPr>
      </w:pPr>
      <w:r w:rsidRPr="00221F6D">
        <w:rPr>
          <w:b/>
          <w:sz w:val="22"/>
          <w:szCs w:val="22"/>
        </w:rPr>
        <w:t>Profesní kvalifikační předpoklady</w:t>
      </w:r>
    </w:p>
    <w:p w:rsidRPr="00221F6D" w:rsidR="00CB545B" w:rsidP="00BB2100" w:rsidRDefault="00CB545B">
      <w:pPr>
        <w:widowControl w:val="false"/>
        <w:spacing w:before="240" w:after="120"/>
        <w:ind w:left="397"/>
        <w:jc w:val="both"/>
        <w:rPr>
          <w:rFonts w:ascii="Calibri" w:hAnsi="Calibri"/>
          <w:sz w:val="22"/>
          <w:szCs w:val="22"/>
          <w:lang w:eastAsia="en-US"/>
        </w:rPr>
      </w:pPr>
      <w:r w:rsidRPr="00221F6D">
        <w:rPr>
          <w:rFonts w:ascii="Calibri" w:hAnsi="Calibri"/>
          <w:sz w:val="22"/>
          <w:szCs w:val="22"/>
          <w:lang w:eastAsia="en-US"/>
        </w:rPr>
        <w:t>Tímto jmenovitě čestně prohlašuji, že uchazeč splňuje profesní kvalifikační pře</w:t>
      </w:r>
      <w:r w:rsidR="00027B65">
        <w:rPr>
          <w:rFonts w:ascii="Calibri" w:hAnsi="Calibri"/>
          <w:sz w:val="22"/>
          <w:szCs w:val="22"/>
          <w:lang w:eastAsia="en-US"/>
        </w:rPr>
        <w:t xml:space="preserve">dpoklady uvedené v § 54 </w:t>
      </w:r>
      <w:r w:rsidRPr="00221F6D">
        <w:rPr>
          <w:rFonts w:ascii="Calibri" w:hAnsi="Calibri"/>
          <w:sz w:val="22"/>
          <w:szCs w:val="22"/>
          <w:lang w:eastAsia="en-US"/>
        </w:rPr>
        <w:t>písm. a) a b) ZVZ a v případě, že by měla být s uchazečem uzavřena smlouva podle § 82 ZVZ, uchazeč mj. zadavateli předloží:</w:t>
      </w:r>
    </w:p>
    <w:p w:rsidRPr="00221F6D" w:rsidR="00CB545B" w:rsidP="00BB2100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 w:rsidRPr="00221F6D">
        <w:rPr>
          <w:sz w:val="22"/>
          <w:szCs w:val="22"/>
        </w:rPr>
        <w:t>výpis z obchodního rejstříku, pokud je v něm zapsán, či výpis z jiné obdobné evidence, pokud je v ní zapsán a</w:t>
      </w:r>
    </w:p>
    <w:p w:rsidRPr="00221F6D" w:rsidR="00CB545B" w:rsidP="00BB2100" w:rsidRDefault="00CB545B">
      <w:pPr>
        <w:pStyle w:val="Nadpis3"/>
        <w:widowControl w:val="false"/>
        <w:numPr>
          <w:ilvl w:val="2"/>
          <w:numId w:val="4"/>
        </w:numPr>
        <w:tabs>
          <w:tab w:val="left" w:pos="794"/>
        </w:tabs>
        <w:spacing w:after="120"/>
        <w:rPr>
          <w:sz w:val="22"/>
          <w:szCs w:val="22"/>
        </w:rPr>
      </w:pPr>
      <w:r w:rsidRPr="00221F6D">
        <w:rPr>
          <w:sz w:val="22"/>
          <w:szCs w:val="22"/>
        </w:rPr>
        <w:t>doklad o oprávnění k podnikání podle zvláštních právních předpisů v rozsahu odpovídajícím předmětu veřejné zakázky, zejména doklad prokazující příslušné živnostenské oprávnění či licenci.</w:t>
      </w:r>
    </w:p>
    <w:p w:rsidRPr="00221F6D" w:rsidR="00F2391B" w:rsidP="00F2391B" w:rsidRDefault="00F2391B">
      <w:pPr>
        <w:pStyle w:val="Nadpis2"/>
        <w:widowControl w:val="false"/>
        <w:spacing w:before="480"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Technické</w:t>
      </w:r>
      <w:r w:rsidRPr="00221F6D">
        <w:rPr>
          <w:b/>
          <w:sz w:val="22"/>
          <w:szCs w:val="22"/>
        </w:rPr>
        <w:t xml:space="preserve"> kvalifikační předpoklady</w:t>
      </w:r>
    </w:p>
    <w:p w:rsidR="00CB545B" w:rsidP="00F2391B" w:rsidRDefault="007A1D8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Tímto jmenovitě čestně prohlašuji, že uchazeč splňuje</w:t>
      </w:r>
      <w:r w:rsidRPr="00D93DA7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>technické kvalifikační předpoklady</w:t>
      </w:r>
      <w:r w:rsidRPr="00D93DA7">
        <w:rPr>
          <w:rFonts w:ascii="Calibri" w:hAnsi="Calibri"/>
          <w:sz w:val="22"/>
          <w:szCs w:val="22"/>
          <w:lang w:eastAsia="en-US"/>
        </w:rPr>
        <w:t xml:space="preserve"> uveden</w:t>
      </w:r>
      <w:r>
        <w:rPr>
          <w:rFonts w:ascii="Calibri" w:hAnsi="Calibri"/>
          <w:sz w:val="22"/>
          <w:szCs w:val="22"/>
          <w:lang w:eastAsia="en-US"/>
        </w:rPr>
        <w:t>é</w:t>
      </w:r>
      <w:r w:rsidRPr="00D93DA7">
        <w:rPr>
          <w:rFonts w:ascii="Calibri" w:hAnsi="Calibri"/>
          <w:sz w:val="22"/>
          <w:szCs w:val="22"/>
          <w:lang w:eastAsia="en-US"/>
        </w:rPr>
        <w:t xml:space="preserve"> v </w:t>
      </w:r>
      <w:r>
        <w:rPr>
          <w:rFonts w:ascii="Calibri" w:hAnsi="Calibri"/>
          <w:sz w:val="22"/>
          <w:szCs w:val="22"/>
          <w:lang w:eastAsia="en-US"/>
        </w:rPr>
        <w:t>§ 56 odst. 2 písm. a)</w:t>
      </w:r>
      <w:r w:rsidR="00A503E8">
        <w:rPr>
          <w:rFonts w:ascii="Calibri" w:hAnsi="Calibri"/>
          <w:sz w:val="22"/>
          <w:szCs w:val="22"/>
          <w:lang w:eastAsia="en-US"/>
        </w:rPr>
        <w:t xml:space="preserve"> </w:t>
      </w:r>
      <w:r w:rsidR="00670769">
        <w:rPr>
          <w:rFonts w:ascii="Calibri" w:hAnsi="Calibri"/>
          <w:sz w:val="22"/>
          <w:szCs w:val="22"/>
          <w:lang w:eastAsia="en-US"/>
        </w:rPr>
        <w:t>a e)</w:t>
      </w:r>
      <w:r>
        <w:rPr>
          <w:rFonts w:ascii="Calibri" w:hAnsi="Calibri"/>
          <w:sz w:val="22"/>
          <w:szCs w:val="22"/>
          <w:lang w:eastAsia="en-US"/>
        </w:rPr>
        <w:t xml:space="preserve"> ZVZ a vymezené zadavatelem v </w:t>
      </w:r>
      <w:r w:rsidRPr="00D83333">
        <w:rPr>
          <w:rFonts w:ascii="Calibri" w:hAnsi="Calibri"/>
          <w:sz w:val="22"/>
          <w:szCs w:val="22"/>
          <w:lang w:eastAsia="en-US"/>
        </w:rPr>
        <w:t xml:space="preserve">článku </w:t>
      </w:r>
      <w:r w:rsidRPr="00D83333" w:rsidR="00670769">
        <w:rPr>
          <w:rFonts w:ascii="Calibri" w:hAnsi="Calibri"/>
          <w:sz w:val="22"/>
          <w:szCs w:val="22"/>
          <w:lang w:eastAsia="en-US"/>
        </w:rPr>
        <w:t>9</w:t>
      </w:r>
      <w:r w:rsidRPr="00D83333">
        <w:rPr>
          <w:rFonts w:ascii="Calibri" w:hAnsi="Calibri"/>
          <w:sz w:val="22"/>
          <w:szCs w:val="22"/>
          <w:lang w:eastAsia="en-US"/>
        </w:rPr>
        <w:t xml:space="preserve">, bodě </w:t>
      </w:r>
      <w:r w:rsidRPr="00D83333" w:rsidR="00670769">
        <w:rPr>
          <w:rFonts w:ascii="Calibri" w:hAnsi="Calibri"/>
          <w:sz w:val="22"/>
          <w:szCs w:val="22"/>
          <w:lang w:eastAsia="en-US"/>
        </w:rPr>
        <w:t>9.3</w:t>
      </w:r>
      <w:r w:rsidRPr="00670769">
        <w:rPr>
          <w:rFonts w:ascii="Calibri" w:hAnsi="Calibri"/>
          <w:sz w:val="22"/>
          <w:szCs w:val="22"/>
          <w:lang w:eastAsia="en-US"/>
        </w:rPr>
        <w:t xml:space="preserve"> výzvy</w:t>
      </w:r>
      <w:r>
        <w:rPr>
          <w:rFonts w:ascii="Calibri" w:hAnsi="Calibri"/>
          <w:sz w:val="22"/>
          <w:szCs w:val="22"/>
          <w:lang w:eastAsia="en-US"/>
        </w:rPr>
        <w:t xml:space="preserve"> a v případě, že by měla </w:t>
      </w:r>
      <w:r w:rsidRPr="00670B51">
        <w:rPr>
          <w:rFonts w:ascii="Calibri" w:hAnsi="Calibri"/>
          <w:sz w:val="22"/>
          <w:szCs w:val="22"/>
          <w:lang w:eastAsia="en-US"/>
        </w:rPr>
        <w:t>být s uchazečem uzavřena smlouva podle § 82 ZVZ, uchazeč mj. zadavateli předloží:</w:t>
      </w:r>
    </w:p>
    <w:p w:rsidRPr="00274BA2" w:rsidR="00274BA2" w:rsidP="004B52F8" w:rsidRDefault="00274BA2">
      <w:pPr>
        <w:pStyle w:val="Zhlav"/>
        <w:rPr>
          <w:rFonts w:ascii="Calibri" w:hAnsi="Calibri"/>
          <w:sz w:val="8"/>
          <w:szCs w:val="8"/>
          <w:lang w:eastAsia="en-US"/>
        </w:rPr>
      </w:pPr>
    </w:p>
    <w:p w:rsidRPr="004B52F8" w:rsidR="004B52F8" w:rsidP="004B52F8" w:rsidRDefault="0029043F">
      <w:pPr>
        <w:pStyle w:val="Zhlav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1. </w:t>
      </w:r>
      <w:r w:rsidR="004B52F8">
        <w:rPr>
          <w:rFonts w:ascii="Calibri" w:hAnsi="Calibri"/>
          <w:sz w:val="22"/>
          <w:szCs w:val="22"/>
          <w:lang w:eastAsia="en-US"/>
        </w:rPr>
        <w:t>S</w:t>
      </w:r>
      <w:r w:rsidRPr="004B52F8" w:rsidR="004B52F8">
        <w:rPr>
          <w:rFonts w:ascii="Calibri" w:hAnsi="Calibri"/>
          <w:sz w:val="22"/>
          <w:szCs w:val="22"/>
          <w:lang w:eastAsia="en-US"/>
        </w:rPr>
        <w:t xml:space="preserve">eznam minimálně </w:t>
      </w:r>
      <w:r w:rsidR="00554BF0">
        <w:rPr>
          <w:rFonts w:ascii="Calibri" w:hAnsi="Calibri"/>
          <w:sz w:val="22"/>
          <w:szCs w:val="22"/>
          <w:lang w:eastAsia="en-US"/>
        </w:rPr>
        <w:t>2</w:t>
      </w:r>
      <w:r w:rsidRPr="004B52F8" w:rsidR="004B52F8">
        <w:rPr>
          <w:rFonts w:ascii="Calibri" w:hAnsi="Calibri"/>
          <w:sz w:val="22"/>
          <w:szCs w:val="22"/>
          <w:lang w:eastAsia="en-US"/>
        </w:rPr>
        <w:t xml:space="preserve"> referenčních zakázek realizovaných uchazečem za poslední 3 roky, kterými doloží své zkušenosti v oblasti obdobných školení. Seznam bude předložen pro každou dílčí část, na kterou uchazeč podává nabídku. Seznam bude obsahovat název zadavatele, předmět plnění, cenu zakázky bez DPH a měsíc a rok realizace. Objem každé referenční zakázky (rozsah plnění) musí dosahovat v případě podání nabídky na dílčí plnění A. (viz bod 8</w:t>
      </w:r>
      <w:r w:rsidR="00554BF0">
        <w:rPr>
          <w:rFonts w:ascii="Calibri" w:hAnsi="Calibri"/>
          <w:sz w:val="22"/>
          <w:szCs w:val="22"/>
          <w:lang w:eastAsia="en-US"/>
        </w:rPr>
        <w:t xml:space="preserve">.1 </w:t>
      </w:r>
      <w:r w:rsidRPr="004B52F8" w:rsidR="004B52F8">
        <w:rPr>
          <w:rFonts w:ascii="Calibri" w:hAnsi="Calibri"/>
          <w:sz w:val="22"/>
          <w:szCs w:val="22"/>
          <w:lang w:eastAsia="en-US"/>
        </w:rPr>
        <w:t xml:space="preserve">výzvy) výše alespoň </w:t>
      </w:r>
      <w:r w:rsidR="00554BF0">
        <w:rPr>
          <w:rFonts w:ascii="Calibri" w:hAnsi="Calibri"/>
          <w:sz w:val="22"/>
          <w:szCs w:val="22"/>
          <w:lang w:eastAsia="en-US"/>
        </w:rPr>
        <w:t>7</w:t>
      </w:r>
      <w:r w:rsidRPr="004B52F8" w:rsidR="004B52F8">
        <w:rPr>
          <w:rFonts w:ascii="Calibri" w:hAnsi="Calibri"/>
          <w:sz w:val="22"/>
          <w:szCs w:val="22"/>
          <w:lang w:eastAsia="en-US"/>
        </w:rPr>
        <w:t>00.000 Kč bez DPH a v případě dílčího plnění B.</w:t>
      </w:r>
      <w:r w:rsidR="00554BF0">
        <w:rPr>
          <w:rFonts w:ascii="Calibri" w:hAnsi="Calibri"/>
          <w:sz w:val="22"/>
          <w:szCs w:val="22"/>
          <w:lang w:eastAsia="en-US"/>
        </w:rPr>
        <w:t xml:space="preserve"> (viz bod 8.2 výzvy)</w:t>
      </w:r>
      <w:r w:rsidRPr="004B52F8" w:rsidR="004B52F8">
        <w:rPr>
          <w:rFonts w:ascii="Calibri" w:hAnsi="Calibri"/>
          <w:sz w:val="22"/>
          <w:szCs w:val="22"/>
          <w:lang w:eastAsia="en-US"/>
        </w:rPr>
        <w:t xml:space="preserve"> výše alespoň 100.000 Kč. Přílohou tohoto seznamu musí být:</w:t>
      </w:r>
    </w:p>
    <w:p w:rsidRPr="004B52F8" w:rsidR="004B52F8" w:rsidP="004B52F8" w:rsidRDefault="004B52F8">
      <w:pPr>
        <w:pStyle w:val="Zhlav"/>
        <w:numPr>
          <w:ilvl w:val="0"/>
          <w:numId w:val="19"/>
        </w:numPr>
        <w:rPr>
          <w:rFonts w:ascii="Calibri" w:hAnsi="Calibri"/>
          <w:sz w:val="22"/>
          <w:szCs w:val="22"/>
          <w:lang w:eastAsia="en-US"/>
        </w:rPr>
      </w:pPr>
      <w:r w:rsidRPr="004B52F8">
        <w:rPr>
          <w:rFonts w:ascii="Calibri" w:hAnsi="Calibri"/>
          <w:sz w:val="22"/>
          <w:szCs w:val="22"/>
          <w:lang w:eastAsia="en-US"/>
        </w:rPr>
        <w:t>osvědčení vydané či podepsané veřejným zadavatelem, pokud byly služby poskytovány veřejnému zadavateli, nebo</w:t>
      </w:r>
    </w:p>
    <w:p w:rsidR="004B52F8" w:rsidP="004B52F8" w:rsidRDefault="004B52F8">
      <w:pPr>
        <w:pStyle w:val="Zhlav"/>
        <w:numPr>
          <w:ilvl w:val="0"/>
          <w:numId w:val="19"/>
        </w:numPr>
        <w:rPr>
          <w:rFonts w:ascii="Calibri" w:hAnsi="Calibri"/>
          <w:sz w:val="22"/>
          <w:szCs w:val="22"/>
          <w:lang w:eastAsia="en-US"/>
        </w:rPr>
      </w:pPr>
      <w:r w:rsidRPr="004B52F8">
        <w:rPr>
          <w:rFonts w:ascii="Calibri" w:hAnsi="Calibri"/>
          <w:sz w:val="22"/>
          <w:szCs w:val="22"/>
          <w:lang w:eastAsia="en-US"/>
        </w:rPr>
        <w:t>osvědčení vydané jinou osobou, pokud byly služby poskytovány jiné osobě než veřejnému zadavateli, nebo</w:t>
      </w:r>
    </w:p>
    <w:p w:rsidRPr="004B52F8" w:rsidR="00CB545B" w:rsidP="004B52F8" w:rsidRDefault="004B52F8">
      <w:pPr>
        <w:pStyle w:val="Zhlav"/>
        <w:numPr>
          <w:ilvl w:val="0"/>
          <w:numId w:val="19"/>
        </w:numPr>
        <w:rPr>
          <w:rFonts w:ascii="Calibri" w:hAnsi="Calibri"/>
          <w:sz w:val="22"/>
          <w:szCs w:val="22"/>
          <w:lang w:eastAsia="en-US"/>
        </w:rPr>
      </w:pPr>
      <w:r w:rsidRPr="004B52F8">
        <w:rPr>
          <w:rFonts w:ascii="Calibri" w:hAnsi="Calibri"/>
          <w:sz w:val="22"/>
          <w:szCs w:val="22"/>
          <w:lang w:eastAsia="en-US"/>
        </w:rPr>
        <w:t>smlouva s jinou osobou a doklad o uskutečnění plnění dodavatele, není-li současně možné osvědčení podle bodu 2 od této osoby získat z důvodů spočívajících na její straně</w:t>
      </w:r>
    </w:p>
    <w:p w:rsidRPr="00274BA2" w:rsidR="00274BA2" w:rsidP="00F11E34" w:rsidRDefault="00274BA2">
      <w:pPr>
        <w:jc w:val="both"/>
        <w:rPr>
          <w:rFonts w:ascii="Calibri" w:hAnsi="Calibri"/>
          <w:sz w:val="12"/>
          <w:szCs w:val="12"/>
        </w:rPr>
      </w:pPr>
    </w:p>
    <w:p w:rsidR="00CB545B" w:rsidP="00F11E34" w:rsidRDefault="002904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  <w:lang w:eastAsia="en-US"/>
        </w:rPr>
        <w:t>Seznam</w:t>
      </w:r>
      <w:r w:rsidRPr="0029043F">
        <w:rPr>
          <w:rFonts w:ascii="Calibri" w:hAnsi="Calibri"/>
          <w:sz w:val="22"/>
          <w:szCs w:val="22"/>
          <w:lang w:eastAsia="en-US"/>
        </w:rPr>
        <w:t xml:space="preserve"> alespoň 2 lektorů pro každou dílčí část zakázky, kteří budou odpovědni za plnění předmětu zakázky, včetně jejich profesních životopisů, ze kterých bude vyplývat praxe v oboru vztahujícímu se k předmětu veřejné zakázky. Životopisy budou obsahovat také informaci o nejvyšším dosaženém vzdělání lektorů. Lektoři musí splňovat podmínku minimálně dvou let praxe v oblasti, na jejímž školení se budou podílet (1 lektor pro každou oblast školení).</w:t>
      </w:r>
    </w:p>
    <w:p w:rsidR="0029043F" w:rsidP="00BB2100" w:rsidRDefault="0029043F">
      <w:pPr>
        <w:pStyle w:val="Odstavecseseznamem"/>
        <w:autoSpaceDE w:val="false"/>
        <w:spacing w:before="120" w:after="120"/>
        <w:ind w:left="0"/>
        <w:contextualSpacing w:val="false"/>
        <w:rPr>
          <w:rFonts w:ascii="Calibri" w:hAnsi="Calibri"/>
          <w:sz w:val="22"/>
          <w:szCs w:val="22"/>
        </w:rPr>
      </w:pPr>
    </w:p>
    <w:p w:rsidR="0029043F" w:rsidP="00BB2100" w:rsidRDefault="0029043F">
      <w:pPr>
        <w:pStyle w:val="Odstavecseseznamem"/>
        <w:autoSpaceDE w:val="false"/>
        <w:spacing w:before="120" w:after="120"/>
        <w:ind w:left="0"/>
        <w:contextualSpacing w:val="false"/>
        <w:rPr>
          <w:rFonts w:ascii="Calibri" w:hAnsi="Calibri"/>
          <w:sz w:val="22"/>
          <w:szCs w:val="22"/>
        </w:rPr>
      </w:pPr>
    </w:p>
    <w:p w:rsidRPr="00043608" w:rsidR="00CB545B" w:rsidP="00BB2100" w:rsidRDefault="00CB545B">
      <w:pPr>
        <w:pStyle w:val="Odstavecseseznamem"/>
        <w:autoSpaceDE w:val="false"/>
        <w:spacing w:before="120"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>V ……………………………………………… dne ……………………………</w:t>
      </w:r>
    </w:p>
    <w:p w:rsidRPr="00043608" w:rsidR="00CB545B" w:rsidP="00BB2100" w:rsidRDefault="00CB545B">
      <w:pPr>
        <w:pStyle w:val="Odstavecseseznamem"/>
        <w:autoSpaceDE w:val="false"/>
        <w:spacing w:before="120"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</w:p>
    <w:p w:rsidRPr="00043608" w:rsidR="00CB545B" w:rsidP="00BB2100" w:rsidRDefault="00CB545B">
      <w:pPr>
        <w:pStyle w:val="Odstavecseseznamem"/>
        <w:autoSpaceDE w:val="false"/>
        <w:spacing w:before="120"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043608">
        <w:rPr>
          <w:rFonts w:ascii="Calibri" w:hAnsi="Calibri"/>
          <w:b/>
          <w:bCs/>
          <w:sz w:val="22"/>
          <w:szCs w:val="22"/>
        </w:rPr>
        <w:t>Osoba oprávněná jednat jménem/za uchazeče:</w:t>
      </w:r>
    </w:p>
    <w:p w:rsidRPr="00043608" w:rsidR="00CB545B" w:rsidP="00BB2100" w:rsidRDefault="00CB545B">
      <w:pPr>
        <w:pStyle w:val="Odstavecseseznamem"/>
        <w:autoSpaceDE w:val="false"/>
        <w:spacing w:after="60"/>
        <w:ind w:left="0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Titul, jméno, příjmení:</w:t>
      </w:r>
    </w:p>
    <w:p w:rsidRPr="00043608" w:rsidR="00CB545B" w:rsidP="00BB2100" w:rsidRDefault="00CB545B">
      <w:pPr>
        <w:pStyle w:val="Odstavecseseznamem"/>
        <w:autoSpaceDE w:val="false"/>
        <w:spacing w:after="60"/>
        <w:ind w:left="0"/>
        <w:jc w:val="both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Funkce:</w:t>
      </w:r>
    </w:p>
    <w:p w:rsidRPr="00043608" w:rsidR="00CB545B" w:rsidP="00BB2100" w:rsidRDefault="00CB545B">
      <w:pPr>
        <w:pStyle w:val="Odstavecseseznamem"/>
        <w:autoSpaceDE w:val="false"/>
        <w:spacing w:after="60"/>
        <w:ind w:left="0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Podpis oprávněné osoby:</w:t>
      </w:r>
    </w:p>
    <w:p w:rsidRPr="00193111" w:rsidR="00CB545B" w:rsidP="00193111" w:rsidRDefault="00CB545B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sectPr w:rsidRPr="00193111" w:rsidR="00CB545B" w:rsidSect="00EC55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92BA9" w:rsidP="00C56AFB" w:rsidRDefault="00C92BA9">
      <w:r>
        <w:separator/>
      </w:r>
    </w:p>
  </w:endnote>
  <w:endnote w:type="continuationSeparator" w:id="0">
    <w:p w:rsidR="00C92BA9" w:rsidP="00C56AFB" w:rsidRDefault="00C92BA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564A3" w:rsidR="00CB545B" w:rsidP="00582B2D" w:rsidRDefault="00CB545B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cs="Arial"/>
        <w:noProof/>
        <w:sz w:val="20"/>
        <w:szCs w:val="20"/>
      </w:rPr>
    </w:pPr>
    <w:r w:rsidRPr="00F564A3">
      <w:rPr>
        <w:rFonts w:ascii="Calibri" w:hAnsi="Calibri" w:cs="Arial"/>
        <w:noProof/>
        <w:sz w:val="20"/>
        <w:szCs w:val="20"/>
      </w:rPr>
      <w:t xml:space="preserve">strana </w:t>
    </w:r>
    <w:r w:rsidRPr="00F564A3">
      <w:rPr>
        <w:rFonts w:ascii="Calibri" w:hAnsi="Calibri" w:cs="Arial"/>
        <w:noProof/>
        <w:sz w:val="20"/>
        <w:szCs w:val="20"/>
      </w:rPr>
      <w:fldChar w:fldCharType="begin"/>
    </w:r>
    <w:r w:rsidRPr="00F564A3">
      <w:rPr>
        <w:rFonts w:ascii="Calibri" w:hAnsi="Calibri" w:cs="Arial"/>
        <w:noProof/>
        <w:sz w:val="20"/>
        <w:szCs w:val="20"/>
      </w:rPr>
      <w:instrText xml:space="preserve"> PAGE </w:instrText>
    </w:r>
    <w:r w:rsidRPr="00F564A3">
      <w:rPr>
        <w:rFonts w:ascii="Calibri" w:hAnsi="Calibri" w:cs="Arial"/>
        <w:noProof/>
        <w:sz w:val="20"/>
        <w:szCs w:val="20"/>
      </w:rPr>
      <w:fldChar w:fldCharType="separate"/>
    </w:r>
    <w:r w:rsidR="00C76924">
      <w:rPr>
        <w:rFonts w:ascii="Calibri" w:hAnsi="Calibri" w:cs="Arial"/>
        <w:noProof/>
        <w:sz w:val="20"/>
        <w:szCs w:val="20"/>
      </w:rPr>
      <w:t>3</w:t>
    </w:r>
    <w:r w:rsidRPr="00F564A3">
      <w:rPr>
        <w:rFonts w:ascii="Calibri" w:hAnsi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F76FB" w:rsidR="00CB545B" w:rsidP="00A3051D" w:rsidRDefault="00C76924">
    <w:pPr>
      <w:outlineLvl w:val="1"/>
      <w:rPr>
        <w:rFonts w:ascii="Calibri" w:hAnsi="Calibri" w:cs="Arial"/>
        <w:sz w:val="22"/>
        <w:szCs w:val="22"/>
        <w:lang w:eastAsia="en-US"/>
      </w:rPr>
    </w:pPr>
    <w:r>
      <w:rPr>
        <w:noProof/>
        <w:lang w:eastAsia="zh-CN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S_EY2012_black_cs" style="width:210.25pt;height:67.95pt;visibility:visible;mso-wrap-style:square" id="Obrázek 4" o:spid="_x0000_i1026">
          <v:imagedata o:title="S_EY2012_black_cs" r:id="rId1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92BA9" w:rsidP="00C56AFB" w:rsidRDefault="00C92BA9">
      <w:r>
        <w:separator/>
      </w:r>
    </w:p>
  </w:footnote>
  <w:footnote w:type="continuationSeparator" w:id="0">
    <w:p w:rsidR="00C92BA9" w:rsidP="00C56AFB" w:rsidRDefault="00C92BA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4322E" w:rsidR="00CB545B" w:rsidP="00675A80" w:rsidRDefault="00CB545B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659" w:type="dxa"/>
      <w:tblInd w:w="-214" w:type="dxa"/>
      <w:tblLayout w:type="fixed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10490"/>
      <w:gridCol w:w="4009"/>
      <w:gridCol w:w="160"/>
    </w:tblGrid>
    <w:tr w:rsidRPr="000A2B94" w:rsidR="00CB545B" w:rsidTr="00BA4D6C">
      <w:tc>
        <w:tcPr>
          <w:tcW w:w="10490" w:type="dxa"/>
          <w:vAlign w:val="center"/>
        </w:tcPr>
        <w:p w:rsidRPr="000A2B94" w:rsidR="00CB545B" w:rsidP="002C4FFC" w:rsidRDefault="00C92BA9">
          <w:pPr>
            <w:suppressAutoHyphens/>
            <w:ind w:left="157" w:right="356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>
            <w:rPr>
              <w:noProof/>
            </w:rPr>
            <w:pict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type="#_x0000_t75" alt="esf_eu_oplzz_Podorujeme_horizont_CB" style="width:364.05pt;height:39.15pt;visibility:visible;mso-wrap-style:square" id="Obrázek 1" o:spid="_x0000_i1025">
                <v:imagedata o:title="esf_eu_oplzz_Podorujeme_horizont_CB" r:id="rId1"/>
              </v:shape>
            </w:pict>
          </w:r>
        </w:p>
      </w:tc>
      <w:tc>
        <w:tcPr>
          <w:tcW w:w="4009" w:type="dxa"/>
          <w:vAlign w:val="center"/>
        </w:tcPr>
        <w:p w:rsidRPr="000A2B94" w:rsidR="00CB545B" w:rsidP="00A131B1" w:rsidRDefault="00CB545B">
          <w:pPr>
            <w:suppressAutoHyphens/>
            <w:jc w:val="right"/>
            <w:rPr>
              <w:rFonts w:ascii="Arial" w:hAnsi="Arial" w:cs="Arial"/>
              <w:sz w:val="20"/>
              <w:szCs w:val="20"/>
              <w:lang w:eastAsia="ar-SA"/>
            </w:rPr>
          </w:pPr>
        </w:p>
      </w:tc>
      <w:tc>
        <w:tcPr>
          <w:tcW w:w="160" w:type="dxa"/>
          <w:vAlign w:val="center"/>
        </w:tcPr>
        <w:p w:rsidRPr="000A2B94" w:rsidR="00CB545B" w:rsidP="00A131B1" w:rsidRDefault="00CB545B">
          <w:pPr>
            <w:suppressAutoHyphens/>
            <w:jc w:val="center"/>
            <w:rPr>
              <w:rFonts w:ascii="Arial" w:hAnsi="Arial" w:cs="Arial"/>
              <w:b/>
              <w:sz w:val="16"/>
              <w:szCs w:val="20"/>
              <w:lang w:eastAsia="ar-SA"/>
            </w:rPr>
          </w:pPr>
        </w:p>
      </w:tc>
    </w:tr>
  </w:tbl>
  <w:p w:rsidRPr="00B42EB9" w:rsidR="00CB545B" w:rsidP="00C2794A" w:rsidRDefault="00CB545B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3E6CB7"/>
    <w:multiLevelType w:val="multilevel"/>
    <w:tmpl w:val="5424504E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 w:cs="Times New Roman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736C85"/>
    <w:multiLevelType w:val="hybridMultilevel"/>
    <w:tmpl w:val="7D58FEC8"/>
    <w:lvl w:ilvl="0" w:tplc="B87E2D98">
      <w:start w:val="2"/>
      <w:numFmt w:val="bullet"/>
      <w:lvlText w:val="-"/>
      <w:lvlJc w:val="left"/>
      <w:pPr>
        <w:ind w:left="1494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">
    <w:nsid w:val="27133B5C"/>
    <w:multiLevelType w:val="hybridMultilevel"/>
    <w:tmpl w:val="CEA8C1CC"/>
    <w:lvl w:ilvl="0" w:tplc="C8F052EA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hint="default" w:ascii="Wingdings" w:hAnsi="Wingdings"/>
      </w:rPr>
    </w:lvl>
  </w:abstractNum>
  <w:abstractNum w:abstractNumId="4">
    <w:nsid w:val="27482547"/>
    <w:multiLevelType w:val="hybridMultilevel"/>
    <w:tmpl w:val="F9BE7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D323B"/>
    <w:multiLevelType w:val="hybridMultilevel"/>
    <w:tmpl w:val="9A62312E"/>
    <w:lvl w:ilvl="0" w:tplc="F62E0798">
      <w:start w:val="1"/>
      <w:numFmt w:val="lowerLetter"/>
      <w:lvlText w:val="%1)"/>
      <w:lvlJc w:val="left"/>
      <w:pPr>
        <w:ind w:left="757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42904414"/>
    <w:multiLevelType w:val="multilevel"/>
    <w:tmpl w:val="DEC81B2A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 w:cs="Times New Roman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hint="default" w:ascii="Symbol" w:hAnsi="Symbol"/>
        <w:b/>
        <w:caps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7">
    <w:nsid w:val="45551645"/>
    <w:multiLevelType w:val="hybridMultilevel"/>
    <w:tmpl w:val="825215CE"/>
    <w:lvl w:ilvl="0" w:tplc="04050011">
      <w:start w:val="1"/>
      <w:numFmt w:val="decimal"/>
      <w:lvlText w:val="%1)"/>
      <w:lvlJc w:val="left"/>
      <w:pPr>
        <w:ind w:left="766" w:hanging="360"/>
      </w:pPr>
    </w:lvl>
    <w:lvl w:ilvl="1" w:tplc="04050019" w:tentative="true">
      <w:start w:val="1"/>
      <w:numFmt w:val="lowerLetter"/>
      <w:lvlText w:val="%2."/>
      <w:lvlJc w:val="left"/>
      <w:pPr>
        <w:ind w:left="1486" w:hanging="360"/>
      </w:pPr>
    </w:lvl>
    <w:lvl w:ilvl="2" w:tplc="0405001B" w:tentative="true">
      <w:start w:val="1"/>
      <w:numFmt w:val="lowerRoman"/>
      <w:lvlText w:val="%3."/>
      <w:lvlJc w:val="right"/>
      <w:pPr>
        <w:ind w:left="2206" w:hanging="180"/>
      </w:pPr>
    </w:lvl>
    <w:lvl w:ilvl="3" w:tplc="0405000F" w:tentative="true">
      <w:start w:val="1"/>
      <w:numFmt w:val="decimal"/>
      <w:lvlText w:val="%4."/>
      <w:lvlJc w:val="left"/>
      <w:pPr>
        <w:ind w:left="2926" w:hanging="360"/>
      </w:pPr>
    </w:lvl>
    <w:lvl w:ilvl="4" w:tplc="04050019" w:tentative="true">
      <w:start w:val="1"/>
      <w:numFmt w:val="lowerLetter"/>
      <w:lvlText w:val="%5."/>
      <w:lvlJc w:val="left"/>
      <w:pPr>
        <w:ind w:left="3646" w:hanging="360"/>
      </w:pPr>
    </w:lvl>
    <w:lvl w:ilvl="5" w:tplc="0405001B" w:tentative="true">
      <w:start w:val="1"/>
      <w:numFmt w:val="lowerRoman"/>
      <w:lvlText w:val="%6."/>
      <w:lvlJc w:val="right"/>
      <w:pPr>
        <w:ind w:left="4366" w:hanging="180"/>
      </w:pPr>
    </w:lvl>
    <w:lvl w:ilvl="6" w:tplc="0405000F" w:tentative="true">
      <w:start w:val="1"/>
      <w:numFmt w:val="decimal"/>
      <w:lvlText w:val="%7."/>
      <w:lvlJc w:val="left"/>
      <w:pPr>
        <w:ind w:left="5086" w:hanging="360"/>
      </w:pPr>
    </w:lvl>
    <w:lvl w:ilvl="7" w:tplc="04050019" w:tentative="true">
      <w:start w:val="1"/>
      <w:numFmt w:val="lowerLetter"/>
      <w:lvlText w:val="%8."/>
      <w:lvlJc w:val="left"/>
      <w:pPr>
        <w:ind w:left="5806" w:hanging="360"/>
      </w:pPr>
    </w:lvl>
    <w:lvl w:ilvl="8" w:tplc="0405001B" w:tentative="true">
      <w:start w:val="1"/>
      <w:numFmt w:val="lowerRoman"/>
      <w:lvlText w:val="%9."/>
      <w:lvlJc w:val="right"/>
      <w:pPr>
        <w:ind w:left="6526" w:hanging="180"/>
      </w:pPr>
    </w:lvl>
  </w:abstractNum>
  <w:abstractNum w:abstractNumId="8">
    <w:nsid w:val="605A31FE"/>
    <w:multiLevelType w:val="hybridMultilevel"/>
    <w:tmpl w:val="27A66C88"/>
    <w:lvl w:ilvl="0" w:tplc="C72A2336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ascii="Calibri" w:hAnsi="Calibri" w:cs="Times New Roman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8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ascii="Calibri" w:hAnsi="Calibri" w:cs="Times New Roman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13">
    <w:abstractNumId w:val="2"/>
  </w:num>
  <w:num w:numId="14">
    <w:abstractNumId w:val="6"/>
  </w:num>
  <w:num w:numId="15">
    <w:abstractNumId w:val="3"/>
  </w:num>
  <w:num w:numId="16">
    <w:abstractNumId w:val="0"/>
  </w:num>
  <w:num w:numId="17">
    <w:abstractNumId w:val="0"/>
  </w:num>
  <w:num w:numId="18">
    <w:abstractNumId w:val="7"/>
  </w:num>
  <w:num w:numId="1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AFB"/>
    <w:rsid w:val="0002200A"/>
    <w:rsid w:val="00027B65"/>
    <w:rsid w:val="00043608"/>
    <w:rsid w:val="000542AB"/>
    <w:rsid w:val="000643F9"/>
    <w:rsid w:val="00067891"/>
    <w:rsid w:val="000A2B94"/>
    <w:rsid w:val="000A30BD"/>
    <w:rsid w:val="000A3A17"/>
    <w:rsid w:val="000B1D58"/>
    <w:rsid w:val="000B50C3"/>
    <w:rsid w:val="000B6261"/>
    <w:rsid w:val="000C3D71"/>
    <w:rsid w:val="000C479D"/>
    <w:rsid w:val="00116EC5"/>
    <w:rsid w:val="00124C1B"/>
    <w:rsid w:val="00134EF7"/>
    <w:rsid w:val="00175824"/>
    <w:rsid w:val="00193111"/>
    <w:rsid w:val="001A3CEC"/>
    <w:rsid w:val="001B1DC5"/>
    <w:rsid w:val="0020352D"/>
    <w:rsid w:val="00221F6D"/>
    <w:rsid w:val="00222FA8"/>
    <w:rsid w:val="0024322E"/>
    <w:rsid w:val="002649E7"/>
    <w:rsid w:val="00273BB2"/>
    <w:rsid w:val="00274BA2"/>
    <w:rsid w:val="0029043F"/>
    <w:rsid w:val="00294070"/>
    <w:rsid w:val="002A6FDF"/>
    <w:rsid w:val="002C4FFC"/>
    <w:rsid w:val="002D059D"/>
    <w:rsid w:val="00304801"/>
    <w:rsid w:val="00310E00"/>
    <w:rsid w:val="003418DC"/>
    <w:rsid w:val="00347864"/>
    <w:rsid w:val="00356A6B"/>
    <w:rsid w:val="003676B6"/>
    <w:rsid w:val="003843B9"/>
    <w:rsid w:val="003A69D6"/>
    <w:rsid w:val="003D0588"/>
    <w:rsid w:val="003E49FD"/>
    <w:rsid w:val="003F1EC9"/>
    <w:rsid w:val="003F76FB"/>
    <w:rsid w:val="00405739"/>
    <w:rsid w:val="00433467"/>
    <w:rsid w:val="00452697"/>
    <w:rsid w:val="004543B9"/>
    <w:rsid w:val="00476EE3"/>
    <w:rsid w:val="004A2285"/>
    <w:rsid w:val="004A785F"/>
    <w:rsid w:val="004A7FB3"/>
    <w:rsid w:val="004B52F8"/>
    <w:rsid w:val="005072E6"/>
    <w:rsid w:val="00513ACD"/>
    <w:rsid w:val="00545541"/>
    <w:rsid w:val="00554BF0"/>
    <w:rsid w:val="00582B2D"/>
    <w:rsid w:val="00583632"/>
    <w:rsid w:val="005A256E"/>
    <w:rsid w:val="005A5B88"/>
    <w:rsid w:val="005B3B1B"/>
    <w:rsid w:val="005C0639"/>
    <w:rsid w:val="005D4712"/>
    <w:rsid w:val="00600122"/>
    <w:rsid w:val="00625633"/>
    <w:rsid w:val="0062591A"/>
    <w:rsid w:val="00626357"/>
    <w:rsid w:val="00631EA0"/>
    <w:rsid w:val="006529ED"/>
    <w:rsid w:val="00670769"/>
    <w:rsid w:val="00670B51"/>
    <w:rsid w:val="00670D3E"/>
    <w:rsid w:val="00675A80"/>
    <w:rsid w:val="006D6BA9"/>
    <w:rsid w:val="006E2616"/>
    <w:rsid w:val="00724DA3"/>
    <w:rsid w:val="007334F2"/>
    <w:rsid w:val="00791365"/>
    <w:rsid w:val="007A1D81"/>
    <w:rsid w:val="007D7D98"/>
    <w:rsid w:val="007F4CAB"/>
    <w:rsid w:val="00825AFA"/>
    <w:rsid w:val="00832770"/>
    <w:rsid w:val="0084305C"/>
    <w:rsid w:val="008632B3"/>
    <w:rsid w:val="008647A6"/>
    <w:rsid w:val="0088027D"/>
    <w:rsid w:val="008E3358"/>
    <w:rsid w:val="00937C40"/>
    <w:rsid w:val="009661DF"/>
    <w:rsid w:val="0097056B"/>
    <w:rsid w:val="009C51A6"/>
    <w:rsid w:val="009D1955"/>
    <w:rsid w:val="009E50F2"/>
    <w:rsid w:val="00A116A6"/>
    <w:rsid w:val="00A11908"/>
    <w:rsid w:val="00A12B65"/>
    <w:rsid w:val="00A131B1"/>
    <w:rsid w:val="00A13FE1"/>
    <w:rsid w:val="00A207DE"/>
    <w:rsid w:val="00A3051D"/>
    <w:rsid w:val="00A37593"/>
    <w:rsid w:val="00A503E8"/>
    <w:rsid w:val="00A5053F"/>
    <w:rsid w:val="00A63104"/>
    <w:rsid w:val="00A63808"/>
    <w:rsid w:val="00A63E36"/>
    <w:rsid w:val="00A645B1"/>
    <w:rsid w:val="00AA4145"/>
    <w:rsid w:val="00AA6209"/>
    <w:rsid w:val="00AD105F"/>
    <w:rsid w:val="00AD76D0"/>
    <w:rsid w:val="00AE45C0"/>
    <w:rsid w:val="00B02F91"/>
    <w:rsid w:val="00B367D3"/>
    <w:rsid w:val="00B3781F"/>
    <w:rsid w:val="00B4275A"/>
    <w:rsid w:val="00B42EB9"/>
    <w:rsid w:val="00B64ED6"/>
    <w:rsid w:val="00B67877"/>
    <w:rsid w:val="00B70851"/>
    <w:rsid w:val="00B7092F"/>
    <w:rsid w:val="00BA0DD0"/>
    <w:rsid w:val="00BA4691"/>
    <w:rsid w:val="00BA4D6C"/>
    <w:rsid w:val="00BA5279"/>
    <w:rsid w:val="00BB2100"/>
    <w:rsid w:val="00BB23DA"/>
    <w:rsid w:val="00BD0906"/>
    <w:rsid w:val="00C0558A"/>
    <w:rsid w:val="00C12F8C"/>
    <w:rsid w:val="00C13A06"/>
    <w:rsid w:val="00C16578"/>
    <w:rsid w:val="00C2794A"/>
    <w:rsid w:val="00C44DC6"/>
    <w:rsid w:val="00C56AFB"/>
    <w:rsid w:val="00C65E41"/>
    <w:rsid w:val="00C76924"/>
    <w:rsid w:val="00C85FE2"/>
    <w:rsid w:val="00C92BA9"/>
    <w:rsid w:val="00CB545B"/>
    <w:rsid w:val="00CD6D8A"/>
    <w:rsid w:val="00CF4644"/>
    <w:rsid w:val="00CF4C4A"/>
    <w:rsid w:val="00CF66D7"/>
    <w:rsid w:val="00D075F8"/>
    <w:rsid w:val="00D17968"/>
    <w:rsid w:val="00D3037B"/>
    <w:rsid w:val="00D311B7"/>
    <w:rsid w:val="00D6375D"/>
    <w:rsid w:val="00D64665"/>
    <w:rsid w:val="00D813B3"/>
    <w:rsid w:val="00D8249B"/>
    <w:rsid w:val="00D83333"/>
    <w:rsid w:val="00D93DA7"/>
    <w:rsid w:val="00DA17DE"/>
    <w:rsid w:val="00DD4266"/>
    <w:rsid w:val="00DE389A"/>
    <w:rsid w:val="00E35190"/>
    <w:rsid w:val="00E466C7"/>
    <w:rsid w:val="00E97CF7"/>
    <w:rsid w:val="00EA3D1E"/>
    <w:rsid w:val="00EB4E93"/>
    <w:rsid w:val="00EC5506"/>
    <w:rsid w:val="00EF3D81"/>
    <w:rsid w:val="00F07082"/>
    <w:rsid w:val="00F11E34"/>
    <w:rsid w:val="00F2391B"/>
    <w:rsid w:val="00F55D85"/>
    <w:rsid w:val="00F564A3"/>
    <w:rsid w:val="00FC55A1"/>
    <w:rsid w:val="00FC71CE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zh-CN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semiHidden="false" w:unhideWhenUsed="false" w:qFormat="true"/>
    <w:lsdException w:name="heading 3" w:locked="true" w:uiPriority="0" w:semiHidden="false" w:unhideWhenUsed="false" w:qFormat="true"/>
    <w:lsdException w:name="heading 4" w:locked="true" w:uiPriority="0" w:semiHidden="false" w:unhideWhenUsed="false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1A6"/>
    <w:pPr>
      <w:numPr>
        <w:numId w:val="3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1A6"/>
    <w:pPr>
      <w:numPr>
        <w:ilvl w:val="1"/>
        <w:numId w:val="3"/>
      </w:numPr>
      <w:spacing w:before="120"/>
      <w:jc w:val="both"/>
      <w:outlineLvl w:val="1"/>
    </w:pPr>
    <w:rPr>
      <w:rFonts w:ascii="Calibri" w:hAnsi="Calibri" w:eastAsia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9C51A6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9C51A6"/>
    <w:pPr>
      <w:numPr>
        <w:ilvl w:val="3"/>
      </w:numPr>
      <w:outlineLvl w:val="3"/>
    </w:pPr>
    <w:rPr>
      <w:rFonts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9C51A6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link w:val="Nadpis2"/>
    <w:uiPriority w:val="99"/>
    <w:locked/>
    <w:rsid w:val="009C51A6"/>
    <w:rPr>
      <w:rFonts w:cs="Arial"/>
      <w:sz w:val="24"/>
      <w:szCs w:val="24"/>
      <w:lang w:eastAsia="en-US"/>
    </w:rPr>
  </w:style>
  <w:style w:type="character" w:styleId="Nadpis3Char" w:customStyle="true">
    <w:name w:val="Nadpis 3 Char"/>
    <w:link w:val="Nadpis3"/>
    <w:uiPriority w:val="99"/>
    <w:locked/>
    <w:rsid w:val="009C51A6"/>
    <w:rPr>
      <w:rFonts w:ascii="Calibri" w:hAnsi="Calibri" w:cs="Arial"/>
      <w:sz w:val="24"/>
      <w:szCs w:val="24"/>
      <w:lang w:val="cs-CZ" w:eastAsia="en-US" w:bidi="ar-SA"/>
    </w:rPr>
  </w:style>
  <w:style w:type="character" w:styleId="Nadpis4Char" w:customStyle="true">
    <w:name w:val="Nadpis 4 Char"/>
    <w:link w:val="Nadpis4"/>
    <w:uiPriority w:val="99"/>
    <w:locked/>
    <w:rsid w:val="009C51A6"/>
    <w:rPr>
      <w:rFonts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C56AF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locked/>
    <w:rsid w:val="00C56AFB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locked/>
    <w:rsid w:val="00C56AFB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56AFB"/>
    <w:pPr>
      <w:ind w:left="720"/>
      <w:contextualSpacing/>
    </w:pPr>
  </w:style>
  <w:style w:type="character" w:styleId="Sledovanodkaz">
    <w:name w:val="FollowedHyperlink"/>
    <w:uiPriority w:val="99"/>
    <w:semiHidden/>
    <w:rsid w:val="00545541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C2794A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675A8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C0558A"/>
    <w:rPr>
      <w:color w:val="0000FF"/>
    </w:rPr>
  </w:style>
  <w:style w:type="character" w:styleId="ZkladntextChar" w:customStyle="true">
    <w:name w:val="Základní text Char"/>
    <w:link w:val="Zkladntext"/>
    <w:uiPriority w:val="99"/>
    <w:locked/>
    <w:rsid w:val="00C0558A"/>
    <w:rPr>
      <w:rFonts w:ascii="Times New Roman" w:hAnsi="Times New Roman" w:cs="Times New Roman"/>
      <w:color w:val="0000FF"/>
      <w:sz w:val="24"/>
      <w:szCs w:val="24"/>
    </w:rPr>
  </w:style>
  <w:style w:type="character" w:styleId="CharChar3" w:customStyle="true">
    <w:name w:val="Char Char3"/>
    <w:uiPriority w:val="99"/>
    <w:rsid w:val="00937C40"/>
    <w:rPr>
      <w:rFonts w:ascii="Times New Roman" w:hAnsi="Times New Roman"/>
      <w:sz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3</properties:Pages>
  <properties:Words>1146</properties:Words>
  <properties:Characters>6764</properties:Characters>
  <properties:Lines>56</properties:Lines>
  <properties:Paragraphs>15</properties:Paragraphs>
  <properties:TotalTime>217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2012-07-17T09:33:00Z</dcterms:created>
  <dc:creator/>
  <dc:description/>
  <cp:keywords/>
  <cp:lastModifiedBy/>
  <cp:lastPrinted>2013-05-14T14:38:00Z</cp:lastPrinted>
  <dcterms:modified xmlns:xsi="http://www.w3.org/2001/XMLSchema-instance" xsi:type="dcterms:W3CDTF">2013-10-23T09:42:00Z</dcterms:modified>
  <cp:revision>44</cp:revision>
  <dc:subject/>
  <dc:title/>
</cp:coreProperties>
</file>