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33145" w:rsidR="00567E63" w:rsidP="00132411" w:rsidRDefault="00567E63">
      <w:pPr>
        <w:rPr>
          <w:lang w:val="cs-CZ"/>
        </w:rPr>
      </w:pPr>
    </w:p>
    <w:p w:rsidRPr="00833145" w:rsidR="00567E63" w:rsidP="00132411" w:rsidRDefault="00567E63">
      <w:pPr>
        <w:rPr>
          <w:lang w:val="cs-CZ"/>
        </w:rPr>
      </w:pPr>
    </w:p>
    <w:p w:rsidRPr="00833145" w:rsidR="00567E63" w:rsidP="00132411" w:rsidRDefault="00567E63">
      <w:pPr>
        <w:jc w:val="center"/>
        <w:rPr>
          <w:rFonts w:cs="Arial"/>
          <w:b/>
          <w:u w:val="single"/>
          <w:lang w:val="cs-CZ"/>
        </w:rPr>
      </w:pPr>
      <w:r w:rsidRPr="00833145">
        <w:rPr>
          <w:rFonts w:cs="Arial"/>
          <w:b/>
          <w:u w:val="single"/>
          <w:lang w:val="cs-CZ"/>
        </w:rPr>
        <w:t>Příloha č. 3a Seznam subdodavatelů</w:t>
      </w:r>
    </w:p>
    <w:p w:rsidRPr="00833145" w:rsidR="00567E63" w:rsidP="00132411" w:rsidRDefault="00567E63">
      <w:pPr>
        <w:jc w:val="center"/>
        <w:rPr>
          <w:rFonts w:cs="Arial"/>
          <w:b/>
          <w:lang w:val="cs-CZ"/>
        </w:rPr>
      </w:pPr>
    </w:p>
    <w:p w:rsidRPr="00660EB1" w:rsidR="00567E63" w:rsidP="00132411" w:rsidRDefault="00567E63">
      <w:pPr>
        <w:spacing w:after="240"/>
        <w:jc w:val="center"/>
        <w:rPr>
          <w:rFonts w:cs="Arial"/>
          <w:b/>
          <w:color w:val="000000"/>
          <w:lang w:val="cs-CZ"/>
        </w:rPr>
      </w:pPr>
      <w:r w:rsidRPr="00833145">
        <w:rPr>
          <w:rFonts w:cs="Arial"/>
          <w:b/>
          <w:lang w:val="cs-CZ"/>
        </w:rPr>
        <w:t xml:space="preserve">na veřejnou zakázku </w:t>
      </w:r>
      <w:r w:rsidRPr="00833145">
        <w:rPr>
          <w:rFonts w:cs="Arial"/>
          <w:b/>
          <w:color w:val="000000"/>
          <w:lang w:val="cs-CZ"/>
        </w:rPr>
        <w:t xml:space="preserve">„Pilotní ověřování služeb pro pěstounskou péči Moravskoslezský kraj </w:t>
      </w:r>
      <w:r w:rsidR="00660EB1">
        <w:rPr>
          <w:rFonts w:cs="Arial"/>
          <w:b/>
          <w:color w:val="000000"/>
          <w:lang w:val="cs-CZ"/>
        </w:rPr>
        <w:t xml:space="preserve">– </w:t>
      </w:r>
      <w:r w:rsidRPr="00660EB1" w:rsidR="00660EB1">
        <w:rPr>
          <w:rFonts w:cs="Arial"/>
          <w:b/>
          <w:color w:val="000000"/>
          <w:lang w:val="cs-CZ"/>
        </w:rPr>
        <w:t>rámcová smlouva II.“ část 1. „</w:t>
      </w:r>
      <w:r w:rsidRPr="00660EB1">
        <w:rPr>
          <w:rFonts w:cs="Arial"/>
          <w:b/>
          <w:lang w:val="cs-CZ"/>
        </w:rPr>
        <w:t>Rozvoj služeb působících preventivně proti odchodu dítěte z původního rodinného prostředí</w:t>
      </w:r>
      <w:r w:rsidRPr="00660EB1">
        <w:rPr>
          <w:rFonts w:cs="Arial"/>
          <w:b/>
          <w:color w:val="000000"/>
          <w:lang w:val="cs-CZ"/>
        </w:rPr>
        <w:t>“</w:t>
      </w:r>
      <w:bookmarkStart w:name="_GoBack" w:id="0"/>
      <w:bookmarkEnd w:id="0"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3256E1" w:rsidR="00567E63" w:rsidTr="003256E1">
        <w:tc>
          <w:tcPr>
            <w:tcW w:w="9212" w:type="dxa"/>
            <w:gridSpan w:val="2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b/>
                <w:sz w:val="20"/>
                <w:szCs w:val="20"/>
                <w:lang w:val="cs-CZ"/>
              </w:rPr>
              <w:t>Údaje o subdodavateli – 1)</w:t>
            </w: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567E63" w:rsidP="00833145" w:rsidRDefault="00567E63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3256E1" w:rsidR="00567E63" w:rsidTr="003256E1">
        <w:tc>
          <w:tcPr>
            <w:tcW w:w="9212" w:type="dxa"/>
            <w:gridSpan w:val="2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b/>
                <w:sz w:val="20"/>
                <w:szCs w:val="20"/>
                <w:lang w:val="cs-CZ"/>
              </w:rPr>
              <w:t>Údaje o subdodavateli – 2)</w:t>
            </w: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567E63" w:rsidP="00D071D3" w:rsidRDefault="00567E63">
      <w:pPr>
        <w:rPr>
          <w:rFonts w:cs="Arial"/>
          <w:sz w:val="20"/>
          <w:szCs w:val="20"/>
          <w:lang w:val="cs-CZ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0" w:val="00A0"/>
      </w:tblPr>
      <w:tblGrid>
        <w:gridCol w:w="5070"/>
        <w:gridCol w:w="4142"/>
      </w:tblGrid>
      <w:tr w:rsidRPr="003256E1" w:rsidR="00567E63" w:rsidTr="003256E1">
        <w:tc>
          <w:tcPr>
            <w:tcW w:w="9212" w:type="dxa"/>
            <w:gridSpan w:val="2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b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b/>
                <w:sz w:val="20"/>
                <w:szCs w:val="20"/>
                <w:lang w:val="cs-CZ"/>
              </w:rPr>
              <w:t>Údaje o subdodavateli – 3)</w:t>
            </w: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Obchodní firma nebo název (jméno a příjmení jedná-li se o fyzickou osobu)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Sídlo (jedná-li se o právnickou osobu) nebo místo podnikání popř. trvalého pobytu (jedná-li se o fyzickou osobu)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IČO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Část VZ plněná subdodavatelem vyjádřená v %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Popis plnění subdodavatele (části zakázky)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  <w:tr w:rsidRPr="003256E1" w:rsidR="00567E63" w:rsidTr="003256E1">
        <w:tc>
          <w:tcPr>
            <w:tcW w:w="5070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  <w:r w:rsidRPr="003256E1">
              <w:rPr>
                <w:rFonts w:cs="Arial"/>
                <w:sz w:val="20"/>
                <w:szCs w:val="20"/>
                <w:lang w:val="cs-CZ"/>
              </w:rPr>
              <w:t>Podíl subdodavatele na celkové nabídkové ceně (v %)</w:t>
            </w:r>
          </w:p>
        </w:tc>
        <w:tc>
          <w:tcPr>
            <w:tcW w:w="4142" w:type="dxa"/>
          </w:tcPr>
          <w:p w:rsidRPr="003256E1" w:rsidR="00567E63" w:rsidP="003256E1" w:rsidRDefault="00567E63">
            <w:pPr>
              <w:spacing w:before="80" w:after="80"/>
              <w:rPr>
                <w:rFonts w:cs="Arial"/>
                <w:sz w:val="20"/>
                <w:szCs w:val="20"/>
                <w:lang w:val="cs-CZ"/>
              </w:rPr>
            </w:pPr>
          </w:p>
        </w:tc>
      </w:tr>
    </w:tbl>
    <w:p w:rsidRPr="00833145" w:rsidR="00567E63" w:rsidP="00833145" w:rsidRDefault="00567E63">
      <w:pPr>
        <w:rPr>
          <w:rFonts w:cs="Arial"/>
          <w:lang w:val="cs-CZ"/>
        </w:rPr>
      </w:pPr>
      <w:r w:rsidRPr="00833145">
        <w:rPr>
          <w:rFonts w:cs="Arial"/>
          <w:lang w:val="cs-CZ"/>
        </w:rPr>
        <w:t xml:space="preserve"> </w:t>
      </w:r>
    </w:p>
    <w:p w:rsidRPr="00833145" w:rsidR="00567E63" w:rsidP="00132411" w:rsidRDefault="00567E63">
      <w:pPr>
        <w:rPr>
          <w:rFonts w:cs="Arial"/>
          <w:i/>
          <w:lang w:val="cs-CZ"/>
        </w:rPr>
      </w:pPr>
      <w:r w:rsidRPr="00833145">
        <w:rPr>
          <w:rFonts w:cs="Arial"/>
          <w:i/>
          <w:lang w:val="cs-CZ"/>
        </w:rPr>
        <w:t>*</w:t>
      </w:r>
      <w:r w:rsidRPr="00833145">
        <w:rPr>
          <w:rFonts w:cs="Arial"/>
          <w:i/>
          <w:sz w:val="16"/>
          <w:szCs w:val="16"/>
          <w:lang w:val="cs-CZ"/>
        </w:rPr>
        <w:t xml:space="preserve"> V případě více subdodavatelů přidá uchazeč do tabulky příslušné řádky.</w:t>
      </w:r>
    </w:p>
    <w:p w:rsidRPr="00833145" w:rsidR="00567E63" w:rsidP="00833145" w:rsidRDefault="00567E63">
      <w:pPr>
        <w:tabs>
          <w:tab w:val="left" w:pos="284"/>
        </w:tabs>
        <w:spacing w:line="200" w:lineRule="exact"/>
        <w:rPr>
          <w:rFonts w:cs="Arial"/>
          <w:i/>
          <w:sz w:val="16"/>
          <w:szCs w:val="16"/>
          <w:lang w:val="cs-CZ"/>
        </w:rPr>
      </w:pPr>
      <w:r w:rsidRPr="00833145">
        <w:rPr>
          <w:rFonts w:cs="Arial"/>
          <w:i/>
          <w:lang w:val="cs-CZ"/>
        </w:rPr>
        <w:t>**</w:t>
      </w:r>
      <w:r w:rsidRPr="00833145">
        <w:rPr>
          <w:rFonts w:cs="Arial"/>
          <w:i/>
          <w:sz w:val="16"/>
          <w:szCs w:val="16"/>
          <w:lang w:val="cs-CZ"/>
        </w:rPr>
        <w:t xml:space="preserve"> Pokud využívá dodavatel určitý subjekt jako subdodavatele ve více částech veřejné zakázky, uvede jeho identifikační údaje do každého seznamu subdodavatelů, je</w:t>
      </w:r>
      <w:r>
        <w:rPr>
          <w:rFonts w:cs="Arial"/>
          <w:i/>
          <w:sz w:val="16"/>
          <w:szCs w:val="16"/>
          <w:lang w:val="cs-CZ"/>
        </w:rPr>
        <w:t>n</w:t>
      </w:r>
      <w:r w:rsidRPr="00833145">
        <w:rPr>
          <w:rFonts w:cs="Arial"/>
          <w:i/>
          <w:sz w:val="16"/>
          <w:szCs w:val="16"/>
          <w:lang w:val="cs-CZ"/>
        </w:rPr>
        <w:t>ž se vztahuje k té které části veřejné zakázky.</w:t>
      </w:r>
    </w:p>
    <w:sectPr w:rsidRPr="00833145" w:rsidR="00567E63" w:rsidSect="005A2A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67E63" w:rsidP="00891F03" w:rsidRDefault="00567E63">
      <w:r>
        <w:separator/>
      </w:r>
    </w:p>
  </w:endnote>
  <w:endnote w:type="continuationSeparator" w:id="0">
    <w:p w:rsidR="00567E63" w:rsidP="00891F03" w:rsidRDefault="00567E6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36B13" w:rsidR="00567E63" w:rsidP="00E36B13" w:rsidRDefault="00567E63">
    <w:pPr>
      <w:spacing w:line="204" w:lineRule="exact"/>
      <w:ind w:left="20"/>
      <w:rPr>
        <w:sz w:val="20"/>
        <w:szCs w:val="20"/>
      </w:rPr>
    </w:pPr>
    <w:r w:rsidRPr="00E36B13">
      <w:rPr>
        <w:sz w:val="20"/>
        <w:szCs w:val="20"/>
      </w:rPr>
      <w:t>E</w:t>
    </w:r>
    <w:r w:rsidRPr="00E36B13">
      <w:rPr>
        <w:spacing w:val="2"/>
        <w:sz w:val="20"/>
        <w:szCs w:val="20"/>
      </w:rPr>
      <w:t>V</w:t>
    </w:r>
    <w:r w:rsidRPr="00E36B13">
      <w:rPr>
        <w:sz w:val="20"/>
        <w:szCs w:val="20"/>
      </w:rPr>
      <w:t>R</w:t>
    </w:r>
    <w:r w:rsidRPr="00E36B13">
      <w:rPr>
        <w:spacing w:val="-3"/>
        <w:sz w:val="20"/>
        <w:szCs w:val="20"/>
      </w:rPr>
      <w:t>O</w:t>
    </w:r>
    <w:r w:rsidRPr="00E36B13">
      <w:rPr>
        <w:spacing w:val="2"/>
        <w:sz w:val="20"/>
        <w:szCs w:val="20"/>
      </w:rPr>
      <w:t>P</w:t>
    </w:r>
    <w:r w:rsidRPr="00E36B13">
      <w:rPr>
        <w:sz w:val="20"/>
        <w:szCs w:val="20"/>
      </w:rPr>
      <w:t>SKÝ</w:t>
    </w:r>
    <w:r w:rsidRPr="00E36B13">
      <w:rPr>
        <w:spacing w:val="-3"/>
        <w:sz w:val="20"/>
        <w:szCs w:val="20"/>
      </w:rPr>
      <w:t xml:space="preserve"> </w:t>
    </w:r>
    <w:r w:rsidRPr="00E36B13">
      <w:rPr>
        <w:sz w:val="20"/>
        <w:szCs w:val="20"/>
      </w:rPr>
      <w:t>SOCI</w:t>
    </w:r>
    <w:r w:rsidRPr="00E36B13">
      <w:rPr>
        <w:spacing w:val="-1"/>
        <w:sz w:val="20"/>
        <w:szCs w:val="20"/>
      </w:rPr>
      <w:t>Á</w:t>
    </w:r>
    <w:r w:rsidRPr="00E36B13">
      <w:rPr>
        <w:spacing w:val="-2"/>
        <w:sz w:val="20"/>
        <w:szCs w:val="20"/>
      </w:rPr>
      <w:t>L</w:t>
    </w:r>
    <w:r w:rsidRPr="00E36B13">
      <w:rPr>
        <w:sz w:val="20"/>
        <w:szCs w:val="20"/>
      </w:rPr>
      <w:t>NÍ FO</w:t>
    </w:r>
    <w:r w:rsidRPr="00E36B13">
      <w:rPr>
        <w:spacing w:val="-1"/>
        <w:sz w:val="20"/>
        <w:szCs w:val="20"/>
      </w:rPr>
      <w:t>N</w:t>
    </w:r>
    <w:r w:rsidRPr="00E36B13">
      <w:rPr>
        <w:sz w:val="20"/>
        <w:szCs w:val="20"/>
      </w:rPr>
      <w:t>D</w:t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E36B13">
      <w:rPr>
        <w:sz w:val="20"/>
        <w:szCs w:val="20"/>
      </w:rPr>
      <w:tab/>
    </w:r>
    <w:r w:rsidRPr="00C45A42">
      <w:rPr>
        <w:sz w:val="20"/>
        <w:szCs w:val="20"/>
        <w:u w:color="000000"/>
      </w:rPr>
      <w:t>w</w:t>
    </w:r>
    <w:r w:rsidRPr="00C45A42">
      <w:rPr>
        <w:spacing w:val="-1"/>
        <w:sz w:val="20"/>
        <w:szCs w:val="20"/>
        <w:u w:color="000000"/>
      </w:rPr>
      <w:t>w</w:t>
    </w:r>
    <w:r w:rsidRPr="00C45A42">
      <w:rPr>
        <w:spacing w:val="-3"/>
        <w:sz w:val="20"/>
        <w:szCs w:val="20"/>
        <w:u w:color="000000"/>
      </w:rPr>
      <w:t>w</w:t>
    </w:r>
    <w:r w:rsidRPr="00C45A42">
      <w:rPr>
        <w:sz w:val="20"/>
        <w:szCs w:val="20"/>
        <w:u w:color="000000"/>
      </w:rPr>
      <w:t>.</w:t>
    </w:r>
    <w:r w:rsidRPr="00C45A42">
      <w:rPr>
        <w:spacing w:val="-1"/>
        <w:sz w:val="20"/>
        <w:szCs w:val="20"/>
        <w:u w:color="000000"/>
      </w:rPr>
      <w:t>e</w:t>
    </w:r>
    <w:r w:rsidRPr="00C45A42">
      <w:rPr>
        <w:spacing w:val="1"/>
        <w:sz w:val="20"/>
        <w:szCs w:val="20"/>
        <w:u w:color="000000"/>
      </w:rPr>
      <w:t>s</w:t>
    </w:r>
    <w:r w:rsidRPr="00C45A42">
      <w:rPr>
        <w:sz w:val="20"/>
        <w:szCs w:val="20"/>
        <w:u w:color="000000"/>
      </w:rPr>
      <w:t>f</w:t>
    </w:r>
    <w:r w:rsidRPr="00C45A42">
      <w:rPr>
        <w:spacing w:val="-1"/>
        <w:sz w:val="20"/>
        <w:szCs w:val="20"/>
        <w:u w:color="000000"/>
      </w:rPr>
      <w:t>c</w:t>
    </w:r>
    <w:r w:rsidRPr="00C45A42">
      <w:rPr>
        <w:sz w:val="20"/>
        <w:szCs w:val="20"/>
        <w:u w:color="000000"/>
      </w:rPr>
      <w:t>r.</w:t>
    </w:r>
    <w:r w:rsidRPr="00C45A42">
      <w:rPr>
        <w:spacing w:val="-1"/>
        <w:sz w:val="20"/>
        <w:szCs w:val="20"/>
        <w:u w:color="000000"/>
      </w:rPr>
      <w:t>c</w:t>
    </w:r>
    <w:r w:rsidRPr="00C45A42">
      <w:rPr>
        <w:sz w:val="20"/>
        <w:szCs w:val="20"/>
        <w:u w:color="000000"/>
      </w:rPr>
      <w:t>z</w:t>
    </w:r>
  </w:p>
  <w:p w:rsidRPr="00E36B13" w:rsidR="00567E63" w:rsidP="00E36B13" w:rsidRDefault="00567E63">
    <w:pPr>
      <w:ind w:left="20"/>
      <w:rPr>
        <w:sz w:val="20"/>
        <w:szCs w:val="20"/>
      </w:rPr>
    </w:pPr>
    <w:proofErr w:type="spellStart"/>
    <w:r w:rsidRPr="00E36B13">
      <w:rPr>
        <w:sz w:val="20"/>
        <w:szCs w:val="20"/>
      </w:rPr>
      <w:t>P</w:t>
    </w:r>
    <w:r w:rsidRPr="00E36B13">
      <w:rPr>
        <w:spacing w:val="1"/>
        <w:sz w:val="20"/>
        <w:szCs w:val="20"/>
      </w:rPr>
      <w:t>o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po</w:t>
    </w:r>
    <w:r w:rsidRPr="00E36B13">
      <w:rPr>
        <w:spacing w:val="-3"/>
        <w:sz w:val="20"/>
        <w:szCs w:val="20"/>
      </w:rPr>
      <w:t>r</w:t>
    </w:r>
    <w:r w:rsidRPr="00E36B13">
      <w:rPr>
        <w:spacing w:val="1"/>
        <w:sz w:val="20"/>
        <w:szCs w:val="20"/>
      </w:rPr>
      <w:t>u</w:t>
    </w:r>
    <w:r w:rsidRPr="00E36B13">
      <w:rPr>
        <w:sz w:val="20"/>
        <w:szCs w:val="20"/>
      </w:rPr>
      <w:t>je</w:t>
    </w:r>
    <w:r w:rsidRPr="00E36B13">
      <w:rPr>
        <w:spacing w:val="-4"/>
        <w:sz w:val="20"/>
        <w:szCs w:val="20"/>
      </w:rPr>
      <w:t>m</w:t>
    </w:r>
    <w:r w:rsidRPr="00E36B13">
      <w:rPr>
        <w:sz w:val="20"/>
        <w:szCs w:val="20"/>
      </w:rPr>
      <w:t>e</w:t>
    </w:r>
    <w:proofErr w:type="spellEnd"/>
    <w:r w:rsidRPr="00E36B13">
      <w:rPr>
        <w:spacing w:val="-1"/>
        <w:sz w:val="20"/>
        <w:szCs w:val="20"/>
      </w:rPr>
      <w:t xml:space="preserve"> </w:t>
    </w:r>
    <w:proofErr w:type="spellStart"/>
    <w:r w:rsidRPr="00E36B13">
      <w:rPr>
        <w:spacing w:val="1"/>
        <w:sz w:val="20"/>
        <w:szCs w:val="20"/>
      </w:rPr>
      <w:t>v</w:t>
    </w:r>
    <w:r w:rsidRPr="00E36B13">
      <w:rPr>
        <w:spacing w:val="-1"/>
        <w:sz w:val="20"/>
        <w:szCs w:val="20"/>
      </w:rPr>
      <w:t>a</w:t>
    </w:r>
    <w:r w:rsidRPr="00E36B13">
      <w:rPr>
        <w:sz w:val="20"/>
        <w:szCs w:val="20"/>
      </w:rPr>
      <w:t>ši</w:t>
    </w:r>
    <w:proofErr w:type="spellEnd"/>
    <w:r w:rsidRPr="00E36B13">
      <w:rPr>
        <w:sz w:val="20"/>
        <w:szCs w:val="20"/>
      </w:rPr>
      <w:t xml:space="preserve"> </w:t>
    </w:r>
    <w:proofErr w:type="spellStart"/>
    <w:r w:rsidRPr="00E36B13">
      <w:rPr>
        <w:spacing w:val="1"/>
        <w:sz w:val="20"/>
        <w:szCs w:val="20"/>
      </w:rPr>
      <w:t>bu</w:t>
    </w:r>
    <w:r w:rsidRPr="00E36B13">
      <w:rPr>
        <w:spacing w:val="-2"/>
        <w:sz w:val="20"/>
        <w:szCs w:val="20"/>
      </w:rPr>
      <w:t>d</w:t>
    </w:r>
    <w:r w:rsidRPr="00E36B13">
      <w:rPr>
        <w:spacing w:val="1"/>
        <w:sz w:val="20"/>
        <w:szCs w:val="20"/>
      </w:rPr>
      <w:t>ou</w:t>
    </w:r>
    <w:r w:rsidRPr="00E36B13">
      <w:rPr>
        <w:spacing w:val="-1"/>
        <w:sz w:val="20"/>
        <w:szCs w:val="20"/>
      </w:rPr>
      <w:t>c</w:t>
    </w:r>
    <w:r w:rsidRPr="00E36B13">
      <w:rPr>
        <w:spacing w:val="-2"/>
        <w:sz w:val="20"/>
        <w:szCs w:val="20"/>
      </w:rPr>
      <w:t>n</w:t>
    </w:r>
    <w:r w:rsidRPr="00E36B13">
      <w:rPr>
        <w:spacing w:val="1"/>
        <w:sz w:val="20"/>
        <w:szCs w:val="20"/>
      </w:rPr>
      <w:t>o</w:t>
    </w:r>
    <w:r w:rsidRPr="00E36B13">
      <w:rPr>
        <w:sz w:val="20"/>
        <w:szCs w:val="20"/>
      </w:rPr>
      <w:t>st</w:t>
    </w:r>
    <w:proofErr w:type="spellEnd"/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67E63" w:rsidP="00891F03" w:rsidRDefault="00567E63">
      <w:r>
        <w:separator/>
      </w:r>
    </w:p>
  </w:footnote>
  <w:footnote w:type="continuationSeparator" w:id="0">
    <w:p w:rsidR="00567E63" w:rsidP="00891F03" w:rsidRDefault="00567E6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67E63" w:rsidRDefault="00660EB1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76.7pt;margin-top:35.4pt;width:449pt;height:42pt;z-index:-251658752;visibility:visible;mso-position-horizontal-relative:page;mso-position-vertical-relative:page" id="obrázek 1" o:spid="_x0000_s2049">
          <v:imagedata o:title="" r:id="rId1"/>
          <w10:wrap anchorx="page" anchory="page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11"/>
    <w:rsid w:val="0003428B"/>
    <w:rsid w:val="00132411"/>
    <w:rsid w:val="00194435"/>
    <w:rsid w:val="001A1103"/>
    <w:rsid w:val="00200B40"/>
    <w:rsid w:val="00252987"/>
    <w:rsid w:val="00252C2D"/>
    <w:rsid w:val="002B4EAB"/>
    <w:rsid w:val="003256E1"/>
    <w:rsid w:val="00382D9C"/>
    <w:rsid w:val="003A1720"/>
    <w:rsid w:val="00441A3C"/>
    <w:rsid w:val="004F1895"/>
    <w:rsid w:val="00567E63"/>
    <w:rsid w:val="005A2A1F"/>
    <w:rsid w:val="005D3353"/>
    <w:rsid w:val="006339BF"/>
    <w:rsid w:val="00660EB1"/>
    <w:rsid w:val="00771968"/>
    <w:rsid w:val="007E69E9"/>
    <w:rsid w:val="00833145"/>
    <w:rsid w:val="00891F03"/>
    <w:rsid w:val="008E696E"/>
    <w:rsid w:val="008E7F06"/>
    <w:rsid w:val="00933745"/>
    <w:rsid w:val="009A3B54"/>
    <w:rsid w:val="009C3321"/>
    <w:rsid w:val="00A73311"/>
    <w:rsid w:val="00B65FAF"/>
    <w:rsid w:val="00C45A42"/>
    <w:rsid w:val="00D071D3"/>
    <w:rsid w:val="00D61C76"/>
    <w:rsid w:val="00E36B13"/>
    <w:rsid w:val="00E73C91"/>
    <w:rsid w:val="00F75A0C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32411"/>
    <w:pPr>
      <w:widowControl w:val="false"/>
    </w:pPr>
    <w:rPr>
      <w:lang w:val="en-US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132411"/>
    <w:rPr>
      <w:rFonts w:cs="Times New Roman"/>
    </w:rPr>
  </w:style>
  <w:style w:type="paragraph" w:styleId="Zpat">
    <w:name w:val="footer"/>
    <w:basedOn w:val="Normln"/>
    <w:link w:val="ZpatChar"/>
    <w:uiPriority w:val="99"/>
    <w:rsid w:val="00132411"/>
    <w:pPr>
      <w:widowControl/>
      <w:tabs>
        <w:tab w:val="center" w:pos="4536"/>
        <w:tab w:val="right" w:pos="9072"/>
      </w:tabs>
    </w:pPr>
    <w:rPr>
      <w:lang w:val="cs-CZ"/>
    </w:rPr>
  </w:style>
  <w:style w:type="character" w:styleId="ZpatChar" w:customStyle="true">
    <w:name w:val="Zápatí Char"/>
    <w:basedOn w:val="Standardnpsmoodstavce"/>
    <w:link w:val="Zpat"/>
    <w:uiPriority w:val="99"/>
    <w:locked/>
    <w:rsid w:val="00132411"/>
    <w:rPr>
      <w:rFonts w:cs="Times New Roman"/>
    </w:rPr>
  </w:style>
  <w:style w:type="table" w:styleId="Mkatabulky">
    <w:name w:val="Table Grid"/>
    <w:basedOn w:val="Normlntabulka"/>
    <w:uiPriority w:val="99"/>
    <w:rsid w:val="00132411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82D9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382D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238</properties:Words>
  <properties:Characters>1408</properties:Characters>
  <properties:Lines>11</properties:Lines>
  <properties:Paragraphs>3</properties:Paragraphs>
  <properties:TotalTime>8</properties:TotalTime>
  <properties:ScaleCrop>false</properties:ScaleCrop>
  <properties:LinksUpToDate>false</properties:LinksUpToDate>
  <properties:CharactersWithSpaces>1643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2013-02-22T08:43:00Z</dcterms:created>
  <dc:creator/>
  <dc:description/>
  <cp:keywords/>
  <cp:lastModifiedBy/>
  <cp:lastPrinted>2013-01-25T07:35:00Z</cp:lastPrinted>
  <dcterms:modified xmlns:xsi="http://www.w3.org/2001/XMLSchema-instance" xsi:type="dcterms:W3CDTF">2014-09-25T07:55:00Z</dcterms:modified>
  <cp:revision>14</cp:revision>
  <dc:subject/>
  <dc:title/>
</cp:coreProperties>
</file>