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553232" w:rsidR="000B7D1C" w:rsidP="00D67F98"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SPECIFIKACE PŘEDMĚTU PLNĚNÍ</w:t>
      </w:r>
    </w:p>
    <w:p w:rsidR="000B7D1C" w:rsidP="009C46CD" w:rsidRDefault="000B7D1C">
      <w:pPr>
        <w:keepNext/>
        <w:spacing w:after="0" w:line="280" w:lineRule="atLeast"/>
        <w:jc w:val="both"/>
        <w:outlineLvl w:val="1"/>
        <w:rPr>
          <w:rFonts w:ascii="Arial" w:hAnsi="Arial" w:eastAsia="Times New Roman" w:cs="Arial"/>
          <w:b/>
          <w:bCs/>
          <w:lang w:eastAsia="cs-CZ"/>
        </w:rPr>
      </w:pPr>
    </w:p>
    <w:p w:rsidRPr="000B01BF" w:rsidR="000B01BF" w:rsidP="00D67F98" w:rsidRDefault="000B01BF">
      <w:pPr>
        <w:widowControl w:val="fals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false"/>
        <w:autoSpaceDN w:val="false"/>
        <w:adjustRightInd w:val="false"/>
        <w:spacing w:after="0" w:line="280" w:lineRule="atLeast"/>
        <w:jc w:val="both"/>
        <w:rPr>
          <w:rFonts w:ascii="Arial" w:hAnsi="Arial" w:eastAsia="Times New Roman" w:cs="Arial"/>
          <w:sz w:val="20"/>
          <w:szCs w:val="20"/>
          <w:lang w:eastAsia="cs-CZ"/>
        </w:rPr>
      </w:pPr>
      <w:r w:rsidRPr="000B01BF">
        <w:rPr>
          <w:rFonts w:ascii="Arial" w:hAnsi="Arial" w:eastAsia="Times New Roman" w:cs="Arial"/>
          <w:sz w:val="20"/>
          <w:szCs w:val="20"/>
          <w:lang w:eastAsia="cs-CZ"/>
        </w:rPr>
        <w:t>Předmětem plnění</w:t>
      </w:r>
      <w:r w:rsidR="00316AC6">
        <w:rPr>
          <w:rFonts w:ascii="Arial" w:hAnsi="Arial" w:eastAsia="Times New Roman" w:cs="Arial"/>
          <w:sz w:val="20"/>
          <w:szCs w:val="20"/>
          <w:lang w:eastAsia="cs-CZ"/>
        </w:rPr>
        <w:t xml:space="preserve"> této veřejné zakázky jsou služby spočívající v</w:t>
      </w:r>
      <w:r w:rsidR="00CC1EC8">
        <w:rPr>
          <w:rFonts w:ascii="Arial" w:hAnsi="Arial" w:eastAsia="Times New Roman" w:cs="Arial"/>
          <w:sz w:val="20"/>
          <w:szCs w:val="20"/>
          <w:lang w:eastAsia="cs-CZ"/>
        </w:rPr>
        <w:t xml:space="preserve"> </w:t>
      </w:r>
      <w:r w:rsidRPr="000B01BF">
        <w:rPr>
          <w:rFonts w:ascii="Arial" w:hAnsi="Arial" w:eastAsia="Times New Roman" w:cs="Arial"/>
          <w:sz w:val="20"/>
          <w:szCs w:val="20"/>
          <w:lang w:eastAsia="cs-CZ"/>
        </w:rPr>
        <w:t>zajištění vzdělávání a doprovodných služeb, a to v rozsahu a v souladu se zadávacími podmínkami</w:t>
      </w:r>
      <w:r w:rsidR="001D3A1D">
        <w:rPr>
          <w:rFonts w:ascii="Arial" w:hAnsi="Arial" w:eastAsia="Times New Roman" w:cs="Arial"/>
          <w:sz w:val="20"/>
          <w:szCs w:val="20"/>
          <w:lang w:eastAsia="cs-CZ"/>
        </w:rPr>
        <w:t xml:space="preserve"> veřejné zakázky</w:t>
      </w:r>
      <w:r w:rsidRPr="000B01BF">
        <w:rPr>
          <w:rFonts w:ascii="Arial" w:hAnsi="Arial" w:eastAsia="Times New Roman" w:cs="Arial"/>
          <w:sz w:val="20"/>
          <w:szCs w:val="20"/>
          <w:lang w:eastAsia="cs-CZ"/>
        </w:rPr>
        <w:t>.</w:t>
      </w:r>
    </w:p>
    <w:p w:rsidR="000B01BF" w:rsidP="00D67F98" w:rsidRDefault="000B01BF">
      <w:pPr>
        <w:spacing w:after="0" w:line="280" w:lineRule="atLeast"/>
        <w:jc w:val="both"/>
        <w:rPr>
          <w:rFonts w:ascii="Arial" w:hAnsi="Arial" w:eastAsia="Times New Roman" w:cs="Arial"/>
          <w:sz w:val="20"/>
          <w:szCs w:val="20"/>
          <w:lang w:eastAsia="cs-CZ"/>
        </w:rPr>
      </w:pPr>
    </w:p>
    <w:p w:rsidRPr="00E87B6B" w:rsidR="00E87B6B" w:rsidP="00D67F98" w:rsidRDefault="00E87B6B">
      <w:pPr>
        <w:widowControl w:val="fals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false"/>
        <w:autoSpaceDN w:val="false"/>
        <w:adjustRightInd w:val="false"/>
        <w:spacing w:after="0" w:line="280" w:lineRule="atLeast"/>
        <w:jc w:val="both"/>
        <w:rPr>
          <w:rFonts w:ascii="Arial" w:hAnsi="Arial" w:eastAsia="Times New Roman" w:cs="Arial"/>
          <w:sz w:val="20"/>
          <w:szCs w:val="20"/>
          <w:lang w:eastAsia="cs-CZ"/>
        </w:rPr>
      </w:pPr>
      <w:r w:rsidRPr="00E87B6B">
        <w:rPr>
          <w:rFonts w:ascii="Arial" w:hAnsi="Arial" w:eastAsia="Times New Roman" w:cs="Arial"/>
          <w:sz w:val="20"/>
          <w:szCs w:val="20"/>
          <w:lang w:eastAsia="cs-CZ"/>
        </w:rPr>
        <w:t>Veřejná zakázka je spolufinancována z prostředků Evropského sociálního fondu v rámci Operačního programu Lidské zdroje a zaměstnanost, projekt s názvem „</w:t>
      </w:r>
      <w:r w:rsidR="001E7215">
        <w:rPr>
          <w:rFonts w:ascii="Arial" w:hAnsi="Arial" w:eastAsia="Times New Roman" w:cs="Arial"/>
          <w:sz w:val="20"/>
          <w:szCs w:val="20"/>
          <w:lang w:eastAsia="cs-CZ"/>
        </w:rPr>
        <w:t>Evropské služby zaměstnanosti ČR</w:t>
      </w:r>
      <w:r w:rsidRPr="00E87B6B">
        <w:rPr>
          <w:rFonts w:ascii="Arial" w:hAnsi="Arial" w:eastAsia="Times New Roman" w:cs="Arial"/>
          <w:sz w:val="20"/>
          <w:szCs w:val="20"/>
          <w:lang w:eastAsia="cs-CZ"/>
        </w:rPr>
        <w:t>“,</w:t>
      </w:r>
      <w:r w:rsidR="001E7215">
        <w:rPr>
          <w:rFonts w:ascii="Arial" w:hAnsi="Arial" w:eastAsia="Times New Roman" w:cs="Arial"/>
          <w:sz w:val="20"/>
          <w:szCs w:val="20"/>
          <w:lang w:eastAsia="cs-CZ"/>
        </w:rPr>
        <w:t xml:space="preserve"> </w:t>
      </w:r>
      <w:proofErr w:type="spellStart"/>
      <w:r w:rsidR="001E7215">
        <w:rPr>
          <w:rFonts w:ascii="Arial" w:hAnsi="Arial" w:eastAsia="Times New Roman" w:cs="Arial"/>
          <w:sz w:val="20"/>
          <w:szCs w:val="20"/>
          <w:lang w:eastAsia="cs-CZ"/>
        </w:rPr>
        <w:t>reg</w:t>
      </w:r>
      <w:proofErr w:type="spellEnd"/>
      <w:r w:rsidR="001E7215">
        <w:rPr>
          <w:rFonts w:ascii="Arial" w:hAnsi="Arial" w:eastAsia="Times New Roman" w:cs="Arial"/>
          <w:sz w:val="20"/>
          <w:szCs w:val="20"/>
          <w:lang w:eastAsia="cs-CZ"/>
        </w:rPr>
        <w:t xml:space="preserve">. </w:t>
      </w:r>
      <w:proofErr w:type="gramStart"/>
      <w:r w:rsidR="001E7215">
        <w:rPr>
          <w:rFonts w:ascii="Arial" w:hAnsi="Arial" w:eastAsia="Times New Roman" w:cs="Arial"/>
          <w:sz w:val="20"/>
          <w:szCs w:val="20"/>
          <w:lang w:eastAsia="cs-CZ"/>
        </w:rPr>
        <w:t>č.</w:t>
      </w:r>
      <w:proofErr w:type="gramEnd"/>
      <w:r w:rsidR="001E7215">
        <w:rPr>
          <w:rFonts w:ascii="Arial" w:hAnsi="Arial" w:eastAsia="Times New Roman" w:cs="Arial"/>
          <w:sz w:val="20"/>
          <w:szCs w:val="20"/>
          <w:lang w:eastAsia="cs-CZ"/>
        </w:rPr>
        <w:t>: CZ.1.04/2.2.00/11.0006</w:t>
      </w:r>
      <w:r>
        <w:rPr>
          <w:rFonts w:ascii="Arial" w:hAnsi="Arial" w:eastAsia="Times New Roman" w:cs="Arial"/>
          <w:sz w:val="20"/>
          <w:szCs w:val="20"/>
          <w:lang w:eastAsia="cs-CZ"/>
        </w:rPr>
        <w:t xml:space="preserve"> (dále jen „Projekt“</w:t>
      </w:r>
      <w:r w:rsidR="001E7215">
        <w:rPr>
          <w:rFonts w:ascii="Arial" w:hAnsi="Arial" w:eastAsia="Times New Roman" w:cs="Arial"/>
          <w:sz w:val="20"/>
          <w:szCs w:val="20"/>
          <w:lang w:eastAsia="cs-CZ"/>
        </w:rPr>
        <w:t>, či „EURES“</w:t>
      </w:r>
      <w:r>
        <w:rPr>
          <w:rFonts w:ascii="Arial" w:hAnsi="Arial" w:eastAsia="Times New Roman" w:cs="Arial"/>
          <w:sz w:val="20"/>
          <w:szCs w:val="20"/>
          <w:lang w:eastAsia="cs-CZ"/>
        </w:rPr>
        <w:t>).</w:t>
      </w:r>
    </w:p>
    <w:p w:rsidR="00E87B6B" w:rsidP="00D67F98" w:rsidRDefault="00E87B6B">
      <w:pPr>
        <w:spacing w:after="0" w:line="280" w:lineRule="atLeast"/>
        <w:jc w:val="both"/>
        <w:rPr>
          <w:rFonts w:ascii="Arial" w:hAnsi="Arial" w:eastAsia="Times New Roman" w:cs="Arial"/>
          <w:sz w:val="20"/>
          <w:szCs w:val="20"/>
          <w:lang w:eastAsia="cs-CZ"/>
        </w:rPr>
      </w:pPr>
    </w:p>
    <w:p w:rsidR="000B7D1C" w:rsidP="00D67F98" w:rsidRDefault="000B01BF">
      <w:pPr>
        <w:spacing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Součástí předmětu plnění jsou</w:t>
      </w:r>
      <w:r w:rsidRPr="000B7D1C" w:rsidR="000B7D1C">
        <w:rPr>
          <w:rFonts w:ascii="Arial" w:hAnsi="Arial" w:eastAsia="Times New Roman" w:cs="Arial"/>
          <w:sz w:val="20"/>
          <w:szCs w:val="20"/>
          <w:lang w:eastAsia="cs-CZ"/>
        </w:rPr>
        <w:t xml:space="preserve"> následující úkoly:</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A</w:t>
      </w:r>
      <w:r w:rsidRPr="000B7D1C">
        <w:rPr>
          <w:rFonts w:ascii="Arial" w:hAnsi="Arial" w:eastAsia="Times New Roman" w:cs="Arial"/>
          <w:sz w:val="20"/>
          <w:szCs w:val="20"/>
          <w:lang w:eastAsia="cs-CZ"/>
        </w:rPr>
        <w:t xml:space="preserve"> – Příprava a tvorba kurzů dle požadavků</w:t>
      </w:r>
      <w:r>
        <w:rPr>
          <w:rFonts w:ascii="Arial" w:hAnsi="Arial" w:eastAsia="Times New Roman" w:cs="Arial"/>
          <w:sz w:val="20"/>
          <w:szCs w:val="20"/>
          <w:lang w:eastAsia="cs-CZ"/>
        </w:rPr>
        <w:t xml:space="preserve"> </w:t>
      </w:r>
      <w:r w:rsidR="00752AD0">
        <w:rPr>
          <w:rFonts w:ascii="Arial" w:hAnsi="Arial" w:eastAsia="Times New Roman" w:cs="Arial"/>
          <w:sz w:val="20"/>
          <w:szCs w:val="20"/>
          <w:lang w:eastAsia="cs-CZ"/>
        </w:rPr>
        <w:t>Objednatele</w:t>
      </w:r>
      <w:r>
        <w:rPr>
          <w:rFonts w:ascii="Arial" w:hAnsi="Arial" w:eastAsia="Times New Roman" w:cs="Arial"/>
          <w:sz w:val="20"/>
          <w:szCs w:val="20"/>
          <w:lang w:eastAsia="cs-CZ"/>
        </w:rPr>
        <w:t xml:space="preserve"> včetně zajištění </w:t>
      </w:r>
      <w:r w:rsidRPr="000B7D1C">
        <w:rPr>
          <w:rFonts w:ascii="Arial" w:hAnsi="Arial" w:eastAsia="Times New Roman" w:cs="Arial"/>
          <w:sz w:val="20"/>
          <w:szCs w:val="20"/>
          <w:lang w:eastAsia="cs-CZ"/>
        </w:rPr>
        <w:t xml:space="preserve">dalších souvisejících činností </w:t>
      </w:r>
    </w:p>
    <w:p w:rsidRPr="00C573CA" w:rsidR="00C573CA" w:rsidP="00892CE5" w:rsidRDefault="001E7215">
      <w:pPr>
        <w:pStyle w:val="Odstavecseseznamem"/>
        <w:spacing w:before="60" w:after="0" w:line="280" w:lineRule="atLeast"/>
        <w:ind w:left="1134"/>
        <w:jc w:val="both"/>
        <w:rPr>
          <w:rFonts w:ascii="Arial" w:hAnsi="Arial" w:eastAsia="Times New Roman" w:cs="Arial"/>
          <w:sz w:val="20"/>
          <w:szCs w:val="20"/>
          <w:lang w:eastAsia="cs-CZ"/>
        </w:rPr>
      </w:pPr>
      <w:r w:rsidRPr="00C573CA">
        <w:rPr>
          <w:rFonts w:ascii="Arial" w:hAnsi="Arial" w:eastAsia="Times New Roman" w:cs="Arial"/>
          <w:sz w:val="20"/>
          <w:szCs w:val="20"/>
          <w:lang w:eastAsia="cs-CZ"/>
        </w:rPr>
        <w:t>Kurz A: Strategie náboru a výběru pracovníků</w:t>
      </w:r>
      <w:r w:rsidR="009F7463">
        <w:rPr>
          <w:rFonts w:ascii="Arial" w:hAnsi="Arial" w:eastAsia="Times New Roman" w:cs="Arial"/>
          <w:sz w:val="20"/>
          <w:szCs w:val="20"/>
          <w:lang w:eastAsia="cs-CZ"/>
        </w:rPr>
        <w:t xml:space="preserve"> </w:t>
      </w:r>
      <w:r w:rsidRPr="00892CE5" w:rsidR="009F7463">
        <w:rPr>
          <w:rFonts w:ascii="Arial" w:hAnsi="Arial" w:cs="Arial"/>
          <w:sz w:val="20"/>
        </w:rPr>
        <w:t xml:space="preserve">a zprostředkování zaměstnání </w:t>
      </w:r>
      <w:r w:rsidR="00FE77B9">
        <w:rPr>
          <w:rFonts w:ascii="Arial" w:hAnsi="Arial" w:cs="Arial"/>
          <w:sz w:val="20"/>
        </w:rPr>
        <w:t>z/</w:t>
      </w:r>
      <w:r w:rsidRPr="00892CE5" w:rsidR="009F7463">
        <w:rPr>
          <w:rFonts w:ascii="Arial" w:hAnsi="Arial" w:cs="Arial"/>
          <w:sz w:val="20"/>
        </w:rPr>
        <w:t>do zahraničí</w:t>
      </w:r>
    </w:p>
    <w:p w:rsidRPr="00CC1EC8" w:rsidR="001E7215" w:rsidP="00EC7D4A" w:rsidRDefault="001E7215">
      <w:pPr>
        <w:pStyle w:val="Odstavecseseznamem"/>
        <w:spacing w:before="60" w:after="0" w:line="280" w:lineRule="atLeast"/>
        <w:ind w:left="1134"/>
        <w:rPr>
          <w:rFonts w:ascii="Arial" w:hAnsi="Arial" w:eastAsia="Times New Roman" w:cs="Arial"/>
          <w:sz w:val="16"/>
          <w:szCs w:val="16"/>
          <w:lang w:eastAsia="cs-CZ"/>
        </w:rPr>
      </w:pPr>
      <w:r w:rsidRPr="00C573CA">
        <w:rPr>
          <w:rFonts w:ascii="Arial" w:hAnsi="Arial" w:eastAsia="Times New Roman" w:cs="Arial"/>
          <w:sz w:val="20"/>
          <w:szCs w:val="20"/>
          <w:lang w:eastAsia="cs-CZ"/>
        </w:rPr>
        <w:t>Kurz B: Rozvoj komunikačních a prezentačních dovedností</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B</w:t>
      </w:r>
      <w:r w:rsidRPr="003311B2">
        <w:rPr>
          <w:rFonts w:ascii="Arial" w:hAnsi="Arial" w:eastAsia="Times New Roman" w:cs="Arial"/>
          <w:b/>
          <w:sz w:val="20"/>
          <w:szCs w:val="20"/>
          <w:lang w:eastAsia="cs-CZ"/>
        </w:rPr>
        <w:t xml:space="preserve"> </w:t>
      </w:r>
      <w:r>
        <w:rPr>
          <w:rFonts w:ascii="Arial" w:hAnsi="Arial" w:eastAsia="Times New Roman" w:cs="Arial"/>
          <w:sz w:val="20"/>
          <w:szCs w:val="20"/>
          <w:lang w:eastAsia="cs-CZ"/>
        </w:rPr>
        <w:t xml:space="preserve">– </w:t>
      </w:r>
      <w:r w:rsidR="007D3EE7">
        <w:rPr>
          <w:rFonts w:ascii="Arial" w:hAnsi="Arial" w:eastAsia="Times New Roman" w:cs="Arial"/>
          <w:sz w:val="20"/>
          <w:szCs w:val="20"/>
          <w:lang w:eastAsia="cs-CZ"/>
        </w:rPr>
        <w:t>Termíny r</w:t>
      </w:r>
      <w:r>
        <w:rPr>
          <w:rFonts w:ascii="Arial" w:hAnsi="Arial" w:eastAsia="Times New Roman" w:cs="Arial"/>
          <w:sz w:val="20"/>
          <w:szCs w:val="20"/>
          <w:lang w:eastAsia="cs-CZ"/>
        </w:rPr>
        <w:t>ealizace vzdělávacích kurzů pro</w:t>
      </w:r>
      <w:r w:rsidRPr="000B7D1C">
        <w:rPr>
          <w:rFonts w:ascii="Arial" w:hAnsi="Arial" w:eastAsia="Times New Roman" w:cs="Arial"/>
          <w:sz w:val="20"/>
          <w:szCs w:val="20"/>
          <w:lang w:eastAsia="cs-CZ"/>
        </w:rPr>
        <w:t xml:space="preserve"> </w:t>
      </w:r>
      <w:r>
        <w:rPr>
          <w:rFonts w:ascii="Arial" w:hAnsi="Arial" w:eastAsia="Times New Roman" w:cs="Arial"/>
          <w:sz w:val="20"/>
          <w:szCs w:val="20"/>
          <w:lang w:eastAsia="cs-CZ"/>
        </w:rPr>
        <w:t>pracovníky EURES</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C</w:t>
      </w:r>
      <w:r w:rsidRPr="000B7D1C">
        <w:rPr>
          <w:rFonts w:ascii="Arial" w:hAnsi="Arial" w:eastAsia="Times New Roman" w:cs="Arial"/>
          <w:sz w:val="20"/>
          <w:szCs w:val="20"/>
          <w:lang w:eastAsia="cs-CZ"/>
        </w:rPr>
        <w:t xml:space="preserve"> – Vyhodnocení </w:t>
      </w:r>
      <w:r>
        <w:rPr>
          <w:rFonts w:ascii="Arial" w:hAnsi="Arial" w:eastAsia="Times New Roman" w:cs="Arial"/>
          <w:sz w:val="20"/>
          <w:szCs w:val="20"/>
          <w:lang w:eastAsia="cs-CZ"/>
        </w:rPr>
        <w:t xml:space="preserve">realizovaných </w:t>
      </w:r>
      <w:r w:rsidRPr="000B7D1C">
        <w:rPr>
          <w:rFonts w:ascii="Arial" w:hAnsi="Arial" w:eastAsia="Times New Roman" w:cs="Arial"/>
          <w:sz w:val="20"/>
          <w:szCs w:val="20"/>
          <w:lang w:eastAsia="cs-CZ"/>
        </w:rPr>
        <w:t>vzděláv</w:t>
      </w:r>
      <w:r>
        <w:rPr>
          <w:rFonts w:ascii="Arial" w:hAnsi="Arial" w:eastAsia="Times New Roman" w:cs="Arial"/>
          <w:sz w:val="20"/>
          <w:szCs w:val="20"/>
          <w:lang w:eastAsia="cs-CZ"/>
        </w:rPr>
        <w:t>acích kurzů</w:t>
      </w:r>
      <w:r w:rsidRPr="000B7D1C">
        <w:rPr>
          <w:rFonts w:ascii="Arial" w:hAnsi="Arial" w:eastAsia="Times New Roman" w:cs="Arial"/>
          <w:sz w:val="20"/>
          <w:szCs w:val="20"/>
          <w:lang w:eastAsia="cs-CZ"/>
        </w:rPr>
        <w:t xml:space="preserve"> a vytvoření </w:t>
      </w:r>
      <w:r>
        <w:rPr>
          <w:rFonts w:ascii="Arial" w:hAnsi="Arial" w:eastAsia="Times New Roman" w:cs="Arial"/>
          <w:sz w:val="20"/>
          <w:szCs w:val="20"/>
          <w:lang w:eastAsia="cs-CZ"/>
        </w:rPr>
        <w:t>závěrečné zprávy</w:t>
      </w:r>
    </w:p>
    <w:p w:rsidRPr="00553232" w:rsidR="000B7D1C" w:rsidP="004C2EC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3311B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Příprava</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tvorba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 realiz</w:t>
      </w:r>
      <w:r w:rsidR="00506D09">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ce </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kurzů </w:t>
      </w:r>
      <w:r w:rsidRPr="00553232" w:rsidR="00A6345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včetně </w:t>
      </w:r>
      <w:r w:rsidRPr="00553232" w:rsidR="00270B0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zajištění </w:t>
      </w:r>
      <w:r w:rsidRPr="00553232" w:rsidR="00A6345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dalších </w:t>
      </w:r>
      <w:r w:rsidRPr="00553232" w:rsidR="006B218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souvisejících </w:t>
      </w:r>
      <w:r w:rsidRPr="00553232" w:rsidR="006D5B4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činností</w:t>
      </w:r>
    </w:p>
    <w:p w:rsidRPr="00273319" w:rsidR="001D3A1D" w:rsidP="009E47D0" w:rsidRDefault="001D3A1D">
      <w:pPr>
        <w:spacing w:after="0" w:line="280" w:lineRule="atLeast"/>
        <w:jc w:val="both"/>
        <w:rPr>
          <w:rFonts w:ascii="Arial" w:hAnsi="Arial" w:eastAsia="Times New Roman" w:cs="Arial"/>
          <w:color w:val="FFFFFF" w:themeColor="background1"/>
          <w:sz w:val="20"/>
          <w:szCs w:val="20"/>
          <w:lang w:eastAsia="cs-CZ"/>
        </w:rPr>
      </w:pPr>
    </w:p>
    <w:p w:rsidR="003C3E8A" w:rsidP="009E47D0" w:rsidRDefault="00A96236">
      <w:pPr>
        <w:spacing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3311B2">
        <w:rPr>
          <w:rFonts w:ascii="Arial" w:hAnsi="Arial" w:eastAsia="Times New Roman" w:cs="Arial"/>
          <w:sz w:val="20"/>
          <w:szCs w:val="20"/>
          <w:lang w:eastAsia="cs-CZ"/>
        </w:rPr>
        <w:t xml:space="preserve">je povinen </w:t>
      </w:r>
      <w:r w:rsidRPr="000B7D1C" w:rsidR="000B7D1C">
        <w:rPr>
          <w:rFonts w:ascii="Arial" w:hAnsi="Arial" w:eastAsia="Times New Roman" w:cs="Arial"/>
          <w:sz w:val="20"/>
          <w:szCs w:val="20"/>
          <w:lang w:eastAsia="cs-CZ"/>
        </w:rPr>
        <w:t>připrav</w:t>
      </w:r>
      <w:r w:rsidR="003311B2">
        <w:rPr>
          <w:rFonts w:ascii="Arial" w:hAnsi="Arial" w:eastAsia="Times New Roman" w:cs="Arial"/>
          <w:sz w:val="20"/>
          <w:szCs w:val="20"/>
          <w:lang w:eastAsia="cs-CZ"/>
        </w:rPr>
        <w:t xml:space="preserve">it </w:t>
      </w:r>
      <w:r w:rsidRPr="000B7D1C" w:rsidR="000B7D1C">
        <w:rPr>
          <w:rFonts w:ascii="Arial" w:hAnsi="Arial" w:eastAsia="Times New Roman" w:cs="Arial"/>
          <w:sz w:val="20"/>
          <w:szCs w:val="20"/>
          <w:lang w:eastAsia="cs-CZ"/>
        </w:rPr>
        <w:t>a vytvoř</w:t>
      </w:r>
      <w:r w:rsidR="003311B2">
        <w:rPr>
          <w:rFonts w:ascii="Arial" w:hAnsi="Arial" w:eastAsia="Times New Roman" w:cs="Arial"/>
          <w:sz w:val="20"/>
          <w:szCs w:val="20"/>
          <w:lang w:eastAsia="cs-CZ"/>
        </w:rPr>
        <w:t>it</w:t>
      </w:r>
      <w:r w:rsidRPr="000B7D1C" w:rsidR="000B7D1C">
        <w:rPr>
          <w:rFonts w:ascii="Arial" w:hAnsi="Arial" w:eastAsia="Times New Roman" w:cs="Arial"/>
          <w:sz w:val="20"/>
          <w:szCs w:val="20"/>
          <w:lang w:eastAsia="cs-CZ"/>
        </w:rPr>
        <w:t xml:space="preserve"> </w:t>
      </w:r>
      <w:r w:rsidR="003311B2">
        <w:rPr>
          <w:rFonts w:ascii="Arial" w:hAnsi="Arial" w:eastAsia="Times New Roman" w:cs="Arial"/>
          <w:sz w:val="20"/>
          <w:szCs w:val="20"/>
          <w:lang w:eastAsia="cs-CZ"/>
        </w:rPr>
        <w:t xml:space="preserve">jednotlivé vzdělávací </w:t>
      </w:r>
      <w:r w:rsidRPr="000B7D1C" w:rsidR="000B7D1C">
        <w:rPr>
          <w:rFonts w:ascii="Arial" w:hAnsi="Arial" w:eastAsia="Times New Roman" w:cs="Arial"/>
          <w:sz w:val="20"/>
          <w:szCs w:val="20"/>
          <w:lang w:eastAsia="cs-CZ"/>
        </w:rPr>
        <w:t>kurzy</w:t>
      </w:r>
      <w:r w:rsidR="004B7B96">
        <w:rPr>
          <w:rFonts w:ascii="Arial" w:hAnsi="Arial" w:eastAsia="Times New Roman" w:cs="Arial"/>
          <w:sz w:val="20"/>
          <w:szCs w:val="20"/>
          <w:lang w:eastAsia="cs-CZ"/>
        </w:rPr>
        <w:t xml:space="preserve"> (kurz A </w:t>
      </w:r>
      <w:proofErr w:type="spellStart"/>
      <w:r w:rsidR="004B7B96">
        <w:rPr>
          <w:rFonts w:ascii="Arial" w:hAnsi="Arial" w:eastAsia="Times New Roman" w:cs="Arial"/>
          <w:sz w:val="20"/>
          <w:szCs w:val="20"/>
          <w:lang w:eastAsia="cs-CZ"/>
        </w:rPr>
        <w:t>a</w:t>
      </w:r>
      <w:proofErr w:type="spellEnd"/>
      <w:r w:rsidR="004B7B96">
        <w:rPr>
          <w:rFonts w:ascii="Arial" w:hAnsi="Arial" w:eastAsia="Times New Roman" w:cs="Arial"/>
          <w:sz w:val="20"/>
          <w:szCs w:val="20"/>
          <w:lang w:eastAsia="cs-CZ"/>
        </w:rPr>
        <w:t xml:space="preserve"> kurz B)</w:t>
      </w:r>
      <w:r w:rsidRPr="000B7D1C" w:rsidR="000B7D1C">
        <w:rPr>
          <w:rFonts w:ascii="Arial" w:hAnsi="Arial" w:eastAsia="Times New Roman" w:cs="Arial"/>
          <w:sz w:val="20"/>
          <w:szCs w:val="20"/>
          <w:lang w:eastAsia="cs-CZ"/>
        </w:rPr>
        <w:t xml:space="preserve">, jež budou zaměřeny na vzdělávání </w:t>
      </w:r>
      <w:r w:rsidR="005C18BB">
        <w:rPr>
          <w:rFonts w:ascii="Arial" w:hAnsi="Arial" w:eastAsia="Times New Roman" w:cs="Arial"/>
          <w:sz w:val="20"/>
          <w:szCs w:val="20"/>
          <w:lang w:eastAsia="cs-CZ"/>
        </w:rPr>
        <w:t>pracovníků EURES</w:t>
      </w:r>
      <w:r w:rsidR="00046BC3">
        <w:rPr>
          <w:rFonts w:ascii="Arial" w:hAnsi="Arial" w:eastAsia="Times New Roman" w:cs="Arial"/>
          <w:sz w:val="20"/>
          <w:szCs w:val="20"/>
          <w:lang w:eastAsia="cs-CZ"/>
        </w:rPr>
        <w:t xml:space="preserve"> (EURES poradce senior, EURES poradce junior</w:t>
      </w:r>
      <w:r w:rsidR="00F97FDF">
        <w:rPr>
          <w:rFonts w:ascii="Arial" w:hAnsi="Arial" w:eastAsia="Times New Roman" w:cs="Arial"/>
          <w:sz w:val="20"/>
          <w:szCs w:val="20"/>
          <w:lang w:eastAsia="cs-CZ"/>
        </w:rPr>
        <w:t xml:space="preserve"> – viz níže</w:t>
      </w:r>
      <w:r w:rsidR="00046BC3">
        <w:rPr>
          <w:rFonts w:ascii="Arial" w:hAnsi="Arial" w:eastAsia="Times New Roman" w:cs="Arial"/>
          <w:sz w:val="20"/>
          <w:szCs w:val="20"/>
          <w:lang w:eastAsia="cs-CZ"/>
        </w:rPr>
        <w:t>)</w:t>
      </w:r>
      <w:r w:rsidRPr="000B7D1C" w:rsidR="000B7D1C">
        <w:rPr>
          <w:rFonts w:ascii="Arial" w:hAnsi="Arial" w:eastAsia="Times New Roman" w:cs="Arial"/>
          <w:sz w:val="20"/>
          <w:szCs w:val="20"/>
          <w:lang w:eastAsia="cs-CZ"/>
        </w:rPr>
        <w:t xml:space="preserve">, kteří </w:t>
      </w:r>
      <w:r w:rsidR="005C18BB">
        <w:rPr>
          <w:rFonts w:ascii="Arial" w:hAnsi="Arial" w:eastAsia="Times New Roman" w:cs="Arial"/>
          <w:sz w:val="20"/>
          <w:szCs w:val="20"/>
          <w:lang w:eastAsia="cs-CZ"/>
        </w:rPr>
        <w:t xml:space="preserve">zaměstnavatelům a uchazečům o </w:t>
      </w:r>
      <w:r w:rsidRPr="00967B8C" w:rsidR="005C18BB">
        <w:rPr>
          <w:rFonts w:ascii="Arial" w:hAnsi="Arial" w:eastAsia="Times New Roman" w:cs="Arial"/>
          <w:sz w:val="20"/>
          <w:szCs w:val="20"/>
          <w:lang w:eastAsia="cs-CZ"/>
        </w:rPr>
        <w:t>práci poskytují služby v oblasti evropských služeb zaměstnanosti</w:t>
      </w:r>
      <w:r w:rsidRPr="00967B8C" w:rsidR="006A0506">
        <w:rPr>
          <w:rFonts w:ascii="Arial" w:hAnsi="Arial" w:eastAsia="Times New Roman" w:cs="Arial"/>
          <w:sz w:val="20"/>
          <w:szCs w:val="20"/>
          <w:lang w:eastAsia="cs-CZ"/>
        </w:rPr>
        <w:t>, a to v souladu s </w:t>
      </w:r>
      <w:r>
        <w:rPr>
          <w:rFonts w:ascii="Arial" w:hAnsi="Arial" w:eastAsia="Times New Roman" w:cs="Arial"/>
          <w:bCs/>
          <w:sz w:val="20"/>
          <w:szCs w:val="20"/>
          <w:lang w:eastAsia="cs-CZ"/>
        </w:rPr>
        <w:t>Poskytovate</w:t>
      </w:r>
      <w:r w:rsidR="00555528">
        <w:rPr>
          <w:rFonts w:ascii="Arial" w:hAnsi="Arial" w:eastAsia="Times New Roman" w:cs="Arial"/>
          <w:sz w:val="20"/>
          <w:szCs w:val="20"/>
          <w:lang w:eastAsia="cs-CZ"/>
        </w:rPr>
        <w:t>lem</w:t>
      </w:r>
      <w:r w:rsidRPr="00967B8C" w:rsidR="00555528">
        <w:rPr>
          <w:rFonts w:ascii="Arial" w:hAnsi="Arial" w:eastAsia="Times New Roman" w:cs="Arial"/>
          <w:sz w:val="20"/>
          <w:szCs w:val="20"/>
          <w:lang w:eastAsia="cs-CZ"/>
        </w:rPr>
        <w:t xml:space="preserve"> </w:t>
      </w:r>
      <w:r w:rsidRPr="00967B8C" w:rsidR="006A0506">
        <w:rPr>
          <w:rFonts w:ascii="Arial" w:hAnsi="Arial" w:eastAsia="Times New Roman" w:cs="Arial"/>
          <w:sz w:val="20"/>
          <w:szCs w:val="20"/>
          <w:lang w:eastAsia="cs-CZ"/>
        </w:rPr>
        <w:t xml:space="preserve">předloženým </w:t>
      </w:r>
      <w:r w:rsidRPr="00B5404D" w:rsidR="00B5404D">
        <w:rPr>
          <w:rFonts w:ascii="Arial" w:hAnsi="Arial" w:eastAsia="Times New Roman" w:cs="Arial"/>
          <w:b/>
          <w:i/>
          <w:sz w:val="20"/>
          <w:szCs w:val="20"/>
          <w:lang w:eastAsia="cs-CZ"/>
        </w:rPr>
        <w:t>Návrhem metod školení a způsobu jejich využití</w:t>
      </w:r>
      <w:r w:rsidRPr="00B5404D" w:rsidR="00B5404D">
        <w:rPr>
          <w:rFonts w:ascii="Arial" w:hAnsi="Arial" w:eastAsia="Times New Roman" w:cs="Arial"/>
          <w:sz w:val="20"/>
          <w:szCs w:val="20"/>
          <w:lang w:eastAsia="cs-CZ"/>
        </w:rPr>
        <w:t xml:space="preserve"> </w:t>
      </w:r>
      <w:r w:rsidR="00B5404D">
        <w:rPr>
          <w:rFonts w:ascii="Arial" w:hAnsi="Arial" w:eastAsia="Times New Roman" w:cs="Arial"/>
          <w:sz w:val="20"/>
          <w:szCs w:val="20"/>
          <w:lang w:eastAsia="cs-CZ"/>
        </w:rPr>
        <w:t xml:space="preserve">a </w:t>
      </w:r>
      <w:r w:rsidRPr="00967B8C" w:rsidR="006A0506">
        <w:rPr>
          <w:rFonts w:ascii="Arial" w:hAnsi="Arial" w:eastAsia="Times New Roman" w:cs="Arial"/>
          <w:b/>
          <w:i/>
          <w:sz w:val="20"/>
          <w:szCs w:val="20"/>
          <w:lang w:eastAsia="cs-CZ"/>
        </w:rPr>
        <w:t xml:space="preserve">Návrhem obsahu </w:t>
      </w:r>
      <w:r w:rsidRPr="00967B8C" w:rsidR="00D36030">
        <w:rPr>
          <w:rFonts w:ascii="Arial" w:hAnsi="Arial" w:eastAsia="Times New Roman" w:cs="Arial"/>
          <w:b/>
          <w:i/>
          <w:sz w:val="20"/>
          <w:szCs w:val="20"/>
          <w:lang w:eastAsia="cs-CZ"/>
        </w:rPr>
        <w:t>kurzů</w:t>
      </w:r>
      <w:r w:rsidRPr="00967B8C" w:rsidR="00AD131D">
        <w:rPr>
          <w:rFonts w:ascii="Arial" w:hAnsi="Arial" w:eastAsia="Times New Roman" w:cs="Arial"/>
          <w:sz w:val="20"/>
          <w:szCs w:val="20"/>
          <w:lang w:eastAsia="cs-CZ"/>
        </w:rPr>
        <w:t>.</w:t>
      </w:r>
      <w:r w:rsidRPr="00967B8C" w:rsidR="00307F75">
        <w:rPr>
          <w:rFonts w:ascii="Arial" w:hAnsi="Arial" w:eastAsia="Times New Roman" w:cs="Arial"/>
          <w:sz w:val="20"/>
          <w:szCs w:val="20"/>
          <w:lang w:eastAsia="cs-CZ"/>
        </w:rPr>
        <w:t xml:space="preserve"> </w:t>
      </w:r>
    </w:p>
    <w:p w:rsidR="00F7065D" w:rsidP="009E47D0" w:rsidRDefault="00F7065D">
      <w:pPr>
        <w:spacing w:after="0" w:line="280" w:lineRule="atLeast"/>
        <w:jc w:val="both"/>
        <w:rPr>
          <w:rFonts w:ascii="Arial" w:hAnsi="Arial" w:eastAsia="Times New Roman" w:cs="Arial"/>
          <w:sz w:val="20"/>
          <w:szCs w:val="20"/>
          <w:lang w:eastAsia="cs-CZ"/>
        </w:rPr>
      </w:pPr>
    </w:p>
    <w:p w:rsidR="002344FD" w:rsidP="009E47D0" w:rsidRDefault="00F7065D">
      <w:pPr>
        <w:spacing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Veškeré kurzy musí být připraveny a vytvořeny tak, aby </w:t>
      </w:r>
      <w:r w:rsidRPr="000B7D1C">
        <w:rPr>
          <w:rFonts w:ascii="Arial" w:hAnsi="Arial" w:eastAsia="Times New Roman" w:cs="Arial"/>
          <w:sz w:val="20"/>
          <w:szCs w:val="20"/>
          <w:lang w:eastAsia="cs-CZ"/>
        </w:rPr>
        <w:t>vycháze</w:t>
      </w:r>
      <w:r>
        <w:rPr>
          <w:rFonts w:ascii="Arial" w:hAnsi="Arial" w:eastAsia="Times New Roman" w:cs="Arial"/>
          <w:sz w:val="20"/>
          <w:szCs w:val="20"/>
          <w:lang w:eastAsia="cs-CZ"/>
        </w:rPr>
        <w:t>ly</w:t>
      </w:r>
      <w:r w:rsidRPr="000B7D1C">
        <w:rPr>
          <w:rFonts w:ascii="Arial" w:hAnsi="Arial" w:eastAsia="Times New Roman" w:cs="Arial"/>
          <w:sz w:val="20"/>
          <w:szCs w:val="20"/>
          <w:lang w:eastAsia="cs-CZ"/>
        </w:rPr>
        <w:t xml:space="preserve"> z náplně práce </w:t>
      </w:r>
      <w:r>
        <w:rPr>
          <w:rFonts w:ascii="Arial" w:hAnsi="Arial" w:eastAsia="Times New Roman" w:cs="Arial"/>
          <w:sz w:val="20"/>
          <w:szCs w:val="20"/>
          <w:lang w:eastAsia="cs-CZ"/>
        </w:rPr>
        <w:t>pracovníků EURES</w:t>
      </w:r>
      <w:r w:rsidRPr="000B7D1C">
        <w:rPr>
          <w:rFonts w:ascii="Arial" w:hAnsi="Arial" w:eastAsia="Times New Roman" w:cs="Arial"/>
          <w:sz w:val="20"/>
          <w:szCs w:val="20"/>
          <w:lang w:eastAsia="cs-CZ"/>
        </w:rPr>
        <w:t xml:space="preserve"> a zajist</w:t>
      </w:r>
      <w:r>
        <w:rPr>
          <w:rFonts w:ascii="Arial" w:hAnsi="Arial" w:eastAsia="Times New Roman" w:cs="Arial"/>
          <w:sz w:val="20"/>
          <w:szCs w:val="20"/>
          <w:lang w:eastAsia="cs-CZ"/>
        </w:rPr>
        <w:t>ily</w:t>
      </w:r>
      <w:r w:rsidRPr="000B7D1C">
        <w:rPr>
          <w:rFonts w:ascii="Arial" w:hAnsi="Arial" w:eastAsia="Times New Roman" w:cs="Arial"/>
          <w:sz w:val="20"/>
          <w:szCs w:val="20"/>
          <w:lang w:eastAsia="cs-CZ"/>
        </w:rPr>
        <w:t xml:space="preserve"> rozšíření jejich znalostí a dovedností, které budou využívat při samotné komunikaci se</w:t>
      </w:r>
      <w:r>
        <w:rPr>
          <w:rFonts w:ascii="Arial" w:hAnsi="Arial" w:eastAsia="Times New Roman" w:cs="Arial"/>
          <w:sz w:val="20"/>
          <w:szCs w:val="20"/>
          <w:lang w:eastAsia="cs-CZ"/>
        </w:rPr>
        <w:t> </w:t>
      </w:r>
      <w:r w:rsidRPr="000B7D1C">
        <w:rPr>
          <w:rFonts w:ascii="Arial" w:hAnsi="Arial" w:eastAsia="Times New Roman" w:cs="Arial"/>
          <w:sz w:val="20"/>
          <w:szCs w:val="20"/>
          <w:lang w:eastAsia="cs-CZ"/>
        </w:rPr>
        <w:t xml:space="preserve">zaměstnavateli </w:t>
      </w:r>
      <w:r>
        <w:rPr>
          <w:rFonts w:ascii="Arial" w:hAnsi="Arial" w:eastAsia="Times New Roman" w:cs="Arial"/>
          <w:sz w:val="20"/>
          <w:szCs w:val="20"/>
          <w:lang w:eastAsia="cs-CZ"/>
        </w:rPr>
        <w:t xml:space="preserve">a uchazeči o práci </w:t>
      </w:r>
      <w:r w:rsidRPr="000B7D1C">
        <w:rPr>
          <w:rFonts w:ascii="Arial" w:hAnsi="Arial" w:eastAsia="Times New Roman" w:cs="Arial"/>
          <w:sz w:val="20"/>
          <w:szCs w:val="20"/>
          <w:lang w:eastAsia="cs-CZ"/>
        </w:rPr>
        <w:t>či při zpracování výstupů</w:t>
      </w:r>
      <w:r>
        <w:rPr>
          <w:rFonts w:ascii="Arial" w:hAnsi="Arial" w:eastAsia="Times New Roman" w:cs="Arial"/>
          <w:sz w:val="20"/>
          <w:szCs w:val="20"/>
          <w:lang w:eastAsia="cs-CZ"/>
        </w:rPr>
        <w:t xml:space="preserve"> takovéto komunikace</w:t>
      </w:r>
      <w:r w:rsidRPr="000B7D1C">
        <w:rPr>
          <w:rFonts w:ascii="Arial" w:hAnsi="Arial" w:eastAsia="Times New Roman" w:cs="Arial"/>
          <w:sz w:val="20"/>
          <w:szCs w:val="20"/>
          <w:lang w:eastAsia="cs-CZ"/>
        </w:rPr>
        <w:t>.</w:t>
      </w:r>
    </w:p>
    <w:p w:rsidR="00F7065D" w:rsidP="009E47D0" w:rsidRDefault="00F7065D">
      <w:pPr>
        <w:spacing w:after="0" w:line="280" w:lineRule="atLeast"/>
        <w:jc w:val="both"/>
        <w:rPr>
          <w:rFonts w:ascii="Arial" w:hAnsi="Arial" w:eastAsia="Times New Roman" w:cs="Arial"/>
          <w:sz w:val="20"/>
          <w:szCs w:val="20"/>
          <w:lang w:eastAsia="cs-CZ"/>
        </w:rPr>
      </w:pPr>
    </w:p>
    <w:p w:rsidRPr="00046BC3" w:rsidR="00F97FDF" w:rsidP="009E47D0" w:rsidRDefault="00F97FDF">
      <w:pPr>
        <w:spacing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 xml:space="preserve">Náplní práce </w:t>
      </w:r>
      <w:r w:rsidRPr="00230258">
        <w:rPr>
          <w:rFonts w:ascii="Arial" w:hAnsi="Arial" w:eastAsia="Times New Roman" w:cs="Arial"/>
          <w:b/>
          <w:sz w:val="20"/>
          <w:szCs w:val="20"/>
          <w:lang w:eastAsia="cs-CZ"/>
        </w:rPr>
        <w:t>EURES poradců senior</w:t>
      </w:r>
      <w:r w:rsidRPr="00046BC3">
        <w:rPr>
          <w:rFonts w:ascii="Arial" w:hAnsi="Arial" w:eastAsia="Times New Roman" w:cs="Arial"/>
          <w:sz w:val="20"/>
          <w:szCs w:val="20"/>
          <w:lang w:eastAsia="cs-CZ"/>
        </w:rPr>
        <w:t xml:space="preserve"> je následující:</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Koordinuje a usměrňuje služby sítě EURES na ÚP ČR (poradenství v oblasti evropské pracovní mobility) ve vymezené územní působnosti</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Koordinuje zpracování analýz, výhledů, prognóz vývoje evropského trhu práce ve vymezené územní působnosti, navrhuje opatření k omezení překážek evropské pracovní mobility</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Poskytuje individuální i skupinové poradenství o službách sítě EURES všem aktérům na trhu práce, v oblasti evropské pracovní mobility</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Rozvíjí spolupráci se zaměstnavateli, informuje je o službách EURES zaměřených na</w:t>
      </w:r>
      <w:r w:rsidR="008D5ECE">
        <w:rPr>
          <w:rFonts w:ascii="Arial" w:hAnsi="Arial" w:eastAsia="Times New Roman" w:cs="Arial"/>
          <w:sz w:val="20"/>
          <w:szCs w:val="20"/>
          <w:lang w:eastAsia="cs-CZ"/>
        </w:rPr>
        <w:t> </w:t>
      </w:r>
      <w:r w:rsidRPr="00046BC3">
        <w:rPr>
          <w:rFonts w:ascii="Arial" w:hAnsi="Arial" w:eastAsia="Times New Roman" w:cs="Arial"/>
          <w:sz w:val="20"/>
          <w:szCs w:val="20"/>
          <w:lang w:eastAsia="cs-CZ"/>
        </w:rPr>
        <w:t>zprostředkování</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lastRenderedPageBreak/>
        <w:t>Odborně vede a pravidelně školí pracovníky ÚP ČR (EURES poradce junior, pracovníky oddělení zprostředkování, Call centra) v oblasti mezinárodní mobility pracovních sil</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Aktivně se účastní</w:t>
      </w:r>
      <w:r w:rsidR="008D5ECE">
        <w:rPr>
          <w:rFonts w:ascii="Arial" w:hAnsi="Arial" w:eastAsia="Times New Roman" w:cs="Arial"/>
          <w:sz w:val="20"/>
          <w:szCs w:val="20"/>
          <w:lang w:eastAsia="cs-CZ"/>
        </w:rPr>
        <w:t xml:space="preserve"> </w:t>
      </w:r>
      <w:r w:rsidRPr="00046BC3">
        <w:rPr>
          <w:rFonts w:ascii="Arial" w:hAnsi="Arial" w:eastAsia="Times New Roman" w:cs="Arial"/>
          <w:sz w:val="20"/>
          <w:szCs w:val="20"/>
          <w:lang w:eastAsia="cs-CZ"/>
        </w:rPr>
        <w:t>realizac</w:t>
      </w:r>
      <w:r w:rsidR="008D5ECE">
        <w:rPr>
          <w:rFonts w:ascii="Arial" w:hAnsi="Arial" w:eastAsia="Times New Roman" w:cs="Arial"/>
          <w:sz w:val="20"/>
          <w:szCs w:val="20"/>
          <w:lang w:eastAsia="cs-CZ"/>
        </w:rPr>
        <w:t>e</w:t>
      </w:r>
      <w:r w:rsidRPr="00046BC3">
        <w:rPr>
          <w:rFonts w:ascii="Arial" w:hAnsi="Arial" w:eastAsia="Times New Roman" w:cs="Arial"/>
          <w:sz w:val="20"/>
          <w:szCs w:val="20"/>
          <w:lang w:eastAsia="cs-CZ"/>
        </w:rPr>
        <w:t xml:space="preserve"> KA 03 – Rozvoj a modernizace sítě EURES v</w:t>
      </w:r>
      <w:r w:rsidR="008D5ECE">
        <w:rPr>
          <w:rFonts w:ascii="Arial" w:hAnsi="Arial" w:eastAsia="Times New Roman" w:cs="Arial"/>
          <w:sz w:val="20"/>
          <w:szCs w:val="20"/>
          <w:lang w:eastAsia="cs-CZ"/>
        </w:rPr>
        <w:t> </w:t>
      </w:r>
      <w:r w:rsidRPr="00046BC3">
        <w:rPr>
          <w:rFonts w:ascii="Arial" w:hAnsi="Arial" w:eastAsia="Times New Roman" w:cs="Arial"/>
          <w:sz w:val="20"/>
          <w:szCs w:val="20"/>
          <w:lang w:eastAsia="cs-CZ"/>
        </w:rPr>
        <w:t>ČR</w:t>
      </w:r>
      <w:r w:rsidR="00A91998">
        <w:rPr>
          <w:rFonts w:ascii="Arial" w:hAnsi="Arial" w:eastAsia="Times New Roman" w:cs="Arial"/>
          <w:sz w:val="20"/>
          <w:szCs w:val="20"/>
          <w:lang w:eastAsia="cs-CZ"/>
        </w:rPr>
        <w:t xml:space="preserve"> – stručný </w:t>
      </w:r>
      <w:r w:rsidR="0025405B">
        <w:rPr>
          <w:rFonts w:ascii="Arial" w:hAnsi="Arial" w:eastAsia="Times New Roman" w:cs="Arial"/>
          <w:sz w:val="20"/>
          <w:szCs w:val="20"/>
          <w:lang w:eastAsia="cs-CZ"/>
        </w:rPr>
        <w:t>popis realizace</w:t>
      </w:r>
      <w:r w:rsidR="00A91998">
        <w:rPr>
          <w:rFonts w:ascii="Arial" w:hAnsi="Arial" w:eastAsia="Times New Roman" w:cs="Arial"/>
          <w:sz w:val="20"/>
          <w:szCs w:val="20"/>
          <w:lang w:eastAsia="cs-CZ"/>
        </w:rPr>
        <w:t xml:space="preserve"> této KA</w:t>
      </w:r>
      <w:r w:rsidR="0085037D">
        <w:rPr>
          <w:rFonts w:ascii="Arial" w:hAnsi="Arial" w:eastAsia="Times New Roman" w:cs="Arial"/>
          <w:sz w:val="20"/>
          <w:szCs w:val="20"/>
          <w:lang w:eastAsia="cs-CZ"/>
        </w:rPr>
        <w:t xml:space="preserve"> </w:t>
      </w:r>
      <w:r w:rsidR="00A91998">
        <w:rPr>
          <w:rFonts w:ascii="Arial" w:hAnsi="Arial" w:eastAsia="Times New Roman" w:cs="Arial"/>
          <w:sz w:val="20"/>
          <w:szCs w:val="20"/>
          <w:lang w:eastAsia="cs-CZ"/>
        </w:rPr>
        <w:t>je uveden níže</w:t>
      </w:r>
      <w:r>
        <w:rPr>
          <w:rFonts w:ascii="Arial" w:hAnsi="Arial" w:eastAsia="Times New Roman" w:cs="Arial"/>
          <w:sz w:val="20"/>
          <w:szCs w:val="20"/>
          <w:lang w:eastAsia="cs-CZ"/>
        </w:rPr>
        <w:t>.</w:t>
      </w:r>
    </w:p>
    <w:p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Spolupracuje se specialistou na příhraniční spolupráci a s pracovníkem PR při realizaci KA 05 – Publicita projektu</w:t>
      </w:r>
      <w:r w:rsidR="00A91998">
        <w:rPr>
          <w:rFonts w:ascii="Arial" w:hAnsi="Arial" w:eastAsia="Times New Roman" w:cs="Arial"/>
          <w:sz w:val="20"/>
          <w:szCs w:val="20"/>
          <w:lang w:eastAsia="cs-CZ"/>
        </w:rPr>
        <w:t xml:space="preserve"> – stručný </w:t>
      </w:r>
      <w:r w:rsidR="0025405B">
        <w:rPr>
          <w:rFonts w:ascii="Arial" w:hAnsi="Arial" w:eastAsia="Times New Roman" w:cs="Arial"/>
          <w:sz w:val="20"/>
          <w:szCs w:val="20"/>
          <w:lang w:eastAsia="cs-CZ"/>
        </w:rPr>
        <w:t>popis realizace</w:t>
      </w:r>
      <w:r w:rsidR="00A91998">
        <w:rPr>
          <w:rFonts w:ascii="Arial" w:hAnsi="Arial" w:eastAsia="Times New Roman" w:cs="Arial"/>
          <w:sz w:val="20"/>
          <w:szCs w:val="20"/>
          <w:lang w:eastAsia="cs-CZ"/>
        </w:rPr>
        <w:t xml:space="preserve"> této KA je uveden níže</w:t>
      </w:r>
      <w:r w:rsidRPr="00046BC3">
        <w:rPr>
          <w:rFonts w:ascii="Arial" w:hAnsi="Arial" w:eastAsia="Times New Roman" w:cs="Arial"/>
          <w:sz w:val="20"/>
          <w:szCs w:val="20"/>
          <w:lang w:eastAsia="cs-CZ"/>
        </w:rPr>
        <w:t>.</w:t>
      </w:r>
    </w:p>
    <w:p w:rsidR="00F97FDF" w:rsidP="00F97FDF" w:rsidRDefault="00F97FDF">
      <w:pPr>
        <w:pStyle w:val="Odstavecseseznamem"/>
        <w:spacing w:before="60" w:after="0" w:line="280" w:lineRule="atLeast"/>
        <w:jc w:val="both"/>
        <w:rPr>
          <w:rFonts w:ascii="Arial" w:hAnsi="Arial" w:eastAsia="Times New Roman" w:cs="Arial"/>
          <w:sz w:val="20"/>
          <w:szCs w:val="20"/>
          <w:lang w:eastAsia="cs-CZ"/>
        </w:rPr>
      </w:pP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b/>
          <w:sz w:val="20"/>
          <w:szCs w:val="20"/>
          <w:lang w:eastAsia="cs-CZ"/>
        </w:rPr>
        <w:t>KA 03 – Rozvoj a modernizace sítě EURES v ČR</w:t>
      </w:r>
      <w:r>
        <w:rPr>
          <w:rFonts w:ascii="Arial" w:hAnsi="Arial" w:eastAsia="Times New Roman" w:cs="Arial"/>
          <w:sz w:val="20"/>
          <w:szCs w:val="20"/>
          <w:lang w:eastAsia="cs-CZ"/>
        </w:rPr>
        <w:t xml:space="preserve"> – popis realizace klíčové aktivity:</w:t>
      </w:r>
    </w:p>
    <w:p w:rsidR="0085037D" w:rsidP="0085037D" w:rsidRDefault="0085037D">
      <w:pPr>
        <w:pStyle w:val="Odstavecseseznamem"/>
        <w:spacing w:before="60" w:after="0" w:line="280" w:lineRule="atLeast"/>
        <w:jc w:val="both"/>
        <w:rPr>
          <w:rFonts w:ascii="Arial" w:hAnsi="Arial" w:eastAsia="Times New Roman" w:cs="Arial"/>
          <w:sz w:val="20"/>
          <w:szCs w:val="20"/>
          <w:lang w:eastAsia="cs-CZ"/>
        </w:rPr>
      </w:pPr>
      <w:r w:rsidRPr="0085037D">
        <w:rPr>
          <w:rFonts w:ascii="Arial" w:hAnsi="Arial" w:eastAsia="Times New Roman" w:cs="Arial"/>
          <w:sz w:val="20"/>
          <w:szCs w:val="20"/>
          <w:lang w:eastAsia="cs-CZ"/>
        </w:rPr>
        <w:t xml:space="preserve">Cílem </w:t>
      </w:r>
      <w:r>
        <w:rPr>
          <w:rFonts w:ascii="Arial" w:hAnsi="Arial" w:eastAsia="Times New Roman" w:cs="Arial"/>
          <w:sz w:val="20"/>
          <w:szCs w:val="20"/>
          <w:lang w:eastAsia="cs-CZ"/>
        </w:rPr>
        <w:t>je</w:t>
      </w:r>
      <w:r w:rsidRPr="0085037D">
        <w:rPr>
          <w:rFonts w:ascii="Arial" w:hAnsi="Arial" w:eastAsia="Times New Roman" w:cs="Arial"/>
          <w:sz w:val="20"/>
          <w:szCs w:val="20"/>
          <w:lang w:eastAsia="cs-CZ"/>
        </w:rPr>
        <w:t xml:space="preserve"> zkvalitnění služeb poskytovaných ÚP ČR, které povedou ke zvyšování zaměstnanosti, tj. nabídce pracovní síly perspektivním zaměstnavatelům na evropském trhu práce. Individuální a skupinové poradenství (osobní, telefonické či e-mailové) poskytované pracovníky EURES </w:t>
      </w:r>
      <w:r w:rsidR="005B1D24">
        <w:rPr>
          <w:rFonts w:ascii="Arial" w:hAnsi="Arial" w:eastAsia="Times New Roman" w:cs="Arial"/>
          <w:sz w:val="20"/>
          <w:szCs w:val="20"/>
          <w:lang w:eastAsia="cs-CZ"/>
        </w:rPr>
        <w:t>je</w:t>
      </w:r>
      <w:r w:rsidRPr="0085037D">
        <w:rPr>
          <w:rFonts w:ascii="Arial" w:hAnsi="Arial" w:eastAsia="Times New Roman" w:cs="Arial"/>
          <w:sz w:val="20"/>
          <w:szCs w:val="20"/>
          <w:lang w:eastAsia="cs-CZ"/>
        </w:rPr>
        <w:t xml:space="preserve"> prováděno na jednotlivých pracovištích ÚP ČR, během workshopů, seminářů, poradenských dnů, burz práce či jiných doplňujících akcích EURES všem, kdo mají zájem vycestovat za prací do zahraničí, dále zaměstnavatelům, nezaměstnaným osobám, absolventům, studentům, osobám vracejícím se ze zahraničí zpět do ČR i občanům, kteří se dostali do komplikací spojený</w:t>
      </w:r>
      <w:r>
        <w:rPr>
          <w:rFonts w:ascii="Arial" w:hAnsi="Arial" w:eastAsia="Times New Roman" w:cs="Arial"/>
          <w:sz w:val="20"/>
          <w:szCs w:val="20"/>
          <w:lang w:eastAsia="cs-CZ"/>
        </w:rPr>
        <w:t>ch s výkonem práce v zahraničí.</w:t>
      </w: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b/>
          <w:sz w:val="20"/>
          <w:szCs w:val="20"/>
          <w:lang w:eastAsia="cs-CZ"/>
        </w:rPr>
        <w:t>KA 05 – Publicita projektu</w:t>
      </w:r>
      <w:r>
        <w:rPr>
          <w:rFonts w:ascii="Arial" w:hAnsi="Arial" w:eastAsia="Times New Roman" w:cs="Arial"/>
          <w:sz w:val="20"/>
          <w:szCs w:val="20"/>
          <w:lang w:eastAsia="cs-CZ"/>
        </w:rPr>
        <w:t xml:space="preserve"> – popis realizace</w:t>
      </w:r>
      <w:r w:rsidR="0025405B">
        <w:rPr>
          <w:rFonts w:ascii="Arial" w:hAnsi="Arial" w:eastAsia="Times New Roman" w:cs="Arial"/>
          <w:sz w:val="20"/>
          <w:szCs w:val="20"/>
          <w:lang w:eastAsia="cs-CZ"/>
        </w:rPr>
        <w:t xml:space="preserve"> klíčové aktivity:</w:t>
      </w:r>
    </w:p>
    <w:p w:rsidR="00BE1BE8" w:rsidP="00F97FDF" w:rsidRDefault="00BE1BE8">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sz w:val="20"/>
          <w:szCs w:val="20"/>
          <w:lang w:eastAsia="cs-CZ"/>
        </w:rPr>
        <w:t xml:space="preserve">Cílem publicity projektu </w:t>
      </w:r>
      <w:r>
        <w:rPr>
          <w:rFonts w:ascii="Arial" w:hAnsi="Arial" w:eastAsia="Times New Roman" w:cs="Arial"/>
          <w:sz w:val="20"/>
          <w:szCs w:val="20"/>
          <w:lang w:eastAsia="cs-CZ"/>
        </w:rPr>
        <w:t>je</w:t>
      </w:r>
      <w:r w:rsidRPr="00BE1BE8">
        <w:rPr>
          <w:rFonts w:ascii="Arial" w:hAnsi="Arial" w:eastAsia="Times New Roman" w:cs="Arial"/>
          <w:sz w:val="20"/>
          <w:szCs w:val="20"/>
          <w:lang w:eastAsia="cs-CZ"/>
        </w:rPr>
        <w:t xml:space="preserve"> zvýšit obecné povědomí o službách EURES. Publicita </w:t>
      </w:r>
      <w:r w:rsidR="005B1D24">
        <w:rPr>
          <w:rFonts w:ascii="Arial" w:hAnsi="Arial" w:eastAsia="Times New Roman" w:cs="Arial"/>
          <w:sz w:val="20"/>
          <w:szCs w:val="20"/>
          <w:lang w:eastAsia="cs-CZ"/>
        </w:rPr>
        <w:t>je</w:t>
      </w:r>
      <w:r w:rsidRPr="00BE1BE8">
        <w:rPr>
          <w:rFonts w:ascii="Arial" w:hAnsi="Arial" w:eastAsia="Times New Roman" w:cs="Arial"/>
          <w:sz w:val="20"/>
          <w:szCs w:val="20"/>
          <w:lang w:eastAsia="cs-CZ"/>
        </w:rPr>
        <w:t xml:space="preserve"> cílena na širokou i odbornou veřejnost jak v ČR, tak v zahraniční. Publicita</w:t>
      </w:r>
      <w:r w:rsidR="005B1D24">
        <w:rPr>
          <w:rFonts w:ascii="Arial" w:hAnsi="Arial" w:eastAsia="Times New Roman" w:cs="Arial"/>
          <w:sz w:val="20"/>
          <w:szCs w:val="20"/>
          <w:lang w:eastAsia="cs-CZ"/>
        </w:rPr>
        <w:t xml:space="preserve"> ve všech jejích aspektech </w:t>
      </w:r>
      <w:r w:rsidRPr="00BE1BE8">
        <w:rPr>
          <w:rFonts w:ascii="Arial" w:hAnsi="Arial" w:eastAsia="Times New Roman" w:cs="Arial"/>
          <w:sz w:val="20"/>
          <w:szCs w:val="20"/>
          <w:lang w:eastAsia="cs-CZ"/>
        </w:rPr>
        <w:t>přispív</w:t>
      </w:r>
      <w:r w:rsidR="005B1D24">
        <w:rPr>
          <w:rFonts w:ascii="Arial" w:hAnsi="Arial" w:eastAsia="Times New Roman" w:cs="Arial"/>
          <w:sz w:val="20"/>
          <w:szCs w:val="20"/>
          <w:lang w:eastAsia="cs-CZ"/>
        </w:rPr>
        <w:t>á</w:t>
      </w:r>
      <w:r w:rsidRPr="00BE1BE8">
        <w:rPr>
          <w:rFonts w:ascii="Arial" w:hAnsi="Arial" w:eastAsia="Times New Roman" w:cs="Arial"/>
          <w:sz w:val="20"/>
          <w:szCs w:val="20"/>
          <w:lang w:eastAsia="cs-CZ"/>
        </w:rPr>
        <w:t xml:space="preserve"> k propagaci projektu a zvyšování povědomí o síti EURES</w:t>
      </w:r>
      <w:r w:rsidR="005B1D24">
        <w:rPr>
          <w:rFonts w:ascii="Arial" w:hAnsi="Arial" w:eastAsia="Times New Roman" w:cs="Arial"/>
          <w:sz w:val="20"/>
          <w:szCs w:val="20"/>
          <w:lang w:eastAsia="cs-CZ"/>
        </w:rPr>
        <w:t xml:space="preserve"> – a to zejména prostřednictvím: </w:t>
      </w:r>
      <w:r w:rsidRPr="00BE1BE8">
        <w:rPr>
          <w:rFonts w:ascii="Arial" w:hAnsi="Arial" w:eastAsia="Times New Roman" w:cs="Arial"/>
          <w:sz w:val="20"/>
          <w:szCs w:val="20"/>
          <w:lang w:eastAsia="cs-CZ"/>
        </w:rPr>
        <w:t xml:space="preserve">veletrhů pracovních příležitostí a vzdělání v ČR, zahraničních veletrhů práce, tisku a distribuce odborných informačních letáků a tematických brožur, inzerce a propagace v celostátních i regionálních médiích, tiskových zpráv, seminářích realizovaných v jednotlivých krajích s pracovníky a odborníky v rámci kraje (např. z územní samosprávy, sociální partneři), celorepublikových seminářů pořádaných pro zaměstnavatele, odbornou veřejnost a odborníky. </w:t>
      </w:r>
    </w:p>
    <w:p w:rsidR="00BE1BE8" w:rsidP="00F97FDF" w:rsidRDefault="00BE1BE8">
      <w:pPr>
        <w:pStyle w:val="Odstavecseseznamem"/>
        <w:spacing w:before="60" w:after="0" w:line="280" w:lineRule="atLeast"/>
        <w:jc w:val="both"/>
        <w:rPr>
          <w:rFonts w:ascii="Arial" w:hAnsi="Arial" w:eastAsia="Times New Roman" w:cs="Arial"/>
          <w:sz w:val="20"/>
          <w:szCs w:val="20"/>
          <w:lang w:eastAsia="cs-CZ"/>
        </w:rPr>
      </w:pPr>
    </w:p>
    <w:p w:rsidRPr="00046BC3" w:rsidR="00F97FDF" w:rsidP="00F97FDF" w:rsidRDefault="00F97FDF">
      <w:p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 xml:space="preserve">Náplní práce </w:t>
      </w:r>
      <w:r w:rsidRPr="00230258">
        <w:rPr>
          <w:rFonts w:ascii="Arial" w:hAnsi="Arial" w:eastAsia="Times New Roman" w:cs="Arial"/>
          <w:b/>
          <w:sz w:val="20"/>
          <w:szCs w:val="20"/>
          <w:lang w:eastAsia="cs-CZ"/>
        </w:rPr>
        <w:t>EURES poradců junior</w:t>
      </w:r>
      <w:r w:rsidRPr="00046BC3">
        <w:rPr>
          <w:rFonts w:ascii="Arial" w:hAnsi="Arial" w:eastAsia="Times New Roman" w:cs="Arial"/>
          <w:sz w:val="20"/>
          <w:szCs w:val="20"/>
          <w:lang w:eastAsia="cs-CZ"/>
        </w:rPr>
        <w:t xml:space="preserve"> je následující:</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Zpracovává prognózy vývoje českého a evropské</w:t>
      </w:r>
      <w:r>
        <w:rPr>
          <w:rFonts w:ascii="Arial" w:hAnsi="Arial" w:eastAsia="Times New Roman" w:cs="Arial"/>
          <w:sz w:val="20"/>
          <w:szCs w:val="20"/>
          <w:lang w:eastAsia="cs-CZ"/>
        </w:rPr>
        <w:t>ho trhu práce.</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Realizuje nástroje evropské politiky zaměstnanosti.</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Sleduje a zpracovává informace o aktuální situaci pracovní mobility a o situaci na trhu práce v</w:t>
      </w:r>
      <w:r w:rsidR="00102777">
        <w:rPr>
          <w:rFonts w:ascii="Arial" w:hAnsi="Arial" w:eastAsia="Times New Roman" w:cs="Arial"/>
          <w:sz w:val="20"/>
          <w:szCs w:val="20"/>
          <w:lang w:eastAsia="cs-CZ"/>
        </w:rPr>
        <w:t> </w:t>
      </w:r>
      <w:r w:rsidRPr="00230258">
        <w:rPr>
          <w:rFonts w:ascii="Arial" w:hAnsi="Arial" w:eastAsia="Times New Roman" w:cs="Arial"/>
          <w:sz w:val="20"/>
          <w:szCs w:val="20"/>
          <w:lang w:eastAsia="cs-CZ"/>
        </w:rPr>
        <w:t>Evropě ve spolupráci se všemi relevantními účastníky národního a mezinárodního trhu práce.</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Poskytuje individuální a skupinové poradenské služby sítě EURES zájemcům a uchazečům o</w:t>
      </w:r>
      <w:r w:rsidR="00102777">
        <w:rPr>
          <w:rFonts w:ascii="Arial" w:hAnsi="Arial" w:eastAsia="Times New Roman" w:cs="Arial"/>
          <w:sz w:val="20"/>
          <w:szCs w:val="20"/>
          <w:lang w:eastAsia="cs-CZ"/>
        </w:rPr>
        <w:t> </w:t>
      </w:r>
      <w:r w:rsidRPr="00230258">
        <w:rPr>
          <w:rFonts w:ascii="Arial" w:hAnsi="Arial" w:eastAsia="Times New Roman" w:cs="Arial"/>
          <w:sz w:val="20"/>
          <w:szCs w:val="20"/>
          <w:lang w:eastAsia="cs-CZ"/>
        </w:rPr>
        <w:t>práci v EU/EHP a Švýcarsku a zaměstnavatelům o problematice evropské pracovní mobility a souvisejících oblastí, o životních a pracovních podmínkách, nezbytných administrativních krocích, povinnostech a právech migrujících pracovníků apod.</w:t>
      </w:r>
    </w:p>
    <w:p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V rámci širšího poradenství odkazuje na další relevantní instituce a veřejně dostupné zdroje informací.</w:t>
      </w:r>
    </w:p>
    <w:p w:rsidR="00F97FDF" w:rsidP="009C46CD" w:rsidRDefault="00F97FD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F97FDF" w:rsidP="009C46CD" w:rsidRDefault="00A96236">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lastRenderedPageBreak/>
        <w:t>Poskytovate</w:t>
      </w:r>
      <w:r w:rsidR="00CA65A8">
        <w:rPr>
          <w:rFonts w:ascii="Arial" w:hAnsi="Arial" w:eastAsia="Times New Roman" w:cs="Arial"/>
          <w:sz w:val="20"/>
          <w:szCs w:val="20"/>
          <w:lang w:eastAsia="cs-CZ"/>
        </w:rPr>
        <w:t xml:space="preserve">l připraví školení (Kurz A </w:t>
      </w:r>
      <w:proofErr w:type="spellStart"/>
      <w:r w:rsidR="00CA65A8">
        <w:rPr>
          <w:rFonts w:ascii="Arial" w:hAnsi="Arial" w:eastAsia="Times New Roman" w:cs="Arial"/>
          <w:sz w:val="20"/>
          <w:szCs w:val="20"/>
          <w:lang w:eastAsia="cs-CZ"/>
        </w:rPr>
        <w:t>a</w:t>
      </w:r>
      <w:proofErr w:type="spellEnd"/>
      <w:r w:rsidR="00CA65A8">
        <w:rPr>
          <w:rFonts w:ascii="Arial" w:hAnsi="Arial" w:eastAsia="Times New Roman" w:cs="Arial"/>
          <w:sz w:val="20"/>
          <w:szCs w:val="20"/>
          <w:lang w:eastAsia="cs-CZ"/>
        </w:rPr>
        <w:t xml:space="preserve"> Kurz B) v následující podobě:</w:t>
      </w:r>
    </w:p>
    <w:p w:rsidR="00CA65A8" w:rsidP="009C46CD" w:rsidRDefault="00CA65A8">
      <w:pPr>
        <w:spacing w:before="60" w:after="0" w:line="280" w:lineRule="atLeast"/>
        <w:jc w:val="both"/>
        <w:rPr>
          <w:rFonts w:ascii="Arial" w:hAnsi="Arial" w:eastAsia="Times New Roman" w:cs="Arial"/>
          <w:sz w:val="20"/>
          <w:szCs w:val="20"/>
          <w:lang w:eastAsia="cs-CZ"/>
        </w:rPr>
      </w:pPr>
    </w:p>
    <w:p w:rsidRPr="000B7D1C" w:rsidR="007D360D" w:rsidP="007D360D" w:rsidRDefault="007D360D">
      <w:pPr>
        <w:shd w:val="clear" w:color="auto" w:fill="D9D9D9" w:themeFill="background1" w:themeFillShade="D9"/>
        <w:spacing w:after="0" w:line="280" w:lineRule="atLeast"/>
        <w:rPr>
          <w:rFonts w:ascii="Arial" w:hAnsi="Arial" w:eastAsia="Times New Roman" w:cs="Arial"/>
          <w:b/>
          <w:sz w:val="20"/>
          <w:szCs w:val="20"/>
          <w:lang w:eastAsia="cs-CZ"/>
        </w:rPr>
      </w:pPr>
      <w:r>
        <w:rPr>
          <w:rFonts w:ascii="Arial" w:hAnsi="Arial" w:eastAsia="Times New Roman" w:cs="Arial"/>
          <w:b/>
          <w:sz w:val="20"/>
          <w:szCs w:val="20"/>
          <w:lang w:eastAsia="cs-CZ"/>
        </w:rPr>
        <w:t>Kurz A: Strategie náboru a výběru pracovníků</w:t>
      </w:r>
      <w:r w:rsidR="0046419A">
        <w:rPr>
          <w:rFonts w:ascii="Arial" w:hAnsi="Arial" w:eastAsia="Times New Roman" w:cs="Arial"/>
          <w:b/>
          <w:sz w:val="20"/>
          <w:szCs w:val="20"/>
          <w:lang w:eastAsia="cs-CZ"/>
        </w:rPr>
        <w:t xml:space="preserve"> a zprostředkování zaměstnání </w:t>
      </w:r>
      <w:r w:rsidR="00D878A8">
        <w:rPr>
          <w:rFonts w:ascii="Arial" w:hAnsi="Arial" w:eastAsia="Times New Roman" w:cs="Arial"/>
          <w:b/>
          <w:sz w:val="20"/>
          <w:szCs w:val="20"/>
          <w:lang w:eastAsia="cs-CZ"/>
        </w:rPr>
        <w:t>z/</w:t>
      </w:r>
      <w:r w:rsidR="0046419A">
        <w:rPr>
          <w:rFonts w:ascii="Arial" w:hAnsi="Arial" w:eastAsia="Times New Roman" w:cs="Arial"/>
          <w:b/>
          <w:sz w:val="20"/>
          <w:szCs w:val="20"/>
          <w:lang w:eastAsia="cs-CZ"/>
        </w:rPr>
        <w:t>do zahraničí</w:t>
      </w:r>
    </w:p>
    <w:p w:rsidR="007D360D" w:rsidP="007D360D" w:rsidRDefault="00A96236">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217B95" w:rsidR="007D360D">
        <w:rPr>
          <w:rFonts w:ascii="Arial" w:hAnsi="Arial" w:eastAsia="Times New Roman" w:cs="Arial"/>
          <w:sz w:val="20"/>
          <w:szCs w:val="20"/>
          <w:lang w:eastAsia="cs-CZ"/>
        </w:rPr>
        <w:t xml:space="preserve">je povinen zajistit </w:t>
      </w:r>
      <w:r w:rsidRPr="00217B95" w:rsidR="007D360D">
        <w:rPr>
          <w:rFonts w:ascii="Arial" w:hAnsi="Arial" w:eastAsia="Times New Roman" w:cs="Arial"/>
          <w:sz w:val="20"/>
          <w:szCs w:val="20"/>
          <w:u w:val="single"/>
          <w:lang w:eastAsia="cs-CZ"/>
        </w:rPr>
        <w:t xml:space="preserve">5 prezenčních </w:t>
      </w:r>
      <w:r w:rsidR="00142083">
        <w:rPr>
          <w:rFonts w:ascii="Arial" w:hAnsi="Arial" w:eastAsia="Times New Roman" w:cs="Arial"/>
          <w:sz w:val="20"/>
          <w:szCs w:val="20"/>
          <w:u w:val="single"/>
          <w:lang w:eastAsia="cs-CZ"/>
        </w:rPr>
        <w:t>bloků</w:t>
      </w:r>
      <w:r w:rsidRPr="00217B95" w:rsidR="007D360D">
        <w:rPr>
          <w:rFonts w:ascii="Arial" w:hAnsi="Arial" w:eastAsia="Times New Roman" w:cs="Arial"/>
          <w:sz w:val="20"/>
          <w:szCs w:val="20"/>
          <w:lang w:eastAsia="cs-CZ"/>
        </w:rPr>
        <w:t xml:space="preserve">, každý </w:t>
      </w:r>
      <w:r w:rsidR="00142083">
        <w:rPr>
          <w:rFonts w:ascii="Arial" w:hAnsi="Arial" w:eastAsia="Times New Roman" w:cs="Arial"/>
          <w:sz w:val="20"/>
          <w:szCs w:val="20"/>
          <w:lang w:eastAsia="cs-CZ"/>
        </w:rPr>
        <w:t>blok</w:t>
      </w:r>
      <w:r w:rsidRPr="00217B95" w:rsidR="00142083">
        <w:rPr>
          <w:rFonts w:ascii="Arial" w:hAnsi="Arial" w:eastAsia="Times New Roman" w:cs="Arial"/>
          <w:sz w:val="20"/>
          <w:szCs w:val="20"/>
          <w:lang w:eastAsia="cs-CZ"/>
        </w:rPr>
        <w:t xml:space="preserve"> </w:t>
      </w:r>
      <w:r w:rsidRPr="00217B95" w:rsidR="007D360D">
        <w:rPr>
          <w:rFonts w:ascii="Arial" w:hAnsi="Arial" w:eastAsia="Times New Roman" w:cs="Arial"/>
          <w:sz w:val="20"/>
          <w:szCs w:val="20"/>
          <w:lang w:eastAsia="cs-CZ"/>
        </w:rPr>
        <w:t>po 2 školicích dnech</w:t>
      </w:r>
      <w:r w:rsidR="00082A95">
        <w:rPr>
          <w:rFonts w:ascii="Arial" w:hAnsi="Arial" w:eastAsia="Times New Roman" w:cs="Arial"/>
          <w:sz w:val="20"/>
          <w:szCs w:val="20"/>
          <w:lang w:eastAsia="cs-CZ"/>
        </w:rPr>
        <w:t xml:space="preserve"> (tyto dny na sebe musí bezprostředně navazovat)</w:t>
      </w:r>
      <w:r w:rsidRPr="00217B95" w:rsidR="007D360D">
        <w:rPr>
          <w:rFonts w:ascii="Arial" w:hAnsi="Arial" w:eastAsia="Times New Roman" w:cs="Arial"/>
          <w:sz w:val="20"/>
          <w:szCs w:val="20"/>
          <w:lang w:eastAsia="cs-CZ"/>
        </w:rPr>
        <w:t xml:space="preserve">, </w:t>
      </w:r>
      <w:r w:rsidRPr="00217B95" w:rsidR="007D360D">
        <w:rPr>
          <w:rFonts w:ascii="Arial" w:hAnsi="Arial" w:eastAsia="Times New Roman" w:cs="Arial"/>
          <w:b/>
          <w:sz w:val="20"/>
          <w:szCs w:val="20"/>
          <w:lang w:eastAsia="cs-CZ"/>
        </w:rPr>
        <w:t xml:space="preserve">8 </w:t>
      </w:r>
      <w:r w:rsidR="00D477A1">
        <w:rPr>
          <w:rFonts w:ascii="Arial" w:hAnsi="Arial" w:eastAsia="Times New Roman" w:cs="Arial"/>
          <w:b/>
          <w:sz w:val="20"/>
          <w:szCs w:val="20"/>
          <w:lang w:eastAsia="cs-CZ"/>
        </w:rPr>
        <w:t xml:space="preserve">vyučovacích </w:t>
      </w:r>
      <w:r w:rsidRPr="00217B95" w:rsidR="007D360D">
        <w:rPr>
          <w:rFonts w:ascii="Arial" w:hAnsi="Arial" w:eastAsia="Times New Roman" w:cs="Arial"/>
          <w:b/>
          <w:sz w:val="20"/>
          <w:szCs w:val="20"/>
          <w:lang w:eastAsia="cs-CZ"/>
        </w:rPr>
        <w:t xml:space="preserve">hodin na 1 školící den, </w:t>
      </w:r>
      <w:r w:rsidRPr="00217B95" w:rsidR="007D360D">
        <w:rPr>
          <w:rFonts w:ascii="Arial" w:hAnsi="Arial" w:eastAsia="Times New Roman" w:cs="Arial"/>
          <w:sz w:val="20"/>
          <w:szCs w:val="20"/>
          <w:lang w:eastAsia="cs-CZ"/>
        </w:rPr>
        <w:t>a to od 9,00 hodin do 1</w:t>
      </w:r>
      <w:r w:rsidR="00F07FAA">
        <w:rPr>
          <w:rFonts w:ascii="Arial" w:hAnsi="Arial" w:eastAsia="Times New Roman" w:cs="Arial"/>
          <w:sz w:val="20"/>
          <w:szCs w:val="20"/>
          <w:lang w:eastAsia="cs-CZ"/>
        </w:rPr>
        <w:t>6</w:t>
      </w:r>
      <w:r w:rsidRPr="00217B95" w:rsidR="007D360D">
        <w:rPr>
          <w:rFonts w:ascii="Arial" w:hAnsi="Arial" w:eastAsia="Times New Roman" w:cs="Arial"/>
          <w:sz w:val="20"/>
          <w:szCs w:val="20"/>
          <w:lang w:eastAsia="cs-CZ"/>
        </w:rPr>
        <w:t>,00 hodin včetně 2 x 15 minut přestávky na občerstvení a 30 minut přestávka na oběd. 1 vyučovací hodina = 45 min</w:t>
      </w:r>
      <w:r w:rsidR="005C0256">
        <w:rPr>
          <w:rFonts w:ascii="Arial" w:hAnsi="Arial" w:eastAsia="Times New Roman" w:cs="Arial"/>
          <w:sz w:val="20"/>
          <w:szCs w:val="20"/>
          <w:lang w:eastAsia="cs-CZ"/>
        </w:rPr>
        <w:t>.</w:t>
      </w:r>
      <w:r w:rsidRPr="00217B95" w:rsidR="007D360D">
        <w:rPr>
          <w:rFonts w:ascii="Arial" w:hAnsi="Arial" w:eastAsia="Times New Roman" w:cs="Arial"/>
          <w:sz w:val="20"/>
          <w:szCs w:val="20"/>
          <w:lang w:eastAsia="cs-CZ"/>
        </w:rPr>
        <w:t xml:space="preserve"> </w:t>
      </w: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4D6CCF">
        <w:rPr>
          <w:rFonts w:ascii="Arial" w:hAnsi="Arial" w:eastAsia="Times New Roman" w:cs="Arial"/>
          <w:sz w:val="20"/>
          <w:szCs w:val="20"/>
          <w:lang w:eastAsia="cs-CZ"/>
        </w:rPr>
        <w:t xml:space="preserve">zajistí celkem </w:t>
      </w:r>
      <w:r w:rsidRPr="00217B95" w:rsidR="007D360D">
        <w:rPr>
          <w:rFonts w:ascii="Arial" w:hAnsi="Arial" w:eastAsia="Times New Roman" w:cs="Arial"/>
          <w:sz w:val="20"/>
          <w:szCs w:val="20"/>
          <w:lang w:eastAsia="cs-CZ"/>
        </w:rPr>
        <w:t xml:space="preserve">60 </w:t>
      </w:r>
      <w:r w:rsidR="00D477A1">
        <w:rPr>
          <w:rFonts w:ascii="Arial" w:hAnsi="Arial" w:eastAsia="Times New Roman" w:cs="Arial"/>
          <w:sz w:val="20"/>
          <w:szCs w:val="20"/>
          <w:lang w:eastAsia="cs-CZ"/>
        </w:rPr>
        <w:t>vyučovacích hodin</w:t>
      </w:r>
      <w:r w:rsidR="00A91D9B">
        <w:rPr>
          <w:rFonts w:ascii="Arial" w:hAnsi="Arial" w:eastAsia="Times New Roman" w:cs="Arial"/>
          <w:sz w:val="20"/>
          <w:szCs w:val="20"/>
          <w:lang w:eastAsia="cs-CZ"/>
        </w:rPr>
        <w:t xml:space="preserve"> kurzu A.</w:t>
      </w:r>
    </w:p>
    <w:p w:rsidR="007D360D" w:rsidP="00CA6DEF" w:rsidRDefault="007D360D">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květen, 2 dny v měsíci červen, 2 dny v měsíci červenec, 2 dny v měsíci srpen, 2 dny v měsíci září).</w:t>
      </w:r>
    </w:p>
    <w:p w:rsidR="007D360D" w:rsidP="00CA6DEF" w:rsidRDefault="007D360D">
      <w:pPr>
        <w:spacing w:before="12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 xml:space="preserve">Kurz </w:t>
      </w:r>
      <w:r w:rsidRPr="00FD49B2">
        <w:rPr>
          <w:rFonts w:ascii="Arial" w:hAnsi="Arial" w:eastAsia="Times New Roman" w:cs="Arial"/>
          <w:sz w:val="20"/>
          <w:szCs w:val="20"/>
          <w:lang w:eastAsia="cs-CZ"/>
        </w:rPr>
        <w:t>bude určen pro skupinu 16 EURES poradců senior</w:t>
      </w:r>
      <w:r w:rsidR="005917BE">
        <w:rPr>
          <w:rFonts w:ascii="Arial" w:hAnsi="Arial" w:eastAsia="Times New Roman" w:cs="Arial"/>
          <w:sz w:val="20"/>
          <w:szCs w:val="20"/>
          <w:lang w:eastAsia="cs-CZ"/>
        </w:rPr>
        <w:t>, každý poradce se zúčastní všech školících bloků</w:t>
      </w:r>
      <w:r w:rsidRPr="00FD49B2">
        <w:rPr>
          <w:rFonts w:ascii="Arial" w:hAnsi="Arial" w:eastAsia="Times New Roman" w:cs="Arial"/>
          <w:sz w:val="20"/>
          <w:szCs w:val="20"/>
          <w:lang w:eastAsia="cs-CZ"/>
        </w:rPr>
        <w:t>.</w:t>
      </w:r>
    </w:p>
    <w:p w:rsidRPr="00FD49B2" w:rsidR="007D360D" w:rsidP="00CA6DEF" w:rsidRDefault="007D360D">
      <w:pPr>
        <w:spacing w:after="0" w:line="280" w:lineRule="atLeast"/>
        <w:jc w:val="both"/>
        <w:rPr>
          <w:rFonts w:ascii="Arial" w:hAnsi="Arial" w:eastAsia="Times New Roman" w:cs="Arial"/>
          <w:sz w:val="20"/>
          <w:szCs w:val="20"/>
          <w:lang w:eastAsia="cs-CZ"/>
        </w:rPr>
      </w:pPr>
    </w:p>
    <w:p w:rsidRPr="00DF3980" w:rsidR="007D360D" w:rsidP="007D360D" w:rsidRDefault="007D360D">
      <w:pPr>
        <w:spacing w:before="60" w:after="0" w:line="280" w:lineRule="atLeast"/>
        <w:jc w:val="both"/>
        <w:rPr>
          <w:rFonts w:ascii="Arial" w:hAnsi="Arial" w:eastAsia="Times New Roman" w:cs="Arial"/>
          <w:sz w:val="20"/>
          <w:szCs w:val="20"/>
          <w:u w:val="single"/>
          <w:lang w:eastAsia="cs-CZ"/>
        </w:rPr>
      </w:pPr>
      <w:r w:rsidRPr="00FD49B2">
        <w:rPr>
          <w:rFonts w:ascii="Arial" w:hAnsi="Arial" w:eastAsia="Times New Roman" w:cs="Arial"/>
          <w:sz w:val="20"/>
          <w:szCs w:val="20"/>
          <w:u w:val="single"/>
          <w:lang w:eastAsia="cs-CZ"/>
        </w:rPr>
        <w:t xml:space="preserve">Cíl </w:t>
      </w:r>
      <w:r w:rsidR="005E71A1">
        <w:rPr>
          <w:rFonts w:ascii="Arial" w:hAnsi="Arial" w:eastAsia="Times New Roman" w:cs="Arial"/>
          <w:sz w:val="20"/>
          <w:szCs w:val="20"/>
          <w:u w:val="single"/>
          <w:lang w:eastAsia="cs-CZ"/>
        </w:rPr>
        <w:t>kurzu A</w:t>
      </w:r>
      <w:r w:rsidRPr="00DF3980">
        <w:rPr>
          <w:rFonts w:ascii="Arial" w:hAnsi="Arial" w:eastAsia="Times New Roman" w:cs="Arial"/>
          <w:sz w:val="20"/>
          <w:szCs w:val="20"/>
          <w:u w:val="single"/>
          <w:lang w:eastAsia="cs-CZ"/>
        </w:rPr>
        <w:t>:</w:t>
      </w:r>
    </w:p>
    <w:p w:rsidRPr="00426493" w:rsidR="007D360D" w:rsidP="007D360D" w:rsidRDefault="007D360D">
      <w:pPr>
        <w:spacing w:before="60" w:after="0" w:line="280" w:lineRule="atLeast"/>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 xml:space="preserve">Účast </w:t>
      </w:r>
      <w:r w:rsidR="00CA65A8">
        <w:rPr>
          <w:rFonts w:ascii="Arial" w:hAnsi="Arial" w:eastAsia="Times New Roman" w:cs="Arial"/>
          <w:sz w:val="20"/>
          <w:szCs w:val="20"/>
          <w:lang w:eastAsia="cs-CZ"/>
        </w:rPr>
        <w:t xml:space="preserve">EURES </w:t>
      </w:r>
      <w:r w:rsidRPr="00426493">
        <w:rPr>
          <w:rFonts w:ascii="Arial" w:hAnsi="Arial" w:eastAsia="Times New Roman" w:cs="Arial"/>
          <w:sz w:val="20"/>
          <w:szCs w:val="20"/>
          <w:lang w:eastAsia="cs-CZ"/>
        </w:rPr>
        <w:t xml:space="preserve">poradců </w:t>
      </w:r>
      <w:r w:rsidR="00FF2B3D">
        <w:rPr>
          <w:rFonts w:ascii="Arial" w:hAnsi="Arial" w:eastAsia="Times New Roman" w:cs="Arial"/>
          <w:sz w:val="20"/>
          <w:szCs w:val="20"/>
          <w:lang w:eastAsia="cs-CZ"/>
        </w:rPr>
        <w:t xml:space="preserve">senior </w:t>
      </w:r>
      <w:r w:rsidRPr="00426493">
        <w:rPr>
          <w:rFonts w:ascii="Arial" w:hAnsi="Arial" w:eastAsia="Times New Roman" w:cs="Arial"/>
          <w:sz w:val="20"/>
          <w:szCs w:val="20"/>
          <w:lang w:eastAsia="cs-CZ"/>
        </w:rPr>
        <w:t>v kurzu má přispět k naplnění aktivity, která povede k rozšíření služeb EURES</w:t>
      </w:r>
      <w:r w:rsidR="00D85531">
        <w:rPr>
          <w:rFonts w:ascii="Arial" w:hAnsi="Arial" w:eastAsia="Times New Roman" w:cs="Arial"/>
          <w:sz w:val="20"/>
          <w:szCs w:val="20"/>
          <w:lang w:eastAsia="cs-CZ"/>
        </w:rPr>
        <w:t>,</w:t>
      </w:r>
      <w:r w:rsidRPr="00426493">
        <w:rPr>
          <w:rFonts w:ascii="Arial" w:hAnsi="Arial" w:eastAsia="Times New Roman" w:cs="Arial"/>
          <w:sz w:val="20"/>
          <w:szCs w:val="20"/>
          <w:lang w:eastAsia="cs-CZ"/>
        </w:rPr>
        <w:t xml:space="preserve"> tj. zprostředkování práce a budování sítě zaměstnavatelů. Kurz pomůže účastníkům získat klíčové odborné znalosti a dovednosti k pochopení systému náboru a výběru pracovníků. Naučí je způsobům, jak vhodně inzerovat volná pracovní místa, přezkoumat nabídku práce, jak nejlépe vyhledávat a oslovovat zájemce/uchazeče o práci a zajistit široký okruh kandidátů na volnou pozici, dále různé způsoby metod výběru, které povedou k nejefektivnějším výsledkům. </w:t>
      </w:r>
    </w:p>
    <w:p w:rsidRPr="00426493" w:rsidR="007D360D" w:rsidP="00CA6DEF" w:rsidRDefault="007D360D">
      <w:pPr>
        <w:spacing w:after="0" w:line="280" w:lineRule="atLeast"/>
        <w:jc w:val="both"/>
        <w:rPr>
          <w:rFonts w:ascii="Arial" w:hAnsi="Arial" w:eastAsia="Times New Roman" w:cs="Arial"/>
          <w:sz w:val="20"/>
          <w:szCs w:val="20"/>
          <w:lang w:eastAsia="cs-CZ"/>
        </w:rPr>
      </w:pPr>
    </w:p>
    <w:p w:rsidRPr="00040FFA" w:rsidR="007D360D" w:rsidP="00CA6DEF" w:rsidRDefault="007D360D">
      <w:pPr>
        <w:spacing w:after="0" w:line="280" w:lineRule="atLeast"/>
        <w:jc w:val="both"/>
        <w:rPr>
          <w:rFonts w:ascii="Arial" w:hAnsi="Arial" w:eastAsia="Times New Roman" w:cs="Arial"/>
          <w:sz w:val="20"/>
          <w:szCs w:val="20"/>
          <w:u w:val="single"/>
          <w:lang w:eastAsia="cs-CZ"/>
        </w:rPr>
      </w:pPr>
      <w:r w:rsidRPr="00040FFA">
        <w:rPr>
          <w:rFonts w:ascii="Arial" w:hAnsi="Arial" w:eastAsia="Times New Roman" w:cs="Arial"/>
          <w:sz w:val="20"/>
          <w:szCs w:val="20"/>
          <w:u w:val="single"/>
          <w:lang w:eastAsia="cs-CZ"/>
        </w:rPr>
        <w:t xml:space="preserve">Obsahová struktura vzdělávacího kurzu </w:t>
      </w:r>
      <w:r w:rsidR="00CA65A8">
        <w:rPr>
          <w:rFonts w:ascii="Arial" w:hAnsi="Arial" w:eastAsia="Times New Roman" w:cs="Arial"/>
          <w:sz w:val="20"/>
          <w:szCs w:val="20"/>
          <w:u w:val="single"/>
          <w:lang w:eastAsia="cs-CZ"/>
        </w:rPr>
        <w:t>musí být následující</w:t>
      </w:r>
      <w:r w:rsidRPr="00040FFA">
        <w:rPr>
          <w:rFonts w:ascii="Arial" w:hAnsi="Arial" w:eastAsia="Times New Roman" w:cs="Arial"/>
          <w:sz w:val="20"/>
          <w:szCs w:val="20"/>
          <w:u w:val="single"/>
          <w:lang w:eastAsia="cs-CZ"/>
        </w:rPr>
        <w:t>:</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w:t>
      </w:r>
      <w:r w:rsidRPr="00426493">
        <w:rPr>
          <w:rFonts w:ascii="Arial" w:hAnsi="Arial" w:eastAsia="Times New Roman" w:cs="Arial"/>
          <w:sz w:val="20"/>
          <w:szCs w:val="20"/>
          <w:lang w:eastAsia="cs-CZ"/>
        </w:rPr>
        <w:tab/>
        <w:t xml:space="preserve">Základní metody personálního marketingu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2.</w:t>
      </w:r>
      <w:r w:rsidRPr="00426493">
        <w:rPr>
          <w:rFonts w:ascii="Arial" w:hAnsi="Arial" w:eastAsia="Times New Roman" w:cs="Arial"/>
          <w:sz w:val="20"/>
          <w:szCs w:val="20"/>
          <w:lang w:eastAsia="cs-CZ"/>
        </w:rPr>
        <w:tab/>
        <w:t xml:space="preserve">Různé strategie náboru a zdroje náboru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3.</w:t>
      </w:r>
      <w:r w:rsidRPr="00426493">
        <w:rPr>
          <w:rFonts w:ascii="Arial" w:hAnsi="Arial" w:eastAsia="Times New Roman" w:cs="Arial"/>
          <w:sz w:val="20"/>
          <w:szCs w:val="20"/>
          <w:lang w:eastAsia="cs-CZ"/>
        </w:rPr>
        <w:tab/>
        <w:t xml:space="preserve">Inzerování volného pracovního místa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4.</w:t>
      </w:r>
      <w:r w:rsidRPr="00426493">
        <w:rPr>
          <w:rFonts w:ascii="Arial" w:hAnsi="Arial" w:eastAsia="Times New Roman" w:cs="Arial"/>
          <w:sz w:val="20"/>
          <w:szCs w:val="20"/>
          <w:lang w:eastAsia="cs-CZ"/>
        </w:rPr>
        <w:tab/>
        <w:t>Nabízená práce jako komplex služeb tzv. „balíček“</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5.</w:t>
      </w:r>
      <w:r w:rsidRPr="00426493">
        <w:rPr>
          <w:rFonts w:ascii="Arial" w:hAnsi="Arial" w:eastAsia="Times New Roman" w:cs="Arial"/>
          <w:sz w:val="20"/>
          <w:szCs w:val="20"/>
          <w:lang w:eastAsia="cs-CZ"/>
        </w:rPr>
        <w:tab/>
        <w:t xml:space="preserve">Jak efektivně postupovat v celém procesu náboru a zprostředkování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6.</w:t>
      </w:r>
      <w:r w:rsidRPr="00426493">
        <w:rPr>
          <w:rFonts w:ascii="Arial" w:hAnsi="Arial" w:eastAsia="Times New Roman" w:cs="Arial"/>
          <w:sz w:val="20"/>
          <w:szCs w:val="20"/>
          <w:lang w:eastAsia="cs-CZ"/>
        </w:rPr>
        <w:tab/>
      </w:r>
      <w:proofErr w:type="spellStart"/>
      <w:r w:rsidRPr="00426493">
        <w:rPr>
          <w:rFonts w:ascii="Arial" w:hAnsi="Arial" w:eastAsia="Times New Roman" w:cs="Arial"/>
          <w:sz w:val="20"/>
          <w:szCs w:val="20"/>
          <w:lang w:eastAsia="cs-CZ"/>
        </w:rPr>
        <w:t>Assessment</w:t>
      </w:r>
      <w:proofErr w:type="spellEnd"/>
      <w:r w:rsidRPr="00426493">
        <w:rPr>
          <w:rFonts w:ascii="Arial" w:hAnsi="Arial" w:eastAsia="Times New Roman" w:cs="Arial"/>
          <w:sz w:val="20"/>
          <w:szCs w:val="20"/>
          <w:lang w:eastAsia="cs-CZ"/>
        </w:rPr>
        <w:t xml:space="preserve"> Centrum</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7.</w:t>
      </w:r>
      <w:r w:rsidRPr="00426493">
        <w:rPr>
          <w:rFonts w:ascii="Arial" w:hAnsi="Arial" w:eastAsia="Times New Roman" w:cs="Arial"/>
          <w:sz w:val="20"/>
          <w:szCs w:val="20"/>
          <w:lang w:eastAsia="cs-CZ"/>
        </w:rPr>
        <w:tab/>
        <w:t xml:space="preserve">Psychodiagnostika při výběru uchazečů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8.</w:t>
      </w:r>
      <w:r w:rsidRPr="00426493">
        <w:rPr>
          <w:rFonts w:ascii="Arial" w:hAnsi="Arial" w:eastAsia="Times New Roman" w:cs="Arial"/>
          <w:sz w:val="20"/>
          <w:szCs w:val="20"/>
          <w:lang w:eastAsia="cs-CZ"/>
        </w:rPr>
        <w:tab/>
        <w:t>Jak pracovat s databází uchazečů</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9.</w:t>
      </w:r>
      <w:r w:rsidRPr="00426493">
        <w:rPr>
          <w:rFonts w:ascii="Arial" w:hAnsi="Arial" w:eastAsia="Times New Roman" w:cs="Arial"/>
          <w:sz w:val="20"/>
          <w:szCs w:val="20"/>
          <w:lang w:eastAsia="cs-CZ"/>
        </w:rPr>
        <w:tab/>
        <w:t xml:space="preserve">Agenturní zaměstnávání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10.</w:t>
      </w:r>
      <w:r w:rsidRPr="00426493">
        <w:rPr>
          <w:rFonts w:ascii="Arial" w:hAnsi="Arial" w:eastAsia="Times New Roman" w:cs="Arial"/>
          <w:sz w:val="20"/>
          <w:szCs w:val="20"/>
          <w:lang w:eastAsia="cs-CZ"/>
        </w:rPr>
        <w:tab/>
        <w:t xml:space="preserve">Spolupráce s personálními agenturami a zaměstnavateli </w:t>
      </w:r>
    </w:p>
    <w:p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11.</w:t>
      </w:r>
      <w:r w:rsidRPr="00426493">
        <w:rPr>
          <w:rFonts w:ascii="Arial" w:hAnsi="Arial" w:eastAsia="Times New Roman" w:cs="Arial"/>
          <w:sz w:val="20"/>
          <w:szCs w:val="20"/>
          <w:lang w:eastAsia="cs-CZ"/>
        </w:rPr>
        <w:tab/>
        <w:t>Možnosti úspěšnosti náboru na sociálních sítích</w:t>
      </w:r>
    </w:p>
    <w:p w:rsidRPr="00426493" w:rsidR="007D360D" w:rsidP="007D360D" w:rsidRDefault="007D360D">
      <w:pPr>
        <w:spacing w:before="60" w:after="0" w:line="280" w:lineRule="atLeast"/>
        <w:jc w:val="both"/>
        <w:rPr>
          <w:rFonts w:ascii="Arial" w:hAnsi="Arial" w:eastAsia="Times New Roman" w:cs="Arial"/>
          <w:sz w:val="20"/>
          <w:szCs w:val="20"/>
          <w:lang w:eastAsia="cs-CZ"/>
        </w:rPr>
      </w:pPr>
    </w:p>
    <w:p w:rsidR="007D360D" w:rsidP="009C46CD" w:rsidRDefault="007D360D">
      <w:pPr>
        <w:spacing w:before="60" w:after="0" w:line="280" w:lineRule="atLeast"/>
        <w:jc w:val="both"/>
        <w:rPr>
          <w:rFonts w:ascii="Arial" w:hAnsi="Arial" w:eastAsia="Times New Roman" w:cs="Arial"/>
          <w:sz w:val="20"/>
          <w:szCs w:val="20"/>
          <w:lang w:eastAsia="cs-CZ"/>
        </w:rPr>
      </w:pPr>
    </w:p>
    <w:p w:rsidRPr="000B7D1C" w:rsidR="00F7065D" w:rsidP="00F7065D" w:rsidRDefault="00F7065D">
      <w:pPr>
        <w:shd w:val="clear" w:color="auto" w:fill="D9D9D9" w:themeFill="background1" w:themeFillShade="D9"/>
        <w:spacing w:before="60" w:after="0" w:line="280" w:lineRule="atLeast"/>
        <w:jc w:val="both"/>
        <w:rPr>
          <w:rFonts w:ascii="Arial" w:hAnsi="Arial" w:eastAsia="Times New Roman" w:cs="Arial"/>
          <w:b/>
          <w:sz w:val="20"/>
          <w:szCs w:val="20"/>
          <w:lang w:eastAsia="cs-CZ"/>
        </w:rPr>
      </w:pPr>
      <w:r>
        <w:rPr>
          <w:rFonts w:ascii="Arial" w:hAnsi="Arial" w:eastAsia="Times New Roman" w:cs="Arial"/>
          <w:b/>
          <w:sz w:val="20"/>
          <w:szCs w:val="20"/>
          <w:lang w:eastAsia="cs-CZ"/>
        </w:rPr>
        <w:t>Kurz B: Rozvoj komunikačních a prezentačních dovedností</w:t>
      </w:r>
    </w:p>
    <w:p w:rsidR="00F7065D" w:rsidP="00F7065D" w:rsidRDefault="00FC11F8">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Poskytovatel</w:t>
      </w:r>
      <w:r w:rsidRPr="00217B95" w:rsidR="00F7065D">
        <w:rPr>
          <w:rFonts w:ascii="Arial" w:hAnsi="Arial" w:eastAsia="Times New Roman" w:cs="Arial"/>
          <w:sz w:val="20"/>
          <w:szCs w:val="20"/>
          <w:lang w:eastAsia="cs-CZ"/>
        </w:rPr>
        <w:t xml:space="preserve"> je povinen zajistit </w:t>
      </w:r>
      <w:r w:rsidRPr="00217B95" w:rsidR="00F7065D">
        <w:rPr>
          <w:rFonts w:ascii="Arial" w:hAnsi="Arial" w:eastAsia="Times New Roman" w:cs="Arial"/>
          <w:sz w:val="20"/>
          <w:szCs w:val="20"/>
          <w:u w:val="single"/>
          <w:lang w:eastAsia="cs-CZ"/>
        </w:rPr>
        <w:t xml:space="preserve">2 prezenční </w:t>
      </w:r>
      <w:r w:rsidR="005D13C2">
        <w:rPr>
          <w:rFonts w:ascii="Arial" w:hAnsi="Arial" w:eastAsia="Times New Roman" w:cs="Arial"/>
          <w:sz w:val="20"/>
          <w:szCs w:val="20"/>
          <w:u w:val="single"/>
          <w:lang w:eastAsia="cs-CZ"/>
        </w:rPr>
        <w:t>bloky</w:t>
      </w:r>
      <w:r w:rsidRPr="00217B95" w:rsidR="00F7065D">
        <w:rPr>
          <w:rFonts w:ascii="Arial" w:hAnsi="Arial" w:eastAsia="Times New Roman" w:cs="Arial"/>
          <w:sz w:val="20"/>
          <w:szCs w:val="20"/>
          <w:lang w:eastAsia="cs-CZ"/>
        </w:rPr>
        <w:t xml:space="preserve">, každý </w:t>
      </w:r>
      <w:r w:rsidR="005D13C2">
        <w:rPr>
          <w:rFonts w:ascii="Arial" w:hAnsi="Arial" w:eastAsia="Times New Roman" w:cs="Arial"/>
          <w:sz w:val="20"/>
          <w:szCs w:val="20"/>
          <w:lang w:eastAsia="cs-CZ"/>
        </w:rPr>
        <w:t>blok</w:t>
      </w:r>
      <w:r w:rsidRPr="00217B95" w:rsidR="005D13C2">
        <w:rPr>
          <w:rFonts w:ascii="Arial" w:hAnsi="Arial" w:eastAsia="Times New Roman" w:cs="Arial"/>
          <w:sz w:val="20"/>
          <w:szCs w:val="20"/>
          <w:lang w:eastAsia="cs-CZ"/>
        </w:rPr>
        <w:t xml:space="preserve"> </w:t>
      </w:r>
      <w:r w:rsidRPr="00217B95" w:rsidR="00F7065D">
        <w:rPr>
          <w:rFonts w:ascii="Arial" w:hAnsi="Arial" w:eastAsia="Times New Roman" w:cs="Arial"/>
          <w:sz w:val="20"/>
          <w:szCs w:val="20"/>
          <w:lang w:eastAsia="cs-CZ"/>
        </w:rPr>
        <w:t>po 2 školicích dnech</w:t>
      </w:r>
      <w:r w:rsidR="00082A95">
        <w:rPr>
          <w:rFonts w:ascii="Arial" w:hAnsi="Arial" w:eastAsia="Times New Roman" w:cs="Arial"/>
          <w:sz w:val="20"/>
          <w:szCs w:val="20"/>
          <w:lang w:eastAsia="cs-CZ"/>
        </w:rPr>
        <w:t xml:space="preserve"> (tyto dny na</w:t>
      </w:r>
      <w:r w:rsidR="005D13C2">
        <w:rPr>
          <w:rFonts w:ascii="Arial" w:hAnsi="Arial" w:eastAsia="Times New Roman" w:cs="Arial"/>
          <w:sz w:val="20"/>
          <w:szCs w:val="20"/>
          <w:lang w:eastAsia="cs-CZ"/>
        </w:rPr>
        <w:t> </w:t>
      </w:r>
      <w:r w:rsidR="00082A95">
        <w:rPr>
          <w:rFonts w:ascii="Arial" w:hAnsi="Arial" w:eastAsia="Times New Roman" w:cs="Arial"/>
          <w:sz w:val="20"/>
          <w:szCs w:val="20"/>
          <w:lang w:eastAsia="cs-CZ"/>
        </w:rPr>
        <w:t>sebe musí bezprostředně navazovat)</w:t>
      </w:r>
      <w:r w:rsidRPr="00217B95" w:rsidR="00F7065D">
        <w:rPr>
          <w:rFonts w:ascii="Arial" w:hAnsi="Arial" w:eastAsia="Times New Roman" w:cs="Arial"/>
          <w:sz w:val="20"/>
          <w:szCs w:val="20"/>
          <w:lang w:eastAsia="cs-CZ"/>
        </w:rPr>
        <w:t xml:space="preserve">, </w:t>
      </w:r>
      <w:r w:rsidRPr="00217B95" w:rsidR="00F7065D">
        <w:rPr>
          <w:rFonts w:ascii="Arial" w:hAnsi="Arial" w:eastAsia="Times New Roman" w:cs="Arial"/>
          <w:b/>
          <w:sz w:val="20"/>
          <w:szCs w:val="20"/>
          <w:lang w:eastAsia="cs-CZ"/>
        </w:rPr>
        <w:t xml:space="preserve">8 </w:t>
      </w:r>
      <w:r w:rsidR="005D13C2">
        <w:rPr>
          <w:rFonts w:ascii="Arial" w:hAnsi="Arial" w:eastAsia="Times New Roman" w:cs="Arial"/>
          <w:b/>
          <w:sz w:val="20"/>
          <w:szCs w:val="20"/>
          <w:lang w:eastAsia="cs-CZ"/>
        </w:rPr>
        <w:t xml:space="preserve">vyučovacích </w:t>
      </w:r>
      <w:r w:rsidRPr="00217B95" w:rsidR="00F7065D">
        <w:rPr>
          <w:rFonts w:ascii="Arial" w:hAnsi="Arial" w:eastAsia="Times New Roman" w:cs="Arial"/>
          <w:b/>
          <w:sz w:val="20"/>
          <w:szCs w:val="20"/>
          <w:lang w:eastAsia="cs-CZ"/>
        </w:rPr>
        <w:t xml:space="preserve">hodin na 1 školící den, </w:t>
      </w:r>
      <w:r w:rsidRPr="00217B95" w:rsidR="00F7065D">
        <w:rPr>
          <w:rFonts w:ascii="Arial" w:hAnsi="Arial" w:eastAsia="Times New Roman" w:cs="Arial"/>
          <w:sz w:val="20"/>
          <w:szCs w:val="20"/>
          <w:lang w:eastAsia="cs-CZ"/>
        </w:rPr>
        <w:t>a to od 9,00 hodin do 1</w:t>
      </w:r>
      <w:r w:rsidR="005917BE">
        <w:rPr>
          <w:rFonts w:ascii="Arial" w:hAnsi="Arial" w:eastAsia="Times New Roman" w:cs="Arial"/>
          <w:sz w:val="20"/>
          <w:szCs w:val="20"/>
          <w:lang w:eastAsia="cs-CZ"/>
        </w:rPr>
        <w:t>6</w:t>
      </w:r>
      <w:r w:rsidRPr="00217B95" w:rsidR="00F7065D">
        <w:rPr>
          <w:rFonts w:ascii="Arial" w:hAnsi="Arial" w:eastAsia="Times New Roman" w:cs="Arial"/>
          <w:sz w:val="20"/>
          <w:szCs w:val="20"/>
          <w:lang w:eastAsia="cs-CZ"/>
        </w:rPr>
        <w:t>,00 hodin včetně 2 x 15 minut přestávky na občerstvení a 30 minut přestávka na oběd. 1 vyučovací hodina = 45 min</w:t>
      </w:r>
      <w:r w:rsidR="00507768">
        <w:rPr>
          <w:rFonts w:ascii="Arial" w:hAnsi="Arial" w:eastAsia="Times New Roman" w:cs="Arial"/>
          <w:sz w:val="20"/>
          <w:szCs w:val="20"/>
          <w:lang w:eastAsia="cs-CZ"/>
        </w:rPr>
        <w:t>.</w:t>
      </w:r>
      <w:r w:rsidRPr="00217B95" w:rsidR="00F7065D">
        <w:rPr>
          <w:rFonts w:ascii="Arial" w:hAnsi="Arial" w:eastAsia="Times New Roman" w:cs="Arial"/>
          <w:sz w:val="20"/>
          <w:szCs w:val="20"/>
          <w:lang w:eastAsia="cs-CZ"/>
        </w:rPr>
        <w:t xml:space="preserve"> </w:t>
      </w:r>
      <w:r w:rsidR="00A96236">
        <w:rPr>
          <w:rFonts w:ascii="Arial" w:hAnsi="Arial" w:eastAsia="Times New Roman" w:cs="Arial"/>
          <w:bCs/>
          <w:sz w:val="20"/>
          <w:szCs w:val="20"/>
          <w:lang w:eastAsia="cs-CZ"/>
        </w:rPr>
        <w:t>Poskytovatel</w:t>
      </w:r>
      <w:r w:rsidRPr="00902C37" w:rsidR="00A96236">
        <w:rPr>
          <w:rFonts w:ascii="Arial" w:hAnsi="Arial" w:eastAsia="Times New Roman" w:cs="Arial"/>
          <w:bCs/>
          <w:sz w:val="20"/>
          <w:szCs w:val="20"/>
          <w:lang w:eastAsia="cs-CZ"/>
        </w:rPr>
        <w:t xml:space="preserve"> </w:t>
      </w:r>
      <w:r w:rsidR="00507768">
        <w:rPr>
          <w:rFonts w:ascii="Arial" w:hAnsi="Arial" w:eastAsia="Times New Roman" w:cs="Arial"/>
          <w:sz w:val="20"/>
          <w:szCs w:val="20"/>
          <w:lang w:eastAsia="cs-CZ"/>
        </w:rPr>
        <w:t xml:space="preserve">zajistí celkem </w:t>
      </w:r>
      <w:r w:rsidRPr="00217B95" w:rsidR="00F7065D">
        <w:rPr>
          <w:rFonts w:ascii="Arial" w:hAnsi="Arial" w:eastAsia="Times New Roman" w:cs="Arial"/>
          <w:sz w:val="20"/>
          <w:szCs w:val="20"/>
          <w:lang w:eastAsia="cs-CZ"/>
        </w:rPr>
        <w:t>24</w:t>
      </w:r>
      <w:r w:rsidR="00507768">
        <w:rPr>
          <w:rFonts w:ascii="Arial" w:hAnsi="Arial" w:eastAsia="Times New Roman" w:cs="Arial"/>
          <w:sz w:val="20"/>
          <w:szCs w:val="20"/>
          <w:lang w:eastAsia="cs-CZ"/>
        </w:rPr>
        <w:t xml:space="preserve"> vyučovacích</w:t>
      </w:r>
      <w:r w:rsidRPr="00217B95" w:rsidR="00F7065D">
        <w:rPr>
          <w:rFonts w:ascii="Arial" w:hAnsi="Arial" w:eastAsia="Times New Roman" w:cs="Arial"/>
          <w:sz w:val="20"/>
          <w:szCs w:val="20"/>
          <w:lang w:eastAsia="cs-CZ"/>
        </w:rPr>
        <w:t xml:space="preserve"> hod</w:t>
      </w:r>
      <w:r w:rsidR="00507768">
        <w:rPr>
          <w:rFonts w:ascii="Arial" w:hAnsi="Arial" w:eastAsia="Times New Roman" w:cs="Arial"/>
          <w:sz w:val="20"/>
          <w:szCs w:val="20"/>
          <w:lang w:eastAsia="cs-CZ"/>
        </w:rPr>
        <w:t>in kurzu B</w:t>
      </w:r>
      <w:r w:rsidRPr="00217B95" w:rsidR="00F7065D">
        <w:rPr>
          <w:rFonts w:ascii="Arial" w:hAnsi="Arial" w:eastAsia="Times New Roman" w:cs="Arial"/>
          <w:sz w:val="20"/>
          <w:szCs w:val="20"/>
          <w:lang w:eastAsia="cs-CZ"/>
        </w:rPr>
        <w:t>.</w:t>
      </w:r>
    </w:p>
    <w:p w:rsidR="00F7065D" w:rsidP="00C250FC" w:rsidRDefault="00F7065D">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lastRenderedPageBreak/>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srpnu, 2 dny v měsíci září).</w:t>
      </w:r>
    </w:p>
    <w:p w:rsidR="00F7065D" w:rsidP="00C250FC" w:rsidRDefault="00F7065D">
      <w:pPr>
        <w:spacing w:before="12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Kurz bude určen pro skupinu 10 EURES poradců junior</w:t>
      </w:r>
      <w:r w:rsidR="005917BE">
        <w:rPr>
          <w:rFonts w:ascii="Arial" w:hAnsi="Arial" w:eastAsia="Times New Roman" w:cs="Arial"/>
          <w:sz w:val="20"/>
          <w:szCs w:val="20"/>
          <w:lang w:eastAsia="cs-CZ"/>
        </w:rPr>
        <w:t>, každý poradce se zúčastní všech školících bloků</w:t>
      </w:r>
      <w:r w:rsidRPr="00474734">
        <w:rPr>
          <w:rFonts w:ascii="Arial" w:hAnsi="Arial" w:eastAsia="Times New Roman" w:cs="Arial"/>
          <w:sz w:val="20"/>
          <w:szCs w:val="20"/>
          <w:lang w:eastAsia="cs-CZ"/>
        </w:rPr>
        <w:t>.</w:t>
      </w:r>
    </w:p>
    <w:p w:rsidRPr="00474734" w:rsidR="00F171AD" w:rsidP="00C250FC" w:rsidRDefault="00F171AD">
      <w:pPr>
        <w:spacing w:after="0" w:line="280" w:lineRule="atLeast"/>
        <w:jc w:val="both"/>
        <w:rPr>
          <w:rFonts w:ascii="Arial" w:hAnsi="Arial" w:eastAsia="Times New Roman" w:cs="Arial"/>
          <w:sz w:val="20"/>
          <w:szCs w:val="20"/>
          <w:lang w:eastAsia="cs-CZ"/>
        </w:rPr>
      </w:pPr>
    </w:p>
    <w:p w:rsidRPr="00DF3980" w:rsidR="00F7065D" w:rsidP="00C250FC" w:rsidRDefault="00F7065D">
      <w:pPr>
        <w:spacing w:after="0" w:line="280" w:lineRule="atLeast"/>
        <w:jc w:val="both"/>
        <w:rPr>
          <w:rFonts w:ascii="Arial" w:hAnsi="Arial" w:eastAsia="Times New Roman" w:cs="Arial"/>
          <w:sz w:val="20"/>
          <w:szCs w:val="20"/>
          <w:u w:val="single"/>
          <w:lang w:eastAsia="cs-CZ"/>
        </w:rPr>
      </w:pPr>
      <w:r w:rsidRPr="00DF3980">
        <w:rPr>
          <w:rFonts w:ascii="Arial" w:hAnsi="Arial" w:eastAsia="Times New Roman" w:cs="Arial"/>
          <w:sz w:val="20"/>
          <w:szCs w:val="20"/>
          <w:u w:val="single"/>
          <w:lang w:eastAsia="cs-CZ"/>
        </w:rPr>
        <w:t xml:space="preserve">Cíl kurzu </w:t>
      </w:r>
      <w:r w:rsidR="00575447">
        <w:rPr>
          <w:rFonts w:ascii="Arial" w:hAnsi="Arial" w:eastAsia="Times New Roman" w:cs="Arial"/>
          <w:sz w:val="20"/>
          <w:szCs w:val="20"/>
          <w:u w:val="single"/>
          <w:lang w:eastAsia="cs-CZ"/>
        </w:rPr>
        <w:t>B</w:t>
      </w:r>
      <w:r w:rsidRPr="00DF3980">
        <w:rPr>
          <w:rFonts w:ascii="Arial" w:hAnsi="Arial" w:eastAsia="Times New Roman" w:cs="Arial"/>
          <w:sz w:val="20"/>
          <w:szCs w:val="20"/>
          <w:u w:val="single"/>
          <w:lang w:eastAsia="cs-CZ"/>
        </w:rPr>
        <w:t>:</w:t>
      </w:r>
    </w:p>
    <w:p w:rsidR="00F7065D" w:rsidP="00C250FC" w:rsidRDefault="00F7065D">
      <w:pPr>
        <w:spacing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 xml:space="preserve">V rámci kurzu získají </w:t>
      </w:r>
      <w:r w:rsidR="00F171AD">
        <w:rPr>
          <w:rFonts w:ascii="Arial" w:hAnsi="Arial" w:eastAsia="Times New Roman" w:cs="Arial"/>
          <w:sz w:val="20"/>
          <w:szCs w:val="20"/>
          <w:lang w:eastAsia="cs-CZ"/>
        </w:rPr>
        <w:t xml:space="preserve">EURES </w:t>
      </w:r>
      <w:r w:rsidRPr="00474734">
        <w:rPr>
          <w:rFonts w:ascii="Arial" w:hAnsi="Arial" w:eastAsia="Times New Roman" w:cs="Arial"/>
          <w:sz w:val="20"/>
          <w:szCs w:val="20"/>
          <w:lang w:eastAsia="cs-CZ"/>
        </w:rPr>
        <w:t xml:space="preserve">poradci </w:t>
      </w:r>
      <w:r w:rsidR="00F171AD">
        <w:rPr>
          <w:rFonts w:ascii="Arial" w:hAnsi="Arial" w:eastAsia="Times New Roman" w:cs="Arial"/>
          <w:sz w:val="20"/>
          <w:szCs w:val="20"/>
          <w:lang w:eastAsia="cs-CZ"/>
        </w:rPr>
        <w:t xml:space="preserve">junior </w:t>
      </w:r>
      <w:r w:rsidRPr="00474734">
        <w:rPr>
          <w:rFonts w:ascii="Arial" w:hAnsi="Arial" w:eastAsia="Times New Roman" w:cs="Arial"/>
          <w:sz w:val="20"/>
          <w:szCs w:val="20"/>
          <w:lang w:eastAsia="cs-CZ"/>
        </w:rPr>
        <w:t>potřebné dovednosti pro svoji pracovní činnost, která bude cílena na poskytování informací a poradenství o evropském pracovním trhu.</w:t>
      </w:r>
    </w:p>
    <w:p w:rsidR="00F7065D" w:rsidP="00C250FC" w:rsidRDefault="00F7065D">
      <w:pPr>
        <w:spacing w:after="0" w:line="280" w:lineRule="atLeast"/>
        <w:jc w:val="both"/>
        <w:rPr>
          <w:rFonts w:ascii="Arial" w:hAnsi="Arial" w:eastAsia="Times New Roman" w:cs="Arial"/>
          <w:sz w:val="20"/>
          <w:szCs w:val="20"/>
          <w:lang w:eastAsia="cs-CZ"/>
        </w:rPr>
      </w:pPr>
    </w:p>
    <w:p w:rsidR="00F7065D" w:rsidP="00C250FC" w:rsidRDefault="00F7065D">
      <w:pPr>
        <w:spacing w:after="0" w:line="280" w:lineRule="atLeast"/>
        <w:jc w:val="both"/>
        <w:rPr>
          <w:rFonts w:ascii="Arial" w:hAnsi="Arial" w:eastAsia="Times New Roman" w:cs="Arial"/>
          <w:sz w:val="20"/>
          <w:szCs w:val="20"/>
          <w:u w:val="single"/>
          <w:lang w:eastAsia="cs-CZ"/>
        </w:rPr>
      </w:pPr>
      <w:r w:rsidRPr="00040FFA">
        <w:rPr>
          <w:rFonts w:ascii="Arial" w:hAnsi="Arial" w:eastAsia="Times New Roman" w:cs="Arial"/>
          <w:sz w:val="20"/>
          <w:szCs w:val="20"/>
          <w:u w:val="single"/>
          <w:lang w:eastAsia="cs-CZ"/>
        </w:rPr>
        <w:t xml:space="preserve">Obsahová struktura vzdělávacího kurzu </w:t>
      </w:r>
      <w:r w:rsidR="004853E0">
        <w:rPr>
          <w:rFonts w:ascii="Arial" w:hAnsi="Arial" w:eastAsia="Times New Roman" w:cs="Arial"/>
          <w:sz w:val="20"/>
          <w:szCs w:val="20"/>
          <w:u w:val="single"/>
          <w:lang w:eastAsia="cs-CZ"/>
        </w:rPr>
        <w:t>musí být následující</w:t>
      </w:r>
      <w:r w:rsidRPr="00040FFA">
        <w:rPr>
          <w:rFonts w:ascii="Arial" w:hAnsi="Arial" w:eastAsia="Times New Roman" w:cs="Arial"/>
          <w:sz w:val="20"/>
          <w:szCs w:val="20"/>
          <w:u w:val="single"/>
          <w:lang w:eastAsia="cs-CZ"/>
        </w:rPr>
        <w:t>:</w:t>
      </w:r>
    </w:p>
    <w:p w:rsidRPr="00474734" w:rsidR="00F7065D" w:rsidP="00F7065D" w:rsidRDefault="00F7065D">
      <w:pPr>
        <w:spacing w:before="6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V rámci obecného vzdělávání budou EURES poradci junior školeni v problematice profesionální komunikace pro EURES poradce s těmito dílčími tématy:</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1.</w:t>
      </w:r>
      <w:r w:rsidRPr="00474734">
        <w:rPr>
          <w:rFonts w:ascii="Arial" w:hAnsi="Arial" w:eastAsia="Times New Roman" w:cs="Arial"/>
          <w:sz w:val="20"/>
          <w:szCs w:val="20"/>
          <w:lang w:eastAsia="cs-CZ"/>
        </w:rPr>
        <w:tab/>
        <w:t>Orientace na klienta - důležitá součást vnímání poskytovaných služeb veřejnosti i sebe samého, vytváření dobrého dojmu, naplnění očekávání klienta, pochopení klientových potřeb.</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2.</w:t>
      </w:r>
      <w:r w:rsidRPr="00474734">
        <w:rPr>
          <w:rFonts w:ascii="Arial" w:hAnsi="Arial" w:eastAsia="Times New Roman" w:cs="Arial"/>
          <w:sz w:val="20"/>
          <w:szCs w:val="20"/>
          <w:lang w:eastAsia="cs-CZ"/>
        </w:rPr>
        <w:tab/>
        <w:t xml:space="preserve">Zásady efektivní komunikace - pravidla </w:t>
      </w:r>
      <w:r>
        <w:rPr>
          <w:rFonts w:ascii="Arial" w:hAnsi="Arial" w:eastAsia="Times New Roman" w:cs="Arial"/>
          <w:sz w:val="20"/>
          <w:szCs w:val="20"/>
          <w:lang w:eastAsia="cs-CZ"/>
        </w:rPr>
        <w:t xml:space="preserve">osobní, e – mailové, telefonické </w:t>
      </w:r>
      <w:r w:rsidRPr="00474734">
        <w:rPr>
          <w:rFonts w:ascii="Arial" w:hAnsi="Arial" w:eastAsia="Times New Roman" w:cs="Arial"/>
          <w:sz w:val="20"/>
          <w:szCs w:val="20"/>
          <w:lang w:eastAsia="cs-CZ"/>
        </w:rPr>
        <w:t>komunikace, zvládnutí výhod i omezení různých typů komunikace.</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3.</w:t>
      </w:r>
      <w:r w:rsidRPr="00474734">
        <w:rPr>
          <w:rFonts w:ascii="Arial" w:hAnsi="Arial" w:eastAsia="Times New Roman" w:cs="Arial"/>
          <w:sz w:val="20"/>
          <w:szCs w:val="20"/>
          <w:lang w:eastAsia="cs-CZ"/>
        </w:rPr>
        <w:tab/>
        <w:t xml:space="preserve">Zvládnutí náročné situace - jak jednat s náročnými klienty, jak zpracovat jejich stížnosti a námitky, vyjednávací taktiky a strategie. Pokročilé vyjednávání a argumentace. </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4.</w:t>
      </w:r>
      <w:r w:rsidRPr="00474734">
        <w:rPr>
          <w:rFonts w:ascii="Arial" w:hAnsi="Arial" w:eastAsia="Times New Roman" w:cs="Arial"/>
          <w:sz w:val="20"/>
          <w:szCs w:val="20"/>
          <w:lang w:eastAsia="cs-CZ"/>
        </w:rPr>
        <w:tab/>
        <w:t>Konzultantské dovednosti pro EURES poradce.</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5.</w:t>
      </w:r>
      <w:r w:rsidRPr="00474734">
        <w:rPr>
          <w:rFonts w:ascii="Arial" w:hAnsi="Arial" w:eastAsia="Times New Roman" w:cs="Arial"/>
          <w:sz w:val="20"/>
          <w:szCs w:val="20"/>
          <w:lang w:eastAsia="cs-CZ"/>
        </w:rPr>
        <w:tab/>
        <w:t>Doporučení pro praxi EURES poradce - postřehy, zkušenosti z praxe, příklady řešení, důležité webové adresy a odkazy pro pomoc při řešení situace klienta, veřejně dostupné zdroje informací.</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6.</w:t>
      </w:r>
      <w:r w:rsidRPr="00474734">
        <w:rPr>
          <w:rFonts w:ascii="Arial" w:hAnsi="Arial" w:eastAsia="Times New Roman" w:cs="Arial"/>
          <w:sz w:val="20"/>
          <w:szCs w:val="20"/>
          <w:lang w:eastAsia="cs-CZ"/>
        </w:rPr>
        <w:tab/>
        <w:t xml:space="preserve">Prezentační dovednosti – příprava, forma a metody prezentace, umění odpovídat na otázky, vzbuzení zájmu.  </w:t>
      </w:r>
    </w:p>
    <w:p w:rsidR="00F7065D" w:rsidP="00F7065D" w:rsidRDefault="00F7065D">
      <w:pPr>
        <w:spacing w:before="60" w:after="0" w:line="280" w:lineRule="atLeast"/>
        <w:jc w:val="both"/>
        <w:rPr>
          <w:rFonts w:ascii="Arial" w:hAnsi="Arial" w:eastAsia="Times New Roman" w:cs="Arial"/>
          <w:sz w:val="20"/>
          <w:szCs w:val="20"/>
          <w:u w:val="single"/>
          <w:lang w:eastAsia="cs-CZ"/>
        </w:rPr>
      </w:pPr>
    </w:p>
    <w:p w:rsidRPr="007669B5" w:rsidR="004853E0" w:rsidP="004853E0" w:rsidRDefault="004853E0">
      <w:pPr>
        <w:spacing w:before="60" w:after="0" w:line="280" w:lineRule="atLeast"/>
        <w:jc w:val="both"/>
        <w:rPr>
          <w:rFonts w:ascii="Arial" w:hAnsi="Arial" w:eastAsia="Times New Roman" w:cs="Arial"/>
          <w:b/>
          <w:sz w:val="20"/>
          <w:szCs w:val="20"/>
          <w:u w:val="single"/>
          <w:lang w:eastAsia="cs-CZ"/>
        </w:rPr>
      </w:pPr>
      <w:r w:rsidRPr="007669B5">
        <w:rPr>
          <w:rFonts w:ascii="Arial" w:hAnsi="Arial" w:eastAsia="Times New Roman" w:cs="Arial"/>
          <w:b/>
          <w:sz w:val="20"/>
          <w:szCs w:val="20"/>
          <w:u w:val="single"/>
          <w:lang w:eastAsia="cs-CZ"/>
        </w:rPr>
        <w:t xml:space="preserve">Způsob výuky (totožné pro Kurz A </w:t>
      </w:r>
      <w:proofErr w:type="spellStart"/>
      <w:r w:rsidRPr="007669B5">
        <w:rPr>
          <w:rFonts w:ascii="Arial" w:hAnsi="Arial" w:eastAsia="Times New Roman" w:cs="Arial"/>
          <w:b/>
          <w:sz w:val="20"/>
          <w:szCs w:val="20"/>
          <w:u w:val="single"/>
          <w:lang w:eastAsia="cs-CZ"/>
        </w:rPr>
        <w:t>a</w:t>
      </w:r>
      <w:proofErr w:type="spellEnd"/>
      <w:r w:rsidRPr="007669B5">
        <w:rPr>
          <w:rFonts w:ascii="Arial" w:hAnsi="Arial" w:eastAsia="Times New Roman" w:cs="Arial"/>
          <w:b/>
          <w:sz w:val="20"/>
          <w:szCs w:val="20"/>
          <w:u w:val="single"/>
          <w:lang w:eastAsia="cs-CZ"/>
        </w:rPr>
        <w:t xml:space="preserve"> Kurz B)</w:t>
      </w:r>
    </w:p>
    <w:p w:rsidR="004853E0" w:rsidP="004853E0" w:rsidRDefault="00A96236">
      <w:pPr>
        <w:spacing w:before="60" w:after="0" w:line="280" w:lineRule="atLeast"/>
        <w:jc w:val="both"/>
      </w:pPr>
      <w:r>
        <w:rPr>
          <w:rFonts w:ascii="Arial" w:hAnsi="Arial" w:eastAsia="Times New Roman" w:cs="Arial"/>
          <w:bCs/>
          <w:sz w:val="20"/>
          <w:szCs w:val="20"/>
          <w:lang w:eastAsia="cs-CZ"/>
        </w:rPr>
        <w:t>Poskytovatel</w:t>
      </w:r>
      <w:r w:rsidRPr="000B7D1C" w:rsidR="004853E0">
        <w:rPr>
          <w:rFonts w:ascii="Arial" w:hAnsi="Arial" w:eastAsia="Times New Roman" w:cs="Arial"/>
          <w:sz w:val="20"/>
          <w:szCs w:val="20"/>
          <w:lang w:eastAsia="cs-CZ"/>
        </w:rPr>
        <w:t>, resp. jím pověřený lektor</w:t>
      </w:r>
      <w:r w:rsidR="004853E0">
        <w:rPr>
          <w:rFonts w:ascii="Arial" w:hAnsi="Arial" w:eastAsia="Times New Roman" w:cs="Arial"/>
          <w:sz w:val="20"/>
          <w:szCs w:val="20"/>
          <w:lang w:eastAsia="cs-CZ"/>
        </w:rPr>
        <w:t>,</w:t>
      </w:r>
      <w:r w:rsidRPr="000B7D1C" w:rsidR="004853E0">
        <w:rPr>
          <w:rFonts w:ascii="Arial" w:hAnsi="Arial" w:eastAsia="Times New Roman" w:cs="Arial"/>
          <w:sz w:val="20"/>
          <w:szCs w:val="20"/>
          <w:lang w:eastAsia="cs-CZ"/>
        </w:rPr>
        <w:t xml:space="preserve"> </w:t>
      </w:r>
      <w:r w:rsidR="004853E0">
        <w:rPr>
          <w:rFonts w:ascii="Arial" w:hAnsi="Arial" w:eastAsia="Times New Roman" w:cs="Arial"/>
          <w:sz w:val="20"/>
          <w:szCs w:val="20"/>
          <w:lang w:eastAsia="cs-CZ"/>
        </w:rPr>
        <w:t>je povinen vést výše uvedený kurz</w:t>
      </w:r>
      <w:r w:rsidR="00281D9D">
        <w:rPr>
          <w:rFonts w:ascii="Arial" w:hAnsi="Arial" w:eastAsia="Times New Roman" w:cs="Arial"/>
          <w:sz w:val="20"/>
          <w:szCs w:val="20"/>
          <w:lang w:eastAsia="cs-CZ"/>
        </w:rPr>
        <w:t>y</w:t>
      </w:r>
      <w:r w:rsidRPr="000B7D1C" w:rsidR="004853E0">
        <w:rPr>
          <w:rFonts w:ascii="Arial" w:hAnsi="Arial" w:eastAsia="Times New Roman" w:cs="Arial"/>
          <w:sz w:val="20"/>
          <w:szCs w:val="20"/>
          <w:lang w:eastAsia="cs-CZ"/>
        </w:rPr>
        <w:t xml:space="preserve"> formou </w:t>
      </w:r>
      <w:proofErr w:type="spellStart"/>
      <w:r w:rsidRPr="001D5215" w:rsidR="004853E0">
        <w:rPr>
          <w:rFonts w:ascii="Arial" w:hAnsi="Arial" w:eastAsia="Times New Roman" w:cs="Arial"/>
          <w:b/>
          <w:sz w:val="20"/>
          <w:szCs w:val="20"/>
          <w:lang w:eastAsia="cs-CZ"/>
        </w:rPr>
        <w:t>koučinku</w:t>
      </w:r>
      <w:proofErr w:type="spellEnd"/>
      <w:r w:rsidRPr="001D5215" w:rsidR="004853E0">
        <w:rPr>
          <w:rFonts w:ascii="Arial" w:hAnsi="Arial" w:eastAsia="Times New Roman" w:cs="Arial"/>
          <w:b/>
          <w:sz w:val="20"/>
          <w:szCs w:val="20"/>
          <w:lang w:eastAsia="cs-CZ"/>
        </w:rPr>
        <w:t xml:space="preserve"> a interaktivního tréninku</w:t>
      </w:r>
      <w:r w:rsidRPr="000B7D1C" w:rsidR="004853E0">
        <w:rPr>
          <w:rFonts w:ascii="Arial" w:hAnsi="Arial" w:eastAsia="Times New Roman" w:cs="Arial"/>
          <w:sz w:val="20"/>
          <w:szCs w:val="20"/>
          <w:lang w:eastAsia="cs-CZ"/>
        </w:rPr>
        <w:t xml:space="preserve">, cca 1/3 </w:t>
      </w:r>
      <w:r w:rsidR="004853E0">
        <w:rPr>
          <w:rFonts w:ascii="Arial" w:hAnsi="Arial" w:eastAsia="Times New Roman" w:cs="Arial"/>
          <w:sz w:val="20"/>
          <w:szCs w:val="20"/>
          <w:lang w:eastAsia="cs-CZ"/>
        </w:rPr>
        <w:t>kurzu musí</w:t>
      </w:r>
      <w:r w:rsidRPr="000B7D1C" w:rsidR="004853E0">
        <w:rPr>
          <w:rFonts w:ascii="Arial" w:hAnsi="Arial" w:eastAsia="Times New Roman" w:cs="Arial"/>
          <w:sz w:val="20"/>
          <w:szCs w:val="20"/>
          <w:lang w:eastAsia="cs-CZ"/>
        </w:rPr>
        <w:t xml:space="preserve"> být věnována teorii </w:t>
      </w:r>
      <w:r w:rsidR="004853E0">
        <w:rPr>
          <w:rFonts w:ascii="Arial" w:hAnsi="Arial" w:eastAsia="Times New Roman" w:cs="Arial"/>
          <w:sz w:val="20"/>
          <w:szCs w:val="20"/>
          <w:lang w:eastAsia="cs-CZ"/>
        </w:rPr>
        <w:t xml:space="preserve">(formou odborné přednášky) </w:t>
      </w:r>
      <w:r w:rsidRPr="000B7D1C" w:rsidR="004853E0">
        <w:rPr>
          <w:rFonts w:ascii="Arial" w:hAnsi="Arial" w:eastAsia="Times New Roman" w:cs="Arial"/>
          <w:sz w:val="20"/>
          <w:szCs w:val="20"/>
          <w:lang w:eastAsia="cs-CZ"/>
        </w:rPr>
        <w:t xml:space="preserve">a 2/3 </w:t>
      </w:r>
      <w:r w:rsidR="004853E0">
        <w:rPr>
          <w:rFonts w:ascii="Arial" w:hAnsi="Arial" w:eastAsia="Times New Roman" w:cs="Arial"/>
          <w:sz w:val="20"/>
          <w:szCs w:val="20"/>
          <w:lang w:eastAsia="cs-CZ"/>
        </w:rPr>
        <w:t xml:space="preserve">praktickému </w:t>
      </w:r>
      <w:r w:rsidRPr="000B7D1C" w:rsidR="004853E0">
        <w:rPr>
          <w:rFonts w:ascii="Arial" w:hAnsi="Arial" w:eastAsia="Times New Roman" w:cs="Arial"/>
          <w:sz w:val="20"/>
          <w:szCs w:val="20"/>
          <w:lang w:eastAsia="cs-CZ"/>
        </w:rPr>
        <w:t>nácviku a řešení případových studií a situací s následným rozborem výsledků.</w:t>
      </w:r>
      <w:r w:rsidRPr="00C7561D" w:rsidR="004853E0">
        <w:t xml:space="preserve"> </w:t>
      </w:r>
    </w:p>
    <w:p w:rsidR="007E34BE" w:rsidP="007E34BE" w:rsidRDefault="007E34BE">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046BC3">
        <w:rPr>
          <w:rFonts w:ascii="Arial" w:hAnsi="Arial" w:eastAsia="Times New Roman" w:cs="Arial"/>
          <w:sz w:val="20"/>
          <w:szCs w:val="20"/>
          <w:lang w:eastAsia="cs-CZ"/>
        </w:rPr>
        <w:t xml:space="preserve">je povinen zajistit přípravu a tvorbu vzdělávacích </w:t>
      </w:r>
      <w:r>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zaměřen</w:t>
      </w:r>
      <w:r>
        <w:rPr>
          <w:rFonts w:ascii="Arial" w:hAnsi="Arial" w:eastAsia="Times New Roman" w:cs="Arial"/>
          <w:sz w:val="20"/>
          <w:szCs w:val="20"/>
          <w:lang w:eastAsia="cs-CZ"/>
        </w:rPr>
        <w:t>ých</w:t>
      </w:r>
      <w:r w:rsidRPr="000B7D1C">
        <w:rPr>
          <w:rFonts w:ascii="Arial" w:hAnsi="Arial" w:eastAsia="Times New Roman" w:cs="Arial"/>
          <w:sz w:val="20"/>
          <w:szCs w:val="20"/>
          <w:lang w:eastAsia="cs-CZ"/>
        </w:rPr>
        <w:t xml:space="preserve"> j</w:t>
      </w:r>
      <w:r>
        <w:rPr>
          <w:rFonts w:ascii="Arial" w:hAnsi="Arial" w:eastAsia="Times New Roman" w:cs="Arial"/>
          <w:sz w:val="20"/>
          <w:szCs w:val="20"/>
          <w:lang w:eastAsia="cs-CZ"/>
        </w:rPr>
        <w:t>ak</w:t>
      </w:r>
      <w:r w:rsidRPr="000B7D1C">
        <w:rPr>
          <w:rFonts w:ascii="Arial" w:hAnsi="Arial" w:eastAsia="Times New Roman" w:cs="Arial"/>
          <w:sz w:val="20"/>
          <w:szCs w:val="20"/>
          <w:lang w:eastAsia="cs-CZ"/>
        </w:rPr>
        <w:t xml:space="preserve"> na zvýšení kompetencí v oblasti tzv. měkkých dovedností (</w:t>
      </w:r>
      <w:r>
        <w:rPr>
          <w:rFonts w:ascii="Arial" w:hAnsi="Arial" w:eastAsia="Times New Roman" w:cs="Arial"/>
          <w:sz w:val="20"/>
          <w:szCs w:val="20"/>
          <w:lang w:eastAsia="cs-CZ"/>
        </w:rPr>
        <w:t xml:space="preserve">kurz B: Rozvoj </w:t>
      </w:r>
      <w:r w:rsidRPr="000B7D1C">
        <w:rPr>
          <w:rFonts w:ascii="Arial" w:hAnsi="Arial" w:eastAsia="Times New Roman" w:cs="Arial"/>
          <w:sz w:val="20"/>
          <w:szCs w:val="20"/>
          <w:lang w:eastAsia="cs-CZ"/>
        </w:rPr>
        <w:t>komunika</w:t>
      </w:r>
      <w:r>
        <w:rPr>
          <w:rFonts w:ascii="Arial" w:hAnsi="Arial" w:eastAsia="Times New Roman" w:cs="Arial"/>
          <w:sz w:val="20"/>
          <w:szCs w:val="20"/>
          <w:lang w:eastAsia="cs-CZ"/>
        </w:rPr>
        <w:t xml:space="preserve">čních a </w:t>
      </w:r>
      <w:r w:rsidRPr="000B7D1C">
        <w:rPr>
          <w:rFonts w:ascii="Arial" w:hAnsi="Arial" w:eastAsia="Times New Roman" w:cs="Arial"/>
          <w:sz w:val="20"/>
          <w:szCs w:val="20"/>
          <w:lang w:eastAsia="cs-CZ"/>
        </w:rPr>
        <w:t>prezentační</w:t>
      </w:r>
      <w:r>
        <w:rPr>
          <w:rFonts w:ascii="Arial" w:hAnsi="Arial" w:eastAsia="Times New Roman" w:cs="Arial"/>
          <w:sz w:val="20"/>
          <w:szCs w:val="20"/>
          <w:lang w:eastAsia="cs-CZ"/>
        </w:rPr>
        <w:t>ch</w:t>
      </w:r>
      <w:r w:rsidRPr="000B7D1C">
        <w:rPr>
          <w:rFonts w:ascii="Arial" w:hAnsi="Arial" w:eastAsia="Times New Roman" w:cs="Arial"/>
          <w:sz w:val="20"/>
          <w:szCs w:val="20"/>
          <w:lang w:eastAsia="cs-CZ"/>
        </w:rPr>
        <w:t xml:space="preserve"> dovednost</w:t>
      </w:r>
      <w:r>
        <w:rPr>
          <w:rFonts w:ascii="Arial" w:hAnsi="Arial" w:eastAsia="Times New Roman" w:cs="Arial"/>
          <w:sz w:val="20"/>
          <w:szCs w:val="20"/>
          <w:lang w:eastAsia="cs-CZ"/>
        </w:rPr>
        <w:t>í</w:t>
      </w:r>
      <w:r w:rsidRPr="000B7D1C">
        <w:rPr>
          <w:rFonts w:ascii="Arial" w:hAnsi="Arial" w:eastAsia="Times New Roman" w:cs="Arial"/>
          <w:sz w:val="20"/>
          <w:szCs w:val="20"/>
          <w:lang w:eastAsia="cs-CZ"/>
        </w:rPr>
        <w:t xml:space="preserve">), které jsou nezbytné při komunikaci se zaměstnavateli </w:t>
      </w:r>
      <w:r>
        <w:rPr>
          <w:rFonts w:ascii="Arial" w:hAnsi="Arial" w:eastAsia="Times New Roman" w:cs="Arial"/>
          <w:sz w:val="20"/>
          <w:szCs w:val="20"/>
          <w:lang w:eastAsia="cs-CZ"/>
        </w:rPr>
        <w:t>a uchazeči o práci, tak na zvýšení odborných kompetencí (kurz A: Strategie náboru a výběru pracovníků</w:t>
      </w:r>
      <w:r w:rsidR="00B25385">
        <w:rPr>
          <w:rFonts w:ascii="Arial" w:hAnsi="Arial" w:eastAsia="Times New Roman" w:cs="Arial"/>
          <w:sz w:val="20"/>
          <w:szCs w:val="20"/>
          <w:lang w:eastAsia="cs-CZ"/>
        </w:rPr>
        <w:t xml:space="preserve"> a zprostředkování zaměstnání z/do zahraničí</w:t>
      </w:r>
      <w:r>
        <w:rPr>
          <w:rFonts w:ascii="Arial" w:hAnsi="Arial" w:eastAsia="Times New Roman" w:cs="Arial"/>
          <w:sz w:val="20"/>
          <w:szCs w:val="20"/>
          <w:lang w:eastAsia="cs-CZ"/>
        </w:rPr>
        <w:t>).</w:t>
      </w:r>
    </w:p>
    <w:p w:rsidR="004853E0" w:rsidP="004853E0" w:rsidRDefault="004853E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Ú</w:t>
      </w:r>
      <w:r w:rsidRPr="000B7D1C">
        <w:rPr>
          <w:rFonts w:ascii="Arial" w:hAnsi="Arial" w:eastAsia="Times New Roman" w:cs="Arial"/>
          <w:sz w:val="20"/>
          <w:szCs w:val="20"/>
          <w:lang w:eastAsia="cs-CZ"/>
        </w:rPr>
        <w:t xml:space="preserve">častníkům kurzu </w:t>
      </w:r>
      <w:r>
        <w:rPr>
          <w:rFonts w:ascii="Arial" w:hAnsi="Arial" w:eastAsia="Times New Roman" w:cs="Arial"/>
          <w:sz w:val="20"/>
          <w:szCs w:val="20"/>
          <w:lang w:eastAsia="cs-CZ"/>
        </w:rPr>
        <w:t xml:space="preserve">je </w:t>
      </w:r>
      <w:r w:rsidR="00A96236">
        <w:rPr>
          <w:rFonts w:ascii="Arial" w:hAnsi="Arial" w:eastAsia="Times New Roman" w:cs="Arial"/>
          <w:bCs/>
          <w:sz w:val="20"/>
          <w:szCs w:val="20"/>
          <w:lang w:eastAsia="cs-CZ"/>
        </w:rPr>
        <w:t>Poskytovatel</w:t>
      </w:r>
      <w:r>
        <w:rPr>
          <w:rFonts w:ascii="Arial" w:hAnsi="Arial" w:eastAsia="Times New Roman" w:cs="Arial"/>
          <w:sz w:val="20"/>
          <w:szCs w:val="20"/>
          <w:lang w:eastAsia="cs-CZ"/>
        </w:rPr>
        <w:t>, resp. jím pověřený lektor, povinen</w:t>
      </w:r>
      <w:r w:rsidRPr="000B7D1C">
        <w:rPr>
          <w:rFonts w:ascii="Arial" w:hAnsi="Arial" w:eastAsia="Times New Roman" w:cs="Arial"/>
          <w:sz w:val="20"/>
          <w:szCs w:val="20"/>
          <w:lang w:eastAsia="cs-CZ"/>
        </w:rPr>
        <w:t xml:space="preserve"> poskytn</w:t>
      </w:r>
      <w:r>
        <w:rPr>
          <w:rFonts w:ascii="Arial" w:hAnsi="Arial" w:eastAsia="Times New Roman" w:cs="Arial"/>
          <w:sz w:val="20"/>
          <w:szCs w:val="20"/>
          <w:lang w:eastAsia="cs-CZ"/>
        </w:rPr>
        <w:t>out</w:t>
      </w:r>
      <w:r w:rsidRPr="000B7D1C">
        <w:rPr>
          <w:rFonts w:ascii="Arial" w:hAnsi="Arial" w:eastAsia="Times New Roman" w:cs="Arial"/>
          <w:sz w:val="20"/>
          <w:szCs w:val="20"/>
          <w:lang w:eastAsia="cs-CZ"/>
        </w:rPr>
        <w:t xml:space="preserve"> praktické rady a tipy pro</w:t>
      </w:r>
      <w:r>
        <w:rPr>
          <w:rFonts w:ascii="Arial" w:hAnsi="Arial" w:eastAsia="Times New Roman" w:cs="Arial"/>
          <w:sz w:val="20"/>
          <w:szCs w:val="20"/>
          <w:lang w:eastAsia="cs-CZ"/>
        </w:rPr>
        <w:t> z</w:t>
      </w:r>
      <w:r w:rsidRPr="000B7D1C">
        <w:rPr>
          <w:rFonts w:ascii="Arial" w:hAnsi="Arial" w:eastAsia="Times New Roman" w:cs="Arial"/>
          <w:sz w:val="20"/>
          <w:szCs w:val="20"/>
          <w:lang w:eastAsia="cs-CZ"/>
        </w:rPr>
        <w:t xml:space="preserve">lepšení </w:t>
      </w:r>
      <w:r>
        <w:rPr>
          <w:rFonts w:ascii="Arial" w:hAnsi="Arial" w:eastAsia="Times New Roman" w:cs="Arial"/>
          <w:sz w:val="20"/>
          <w:szCs w:val="20"/>
          <w:lang w:eastAsia="cs-CZ"/>
        </w:rPr>
        <w:t xml:space="preserve">jejich </w:t>
      </w:r>
      <w:r w:rsidRPr="000B7D1C">
        <w:rPr>
          <w:rFonts w:ascii="Arial" w:hAnsi="Arial" w:eastAsia="Times New Roman" w:cs="Arial"/>
          <w:sz w:val="20"/>
          <w:szCs w:val="20"/>
          <w:lang w:eastAsia="cs-CZ"/>
        </w:rPr>
        <w:t>stávajících dovedností, nauč</w:t>
      </w:r>
      <w:r>
        <w:rPr>
          <w:rFonts w:ascii="Arial" w:hAnsi="Arial" w:eastAsia="Times New Roman" w:cs="Arial"/>
          <w:sz w:val="20"/>
          <w:szCs w:val="20"/>
          <w:lang w:eastAsia="cs-CZ"/>
        </w:rPr>
        <w:t xml:space="preserve">it účastníky kurzu </w:t>
      </w:r>
      <w:r w:rsidRPr="000B7D1C">
        <w:rPr>
          <w:rFonts w:ascii="Arial" w:hAnsi="Arial" w:eastAsia="Times New Roman" w:cs="Arial"/>
          <w:sz w:val="20"/>
          <w:szCs w:val="20"/>
          <w:lang w:eastAsia="cs-CZ"/>
        </w:rPr>
        <w:t>technik</w:t>
      </w:r>
      <w:r>
        <w:rPr>
          <w:rFonts w:ascii="Arial" w:hAnsi="Arial" w:eastAsia="Times New Roman" w:cs="Arial"/>
          <w:sz w:val="20"/>
          <w:szCs w:val="20"/>
          <w:lang w:eastAsia="cs-CZ"/>
        </w:rPr>
        <w:t>u</w:t>
      </w:r>
      <w:r w:rsidRPr="000B7D1C">
        <w:rPr>
          <w:rFonts w:ascii="Arial" w:hAnsi="Arial" w:eastAsia="Times New Roman" w:cs="Arial"/>
          <w:sz w:val="20"/>
          <w:szCs w:val="20"/>
          <w:lang w:eastAsia="cs-CZ"/>
        </w:rPr>
        <w:t xml:space="preserve"> pro realizaci možností, ja</w:t>
      </w:r>
      <w:r>
        <w:rPr>
          <w:rFonts w:ascii="Arial" w:hAnsi="Arial" w:eastAsia="Times New Roman" w:cs="Arial"/>
          <w:sz w:val="20"/>
          <w:szCs w:val="20"/>
          <w:lang w:eastAsia="cs-CZ"/>
        </w:rPr>
        <w:t>k </w:t>
      </w:r>
      <w:r w:rsidRPr="000B7D1C">
        <w:rPr>
          <w:rFonts w:ascii="Arial" w:hAnsi="Arial" w:eastAsia="Times New Roman" w:cs="Arial"/>
          <w:sz w:val="20"/>
          <w:szCs w:val="20"/>
          <w:lang w:eastAsia="cs-CZ"/>
        </w:rPr>
        <w:t xml:space="preserve">zvýšit své dispozice s využitím metody </w:t>
      </w:r>
      <w:proofErr w:type="spellStart"/>
      <w:r w:rsidRPr="000B7D1C">
        <w:rPr>
          <w:rFonts w:ascii="Arial" w:hAnsi="Arial" w:eastAsia="Times New Roman" w:cs="Arial"/>
          <w:sz w:val="20"/>
          <w:szCs w:val="20"/>
          <w:lang w:eastAsia="cs-CZ"/>
        </w:rPr>
        <w:t>gamestormingu</w:t>
      </w:r>
      <w:proofErr w:type="spellEnd"/>
      <w:r w:rsidRPr="000B7D1C">
        <w:rPr>
          <w:rFonts w:ascii="Arial" w:hAnsi="Arial" w:eastAsia="Times New Roman" w:cs="Arial"/>
          <w:sz w:val="20"/>
          <w:szCs w:val="20"/>
          <w:lang w:eastAsia="cs-CZ"/>
        </w:rPr>
        <w:t xml:space="preserve"> a dalších metod.</w:t>
      </w:r>
    </w:p>
    <w:p w:rsidR="004853E0" w:rsidP="004853E0" w:rsidRDefault="004853E0">
      <w:pPr>
        <w:spacing w:before="60" w:after="0" w:line="280" w:lineRule="atLeast"/>
        <w:jc w:val="both"/>
        <w:rPr>
          <w:rFonts w:ascii="Arial" w:hAnsi="Arial" w:eastAsia="Times New Roman" w:cs="Arial"/>
          <w:sz w:val="20"/>
          <w:szCs w:val="20"/>
          <w:lang w:eastAsia="cs-CZ"/>
        </w:rPr>
      </w:pPr>
    </w:p>
    <w:p w:rsidRPr="007669B5" w:rsidR="004853E0" w:rsidP="004853E0" w:rsidRDefault="004853E0">
      <w:pPr>
        <w:spacing w:before="60" w:after="0" w:line="280" w:lineRule="atLeast"/>
        <w:jc w:val="both"/>
        <w:rPr>
          <w:rFonts w:ascii="Arial" w:hAnsi="Arial" w:eastAsia="Times New Roman" w:cs="Arial"/>
          <w:b/>
          <w:sz w:val="20"/>
          <w:szCs w:val="20"/>
          <w:u w:val="single"/>
          <w:lang w:eastAsia="cs-CZ"/>
        </w:rPr>
      </w:pPr>
      <w:r w:rsidRPr="007669B5">
        <w:rPr>
          <w:rFonts w:ascii="Arial" w:hAnsi="Arial" w:eastAsia="Times New Roman" w:cs="Arial"/>
          <w:b/>
          <w:sz w:val="20"/>
          <w:szCs w:val="20"/>
          <w:u w:val="single"/>
          <w:lang w:eastAsia="cs-CZ"/>
        </w:rPr>
        <w:t>Ověření znalostí a průběžné hodnocení (totožné pro</w:t>
      </w:r>
      <w:r w:rsidR="007669B5">
        <w:rPr>
          <w:rFonts w:ascii="Arial" w:hAnsi="Arial" w:eastAsia="Times New Roman" w:cs="Arial"/>
          <w:b/>
          <w:sz w:val="20"/>
          <w:szCs w:val="20"/>
          <w:u w:val="single"/>
          <w:lang w:eastAsia="cs-CZ"/>
        </w:rPr>
        <w:t xml:space="preserve"> </w:t>
      </w:r>
      <w:r w:rsidRPr="007669B5">
        <w:rPr>
          <w:rFonts w:ascii="Arial" w:hAnsi="Arial" w:eastAsia="Times New Roman" w:cs="Arial"/>
          <w:b/>
          <w:sz w:val="20"/>
          <w:szCs w:val="20"/>
          <w:u w:val="single"/>
          <w:lang w:eastAsia="cs-CZ"/>
        </w:rPr>
        <w:t>Kurz</w:t>
      </w:r>
      <w:r w:rsidRPr="007669B5" w:rsidR="00C13AC4">
        <w:rPr>
          <w:rFonts w:ascii="Arial" w:hAnsi="Arial" w:eastAsia="Times New Roman" w:cs="Arial"/>
          <w:b/>
          <w:sz w:val="20"/>
          <w:szCs w:val="20"/>
          <w:u w:val="single"/>
          <w:lang w:eastAsia="cs-CZ"/>
        </w:rPr>
        <w:t xml:space="preserve"> A </w:t>
      </w:r>
      <w:proofErr w:type="spellStart"/>
      <w:r w:rsidRPr="007669B5" w:rsidR="00C13AC4">
        <w:rPr>
          <w:rFonts w:ascii="Arial" w:hAnsi="Arial" w:eastAsia="Times New Roman" w:cs="Arial"/>
          <w:b/>
          <w:sz w:val="20"/>
          <w:szCs w:val="20"/>
          <w:u w:val="single"/>
          <w:lang w:eastAsia="cs-CZ"/>
        </w:rPr>
        <w:t>a</w:t>
      </w:r>
      <w:proofErr w:type="spellEnd"/>
      <w:r w:rsidRPr="007669B5" w:rsidR="00C13AC4">
        <w:rPr>
          <w:rFonts w:ascii="Arial" w:hAnsi="Arial" w:eastAsia="Times New Roman" w:cs="Arial"/>
          <w:b/>
          <w:sz w:val="20"/>
          <w:szCs w:val="20"/>
          <w:u w:val="single"/>
          <w:lang w:eastAsia="cs-CZ"/>
        </w:rPr>
        <w:t xml:space="preserve"> Kurz B</w:t>
      </w:r>
      <w:r w:rsidRPr="007669B5">
        <w:rPr>
          <w:rFonts w:ascii="Arial" w:hAnsi="Arial" w:eastAsia="Times New Roman" w:cs="Arial"/>
          <w:b/>
          <w:sz w:val="20"/>
          <w:szCs w:val="20"/>
          <w:u w:val="single"/>
          <w:lang w:eastAsia="cs-CZ"/>
        </w:rPr>
        <w:t>):</w:t>
      </w:r>
    </w:p>
    <w:p w:rsidR="004853E0" w:rsidP="004853E0" w:rsidRDefault="004853E0">
      <w:pPr>
        <w:spacing w:before="60" w:after="0" w:line="280" w:lineRule="atLeast"/>
        <w:jc w:val="both"/>
        <w:rPr>
          <w:rFonts w:ascii="Arial" w:hAnsi="Arial" w:eastAsia="Times New Roman" w:cs="Arial"/>
          <w:sz w:val="20"/>
          <w:szCs w:val="20"/>
          <w:lang w:eastAsia="cs-CZ"/>
        </w:rPr>
      </w:pPr>
      <w:r>
        <w:rPr>
          <w:rFonts w:ascii="Arial" w:hAnsi="Arial" w:eastAsia="Times New Roman" w:cs="Arial"/>
          <w:b/>
          <w:sz w:val="20"/>
          <w:szCs w:val="20"/>
          <w:lang w:eastAsia="cs-CZ"/>
        </w:rPr>
        <w:t>Závěrečná ú</w:t>
      </w:r>
      <w:r w:rsidRPr="001D5215">
        <w:rPr>
          <w:rFonts w:ascii="Arial" w:hAnsi="Arial" w:eastAsia="Times New Roman" w:cs="Arial"/>
          <w:b/>
          <w:sz w:val="20"/>
          <w:szCs w:val="20"/>
          <w:lang w:eastAsia="cs-CZ"/>
        </w:rPr>
        <w:t>stní zkouška</w:t>
      </w:r>
      <w:r w:rsidRPr="000B7D1C">
        <w:rPr>
          <w:rFonts w:ascii="Arial" w:hAnsi="Arial" w:eastAsia="Times New Roman" w:cs="Arial"/>
          <w:sz w:val="20"/>
          <w:szCs w:val="20"/>
          <w:lang w:eastAsia="cs-CZ"/>
        </w:rPr>
        <w:t xml:space="preserve"> ověřující znalosti.</w:t>
      </w:r>
    </w:p>
    <w:p w:rsidRPr="00772C22" w:rsidR="008F39E9" w:rsidP="00C250FC" w:rsidRDefault="00FC11F8">
      <w:pPr>
        <w:spacing w:before="120"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Poskytovatel</w:t>
      </w:r>
      <w:r w:rsidRPr="006A0506" w:rsidR="004853E0">
        <w:rPr>
          <w:rFonts w:ascii="Arial" w:hAnsi="Arial" w:eastAsia="Times New Roman" w:cs="Arial"/>
          <w:bCs/>
          <w:sz w:val="20"/>
          <w:szCs w:val="20"/>
          <w:lang w:eastAsia="cs-CZ"/>
        </w:rPr>
        <w:t xml:space="preserve"> je povinen </w:t>
      </w:r>
      <w:r w:rsidR="004853E0">
        <w:rPr>
          <w:rFonts w:ascii="Arial" w:hAnsi="Arial" w:eastAsia="Times New Roman" w:cs="Arial"/>
          <w:bCs/>
          <w:sz w:val="20"/>
          <w:szCs w:val="20"/>
          <w:lang w:eastAsia="cs-CZ"/>
        </w:rPr>
        <w:t xml:space="preserve">zajistit realizaci </w:t>
      </w:r>
      <w:r w:rsidRPr="006A0506" w:rsidR="004853E0">
        <w:rPr>
          <w:rFonts w:ascii="Arial" w:hAnsi="Arial" w:eastAsia="Times New Roman" w:cs="Arial"/>
          <w:bCs/>
          <w:sz w:val="20"/>
          <w:szCs w:val="20"/>
          <w:lang w:eastAsia="cs-CZ"/>
        </w:rPr>
        <w:t>závěrečn</w:t>
      </w:r>
      <w:r w:rsidR="004853E0">
        <w:rPr>
          <w:rFonts w:ascii="Arial" w:hAnsi="Arial" w:eastAsia="Times New Roman" w:cs="Arial"/>
          <w:bCs/>
          <w:sz w:val="20"/>
          <w:szCs w:val="20"/>
          <w:lang w:eastAsia="cs-CZ"/>
        </w:rPr>
        <w:t>é</w:t>
      </w:r>
      <w:r w:rsidRPr="006A0506"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zkoušky </w:t>
      </w:r>
      <w:r w:rsidRPr="006A0506" w:rsidR="004853E0">
        <w:rPr>
          <w:rFonts w:ascii="Arial" w:hAnsi="Arial" w:eastAsia="Times New Roman" w:cs="Arial"/>
          <w:bCs/>
          <w:sz w:val="20"/>
          <w:szCs w:val="20"/>
          <w:lang w:eastAsia="cs-CZ"/>
        </w:rPr>
        <w:t xml:space="preserve">pro každého účastníka </w:t>
      </w:r>
      <w:r w:rsidR="004853E0">
        <w:rPr>
          <w:rFonts w:ascii="Arial" w:hAnsi="Arial" w:eastAsia="Times New Roman" w:cs="Arial"/>
          <w:bCs/>
          <w:sz w:val="20"/>
          <w:szCs w:val="20"/>
          <w:lang w:eastAsia="cs-CZ"/>
        </w:rPr>
        <w:t>z každého kurzu</w:t>
      </w:r>
      <w:r w:rsidRPr="006A0506"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a vydání </w:t>
      </w:r>
      <w:r w:rsidRPr="006A0506" w:rsidR="004853E0">
        <w:rPr>
          <w:rFonts w:ascii="Arial" w:hAnsi="Arial" w:eastAsia="Times New Roman" w:cs="Arial"/>
          <w:bCs/>
          <w:sz w:val="20"/>
          <w:szCs w:val="20"/>
          <w:lang w:eastAsia="cs-CZ"/>
        </w:rPr>
        <w:t>Osvědčení/Certifikát</w:t>
      </w:r>
      <w:r w:rsidR="004853E0">
        <w:rPr>
          <w:rFonts w:ascii="Arial" w:hAnsi="Arial" w:eastAsia="Times New Roman" w:cs="Arial"/>
          <w:bCs/>
          <w:sz w:val="20"/>
          <w:szCs w:val="20"/>
          <w:lang w:eastAsia="cs-CZ"/>
        </w:rPr>
        <w:t>u</w:t>
      </w:r>
      <w:r w:rsidRPr="006A0506" w:rsidR="004853E0">
        <w:rPr>
          <w:rFonts w:ascii="Arial" w:hAnsi="Arial" w:eastAsia="Times New Roman" w:cs="Arial"/>
          <w:bCs/>
          <w:sz w:val="20"/>
          <w:szCs w:val="20"/>
          <w:lang w:eastAsia="cs-CZ"/>
        </w:rPr>
        <w:t xml:space="preserve"> o</w:t>
      </w:r>
      <w:r w:rsidR="004853E0">
        <w:rPr>
          <w:rFonts w:ascii="Arial" w:hAnsi="Arial" w:eastAsia="Times New Roman" w:cs="Arial"/>
          <w:bCs/>
          <w:sz w:val="20"/>
          <w:szCs w:val="20"/>
          <w:lang w:eastAsia="cs-CZ"/>
        </w:rPr>
        <w:t> </w:t>
      </w:r>
      <w:r w:rsidRPr="006A0506" w:rsidR="004853E0">
        <w:rPr>
          <w:rFonts w:ascii="Arial" w:hAnsi="Arial" w:eastAsia="Times New Roman" w:cs="Arial"/>
          <w:bCs/>
          <w:sz w:val="20"/>
          <w:szCs w:val="20"/>
          <w:lang w:eastAsia="cs-CZ"/>
        </w:rPr>
        <w:t xml:space="preserve">absolvování </w:t>
      </w:r>
      <w:r w:rsidR="004853E0">
        <w:rPr>
          <w:rFonts w:ascii="Arial" w:hAnsi="Arial" w:eastAsia="Times New Roman" w:cs="Arial"/>
          <w:bCs/>
          <w:sz w:val="20"/>
          <w:szCs w:val="20"/>
          <w:lang w:eastAsia="cs-CZ"/>
        </w:rPr>
        <w:t>kurzu</w:t>
      </w:r>
      <w:r w:rsidRPr="00C13A30"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pro </w:t>
      </w:r>
      <w:r w:rsidRPr="006A0506" w:rsidR="004853E0">
        <w:rPr>
          <w:rFonts w:ascii="Arial" w:hAnsi="Arial" w:eastAsia="Times New Roman" w:cs="Arial"/>
          <w:bCs/>
          <w:sz w:val="20"/>
          <w:szCs w:val="20"/>
          <w:lang w:eastAsia="cs-CZ"/>
        </w:rPr>
        <w:t>každé</w:t>
      </w:r>
      <w:r w:rsidR="004853E0">
        <w:rPr>
          <w:rFonts w:ascii="Arial" w:hAnsi="Arial" w:eastAsia="Times New Roman" w:cs="Arial"/>
          <w:bCs/>
          <w:sz w:val="20"/>
          <w:szCs w:val="20"/>
          <w:lang w:eastAsia="cs-CZ"/>
        </w:rPr>
        <w:t xml:space="preserve">ho </w:t>
      </w:r>
      <w:r w:rsidRPr="006A0506" w:rsidR="004853E0">
        <w:rPr>
          <w:rFonts w:ascii="Arial" w:hAnsi="Arial" w:eastAsia="Times New Roman" w:cs="Arial"/>
          <w:bCs/>
          <w:sz w:val="20"/>
          <w:szCs w:val="20"/>
          <w:lang w:eastAsia="cs-CZ"/>
        </w:rPr>
        <w:t>úspěšné</w:t>
      </w:r>
      <w:r w:rsidR="004853E0">
        <w:rPr>
          <w:rFonts w:ascii="Arial" w:hAnsi="Arial" w:eastAsia="Times New Roman" w:cs="Arial"/>
          <w:bCs/>
          <w:sz w:val="20"/>
          <w:szCs w:val="20"/>
          <w:lang w:eastAsia="cs-CZ"/>
        </w:rPr>
        <w:t xml:space="preserve">ho </w:t>
      </w:r>
      <w:r w:rsidRPr="006A0506" w:rsidR="004853E0">
        <w:rPr>
          <w:rFonts w:ascii="Arial" w:hAnsi="Arial" w:eastAsia="Times New Roman" w:cs="Arial"/>
          <w:bCs/>
          <w:sz w:val="20"/>
          <w:szCs w:val="20"/>
          <w:lang w:eastAsia="cs-CZ"/>
        </w:rPr>
        <w:t>účastník</w:t>
      </w:r>
      <w:r w:rsidR="004853E0">
        <w:rPr>
          <w:rFonts w:ascii="Arial" w:hAnsi="Arial" w:eastAsia="Times New Roman" w:cs="Arial"/>
          <w:bCs/>
          <w:sz w:val="20"/>
          <w:szCs w:val="20"/>
          <w:lang w:eastAsia="cs-CZ"/>
        </w:rPr>
        <w:t xml:space="preserve">a kurzu. </w:t>
      </w:r>
      <w:r w:rsidRPr="00902C37" w:rsidR="004853E0">
        <w:rPr>
          <w:rFonts w:ascii="Arial" w:hAnsi="Arial" w:eastAsia="Times New Roman" w:cs="Arial"/>
          <w:bCs/>
          <w:sz w:val="20"/>
          <w:szCs w:val="20"/>
          <w:lang w:eastAsia="cs-CZ"/>
        </w:rPr>
        <w:lastRenderedPageBreak/>
        <w:t>Každému účastníkovi kurzu musí být kladeny jiné otázky.</w:t>
      </w:r>
      <w:r w:rsidR="008F39E9">
        <w:rPr>
          <w:rFonts w:ascii="Arial" w:hAnsi="Arial" w:cs="Arial"/>
          <w:sz w:val="20"/>
        </w:rPr>
        <w:t xml:space="preserve"> </w:t>
      </w:r>
      <w:r w:rsidR="005304F8">
        <w:rPr>
          <w:rFonts w:ascii="Arial" w:hAnsi="Arial" w:cs="Arial"/>
          <w:sz w:val="20"/>
        </w:rPr>
        <w:t>Objednatel doporučuje</w:t>
      </w:r>
      <w:r w:rsidRPr="00772C22" w:rsidR="008F39E9">
        <w:rPr>
          <w:rFonts w:ascii="Arial" w:hAnsi="Arial" w:cs="Arial"/>
          <w:sz w:val="20"/>
        </w:rPr>
        <w:t xml:space="preserve"> 3 – 5 širších otázek / okruhů pro jednoho účastníka</w:t>
      </w:r>
      <w:r w:rsidR="008F39E9">
        <w:rPr>
          <w:rFonts w:ascii="Arial" w:hAnsi="Arial" w:cs="Arial"/>
          <w:sz w:val="20"/>
        </w:rPr>
        <w:t>.</w:t>
      </w:r>
    </w:p>
    <w:p w:rsidR="004853E0" w:rsidP="00C250FC" w:rsidRDefault="004853E0">
      <w:pPr>
        <w:spacing w:before="120" w:after="0" w:line="280" w:lineRule="atLeast"/>
        <w:jc w:val="both"/>
        <w:rPr>
          <w:rFonts w:ascii="Arial" w:hAnsi="Arial" w:eastAsia="Times New Roman" w:cs="Arial"/>
          <w:bCs/>
          <w:sz w:val="20"/>
          <w:szCs w:val="20"/>
          <w:lang w:eastAsia="cs-CZ"/>
        </w:rPr>
      </w:pPr>
      <w:r w:rsidRPr="00902C37">
        <w:rPr>
          <w:rFonts w:ascii="Arial" w:hAnsi="Arial" w:eastAsia="Times New Roman" w:cs="Arial"/>
          <w:bCs/>
          <w:sz w:val="20"/>
          <w:szCs w:val="20"/>
          <w:lang w:eastAsia="cs-CZ"/>
        </w:rPr>
        <w:t>Za úspěšné absolvování závěrečné zkoušky (podmínka vydání Osvědčení/Certifikátu o absolvování kurzu) se rozumí 85% úspěšnost, tzn., 85 % tázaných otázek zodpovězených správně.</w:t>
      </w:r>
      <w:r w:rsidR="00A54BF7">
        <w:rPr>
          <w:rFonts w:ascii="Arial" w:hAnsi="Arial" w:eastAsia="Times New Roman" w:cs="Arial"/>
          <w:bCs/>
          <w:sz w:val="20"/>
          <w:szCs w:val="20"/>
          <w:lang w:eastAsia="cs-CZ"/>
        </w:rPr>
        <w:t xml:space="preserve"> </w:t>
      </w:r>
      <w:r w:rsidRPr="00772C22" w:rsidR="009B01BE">
        <w:rPr>
          <w:rFonts w:ascii="Arial" w:hAnsi="Arial" w:cs="Arial"/>
          <w:sz w:val="20"/>
        </w:rPr>
        <w:t>Objednatel požaduje</w:t>
      </w:r>
      <w:r w:rsidRPr="00772C22" w:rsidR="00A54BF7">
        <w:rPr>
          <w:rFonts w:ascii="Arial" w:hAnsi="Arial" w:cs="Arial"/>
          <w:sz w:val="20"/>
        </w:rPr>
        <w:t xml:space="preserve"> zaměření zkoušky z praktické části kurzu, </w:t>
      </w:r>
      <w:r w:rsidRPr="00772C22" w:rsidR="00A54BF7">
        <w:rPr>
          <w:rStyle w:val="Siln"/>
          <w:rFonts w:ascii="Arial" w:hAnsi="Arial" w:cs="Arial"/>
          <w:b w:val="false"/>
          <w:sz w:val="20"/>
        </w:rPr>
        <w:t>účastník by měl</w:t>
      </w:r>
      <w:r w:rsidRPr="00772C22" w:rsidR="004D3173">
        <w:rPr>
          <w:rStyle w:val="Siln"/>
          <w:rFonts w:ascii="Arial" w:hAnsi="Arial" w:cs="Arial"/>
          <w:b w:val="false"/>
          <w:sz w:val="20"/>
        </w:rPr>
        <w:t xml:space="preserve"> mít </w:t>
      </w:r>
      <w:r w:rsidR="007A4926">
        <w:rPr>
          <w:rStyle w:val="Siln"/>
          <w:rFonts w:ascii="Arial" w:hAnsi="Arial" w:cs="Arial"/>
          <w:b w:val="false"/>
          <w:sz w:val="20"/>
        </w:rPr>
        <w:t>prostor pro své úvahy a </w:t>
      </w:r>
      <w:r w:rsidRPr="00772C22" w:rsidR="00A54BF7">
        <w:rPr>
          <w:rStyle w:val="Siln"/>
          <w:rFonts w:ascii="Arial" w:hAnsi="Arial" w:cs="Arial"/>
          <w:b w:val="false"/>
          <w:sz w:val="20"/>
        </w:rPr>
        <w:t xml:space="preserve">odpovědi, </w:t>
      </w:r>
      <w:r w:rsidRPr="00772C22" w:rsidR="00A54BF7">
        <w:rPr>
          <w:rFonts w:ascii="Arial" w:hAnsi="Arial" w:cs="Arial"/>
          <w:sz w:val="20"/>
        </w:rPr>
        <w:t xml:space="preserve">tudíž </w:t>
      </w:r>
      <w:r w:rsidRPr="00772C22" w:rsidR="009B01BE">
        <w:rPr>
          <w:rFonts w:ascii="Arial" w:hAnsi="Arial" w:cs="Arial"/>
          <w:sz w:val="20"/>
        </w:rPr>
        <w:t>požadavky jsou kladeny spíše na</w:t>
      </w:r>
      <w:r w:rsidRPr="00772C22" w:rsidR="00A54BF7">
        <w:rPr>
          <w:rFonts w:ascii="Arial" w:hAnsi="Arial" w:cs="Arial"/>
          <w:sz w:val="20"/>
        </w:rPr>
        <w:t xml:space="preserve"> kvalit</w:t>
      </w:r>
      <w:r w:rsidRPr="00772C22" w:rsidR="009B01BE">
        <w:rPr>
          <w:rFonts w:ascii="Arial" w:hAnsi="Arial" w:cs="Arial"/>
          <w:sz w:val="20"/>
        </w:rPr>
        <w:t>u</w:t>
      </w:r>
      <w:r w:rsidRPr="00772C22" w:rsidR="00A54BF7">
        <w:rPr>
          <w:rFonts w:ascii="Arial" w:hAnsi="Arial" w:cs="Arial"/>
          <w:sz w:val="20"/>
        </w:rPr>
        <w:t xml:space="preserve"> o</w:t>
      </w:r>
      <w:r w:rsidRPr="00772C22" w:rsidR="009B01BE">
        <w:rPr>
          <w:rFonts w:ascii="Arial" w:hAnsi="Arial" w:cs="Arial"/>
          <w:sz w:val="20"/>
        </w:rPr>
        <w:t>tázek, nikoliv kvantitu</w:t>
      </w:r>
      <w:r w:rsidR="008F39E9">
        <w:rPr>
          <w:rFonts w:ascii="Arial" w:hAnsi="Arial" w:cs="Arial"/>
          <w:sz w:val="20"/>
        </w:rPr>
        <w:t>.</w:t>
      </w:r>
      <w:r w:rsidRPr="00772C22" w:rsidR="009B01BE">
        <w:rPr>
          <w:rFonts w:ascii="Arial" w:hAnsi="Arial" w:cs="Arial"/>
          <w:sz w:val="20"/>
        </w:rPr>
        <w:t xml:space="preserve"> </w:t>
      </w:r>
    </w:p>
    <w:p w:rsidRPr="00902C37" w:rsidR="004853E0" w:rsidP="00C250FC" w:rsidRDefault="004853E0">
      <w:pPr>
        <w:spacing w:before="120" w:after="0" w:line="280" w:lineRule="atLeast"/>
        <w:jc w:val="both"/>
        <w:rPr>
          <w:rFonts w:ascii="Arial" w:hAnsi="Arial" w:eastAsia="Times New Roman" w:cs="Arial"/>
          <w:bCs/>
          <w:sz w:val="20"/>
          <w:szCs w:val="20"/>
          <w:lang w:eastAsia="cs-CZ"/>
        </w:rPr>
      </w:pPr>
      <w:r w:rsidRPr="00902C37">
        <w:rPr>
          <w:rFonts w:ascii="Arial" w:hAnsi="Arial" w:eastAsia="Times New Roman" w:cs="Arial"/>
          <w:bCs/>
          <w:sz w:val="20"/>
          <w:szCs w:val="20"/>
          <w:lang w:eastAsia="cs-CZ"/>
        </w:rPr>
        <w:t xml:space="preserve">Neúspěšnému absolventu kurzu je </w:t>
      </w:r>
      <w:r w:rsidR="00FC11F8">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povinen dát možnost 1x opětovně absolvovat závěrečnou zkoušku, a to s jinými otázkami, než zodpovídal</w:t>
      </w:r>
      <w:r w:rsidR="003D3E95">
        <w:rPr>
          <w:rFonts w:ascii="Arial" w:hAnsi="Arial" w:eastAsia="Times New Roman" w:cs="Arial"/>
          <w:bCs/>
          <w:sz w:val="20"/>
          <w:szCs w:val="20"/>
          <w:lang w:eastAsia="cs-CZ"/>
        </w:rPr>
        <w:t xml:space="preserve"> při předchozím ústním zkoušení</w:t>
      </w:r>
      <w:r w:rsidRPr="00902C37">
        <w:rPr>
          <w:rFonts w:ascii="Arial" w:hAnsi="Arial" w:eastAsia="Times New Roman" w:cs="Arial"/>
          <w:bCs/>
          <w:sz w:val="20"/>
          <w:szCs w:val="20"/>
          <w:lang w:eastAsia="cs-CZ"/>
        </w:rPr>
        <w:t xml:space="preserve">. </w:t>
      </w:r>
    </w:p>
    <w:p w:rsidR="004853E0" w:rsidP="00C250FC" w:rsidRDefault="004853E0">
      <w:pPr>
        <w:spacing w:before="120" w:after="0" w:line="280" w:lineRule="atLeast"/>
        <w:jc w:val="both"/>
        <w:rPr>
          <w:rFonts w:ascii="Arial" w:hAnsi="Arial" w:eastAsia="Times New Roman" w:cs="Arial"/>
          <w:sz w:val="20"/>
          <w:szCs w:val="20"/>
          <w:lang w:eastAsia="cs-CZ"/>
        </w:rPr>
      </w:pPr>
      <w:r w:rsidRPr="00902C37">
        <w:rPr>
          <w:rFonts w:ascii="Arial" w:hAnsi="Arial" w:eastAsia="Times New Roman" w:cs="Arial"/>
          <w:bCs/>
          <w:sz w:val="20"/>
          <w:szCs w:val="20"/>
          <w:lang w:eastAsia="cs-CZ"/>
        </w:rPr>
        <w:t>V průběhu kurz</w:t>
      </w:r>
      <w:r w:rsidR="00545A7D">
        <w:rPr>
          <w:rFonts w:ascii="Arial" w:hAnsi="Arial" w:eastAsia="Times New Roman" w:cs="Arial"/>
          <w:bCs/>
          <w:sz w:val="20"/>
          <w:szCs w:val="20"/>
          <w:lang w:eastAsia="cs-CZ"/>
        </w:rPr>
        <w:t>u</w:t>
      </w:r>
      <w:r w:rsidRPr="00902C37">
        <w:rPr>
          <w:rFonts w:ascii="Arial" w:hAnsi="Arial" w:eastAsia="Times New Roman" w:cs="Arial"/>
          <w:bCs/>
          <w:sz w:val="20"/>
          <w:szCs w:val="20"/>
          <w:lang w:eastAsia="cs-CZ"/>
        </w:rPr>
        <w:t xml:space="preserve"> je </w:t>
      </w:r>
      <w:r w:rsidR="00FC11F8">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povinen zajistit, aby byl kladen důraz na  </w:t>
      </w:r>
      <w:proofErr w:type="spellStart"/>
      <w:r w:rsidRPr="00902C37">
        <w:rPr>
          <w:rFonts w:ascii="Arial" w:hAnsi="Arial" w:eastAsia="Times New Roman" w:cs="Arial"/>
          <w:bCs/>
          <w:sz w:val="20"/>
          <w:szCs w:val="20"/>
          <w:lang w:eastAsia="cs-CZ"/>
        </w:rPr>
        <w:t>hands</w:t>
      </w:r>
      <w:proofErr w:type="spellEnd"/>
      <w:r w:rsidRPr="00902C37">
        <w:rPr>
          <w:rFonts w:ascii="Arial" w:hAnsi="Arial" w:eastAsia="Times New Roman" w:cs="Arial"/>
          <w:bCs/>
          <w:sz w:val="20"/>
          <w:szCs w:val="20"/>
          <w:lang w:eastAsia="cs-CZ"/>
        </w:rPr>
        <w:t>-on přístup, tedy maximální aktivní zapojení účastníků kurzů do průběhu kurzů, a to formou názorných příkladů a</w:t>
      </w:r>
      <w:r w:rsidR="00545A7D">
        <w:rPr>
          <w:rFonts w:ascii="Arial" w:hAnsi="Arial" w:eastAsia="Times New Roman" w:cs="Arial"/>
          <w:bCs/>
          <w:sz w:val="20"/>
          <w:szCs w:val="20"/>
          <w:lang w:eastAsia="cs-CZ"/>
        </w:rPr>
        <w:t> </w:t>
      </w:r>
      <w:r w:rsidRPr="00902C37">
        <w:rPr>
          <w:rFonts w:ascii="Arial" w:hAnsi="Arial" w:eastAsia="Times New Roman" w:cs="Arial"/>
          <w:bCs/>
          <w:sz w:val="20"/>
          <w:szCs w:val="20"/>
          <w:lang w:eastAsia="cs-CZ"/>
        </w:rPr>
        <w:t>samostatného řešení modelových situací</w:t>
      </w:r>
      <w:r w:rsidR="00545A7D">
        <w:rPr>
          <w:rFonts w:ascii="Arial" w:hAnsi="Arial" w:eastAsia="Times New Roman" w:cs="Arial"/>
          <w:bCs/>
          <w:sz w:val="20"/>
          <w:szCs w:val="20"/>
          <w:lang w:eastAsia="cs-CZ"/>
        </w:rPr>
        <w:t>.</w:t>
      </w:r>
    </w:p>
    <w:p w:rsidRPr="00465002" w:rsidR="00D264A6" w:rsidP="00C250FC" w:rsidRDefault="00C93B06">
      <w:pPr>
        <w:spacing w:before="120" w:after="0" w:line="280" w:lineRule="atLeast"/>
        <w:jc w:val="both"/>
        <w:rPr>
          <w:rFonts w:ascii="Arial" w:hAnsi="Arial" w:eastAsia="Times New Roman" w:cs="Arial"/>
          <w:sz w:val="20"/>
          <w:szCs w:val="20"/>
          <w:lang w:eastAsia="cs-CZ"/>
        </w:rPr>
      </w:pPr>
      <w:r w:rsidRPr="008C0D38">
        <w:rPr>
          <w:rFonts w:ascii="Arial" w:hAnsi="Arial" w:eastAsia="Times New Roman" w:cs="Arial"/>
          <w:sz w:val="20"/>
          <w:szCs w:val="20"/>
          <w:lang w:eastAsia="cs-CZ"/>
        </w:rPr>
        <w:t xml:space="preserve">Po ukončení realizace vzdělávacích kurzů bude </w:t>
      </w:r>
      <w:r w:rsidR="00FC11F8">
        <w:rPr>
          <w:rFonts w:ascii="Arial" w:hAnsi="Arial" w:eastAsia="Times New Roman" w:cs="Arial"/>
          <w:bCs/>
          <w:sz w:val="20"/>
          <w:szCs w:val="20"/>
          <w:lang w:eastAsia="cs-CZ"/>
        </w:rPr>
        <w:t>Poskytovatel</w:t>
      </w:r>
      <w:r w:rsidRPr="008C0D38">
        <w:rPr>
          <w:rFonts w:ascii="Arial" w:hAnsi="Arial" w:eastAsia="Times New Roman" w:cs="Arial"/>
          <w:sz w:val="20"/>
          <w:szCs w:val="20"/>
          <w:lang w:eastAsia="cs-CZ"/>
        </w:rPr>
        <w:t xml:space="preserve">, resp. vedoucí realizačního týmu </w:t>
      </w:r>
      <w:r w:rsidR="00FC11F8">
        <w:rPr>
          <w:rFonts w:ascii="Arial" w:hAnsi="Arial" w:eastAsia="Times New Roman" w:cs="Arial"/>
          <w:bCs/>
          <w:sz w:val="20"/>
          <w:szCs w:val="20"/>
          <w:lang w:eastAsia="cs-CZ"/>
        </w:rPr>
        <w:t xml:space="preserve">Poskytovatele </w:t>
      </w:r>
      <w:r w:rsidR="00752AD0">
        <w:rPr>
          <w:rFonts w:ascii="Arial" w:hAnsi="Arial" w:eastAsia="Times New Roman" w:cs="Arial"/>
          <w:sz w:val="20"/>
          <w:szCs w:val="20"/>
          <w:lang w:eastAsia="cs-CZ"/>
        </w:rPr>
        <w:t xml:space="preserve">Objednatelem </w:t>
      </w:r>
      <w:r w:rsidRPr="008C0D38">
        <w:rPr>
          <w:rFonts w:ascii="Arial" w:hAnsi="Arial" w:eastAsia="Times New Roman" w:cs="Arial"/>
          <w:sz w:val="20"/>
          <w:szCs w:val="20"/>
          <w:lang w:eastAsia="cs-CZ"/>
        </w:rPr>
        <w:t xml:space="preserve">přizván na zasedání </w:t>
      </w:r>
      <w:r w:rsidR="00DC5F2F">
        <w:rPr>
          <w:rFonts w:ascii="Arial" w:hAnsi="Arial" w:eastAsia="Times New Roman" w:cs="Arial"/>
          <w:sz w:val="20"/>
          <w:szCs w:val="20"/>
          <w:lang w:eastAsia="cs-CZ"/>
        </w:rPr>
        <w:t>Řídícího v</w:t>
      </w:r>
      <w:r w:rsidRPr="008C0D38">
        <w:rPr>
          <w:rFonts w:ascii="Arial" w:hAnsi="Arial" w:eastAsia="Times New Roman" w:cs="Arial"/>
          <w:sz w:val="20"/>
          <w:szCs w:val="20"/>
          <w:lang w:eastAsia="cs-CZ"/>
        </w:rPr>
        <w:t>ýboru</w:t>
      </w:r>
      <w:r w:rsidR="00DC5F2F">
        <w:rPr>
          <w:rFonts w:ascii="Arial" w:hAnsi="Arial" w:eastAsia="Times New Roman" w:cs="Arial"/>
          <w:sz w:val="20"/>
          <w:szCs w:val="20"/>
          <w:lang w:eastAsia="cs-CZ"/>
        </w:rPr>
        <w:t xml:space="preserve"> projektu (dále jen „výbor“)</w:t>
      </w:r>
      <w:r w:rsidRPr="008C0D38">
        <w:rPr>
          <w:rFonts w:ascii="Arial" w:hAnsi="Arial" w:eastAsia="Times New Roman" w:cs="Arial"/>
          <w:sz w:val="20"/>
          <w:szCs w:val="20"/>
          <w:lang w:eastAsia="cs-CZ"/>
        </w:rPr>
        <w:t xml:space="preserve">, v rámci kterého bude schvalována </w:t>
      </w:r>
      <w:r w:rsidR="00FC11F8">
        <w:rPr>
          <w:rFonts w:ascii="Arial" w:hAnsi="Arial" w:eastAsia="Times New Roman" w:cs="Arial"/>
          <w:bCs/>
          <w:sz w:val="20"/>
          <w:szCs w:val="20"/>
          <w:lang w:eastAsia="cs-CZ"/>
        </w:rPr>
        <w:t xml:space="preserve">Poskytovatelem </w:t>
      </w:r>
      <w:r w:rsidRPr="008C0D38">
        <w:rPr>
          <w:rFonts w:ascii="Arial" w:hAnsi="Arial" w:eastAsia="Times New Roman" w:cs="Arial"/>
          <w:sz w:val="20"/>
          <w:szCs w:val="20"/>
          <w:lang w:eastAsia="cs-CZ"/>
        </w:rPr>
        <w:t xml:space="preserve">zpracovaná </w:t>
      </w:r>
      <w:r w:rsidRPr="008C0D38" w:rsidR="00D264A6">
        <w:rPr>
          <w:rFonts w:ascii="Arial" w:hAnsi="Arial" w:eastAsia="Times New Roman" w:cs="Arial"/>
          <w:sz w:val="20"/>
          <w:szCs w:val="20"/>
          <w:lang w:eastAsia="cs-CZ"/>
        </w:rPr>
        <w:t>Z</w:t>
      </w:r>
      <w:r w:rsidRPr="008C0D38">
        <w:rPr>
          <w:rFonts w:ascii="Arial" w:hAnsi="Arial" w:eastAsia="Times New Roman" w:cs="Arial"/>
          <w:sz w:val="20"/>
          <w:szCs w:val="20"/>
          <w:lang w:eastAsia="cs-CZ"/>
        </w:rPr>
        <w:t xml:space="preserve">ávěrečná zpráva </w:t>
      </w:r>
      <w:r w:rsidRPr="008C0D38" w:rsidR="00456F2A">
        <w:rPr>
          <w:rFonts w:ascii="Arial" w:hAnsi="Arial" w:eastAsia="Times New Roman" w:cs="Arial"/>
          <w:sz w:val="20"/>
          <w:szCs w:val="20"/>
          <w:lang w:eastAsia="cs-CZ"/>
        </w:rPr>
        <w:t xml:space="preserve">(blíže viz Dílčí úkol C – </w:t>
      </w:r>
      <w:r w:rsidRPr="008C0D38" w:rsidR="00456F2A">
        <w:rPr>
          <w:rFonts w:ascii="Arial" w:hAnsi="Arial" w:eastAsia="Times New Roman" w:cs="Arial"/>
          <w:i/>
          <w:sz w:val="20"/>
          <w:szCs w:val="20"/>
          <w:lang w:eastAsia="cs-CZ"/>
        </w:rPr>
        <w:t xml:space="preserve">Vyhodnocení </w:t>
      </w:r>
      <w:r w:rsidRPr="008C0D38" w:rsidR="001E5F05">
        <w:rPr>
          <w:rFonts w:ascii="Arial" w:hAnsi="Arial" w:eastAsia="Times New Roman" w:cs="Arial"/>
          <w:i/>
          <w:sz w:val="20"/>
          <w:szCs w:val="20"/>
          <w:lang w:eastAsia="cs-CZ"/>
        </w:rPr>
        <w:t>realizovaných vzdělávacích kurzů</w:t>
      </w:r>
      <w:r w:rsidRPr="008C0D38" w:rsidR="00456F2A">
        <w:rPr>
          <w:rFonts w:ascii="Arial" w:hAnsi="Arial" w:eastAsia="Times New Roman" w:cs="Arial"/>
          <w:i/>
          <w:sz w:val="20"/>
          <w:szCs w:val="20"/>
          <w:lang w:eastAsia="cs-CZ"/>
        </w:rPr>
        <w:t xml:space="preserve"> a vytvoření </w:t>
      </w:r>
      <w:r w:rsidRPr="008C0D38" w:rsidR="001E5F05">
        <w:rPr>
          <w:rFonts w:ascii="Arial" w:hAnsi="Arial" w:eastAsia="Times New Roman" w:cs="Arial"/>
          <w:i/>
          <w:sz w:val="20"/>
          <w:szCs w:val="20"/>
          <w:lang w:eastAsia="cs-CZ"/>
        </w:rPr>
        <w:t>závěrečné zprávy</w:t>
      </w:r>
      <w:r w:rsidRPr="008C0D38" w:rsidR="00456F2A">
        <w:rPr>
          <w:rFonts w:ascii="Arial" w:hAnsi="Arial" w:eastAsia="Times New Roman" w:cs="Arial"/>
          <w:sz w:val="20"/>
          <w:szCs w:val="20"/>
          <w:lang w:eastAsia="cs-CZ"/>
        </w:rPr>
        <w:t>)</w:t>
      </w:r>
      <w:r w:rsidRPr="008C0D38">
        <w:rPr>
          <w:rFonts w:ascii="Arial" w:hAnsi="Arial" w:eastAsia="Times New Roman" w:cs="Arial"/>
          <w:sz w:val="20"/>
          <w:szCs w:val="20"/>
          <w:lang w:eastAsia="cs-CZ"/>
        </w:rPr>
        <w:t>.</w:t>
      </w:r>
      <w:r w:rsidRPr="008C0D38" w:rsidR="002344FD">
        <w:rPr>
          <w:rFonts w:ascii="Arial" w:hAnsi="Arial" w:eastAsia="Times New Roman" w:cs="Arial"/>
          <w:sz w:val="20"/>
          <w:szCs w:val="20"/>
          <w:lang w:eastAsia="cs-CZ"/>
        </w:rPr>
        <w:t xml:space="preserve"> </w:t>
      </w:r>
      <w:r w:rsidRPr="008C0D38" w:rsidR="00456F2A">
        <w:rPr>
          <w:rFonts w:ascii="Arial" w:hAnsi="Arial" w:eastAsia="Times New Roman" w:cs="Arial"/>
          <w:sz w:val="20"/>
          <w:szCs w:val="20"/>
          <w:lang w:eastAsia="cs-CZ"/>
        </w:rPr>
        <w:t xml:space="preserve">V </w:t>
      </w:r>
      <w:r w:rsidRPr="008C0D38" w:rsidR="00D264A6">
        <w:rPr>
          <w:rFonts w:ascii="Arial" w:hAnsi="Arial" w:eastAsia="Times New Roman" w:cs="Arial"/>
          <w:sz w:val="20"/>
          <w:szCs w:val="20"/>
          <w:lang w:eastAsia="cs-CZ"/>
        </w:rPr>
        <w:t xml:space="preserve">případě požadavků </w:t>
      </w:r>
      <w:r w:rsidR="00DC5F2F">
        <w:rPr>
          <w:rFonts w:ascii="Arial" w:hAnsi="Arial" w:eastAsia="Times New Roman" w:cs="Arial"/>
          <w:sz w:val="20"/>
          <w:szCs w:val="20"/>
          <w:lang w:eastAsia="cs-CZ"/>
        </w:rPr>
        <w:t>v</w:t>
      </w:r>
      <w:r w:rsidRPr="008C0D38" w:rsidR="00D264A6">
        <w:rPr>
          <w:rFonts w:ascii="Arial" w:hAnsi="Arial" w:eastAsia="Times New Roman" w:cs="Arial"/>
          <w:sz w:val="20"/>
          <w:szCs w:val="20"/>
          <w:lang w:eastAsia="cs-CZ"/>
        </w:rPr>
        <w:t xml:space="preserve">ýboru na doplnění či jiných připomínek k materiálům je </w:t>
      </w:r>
      <w:r w:rsidR="00FC11F8">
        <w:rPr>
          <w:rFonts w:ascii="Arial" w:hAnsi="Arial" w:eastAsia="Times New Roman" w:cs="Arial"/>
          <w:bCs/>
          <w:sz w:val="20"/>
          <w:szCs w:val="20"/>
          <w:lang w:eastAsia="cs-CZ"/>
        </w:rPr>
        <w:t>Poskytovatel</w:t>
      </w:r>
      <w:r w:rsidRPr="00902C37" w:rsidR="00FC11F8">
        <w:rPr>
          <w:rFonts w:ascii="Arial" w:hAnsi="Arial" w:eastAsia="Times New Roman" w:cs="Arial"/>
          <w:bCs/>
          <w:sz w:val="20"/>
          <w:szCs w:val="20"/>
          <w:lang w:eastAsia="cs-CZ"/>
        </w:rPr>
        <w:t xml:space="preserve"> </w:t>
      </w:r>
      <w:r w:rsidRPr="008C0D38" w:rsidR="00D264A6">
        <w:rPr>
          <w:rFonts w:ascii="Arial" w:hAnsi="Arial" w:eastAsia="Times New Roman" w:cs="Arial"/>
          <w:sz w:val="20"/>
          <w:szCs w:val="20"/>
          <w:lang w:eastAsia="cs-CZ"/>
        </w:rPr>
        <w:t>povinen materiály doplnit či upravit a opět předložit ke</w:t>
      </w:r>
      <w:r w:rsidRPr="008C0D38" w:rsidR="00456F2A">
        <w:rPr>
          <w:rFonts w:ascii="Arial" w:hAnsi="Arial" w:eastAsia="Times New Roman" w:cs="Arial"/>
          <w:sz w:val="20"/>
          <w:szCs w:val="20"/>
          <w:lang w:eastAsia="cs-CZ"/>
        </w:rPr>
        <w:t> </w:t>
      </w:r>
      <w:r w:rsidRPr="008C0D38" w:rsidR="00D264A6">
        <w:rPr>
          <w:rFonts w:ascii="Arial" w:hAnsi="Arial" w:eastAsia="Times New Roman" w:cs="Arial"/>
          <w:sz w:val="20"/>
          <w:szCs w:val="20"/>
          <w:lang w:eastAsia="cs-CZ"/>
        </w:rPr>
        <w:t>schválení, tentokrát však postačí elektronicky</w:t>
      </w:r>
      <w:r w:rsidRPr="008C0D38" w:rsidR="00456F2A">
        <w:rPr>
          <w:rFonts w:ascii="Arial" w:hAnsi="Arial" w:eastAsia="Times New Roman" w:cs="Arial"/>
          <w:sz w:val="20"/>
          <w:szCs w:val="20"/>
          <w:lang w:eastAsia="cs-CZ"/>
        </w:rPr>
        <w:t xml:space="preserve">, tj. bez osobní účasti na zasedání </w:t>
      </w:r>
      <w:r w:rsidR="00465002">
        <w:rPr>
          <w:rFonts w:ascii="Arial" w:hAnsi="Arial" w:eastAsia="Times New Roman" w:cs="Arial"/>
          <w:sz w:val="20"/>
          <w:szCs w:val="20"/>
          <w:lang w:eastAsia="cs-CZ"/>
        </w:rPr>
        <w:t>v</w:t>
      </w:r>
      <w:r w:rsidRPr="008C0D38" w:rsidR="00456F2A">
        <w:rPr>
          <w:rFonts w:ascii="Arial" w:hAnsi="Arial" w:eastAsia="Times New Roman" w:cs="Arial"/>
          <w:sz w:val="20"/>
          <w:szCs w:val="20"/>
          <w:lang w:eastAsia="cs-CZ"/>
        </w:rPr>
        <w:t>ýboru</w:t>
      </w:r>
      <w:r w:rsidRPr="008C0D38" w:rsidR="00D264A6">
        <w:rPr>
          <w:rFonts w:ascii="Arial" w:hAnsi="Arial" w:eastAsia="Times New Roman" w:cs="Arial"/>
          <w:sz w:val="20"/>
          <w:szCs w:val="20"/>
          <w:lang w:eastAsia="cs-CZ"/>
        </w:rPr>
        <w:t>.</w:t>
      </w:r>
    </w:p>
    <w:p w:rsidRPr="00373347" w:rsidR="00C93B06" w:rsidP="00C250FC" w:rsidRDefault="00C93B06">
      <w:pPr>
        <w:spacing w:before="120" w:after="0" w:line="280" w:lineRule="atLeast"/>
        <w:jc w:val="both"/>
        <w:rPr>
          <w:rFonts w:ascii="Arial" w:hAnsi="Arial" w:eastAsia="Times New Roman" w:cs="Arial"/>
          <w:sz w:val="20"/>
          <w:szCs w:val="20"/>
          <w:lang w:eastAsia="cs-CZ"/>
        </w:rPr>
      </w:pPr>
      <w:r w:rsidRPr="00373347">
        <w:rPr>
          <w:rFonts w:ascii="Arial" w:hAnsi="Arial" w:eastAsia="Times New Roman" w:cs="Arial"/>
          <w:sz w:val="20"/>
          <w:szCs w:val="20"/>
          <w:lang w:eastAsia="cs-CZ"/>
        </w:rPr>
        <w:t>Konkrétní mís</w:t>
      </w:r>
      <w:r w:rsidRPr="00373347" w:rsidR="00456F2A">
        <w:rPr>
          <w:rFonts w:ascii="Arial" w:hAnsi="Arial" w:eastAsia="Times New Roman" w:cs="Arial"/>
          <w:sz w:val="20"/>
          <w:szCs w:val="20"/>
          <w:lang w:eastAsia="cs-CZ"/>
        </w:rPr>
        <w:t xml:space="preserve">to a termín zasedání </w:t>
      </w:r>
      <w:r w:rsidRPr="00373347" w:rsidR="00465002">
        <w:rPr>
          <w:rFonts w:ascii="Arial" w:hAnsi="Arial" w:eastAsia="Times New Roman" w:cs="Arial"/>
          <w:sz w:val="20"/>
          <w:szCs w:val="20"/>
          <w:lang w:eastAsia="cs-CZ"/>
        </w:rPr>
        <w:t>v</w:t>
      </w:r>
      <w:r w:rsidRPr="00373347" w:rsidR="00456F2A">
        <w:rPr>
          <w:rFonts w:ascii="Arial" w:hAnsi="Arial" w:eastAsia="Times New Roman" w:cs="Arial"/>
          <w:sz w:val="20"/>
          <w:szCs w:val="20"/>
          <w:lang w:eastAsia="cs-CZ"/>
        </w:rPr>
        <w:t xml:space="preserve">ýboru budou </w:t>
      </w:r>
      <w:r w:rsidRPr="00465002" w:rsidR="00FC11F8">
        <w:rPr>
          <w:rFonts w:ascii="Arial" w:hAnsi="Arial" w:eastAsia="Times New Roman" w:cs="Arial"/>
          <w:bCs/>
          <w:sz w:val="20"/>
          <w:szCs w:val="20"/>
          <w:lang w:eastAsia="cs-CZ"/>
        </w:rPr>
        <w:t xml:space="preserve">Poskytovateli </w:t>
      </w:r>
      <w:r w:rsidRPr="00373347" w:rsidR="00456F2A">
        <w:rPr>
          <w:rFonts w:ascii="Arial" w:hAnsi="Arial" w:eastAsia="Times New Roman" w:cs="Arial"/>
          <w:sz w:val="20"/>
          <w:szCs w:val="20"/>
          <w:lang w:eastAsia="cs-CZ"/>
        </w:rPr>
        <w:t>vždy sděleny</w:t>
      </w:r>
      <w:r w:rsidRPr="00373347">
        <w:rPr>
          <w:rFonts w:ascii="Arial" w:hAnsi="Arial" w:eastAsia="Times New Roman" w:cs="Arial"/>
          <w:sz w:val="20"/>
          <w:szCs w:val="20"/>
          <w:lang w:eastAsia="cs-CZ"/>
        </w:rPr>
        <w:t xml:space="preserve"> s dostatečným </w:t>
      </w:r>
      <w:r w:rsidRPr="00373347" w:rsidR="00D264A6">
        <w:rPr>
          <w:rFonts w:ascii="Arial" w:hAnsi="Arial" w:eastAsia="Times New Roman" w:cs="Arial"/>
          <w:sz w:val="20"/>
          <w:szCs w:val="20"/>
          <w:lang w:eastAsia="cs-CZ"/>
        </w:rPr>
        <w:t>předstihem, nejpozději však 5 pracovních dnů předem.</w:t>
      </w:r>
    </w:p>
    <w:p w:rsidRPr="00C95F2F" w:rsidR="00230258" w:rsidP="009551C6" w:rsidRDefault="00230258">
      <w:pPr>
        <w:spacing w:after="0" w:line="280" w:lineRule="atLeast"/>
        <w:jc w:val="both"/>
        <w:rPr>
          <w:rFonts w:ascii="Arial" w:hAnsi="Arial" w:eastAsia="Times New Roman" w:cs="Arial"/>
          <w:sz w:val="20"/>
          <w:szCs w:val="20"/>
          <w:lang w:eastAsia="cs-CZ"/>
        </w:rPr>
      </w:pPr>
    </w:p>
    <w:p w:rsidRPr="006A0506" w:rsidR="00791410" w:rsidP="009551C6" w:rsidRDefault="00791410">
      <w:pPr>
        <w:spacing w:after="0" w:line="280" w:lineRule="atLeast"/>
        <w:jc w:val="both"/>
        <w:rPr>
          <w:rFonts w:ascii="Arial" w:hAnsi="Arial" w:eastAsia="Times New Roman" w:cs="Arial"/>
          <w:bCs/>
          <w:sz w:val="20"/>
          <w:szCs w:val="20"/>
          <w:lang w:eastAsia="cs-CZ"/>
        </w:rPr>
      </w:pPr>
    </w:p>
    <w:p w:rsidRPr="00FC11F8" w:rsidR="006A0506" w:rsidP="009C46CD" w:rsidRDefault="00FC11F8">
      <w:pPr>
        <w:spacing w:after="0" w:line="280" w:lineRule="atLeast"/>
        <w:jc w:val="both"/>
        <w:rPr>
          <w:rFonts w:ascii="Arial" w:hAnsi="Arial" w:eastAsia="Times New Roman" w:cs="Arial"/>
          <w:b/>
          <w:bCs/>
          <w:sz w:val="20"/>
          <w:szCs w:val="20"/>
          <w:lang w:eastAsia="cs-CZ"/>
        </w:rPr>
      </w:pPr>
      <w:r w:rsidRPr="00FC11F8">
        <w:rPr>
          <w:rFonts w:ascii="Arial" w:hAnsi="Arial" w:eastAsia="Times New Roman" w:cs="Arial"/>
          <w:b/>
          <w:bCs/>
          <w:sz w:val="20"/>
          <w:szCs w:val="20"/>
          <w:lang w:eastAsia="cs-CZ"/>
        </w:rPr>
        <w:t xml:space="preserve">Poskytovatel </w:t>
      </w:r>
      <w:r w:rsidRPr="00FC11F8" w:rsidR="006A0506">
        <w:rPr>
          <w:rFonts w:ascii="Arial" w:hAnsi="Arial" w:eastAsia="Times New Roman" w:cs="Arial"/>
          <w:b/>
          <w:bCs/>
          <w:sz w:val="20"/>
          <w:szCs w:val="20"/>
          <w:lang w:eastAsia="cs-CZ"/>
        </w:rPr>
        <w:t>je povinen zajistit:</w:t>
      </w:r>
    </w:p>
    <w:p w:rsidRPr="00EE26F3" w:rsidR="00EE26F3"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sidR="00EE26F3">
        <w:rPr>
          <w:rFonts w:ascii="Arial" w:hAnsi="Arial" w:eastAsia="Times New Roman" w:cs="Arial"/>
          <w:bCs/>
          <w:sz w:val="20"/>
          <w:szCs w:val="20"/>
          <w:lang w:eastAsia="cs-CZ"/>
        </w:rPr>
        <w:t>hodné školicí prostory pro</w:t>
      </w:r>
      <w:r w:rsidRPr="00EE26F3" w:rsidR="00EE26F3">
        <w:rPr>
          <w:rFonts w:ascii="Arial" w:hAnsi="Arial" w:eastAsia="Times New Roman" w:cs="Arial"/>
          <w:b/>
          <w:bCs/>
          <w:sz w:val="20"/>
          <w:szCs w:val="20"/>
          <w:lang w:eastAsia="cs-CZ"/>
        </w:rPr>
        <w:t xml:space="preserve"> maximálně 16 osob</w:t>
      </w:r>
      <w:r w:rsidRPr="00EE26F3" w:rsidR="00EE26F3">
        <w:rPr>
          <w:rFonts w:ascii="Arial" w:hAnsi="Arial" w:eastAsia="Times New Roman" w:cs="Arial"/>
          <w:bCs/>
          <w:sz w:val="20"/>
          <w:szCs w:val="20"/>
          <w:lang w:eastAsia="cs-CZ"/>
        </w:rPr>
        <w:t xml:space="preserve"> v hlavním městě Praha</w:t>
      </w:r>
      <w:r>
        <w:rPr>
          <w:rFonts w:ascii="Arial" w:hAnsi="Arial" w:eastAsia="Times New Roman" w:cs="Arial"/>
          <w:bCs/>
          <w:sz w:val="20"/>
          <w:szCs w:val="20"/>
          <w:lang w:eastAsia="cs-CZ"/>
        </w:rPr>
        <w:t>.</w:t>
      </w:r>
    </w:p>
    <w:p w:rsidR="00647A20" w:rsidP="00EE26F3" w:rsidRDefault="00EE26F3">
      <w:pPr>
        <w:numPr>
          <w:ilvl w:val="0"/>
          <w:numId w:val="17"/>
        </w:numPr>
        <w:spacing w:after="0" w:line="280" w:lineRule="atLeast"/>
        <w:jc w:val="both"/>
        <w:rPr>
          <w:rFonts w:ascii="Arial" w:hAnsi="Arial" w:eastAsia="Times New Roman" w:cs="Arial"/>
          <w:bCs/>
          <w:sz w:val="20"/>
          <w:szCs w:val="20"/>
          <w:lang w:eastAsia="cs-CZ"/>
        </w:rPr>
      </w:pPr>
      <w:r w:rsidRPr="00EE26F3">
        <w:rPr>
          <w:rFonts w:ascii="Arial" w:hAnsi="Arial" w:eastAsia="Times New Roman" w:cs="Arial"/>
          <w:bCs/>
          <w:sz w:val="20"/>
          <w:szCs w:val="20"/>
          <w:lang w:eastAsia="cs-CZ"/>
        </w:rPr>
        <w:t xml:space="preserve">Prostory musejí být nekuřácké, vybavené minimálně stoly a židlemi, dále také technickým vybavením potřebným pro konání daného vzdělávacího kurzu. Prostory se musí nacházet v klidném místě, které umožní nerušenou práci účastníkům kurzu, vybavené sociálním zařízením v přilehlých prostorách. </w:t>
      </w:r>
      <w:r w:rsidR="00052FDA">
        <w:rPr>
          <w:rFonts w:ascii="Arial" w:hAnsi="Arial" w:eastAsia="Times New Roman" w:cs="Arial"/>
          <w:bCs/>
          <w:sz w:val="20"/>
          <w:szCs w:val="20"/>
          <w:lang w:eastAsia="cs-CZ"/>
        </w:rPr>
        <w:t xml:space="preserve">Prostory </w:t>
      </w:r>
      <w:r w:rsidRPr="00052FDA" w:rsidR="00052FDA">
        <w:rPr>
          <w:rFonts w:ascii="Arial" w:hAnsi="Arial" w:eastAsia="Times New Roman" w:cs="Arial"/>
          <w:bCs/>
          <w:sz w:val="20"/>
          <w:szCs w:val="20"/>
          <w:lang w:eastAsia="cs-CZ"/>
        </w:rPr>
        <w:t>mus</w:t>
      </w:r>
      <w:r w:rsidR="00052FDA">
        <w:rPr>
          <w:rFonts w:ascii="Arial" w:hAnsi="Arial" w:eastAsia="Times New Roman" w:cs="Arial"/>
          <w:bCs/>
          <w:sz w:val="20"/>
          <w:szCs w:val="20"/>
          <w:lang w:eastAsia="cs-CZ"/>
        </w:rPr>
        <w:t>ej</w:t>
      </w:r>
      <w:r w:rsidRPr="00052FDA" w:rsidR="00052FDA">
        <w:rPr>
          <w:rFonts w:ascii="Arial" w:hAnsi="Arial" w:eastAsia="Times New Roman" w:cs="Arial"/>
          <w:bCs/>
          <w:sz w:val="20"/>
          <w:szCs w:val="20"/>
          <w:lang w:eastAsia="cs-CZ"/>
        </w:rPr>
        <w:t>í být v dojezdové vzdálenosti MHD max. do</w:t>
      </w:r>
      <w:r w:rsidR="003A436F">
        <w:rPr>
          <w:rFonts w:ascii="Arial" w:hAnsi="Arial" w:eastAsia="Times New Roman" w:cs="Arial"/>
          <w:bCs/>
          <w:sz w:val="20"/>
          <w:szCs w:val="20"/>
          <w:lang w:eastAsia="cs-CZ"/>
        </w:rPr>
        <w:t> </w:t>
      </w:r>
      <w:r w:rsidR="00902C37">
        <w:rPr>
          <w:rFonts w:ascii="Arial" w:hAnsi="Arial" w:eastAsia="Times New Roman" w:cs="Arial"/>
          <w:bCs/>
          <w:sz w:val="20"/>
          <w:szCs w:val="20"/>
          <w:lang w:eastAsia="cs-CZ"/>
        </w:rPr>
        <w:t>1</w:t>
      </w:r>
      <w:r w:rsidRPr="00052FDA" w:rsidR="00052FDA">
        <w:rPr>
          <w:rFonts w:ascii="Arial" w:hAnsi="Arial" w:eastAsia="Times New Roman" w:cs="Arial"/>
          <w:bCs/>
          <w:sz w:val="20"/>
          <w:szCs w:val="20"/>
          <w:lang w:eastAsia="cs-CZ"/>
        </w:rPr>
        <w:t>0 min.</w:t>
      </w:r>
      <w:r w:rsidR="00902C37">
        <w:rPr>
          <w:rFonts w:ascii="Arial" w:hAnsi="Arial" w:eastAsia="Times New Roman" w:cs="Arial"/>
          <w:bCs/>
          <w:sz w:val="20"/>
          <w:szCs w:val="20"/>
          <w:lang w:eastAsia="cs-CZ"/>
        </w:rPr>
        <w:t xml:space="preserve"> od zastávky metra. </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O</w:t>
      </w:r>
      <w:r w:rsidRPr="00BA5F65">
        <w:rPr>
          <w:rFonts w:ascii="Arial" w:hAnsi="Arial" w:eastAsia="Times New Roman" w:cs="Arial"/>
          <w:bCs/>
          <w:sz w:val="20"/>
          <w:szCs w:val="20"/>
          <w:lang w:eastAsia="cs-CZ"/>
        </w:rPr>
        <w:t xml:space="preserve">bčerstvení pro účastníky kurzu dle následující specifikace: dopolední </w:t>
      </w:r>
      <w:proofErr w:type="spellStart"/>
      <w:r w:rsidRPr="00BA5F65">
        <w:rPr>
          <w:rFonts w:ascii="Arial" w:hAnsi="Arial" w:eastAsia="Times New Roman" w:cs="Arial"/>
          <w:bCs/>
          <w:sz w:val="20"/>
          <w:szCs w:val="20"/>
          <w:lang w:eastAsia="cs-CZ"/>
        </w:rPr>
        <w:t>coffee</w:t>
      </w:r>
      <w:proofErr w:type="spellEnd"/>
      <w:r w:rsidRPr="00BA5F65">
        <w:rPr>
          <w:rFonts w:ascii="Arial" w:hAnsi="Arial" w:eastAsia="Times New Roman" w:cs="Arial"/>
          <w:bCs/>
          <w:sz w:val="20"/>
          <w:szCs w:val="20"/>
          <w:lang w:eastAsia="cs-CZ"/>
        </w:rPr>
        <w:t xml:space="preserve"> </w:t>
      </w:r>
      <w:proofErr w:type="spellStart"/>
      <w:r w:rsidRPr="00BA5F65">
        <w:rPr>
          <w:rFonts w:ascii="Arial" w:hAnsi="Arial" w:eastAsia="Times New Roman" w:cs="Arial"/>
          <w:bCs/>
          <w:sz w:val="20"/>
          <w:szCs w:val="20"/>
          <w:lang w:eastAsia="cs-CZ"/>
        </w:rPr>
        <w:t>break</w:t>
      </w:r>
      <w:proofErr w:type="spellEnd"/>
      <w:r w:rsidRPr="00BA5F65">
        <w:rPr>
          <w:rFonts w:ascii="Arial" w:hAnsi="Arial" w:eastAsia="Times New Roman" w:cs="Arial"/>
          <w:bCs/>
          <w:sz w:val="20"/>
          <w:szCs w:val="20"/>
          <w:lang w:eastAsia="cs-CZ"/>
        </w:rPr>
        <w:t xml:space="preserve"> (pro každého účastníka kurzu bude k dispozici káva/čaj, nealkoholický nápoj, 1x slané občerstvení ve formě chlebíčků); odpolední </w:t>
      </w:r>
      <w:proofErr w:type="spellStart"/>
      <w:r w:rsidRPr="00BA5F65">
        <w:rPr>
          <w:rFonts w:ascii="Arial" w:hAnsi="Arial" w:eastAsia="Times New Roman" w:cs="Arial"/>
          <w:bCs/>
          <w:sz w:val="20"/>
          <w:szCs w:val="20"/>
          <w:lang w:eastAsia="cs-CZ"/>
        </w:rPr>
        <w:t>coffee</w:t>
      </w:r>
      <w:proofErr w:type="spellEnd"/>
      <w:r w:rsidRPr="00BA5F65">
        <w:rPr>
          <w:rFonts w:ascii="Arial" w:hAnsi="Arial" w:eastAsia="Times New Roman" w:cs="Arial"/>
          <w:bCs/>
          <w:sz w:val="20"/>
          <w:szCs w:val="20"/>
          <w:lang w:eastAsia="cs-CZ"/>
        </w:rPr>
        <w:t xml:space="preserve"> </w:t>
      </w:r>
      <w:proofErr w:type="spellStart"/>
      <w:r w:rsidRPr="00BA5F65">
        <w:rPr>
          <w:rFonts w:ascii="Arial" w:hAnsi="Arial" w:eastAsia="Times New Roman" w:cs="Arial"/>
          <w:bCs/>
          <w:sz w:val="20"/>
          <w:szCs w:val="20"/>
          <w:lang w:eastAsia="cs-CZ"/>
        </w:rPr>
        <w:t>break</w:t>
      </w:r>
      <w:proofErr w:type="spellEnd"/>
      <w:r w:rsidRPr="00BA5F65">
        <w:rPr>
          <w:rFonts w:ascii="Arial" w:hAnsi="Arial" w:eastAsia="Times New Roman" w:cs="Arial"/>
          <w:bCs/>
          <w:sz w:val="20"/>
          <w:szCs w:val="20"/>
          <w:lang w:eastAsia="cs-CZ"/>
        </w:rPr>
        <w:t xml:space="preserve"> (pro každého účastníka kurzů bude k dispozici káva/čaj, nealkoholický nápoj, 1x sladké občerstvení ve formě koláče/buchty/zákusku)</w:t>
      </w:r>
      <w:r>
        <w:rPr>
          <w:rFonts w:ascii="Arial" w:hAnsi="Arial" w:eastAsia="Times New Roman" w:cs="Arial"/>
          <w:bCs/>
          <w:sz w:val="20"/>
          <w:szCs w:val="20"/>
          <w:lang w:eastAsia="cs-CZ"/>
        </w:rPr>
        <w:t>.</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Pr>
          <w:rFonts w:ascii="Arial" w:hAnsi="Arial" w:eastAsia="Times New Roman" w:cs="Arial"/>
          <w:bCs/>
          <w:sz w:val="20"/>
          <w:szCs w:val="20"/>
          <w:lang w:eastAsia="cs-CZ"/>
        </w:rPr>
        <w:t xml:space="preserve">růběh celého kurzu po organizační a technické stránce (včetně technického vybavení </w:t>
      </w:r>
      <w:r>
        <w:rPr>
          <w:rFonts w:ascii="Arial" w:hAnsi="Arial" w:eastAsia="Times New Roman" w:cs="Arial"/>
          <w:bCs/>
          <w:sz w:val="20"/>
          <w:szCs w:val="20"/>
          <w:lang w:eastAsia="cs-CZ"/>
        </w:rPr>
        <w:t>– min.</w:t>
      </w:r>
      <w:r w:rsidRPr="00EE26F3">
        <w:rPr>
          <w:rFonts w:ascii="Arial" w:hAnsi="Arial" w:eastAsia="Times New Roman" w:cs="Arial"/>
          <w:bCs/>
          <w:sz w:val="20"/>
          <w:szCs w:val="20"/>
          <w:lang w:eastAsia="cs-CZ"/>
        </w:rPr>
        <w:t xml:space="preserve"> dataprojektor, laptop, </w:t>
      </w:r>
      <w:proofErr w:type="spellStart"/>
      <w:r w:rsidRPr="00EE26F3">
        <w:rPr>
          <w:rFonts w:ascii="Arial" w:hAnsi="Arial" w:eastAsia="Times New Roman" w:cs="Arial"/>
          <w:bCs/>
          <w:sz w:val="20"/>
          <w:szCs w:val="20"/>
          <w:lang w:eastAsia="cs-CZ"/>
        </w:rPr>
        <w:t>flipchart</w:t>
      </w:r>
      <w:proofErr w:type="spellEnd"/>
      <w:r w:rsidRPr="00EE26F3">
        <w:rPr>
          <w:rFonts w:ascii="Arial" w:hAnsi="Arial" w:eastAsia="Times New Roman" w:cs="Arial"/>
          <w:bCs/>
          <w:sz w:val="20"/>
          <w:szCs w:val="20"/>
          <w:lang w:eastAsia="cs-CZ"/>
        </w:rPr>
        <w:t>, případně další nezbytné pomůcky</w:t>
      </w:r>
      <w:r>
        <w:rPr>
          <w:rFonts w:ascii="Arial" w:hAnsi="Arial" w:eastAsia="Times New Roman" w:cs="Arial"/>
          <w:bCs/>
          <w:sz w:val="20"/>
          <w:szCs w:val="20"/>
          <w:lang w:eastAsia="cs-CZ"/>
        </w:rPr>
        <w:t>).</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Lektory pro požadovaná témata kurzů.</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Pr>
          <w:rFonts w:ascii="Arial" w:hAnsi="Arial" w:eastAsia="Times New Roman" w:cs="Arial"/>
          <w:bCs/>
          <w:sz w:val="20"/>
          <w:szCs w:val="20"/>
          <w:lang w:eastAsia="cs-CZ"/>
        </w:rPr>
        <w:t xml:space="preserve">řípravu pozvánek pro účastníky kurzu a jejich distribuci e-mailem na e-mailové adresy účastníků kurzů </w:t>
      </w:r>
      <w:r w:rsidRPr="00EE26F3">
        <w:rPr>
          <w:rFonts w:ascii="Arial" w:hAnsi="Arial" w:eastAsia="Times New Roman" w:cs="Arial"/>
          <w:b/>
          <w:bCs/>
          <w:sz w:val="20"/>
          <w:szCs w:val="20"/>
          <w:lang w:eastAsia="cs-CZ"/>
        </w:rPr>
        <w:t xml:space="preserve">nejpozději 5 kalendářních dnů před konáním </w:t>
      </w:r>
      <w:r>
        <w:rPr>
          <w:rFonts w:ascii="Arial" w:hAnsi="Arial" w:eastAsia="Times New Roman" w:cs="Arial"/>
          <w:b/>
          <w:bCs/>
          <w:sz w:val="20"/>
          <w:szCs w:val="20"/>
          <w:lang w:eastAsia="cs-CZ"/>
        </w:rPr>
        <w:t>každého prezenčního bloku</w:t>
      </w:r>
      <w:r w:rsidR="005E2C86">
        <w:rPr>
          <w:rFonts w:ascii="Arial" w:hAnsi="Arial" w:eastAsia="Times New Roman" w:cs="Arial"/>
          <w:bCs/>
          <w:sz w:val="20"/>
          <w:szCs w:val="20"/>
          <w:lang w:eastAsia="cs-CZ"/>
        </w:rPr>
        <w:t>;</w:t>
      </w:r>
      <w:r w:rsidRPr="00EE26F3">
        <w:rPr>
          <w:rFonts w:ascii="Arial" w:hAnsi="Arial" w:eastAsia="Times New Roman" w:cs="Arial"/>
          <w:bCs/>
          <w:sz w:val="20"/>
          <w:szCs w:val="20"/>
          <w:lang w:eastAsia="cs-CZ"/>
        </w:rPr>
        <w:t xml:space="preserve"> v kopii tohoto e-mailu budou uvedeny i e-mailové adresy osob Objednatele; Objednatel Poskytovateli sdělí e-mailové adresy účastníků kurzů i osob Objednatele, jež mají být uvedeny v kopii, s dostatečným předstihem</w:t>
      </w:r>
      <w:r>
        <w:rPr>
          <w:rFonts w:ascii="Arial" w:hAnsi="Arial" w:eastAsia="Times New Roman" w:cs="Arial"/>
          <w:bCs/>
          <w:sz w:val="20"/>
          <w:szCs w:val="20"/>
          <w:lang w:eastAsia="cs-CZ"/>
        </w:rPr>
        <w:t>.</w:t>
      </w:r>
    </w:p>
    <w:p w:rsidRPr="00673BCB" w:rsidR="00647A20"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lastRenderedPageBreak/>
        <w:t>Z</w:t>
      </w:r>
      <w:r w:rsidRPr="00EE26F3" w:rsidR="00EE26F3">
        <w:rPr>
          <w:rFonts w:ascii="Arial" w:hAnsi="Arial" w:eastAsia="Times New Roman" w:cs="Arial"/>
          <w:bCs/>
          <w:sz w:val="20"/>
          <w:szCs w:val="20"/>
          <w:lang w:eastAsia="cs-CZ"/>
        </w:rPr>
        <w:t>pracování metodiky výuky</w:t>
      </w:r>
      <w:r w:rsidR="00C37415">
        <w:rPr>
          <w:rFonts w:ascii="Arial" w:hAnsi="Arial" w:eastAsia="Times New Roman" w:cs="Arial"/>
          <w:bCs/>
          <w:sz w:val="20"/>
          <w:szCs w:val="20"/>
          <w:lang w:eastAsia="cs-CZ"/>
        </w:rPr>
        <w:t>,</w:t>
      </w:r>
      <w:r w:rsidRPr="00EE26F3" w:rsidR="00EE26F3">
        <w:rPr>
          <w:rFonts w:ascii="Arial" w:hAnsi="Arial" w:eastAsia="Times New Roman" w:cs="Arial"/>
          <w:bCs/>
          <w:sz w:val="20"/>
          <w:szCs w:val="20"/>
          <w:lang w:eastAsia="cs-CZ"/>
        </w:rPr>
        <w:t xml:space="preserve"> vzdělávací materiály</w:t>
      </w:r>
      <w:r w:rsidRPr="005E2C86" w:rsidR="00C37415">
        <w:rPr>
          <w:rFonts w:ascii="Arial" w:hAnsi="Arial" w:eastAsia="Times New Roman" w:cs="Arial"/>
          <w:bCs/>
          <w:sz w:val="20"/>
          <w:szCs w:val="20"/>
          <w:lang w:eastAsia="cs-CZ"/>
        </w:rPr>
        <w:t xml:space="preserve"> a výukové texty</w:t>
      </w:r>
      <w:r w:rsidRPr="005E2C86" w:rsidR="00643295">
        <w:rPr>
          <w:rFonts w:ascii="Arial" w:hAnsi="Arial" w:eastAsia="Times New Roman" w:cs="Arial"/>
          <w:bCs/>
          <w:sz w:val="20"/>
          <w:szCs w:val="20"/>
          <w:lang w:eastAsia="cs-CZ"/>
        </w:rPr>
        <w:t>. Veškeré tyto materiály</w:t>
      </w:r>
      <w:r w:rsidRPr="005E2C86" w:rsidR="00C37415">
        <w:rPr>
          <w:rFonts w:ascii="Arial" w:hAnsi="Arial" w:eastAsia="Times New Roman" w:cs="Arial"/>
          <w:bCs/>
          <w:sz w:val="20"/>
          <w:szCs w:val="20"/>
          <w:lang w:eastAsia="cs-CZ"/>
        </w:rPr>
        <w:t xml:space="preserve"> bude </w:t>
      </w:r>
      <w:r w:rsidR="005E2C86">
        <w:rPr>
          <w:rFonts w:ascii="Arial" w:hAnsi="Arial" w:eastAsia="Times New Roman" w:cs="Arial"/>
          <w:bCs/>
          <w:sz w:val="20"/>
          <w:szCs w:val="20"/>
          <w:lang w:eastAsia="cs-CZ"/>
        </w:rPr>
        <w:t xml:space="preserve">Poskytovatel </w:t>
      </w:r>
      <w:r w:rsidRPr="005E2C86" w:rsidR="00C37415">
        <w:rPr>
          <w:rFonts w:ascii="Arial" w:hAnsi="Arial" w:eastAsia="Times New Roman" w:cs="Arial"/>
          <w:bCs/>
          <w:sz w:val="20"/>
          <w:szCs w:val="20"/>
          <w:lang w:eastAsia="cs-CZ"/>
        </w:rPr>
        <w:t>povinen zaslat elektronicky na e-mailové adresy osob Objednatele</w:t>
      </w:r>
      <w:r w:rsidRPr="005E2C86">
        <w:rPr>
          <w:rFonts w:ascii="Arial" w:hAnsi="Arial" w:eastAsia="Times New Roman" w:cs="Arial"/>
          <w:bCs/>
          <w:sz w:val="20"/>
          <w:szCs w:val="20"/>
          <w:lang w:eastAsia="cs-CZ"/>
        </w:rPr>
        <w:t>.</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Seznam termínů jednotlivých měsíčních prezenčních bloků kurzu A; kurzu B.</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Pr>
          <w:rFonts w:ascii="Arial" w:hAnsi="Arial" w:eastAsia="Times New Roman" w:cs="Arial"/>
          <w:bCs/>
          <w:sz w:val="20"/>
          <w:szCs w:val="20"/>
          <w:lang w:eastAsia="cs-CZ"/>
        </w:rPr>
        <w:t>ytvoření hodnotících dotazníků, které budou účastníci kurzu vyplňovat po skončení kurz</w:t>
      </w:r>
      <w:r>
        <w:rPr>
          <w:rFonts w:ascii="Arial" w:hAnsi="Arial" w:eastAsia="Times New Roman" w:cs="Arial"/>
          <w:bCs/>
          <w:sz w:val="20"/>
          <w:szCs w:val="20"/>
          <w:lang w:eastAsia="cs-CZ"/>
        </w:rPr>
        <w:t xml:space="preserve">u A; kurzu B, </w:t>
      </w:r>
      <w:r w:rsidRPr="00EE26F3">
        <w:rPr>
          <w:rFonts w:ascii="Arial" w:hAnsi="Arial" w:eastAsia="Times New Roman" w:cs="Arial"/>
          <w:bCs/>
          <w:sz w:val="20"/>
          <w:szCs w:val="20"/>
          <w:lang w:eastAsia="cs-CZ"/>
        </w:rPr>
        <w:t>včetně zajištění jejich tisku a distribuce</w:t>
      </w:r>
      <w:r>
        <w:rPr>
          <w:rFonts w:ascii="Arial" w:hAnsi="Arial" w:eastAsia="Times New Roman" w:cs="Arial"/>
          <w:bCs/>
          <w:sz w:val="20"/>
          <w:szCs w:val="20"/>
          <w:lang w:eastAsia="cs-CZ"/>
        </w:rPr>
        <w:t xml:space="preserve"> na daném kurzu.</w:t>
      </w:r>
    </w:p>
    <w:p w:rsidRPr="00EE26F3" w:rsidR="00EE26F3"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008C1B27">
        <w:rPr>
          <w:rFonts w:ascii="Arial" w:hAnsi="Arial" w:eastAsia="Times New Roman" w:cs="Arial"/>
          <w:bCs/>
          <w:sz w:val="20"/>
          <w:szCs w:val="20"/>
          <w:lang w:eastAsia="cs-CZ"/>
        </w:rPr>
        <w:t>rovedení</w:t>
      </w:r>
      <w:r w:rsidRPr="00EE26F3" w:rsidR="008C1B27">
        <w:rPr>
          <w:rFonts w:ascii="Arial" w:hAnsi="Arial" w:eastAsia="Times New Roman" w:cs="Arial"/>
          <w:bCs/>
          <w:sz w:val="20"/>
          <w:szCs w:val="20"/>
          <w:lang w:eastAsia="cs-CZ"/>
        </w:rPr>
        <w:t xml:space="preserve"> </w:t>
      </w:r>
      <w:r w:rsidR="00AC4187">
        <w:rPr>
          <w:rFonts w:ascii="Arial" w:hAnsi="Arial" w:eastAsia="Times New Roman" w:cs="Arial"/>
          <w:bCs/>
          <w:sz w:val="20"/>
          <w:szCs w:val="20"/>
          <w:lang w:eastAsia="cs-CZ"/>
        </w:rPr>
        <w:t xml:space="preserve">ústní </w:t>
      </w:r>
      <w:r w:rsidRPr="00EE26F3" w:rsidR="00EE26F3">
        <w:rPr>
          <w:rFonts w:ascii="Arial" w:hAnsi="Arial" w:eastAsia="Times New Roman" w:cs="Arial"/>
          <w:bCs/>
          <w:sz w:val="20"/>
          <w:szCs w:val="20"/>
          <w:lang w:eastAsia="cs-CZ"/>
        </w:rPr>
        <w:t>zkoušky ověřující znalosti témat školených v rámci kurzu, který účastník absolvoval, a to pro každého účastníka kurzu</w:t>
      </w:r>
      <w:r>
        <w:rPr>
          <w:rFonts w:ascii="Arial" w:hAnsi="Arial" w:eastAsia="Times New Roman" w:cs="Arial"/>
          <w:bCs/>
          <w:sz w:val="20"/>
          <w:szCs w:val="20"/>
          <w:lang w:eastAsia="cs-CZ"/>
        </w:rPr>
        <w:t>.</w:t>
      </w:r>
    </w:p>
    <w:p w:rsidRPr="00EE26F3"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sidR="00EE26F3">
        <w:rPr>
          <w:rFonts w:ascii="Arial" w:hAnsi="Arial" w:eastAsia="Times New Roman" w:cs="Arial"/>
          <w:bCs/>
          <w:sz w:val="20"/>
          <w:szCs w:val="20"/>
          <w:lang w:eastAsia="cs-CZ"/>
        </w:rPr>
        <w:t xml:space="preserve">ystavení Osvědčení/Certifikátu o absolvování kurzu úspěšným absolventům (vytvoření, tisk, osobní předání úspěšnému absolventovi kurzu, předání elektronické verze Objednateli), a to na základě úspěšně složené </w:t>
      </w:r>
      <w:r w:rsidR="00C07879">
        <w:rPr>
          <w:rFonts w:ascii="Arial" w:hAnsi="Arial" w:eastAsia="Times New Roman" w:cs="Arial"/>
          <w:bCs/>
          <w:sz w:val="20"/>
          <w:szCs w:val="20"/>
          <w:lang w:eastAsia="cs-CZ"/>
        </w:rPr>
        <w:t>závěrečné ústní zkoušce po ukončení kurzu A; kurzu B</w:t>
      </w:r>
      <w:r w:rsidR="00AC4187">
        <w:rPr>
          <w:rFonts w:ascii="Arial" w:hAnsi="Arial" w:eastAsia="Times New Roman" w:cs="Arial"/>
          <w:bCs/>
          <w:sz w:val="20"/>
          <w:szCs w:val="20"/>
          <w:lang w:eastAsia="cs-CZ"/>
        </w:rPr>
        <w:t>.</w:t>
      </w:r>
      <w:r w:rsidR="00C07879">
        <w:rPr>
          <w:rFonts w:ascii="Arial" w:hAnsi="Arial" w:eastAsia="Times New Roman" w:cs="Arial"/>
          <w:bCs/>
          <w:sz w:val="20"/>
          <w:szCs w:val="20"/>
          <w:lang w:eastAsia="cs-CZ"/>
        </w:rPr>
        <w:t xml:space="preserve"> </w:t>
      </w:r>
      <w:r w:rsidRPr="00EE26F3" w:rsidR="00EE26F3">
        <w:rPr>
          <w:rFonts w:ascii="Arial" w:hAnsi="Arial" w:eastAsia="Times New Roman" w:cs="Arial"/>
          <w:bCs/>
          <w:sz w:val="20"/>
          <w:szCs w:val="20"/>
          <w:lang w:eastAsia="cs-CZ"/>
        </w:rPr>
        <w:t xml:space="preserve"> Osvědčení/Certifikát musí odpovídat pravidlům pro minimální publicitu dle platné příručky OP LZZ</w:t>
      </w:r>
      <w:r>
        <w:rPr>
          <w:rFonts w:ascii="Arial" w:hAnsi="Arial" w:eastAsia="Times New Roman" w:cs="Arial"/>
          <w:bCs/>
          <w:sz w:val="20"/>
          <w:szCs w:val="20"/>
          <w:lang w:eastAsia="cs-CZ"/>
        </w:rPr>
        <w:t>.</w:t>
      </w:r>
    </w:p>
    <w:p w:rsidRPr="00EE26F3"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M</w:t>
      </w:r>
      <w:r w:rsidRPr="00EE26F3" w:rsidR="00EE26F3">
        <w:rPr>
          <w:rFonts w:ascii="Arial" w:hAnsi="Arial" w:eastAsia="Times New Roman" w:cs="Arial"/>
          <w:bCs/>
          <w:sz w:val="20"/>
          <w:szCs w:val="20"/>
          <w:lang w:eastAsia="cs-CZ"/>
        </w:rPr>
        <w:t xml:space="preserve">ateriály pro účastníky kurzu v tištěné i elektronické podobě (sylaby kurzů, </w:t>
      </w:r>
      <w:r w:rsidR="00673BCB">
        <w:rPr>
          <w:rFonts w:ascii="Arial" w:hAnsi="Arial" w:eastAsia="Times New Roman" w:cs="Arial"/>
          <w:bCs/>
          <w:sz w:val="20"/>
          <w:szCs w:val="20"/>
          <w:lang w:eastAsia="cs-CZ"/>
        </w:rPr>
        <w:t xml:space="preserve">barevně </w:t>
      </w:r>
      <w:r w:rsidRPr="00EE26F3" w:rsidR="00EE26F3">
        <w:rPr>
          <w:rFonts w:ascii="Arial" w:hAnsi="Arial" w:eastAsia="Times New Roman" w:cs="Arial"/>
          <w:bCs/>
          <w:sz w:val="20"/>
          <w:szCs w:val="20"/>
          <w:lang w:eastAsia="cs-CZ"/>
        </w:rPr>
        <w:t>tištěné prezentace)</w:t>
      </w:r>
      <w:r>
        <w:rPr>
          <w:rFonts w:ascii="Arial" w:hAnsi="Arial" w:eastAsia="Times New Roman" w:cs="Arial"/>
          <w:bCs/>
          <w:sz w:val="20"/>
          <w:szCs w:val="20"/>
          <w:lang w:eastAsia="cs-CZ"/>
        </w:rPr>
        <w:t>.</w:t>
      </w:r>
    </w:p>
    <w:p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sidR="00EE26F3">
        <w:rPr>
          <w:rFonts w:ascii="Arial" w:hAnsi="Arial" w:eastAsia="Times New Roman" w:cs="Arial"/>
          <w:bCs/>
          <w:sz w:val="20"/>
          <w:szCs w:val="20"/>
          <w:lang w:eastAsia="cs-CZ"/>
        </w:rPr>
        <w:t xml:space="preserve">rezenční listiny všech účastníků kurzů včetně lektorů, a to pro každý </w:t>
      </w:r>
      <w:r w:rsidR="00C07879">
        <w:rPr>
          <w:rFonts w:ascii="Arial" w:hAnsi="Arial" w:eastAsia="Times New Roman" w:cs="Arial"/>
          <w:bCs/>
          <w:sz w:val="20"/>
          <w:szCs w:val="20"/>
          <w:lang w:eastAsia="cs-CZ"/>
        </w:rPr>
        <w:t>prezenční blok</w:t>
      </w:r>
      <w:r w:rsidR="00BA5F65">
        <w:rPr>
          <w:rFonts w:ascii="Arial" w:hAnsi="Arial" w:eastAsia="Times New Roman" w:cs="Arial"/>
          <w:bCs/>
          <w:sz w:val="20"/>
          <w:szCs w:val="20"/>
          <w:lang w:eastAsia="cs-CZ"/>
        </w:rPr>
        <w:t>.</w:t>
      </w:r>
    </w:p>
    <w:p w:rsidR="005202C6" w:rsidP="005202C6" w:rsidRDefault="005202C6">
      <w:pPr>
        <w:spacing w:after="0" w:line="280" w:lineRule="atLeast"/>
        <w:ind w:left="720"/>
        <w:jc w:val="both"/>
        <w:rPr>
          <w:rFonts w:ascii="Arial" w:hAnsi="Arial" w:eastAsia="Times New Roman" w:cs="Arial"/>
          <w:bCs/>
          <w:sz w:val="20"/>
          <w:szCs w:val="20"/>
          <w:lang w:eastAsia="cs-CZ"/>
        </w:rPr>
      </w:pPr>
    </w:p>
    <w:p w:rsidRPr="0074633A" w:rsidR="00456F2A" w:rsidP="00456F2A" w:rsidRDefault="00456F2A">
      <w:pPr>
        <w:pStyle w:val="Odstavecseseznamem"/>
        <w:spacing w:after="0" w:line="280" w:lineRule="atLeast"/>
        <w:ind w:left="1440"/>
        <w:contextualSpacing w:val="false"/>
        <w:jc w:val="both"/>
        <w:rPr>
          <w:rFonts w:ascii="Arial" w:hAnsi="Arial" w:eastAsia="Times New Roman" w:cs="Arial"/>
          <w:bCs/>
          <w:sz w:val="20"/>
          <w:szCs w:val="20"/>
          <w:lang w:eastAsia="cs-CZ"/>
        </w:rPr>
      </w:pPr>
    </w:p>
    <w:p w:rsidRPr="00456F2A" w:rsidR="006A0506" w:rsidP="009C46CD" w:rsidRDefault="00FC11F8">
      <w:pPr>
        <w:spacing w:after="0" w:line="280" w:lineRule="atLeast"/>
        <w:jc w:val="both"/>
        <w:rPr>
          <w:rFonts w:ascii="Arial" w:hAnsi="Arial" w:eastAsia="Times New Roman" w:cs="Arial"/>
          <w:b/>
          <w:bCs/>
          <w:sz w:val="20"/>
          <w:szCs w:val="20"/>
          <w:lang w:eastAsia="cs-CZ"/>
        </w:rPr>
      </w:pPr>
      <w:r w:rsidRPr="00FC11F8">
        <w:rPr>
          <w:rFonts w:ascii="Arial" w:hAnsi="Arial" w:eastAsia="Times New Roman" w:cs="Arial"/>
          <w:b/>
          <w:bCs/>
          <w:sz w:val="20"/>
          <w:szCs w:val="20"/>
          <w:lang w:eastAsia="cs-CZ"/>
        </w:rPr>
        <w:t xml:space="preserve">Poskytovatel </w:t>
      </w:r>
      <w:r w:rsidRPr="00456F2A" w:rsidR="006A0506">
        <w:rPr>
          <w:rFonts w:ascii="Arial" w:hAnsi="Arial" w:eastAsia="Times New Roman" w:cs="Arial"/>
          <w:b/>
          <w:bCs/>
          <w:sz w:val="20"/>
          <w:szCs w:val="20"/>
          <w:lang w:eastAsia="cs-CZ"/>
        </w:rPr>
        <w:t>je dále povinen:</w:t>
      </w:r>
    </w:p>
    <w:p w:rsidR="00EE26F3" w:rsidP="00EE26F3"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vést evidenci kurzů a vyhodnocení školících aktivit (evidence musí obsahovat minimálně datum, popis vzdělávací aktivity (vzdělávacích aktivit), jmé</w:t>
      </w:r>
      <w:r>
        <w:rPr>
          <w:rFonts w:ascii="Arial" w:hAnsi="Arial" w:cs="Arial"/>
          <w:bCs/>
          <w:sz w:val="20"/>
          <w:szCs w:val="20"/>
        </w:rPr>
        <w:t>no lektora a počet hodin kurzu)</w:t>
      </w:r>
      <w:r w:rsidR="00647A20">
        <w:rPr>
          <w:rFonts w:ascii="Arial" w:hAnsi="Arial" w:cs="Arial"/>
          <w:bCs/>
          <w:sz w:val="20"/>
          <w:szCs w:val="20"/>
        </w:rPr>
        <w:t>,</w:t>
      </w:r>
    </w:p>
    <w:p w:rsidRPr="00252CC2" w:rsidR="00EE26F3" w:rsidP="00EE26F3"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zajistit veškeré další materiály, které budou použity na kurzech (</w:t>
      </w:r>
      <w:r w:rsidR="00A60E38">
        <w:rPr>
          <w:rFonts w:ascii="Arial" w:hAnsi="Arial" w:cs="Arial"/>
          <w:bCs/>
          <w:sz w:val="20"/>
          <w:szCs w:val="20"/>
        </w:rPr>
        <w:t xml:space="preserve">propisky, bloky, </w:t>
      </w:r>
      <w:r w:rsidRPr="00252CC2">
        <w:rPr>
          <w:rFonts w:ascii="Arial" w:hAnsi="Arial" w:cs="Arial"/>
          <w:bCs/>
          <w:sz w:val="20"/>
          <w:szCs w:val="20"/>
        </w:rPr>
        <w:t>desky, v nichž budou sepnuty školicí materiály, příp. další nezbytné materiá</w:t>
      </w:r>
      <w:r>
        <w:rPr>
          <w:rFonts w:ascii="Arial" w:hAnsi="Arial" w:cs="Arial"/>
          <w:bCs/>
          <w:sz w:val="20"/>
          <w:szCs w:val="20"/>
        </w:rPr>
        <w:t>ly)</w:t>
      </w:r>
      <w:r w:rsidR="00647A20">
        <w:rPr>
          <w:rFonts w:ascii="Arial" w:hAnsi="Arial" w:cs="Arial"/>
          <w:bCs/>
          <w:sz w:val="20"/>
          <w:szCs w:val="20"/>
        </w:rPr>
        <w:t>,</w:t>
      </w:r>
    </w:p>
    <w:p w:rsidR="00EE26F3" w:rsidP="00AC4187"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zajistit další materiály, které budou použity na kurze</w:t>
      </w:r>
      <w:r>
        <w:rPr>
          <w:rFonts w:ascii="Arial" w:hAnsi="Arial" w:cs="Arial"/>
          <w:bCs/>
          <w:sz w:val="20"/>
          <w:szCs w:val="20"/>
        </w:rPr>
        <w:t>ch (</w:t>
      </w:r>
      <w:r w:rsidRPr="00A60E38" w:rsidR="00A60E38">
        <w:rPr>
          <w:rFonts w:ascii="Arial" w:hAnsi="Arial" w:cs="Arial"/>
          <w:bCs/>
          <w:sz w:val="20"/>
          <w:szCs w:val="20"/>
        </w:rPr>
        <w:t>pozvánka, označení učebny, prezenční listina, hodnoticí dotazník, certifikát o absolvování</w:t>
      </w:r>
      <w:r w:rsidR="00A60E38">
        <w:rPr>
          <w:rFonts w:ascii="Arial" w:hAnsi="Arial" w:cs="Arial"/>
          <w:bCs/>
          <w:sz w:val="20"/>
          <w:szCs w:val="20"/>
        </w:rPr>
        <w:t xml:space="preserve"> </w:t>
      </w:r>
      <w:r>
        <w:rPr>
          <w:rFonts w:ascii="Arial" w:hAnsi="Arial" w:cs="Arial"/>
          <w:bCs/>
          <w:sz w:val="20"/>
          <w:szCs w:val="20"/>
        </w:rPr>
        <w:t>ad.)</w:t>
      </w:r>
      <w:r w:rsidR="00647A20">
        <w:rPr>
          <w:rFonts w:ascii="Arial" w:hAnsi="Arial" w:cs="Arial"/>
          <w:bCs/>
          <w:sz w:val="20"/>
          <w:szCs w:val="20"/>
        </w:rPr>
        <w:t>,</w:t>
      </w:r>
    </w:p>
    <w:p w:rsidR="00EE26F3" w:rsidP="00AC4187"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 xml:space="preserve">zajistit, aby veškeré materiály </w:t>
      </w:r>
      <w:r w:rsidR="00A60E38">
        <w:rPr>
          <w:rFonts w:ascii="Arial" w:hAnsi="Arial" w:cs="Arial"/>
          <w:bCs/>
          <w:sz w:val="20"/>
          <w:szCs w:val="20"/>
        </w:rPr>
        <w:t>(</w:t>
      </w:r>
      <w:r w:rsidRPr="00A60E38" w:rsidR="00A60E38">
        <w:rPr>
          <w:rFonts w:ascii="Arial" w:hAnsi="Arial" w:cs="Arial"/>
          <w:bCs/>
          <w:sz w:val="20"/>
          <w:szCs w:val="20"/>
        </w:rPr>
        <w:t>propiska, blok</w:t>
      </w:r>
      <w:r w:rsidR="00647A20">
        <w:rPr>
          <w:rFonts w:ascii="Arial" w:hAnsi="Arial" w:cs="Arial"/>
          <w:bCs/>
          <w:sz w:val="20"/>
          <w:szCs w:val="20"/>
        </w:rPr>
        <w:t>y</w:t>
      </w:r>
      <w:r w:rsidRPr="00A60E38" w:rsidR="00A60E38">
        <w:rPr>
          <w:rFonts w:ascii="Arial" w:hAnsi="Arial" w:cs="Arial"/>
          <w:bCs/>
          <w:sz w:val="20"/>
          <w:szCs w:val="20"/>
        </w:rPr>
        <w:t>, desky</w:t>
      </w:r>
      <w:r w:rsidR="00A60E38">
        <w:rPr>
          <w:rFonts w:ascii="Arial" w:hAnsi="Arial" w:cs="Arial"/>
          <w:bCs/>
          <w:sz w:val="20"/>
          <w:szCs w:val="20"/>
        </w:rPr>
        <w:t xml:space="preserve">, </w:t>
      </w:r>
      <w:r w:rsidRPr="00A60E38" w:rsidR="00A60E38">
        <w:rPr>
          <w:rFonts w:ascii="Arial" w:hAnsi="Arial" w:cs="Arial"/>
          <w:bCs/>
          <w:sz w:val="20"/>
          <w:szCs w:val="20"/>
        </w:rPr>
        <w:t>pozvánka, označení učebny, prezenční listina, hodnoticí dotazník, certifikát o absolvování</w:t>
      </w:r>
      <w:r w:rsidR="00A60E38">
        <w:rPr>
          <w:rFonts w:ascii="Arial" w:hAnsi="Arial" w:cs="Arial"/>
          <w:bCs/>
          <w:sz w:val="20"/>
          <w:szCs w:val="20"/>
        </w:rPr>
        <w:t xml:space="preserve">) použité na kurzech </w:t>
      </w:r>
      <w:r w:rsidRPr="00252CC2">
        <w:rPr>
          <w:rFonts w:ascii="Arial" w:hAnsi="Arial" w:cs="Arial"/>
          <w:bCs/>
          <w:sz w:val="20"/>
          <w:szCs w:val="20"/>
        </w:rPr>
        <w:t>odpovídal</w:t>
      </w:r>
      <w:r>
        <w:rPr>
          <w:rFonts w:ascii="Arial" w:hAnsi="Arial" w:cs="Arial"/>
          <w:bCs/>
          <w:sz w:val="20"/>
          <w:szCs w:val="20"/>
        </w:rPr>
        <w:t>y</w:t>
      </w:r>
      <w:r w:rsidRPr="00252CC2">
        <w:rPr>
          <w:rFonts w:ascii="Arial" w:hAnsi="Arial" w:cs="Arial"/>
          <w:bCs/>
          <w:sz w:val="20"/>
          <w:szCs w:val="20"/>
        </w:rPr>
        <w:t xml:space="preserve"> pravidlům pro povinnou publicitu dle platné příručky O</w:t>
      </w:r>
      <w:r>
        <w:rPr>
          <w:rFonts w:ascii="Arial" w:hAnsi="Arial" w:cs="Arial"/>
          <w:bCs/>
          <w:sz w:val="20"/>
          <w:szCs w:val="20"/>
        </w:rPr>
        <w:t>peračního programu Lidské zdroje a</w:t>
      </w:r>
      <w:r w:rsidR="00867575">
        <w:rPr>
          <w:rFonts w:ascii="Arial" w:hAnsi="Arial" w:cs="Arial"/>
          <w:bCs/>
          <w:sz w:val="20"/>
          <w:szCs w:val="20"/>
        </w:rPr>
        <w:t> </w:t>
      </w:r>
      <w:r>
        <w:rPr>
          <w:rFonts w:ascii="Arial" w:hAnsi="Arial" w:cs="Arial"/>
          <w:bCs/>
          <w:sz w:val="20"/>
          <w:szCs w:val="20"/>
        </w:rPr>
        <w:t>zaměstnanost (dále jen „O</w:t>
      </w:r>
      <w:r w:rsidRPr="00252CC2">
        <w:rPr>
          <w:rFonts w:ascii="Arial" w:hAnsi="Arial" w:cs="Arial"/>
          <w:bCs/>
          <w:sz w:val="20"/>
          <w:szCs w:val="20"/>
        </w:rPr>
        <w:t>P LZZ</w:t>
      </w:r>
      <w:r>
        <w:rPr>
          <w:rFonts w:ascii="Arial" w:hAnsi="Arial" w:cs="Arial"/>
          <w:bCs/>
          <w:sz w:val="20"/>
          <w:szCs w:val="20"/>
        </w:rPr>
        <w:t>“)</w:t>
      </w:r>
      <w:r w:rsidR="00647A20">
        <w:rPr>
          <w:rFonts w:ascii="Arial" w:hAnsi="Arial" w:cs="Arial"/>
          <w:bCs/>
          <w:sz w:val="20"/>
          <w:szCs w:val="20"/>
        </w:rPr>
        <w:t>,</w:t>
      </w:r>
    </w:p>
    <w:p w:rsidR="00EE26F3" w:rsidP="00EE26F3" w:rsidRDefault="00EE26F3">
      <w:pPr>
        <w:numPr>
          <w:ilvl w:val="0"/>
          <w:numId w:val="18"/>
        </w:numPr>
        <w:spacing w:line="280" w:lineRule="atLeast"/>
        <w:ind w:left="851" w:hanging="284"/>
        <w:jc w:val="both"/>
        <w:rPr>
          <w:rFonts w:ascii="Arial" w:hAnsi="Arial" w:cs="Arial"/>
          <w:bCs/>
          <w:sz w:val="20"/>
          <w:szCs w:val="20"/>
        </w:rPr>
      </w:pPr>
      <w:r>
        <w:rPr>
          <w:rFonts w:ascii="Arial" w:hAnsi="Arial" w:cs="Arial"/>
          <w:bCs/>
          <w:sz w:val="20"/>
          <w:szCs w:val="20"/>
        </w:rPr>
        <w:t>o</w:t>
      </w:r>
      <w:r w:rsidRPr="00252CC2">
        <w:rPr>
          <w:rFonts w:ascii="Arial" w:hAnsi="Arial" w:cs="Arial"/>
          <w:sz w:val="20"/>
          <w:szCs w:val="20"/>
        </w:rPr>
        <w:t>značit prostory pro konání kurzů dle pravidel pro povinnou publi</w:t>
      </w:r>
      <w:r>
        <w:rPr>
          <w:rFonts w:ascii="Arial" w:hAnsi="Arial" w:cs="Arial"/>
          <w:sz w:val="20"/>
          <w:szCs w:val="20"/>
        </w:rPr>
        <w:t>citu dle platné příručky OP LZZ</w:t>
      </w:r>
      <w:r w:rsidR="00647A20">
        <w:rPr>
          <w:rFonts w:ascii="Arial" w:hAnsi="Arial" w:cs="Arial"/>
          <w:sz w:val="20"/>
          <w:szCs w:val="20"/>
        </w:rPr>
        <w:t>,</w:t>
      </w:r>
    </w:p>
    <w:p w:rsidR="00EE26F3" w:rsidP="00867575" w:rsidRDefault="00EE26F3">
      <w:pPr>
        <w:numPr>
          <w:ilvl w:val="0"/>
          <w:numId w:val="18"/>
        </w:numPr>
        <w:tabs>
          <w:tab w:val="left" w:pos="851"/>
        </w:tabs>
        <w:spacing w:line="280" w:lineRule="atLeast"/>
        <w:ind w:left="851" w:hanging="284"/>
        <w:jc w:val="both"/>
        <w:rPr>
          <w:rFonts w:ascii="Arial" w:hAnsi="Arial" w:cs="Arial"/>
          <w:bCs/>
          <w:sz w:val="20"/>
          <w:szCs w:val="20"/>
        </w:rPr>
      </w:pPr>
      <w:r w:rsidRPr="00252CC2">
        <w:rPr>
          <w:rFonts w:ascii="Arial" w:hAnsi="Arial" w:cs="Arial"/>
          <w:bCs/>
          <w:sz w:val="20"/>
          <w:szCs w:val="20"/>
        </w:rPr>
        <w:t xml:space="preserve">zajistit, aby veškeré materiály </w:t>
      </w:r>
      <w:r w:rsidR="003A4D14">
        <w:rPr>
          <w:rFonts w:ascii="Arial" w:hAnsi="Arial" w:cs="Arial"/>
          <w:bCs/>
          <w:sz w:val="20"/>
          <w:szCs w:val="20"/>
        </w:rPr>
        <w:t>(</w:t>
      </w:r>
      <w:r w:rsidRPr="00A60E38" w:rsidR="003A4D14">
        <w:rPr>
          <w:rFonts w:ascii="Arial" w:hAnsi="Arial" w:cs="Arial"/>
          <w:bCs/>
          <w:sz w:val="20"/>
          <w:szCs w:val="20"/>
        </w:rPr>
        <w:t>propiska, blok, desky</w:t>
      </w:r>
      <w:r w:rsidR="003A4D14">
        <w:rPr>
          <w:rFonts w:ascii="Arial" w:hAnsi="Arial" w:cs="Arial"/>
          <w:bCs/>
          <w:sz w:val="20"/>
          <w:szCs w:val="20"/>
        </w:rPr>
        <w:t xml:space="preserve">, </w:t>
      </w:r>
      <w:r w:rsidRPr="00A60E38" w:rsidR="003A4D14">
        <w:rPr>
          <w:rFonts w:ascii="Arial" w:hAnsi="Arial" w:cs="Arial"/>
          <w:bCs/>
          <w:sz w:val="20"/>
          <w:szCs w:val="20"/>
        </w:rPr>
        <w:t>pozvánka, označení učebny, prezenční listina, hodnoticí dotazník, certifikát o absolvování</w:t>
      </w:r>
      <w:r w:rsidR="003A4D14">
        <w:rPr>
          <w:rFonts w:ascii="Arial" w:hAnsi="Arial" w:cs="Arial"/>
          <w:bCs/>
          <w:sz w:val="20"/>
          <w:szCs w:val="20"/>
        </w:rPr>
        <w:t xml:space="preserve">) použité na kurzech </w:t>
      </w:r>
      <w:r w:rsidRPr="00252CC2">
        <w:rPr>
          <w:rFonts w:ascii="Arial" w:hAnsi="Arial" w:cs="Arial"/>
          <w:bCs/>
          <w:sz w:val="20"/>
          <w:szCs w:val="20"/>
        </w:rPr>
        <w:t xml:space="preserve">byly předem zkonzultovány a schváleny </w:t>
      </w:r>
      <w:r>
        <w:rPr>
          <w:rFonts w:ascii="Arial" w:hAnsi="Arial" w:cs="Arial"/>
          <w:bCs/>
          <w:sz w:val="20"/>
          <w:szCs w:val="20"/>
        </w:rPr>
        <w:t>Objednatelem</w:t>
      </w:r>
      <w:r w:rsidR="00647A20">
        <w:rPr>
          <w:rFonts w:ascii="Arial" w:hAnsi="Arial" w:cs="Arial"/>
          <w:bCs/>
          <w:sz w:val="20"/>
          <w:szCs w:val="20"/>
        </w:rPr>
        <w:t>,</w:t>
      </w:r>
    </w:p>
    <w:p w:rsidR="00EE26F3" w:rsidP="00867575" w:rsidRDefault="00EE26F3">
      <w:pPr>
        <w:numPr>
          <w:ilvl w:val="0"/>
          <w:numId w:val="18"/>
        </w:numPr>
        <w:tabs>
          <w:tab w:val="left" w:pos="851"/>
        </w:tabs>
        <w:spacing w:line="280" w:lineRule="atLeast"/>
        <w:ind w:left="851" w:hanging="284"/>
        <w:jc w:val="both"/>
        <w:rPr>
          <w:rFonts w:ascii="Arial" w:hAnsi="Arial" w:cs="Arial"/>
          <w:bCs/>
          <w:sz w:val="20"/>
          <w:szCs w:val="20"/>
        </w:rPr>
      </w:pPr>
      <w:r>
        <w:rPr>
          <w:rFonts w:ascii="Arial" w:hAnsi="Arial" w:cs="Arial"/>
          <w:bCs/>
          <w:sz w:val="20"/>
          <w:szCs w:val="20"/>
        </w:rPr>
        <w:t xml:space="preserve">zpracovat Závěrečnou zprávu </w:t>
      </w:r>
      <w:r w:rsidRPr="00450BED">
        <w:rPr>
          <w:rFonts w:ascii="Arial" w:hAnsi="Arial" w:cs="Arial"/>
          <w:bCs/>
          <w:sz w:val="20"/>
          <w:szCs w:val="20"/>
        </w:rPr>
        <w:t xml:space="preserve">shrnující a vyhodnocující průběh </w:t>
      </w:r>
      <w:r w:rsidR="00EC025D">
        <w:rPr>
          <w:rFonts w:ascii="Arial" w:hAnsi="Arial" w:cs="Arial"/>
          <w:bCs/>
          <w:sz w:val="20"/>
          <w:szCs w:val="20"/>
        </w:rPr>
        <w:t>obou</w:t>
      </w:r>
      <w:r w:rsidRPr="00450BED" w:rsidR="00EC025D">
        <w:rPr>
          <w:rFonts w:ascii="Arial" w:hAnsi="Arial" w:cs="Arial"/>
          <w:bCs/>
          <w:sz w:val="20"/>
          <w:szCs w:val="20"/>
        </w:rPr>
        <w:t xml:space="preserve"> </w:t>
      </w:r>
      <w:r w:rsidRPr="00450BED">
        <w:rPr>
          <w:rFonts w:ascii="Arial" w:hAnsi="Arial" w:cs="Arial"/>
          <w:bCs/>
          <w:sz w:val="20"/>
          <w:szCs w:val="20"/>
        </w:rPr>
        <w:t>kurzů</w:t>
      </w:r>
      <w:r w:rsidR="00EC025D">
        <w:rPr>
          <w:rFonts w:ascii="Arial" w:hAnsi="Arial" w:cs="Arial"/>
          <w:bCs/>
          <w:sz w:val="20"/>
          <w:szCs w:val="20"/>
        </w:rPr>
        <w:t xml:space="preserve"> (všech </w:t>
      </w:r>
      <w:r w:rsidR="00066344">
        <w:rPr>
          <w:rFonts w:ascii="Arial" w:hAnsi="Arial" w:cs="Arial"/>
          <w:bCs/>
          <w:sz w:val="20"/>
          <w:szCs w:val="20"/>
        </w:rPr>
        <w:t>bloků</w:t>
      </w:r>
      <w:r w:rsidR="00EC025D">
        <w:rPr>
          <w:rFonts w:ascii="Arial" w:hAnsi="Arial" w:cs="Arial"/>
          <w:bCs/>
          <w:sz w:val="20"/>
          <w:szCs w:val="20"/>
        </w:rPr>
        <w:t>)</w:t>
      </w:r>
      <w:r>
        <w:rPr>
          <w:rFonts w:ascii="Arial" w:hAnsi="Arial" w:cs="Arial"/>
          <w:bCs/>
          <w:sz w:val="20"/>
          <w:szCs w:val="20"/>
        </w:rPr>
        <w:t xml:space="preserve">, která musí být předána Objednateli </w:t>
      </w:r>
      <w:r w:rsidRPr="00EF1D51">
        <w:rPr>
          <w:rFonts w:ascii="Arial" w:hAnsi="Arial" w:cs="Arial"/>
          <w:bCs/>
          <w:sz w:val="20"/>
          <w:szCs w:val="20"/>
          <w:u w:val="single"/>
        </w:rPr>
        <w:t xml:space="preserve">nejpozději do </w:t>
      </w:r>
      <w:r w:rsidRPr="00EF1D51" w:rsidR="00EF1D51">
        <w:rPr>
          <w:rFonts w:ascii="Arial" w:hAnsi="Arial" w:cs="Arial"/>
          <w:bCs/>
          <w:sz w:val="20"/>
          <w:szCs w:val="20"/>
          <w:u w:val="single"/>
        </w:rPr>
        <w:t>5 pracovních dnů</w:t>
      </w:r>
      <w:r w:rsidRPr="00EF1D51">
        <w:rPr>
          <w:rFonts w:ascii="Arial" w:hAnsi="Arial" w:cs="Arial"/>
          <w:b/>
          <w:bCs/>
          <w:sz w:val="20"/>
          <w:szCs w:val="20"/>
        </w:rPr>
        <w:t xml:space="preserve"> </w:t>
      </w:r>
      <w:r w:rsidRPr="00EF1D51">
        <w:rPr>
          <w:rFonts w:ascii="Arial" w:hAnsi="Arial" w:cs="Arial"/>
          <w:bCs/>
          <w:sz w:val="20"/>
          <w:szCs w:val="20"/>
        </w:rPr>
        <w:t>od </w:t>
      </w:r>
      <w:r>
        <w:rPr>
          <w:rFonts w:ascii="Arial" w:hAnsi="Arial" w:cs="Arial"/>
          <w:bCs/>
          <w:sz w:val="20"/>
          <w:szCs w:val="20"/>
        </w:rPr>
        <w:t>ukončení real</w:t>
      </w:r>
      <w:r w:rsidR="009E5FF1">
        <w:rPr>
          <w:rFonts w:ascii="Arial" w:hAnsi="Arial" w:cs="Arial"/>
          <w:bCs/>
          <w:sz w:val="20"/>
          <w:szCs w:val="20"/>
        </w:rPr>
        <w:t xml:space="preserve">izace </w:t>
      </w:r>
      <w:r w:rsidR="00EC025D">
        <w:rPr>
          <w:rFonts w:ascii="Arial" w:hAnsi="Arial" w:cs="Arial"/>
          <w:bCs/>
          <w:sz w:val="20"/>
          <w:szCs w:val="20"/>
        </w:rPr>
        <w:t xml:space="preserve">obou </w:t>
      </w:r>
      <w:r w:rsidR="009E5FF1">
        <w:rPr>
          <w:rFonts w:ascii="Arial" w:hAnsi="Arial" w:cs="Arial"/>
          <w:bCs/>
          <w:sz w:val="20"/>
          <w:szCs w:val="20"/>
        </w:rPr>
        <w:t>vzdělávacích kurzů.</w:t>
      </w:r>
    </w:p>
    <w:p w:rsidR="00456F2A" w:rsidP="009C46CD" w:rsidRDefault="00456F2A">
      <w:pPr>
        <w:spacing w:after="0" w:line="280" w:lineRule="atLeast"/>
        <w:ind w:right="199"/>
        <w:jc w:val="both"/>
        <w:rPr>
          <w:rFonts w:ascii="Arial" w:hAnsi="Arial" w:eastAsia="Times New Roman" w:cs="Arial"/>
          <w:bCs/>
          <w:sz w:val="20"/>
          <w:szCs w:val="20"/>
          <w:lang w:eastAsia="cs-CZ"/>
        </w:rPr>
      </w:pPr>
    </w:p>
    <w:p w:rsidRPr="000B7D1C" w:rsidR="000B7D1C" w:rsidP="009C46CD" w:rsidRDefault="000B7D1C">
      <w:pPr>
        <w:spacing w:before="60" w:after="0" w:line="280" w:lineRule="atLeast"/>
        <w:jc w:val="both"/>
        <w:rPr>
          <w:rFonts w:ascii="Arial" w:hAnsi="Arial" w:eastAsia="Times New Roman" w:cs="Arial"/>
          <w:b/>
          <w:sz w:val="20"/>
          <w:szCs w:val="20"/>
          <w:lang w:eastAsia="cs-CZ"/>
        </w:rPr>
      </w:pPr>
      <w:r w:rsidRPr="000B7D1C">
        <w:rPr>
          <w:rFonts w:ascii="Arial" w:hAnsi="Arial" w:eastAsia="Times New Roman" w:cs="Arial"/>
          <w:b/>
          <w:sz w:val="20"/>
          <w:szCs w:val="20"/>
          <w:lang w:eastAsia="cs-CZ"/>
        </w:rPr>
        <w:t>Cíl</w:t>
      </w:r>
      <w:r w:rsidR="00A77930">
        <w:rPr>
          <w:rFonts w:ascii="Arial" w:hAnsi="Arial" w:eastAsia="Times New Roman" w:cs="Arial"/>
          <w:b/>
          <w:sz w:val="20"/>
          <w:szCs w:val="20"/>
          <w:lang w:eastAsia="cs-CZ"/>
        </w:rPr>
        <w:t xml:space="preserve"> školení v rámci </w:t>
      </w:r>
      <w:r w:rsidR="006452BD">
        <w:rPr>
          <w:rFonts w:ascii="Arial" w:hAnsi="Arial" w:eastAsia="Times New Roman" w:cs="Arial"/>
          <w:b/>
          <w:sz w:val="20"/>
          <w:szCs w:val="20"/>
          <w:lang w:eastAsia="cs-CZ"/>
        </w:rPr>
        <w:t xml:space="preserve">obou </w:t>
      </w:r>
      <w:r w:rsidR="00A77930">
        <w:rPr>
          <w:rFonts w:ascii="Arial" w:hAnsi="Arial" w:eastAsia="Times New Roman" w:cs="Arial"/>
          <w:b/>
          <w:sz w:val="20"/>
          <w:szCs w:val="20"/>
          <w:lang w:eastAsia="cs-CZ"/>
        </w:rPr>
        <w:t>kurzů</w:t>
      </w:r>
      <w:r w:rsidRPr="000B7D1C">
        <w:rPr>
          <w:rFonts w:ascii="Arial" w:hAnsi="Arial" w:eastAsia="Times New Roman" w:cs="Arial"/>
          <w:b/>
          <w:sz w:val="20"/>
          <w:szCs w:val="20"/>
          <w:lang w:eastAsia="cs-CZ"/>
        </w:rPr>
        <w:t>:</w:t>
      </w:r>
    </w:p>
    <w:p w:rsidR="00C13A30" w:rsidP="009C46CD" w:rsidRDefault="00FC11F8">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791410">
        <w:rPr>
          <w:rFonts w:ascii="Arial" w:hAnsi="Arial" w:eastAsia="Times New Roman" w:cs="Arial"/>
          <w:sz w:val="20"/>
          <w:szCs w:val="20"/>
          <w:lang w:eastAsia="cs-CZ"/>
        </w:rPr>
        <w:t xml:space="preserve">je povinen </w:t>
      </w:r>
      <w:r w:rsidRPr="00C7454F" w:rsidR="000D0464">
        <w:rPr>
          <w:rFonts w:ascii="Arial" w:hAnsi="Arial" w:eastAsia="Times New Roman" w:cs="Arial"/>
          <w:b/>
          <w:sz w:val="20"/>
          <w:szCs w:val="20"/>
          <w:u w:val="single"/>
          <w:lang w:eastAsia="cs-CZ"/>
        </w:rPr>
        <w:t>celkem</w:t>
      </w:r>
      <w:r w:rsidRPr="00C7454F" w:rsidR="00791410">
        <w:rPr>
          <w:rFonts w:ascii="Arial" w:hAnsi="Arial" w:eastAsia="Times New Roman" w:cs="Arial"/>
          <w:b/>
          <w:sz w:val="20"/>
          <w:szCs w:val="20"/>
          <w:u w:val="single"/>
          <w:lang w:eastAsia="cs-CZ"/>
        </w:rPr>
        <w:t xml:space="preserve"> proškolit</w:t>
      </w:r>
      <w:r w:rsidRPr="00C7454F" w:rsidR="000B7D1C">
        <w:rPr>
          <w:rFonts w:ascii="Arial" w:hAnsi="Arial" w:eastAsia="Times New Roman" w:cs="Arial"/>
          <w:b/>
          <w:sz w:val="20"/>
          <w:szCs w:val="20"/>
          <w:u w:val="single"/>
          <w:lang w:eastAsia="cs-CZ"/>
        </w:rPr>
        <w:t xml:space="preserve"> </w:t>
      </w:r>
      <w:r w:rsidRPr="00C7454F" w:rsidR="000D0464">
        <w:rPr>
          <w:rFonts w:ascii="Arial" w:hAnsi="Arial" w:eastAsia="Times New Roman" w:cs="Arial"/>
          <w:b/>
          <w:sz w:val="20"/>
          <w:szCs w:val="20"/>
          <w:u w:val="single"/>
          <w:lang w:eastAsia="cs-CZ"/>
        </w:rPr>
        <w:t>26</w:t>
      </w:r>
      <w:r w:rsidRPr="00C7454F" w:rsidR="000B7D1C">
        <w:rPr>
          <w:rFonts w:ascii="Arial" w:hAnsi="Arial" w:eastAsia="Times New Roman" w:cs="Arial"/>
          <w:b/>
          <w:sz w:val="20"/>
          <w:szCs w:val="20"/>
          <w:u w:val="single"/>
          <w:lang w:eastAsia="cs-CZ"/>
        </w:rPr>
        <w:t xml:space="preserve"> </w:t>
      </w:r>
      <w:r w:rsidRPr="00C7454F" w:rsidR="000D0464">
        <w:rPr>
          <w:rFonts w:ascii="Arial" w:hAnsi="Arial" w:eastAsia="Times New Roman" w:cs="Arial"/>
          <w:b/>
          <w:sz w:val="20"/>
          <w:szCs w:val="20"/>
          <w:u w:val="single"/>
          <w:lang w:eastAsia="cs-CZ"/>
        </w:rPr>
        <w:t>pracovníků EURES</w:t>
      </w:r>
      <w:r w:rsidRPr="000B7D1C" w:rsidR="000B7D1C">
        <w:rPr>
          <w:rFonts w:ascii="Arial" w:hAnsi="Arial" w:eastAsia="Times New Roman" w:cs="Arial"/>
          <w:sz w:val="20"/>
          <w:szCs w:val="20"/>
          <w:lang w:eastAsia="cs-CZ"/>
        </w:rPr>
        <w:t xml:space="preserve"> (</w:t>
      </w:r>
      <w:r w:rsidR="000D0464">
        <w:rPr>
          <w:rFonts w:ascii="Arial" w:hAnsi="Arial" w:eastAsia="Times New Roman" w:cs="Arial"/>
          <w:sz w:val="20"/>
          <w:szCs w:val="20"/>
          <w:lang w:eastAsia="cs-CZ"/>
        </w:rPr>
        <w:t>16</w:t>
      </w:r>
      <w:r w:rsidRPr="000B7D1C" w:rsidR="000B7D1C">
        <w:rPr>
          <w:rFonts w:ascii="Arial" w:hAnsi="Arial" w:eastAsia="Times New Roman" w:cs="Arial"/>
          <w:sz w:val="20"/>
          <w:szCs w:val="20"/>
          <w:lang w:eastAsia="cs-CZ"/>
        </w:rPr>
        <w:t xml:space="preserve"> </w:t>
      </w:r>
      <w:r w:rsidR="000D0464">
        <w:rPr>
          <w:rFonts w:ascii="Arial" w:hAnsi="Arial" w:eastAsia="Times New Roman" w:cs="Arial"/>
          <w:sz w:val="20"/>
          <w:szCs w:val="20"/>
          <w:lang w:eastAsia="cs-CZ"/>
        </w:rPr>
        <w:t>EURES poradců senior bude proškoleno v rámci kurz</w:t>
      </w:r>
      <w:r w:rsidR="00972C94">
        <w:rPr>
          <w:rFonts w:ascii="Arial" w:hAnsi="Arial" w:eastAsia="Times New Roman" w:cs="Arial"/>
          <w:sz w:val="20"/>
          <w:szCs w:val="20"/>
          <w:lang w:eastAsia="cs-CZ"/>
        </w:rPr>
        <w:t>u</w:t>
      </w:r>
      <w:r w:rsidR="000D0464">
        <w:rPr>
          <w:rFonts w:ascii="Arial" w:hAnsi="Arial" w:eastAsia="Times New Roman" w:cs="Arial"/>
          <w:sz w:val="20"/>
          <w:szCs w:val="20"/>
          <w:lang w:eastAsia="cs-CZ"/>
        </w:rPr>
        <w:t xml:space="preserve"> A + 10 EURES poradců junior bude proškoleno v rámci kurzu B</w:t>
      </w:r>
      <w:r w:rsidRPr="000B7D1C" w:rsidR="000B7D1C">
        <w:rPr>
          <w:rFonts w:ascii="Arial" w:hAnsi="Arial" w:eastAsia="Times New Roman" w:cs="Arial"/>
          <w:sz w:val="20"/>
          <w:szCs w:val="20"/>
          <w:lang w:eastAsia="cs-CZ"/>
        </w:rPr>
        <w:t xml:space="preserve">). </w:t>
      </w:r>
    </w:p>
    <w:p w:rsidR="00456F2A" w:rsidP="00A57099" w:rsidRDefault="00456F2A">
      <w:pPr>
        <w:spacing w:after="0" w:line="280" w:lineRule="atLeast"/>
        <w:jc w:val="both"/>
        <w:rPr>
          <w:rFonts w:ascii="Arial" w:hAnsi="Arial" w:eastAsia="Times New Roman" w:cs="Arial"/>
          <w:sz w:val="20"/>
          <w:szCs w:val="20"/>
          <w:u w:val="single"/>
          <w:lang w:eastAsia="cs-CZ"/>
        </w:rPr>
      </w:pPr>
    </w:p>
    <w:p w:rsidRPr="00CA7E09" w:rsidR="00A2551B" w:rsidP="00A57099" w:rsidRDefault="00A2551B">
      <w:pPr>
        <w:spacing w:after="0" w:line="280" w:lineRule="atLeast"/>
        <w:jc w:val="both"/>
        <w:rPr>
          <w:rFonts w:ascii="Arial" w:hAnsi="Arial" w:eastAsia="Times New Roman" w:cs="Arial"/>
          <w:sz w:val="20"/>
          <w:szCs w:val="20"/>
          <w:lang w:eastAsia="cs-CZ"/>
        </w:rPr>
      </w:pPr>
      <w:r w:rsidRPr="00CA7E09">
        <w:rPr>
          <w:rFonts w:ascii="Arial" w:hAnsi="Arial" w:eastAsia="Times New Roman" w:cs="Arial"/>
          <w:sz w:val="20"/>
          <w:szCs w:val="20"/>
          <w:lang w:eastAsia="cs-CZ"/>
        </w:rPr>
        <w:t xml:space="preserve">Seznam těchto </w:t>
      </w:r>
      <w:r w:rsidR="00A525FE">
        <w:rPr>
          <w:rFonts w:ascii="Arial" w:hAnsi="Arial" w:eastAsia="Times New Roman" w:cs="Arial"/>
          <w:sz w:val="20"/>
          <w:szCs w:val="20"/>
          <w:lang w:eastAsia="cs-CZ"/>
        </w:rPr>
        <w:t xml:space="preserve">pracovníků EURES </w:t>
      </w:r>
      <w:r w:rsidRPr="00CA7E09" w:rsidR="00D318B9">
        <w:rPr>
          <w:rFonts w:ascii="Arial" w:hAnsi="Arial" w:eastAsia="Times New Roman" w:cs="Arial"/>
          <w:sz w:val="20"/>
          <w:szCs w:val="20"/>
          <w:lang w:eastAsia="cs-CZ"/>
        </w:rPr>
        <w:t xml:space="preserve">v dohodnutém termínu </w:t>
      </w:r>
      <w:r w:rsidRPr="00CA7E09">
        <w:rPr>
          <w:rFonts w:ascii="Arial" w:hAnsi="Arial" w:eastAsia="Times New Roman" w:cs="Arial"/>
          <w:sz w:val="20"/>
          <w:szCs w:val="20"/>
          <w:lang w:eastAsia="cs-CZ"/>
        </w:rPr>
        <w:t xml:space="preserve">poskytne </w:t>
      </w:r>
      <w:r w:rsidR="00A96236">
        <w:rPr>
          <w:rFonts w:ascii="Arial" w:hAnsi="Arial" w:eastAsia="Times New Roman" w:cs="Arial"/>
          <w:bCs/>
          <w:sz w:val="20"/>
          <w:szCs w:val="20"/>
          <w:lang w:eastAsia="cs-CZ"/>
        </w:rPr>
        <w:t xml:space="preserve">Poskytovateli </w:t>
      </w:r>
      <w:r w:rsidR="00752AD0">
        <w:rPr>
          <w:rFonts w:ascii="Arial" w:hAnsi="Arial" w:eastAsia="Times New Roman" w:cs="Arial"/>
          <w:sz w:val="20"/>
          <w:szCs w:val="20"/>
          <w:lang w:eastAsia="cs-CZ"/>
        </w:rPr>
        <w:t>Objednatel</w:t>
      </w:r>
      <w:r w:rsidR="00532189">
        <w:rPr>
          <w:rFonts w:ascii="Arial" w:hAnsi="Arial" w:eastAsia="Times New Roman" w:cs="Arial"/>
          <w:sz w:val="20"/>
          <w:szCs w:val="20"/>
          <w:lang w:eastAsia="cs-CZ"/>
        </w:rPr>
        <w:t>,</w:t>
      </w:r>
      <w:r w:rsidR="00752AD0">
        <w:rPr>
          <w:rFonts w:ascii="Arial" w:hAnsi="Arial" w:eastAsia="Times New Roman" w:cs="Arial"/>
          <w:sz w:val="20"/>
          <w:szCs w:val="20"/>
          <w:lang w:eastAsia="cs-CZ"/>
        </w:rPr>
        <w:t xml:space="preserve"> </w:t>
      </w:r>
      <w:r w:rsidRPr="00CA7E09" w:rsidR="000F10E2">
        <w:rPr>
          <w:rFonts w:ascii="Arial" w:hAnsi="Arial" w:eastAsia="Times New Roman" w:cs="Arial"/>
          <w:sz w:val="20"/>
          <w:szCs w:val="20"/>
          <w:lang w:eastAsia="cs-CZ"/>
        </w:rPr>
        <w:t>a to bez</w:t>
      </w:r>
      <w:r w:rsidRPr="00CA7E09" w:rsidR="00456F2A">
        <w:rPr>
          <w:rFonts w:ascii="Arial" w:hAnsi="Arial" w:eastAsia="Times New Roman" w:cs="Arial"/>
          <w:sz w:val="20"/>
          <w:szCs w:val="20"/>
          <w:lang w:eastAsia="cs-CZ"/>
        </w:rPr>
        <w:t> </w:t>
      </w:r>
      <w:r w:rsidRPr="00CA7E09" w:rsidR="000F10E2">
        <w:rPr>
          <w:rFonts w:ascii="Arial" w:hAnsi="Arial" w:eastAsia="Times New Roman" w:cs="Arial"/>
          <w:sz w:val="20"/>
          <w:szCs w:val="20"/>
          <w:lang w:eastAsia="cs-CZ"/>
        </w:rPr>
        <w:t>zbytečného odkladu po podpisu smlouvy.</w:t>
      </w:r>
    </w:p>
    <w:p w:rsidRPr="00C13A30" w:rsidR="00456F2A" w:rsidP="009C46CD" w:rsidRDefault="00456F2A">
      <w:pPr>
        <w:spacing w:before="60" w:after="0" w:line="280" w:lineRule="atLeast"/>
        <w:jc w:val="both"/>
        <w:rPr>
          <w:rFonts w:ascii="Arial" w:hAnsi="Arial" w:eastAsia="Times New Roman" w:cs="Arial"/>
          <w:sz w:val="20"/>
          <w:szCs w:val="20"/>
          <w:u w:val="single"/>
          <w:lang w:eastAsia="cs-CZ"/>
        </w:rPr>
      </w:pPr>
    </w:p>
    <w:p w:rsidRPr="00EF1D51" w:rsidR="000B7D1C" w:rsidP="009C46CD" w:rsidRDefault="00A96236">
      <w:pPr>
        <w:spacing w:before="60" w:after="0" w:line="280" w:lineRule="atLeast"/>
        <w:jc w:val="both"/>
        <w:rPr>
          <w:rFonts w:ascii="Arial" w:hAnsi="Arial" w:eastAsia="Times New Roman" w:cs="Arial"/>
          <w:b/>
          <w:sz w:val="20"/>
          <w:szCs w:val="20"/>
          <w:lang w:eastAsia="cs-CZ"/>
        </w:rPr>
      </w:pPr>
      <w:r w:rsidRPr="00A96236">
        <w:rPr>
          <w:rFonts w:ascii="Arial" w:hAnsi="Arial" w:eastAsia="Times New Roman" w:cs="Arial"/>
          <w:b/>
          <w:sz w:val="20"/>
          <w:szCs w:val="20"/>
          <w:lang w:eastAsia="cs-CZ"/>
        </w:rPr>
        <w:t>Poskytovatel</w:t>
      </w:r>
      <w:r w:rsidRPr="00EF1D51" w:rsidR="006D2F58">
        <w:rPr>
          <w:rFonts w:ascii="Arial" w:hAnsi="Arial" w:eastAsia="Times New Roman" w:cs="Arial"/>
          <w:b/>
          <w:sz w:val="20"/>
          <w:szCs w:val="20"/>
          <w:lang w:eastAsia="cs-CZ"/>
        </w:rPr>
        <w:t xml:space="preserve"> </w:t>
      </w:r>
      <w:r w:rsidRPr="00EF1D51" w:rsidR="00131E67">
        <w:rPr>
          <w:rFonts w:ascii="Arial" w:hAnsi="Arial" w:eastAsia="Times New Roman" w:cs="Arial"/>
          <w:b/>
          <w:sz w:val="20"/>
          <w:szCs w:val="20"/>
          <w:lang w:eastAsia="cs-CZ"/>
        </w:rPr>
        <w:t xml:space="preserve">je povinen zajistit proškolení všech účastníků kurzů nejpozději </w:t>
      </w:r>
      <w:r w:rsidRPr="00EF1D51" w:rsidR="00456F2A">
        <w:rPr>
          <w:rFonts w:ascii="Arial" w:hAnsi="Arial" w:eastAsia="Times New Roman" w:cs="Arial"/>
          <w:b/>
          <w:sz w:val="20"/>
          <w:szCs w:val="20"/>
          <w:lang w:eastAsia="cs-CZ"/>
        </w:rPr>
        <w:t xml:space="preserve">do </w:t>
      </w:r>
      <w:r w:rsidRPr="00EF1D51" w:rsidR="00E4243F">
        <w:rPr>
          <w:rFonts w:ascii="Arial" w:hAnsi="Arial" w:eastAsia="Times New Roman" w:cs="Arial"/>
          <w:b/>
          <w:sz w:val="20"/>
          <w:szCs w:val="20"/>
          <w:lang w:eastAsia="cs-CZ"/>
        </w:rPr>
        <w:t>30. 9. 2015</w:t>
      </w:r>
      <w:r w:rsidRPr="00EF1D51" w:rsidR="00131E67">
        <w:rPr>
          <w:rFonts w:ascii="Arial" w:hAnsi="Arial" w:eastAsia="Times New Roman" w:cs="Arial"/>
          <w:b/>
          <w:sz w:val="20"/>
          <w:szCs w:val="20"/>
          <w:lang w:eastAsia="cs-CZ"/>
        </w:rPr>
        <w:t>.</w:t>
      </w:r>
    </w:p>
    <w:p w:rsidR="00052FDA" w:rsidP="00052FDA" w:rsidRDefault="00052FDA">
      <w:pPr>
        <w:spacing w:before="60" w:after="0" w:line="280" w:lineRule="atLeast"/>
        <w:jc w:val="both"/>
        <w:rPr>
          <w:rFonts w:ascii="Times New Roman" w:hAnsi="Times New Roman" w:eastAsia="Times New Roman" w:cs="Times New Roman"/>
          <w:szCs w:val="20"/>
          <w:lang w:eastAsia="cs-CZ"/>
        </w:rPr>
      </w:pPr>
    </w:p>
    <w:p w:rsidRPr="00DF3980" w:rsidR="006C03C0" w:rsidP="006C03C0" w:rsidRDefault="006C03C0">
      <w:pPr>
        <w:spacing w:before="60" w:after="0" w:line="280" w:lineRule="atLeast"/>
        <w:jc w:val="both"/>
        <w:rPr>
          <w:rFonts w:ascii="Arial" w:hAnsi="Arial" w:eastAsia="Times New Roman" w:cs="Arial"/>
          <w:sz w:val="20"/>
          <w:szCs w:val="20"/>
          <w:u w:val="single"/>
          <w:lang w:eastAsia="cs-CZ"/>
        </w:rPr>
      </w:pPr>
      <w:r w:rsidRPr="00DF3980">
        <w:rPr>
          <w:rFonts w:ascii="Arial" w:hAnsi="Arial" w:eastAsia="Times New Roman" w:cs="Arial"/>
          <w:sz w:val="20"/>
          <w:szCs w:val="20"/>
          <w:u w:val="single"/>
          <w:lang w:eastAsia="cs-CZ"/>
        </w:rPr>
        <w:t xml:space="preserve">Ověření znalostí a </w:t>
      </w:r>
      <w:r w:rsidR="00890B0E">
        <w:rPr>
          <w:rFonts w:ascii="Arial" w:hAnsi="Arial" w:eastAsia="Times New Roman" w:cs="Arial"/>
          <w:sz w:val="20"/>
          <w:szCs w:val="20"/>
          <w:u w:val="single"/>
          <w:lang w:eastAsia="cs-CZ"/>
        </w:rPr>
        <w:t>závěrečné</w:t>
      </w:r>
      <w:r w:rsidRPr="00DF3980" w:rsidR="00890B0E">
        <w:rPr>
          <w:rFonts w:ascii="Arial" w:hAnsi="Arial" w:eastAsia="Times New Roman" w:cs="Arial"/>
          <w:sz w:val="20"/>
          <w:szCs w:val="20"/>
          <w:u w:val="single"/>
          <w:lang w:eastAsia="cs-CZ"/>
        </w:rPr>
        <w:t xml:space="preserve"> </w:t>
      </w:r>
      <w:r w:rsidRPr="00DF3980">
        <w:rPr>
          <w:rFonts w:ascii="Arial" w:hAnsi="Arial" w:eastAsia="Times New Roman" w:cs="Arial"/>
          <w:sz w:val="20"/>
          <w:szCs w:val="20"/>
          <w:u w:val="single"/>
          <w:lang w:eastAsia="cs-CZ"/>
        </w:rPr>
        <w:t>hodnocení:</w:t>
      </w:r>
    </w:p>
    <w:p w:rsidRPr="000B7D1C" w:rsidR="006C03C0" w:rsidP="006C03C0" w:rsidRDefault="006C03C0">
      <w:pPr>
        <w:spacing w:before="60" w:after="0" w:line="280" w:lineRule="atLeast"/>
        <w:jc w:val="both"/>
        <w:rPr>
          <w:rFonts w:ascii="Arial" w:hAnsi="Arial" w:eastAsia="Times New Roman" w:cs="Arial"/>
          <w:sz w:val="20"/>
          <w:szCs w:val="20"/>
          <w:lang w:eastAsia="cs-CZ"/>
        </w:rPr>
      </w:pPr>
      <w:r>
        <w:rPr>
          <w:rFonts w:ascii="Arial" w:hAnsi="Arial" w:eastAsia="Times New Roman" w:cs="Arial"/>
          <w:b/>
          <w:sz w:val="20"/>
          <w:szCs w:val="20"/>
          <w:lang w:eastAsia="cs-CZ"/>
        </w:rPr>
        <w:t>Závěrečná ú</w:t>
      </w:r>
      <w:r w:rsidRPr="001D5215">
        <w:rPr>
          <w:rFonts w:ascii="Arial" w:hAnsi="Arial" w:eastAsia="Times New Roman" w:cs="Arial"/>
          <w:b/>
          <w:sz w:val="20"/>
          <w:szCs w:val="20"/>
          <w:lang w:eastAsia="cs-CZ"/>
        </w:rPr>
        <w:t>stní zkouška</w:t>
      </w:r>
      <w:r w:rsidRPr="000B7D1C">
        <w:rPr>
          <w:rFonts w:ascii="Arial" w:hAnsi="Arial" w:eastAsia="Times New Roman" w:cs="Arial"/>
          <w:sz w:val="20"/>
          <w:szCs w:val="20"/>
          <w:lang w:eastAsia="cs-CZ"/>
        </w:rPr>
        <w:t xml:space="preserve"> ověřující znalosti</w:t>
      </w:r>
      <w:r>
        <w:rPr>
          <w:rFonts w:ascii="Arial" w:hAnsi="Arial" w:eastAsia="Times New Roman" w:cs="Arial"/>
          <w:sz w:val="20"/>
          <w:szCs w:val="20"/>
          <w:lang w:eastAsia="cs-CZ"/>
        </w:rPr>
        <w:t xml:space="preserve"> (podrobněji viz výše – Dílčí úkol A)</w:t>
      </w:r>
      <w:r w:rsidRPr="000B7D1C">
        <w:rPr>
          <w:rFonts w:ascii="Arial" w:hAnsi="Arial" w:eastAsia="Times New Roman" w:cs="Arial"/>
          <w:sz w:val="20"/>
          <w:szCs w:val="20"/>
          <w:lang w:eastAsia="cs-CZ"/>
        </w:rPr>
        <w:t>.</w:t>
      </w:r>
    </w:p>
    <w:p w:rsidR="006C03C0" w:rsidP="006C03C0" w:rsidRDefault="006C03C0">
      <w:pPr>
        <w:spacing w:before="60" w:after="0" w:line="280" w:lineRule="atLeast"/>
        <w:jc w:val="both"/>
        <w:rPr>
          <w:rFonts w:ascii="Arial" w:hAnsi="Arial" w:eastAsia="Times New Roman" w:cs="Arial"/>
          <w:sz w:val="20"/>
          <w:szCs w:val="20"/>
          <w:lang w:eastAsia="cs-CZ"/>
        </w:rPr>
      </w:pPr>
    </w:p>
    <w:p w:rsidRPr="00553232" w:rsidR="000B7D1C" w:rsidP="004C2EC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ED442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B</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Termín r</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ealizace vzděláv</w:t>
      </w:r>
      <w:r w:rsidRPr="00553232" w:rsidR="0005562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acích kurzů pro pracovníky</w:t>
      </w:r>
      <w:r w:rsidRPr="00553232" w:rsidR="00C7454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EURES</w:t>
      </w:r>
    </w:p>
    <w:p w:rsidR="009C46CD" w:rsidP="009551C6" w:rsidRDefault="009C46CD">
      <w:pPr>
        <w:spacing w:after="0" w:line="280" w:lineRule="atLeast"/>
        <w:jc w:val="both"/>
        <w:rPr>
          <w:rFonts w:ascii="Arial" w:hAnsi="Arial" w:eastAsia="Times New Roman" w:cs="Arial"/>
          <w:b/>
          <w:sz w:val="20"/>
          <w:szCs w:val="20"/>
          <w:lang w:eastAsia="cs-CZ"/>
        </w:rPr>
      </w:pPr>
    </w:p>
    <w:p w:rsidR="009D4CB9" w:rsidP="009551C6" w:rsidRDefault="00FC11F8">
      <w:pPr>
        <w:spacing w:after="0" w:line="280" w:lineRule="atLeast"/>
        <w:jc w:val="both"/>
        <w:rPr>
          <w:rFonts w:ascii="Arial" w:hAnsi="Arial" w:eastAsia="Times New Roman" w:cs="Arial"/>
          <w:sz w:val="20"/>
          <w:szCs w:val="20"/>
          <w:u w:val="single"/>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511CE9" w:rsidR="009D4CB9">
        <w:rPr>
          <w:rFonts w:ascii="Arial" w:hAnsi="Arial" w:eastAsia="Times New Roman" w:cs="Arial"/>
          <w:sz w:val="20"/>
          <w:szCs w:val="20"/>
          <w:lang w:eastAsia="cs-CZ"/>
        </w:rPr>
        <w:t xml:space="preserve">je povinen zajistit proškolení všech účastníků kurzů </w:t>
      </w:r>
      <w:r w:rsidRPr="00511CE9" w:rsidR="009D4CB9">
        <w:rPr>
          <w:rFonts w:ascii="Arial" w:hAnsi="Arial" w:eastAsia="Times New Roman" w:cs="Arial"/>
          <w:sz w:val="20"/>
          <w:szCs w:val="20"/>
          <w:u w:val="single"/>
          <w:lang w:eastAsia="cs-CZ"/>
        </w:rPr>
        <w:t xml:space="preserve">nejpozději do </w:t>
      </w:r>
      <w:r w:rsidR="00E4243F">
        <w:rPr>
          <w:rFonts w:ascii="Arial" w:hAnsi="Arial" w:eastAsia="Times New Roman" w:cs="Arial"/>
          <w:sz w:val="20"/>
          <w:szCs w:val="20"/>
          <w:u w:val="single"/>
          <w:lang w:eastAsia="cs-CZ"/>
        </w:rPr>
        <w:t>30. 9. 2015.</w:t>
      </w:r>
    </w:p>
    <w:p w:rsidR="00BF3F50" w:rsidP="009C46CD" w:rsidRDefault="00BF3F50">
      <w:pPr>
        <w:spacing w:before="60" w:after="0" w:line="280" w:lineRule="atLeast"/>
        <w:jc w:val="both"/>
        <w:rPr>
          <w:rFonts w:ascii="Arial" w:hAnsi="Arial" w:eastAsia="Times New Roman" w:cs="Arial"/>
          <w:sz w:val="20"/>
          <w:szCs w:val="20"/>
          <w:u w:val="single"/>
          <w:lang w:eastAsia="cs-CZ"/>
        </w:rPr>
      </w:pPr>
    </w:p>
    <w:p w:rsidRPr="000B7D1C" w:rsidR="00BF3F50" w:rsidP="00BF3F50" w:rsidRDefault="00BF3F50">
      <w:pPr>
        <w:shd w:val="clear" w:color="auto" w:fill="D9D9D9" w:themeFill="background1" w:themeFillShade="D9"/>
        <w:spacing w:after="0" w:line="280" w:lineRule="atLeast"/>
        <w:rPr>
          <w:rFonts w:ascii="Arial" w:hAnsi="Arial" w:eastAsia="Times New Roman" w:cs="Arial"/>
          <w:b/>
          <w:sz w:val="20"/>
          <w:szCs w:val="20"/>
          <w:lang w:eastAsia="cs-CZ"/>
        </w:rPr>
      </w:pPr>
      <w:r>
        <w:rPr>
          <w:rFonts w:ascii="Arial" w:hAnsi="Arial" w:eastAsia="Times New Roman" w:cs="Arial"/>
          <w:b/>
          <w:sz w:val="20"/>
          <w:szCs w:val="20"/>
          <w:lang w:eastAsia="cs-CZ"/>
        </w:rPr>
        <w:t>Kurz A: Strategie náboru a výběru pracovníků</w:t>
      </w:r>
      <w:r w:rsidR="001310EE">
        <w:rPr>
          <w:rFonts w:ascii="Arial" w:hAnsi="Arial" w:eastAsia="Times New Roman" w:cs="Arial"/>
          <w:b/>
          <w:sz w:val="20"/>
          <w:szCs w:val="20"/>
          <w:lang w:eastAsia="cs-CZ"/>
        </w:rPr>
        <w:t xml:space="preserve"> </w:t>
      </w:r>
      <w:r w:rsidRPr="001310EE" w:rsidR="001310EE">
        <w:rPr>
          <w:rFonts w:ascii="Arial" w:hAnsi="Arial" w:eastAsia="Times New Roman" w:cs="Arial"/>
          <w:b/>
          <w:sz w:val="20"/>
          <w:szCs w:val="20"/>
          <w:lang w:eastAsia="cs-CZ"/>
        </w:rPr>
        <w:t xml:space="preserve">a zprostředkování zaměstnání </w:t>
      </w:r>
      <w:r w:rsidR="00EC5850">
        <w:rPr>
          <w:rFonts w:ascii="Arial" w:hAnsi="Arial" w:eastAsia="Times New Roman" w:cs="Arial"/>
          <w:b/>
          <w:sz w:val="20"/>
          <w:szCs w:val="20"/>
          <w:lang w:eastAsia="cs-CZ"/>
        </w:rPr>
        <w:t>z/</w:t>
      </w:r>
      <w:r w:rsidRPr="001310EE" w:rsidR="001310EE">
        <w:rPr>
          <w:rFonts w:ascii="Arial" w:hAnsi="Arial" w:eastAsia="Times New Roman" w:cs="Arial"/>
          <w:b/>
          <w:sz w:val="20"/>
          <w:szCs w:val="20"/>
          <w:lang w:eastAsia="cs-CZ"/>
        </w:rPr>
        <w:t>do zahraničí</w:t>
      </w:r>
    </w:p>
    <w:p w:rsidR="00BF3F50" w:rsidP="00BF3F50" w:rsidRDefault="00BF3F5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květen</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w:t>
      </w:r>
      <w:r w:rsidR="00E6374F">
        <w:rPr>
          <w:rFonts w:ascii="Arial" w:hAnsi="Arial" w:eastAsia="Times New Roman" w:cs="Arial"/>
          <w:sz w:val="20"/>
          <w:szCs w:val="20"/>
          <w:lang w:eastAsia="cs-CZ"/>
        </w:rPr>
        <w:t> </w:t>
      </w:r>
      <w:r>
        <w:rPr>
          <w:rFonts w:ascii="Arial" w:hAnsi="Arial" w:eastAsia="Times New Roman" w:cs="Arial"/>
          <w:sz w:val="20"/>
          <w:szCs w:val="20"/>
          <w:lang w:eastAsia="cs-CZ"/>
        </w:rPr>
        <w:t>dny v měsíci červen</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červenec</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srpen</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září</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w:t>
      </w:r>
    </w:p>
    <w:p w:rsidR="00BF3F50" w:rsidP="00BF3F50" w:rsidRDefault="00BF3F50">
      <w:pPr>
        <w:spacing w:before="60" w:after="0" w:line="280" w:lineRule="atLeast"/>
        <w:jc w:val="both"/>
        <w:rPr>
          <w:rFonts w:ascii="Arial" w:hAnsi="Arial" w:eastAsia="Times New Roman" w:cs="Arial"/>
          <w:sz w:val="20"/>
          <w:szCs w:val="20"/>
          <w:lang w:eastAsia="cs-CZ"/>
        </w:rPr>
      </w:pPr>
    </w:p>
    <w:p w:rsidRPr="000B7D1C" w:rsidR="00BF3F50" w:rsidP="00BF3F50" w:rsidRDefault="00BF3F50">
      <w:pPr>
        <w:shd w:val="clear" w:color="auto" w:fill="D9D9D9" w:themeFill="background1" w:themeFillShade="D9"/>
        <w:spacing w:before="60" w:after="0" w:line="280" w:lineRule="atLeast"/>
        <w:jc w:val="both"/>
        <w:rPr>
          <w:rFonts w:ascii="Arial" w:hAnsi="Arial" w:eastAsia="Times New Roman" w:cs="Arial"/>
          <w:b/>
          <w:sz w:val="20"/>
          <w:szCs w:val="20"/>
          <w:lang w:eastAsia="cs-CZ"/>
        </w:rPr>
      </w:pPr>
      <w:r>
        <w:rPr>
          <w:rFonts w:ascii="Arial" w:hAnsi="Arial" w:eastAsia="Times New Roman" w:cs="Arial"/>
          <w:b/>
          <w:sz w:val="20"/>
          <w:szCs w:val="20"/>
          <w:lang w:eastAsia="cs-CZ"/>
        </w:rPr>
        <w:t>Kurz B: Rozvoj komunikačních a prezentačních dovedností</w:t>
      </w:r>
    </w:p>
    <w:p w:rsidR="00BF3F50" w:rsidP="00BF3F50" w:rsidRDefault="00BF3F5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srpnu</w:t>
      </w:r>
      <w:r w:rsidR="001F6AC1">
        <w:rPr>
          <w:rFonts w:ascii="Arial" w:hAnsi="Arial" w:eastAsia="Times New Roman" w:cs="Arial"/>
          <w:sz w:val="20"/>
          <w:szCs w:val="20"/>
          <w:lang w:eastAsia="cs-CZ"/>
        </w:rPr>
        <w:t xml:space="preserve"> 2015</w:t>
      </w:r>
      <w:r>
        <w:rPr>
          <w:rFonts w:ascii="Arial" w:hAnsi="Arial" w:eastAsia="Times New Roman" w:cs="Arial"/>
          <w:sz w:val="20"/>
          <w:szCs w:val="20"/>
          <w:lang w:eastAsia="cs-CZ"/>
        </w:rPr>
        <w:t>, 2</w:t>
      </w:r>
      <w:r w:rsidR="001F6AC1">
        <w:rPr>
          <w:rFonts w:ascii="Arial" w:hAnsi="Arial" w:eastAsia="Times New Roman" w:cs="Arial"/>
          <w:sz w:val="20"/>
          <w:szCs w:val="20"/>
          <w:lang w:eastAsia="cs-CZ"/>
        </w:rPr>
        <w:t> </w:t>
      </w:r>
      <w:r>
        <w:rPr>
          <w:rFonts w:ascii="Arial" w:hAnsi="Arial" w:eastAsia="Times New Roman" w:cs="Arial"/>
          <w:sz w:val="20"/>
          <w:szCs w:val="20"/>
          <w:lang w:eastAsia="cs-CZ"/>
        </w:rPr>
        <w:t>dny v měsíci září</w:t>
      </w:r>
      <w:r w:rsidR="001F6AC1">
        <w:rPr>
          <w:rFonts w:ascii="Arial" w:hAnsi="Arial" w:eastAsia="Times New Roman" w:cs="Arial"/>
          <w:sz w:val="20"/>
          <w:szCs w:val="20"/>
          <w:lang w:eastAsia="cs-CZ"/>
        </w:rPr>
        <w:t xml:space="preserve"> 2015</w:t>
      </w:r>
      <w:r>
        <w:rPr>
          <w:rFonts w:ascii="Arial" w:hAnsi="Arial" w:eastAsia="Times New Roman" w:cs="Arial"/>
          <w:sz w:val="20"/>
          <w:szCs w:val="20"/>
          <w:lang w:eastAsia="cs-CZ"/>
        </w:rPr>
        <w:t>).</w:t>
      </w:r>
    </w:p>
    <w:p w:rsidRPr="00511CE9" w:rsidR="00BF3F50" w:rsidP="009C46CD" w:rsidRDefault="00BF3F50">
      <w:pPr>
        <w:spacing w:before="60" w:after="0" w:line="280" w:lineRule="atLeast"/>
        <w:jc w:val="both"/>
        <w:rPr>
          <w:rFonts w:ascii="Arial" w:hAnsi="Arial" w:eastAsia="Times New Roman" w:cs="Arial"/>
          <w:sz w:val="20"/>
          <w:szCs w:val="20"/>
          <w:u w:val="single"/>
          <w:lang w:eastAsia="cs-CZ"/>
        </w:rPr>
      </w:pPr>
    </w:p>
    <w:p w:rsidRPr="00553232" w:rsidR="000B7D1C" w:rsidP="0005562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ED442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C</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 Vyhodnocení </w:t>
      </w:r>
      <w:r w:rsidRPr="00553232" w:rsidR="004167F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realizovaných vzdělávacích kurzů </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a vytvoření </w:t>
      </w:r>
      <w:r w:rsidRPr="00553232" w:rsidR="0005562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závěrečné zprávy</w:t>
      </w:r>
    </w:p>
    <w:p w:rsidR="009551C6" w:rsidP="009551C6" w:rsidRDefault="009551C6">
      <w:pPr>
        <w:spacing w:after="0" w:line="280" w:lineRule="atLeast"/>
        <w:jc w:val="both"/>
        <w:rPr>
          <w:rFonts w:ascii="Arial" w:hAnsi="Arial" w:eastAsia="Times New Roman" w:cs="Arial"/>
          <w:bCs/>
          <w:sz w:val="20"/>
          <w:szCs w:val="20"/>
          <w:lang w:eastAsia="cs-CZ"/>
        </w:rPr>
      </w:pPr>
    </w:p>
    <w:p w:rsidRPr="000B7D1C" w:rsidR="000B7D1C" w:rsidP="009551C6" w:rsidRDefault="00FC11F8">
      <w:pPr>
        <w:spacing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3209BE">
        <w:rPr>
          <w:rFonts w:ascii="Arial" w:hAnsi="Arial" w:eastAsia="Times New Roman" w:cs="Arial"/>
          <w:sz w:val="20"/>
          <w:szCs w:val="20"/>
          <w:lang w:eastAsia="cs-CZ"/>
        </w:rPr>
        <w:t xml:space="preserve">je povinen zaslat vždy </w:t>
      </w:r>
      <w:r w:rsidR="002711A3">
        <w:rPr>
          <w:rFonts w:ascii="Arial" w:hAnsi="Arial" w:eastAsia="Times New Roman" w:cs="Arial"/>
          <w:b/>
          <w:sz w:val="20"/>
          <w:szCs w:val="20"/>
          <w:lang w:eastAsia="cs-CZ"/>
        </w:rPr>
        <w:t>nejpozději do 5 pracovních dnů</w:t>
      </w:r>
      <w:r w:rsidR="003209BE">
        <w:rPr>
          <w:rFonts w:ascii="Arial" w:hAnsi="Arial" w:eastAsia="Times New Roman" w:cs="Arial"/>
          <w:sz w:val="20"/>
          <w:szCs w:val="20"/>
          <w:lang w:eastAsia="cs-CZ"/>
        </w:rPr>
        <w:t xml:space="preserve"> </w:t>
      </w:r>
      <w:r w:rsidRPr="00DD2223" w:rsidR="003209BE">
        <w:rPr>
          <w:rFonts w:ascii="Arial" w:hAnsi="Arial" w:eastAsia="Times New Roman" w:cs="Arial"/>
          <w:sz w:val="20"/>
          <w:szCs w:val="20"/>
          <w:u w:val="single"/>
          <w:lang w:eastAsia="cs-CZ"/>
        </w:rPr>
        <w:t xml:space="preserve">od ukončení </w:t>
      </w:r>
      <w:r w:rsidR="00B64A2A">
        <w:rPr>
          <w:rFonts w:ascii="Arial" w:hAnsi="Arial" w:eastAsia="Times New Roman" w:cs="Arial"/>
          <w:sz w:val="20"/>
          <w:szCs w:val="20"/>
          <w:u w:val="single"/>
          <w:lang w:eastAsia="cs-CZ"/>
        </w:rPr>
        <w:t xml:space="preserve">bloku </w:t>
      </w:r>
      <w:r w:rsidRPr="00DD2223" w:rsidR="003209BE">
        <w:rPr>
          <w:rFonts w:ascii="Arial" w:hAnsi="Arial" w:eastAsia="Times New Roman" w:cs="Arial"/>
          <w:sz w:val="20"/>
          <w:szCs w:val="20"/>
          <w:u w:val="single"/>
          <w:lang w:eastAsia="cs-CZ"/>
        </w:rPr>
        <w:t>kurz</w:t>
      </w:r>
      <w:r w:rsidR="00367190">
        <w:rPr>
          <w:rFonts w:ascii="Arial" w:hAnsi="Arial" w:eastAsia="Times New Roman" w:cs="Arial"/>
          <w:sz w:val="20"/>
          <w:szCs w:val="20"/>
          <w:u w:val="single"/>
          <w:lang w:eastAsia="cs-CZ"/>
        </w:rPr>
        <w:t>ů</w:t>
      </w:r>
      <w:r w:rsidRPr="000B7D1C" w:rsidR="003209BE">
        <w:rPr>
          <w:rFonts w:ascii="Arial" w:hAnsi="Arial" w:eastAsia="Times New Roman" w:cs="Arial"/>
          <w:sz w:val="20"/>
          <w:szCs w:val="20"/>
          <w:lang w:eastAsia="cs-CZ"/>
        </w:rPr>
        <w:t xml:space="preserve"> </w:t>
      </w:r>
      <w:r w:rsidR="00B64A2A">
        <w:rPr>
          <w:rFonts w:ascii="Arial" w:hAnsi="Arial" w:eastAsia="Times New Roman" w:cs="Arial"/>
          <w:sz w:val="20"/>
          <w:szCs w:val="20"/>
          <w:lang w:eastAsia="cs-CZ"/>
        </w:rPr>
        <w:t xml:space="preserve">A </w:t>
      </w:r>
      <w:proofErr w:type="spellStart"/>
      <w:r w:rsidR="00B64A2A">
        <w:rPr>
          <w:rFonts w:ascii="Arial" w:hAnsi="Arial" w:eastAsia="Times New Roman" w:cs="Arial"/>
          <w:sz w:val="20"/>
          <w:szCs w:val="20"/>
          <w:lang w:eastAsia="cs-CZ"/>
        </w:rPr>
        <w:t>a</w:t>
      </w:r>
      <w:proofErr w:type="spellEnd"/>
      <w:r w:rsidR="00B64A2A">
        <w:rPr>
          <w:rFonts w:ascii="Arial" w:hAnsi="Arial" w:eastAsia="Times New Roman" w:cs="Arial"/>
          <w:sz w:val="20"/>
          <w:szCs w:val="20"/>
          <w:lang w:eastAsia="cs-CZ"/>
        </w:rPr>
        <w:t xml:space="preserve"> poté i bloku kurzu </w:t>
      </w:r>
      <w:r w:rsidR="005F4660">
        <w:rPr>
          <w:rFonts w:ascii="Arial" w:hAnsi="Arial" w:eastAsia="Times New Roman" w:cs="Arial"/>
          <w:sz w:val="20"/>
          <w:szCs w:val="20"/>
          <w:lang w:eastAsia="cs-CZ"/>
        </w:rPr>
        <w:t xml:space="preserve">B </w:t>
      </w:r>
      <w:r w:rsidRPr="000B7D1C" w:rsidR="000B7D1C">
        <w:rPr>
          <w:rFonts w:ascii="Arial" w:hAnsi="Arial" w:eastAsia="Times New Roman" w:cs="Arial"/>
          <w:sz w:val="20"/>
          <w:szCs w:val="20"/>
          <w:lang w:eastAsia="cs-CZ"/>
        </w:rPr>
        <w:t xml:space="preserve">elektronicky </w:t>
      </w:r>
      <w:r w:rsidR="00E823A3">
        <w:rPr>
          <w:rFonts w:ascii="Arial" w:hAnsi="Arial" w:eastAsia="Times New Roman" w:cs="Arial"/>
          <w:sz w:val="20"/>
          <w:szCs w:val="20"/>
          <w:lang w:eastAsia="cs-CZ"/>
        </w:rPr>
        <w:t xml:space="preserve">e-mailem </w:t>
      </w:r>
      <w:r w:rsidR="001F5DC8">
        <w:rPr>
          <w:rFonts w:ascii="Arial" w:hAnsi="Arial" w:eastAsia="Times New Roman" w:cs="Arial"/>
          <w:sz w:val="20"/>
          <w:szCs w:val="20"/>
          <w:lang w:eastAsia="cs-CZ"/>
        </w:rPr>
        <w:t>Objednateli</w:t>
      </w:r>
      <w:r w:rsidRPr="000B7D1C" w:rsidR="000B7D1C">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proofErr w:type="spellStart"/>
      <w:r w:rsidRPr="000B7D1C">
        <w:rPr>
          <w:rFonts w:ascii="Arial" w:hAnsi="Arial" w:eastAsia="Times New Roman" w:cs="Arial"/>
          <w:sz w:val="20"/>
          <w:szCs w:val="20"/>
          <w:lang w:eastAsia="cs-CZ"/>
        </w:rPr>
        <w:t>scan</w:t>
      </w:r>
      <w:proofErr w:type="spellEnd"/>
      <w:r w:rsidRPr="000B7D1C">
        <w:rPr>
          <w:rFonts w:ascii="Arial" w:hAnsi="Arial" w:eastAsia="Times New Roman" w:cs="Arial"/>
          <w:sz w:val="20"/>
          <w:szCs w:val="20"/>
          <w:lang w:eastAsia="cs-CZ"/>
        </w:rPr>
        <w:t xml:space="preserve"> prezenční</w:t>
      </w:r>
      <w:r w:rsidR="00E90FB2">
        <w:rPr>
          <w:rFonts w:ascii="Arial" w:hAnsi="Arial" w:eastAsia="Times New Roman" w:cs="Arial"/>
          <w:sz w:val="20"/>
          <w:szCs w:val="20"/>
          <w:lang w:eastAsia="cs-CZ"/>
        </w:rPr>
        <w:t>ch</w:t>
      </w:r>
      <w:r w:rsidRPr="000B7D1C">
        <w:rPr>
          <w:rFonts w:ascii="Arial" w:hAnsi="Arial" w:eastAsia="Times New Roman" w:cs="Arial"/>
          <w:sz w:val="20"/>
          <w:szCs w:val="20"/>
          <w:lang w:eastAsia="cs-CZ"/>
        </w:rPr>
        <w:t xml:space="preserve"> listin se jmény a podpisy účastníků</w:t>
      </w:r>
      <w:r w:rsidR="00E823A3">
        <w:rPr>
          <w:rFonts w:ascii="Arial" w:hAnsi="Arial" w:eastAsia="Times New Roman" w:cs="Arial"/>
          <w:sz w:val="20"/>
          <w:szCs w:val="20"/>
          <w:lang w:eastAsia="cs-CZ"/>
        </w:rPr>
        <w:t xml:space="preserve"> kurzu</w:t>
      </w:r>
      <w:r w:rsidR="000E3530">
        <w:rPr>
          <w:rFonts w:ascii="Arial" w:hAnsi="Arial" w:eastAsia="Times New Roman" w:cs="Arial"/>
          <w:sz w:val="20"/>
          <w:szCs w:val="20"/>
          <w:lang w:eastAsia="cs-CZ"/>
        </w:rPr>
        <w:t>;</w:t>
      </w:r>
    </w:p>
    <w:p w:rsidRPr="005850B2" w:rsidR="000B7D1C" w:rsidP="009C46CD" w:rsidRDefault="00D30C26">
      <w:pPr>
        <w:numPr>
          <w:ilvl w:val="0"/>
          <w:numId w:val="5"/>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okruh</w:t>
      </w:r>
      <w:r w:rsidR="00A749E3">
        <w:rPr>
          <w:rFonts w:ascii="Arial" w:hAnsi="Arial" w:eastAsia="Times New Roman" w:cs="Arial"/>
          <w:sz w:val="20"/>
          <w:szCs w:val="20"/>
          <w:lang w:eastAsia="cs-CZ"/>
        </w:rPr>
        <w:t xml:space="preserve"> </w:t>
      </w:r>
      <w:r w:rsidR="006C172D">
        <w:rPr>
          <w:rFonts w:ascii="Arial" w:hAnsi="Arial" w:eastAsia="Times New Roman" w:cs="Arial"/>
          <w:sz w:val="20"/>
          <w:szCs w:val="20"/>
          <w:lang w:eastAsia="cs-CZ"/>
        </w:rPr>
        <w:t>otáz</w:t>
      </w:r>
      <w:r w:rsidR="00A749E3">
        <w:rPr>
          <w:rFonts w:ascii="Arial" w:hAnsi="Arial" w:eastAsia="Times New Roman" w:cs="Arial"/>
          <w:sz w:val="20"/>
          <w:szCs w:val="20"/>
          <w:lang w:eastAsia="cs-CZ"/>
        </w:rPr>
        <w:t>e</w:t>
      </w:r>
      <w:r w:rsidR="006C172D">
        <w:rPr>
          <w:rFonts w:ascii="Arial" w:hAnsi="Arial" w:eastAsia="Times New Roman" w:cs="Arial"/>
          <w:sz w:val="20"/>
          <w:szCs w:val="20"/>
          <w:lang w:eastAsia="cs-CZ"/>
        </w:rPr>
        <w:t>k pokládan</w:t>
      </w:r>
      <w:r w:rsidR="00A749E3">
        <w:rPr>
          <w:rFonts w:ascii="Arial" w:hAnsi="Arial" w:eastAsia="Times New Roman" w:cs="Arial"/>
          <w:sz w:val="20"/>
          <w:szCs w:val="20"/>
          <w:lang w:eastAsia="cs-CZ"/>
        </w:rPr>
        <w:t>ých</w:t>
      </w:r>
      <w:r w:rsidR="006C172D">
        <w:rPr>
          <w:rFonts w:ascii="Arial" w:hAnsi="Arial" w:eastAsia="Times New Roman" w:cs="Arial"/>
          <w:sz w:val="20"/>
          <w:szCs w:val="20"/>
          <w:lang w:eastAsia="cs-CZ"/>
        </w:rPr>
        <w:t xml:space="preserve"> </w:t>
      </w:r>
      <w:r w:rsidR="000E3530">
        <w:rPr>
          <w:rFonts w:ascii="Arial" w:hAnsi="Arial" w:eastAsia="Times New Roman" w:cs="Arial"/>
          <w:sz w:val="20"/>
          <w:szCs w:val="20"/>
          <w:lang w:eastAsia="cs-CZ"/>
        </w:rPr>
        <w:t>v rámci závěrečné ústní zkoušky;</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jmenný seznam úspěšných a neúspěšných účastníků</w:t>
      </w:r>
      <w:r w:rsidR="00746240">
        <w:rPr>
          <w:rFonts w:ascii="Arial" w:hAnsi="Arial" w:eastAsia="Times New Roman" w:cs="Arial"/>
          <w:sz w:val="20"/>
          <w:szCs w:val="20"/>
          <w:lang w:eastAsia="cs-CZ"/>
        </w:rPr>
        <w:t xml:space="preserve"> kurzu</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proofErr w:type="spellStart"/>
      <w:r w:rsidRPr="000B7D1C">
        <w:rPr>
          <w:rFonts w:ascii="Arial" w:hAnsi="Arial" w:eastAsia="Times New Roman" w:cs="Arial"/>
          <w:sz w:val="20"/>
          <w:szCs w:val="20"/>
          <w:lang w:eastAsia="cs-CZ"/>
        </w:rPr>
        <w:t>scan</w:t>
      </w:r>
      <w:proofErr w:type="spellEnd"/>
      <w:r w:rsidRPr="000B7D1C">
        <w:rPr>
          <w:rFonts w:ascii="Arial" w:hAnsi="Arial" w:eastAsia="Times New Roman" w:cs="Arial"/>
          <w:sz w:val="20"/>
          <w:szCs w:val="20"/>
          <w:lang w:eastAsia="cs-CZ"/>
        </w:rPr>
        <w:t xml:space="preserve"> hodnot</w:t>
      </w:r>
      <w:r w:rsidR="00A3509C">
        <w:rPr>
          <w:rFonts w:ascii="Arial" w:hAnsi="Arial" w:eastAsia="Times New Roman" w:cs="Arial"/>
          <w:sz w:val="20"/>
          <w:szCs w:val="20"/>
          <w:lang w:eastAsia="cs-CZ"/>
        </w:rPr>
        <w:t>i</w:t>
      </w:r>
      <w:r w:rsidRPr="000B7D1C">
        <w:rPr>
          <w:rFonts w:ascii="Arial" w:hAnsi="Arial" w:eastAsia="Times New Roman" w:cs="Arial"/>
          <w:sz w:val="20"/>
          <w:szCs w:val="20"/>
          <w:lang w:eastAsia="cs-CZ"/>
        </w:rPr>
        <w:t xml:space="preserve">cích dotazníků </w:t>
      </w:r>
      <w:r w:rsidR="0018353E">
        <w:rPr>
          <w:rFonts w:ascii="Arial" w:hAnsi="Arial" w:eastAsia="Times New Roman" w:cs="Arial"/>
          <w:sz w:val="20"/>
          <w:szCs w:val="20"/>
          <w:lang w:eastAsia="cs-CZ"/>
        </w:rPr>
        <w:t>vyplněných účastníky kurzu</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fotografie pořízené v průběhu konání k</w:t>
      </w:r>
      <w:r w:rsidR="0018353E">
        <w:rPr>
          <w:rFonts w:ascii="Arial" w:hAnsi="Arial" w:eastAsia="Times New Roman" w:cs="Arial"/>
          <w:sz w:val="20"/>
          <w:szCs w:val="20"/>
          <w:lang w:eastAsia="cs-CZ"/>
        </w:rPr>
        <w:t>urzu (min. 10 fotografií/kurz</w:t>
      </w:r>
      <w:r w:rsidRPr="000B7D1C">
        <w:rPr>
          <w:rFonts w:ascii="Arial" w:hAnsi="Arial" w:eastAsia="Times New Roman" w:cs="Arial"/>
          <w:sz w:val="20"/>
          <w:szCs w:val="20"/>
          <w:lang w:eastAsia="cs-CZ"/>
        </w:rPr>
        <w:t>)</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shrnutí průběhu kurzu</w:t>
      </w:r>
      <w:r w:rsidR="0018353E">
        <w:rPr>
          <w:rFonts w:ascii="Arial" w:hAnsi="Arial" w:eastAsia="Times New Roman" w:cs="Arial"/>
          <w:sz w:val="20"/>
          <w:szCs w:val="20"/>
          <w:lang w:eastAsia="cs-CZ"/>
        </w:rPr>
        <w:t xml:space="preserve"> ve formě slovního okomentování</w:t>
      </w:r>
      <w:r w:rsidR="000E3530">
        <w:rPr>
          <w:rFonts w:ascii="Arial" w:hAnsi="Arial" w:eastAsia="Times New Roman" w:cs="Arial"/>
          <w:sz w:val="20"/>
          <w:szCs w:val="20"/>
          <w:lang w:eastAsia="cs-CZ"/>
        </w:rPr>
        <w:t>;</w:t>
      </w:r>
    </w:p>
    <w:p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lastRenderedPageBreak/>
        <w:t>výukový</w:t>
      </w:r>
      <w:r w:rsidR="00867575">
        <w:rPr>
          <w:rFonts w:ascii="Arial" w:hAnsi="Arial" w:eastAsia="Times New Roman" w:cs="Arial"/>
          <w:sz w:val="20"/>
          <w:szCs w:val="20"/>
          <w:lang w:eastAsia="cs-CZ"/>
        </w:rPr>
        <w:t xml:space="preserve"> </w:t>
      </w:r>
      <w:r w:rsidRPr="000B7D1C">
        <w:rPr>
          <w:rFonts w:ascii="Arial" w:hAnsi="Arial" w:eastAsia="Times New Roman" w:cs="Arial"/>
          <w:sz w:val="20"/>
          <w:szCs w:val="20"/>
          <w:lang w:eastAsia="cs-CZ"/>
        </w:rPr>
        <w:t>materiál</w:t>
      </w:r>
      <w:r w:rsidR="0018353E">
        <w:rPr>
          <w:rFonts w:ascii="Arial" w:hAnsi="Arial" w:eastAsia="Times New Roman" w:cs="Arial"/>
          <w:sz w:val="20"/>
          <w:szCs w:val="20"/>
          <w:lang w:eastAsia="cs-CZ"/>
        </w:rPr>
        <w:t xml:space="preserve"> </w:t>
      </w:r>
      <w:r w:rsidR="0045474F">
        <w:rPr>
          <w:rFonts w:ascii="Arial" w:hAnsi="Arial" w:eastAsia="Times New Roman" w:cs="Arial"/>
          <w:sz w:val="20"/>
          <w:szCs w:val="20"/>
          <w:lang w:eastAsia="cs-CZ"/>
        </w:rPr>
        <w:t>kurzu</w:t>
      </w:r>
      <w:r w:rsidRPr="00867575" w:rsidR="0045474F">
        <w:rPr>
          <w:rFonts w:ascii="Arial" w:hAnsi="Arial" w:eastAsia="Times New Roman" w:cs="Arial"/>
          <w:sz w:val="20"/>
          <w:szCs w:val="20"/>
          <w:lang w:eastAsia="cs-CZ"/>
        </w:rPr>
        <w:t xml:space="preserve"> </w:t>
      </w:r>
      <w:r w:rsidRPr="00D52F3E" w:rsidR="00E90FB2">
        <w:rPr>
          <w:rFonts w:ascii="Arial" w:hAnsi="Arial" w:cs="Arial"/>
          <w:sz w:val="20"/>
          <w:szCs w:val="20"/>
        </w:rPr>
        <w:t>(</w:t>
      </w:r>
      <w:r w:rsidRPr="00D52F3E" w:rsidR="00A749E3">
        <w:rPr>
          <w:rFonts w:ascii="Arial" w:hAnsi="Arial" w:cs="Arial"/>
          <w:sz w:val="20"/>
          <w:szCs w:val="20"/>
        </w:rPr>
        <w:t xml:space="preserve">textové a grafické pomůcky, </w:t>
      </w:r>
      <w:r w:rsidRPr="00D52F3E" w:rsidR="0045474F">
        <w:rPr>
          <w:rFonts w:ascii="Arial" w:hAnsi="Arial" w:cs="Arial"/>
          <w:sz w:val="20"/>
          <w:szCs w:val="20"/>
        </w:rPr>
        <w:t xml:space="preserve">prezentace, </w:t>
      </w:r>
      <w:r w:rsidRPr="00D52F3E" w:rsidR="00E90FB2">
        <w:rPr>
          <w:rFonts w:ascii="Arial" w:hAnsi="Arial" w:cs="Arial"/>
          <w:sz w:val="20"/>
          <w:szCs w:val="20"/>
        </w:rPr>
        <w:t>publikace, příručky, videa apod.)</w:t>
      </w:r>
      <w:r w:rsidRPr="00D52F3E" w:rsidR="009A1D61">
        <w:rPr>
          <w:rFonts w:ascii="Arial" w:hAnsi="Arial" w:cs="Arial"/>
          <w:sz w:val="20"/>
          <w:szCs w:val="20"/>
        </w:rPr>
        <w:t>.</w:t>
      </w:r>
    </w:p>
    <w:p w:rsidRPr="000B7D1C" w:rsidR="009914B4" w:rsidP="009914B4" w:rsidRDefault="009914B4">
      <w:pPr>
        <w:spacing w:before="60" w:after="0" w:line="280" w:lineRule="atLeast"/>
        <w:ind w:left="720"/>
        <w:jc w:val="both"/>
        <w:rPr>
          <w:rFonts w:ascii="Arial" w:hAnsi="Arial" w:eastAsia="Times New Roman" w:cs="Arial"/>
          <w:sz w:val="20"/>
          <w:szCs w:val="20"/>
          <w:lang w:eastAsia="cs-CZ"/>
        </w:rPr>
      </w:pPr>
    </w:p>
    <w:p w:rsidRPr="000B7D1C" w:rsidR="000B7D1C" w:rsidP="009C46CD" w:rsidRDefault="000B7D1C">
      <w:pPr>
        <w:spacing w:before="60" w:after="0" w:line="280" w:lineRule="atLeast"/>
        <w:jc w:val="both"/>
        <w:rPr>
          <w:rFonts w:ascii="Arial" w:hAnsi="Arial" w:eastAsia="Times New Roman" w:cs="Arial"/>
          <w:sz w:val="20"/>
          <w:szCs w:val="20"/>
          <w:lang w:eastAsia="cs-CZ"/>
        </w:rPr>
      </w:pPr>
      <w:r w:rsidRPr="00BA3A15">
        <w:rPr>
          <w:rFonts w:ascii="Arial" w:hAnsi="Arial" w:eastAsia="Times New Roman" w:cs="Arial"/>
          <w:b/>
          <w:sz w:val="20"/>
          <w:szCs w:val="20"/>
          <w:u w:val="single"/>
          <w:lang w:eastAsia="cs-CZ"/>
        </w:rPr>
        <w:t xml:space="preserve">Nejpozději </w:t>
      </w:r>
      <w:r w:rsidR="002711A3">
        <w:rPr>
          <w:rFonts w:ascii="Arial" w:hAnsi="Arial" w:eastAsia="Times New Roman" w:cs="Arial"/>
          <w:b/>
          <w:sz w:val="20"/>
          <w:szCs w:val="20"/>
          <w:u w:val="single"/>
          <w:lang w:eastAsia="cs-CZ"/>
        </w:rPr>
        <w:t>5 pracovních dnů</w:t>
      </w:r>
      <w:r w:rsidR="008D3C1D">
        <w:rPr>
          <w:rFonts w:ascii="Arial" w:hAnsi="Arial" w:eastAsia="Times New Roman" w:cs="Arial"/>
          <w:b/>
          <w:sz w:val="20"/>
          <w:szCs w:val="20"/>
          <w:u w:val="single"/>
          <w:lang w:eastAsia="cs-CZ"/>
        </w:rPr>
        <w:t xml:space="preserve"> </w:t>
      </w:r>
      <w:r w:rsidRPr="00BA3A15">
        <w:rPr>
          <w:rFonts w:ascii="Arial" w:hAnsi="Arial" w:eastAsia="Times New Roman" w:cs="Arial"/>
          <w:b/>
          <w:sz w:val="20"/>
          <w:szCs w:val="20"/>
          <w:u w:val="single"/>
          <w:lang w:eastAsia="cs-CZ"/>
        </w:rPr>
        <w:t xml:space="preserve">od ukončení </w:t>
      </w:r>
      <w:r w:rsidR="007158D4">
        <w:rPr>
          <w:rFonts w:ascii="Arial" w:hAnsi="Arial" w:eastAsia="Times New Roman" w:cs="Arial"/>
          <w:b/>
          <w:sz w:val="20"/>
          <w:szCs w:val="20"/>
          <w:u w:val="single"/>
          <w:lang w:eastAsia="cs-CZ"/>
        </w:rPr>
        <w:t>obou</w:t>
      </w:r>
      <w:r w:rsidRPr="00BA3A15" w:rsidR="007158D4">
        <w:rPr>
          <w:rFonts w:ascii="Arial" w:hAnsi="Arial" w:eastAsia="Times New Roman" w:cs="Arial"/>
          <w:b/>
          <w:sz w:val="20"/>
          <w:szCs w:val="20"/>
          <w:u w:val="single"/>
          <w:lang w:eastAsia="cs-CZ"/>
        </w:rPr>
        <w:t xml:space="preserve"> </w:t>
      </w:r>
      <w:r w:rsidRPr="00BA3A15" w:rsidR="00E823A3">
        <w:rPr>
          <w:rFonts w:ascii="Arial" w:hAnsi="Arial" w:eastAsia="Times New Roman" w:cs="Arial"/>
          <w:b/>
          <w:sz w:val="20"/>
          <w:szCs w:val="20"/>
          <w:u w:val="single"/>
          <w:lang w:eastAsia="cs-CZ"/>
        </w:rPr>
        <w:t>kurzů</w:t>
      </w:r>
      <w:r w:rsidR="00E823A3">
        <w:rPr>
          <w:rFonts w:ascii="Arial" w:hAnsi="Arial" w:eastAsia="Times New Roman" w:cs="Arial"/>
          <w:sz w:val="20"/>
          <w:szCs w:val="20"/>
          <w:lang w:eastAsia="cs-CZ"/>
        </w:rPr>
        <w:t xml:space="preserve"> je </w:t>
      </w:r>
      <w:r w:rsidR="00FC11F8">
        <w:rPr>
          <w:rFonts w:ascii="Arial" w:hAnsi="Arial" w:eastAsia="Times New Roman" w:cs="Arial"/>
          <w:bCs/>
          <w:sz w:val="20"/>
          <w:szCs w:val="20"/>
          <w:lang w:eastAsia="cs-CZ"/>
        </w:rPr>
        <w:t>Poskytovatel</w:t>
      </w:r>
      <w:r w:rsidR="00E823A3">
        <w:rPr>
          <w:rFonts w:ascii="Arial" w:hAnsi="Arial" w:eastAsia="Times New Roman" w:cs="Arial"/>
          <w:sz w:val="20"/>
          <w:szCs w:val="20"/>
          <w:lang w:eastAsia="cs-CZ"/>
        </w:rPr>
        <w:t xml:space="preserve"> povinen</w:t>
      </w:r>
      <w:r w:rsidRPr="000B7D1C">
        <w:rPr>
          <w:rFonts w:ascii="Arial" w:hAnsi="Arial" w:eastAsia="Times New Roman" w:cs="Arial"/>
          <w:sz w:val="20"/>
          <w:szCs w:val="20"/>
          <w:lang w:eastAsia="cs-CZ"/>
        </w:rPr>
        <w:t xml:space="preserve"> vyprac</w:t>
      </w:r>
      <w:r w:rsidR="00E823A3">
        <w:rPr>
          <w:rFonts w:ascii="Arial" w:hAnsi="Arial" w:eastAsia="Times New Roman" w:cs="Arial"/>
          <w:sz w:val="20"/>
          <w:szCs w:val="20"/>
          <w:lang w:eastAsia="cs-CZ"/>
        </w:rPr>
        <w:t>ovat</w:t>
      </w:r>
      <w:r w:rsidRPr="000B7D1C">
        <w:rPr>
          <w:rFonts w:ascii="Arial" w:hAnsi="Arial" w:eastAsia="Times New Roman" w:cs="Arial"/>
          <w:sz w:val="20"/>
          <w:szCs w:val="20"/>
          <w:lang w:eastAsia="cs-CZ"/>
        </w:rPr>
        <w:t xml:space="preserve"> a předlož</w:t>
      </w:r>
      <w:r w:rsidR="00E823A3">
        <w:rPr>
          <w:rFonts w:ascii="Arial" w:hAnsi="Arial" w:eastAsia="Times New Roman" w:cs="Arial"/>
          <w:sz w:val="20"/>
          <w:szCs w:val="20"/>
          <w:lang w:eastAsia="cs-CZ"/>
        </w:rPr>
        <w:t>it</w:t>
      </w:r>
      <w:r w:rsidRPr="000B7D1C">
        <w:rPr>
          <w:rFonts w:ascii="Arial" w:hAnsi="Arial" w:eastAsia="Times New Roman" w:cs="Arial"/>
          <w:sz w:val="20"/>
          <w:szCs w:val="20"/>
          <w:lang w:eastAsia="cs-CZ"/>
        </w:rPr>
        <w:t xml:space="preserve"> </w:t>
      </w:r>
      <w:r w:rsidRPr="00BA3A15" w:rsidR="00BA3A15">
        <w:rPr>
          <w:rFonts w:ascii="Arial" w:hAnsi="Arial" w:eastAsia="Times New Roman" w:cs="Arial"/>
          <w:b/>
          <w:sz w:val="20"/>
          <w:szCs w:val="20"/>
          <w:lang w:eastAsia="cs-CZ"/>
        </w:rPr>
        <w:t xml:space="preserve">Závěrečnou </w:t>
      </w:r>
      <w:r w:rsidRPr="00BA3A15">
        <w:rPr>
          <w:rFonts w:ascii="Arial" w:hAnsi="Arial" w:eastAsia="Times New Roman" w:cs="Arial"/>
          <w:b/>
          <w:sz w:val="20"/>
          <w:szCs w:val="20"/>
          <w:lang w:eastAsia="cs-CZ"/>
        </w:rPr>
        <w:t>zprávu</w:t>
      </w:r>
      <w:r w:rsidRPr="000B7D1C">
        <w:rPr>
          <w:rFonts w:ascii="Arial" w:hAnsi="Arial" w:eastAsia="Times New Roman" w:cs="Arial"/>
          <w:sz w:val="20"/>
          <w:szCs w:val="20"/>
          <w:lang w:eastAsia="cs-CZ"/>
        </w:rPr>
        <w:t xml:space="preserve"> týkající se shrnutí a vyhodnocení průběhu </w:t>
      </w:r>
      <w:r w:rsidR="007158D4">
        <w:rPr>
          <w:rFonts w:ascii="Arial" w:hAnsi="Arial" w:eastAsia="Times New Roman" w:cs="Arial"/>
          <w:sz w:val="20"/>
          <w:szCs w:val="20"/>
          <w:lang w:eastAsia="cs-CZ"/>
        </w:rPr>
        <w:t xml:space="preserve">obou </w:t>
      </w:r>
      <w:r w:rsidR="00C02FFF">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která </w:t>
      </w:r>
      <w:r w:rsidR="00CA340D">
        <w:rPr>
          <w:rFonts w:ascii="Arial" w:hAnsi="Arial" w:eastAsia="Times New Roman" w:cs="Arial"/>
          <w:sz w:val="20"/>
          <w:szCs w:val="20"/>
          <w:lang w:eastAsia="cs-CZ"/>
        </w:rPr>
        <w:t>musí</w:t>
      </w:r>
      <w:r w:rsidRPr="000B7D1C">
        <w:rPr>
          <w:rFonts w:ascii="Arial" w:hAnsi="Arial" w:eastAsia="Times New Roman" w:cs="Arial"/>
          <w:sz w:val="20"/>
          <w:szCs w:val="20"/>
          <w:lang w:eastAsia="cs-CZ"/>
        </w:rPr>
        <w:t xml:space="preserve"> obsahovat</w:t>
      </w:r>
      <w:r w:rsidR="00BA3A15">
        <w:rPr>
          <w:rFonts w:ascii="Arial" w:hAnsi="Arial" w:eastAsia="Times New Roman" w:cs="Arial"/>
          <w:sz w:val="20"/>
          <w:szCs w:val="20"/>
          <w:lang w:eastAsia="cs-CZ"/>
        </w:rPr>
        <w:t xml:space="preserve"> min. následující</w:t>
      </w:r>
      <w:r w:rsidRPr="000B7D1C">
        <w:rPr>
          <w:rFonts w:ascii="Arial" w:hAnsi="Arial" w:eastAsia="Times New Roman" w:cs="Arial"/>
          <w:sz w:val="20"/>
          <w:szCs w:val="20"/>
          <w:lang w:eastAsia="cs-CZ"/>
        </w:rPr>
        <w:t>:</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minimálně jmenný seznam úspěšných a neúspěšných účastníků</w:t>
      </w:r>
      <w:r w:rsidR="00E823A3">
        <w:rPr>
          <w:rFonts w:ascii="Arial" w:hAnsi="Arial" w:eastAsia="Times New Roman" w:cs="Arial"/>
          <w:sz w:val="20"/>
          <w:szCs w:val="20"/>
          <w:lang w:eastAsia="cs-CZ"/>
        </w:rPr>
        <w:t xml:space="preserve"> kurzů</w:t>
      </w:r>
      <w:r w:rsidR="000E3530">
        <w:rPr>
          <w:rFonts w:ascii="Arial" w:hAnsi="Arial" w:eastAsia="Times New Roman" w:cs="Arial"/>
          <w:sz w:val="20"/>
          <w:szCs w:val="20"/>
          <w:lang w:eastAsia="cs-CZ"/>
        </w:rPr>
        <w:t>;</w:t>
      </w:r>
    </w:p>
    <w:p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vzor vydaných </w:t>
      </w:r>
      <w:r w:rsidR="0018353E">
        <w:rPr>
          <w:rFonts w:ascii="Arial" w:hAnsi="Arial" w:eastAsia="Times New Roman" w:cs="Arial"/>
          <w:sz w:val="20"/>
          <w:szCs w:val="20"/>
          <w:lang w:eastAsia="cs-CZ"/>
        </w:rPr>
        <w:t>Osvědčení/Certi</w:t>
      </w:r>
      <w:r w:rsidRPr="000B7D1C">
        <w:rPr>
          <w:rFonts w:ascii="Arial" w:hAnsi="Arial" w:eastAsia="Times New Roman" w:cs="Arial"/>
          <w:sz w:val="20"/>
          <w:szCs w:val="20"/>
          <w:lang w:eastAsia="cs-CZ"/>
        </w:rPr>
        <w:t xml:space="preserve">fikátů </w:t>
      </w:r>
      <w:r w:rsidR="0018353E">
        <w:rPr>
          <w:rFonts w:ascii="Arial" w:hAnsi="Arial" w:eastAsia="Times New Roman" w:cs="Arial"/>
          <w:sz w:val="20"/>
          <w:szCs w:val="20"/>
          <w:lang w:eastAsia="cs-CZ"/>
        </w:rPr>
        <w:t>o absolvování kurzu</w:t>
      </w:r>
      <w:r w:rsidR="000E3530">
        <w:rPr>
          <w:rFonts w:ascii="Arial" w:hAnsi="Arial" w:eastAsia="Times New Roman" w:cs="Arial"/>
          <w:sz w:val="20"/>
          <w:szCs w:val="20"/>
          <w:lang w:eastAsia="cs-CZ"/>
        </w:rPr>
        <w:t>;</w:t>
      </w:r>
    </w:p>
    <w:p w:rsidRPr="000B7D1C" w:rsidR="00E8391C" w:rsidP="009C46CD" w:rsidRDefault="000D6F47">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 xml:space="preserve">použité </w:t>
      </w:r>
      <w:r w:rsidR="00E8391C">
        <w:rPr>
          <w:rFonts w:ascii="Arial" w:hAnsi="Arial" w:eastAsia="Times New Roman" w:cs="Arial"/>
          <w:sz w:val="20"/>
          <w:szCs w:val="20"/>
          <w:lang w:eastAsia="cs-CZ"/>
        </w:rPr>
        <w:t>školicí materiály pro účastníky kurzů, a to pro každý kurz;</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shrnutí a vyhodnocení průběhu </w:t>
      </w:r>
      <w:r w:rsidR="00E823A3">
        <w:rPr>
          <w:rFonts w:ascii="Arial" w:hAnsi="Arial" w:eastAsia="Times New Roman" w:cs="Arial"/>
          <w:sz w:val="20"/>
          <w:szCs w:val="20"/>
          <w:lang w:eastAsia="cs-CZ"/>
        </w:rPr>
        <w:t>kurzů</w:t>
      </w:r>
      <w:r w:rsidR="000E3530">
        <w:rPr>
          <w:rFonts w:ascii="Arial" w:hAnsi="Arial" w:eastAsia="Times New Roman" w:cs="Arial"/>
          <w:sz w:val="20"/>
          <w:szCs w:val="20"/>
          <w:lang w:eastAsia="cs-CZ"/>
        </w:rPr>
        <w:t>;</w:t>
      </w:r>
    </w:p>
    <w:p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vyhodnocení přínosu </w:t>
      </w:r>
      <w:r w:rsidR="00AD79AD">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pro účastníky </w:t>
      </w:r>
      <w:r w:rsidR="00E823A3">
        <w:rPr>
          <w:rFonts w:ascii="Arial" w:hAnsi="Arial" w:eastAsia="Times New Roman" w:cs="Arial"/>
          <w:sz w:val="20"/>
          <w:szCs w:val="20"/>
          <w:lang w:eastAsia="cs-CZ"/>
        </w:rPr>
        <w:t xml:space="preserve">kurzů </w:t>
      </w:r>
      <w:r w:rsidRPr="000B7D1C">
        <w:rPr>
          <w:rFonts w:ascii="Arial" w:hAnsi="Arial" w:eastAsia="Times New Roman" w:cs="Arial"/>
          <w:sz w:val="20"/>
          <w:szCs w:val="20"/>
          <w:lang w:eastAsia="cs-CZ"/>
        </w:rPr>
        <w:t>(na základě hodnoticíc</w:t>
      </w:r>
      <w:r w:rsidR="000E3530">
        <w:rPr>
          <w:rFonts w:ascii="Arial" w:hAnsi="Arial" w:eastAsia="Times New Roman" w:cs="Arial"/>
          <w:sz w:val="20"/>
          <w:szCs w:val="20"/>
          <w:lang w:eastAsia="cs-CZ"/>
        </w:rPr>
        <w:t>h dotazníků);</w:t>
      </w:r>
    </w:p>
    <w:p w:rsidRPr="000B7D1C" w:rsidR="00A07F12" w:rsidP="00A07F12" w:rsidRDefault="00A07F12">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shrnutí průběhu kurzu</w:t>
      </w:r>
      <w:r w:rsidR="00F86D1C">
        <w:rPr>
          <w:rFonts w:ascii="Arial" w:hAnsi="Arial" w:eastAsia="Times New Roman" w:cs="Arial"/>
          <w:sz w:val="20"/>
          <w:szCs w:val="20"/>
          <w:lang w:eastAsia="cs-CZ"/>
        </w:rPr>
        <w:t xml:space="preserve"> (</w:t>
      </w:r>
      <w:r w:rsidR="00066344">
        <w:rPr>
          <w:rFonts w:ascii="Arial" w:hAnsi="Arial" w:eastAsia="Times New Roman" w:cs="Arial"/>
          <w:sz w:val="20"/>
          <w:szCs w:val="20"/>
          <w:lang w:eastAsia="cs-CZ"/>
        </w:rPr>
        <w:t>bloku</w:t>
      </w:r>
      <w:r w:rsidR="00F86D1C">
        <w:rPr>
          <w:rFonts w:ascii="Arial" w:hAnsi="Arial" w:eastAsia="Times New Roman" w:cs="Arial"/>
          <w:sz w:val="20"/>
          <w:szCs w:val="20"/>
          <w:lang w:eastAsia="cs-CZ"/>
        </w:rPr>
        <w:t>)</w:t>
      </w:r>
      <w:r>
        <w:rPr>
          <w:rFonts w:ascii="Arial" w:hAnsi="Arial" w:eastAsia="Times New Roman" w:cs="Arial"/>
          <w:sz w:val="20"/>
          <w:szCs w:val="20"/>
          <w:lang w:eastAsia="cs-CZ"/>
        </w:rPr>
        <w:t xml:space="preserve"> </w:t>
      </w:r>
      <w:r w:rsidR="008D3C1D">
        <w:rPr>
          <w:rFonts w:ascii="Arial" w:hAnsi="Arial" w:eastAsia="Times New Roman" w:cs="Arial"/>
          <w:sz w:val="20"/>
          <w:szCs w:val="20"/>
          <w:lang w:eastAsia="cs-CZ"/>
        </w:rPr>
        <w:t xml:space="preserve">od lektora </w:t>
      </w:r>
      <w:r>
        <w:rPr>
          <w:rFonts w:ascii="Arial" w:hAnsi="Arial" w:eastAsia="Times New Roman" w:cs="Arial"/>
          <w:sz w:val="20"/>
          <w:szCs w:val="20"/>
          <w:lang w:eastAsia="cs-CZ"/>
        </w:rPr>
        <w:t>ve formě slovního okomentování;</w:t>
      </w:r>
    </w:p>
    <w:p w:rsidR="00A07F12" w:rsidP="009C46CD" w:rsidRDefault="00A07F12">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celkové zhodnocení účastníků</w:t>
      </w:r>
      <w:r w:rsidR="008D3C1D">
        <w:rPr>
          <w:rFonts w:ascii="Arial" w:hAnsi="Arial" w:eastAsia="Times New Roman" w:cs="Arial"/>
          <w:sz w:val="20"/>
          <w:szCs w:val="20"/>
          <w:lang w:eastAsia="cs-CZ"/>
        </w:rPr>
        <w:t xml:space="preserve"> </w:t>
      </w:r>
      <w:r w:rsidR="000D14A6">
        <w:rPr>
          <w:rFonts w:ascii="Arial" w:hAnsi="Arial" w:eastAsia="Times New Roman" w:cs="Arial"/>
          <w:sz w:val="20"/>
          <w:szCs w:val="20"/>
          <w:lang w:eastAsia="cs-CZ"/>
        </w:rPr>
        <w:t xml:space="preserve">kurzů, resp. EURES poradců </w:t>
      </w:r>
      <w:r w:rsidR="008D3C1D">
        <w:rPr>
          <w:rFonts w:ascii="Arial" w:hAnsi="Arial" w:eastAsia="Times New Roman" w:cs="Arial"/>
          <w:sz w:val="20"/>
          <w:szCs w:val="20"/>
          <w:lang w:eastAsia="cs-CZ"/>
        </w:rPr>
        <w:t xml:space="preserve">v rámci </w:t>
      </w:r>
      <w:r w:rsidR="000F3FD0">
        <w:rPr>
          <w:rFonts w:ascii="Arial" w:hAnsi="Arial" w:eastAsia="Times New Roman" w:cs="Arial"/>
          <w:sz w:val="20"/>
          <w:szCs w:val="20"/>
          <w:lang w:eastAsia="cs-CZ"/>
        </w:rPr>
        <w:t xml:space="preserve">obou </w:t>
      </w:r>
      <w:r w:rsidR="008D3C1D">
        <w:rPr>
          <w:rFonts w:ascii="Arial" w:hAnsi="Arial" w:eastAsia="Times New Roman" w:cs="Arial"/>
          <w:sz w:val="20"/>
          <w:szCs w:val="20"/>
          <w:lang w:eastAsia="cs-CZ"/>
        </w:rPr>
        <w:t>kurz</w:t>
      </w:r>
      <w:r w:rsidR="000F3FD0">
        <w:rPr>
          <w:rFonts w:ascii="Arial" w:hAnsi="Arial" w:eastAsia="Times New Roman" w:cs="Arial"/>
          <w:sz w:val="20"/>
          <w:szCs w:val="20"/>
          <w:lang w:eastAsia="cs-CZ"/>
        </w:rPr>
        <w:t>ů</w:t>
      </w:r>
      <w:r>
        <w:rPr>
          <w:rFonts w:ascii="Arial" w:hAnsi="Arial" w:eastAsia="Times New Roman" w:cs="Arial"/>
          <w:sz w:val="20"/>
          <w:szCs w:val="20"/>
          <w:lang w:eastAsia="cs-CZ"/>
        </w:rPr>
        <w:t>;</w:t>
      </w:r>
    </w:p>
    <w:p w:rsidRPr="000B7D1C" w:rsidR="0018353E" w:rsidP="009C46CD" w:rsidRDefault="0018353E">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fotografie p</w:t>
      </w:r>
      <w:r w:rsidR="000E3530">
        <w:rPr>
          <w:rFonts w:ascii="Arial" w:hAnsi="Arial" w:eastAsia="Times New Roman" w:cs="Arial"/>
          <w:sz w:val="20"/>
          <w:szCs w:val="20"/>
          <w:lang w:eastAsia="cs-CZ"/>
        </w:rPr>
        <w:t>ořízené z každého kurzu (na CD);</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originály výše uvedených materiálů.</w:t>
      </w:r>
    </w:p>
    <w:p w:rsidRPr="000B7D1C" w:rsidR="000B7D1C" w:rsidP="009C46CD" w:rsidRDefault="000B7D1C">
      <w:pPr>
        <w:spacing w:before="60" w:after="0" w:line="280" w:lineRule="atLeast"/>
        <w:jc w:val="both"/>
        <w:rPr>
          <w:rFonts w:ascii="Arial" w:hAnsi="Arial" w:eastAsia="Times New Roman" w:cs="Arial"/>
          <w:sz w:val="20"/>
          <w:szCs w:val="20"/>
          <w:lang w:eastAsia="cs-CZ"/>
        </w:rPr>
      </w:pPr>
    </w:p>
    <w:p w:rsidR="009C46CD" w:rsidP="000E3530" w:rsidRDefault="009914B4">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 xml:space="preserve">Závěrečná zpráva </w:t>
      </w:r>
      <w:r w:rsidR="006A7035">
        <w:rPr>
          <w:rFonts w:ascii="Arial" w:hAnsi="Arial" w:eastAsia="Times New Roman" w:cs="Arial"/>
          <w:sz w:val="20"/>
          <w:szCs w:val="20"/>
          <w:lang w:eastAsia="cs-CZ"/>
        </w:rPr>
        <w:t>musí</w:t>
      </w:r>
      <w:r w:rsidRPr="000B7D1C" w:rsidR="000B7D1C">
        <w:rPr>
          <w:rFonts w:ascii="Arial" w:hAnsi="Arial" w:eastAsia="Times New Roman" w:cs="Arial"/>
          <w:sz w:val="20"/>
          <w:szCs w:val="20"/>
          <w:lang w:eastAsia="cs-CZ"/>
        </w:rPr>
        <w:t xml:space="preserve"> </w:t>
      </w:r>
      <w:r w:rsidR="009C46CD">
        <w:rPr>
          <w:rFonts w:ascii="Arial" w:hAnsi="Arial" w:eastAsia="Times New Roman" w:cs="Arial"/>
          <w:sz w:val="20"/>
          <w:szCs w:val="20"/>
          <w:lang w:eastAsia="cs-CZ"/>
        </w:rPr>
        <w:t>být zpracován</w:t>
      </w:r>
      <w:r>
        <w:rPr>
          <w:rFonts w:ascii="Arial" w:hAnsi="Arial" w:eastAsia="Times New Roman" w:cs="Arial"/>
          <w:sz w:val="20"/>
          <w:szCs w:val="20"/>
          <w:lang w:eastAsia="cs-CZ"/>
        </w:rPr>
        <w:t>a</w:t>
      </w:r>
      <w:r w:rsidR="009C46CD">
        <w:rPr>
          <w:rFonts w:ascii="Arial" w:hAnsi="Arial" w:eastAsia="Times New Roman" w:cs="Arial"/>
          <w:sz w:val="20"/>
          <w:szCs w:val="20"/>
          <w:lang w:eastAsia="cs-CZ"/>
        </w:rPr>
        <w:t xml:space="preserve"> v rozsahu</w:t>
      </w:r>
      <w:r w:rsidRPr="000B7D1C" w:rsidR="000B7D1C">
        <w:rPr>
          <w:rFonts w:ascii="Arial" w:hAnsi="Arial" w:eastAsia="Times New Roman" w:cs="Arial"/>
          <w:sz w:val="20"/>
          <w:szCs w:val="20"/>
          <w:lang w:eastAsia="cs-CZ"/>
        </w:rPr>
        <w:t xml:space="preserve"> </w:t>
      </w:r>
      <w:r w:rsidR="00A07F12">
        <w:rPr>
          <w:rFonts w:ascii="Arial" w:hAnsi="Arial" w:eastAsia="Times New Roman" w:cs="Arial"/>
          <w:sz w:val="20"/>
          <w:szCs w:val="20"/>
          <w:u w:val="single"/>
          <w:lang w:eastAsia="cs-CZ"/>
        </w:rPr>
        <w:t>cca 5</w:t>
      </w:r>
      <w:r>
        <w:rPr>
          <w:rFonts w:ascii="Arial" w:hAnsi="Arial" w:eastAsia="Times New Roman" w:cs="Arial"/>
          <w:sz w:val="20"/>
          <w:szCs w:val="20"/>
          <w:u w:val="single"/>
          <w:lang w:eastAsia="cs-CZ"/>
        </w:rPr>
        <w:t>0</w:t>
      </w:r>
      <w:r w:rsidRPr="000E3530" w:rsidR="000B7D1C">
        <w:rPr>
          <w:rFonts w:ascii="Arial" w:hAnsi="Arial" w:eastAsia="Times New Roman" w:cs="Arial"/>
          <w:sz w:val="20"/>
          <w:szCs w:val="20"/>
          <w:u w:val="single"/>
          <w:lang w:eastAsia="cs-CZ"/>
        </w:rPr>
        <w:t xml:space="preserve"> normostran</w:t>
      </w:r>
      <w:r w:rsidR="009C46CD">
        <w:rPr>
          <w:rFonts w:ascii="Arial" w:hAnsi="Arial" w:eastAsia="Times New Roman" w:cs="Arial"/>
          <w:sz w:val="20"/>
          <w:szCs w:val="20"/>
          <w:lang w:eastAsia="cs-CZ"/>
        </w:rPr>
        <w:t>.</w:t>
      </w:r>
    </w:p>
    <w:p w:rsidRPr="000B7D1C" w:rsidR="000A161A" w:rsidP="009C46CD" w:rsidRDefault="002D047C">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Závěrečná zpráva m</w:t>
      </w:r>
      <w:r w:rsidRPr="00C55AC4" w:rsidR="00857698">
        <w:rPr>
          <w:rFonts w:ascii="Arial" w:hAnsi="Arial" w:eastAsia="Times New Roman" w:cs="Arial"/>
          <w:bCs/>
          <w:sz w:val="20"/>
          <w:szCs w:val="20"/>
          <w:lang w:eastAsia="cs-CZ"/>
        </w:rPr>
        <w:t>usí odpovídat pravidlům pro minimální publi</w:t>
      </w:r>
      <w:r>
        <w:rPr>
          <w:rFonts w:ascii="Arial" w:hAnsi="Arial" w:eastAsia="Times New Roman" w:cs="Arial"/>
          <w:bCs/>
          <w:sz w:val="20"/>
          <w:szCs w:val="20"/>
          <w:lang w:eastAsia="cs-CZ"/>
        </w:rPr>
        <w:t>citu dle platné příručky OP LZZ.</w:t>
      </w:r>
    </w:p>
    <w:p w:rsidRPr="00A07F12" w:rsidR="00DD2223" w:rsidP="009C46CD" w:rsidRDefault="001F5DC8">
      <w:pPr>
        <w:spacing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Objednatel</w:t>
      </w:r>
      <w:r w:rsidRPr="00A07F12" w:rsidR="00DD2223">
        <w:rPr>
          <w:rFonts w:ascii="Arial" w:hAnsi="Arial" w:eastAsia="Times New Roman" w:cs="Arial"/>
          <w:sz w:val="20"/>
          <w:szCs w:val="20"/>
          <w:lang w:eastAsia="cs-CZ"/>
        </w:rPr>
        <w:t xml:space="preserve"> si vyhrazuje právo schválit </w:t>
      </w:r>
      <w:r w:rsidRPr="00A07F12" w:rsidR="00BA3A15">
        <w:rPr>
          <w:rFonts w:ascii="Arial" w:hAnsi="Arial" w:eastAsia="Times New Roman" w:cs="Arial"/>
          <w:sz w:val="20"/>
          <w:szCs w:val="20"/>
          <w:lang w:eastAsia="cs-CZ"/>
        </w:rPr>
        <w:t xml:space="preserve">Závěrečnou zprávu </w:t>
      </w:r>
      <w:r w:rsidRPr="00A07F12" w:rsidR="00DD2223">
        <w:rPr>
          <w:rFonts w:ascii="Arial" w:hAnsi="Arial" w:eastAsia="Times New Roman" w:cs="Arial"/>
          <w:sz w:val="20"/>
          <w:szCs w:val="20"/>
          <w:lang w:eastAsia="cs-CZ"/>
        </w:rPr>
        <w:t>na</w:t>
      </w:r>
      <w:r w:rsidRPr="00A07F12" w:rsidR="00BA3A15">
        <w:rPr>
          <w:rFonts w:ascii="Arial" w:hAnsi="Arial" w:eastAsia="Times New Roman" w:cs="Arial"/>
          <w:sz w:val="20"/>
          <w:szCs w:val="20"/>
          <w:lang w:eastAsia="cs-CZ"/>
        </w:rPr>
        <w:t> </w:t>
      </w:r>
      <w:r w:rsidRPr="00A07F12" w:rsidR="00DD2223">
        <w:rPr>
          <w:rFonts w:ascii="Arial" w:hAnsi="Arial" w:eastAsia="Times New Roman" w:cs="Arial"/>
          <w:sz w:val="20"/>
          <w:szCs w:val="20"/>
          <w:lang w:eastAsia="cs-CZ"/>
        </w:rPr>
        <w:t xml:space="preserve">Řídicím výboru projektu. </w:t>
      </w:r>
      <w:r w:rsidR="00FC11F8">
        <w:rPr>
          <w:rFonts w:ascii="Arial" w:hAnsi="Arial" w:eastAsia="Times New Roman" w:cs="Arial"/>
          <w:bCs/>
          <w:sz w:val="20"/>
          <w:szCs w:val="20"/>
          <w:lang w:eastAsia="cs-CZ"/>
        </w:rPr>
        <w:t>Poskytovatel</w:t>
      </w:r>
      <w:r w:rsidRPr="00A07F12" w:rsidR="00BA3A15">
        <w:rPr>
          <w:rFonts w:ascii="Arial" w:hAnsi="Arial" w:eastAsia="Times New Roman" w:cs="Arial"/>
          <w:sz w:val="20"/>
          <w:szCs w:val="20"/>
          <w:lang w:eastAsia="cs-CZ"/>
        </w:rPr>
        <w:t xml:space="preserve">, resp. vedoucí realizačního týmu </w:t>
      </w:r>
      <w:r w:rsidR="00FC11F8">
        <w:rPr>
          <w:rFonts w:ascii="Arial" w:hAnsi="Arial" w:eastAsia="Times New Roman" w:cs="Arial"/>
          <w:bCs/>
          <w:sz w:val="20"/>
          <w:szCs w:val="20"/>
          <w:lang w:eastAsia="cs-CZ"/>
        </w:rPr>
        <w:t>Poskytovatel</w:t>
      </w:r>
      <w:r w:rsidRPr="00A07F12" w:rsidR="00BA3A15">
        <w:rPr>
          <w:rFonts w:ascii="Arial" w:hAnsi="Arial" w:eastAsia="Times New Roman" w:cs="Arial"/>
          <w:sz w:val="20"/>
          <w:szCs w:val="20"/>
          <w:lang w:eastAsia="cs-CZ"/>
        </w:rPr>
        <w:t>e</w:t>
      </w:r>
      <w:r w:rsidRPr="00A07F12" w:rsidR="009C46CD">
        <w:rPr>
          <w:rFonts w:ascii="Arial" w:hAnsi="Arial" w:eastAsia="Times New Roman" w:cs="Arial"/>
          <w:sz w:val="20"/>
          <w:szCs w:val="20"/>
          <w:lang w:eastAsia="cs-CZ"/>
        </w:rPr>
        <w:t xml:space="preserve"> bude přizván na zasedání </w:t>
      </w:r>
      <w:r w:rsidRPr="00A07F12" w:rsidR="00BA3A15">
        <w:rPr>
          <w:rFonts w:ascii="Arial" w:hAnsi="Arial" w:eastAsia="Times New Roman" w:cs="Arial"/>
          <w:sz w:val="20"/>
          <w:szCs w:val="20"/>
          <w:lang w:eastAsia="cs-CZ"/>
        </w:rPr>
        <w:t xml:space="preserve">Výboru, </w:t>
      </w:r>
      <w:r w:rsidRPr="00A07F12" w:rsidR="009C46CD">
        <w:rPr>
          <w:rFonts w:ascii="Arial" w:hAnsi="Arial" w:eastAsia="Times New Roman" w:cs="Arial"/>
          <w:sz w:val="20"/>
          <w:szCs w:val="20"/>
          <w:lang w:eastAsia="cs-CZ"/>
        </w:rPr>
        <w:t>na němž je povinen členům v</w:t>
      </w:r>
      <w:r w:rsidRPr="00A07F12" w:rsidR="00DD2223">
        <w:rPr>
          <w:rFonts w:ascii="Arial" w:hAnsi="Arial" w:eastAsia="Times New Roman" w:cs="Arial"/>
          <w:sz w:val="20"/>
          <w:szCs w:val="20"/>
          <w:lang w:eastAsia="cs-CZ"/>
        </w:rPr>
        <w:t xml:space="preserve">ýboru prezentovat </w:t>
      </w:r>
      <w:r w:rsidRPr="00A07F12" w:rsidR="002D047C">
        <w:rPr>
          <w:rFonts w:ascii="Arial" w:hAnsi="Arial" w:eastAsia="Times New Roman" w:cs="Arial"/>
          <w:sz w:val="20"/>
          <w:szCs w:val="20"/>
          <w:lang w:eastAsia="cs-CZ"/>
        </w:rPr>
        <w:t>závěrečnou zprávu</w:t>
      </w:r>
      <w:r w:rsidRPr="00A07F12" w:rsidR="00DD2223">
        <w:rPr>
          <w:rFonts w:ascii="Arial" w:hAnsi="Arial" w:eastAsia="Times New Roman" w:cs="Arial"/>
          <w:sz w:val="20"/>
          <w:szCs w:val="20"/>
          <w:lang w:eastAsia="cs-CZ"/>
        </w:rPr>
        <w:t xml:space="preserve">. V případě požadavků na doplnění je </w:t>
      </w:r>
      <w:r w:rsidR="00FC11F8">
        <w:rPr>
          <w:rFonts w:ascii="Arial" w:hAnsi="Arial" w:eastAsia="Times New Roman" w:cs="Arial"/>
          <w:bCs/>
          <w:sz w:val="20"/>
          <w:szCs w:val="20"/>
          <w:lang w:eastAsia="cs-CZ"/>
        </w:rPr>
        <w:t>Poskytovatel</w:t>
      </w:r>
      <w:r w:rsidRPr="00A07F12" w:rsidR="00DD2223">
        <w:rPr>
          <w:rFonts w:ascii="Arial" w:hAnsi="Arial" w:eastAsia="Times New Roman" w:cs="Arial"/>
          <w:sz w:val="20"/>
          <w:szCs w:val="20"/>
          <w:lang w:eastAsia="cs-CZ"/>
        </w:rPr>
        <w:t xml:space="preserve"> povinen </w:t>
      </w:r>
      <w:r w:rsidRPr="00A07F12" w:rsidR="002D047C">
        <w:rPr>
          <w:rFonts w:ascii="Arial" w:hAnsi="Arial" w:eastAsia="Times New Roman" w:cs="Arial"/>
          <w:sz w:val="20"/>
          <w:szCs w:val="20"/>
          <w:lang w:eastAsia="cs-CZ"/>
        </w:rPr>
        <w:t>závěrečnou zprávu</w:t>
      </w:r>
      <w:r w:rsidRPr="00A07F12" w:rsidR="00DD2223">
        <w:rPr>
          <w:rFonts w:ascii="Arial" w:hAnsi="Arial" w:eastAsia="Times New Roman" w:cs="Arial"/>
          <w:sz w:val="20"/>
          <w:szCs w:val="20"/>
          <w:lang w:eastAsia="cs-CZ"/>
        </w:rPr>
        <w:t xml:space="preserve"> </w:t>
      </w:r>
      <w:r w:rsidRPr="00A07F12" w:rsidR="00EF7411">
        <w:rPr>
          <w:rFonts w:ascii="Arial" w:hAnsi="Arial" w:eastAsia="Times New Roman" w:cs="Arial"/>
          <w:sz w:val="20"/>
          <w:szCs w:val="20"/>
          <w:lang w:eastAsia="cs-CZ"/>
        </w:rPr>
        <w:t xml:space="preserve">neprodleně </w:t>
      </w:r>
      <w:r w:rsidRPr="00A07F12" w:rsidR="00DD2223">
        <w:rPr>
          <w:rFonts w:ascii="Arial" w:hAnsi="Arial" w:eastAsia="Times New Roman" w:cs="Arial"/>
          <w:sz w:val="20"/>
          <w:szCs w:val="20"/>
          <w:lang w:eastAsia="cs-CZ"/>
        </w:rPr>
        <w:t>doplnit a opět předložit ke schválení</w:t>
      </w:r>
      <w:r w:rsidRPr="00A07F12" w:rsidR="000E3530">
        <w:rPr>
          <w:rFonts w:ascii="Arial" w:hAnsi="Arial" w:eastAsia="Times New Roman" w:cs="Arial"/>
          <w:sz w:val="20"/>
          <w:szCs w:val="20"/>
          <w:lang w:eastAsia="cs-CZ"/>
        </w:rPr>
        <w:t>, tentokrát však postačí elektronicky, tj. bez osobní účasti na zasedání Výboru</w:t>
      </w:r>
      <w:r w:rsidR="00E023F7">
        <w:rPr>
          <w:rFonts w:ascii="Arial" w:hAnsi="Arial" w:eastAsia="Times New Roman" w:cs="Arial"/>
          <w:sz w:val="20"/>
          <w:szCs w:val="20"/>
          <w:lang w:eastAsia="cs-CZ"/>
        </w:rPr>
        <w:t>.</w:t>
      </w:r>
    </w:p>
    <w:p w:rsidR="00BA3A15" w:rsidP="009C46CD" w:rsidRDefault="00BA3A15">
      <w:pPr>
        <w:spacing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Konkrétní termín a m</w:t>
      </w:r>
      <w:r w:rsidR="000E3530">
        <w:rPr>
          <w:rFonts w:ascii="Arial" w:hAnsi="Arial" w:eastAsia="Times New Roman" w:cs="Arial"/>
          <w:sz w:val="20"/>
          <w:szCs w:val="20"/>
          <w:lang w:eastAsia="cs-CZ"/>
        </w:rPr>
        <w:t xml:space="preserve">ísto konání zasedání Výboru budou </w:t>
      </w:r>
      <w:r w:rsidR="00FC11F8">
        <w:rPr>
          <w:rFonts w:ascii="Arial" w:hAnsi="Arial" w:eastAsia="Times New Roman" w:cs="Arial"/>
          <w:bCs/>
          <w:sz w:val="20"/>
          <w:szCs w:val="20"/>
          <w:lang w:eastAsia="cs-CZ"/>
        </w:rPr>
        <w:t>Poskytovatel</w:t>
      </w:r>
      <w:r w:rsidR="000E3530">
        <w:rPr>
          <w:rFonts w:ascii="Arial" w:hAnsi="Arial" w:eastAsia="Times New Roman" w:cs="Arial"/>
          <w:sz w:val="20"/>
          <w:szCs w:val="20"/>
          <w:lang w:eastAsia="cs-CZ"/>
        </w:rPr>
        <w:t>i sděleny</w:t>
      </w:r>
      <w:r>
        <w:rPr>
          <w:rFonts w:ascii="Arial" w:hAnsi="Arial" w:eastAsia="Times New Roman" w:cs="Arial"/>
          <w:sz w:val="20"/>
          <w:szCs w:val="20"/>
          <w:lang w:eastAsia="cs-CZ"/>
        </w:rPr>
        <w:t xml:space="preserve"> s dostatečným předstihem.</w:t>
      </w:r>
    </w:p>
    <w:p w:rsidRPr="0059767F" w:rsidR="0012396B" w:rsidP="009C46CD" w:rsidRDefault="000B7D1C">
      <w:pPr>
        <w:spacing w:line="280" w:lineRule="atLeast"/>
        <w:jc w:val="both"/>
      </w:pPr>
      <w:r w:rsidRPr="0059767F">
        <w:rPr>
          <w:rFonts w:ascii="Arial" w:hAnsi="Arial" w:eastAsia="Times New Roman" w:cs="Arial"/>
          <w:sz w:val="20"/>
          <w:szCs w:val="20"/>
          <w:lang w:eastAsia="cs-CZ"/>
        </w:rPr>
        <w:t xml:space="preserve">Po schválení </w:t>
      </w:r>
      <w:r w:rsidRPr="0059767F" w:rsidR="00C3415B">
        <w:rPr>
          <w:rFonts w:ascii="Arial" w:hAnsi="Arial" w:eastAsia="Times New Roman" w:cs="Arial"/>
          <w:sz w:val="20"/>
          <w:szCs w:val="20"/>
          <w:lang w:eastAsia="cs-CZ"/>
        </w:rPr>
        <w:t>závěrečné zprávy</w:t>
      </w:r>
      <w:r w:rsidRPr="0059767F">
        <w:rPr>
          <w:rFonts w:ascii="Arial" w:hAnsi="Arial" w:eastAsia="Times New Roman" w:cs="Arial"/>
          <w:sz w:val="20"/>
          <w:szCs w:val="20"/>
          <w:lang w:eastAsia="cs-CZ"/>
        </w:rPr>
        <w:t xml:space="preserve"> </w:t>
      </w:r>
      <w:r w:rsidRPr="0059767F" w:rsidR="009C46CD">
        <w:rPr>
          <w:rFonts w:ascii="Arial" w:hAnsi="Arial" w:eastAsia="Times New Roman" w:cs="Arial"/>
          <w:sz w:val="20"/>
          <w:szCs w:val="20"/>
          <w:lang w:eastAsia="cs-CZ"/>
        </w:rPr>
        <w:t xml:space="preserve">Řídícím výborem projektu je </w:t>
      </w:r>
      <w:r w:rsidR="00FC11F8">
        <w:rPr>
          <w:rFonts w:ascii="Arial" w:hAnsi="Arial" w:eastAsia="Times New Roman" w:cs="Arial"/>
          <w:bCs/>
          <w:sz w:val="20"/>
          <w:szCs w:val="20"/>
          <w:lang w:eastAsia="cs-CZ"/>
        </w:rPr>
        <w:t>Poskytovatel</w:t>
      </w:r>
      <w:r w:rsidRPr="0059767F" w:rsidR="009C46CD">
        <w:rPr>
          <w:rFonts w:ascii="Arial" w:hAnsi="Arial" w:eastAsia="Times New Roman" w:cs="Arial"/>
          <w:sz w:val="20"/>
          <w:szCs w:val="20"/>
          <w:lang w:eastAsia="cs-CZ"/>
        </w:rPr>
        <w:t xml:space="preserve"> povinen zajistit</w:t>
      </w:r>
      <w:r w:rsidRPr="0059767F">
        <w:rPr>
          <w:rFonts w:ascii="Arial" w:hAnsi="Arial" w:eastAsia="Times New Roman" w:cs="Arial"/>
          <w:sz w:val="20"/>
          <w:szCs w:val="20"/>
          <w:lang w:eastAsia="cs-CZ"/>
        </w:rPr>
        <w:t xml:space="preserve"> </w:t>
      </w:r>
      <w:r w:rsidRPr="0059767F" w:rsidR="00C3415B">
        <w:rPr>
          <w:rFonts w:ascii="Arial" w:hAnsi="Arial" w:eastAsia="Times New Roman" w:cs="Arial"/>
          <w:sz w:val="20"/>
          <w:szCs w:val="20"/>
          <w:lang w:eastAsia="cs-CZ"/>
        </w:rPr>
        <w:t xml:space="preserve">její </w:t>
      </w:r>
      <w:r w:rsidRPr="0059767F">
        <w:rPr>
          <w:rFonts w:ascii="Arial" w:hAnsi="Arial" w:eastAsia="Times New Roman" w:cs="Arial"/>
          <w:sz w:val="20"/>
          <w:szCs w:val="20"/>
          <w:lang w:eastAsia="cs-CZ"/>
        </w:rPr>
        <w:t xml:space="preserve">tisk </w:t>
      </w:r>
      <w:r w:rsidR="000B3FF2">
        <w:rPr>
          <w:rFonts w:ascii="Arial" w:hAnsi="Arial" w:eastAsia="Times New Roman" w:cs="Arial"/>
          <w:sz w:val="20"/>
          <w:szCs w:val="20"/>
          <w:lang w:eastAsia="cs-CZ"/>
        </w:rPr>
        <w:t>(barevný tisk</w:t>
      </w:r>
      <w:r w:rsidRPr="000B7D1C" w:rsidR="00E023F7">
        <w:rPr>
          <w:rFonts w:ascii="Arial" w:hAnsi="Arial" w:eastAsia="Times New Roman" w:cs="Arial"/>
          <w:sz w:val="20"/>
          <w:szCs w:val="20"/>
          <w:lang w:eastAsia="cs-CZ"/>
        </w:rPr>
        <w:t xml:space="preserve"> </w:t>
      </w:r>
      <w:r w:rsidR="00E023F7">
        <w:rPr>
          <w:rFonts w:ascii="Arial" w:hAnsi="Arial" w:eastAsia="Times New Roman" w:cs="Arial"/>
          <w:sz w:val="20"/>
          <w:szCs w:val="20"/>
          <w:lang w:eastAsia="cs-CZ"/>
        </w:rPr>
        <w:t>ve </w:t>
      </w:r>
      <w:r w:rsidRPr="000B7D1C" w:rsidR="00E023F7">
        <w:rPr>
          <w:rFonts w:ascii="Arial" w:hAnsi="Arial" w:eastAsia="Times New Roman" w:cs="Arial"/>
          <w:sz w:val="20"/>
          <w:szCs w:val="20"/>
          <w:lang w:eastAsia="cs-CZ"/>
        </w:rPr>
        <w:t>formát</w:t>
      </w:r>
      <w:r w:rsidR="00E023F7">
        <w:rPr>
          <w:rFonts w:ascii="Arial" w:hAnsi="Arial" w:eastAsia="Times New Roman" w:cs="Arial"/>
          <w:sz w:val="20"/>
          <w:szCs w:val="20"/>
          <w:lang w:eastAsia="cs-CZ"/>
        </w:rPr>
        <w:t xml:space="preserve">u stránky A4, svázána, </w:t>
      </w:r>
      <w:r w:rsidRPr="000B7D1C" w:rsidR="00E023F7">
        <w:rPr>
          <w:rFonts w:ascii="Arial" w:hAnsi="Arial" w:eastAsia="Times New Roman" w:cs="Arial"/>
          <w:sz w:val="20"/>
          <w:szCs w:val="20"/>
          <w:lang w:eastAsia="cs-CZ"/>
        </w:rPr>
        <w:t xml:space="preserve">v nákladu </w:t>
      </w:r>
      <w:r w:rsidR="00E023F7">
        <w:rPr>
          <w:rFonts w:ascii="Arial" w:hAnsi="Arial" w:eastAsia="Times New Roman" w:cs="Arial"/>
          <w:sz w:val="20"/>
          <w:szCs w:val="20"/>
          <w:u w:val="single"/>
          <w:lang w:eastAsia="cs-CZ"/>
        </w:rPr>
        <w:t>2</w:t>
      </w:r>
      <w:r w:rsidRPr="000E3530" w:rsidR="00E023F7">
        <w:rPr>
          <w:rFonts w:ascii="Arial" w:hAnsi="Arial" w:eastAsia="Times New Roman" w:cs="Arial"/>
          <w:sz w:val="20"/>
          <w:szCs w:val="20"/>
          <w:u w:val="single"/>
          <w:lang w:eastAsia="cs-CZ"/>
        </w:rPr>
        <w:t>0 kusů</w:t>
      </w:r>
      <w:r w:rsidR="000B3FF2">
        <w:rPr>
          <w:rFonts w:ascii="Arial" w:hAnsi="Arial" w:eastAsia="Times New Roman" w:cs="Arial"/>
          <w:sz w:val="20"/>
          <w:szCs w:val="20"/>
          <w:u w:val="single"/>
          <w:lang w:eastAsia="cs-CZ"/>
        </w:rPr>
        <w:t>)</w:t>
      </w:r>
      <w:r w:rsidRPr="0059767F" w:rsidR="00E023F7">
        <w:rPr>
          <w:rFonts w:ascii="Arial" w:hAnsi="Arial" w:eastAsia="Times New Roman" w:cs="Arial"/>
          <w:sz w:val="20"/>
          <w:szCs w:val="20"/>
          <w:lang w:eastAsia="cs-CZ"/>
        </w:rPr>
        <w:t xml:space="preserve"> </w:t>
      </w:r>
      <w:r w:rsidRPr="0059767F">
        <w:rPr>
          <w:rFonts w:ascii="Arial" w:hAnsi="Arial" w:eastAsia="Times New Roman" w:cs="Arial"/>
          <w:sz w:val="20"/>
          <w:szCs w:val="20"/>
          <w:lang w:eastAsia="cs-CZ"/>
        </w:rPr>
        <w:t>a distribuci</w:t>
      </w:r>
      <w:r w:rsidR="000D14A6">
        <w:rPr>
          <w:rFonts w:ascii="Arial" w:hAnsi="Arial" w:eastAsia="Times New Roman" w:cs="Arial"/>
          <w:sz w:val="20"/>
          <w:szCs w:val="20"/>
          <w:lang w:eastAsia="cs-CZ"/>
        </w:rPr>
        <w:t xml:space="preserve"> poštou</w:t>
      </w:r>
      <w:r w:rsidRPr="0059767F">
        <w:rPr>
          <w:rFonts w:ascii="Arial" w:hAnsi="Arial" w:eastAsia="Times New Roman" w:cs="Arial"/>
          <w:sz w:val="20"/>
          <w:szCs w:val="20"/>
          <w:lang w:eastAsia="cs-CZ"/>
        </w:rPr>
        <w:t xml:space="preserve"> na</w:t>
      </w:r>
      <w:r w:rsidRPr="0059767F" w:rsidR="009C46CD">
        <w:rPr>
          <w:rFonts w:ascii="Arial" w:hAnsi="Arial" w:eastAsia="Times New Roman" w:cs="Arial"/>
          <w:sz w:val="20"/>
          <w:szCs w:val="20"/>
          <w:lang w:eastAsia="cs-CZ"/>
        </w:rPr>
        <w:t> </w:t>
      </w:r>
      <w:r w:rsidRPr="0059767F">
        <w:rPr>
          <w:rFonts w:ascii="Arial" w:hAnsi="Arial" w:eastAsia="Times New Roman" w:cs="Arial"/>
          <w:sz w:val="20"/>
          <w:szCs w:val="20"/>
          <w:lang w:eastAsia="cs-CZ"/>
        </w:rPr>
        <w:t>jednotlivé krajské pobočky ÚP ČR</w:t>
      </w:r>
      <w:r w:rsidRPr="0059767F" w:rsidR="0059767F">
        <w:rPr>
          <w:rFonts w:ascii="Arial" w:hAnsi="Arial" w:eastAsia="Times New Roman" w:cs="Arial"/>
          <w:sz w:val="20"/>
          <w:szCs w:val="20"/>
          <w:lang w:eastAsia="cs-CZ"/>
        </w:rPr>
        <w:t xml:space="preserve"> (celkem 15 lokací)</w:t>
      </w:r>
      <w:r w:rsidRPr="0059767F">
        <w:rPr>
          <w:rFonts w:ascii="Arial" w:hAnsi="Arial" w:eastAsia="Times New Roman" w:cs="Arial"/>
          <w:sz w:val="20"/>
          <w:szCs w:val="20"/>
          <w:lang w:eastAsia="cs-CZ"/>
        </w:rPr>
        <w:t xml:space="preserve">, </w:t>
      </w:r>
      <w:r w:rsidRPr="0059767F" w:rsidR="00B34A44">
        <w:rPr>
          <w:rFonts w:ascii="Arial" w:hAnsi="Arial" w:eastAsia="Times New Roman" w:cs="Arial"/>
          <w:sz w:val="20"/>
          <w:szCs w:val="20"/>
          <w:lang w:eastAsia="cs-CZ"/>
        </w:rPr>
        <w:t>Generální ředitelství Úřadu práce České republiky</w:t>
      </w:r>
      <w:r w:rsidRPr="0059767F">
        <w:rPr>
          <w:rFonts w:ascii="Arial" w:hAnsi="Arial" w:eastAsia="Times New Roman" w:cs="Arial"/>
          <w:sz w:val="20"/>
          <w:szCs w:val="20"/>
          <w:lang w:eastAsia="cs-CZ"/>
        </w:rPr>
        <w:t xml:space="preserve"> a </w:t>
      </w:r>
      <w:r w:rsidR="001F5DC8">
        <w:rPr>
          <w:rFonts w:ascii="Arial" w:hAnsi="Arial" w:eastAsia="Times New Roman" w:cs="Arial"/>
          <w:sz w:val="20"/>
          <w:szCs w:val="20"/>
          <w:lang w:eastAsia="cs-CZ"/>
        </w:rPr>
        <w:t>Objednatele</w:t>
      </w:r>
      <w:r w:rsidRPr="0059767F" w:rsidR="00EF7411">
        <w:rPr>
          <w:rFonts w:ascii="Arial" w:hAnsi="Arial" w:eastAsia="Times New Roman" w:cs="Arial"/>
          <w:sz w:val="20"/>
          <w:szCs w:val="20"/>
          <w:lang w:eastAsia="cs-CZ"/>
        </w:rPr>
        <w:t xml:space="preserve">, </w:t>
      </w:r>
      <w:r w:rsidRPr="0059767F" w:rsidR="00EF7411">
        <w:rPr>
          <w:rFonts w:ascii="Arial" w:hAnsi="Arial" w:eastAsia="Times New Roman" w:cs="Arial"/>
          <w:b/>
          <w:sz w:val="20"/>
          <w:szCs w:val="20"/>
          <w:lang w:eastAsia="cs-CZ"/>
        </w:rPr>
        <w:t>a</w:t>
      </w:r>
      <w:r w:rsidRPr="0059767F" w:rsidR="009C46CD">
        <w:rPr>
          <w:rFonts w:ascii="Arial" w:hAnsi="Arial" w:eastAsia="Times New Roman" w:cs="Arial"/>
          <w:b/>
          <w:sz w:val="20"/>
          <w:szCs w:val="20"/>
          <w:lang w:eastAsia="cs-CZ"/>
        </w:rPr>
        <w:t> </w:t>
      </w:r>
      <w:r w:rsidRPr="0059767F" w:rsidR="00EF7411">
        <w:rPr>
          <w:rFonts w:ascii="Arial" w:hAnsi="Arial" w:eastAsia="Times New Roman" w:cs="Arial"/>
          <w:b/>
          <w:sz w:val="20"/>
          <w:szCs w:val="20"/>
          <w:lang w:eastAsia="cs-CZ"/>
        </w:rPr>
        <w:t xml:space="preserve">to nejpozději do 1 týdne od </w:t>
      </w:r>
      <w:r w:rsidRPr="0059767F" w:rsidR="00C3415B">
        <w:rPr>
          <w:rFonts w:ascii="Arial" w:hAnsi="Arial" w:eastAsia="Times New Roman" w:cs="Arial"/>
          <w:b/>
          <w:sz w:val="20"/>
          <w:szCs w:val="20"/>
          <w:lang w:eastAsia="cs-CZ"/>
        </w:rPr>
        <w:t xml:space="preserve">jejího </w:t>
      </w:r>
      <w:r w:rsidRPr="0059767F" w:rsidR="00EF7411">
        <w:rPr>
          <w:rFonts w:ascii="Arial" w:hAnsi="Arial" w:eastAsia="Times New Roman" w:cs="Arial"/>
          <w:b/>
          <w:sz w:val="20"/>
          <w:szCs w:val="20"/>
          <w:lang w:eastAsia="cs-CZ"/>
        </w:rPr>
        <w:t>schválení</w:t>
      </w:r>
      <w:r w:rsidRPr="0059767F" w:rsidR="00EF7411">
        <w:rPr>
          <w:rFonts w:ascii="Arial" w:hAnsi="Arial" w:eastAsia="Times New Roman" w:cs="Arial"/>
          <w:sz w:val="20"/>
          <w:szCs w:val="20"/>
          <w:lang w:eastAsia="cs-CZ"/>
        </w:rPr>
        <w:t>.</w:t>
      </w:r>
    </w:p>
    <w:sectPr w:rsidRPr="0059767F" w:rsidR="0012396B" w:rsidSect="003238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61816" w:rsidP="000B7D1C" w:rsidRDefault="00261816">
      <w:pPr>
        <w:spacing w:after="0" w:line="240" w:lineRule="auto"/>
      </w:pPr>
      <w:r>
        <w:separator/>
      </w:r>
    </w:p>
  </w:endnote>
  <w:endnote w:type="continuationSeparator" w:id="0">
    <w:p w:rsidR="00261816" w:rsidP="000B7D1C" w:rsidRDefault="00261816">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D6D3C" w:rsidRDefault="003D6D3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67F98" w:rsidR="00726276" w:rsidRDefault="00726276">
    <w:pPr>
      <w:pStyle w:val="Zpat"/>
      <w:jc w:val="center"/>
      <w:rPr>
        <w:rFonts w:ascii="Arial" w:hAnsi="Arial" w:cs="Arial"/>
      </w:rPr>
    </w:pPr>
    <w:r w:rsidRPr="00D67F98">
      <w:rPr>
        <w:rFonts w:ascii="Arial" w:hAnsi="Arial" w:cs="Arial"/>
      </w:rPr>
      <w:fldChar w:fldCharType="begin"/>
    </w:r>
    <w:r w:rsidRPr="00D67F98">
      <w:rPr>
        <w:rFonts w:ascii="Arial" w:hAnsi="Arial" w:cs="Arial"/>
      </w:rPr>
      <w:instrText>PAGE   \* MERGEFORMAT</w:instrText>
    </w:r>
    <w:r w:rsidRPr="00D67F98">
      <w:rPr>
        <w:rFonts w:ascii="Arial" w:hAnsi="Arial" w:cs="Arial"/>
      </w:rPr>
      <w:fldChar w:fldCharType="separate"/>
    </w:r>
    <w:r w:rsidR="003D6D3C">
      <w:rPr>
        <w:rFonts w:ascii="Arial" w:hAnsi="Arial" w:cs="Arial"/>
        <w:noProof/>
      </w:rPr>
      <w:t>1</w:t>
    </w:r>
    <w:r w:rsidRPr="00D67F98">
      <w:rPr>
        <w:rFonts w:ascii="Arial" w:hAnsi="Arial" w:cs="Arial"/>
      </w:rPr>
      <w:fldChar w:fldCharType="end"/>
    </w:r>
  </w:p>
  <w:p w:rsidR="00726276" w:rsidRDefault="00726276">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P="00981828" w:rsidRDefault="00726276">
    <w:pPr>
      <w:pStyle w:val="Zpat"/>
      <w:tabs>
        <w:tab w:val="clear" w:pos="4536"/>
        <w:tab w:val="clear" w:pos="9072"/>
        <w:tab w:val="left" w:pos="1080"/>
      </w:tabs>
    </w:pPr>
    <w:r>
      <w:tab/>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61816" w:rsidP="000B7D1C" w:rsidRDefault="00261816">
      <w:pPr>
        <w:spacing w:after="0" w:line="240" w:lineRule="auto"/>
      </w:pPr>
      <w:r>
        <w:separator/>
      </w:r>
    </w:p>
  </w:footnote>
  <w:footnote w:type="continuationSeparator" w:id="0">
    <w:p w:rsidR="00261816" w:rsidP="000B7D1C" w:rsidRDefault="00261816">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D6D3C" w:rsidRDefault="003D6D3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RDefault="00726276">
    <w:pPr>
      <w:pStyle w:val="Zhlav"/>
    </w:pPr>
  </w:p>
  <w:p w:rsidR="00726276" w:rsidRDefault="00726276">
    <w:pPr>
      <w:pStyle w:val="Zhlav"/>
      <w:rPr>
        <w:noProof/>
        <w:sz w:val="24"/>
        <w:szCs w:val="24"/>
      </w:rPr>
    </w:pPr>
    <w:r>
      <w:rPr>
        <w:noProof/>
        <w:sz w:val="24"/>
        <w:szCs w:val="24"/>
      </w:rPr>
      <w:drawing>
        <wp:inline distT="0" distB="0" distL="0" distR="0">
          <wp:extent cx="5629275" cy="571500"/>
          <wp:effectExtent l="0" t="0" r="9525" b="0"/>
          <wp:docPr id="4" name="Obrázek 4" descr="Description: Description: logo"/>
          <wp:cNvGraphicFramePr>
            <a:graphicFrameLocks noChangeAspect="true"/>
          </wp:cNvGraphicFramePr>
          <a:graphic>
            <a:graphicData uri="http://schemas.openxmlformats.org/drawingml/2006/picture">
              <pic:pic>
                <pic:nvPicPr>
                  <pic:cNvPr id="0" name="Obrázek 4" descr="Description: Description: logo"/>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571500"/>
                  </a:xfrm>
                  <a:prstGeom prst="rect">
                    <a:avLst/>
                  </a:prstGeom>
                  <a:noFill/>
                  <a:ln>
                    <a:noFill/>
                  </a:ln>
                </pic:spPr>
              </pic:pic>
            </a:graphicData>
          </a:graphic>
        </wp:inline>
      </w:drawing>
    </w:r>
  </w:p>
  <w:p w:rsidR="00726276" w:rsidRDefault="00726276">
    <w:pPr>
      <w:pStyle w:val="Zhlav"/>
    </w:pPr>
  </w:p>
  <w:p w:rsidR="00726276" w:rsidP="001D3A1D" w:rsidRDefault="00726276">
    <w:pPr>
      <w:pStyle w:val="Zhlav"/>
      <w:jc w:val="right"/>
      <w:rPr>
        <w:rFonts w:ascii="Arial" w:hAnsi="Arial" w:cs="Arial"/>
      </w:rPr>
    </w:pPr>
    <w:r w:rsidRPr="001D3A1D">
      <w:rPr>
        <w:rFonts w:ascii="Arial" w:hAnsi="Arial" w:cs="Arial"/>
      </w:rPr>
      <w:t xml:space="preserve">Příloha č. </w:t>
    </w:r>
    <w:r w:rsidRPr="001D3A1D">
      <w:rPr>
        <w:rFonts w:ascii="Arial" w:hAnsi="Arial" w:cs="Arial"/>
      </w:rPr>
      <w:t xml:space="preserve">1 </w:t>
    </w:r>
    <w:r w:rsidR="003D6D3C">
      <w:rPr>
        <w:rFonts w:ascii="Arial" w:hAnsi="Arial" w:cs="Arial"/>
      </w:rPr>
      <w:t xml:space="preserve">zadávací </w:t>
    </w:r>
    <w:r w:rsidR="003D6D3C">
      <w:rPr>
        <w:rFonts w:ascii="Arial" w:hAnsi="Arial" w:cs="Arial"/>
      </w:rPr>
      <w:t>dokumentace</w:t>
    </w:r>
    <w:bookmarkStart w:name="_GoBack" w:id="0"/>
    <w:bookmarkEnd w:id="0"/>
  </w:p>
  <w:p w:rsidRPr="001D3A1D" w:rsidR="004F61B8" w:rsidP="001D3A1D" w:rsidRDefault="004F61B8">
    <w:pPr>
      <w:pStyle w:val="Zhlav"/>
      <w:jc w:val="right"/>
      <w:rPr>
        <w:rFonts w:ascii="Arial" w:hAnsi="Arial" w:cs="Arial"/>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RDefault="00726276">
    <w:pPr>
      <w:pStyle w:val="Zhlav"/>
    </w:pPr>
    <w:r>
      <w:rPr>
        <w:noProof/>
        <w:sz w:val="24"/>
        <w:szCs w:val="24"/>
      </w:rPr>
      <w:drawing>
        <wp:inline distT="0" distB="0" distL="0" distR="0">
          <wp:extent cx="5629275" cy="571500"/>
          <wp:effectExtent l="0" t="0" r="9525" b="0"/>
          <wp:docPr id="5" name="Obrázek 5" descr="Description: Description: logo"/>
          <wp:cNvGraphicFramePr>
            <a:graphicFrameLocks noChangeAspect="true"/>
          </wp:cNvGraphicFramePr>
          <a:graphic>
            <a:graphicData uri="http://schemas.openxmlformats.org/drawingml/2006/picture">
              <pic:pic>
                <pic:nvPicPr>
                  <pic:cNvPr id="0" name="Obrázek 4" descr="Description: Description: logo"/>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571500"/>
                  </a:xfrm>
                  <a:prstGeom prst="rect">
                    <a:avLst/>
                  </a:prstGeom>
                  <a:noFill/>
                  <a:ln>
                    <a:noFill/>
                  </a:ln>
                </pic:spPr>
              </pic:pic>
            </a:graphicData>
          </a:graphic>
        </wp:inline>
      </w:drawing>
    </w:r>
  </w:p>
  <w:p w:rsidR="00726276" w:rsidRDefault="00726276">
    <w:pPr>
      <w:pStyle w:val="Zhlav"/>
    </w:pPr>
  </w:p>
  <w:p w:rsidRPr="000B7D1C" w:rsidR="00726276" w:rsidP="000B7D1C" w:rsidRDefault="00726276">
    <w:pPr>
      <w:pStyle w:val="Zhlav"/>
      <w:jc w:val="right"/>
      <w:rPr>
        <w:rFonts w:ascii="Arial" w:hAnsi="Arial" w:cs="Arial"/>
      </w:rPr>
    </w:pPr>
    <w:r w:rsidRPr="000B7D1C">
      <w:rPr>
        <w:rFonts w:ascii="Arial" w:hAnsi="Arial" w:cs="Arial"/>
      </w:rPr>
      <w:t>Příloha č. 1 zadávací dokumentace – Specifikace předmětu plnění</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BC4AA4"/>
    <w:multiLevelType w:val="hybridMultilevel"/>
    <w:tmpl w:val="9044FE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27257591"/>
    <w:multiLevelType w:val="hybridMultilevel"/>
    <w:tmpl w:val="5EDE06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9B65C32"/>
    <w:multiLevelType w:val="hybridMultilevel"/>
    <w:tmpl w:val="7F80D3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D3F73D7"/>
    <w:multiLevelType w:val="hybridMultilevel"/>
    <w:tmpl w:val="6F1E5B0C"/>
    <w:lvl w:ilvl="0" w:tplc="04050019">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35040864"/>
    <w:multiLevelType w:val="hybridMultilevel"/>
    <w:tmpl w:val="1AA48C18"/>
    <w:lvl w:ilvl="0" w:tplc="04050001">
      <w:start w:val="1"/>
      <w:numFmt w:val="bullet"/>
      <w:lvlText w:val=""/>
      <w:lvlJc w:val="left"/>
      <w:pPr>
        <w:ind w:left="720" w:hanging="360"/>
      </w:pPr>
      <w:rPr>
        <w:rFonts w:hint="default" w:ascii="Symbol" w:hAnsi="Symbol"/>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A6A343D"/>
    <w:multiLevelType w:val="hybridMultilevel"/>
    <w:tmpl w:val="474CBAA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6EE4D44"/>
    <w:multiLevelType w:val="hybridMultilevel"/>
    <w:tmpl w:val="6F3852B2"/>
    <w:lvl w:ilvl="0" w:tplc="04050005">
      <w:start w:val="1"/>
      <w:numFmt w:val="bullet"/>
      <w:lvlText w:val=""/>
      <w:lvlJc w:val="left"/>
      <w:pPr>
        <w:ind w:left="1440" w:hanging="360"/>
      </w:pPr>
      <w:rPr>
        <w:rFonts w:hint="default" w:ascii="Wingdings" w:hAnsi="Wingdings"/>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7">
    <w:nsid w:val="4E38086A"/>
    <w:multiLevelType w:val="hybridMultilevel"/>
    <w:tmpl w:val="0FE4E47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E694F4E"/>
    <w:multiLevelType w:val="hybridMultilevel"/>
    <w:tmpl w:val="5F2A21C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0DB3988"/>
    <w:multiLevelType w:val="multilevel"/>
    <w:tmpl w:val="2D5EF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6FD5D97"/>
    <w:multiLevelType w:val="hybridMultilevel"/>
    <w:tmpl w:val="428413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59207888"/>
    <w:multiLevelType w:val="hybridMultilevel"/>
    <w:tmpl w:val="BDD66EB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E912938"/>
    <w:multiLevelType w:val="hybridMultilevel"/>
    <w:tmpl w:val="0D9EB91E"/>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AE93F8A"/>
    <w:multiLevelType w:val="hybridMultilevel"/>
    <w:tmpl w:val="EEB65E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E4B7CFB"/>
    <w:multiLevelType w:val="hybridMultilevel"/>
    <w:tmpl w:val="E814E7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EC25C3C"/>
    <w:multiLevelType w:val="hybridMultilevel"/>
    <w:tmpl w:val="7436BA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75F755D9"/>
    <w:multiLevelType w:val="hybridMultilevel"/>
    <w:tmpl w:val="799265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76F5727E"/>
    <w:multiLevelType w:val="hybridMultilevel"/>
    <w:tmpl w:val="EEB65E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7461B52"/>
    <w:multiLevelType w:val="hybridMultilevel"/>
    <w:tmpl w:val="C42A0BD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7D4C2536"/>
    <w:multiLevelType w:val="hybridMultilevel"/>
    <w:tmpl w:val="383486AC"/>
    <w:lvl w:ilvl="0" w:tplc="1EF87A52">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5"/>
  </w:num>
  <w:num w:numId="2">
    <w:abstractNumId w:val="18"/>
  </w:num>
  <w:num w:numId="3">
    <w:abstractNumId w:val="16"/>
  </w:num>
  <w:num w:numId="4">
    <w:abstractNumId w:val="2"/>
  </w:num>
  <w:num w:numId="5">
    <w:abstractNumId w:val="14"/>
  </w:num>
  <w:num w:numId="6">
    <w:abstractNumId w:val="0"/>
  </w:num>
  <w:num w:numId="7">
    <w:abstractNumId w:val="9"/>
  </w:num>
  <w:num w:numId="8">
    <w:abstractNumId w:val="8"/>
  </w:num>
  <w:num w:numId="9">
    <w:abstractNumId w:val="10"/>
  </w:num>
  <w:num w:numId="10">
    <w:abstractNumId w:val="4"/>
  </w:num>
  <w:num w:numId="11">
    <w:abstractNumId w:val="6"/>
  </w:num>
  <w:num w:numId="12">
    <w:abstractNumId w:val="12"/>
  </w:num>
  <w:num w:numId="13">
    <w:abstractNumId w:val="7"/>
  </w:num>
  <w:num w:numId="14">
    <w:abstractNumId w:val="13"/>
  </w:num>
  <w:num w:numId="15">
    <w:abstractNumId w:val="17"/>
  </w:num>
  <w:num w:numId="16">
    <w:abstractNumId w:val="11"/>
  </w:num>
  <w:num w:numId="17">
    <w:abstractNumId w:val="5"/>
  </w:num>
  <w:num w:numId="18">
    <w:abstractNumId w:val="3"/>
  </w:num>
  <w:num w:numId="19">
    <w:abstractNumId w:val="1"/>
  </w:num>
  <w:num w:numId="20">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1C"/>
    <w:rsid w:val="000148FC"/>
    <w:rsid w:val="000230B8"/>
    <w:rsid w:val="00024FFE"/>
    <w:rsid w:val="0003053F"/>
    <w:rsid w:val="00033A72"/>
    <w:rsid w:val="00040FFA"/>
    <w:rsid w:val="00043F94"/>
    <w:rsid w:val="000464FB"/>
    <w:rsid w:val="00046BC3"/>
    <w:rsid w:val="000527F8"/>
    <w:rsid w:val="00052FDA"/>
    <w:rsid w:val="0005562F"/>
    <w:rsid w:val="00057405"/>
    <w:rsid w:val="00062761"/>
    <w:rsid w:val="00063D9D"/>
    <w:rsid w:val="00066344"/>
    <w:rsid w:val="00066E18"/>
    <w:rsid w:val="0007052E"/>
    <w:rsid w:val="0007111D"/>
    <w:rsid w:val="00082A95"/>
    <w:rsid w:val="0008349D"/>
    <w:rsid w:val="00095E02"/>
    <w:rsid w:val="00096DFC"/>
    <w:rsid w:val="000A161A"/>
    <w:rsid w:val="000A7517"/>
    <w:rsid w:val="000B01BF"/>
    <w:rsid w:val="000B3FF2"/>
    <w:rsid w:val="000B6864"/>
    <w:rsid w:val="000B7D1C"/>
    <w:rsid w:val="000B7F82"/>
    <w:rsid w:val="000C266D"/>
    <w:rsid w:val="000C5C7D"/>
    <w:rsid w:val="000D0464"/>
    <w:rsid w:val="000D14A6"/>
    <w:rsid w:val="000D546D"/>
    <w:rsid w:val="000D63F2"/>
    <w:rsid w:val="000D6F47"/>
    <w:rsid w:val="000E3530"/>
    <w:rsid w:val="000E3531"/>
    <w:rsid w:val="000E5480"/>
    <w:rsid w:val="000E7FF2"/>
    <w:rsid w:val="000F10E2"/>
    <w:rsid w:val="000F2073"/>
    <w:rsid w:val="000F3FD0"/>
    <w:rsid w:val="000F70BE"/>
    <w:rsid w:val="001005DA"/>
    <w:rsid w:val="0010219E"/>
    <w:rsid w:val="00102777"/>
    <w:rsid w:val="001034EE"/>
    <w:rsid w:val="001042FC"/>
    <w:rsid w:val="001044BD"/>
    <w:rsid w:val="00111254"/>
    <w:rsid w:val="00120723"/>
    <w:rsid w:val="0012396B"/>
    <w:rsid w:val="001310EE"/>
    <w:rsid w:val="00131E67"/>
    <w:rsid w:val="00133CB3"/>
    <w:rsid w:val="00134F50"/>
    <w:rsid w:val="00142083"/>
    <w:rsid w:val="00145059"/>
    <w:rsid w:val="00147F37"/>
    <w:rsid w:val="0015067E"/>
    <w:rsid w:val="00163461"/>
    <w:rsid w:val="00165F5C"/>
    <w:rsid w:val="00173D37"/>
    <w:rsid w:val="00175945"/>
    <w:rsid w:val="0018353E"/>
    <w:rsid w:val="00187AE1"/>
    <w:rsid w:val="0019519C"/>
    <w:rsid w:val="001957C6"/>
    <w:rsid w:val="001A5088"/>
    <w:rsid w:val="001A5D5B"/>
    <w:rsid w:val="001C6229"/>
    <w:rsid w:val="001D3A1D"/>
    <w:rsid w:val="001D5215"/>
    <w:rsid w:val="001D6540"/>
    <w:rsid w:val="001D7423"/>
    <w:rsid w:val="001E2F26"/>
    <w:rsid w:val="001E5BC0"/>
    <w:rsid w:val="001E5F05"/>
    <w:rsid w:val="001E61FA"/>
    <w:rsid w:val="001E7215"/>
    <w:rsid w:val="001F22FC"/>
    <w:rsid w:val="001F400E"/>
    <w:rsid w:val="001F5DC8"/>
    <w:rsid w:val="001F6974"/>
    <w:rsid w:val="001F6AC1"/>
    <w:rsid w:val="00201530"/>
    <w:rsid w:val="002016F6"/>
    <w:rsid w:val="002022B1"/>
    <w:rsid w:val="00204F8C"/>
    <w:rsid w:val="00207209"/>
    <w:rsid w:val="002105D0"/>
    <w:rsid w:val="00210B79"/>
    <w:rsid w:val="002179B1"/>
    <w:rsid w:val="00217B95"/>
    <w:rsid w:val="00222255"/>
    <w:rsid w:val="002223FE"/>
    <w:rsid w:val="00223DF3"/>
    <w:rsid w:val="00224AAB"/>
    <w:rsid w:val="00225137"/>
    <w:rsid w:val="00225175"/>
    <w:rsid w:val="002264BD"/>
    <w:rsid w:val="002271EB"/>
    <w:rsid w:val="00230258"/>
    <w:rsid w:val="002326E4"/>
    <w:rsid w:val="00233638"/>
    <w:rsid w:val="002344FD"/>
    <w:rsid w:val="0025405B"/>
    <w:rsid w:val="00257784"/>
    <w:rsid w:val="00261789"/>
    <w:rsid w:val="00261816"/>
    <w:rsid w:val="002639FC"/>
    <w:rsid w:val="0026512B"/>
    <w:rsid w:val="0026539A"/>
    <w:rsid w:val="00270B03"/>
    <w:rsid w:val="002711A3"/>
    <w:rsid w:val="002722B2"/>
    <w:rsid w:val="00273319"/>
    <w:rsid w:val="0027467D"/>
    <w:rsid w:val="00275D8E"/>
    <w:rsid w:val="002804F4"/>
    <w:rsid w:val="00281D9D"/>
    <w:rsid w:val="00283338"/>
    <w:rsid w:val="002876FA"/>
    <w:rsid w:val="00296A99"/>
    <w:rsid w:val="0029718F"/>
    <w:rsid w:val="002B2547"/>
    <w:rsid w:val="002B4BF4"/>
    <w:rsid w:val="002C3274"/>
    <w:rsid w:val="002C53E6"/>
    <w:rsid w:val="002C6E45"/>
    <w:rsid w:val="002D047C"/>
    <w:rsid w:val="002D37D7"/>
    <w:rsid w:val="002D4627"/>
    <w:rsid w:val="002E00EF"/>
    <w:rsid w:val="002E166D"/>
    <w:rsid w:val="002E7C19"/>
    <w:rsid w:val="002F2448"/>
    <w:rsid w:val="00303DDE"/>
    <w:rsid w:val="003041BB"/>
    <w:rsid w:val="00306FE0"/>
    <w:rsid w:val="00307F75"/>
    <w:rsid w:val="003151AC"/>
    <w:rsid w:val="00316AC6"/>
    <w:rsid w:val="003209BE"/>
    <w:rsid w:val="00323895"/>
    <w:rsid w:val="003311B2"/>
    <w:rsid w:val="00333496"/>
    <w:rsid w:val="00337227"/>
    <w:rsid w:val="00342C39"/>
    <w:rsid w:val="00360119"/>
    <w:rsid w:val="003665BB"/>
    <w:rsid w:val="00367190"/>
    <w:rsid w:val="00373347"/>
    <w:rsid w:val="0037358E"/>
    <w:rsid w:val="00375CA1"/>
    <w:rsid w:val="00376648"/>
    <w:rsid w:val="003770D2"/>
    <w:rsid w:val="0038036B"/>
    <w:rsid w:val="00382BEE"/>
    <w:rsid w:val="00390BAA"/>
    <w:rsid w:val="00396E8D"/>
    <w:rsid w:val="003A252C"/>
    <w:rsid w:val="003A436F"/>
    <w:rsid w:val="003A4D14"/>
    <w:rsid w:val="003B1410"/>
    <w:rsid w:val="003B468F"/>
    <w:rsid w:val="003B4A9E"/>
    <w:rsid w:val="003C2B07"/>
    <w:rsid w:val="003C2C29"/>
    <w:rsid w:val="003C3E8A"/>
    <w:rsid w:val="003D0503"/>
    <w:rsid w:val="003D0885"/>
    <w:rsid w:val="003D0E94"/>
    <w:rsid w:val="003D3E95"/>
    <w:rsid w:val="003D6D3C"/>
    <w:rsid w:val="003F07B5"/>
    <w:rsid w:val="003F3051"/>
    <w:rsid w:val="003F38E9"/>
    <w:rsid w:val="0040290D"/>
    <w:rsid w:val="00402989"/>
    <w:rsid w:val="004064AE"/>
    <w:rsid w:val="004141B8"/>
    <w:rsid w:val="0041621F"/>
    <w:rsid w:val="004167FF"/>
    <w:rsid w:val="00417401"/>
    <w:rsid w:val="00426493"/>
    <w:rsid w:val="00430D16"/>
    <w:rsid w:val="0043219B"/>
    <w:rsid w:val="00432F68"/>
    <w:rsid w:val="00434341"/>
    <w:rsid w:val="00436557"/>
    <w:rsid w:val="00437E20"/>
    <w:rsid w:val="004401D9"/>
    <w:rsid w:val="00452A66"/>
    <w:rsid w:val="00453E03"/>
    <w:rsid w:val="0045474F"/>
    <w:rsid w:val="00454FCB"/>
    <w:rsid w:val="00456F2A"/>
    <w:rsid w:val="00460E0D"/>
    <w:rsid w:val="0046419A"/>
    <w:rsid w:val="00465002"/>
    <w:rsid w:val="004710D9"/>
    <w:rsid w:val="00473C98"/>
    <w:rsid w:val="00474734"/>
    <w:rsid w:val="00474FD7"/>
    <w:rsid w:val="00475ECB"/>
    <w:rsid w:val="004764A6"/>
    <w:rsid w:val="0047745B"/>
    <w:rsid w:val="004836B1"/>
    <w:rsid w:val="004853E0"/>
    <w:rsid w:val="004A4537"/>
    <w:rsid w:val="004A5711"/>
    <w:rsid w:val="004A6716"/>
    <w:rsid w:val="004B185F"/>
    <w:rsid w:val="004B3A6C"/>
    <w:rsid w:val="004B7B96"/>
    <w:rsid w:val="004C2ECF"/>
    <w:rsid w:val="004D1C30"/>
    <w:rsid w:val="004D3173"/>
    <w:rsid w:val="004D3D1F"/>
    <w:rsid w:val="004D6CCF"/>
    <w:rsid w:val="004E2B60"/>
    <w:rsid w:val="004F1497"/>
    <w:rsid w:val="004F4639"/>
    <w:rsid w:val="004F61B8"/>
    <w:rsid w:val="00501A9B"/>
    <w:rsid w:val="00506D09"/>
    <w:rsid w:val="00507768"/>
    <w:rsid w:val="00511CE9"/>
    <w:rsid w:val="00512BB6"/>
    <w:rsid w:val="00513C04"/>
    <w:rsid w:val="005156E4"/>
    <w:rsid w:val="00517988"/>
    <w:rsid w:val="005202C6"/>
    <w:rsid w:val="00521E79"/>
    <w:rsid w:val="0052287C"/>
    <w:rsid w:val="005241E6"/>
    <w:rsid w:val="00524429"/>
    <w:rsid w:val="005304F8"/>
    <w:rsid w:val="00531D27"/>
    <w:rsid w:val="00532189"/>
    <w:rsid w:val="0053562E"/>
    <w:rsid w:val="005370EA"/>
    <w:rsid w:val="00537977"/>
    <w:rsid w:val="00545A7D"/>
    <w:rsid w:val="00547EB2"/>
    <w:rsid w:val="00553232"/>
    <w:rsid w:val="00555528"/>
    <w:rsid w:val="00556E99"/>
    <w:rsid w:val="00567454"/>
    <w:rsid w:val="005701A9"/>
    <w:rsid w:val="005716D2"/>
    <w:rsid w:val="00571CDC"/>
    <w:rsid w:val="00573A8D"/>
    <w:rsid w:val="00575447"/>
    <w:rsid w:val="00576349"/>
    <w:rsid w:val="00576F21"/>
    <w:rsid w:val="005814A2"/>
    <w:rsid w:val="00581E9E"/>
    <w:rsid w:val="00583FEC"/>
    <w:rsid w:val="005850B2"/>
    <w:rsid w:val="005852C1"/>
    <w:rsid w:val="0058665A"/>
    <w:rsid w:val="005917BE"/>
    <w:rsid w:val="0059767F"/>
    <w:rsid w:val="005A2C4E"/>
    <w:rsid w:val="005A55C8"/>
    <w:rsid w:val="005A63C2"/>
    <w:rsid w:val="005B1D24"/>
    <w:rsid w:val="005B2723"/>
    <w:rsid w:val="005B38A1"/>
    <w:rsid w:val="005B42A6"/>
    <w:rsid w:val="005C0256"/>
    <w:rsid w:val="005C0E63"/>
    <w:rsid w:val="005C18BB"/>
    <w:rsid w:val="005C29C9"/>
    <w:rsid w:val="005D13C2"/>
    <w:rsid w:val="005D4258"/>
    <w:rsid w:val="005D6E21"/>
    <w:rsid w:val="005D6F61"/>
    <w:rsid w:val="005E2643"/>
    <w:rsid w:val="005E2C86"/>
    <w:rsid w:val="005E71A1"/>
    <w:rsid w:val="005F4660"/>
    <w:rsid w:val="005F4F88"/>
    <w:rsid w:val="00600F75"/>
    <w:rsid w:val="0060477B"/>
    <w:rsid w:val="0061414E"/>
    <w:rsid w:val="00617BE2"/>
    <w:rsid w:val="006205C4"/>
    <w:rsid w:val="00626166"/>
    <w:rsid w:val="00626BBB"/>
    <w:rsid w:val="0064026A"/>
    <w:rsid w:val="00643295"/>
    <w:rsid w:val="00644354"/>
    <w:rsid w:val="00644C33"/>
    <w:rsid w:val="006452BD"/>
    <w:rsid w:val="006468F2"/>
    <w:rsid w:val="00647A20"/>
    <w:rsid w:val="00651963"/>
    <w:rsid w:val="00651D8C"/>
    <w:rsid w:val="00654E76"/>
    <w:rsid w:val="00661972"/>
    <w:rsid w:val="006626B0"/>
    <w:rsid w:val="00662B75"/>
    <w:rsid w:val="0066395A"/>
    <w:rsid w:val="00666A38"/>
    <w:rsid w:val="006676DA"/>
    <w:rsid w:val="00673BCB"/>
    <w:rsid w:val="006776F0"/>
    <w:rsid w:val="00684347"/>
    <w:rsid w:val="00687516"/>
    <w:rsid w:val="006878E8"/>
    <w:rsid w:val="006900D1"/>
    <w:rsid w:val="00696082"/>
    <w:rsid w:val="006A0506"/>
    <w:rsid w:val="006A0F79"/>
    <w:rsid w:val="006A7035"/>
    <w:rsid w:val="006A783D"/>
    <w:rsid w:val="006B1874"/>
    <w:rsid w:val="006B1C62"/>
    <w:rsid w:val="006B218B"/>
    <w:rsid w:val="006C03C0"/>
    <w:rsid w:val="006C0D36"/>
    <w:rsid w:val="006C172D"/>
    <w:rsid w:val="006D0E2A"/>
    <w:rsid w:val="006D2F58"/>
    <w:rsid w:val="006D32E8"/>
    <w:rsid w:val="006D5013"/>
    <w:rsid w:val="006D5B43"/>
    <w:rsid w:val="006D64F0"/>
    <w:rsid w:val="006F0F2D"/>
    <w:rsid w:val="006F4D2B"/>
    <w:rsid w:val="006F5167"/>
    <w:rsid w:val="00700681"/>
    <w:rsid w:val="007022EA"/>
    <w:rsid w:val="007023D3"/>
    <w:rsid w:val="0070371E"/>
    <w:rsid w:val="007042D8"/>
    <w:rsid w:val="007158D4"/>
    <w:rsid w:val="00715EDD"/>
    <w:rsid w:val="00721ACD"/>
    <w:rsid w:val="00724BEE"/>
    <w:rsid w:val="00725F4B"/>
    <w:rsid w:val="00726276"/>
    <w:rsid w:val="0073315B"/>
    <w:rsid w:val="00736E68"/>
    <w:rsid w:val="00741798"/>
    <w:rsid w:val="00746240"/>
    <w:rsid w:val="0074633A"/>
    <w:rsid w:val="00746F2D"/>
    <w:rsid w:val="00752AD0"/>
    <w:rsid w:val="00753DDE"/>
    <w:rsid w:val="00757440"/>
    <w:rsid w:val="00757FF9"/>
    <w:rsid w:val="00760C38"/>
    <w:rsid w:val="0076367A"/>
    <w:rsid w:val="00763717"/>
    <w:rsid w:val="007669B5"/>
    <w:rsid w:val="00772C22"/>
    <w:rsid w:val="00773B61"/>
    <w:rsid w:val="00774292"/>
    <w:rsid w:val="00774887"/>
    <w:rsid w:val="00783A70"/>
    <w:rsid w:val="00783B91"/>
    <w:rsid w:val="00785B31"/>
    <w:rsid w:val="00791410"/>
    <w:rsid w:val="007942F5"/>
    <w:rsid w:val="007A1713"/>
    <w:rsid w:val="007A2622"/>
    <w:rsid w:val="007A4926"/>
    <w:rsid w:val="007B0AD0"/>
    <w:rsid w:val="007B3DAE"/>
    <w:rsid w:val="007C3D6A"/>
    <w:rsid w:val="007C5E20"/>
    <w:rsid w:val="007C6C82"/>
    <w:rsid w:val="007D360D"/>
    <w:rsid w:val="007D3EE7"/>
    <w:rsid w:val="007D3F83"/>
    <w:rsid w:val="007D4ABA"/>
    <w:rsid w:val="007E34BE"/>
    <w:rsid w:val="007E3DFF"/>
    <w:rsid w:val="00804247"/>
    <w:rsid w:val="00805962"/>
    <w:rsid w:val="008131D6"/>
    <w:rsid w:val="00824F78"/>
    <w:rsid w:val="00826201"/>
    <w:rsid w:val="008273CA"/>
    <w:rsid w:val="00833E41"/>
    <w:rsid w:val="008406DE"/>
    <w:rsid w:val="00842016"/>
    <w:rsid w:val="00843575"/>
    <w:rsid w:val="0085037D"/>
    <w:rsid w:val="00852A63"/>
    <w:rsid w:val="00857698"/>
    <w:rsid w:val="00857F53"/>
    <w:rsid w:val="008645E8"/>
    <w:rsid w:val="00867575"/>
    <w:rsid w:val="008712E6"/>
    <w:rsid w:val="00871321"/>
    <w:rsid w:val="00872FAC"/>
    <w:rsid w:val="00890B0E"/>
    <w:rsid w:val="00892051"/>
    <w:rsid w:val="00892CE5"/>
    <w:rsid w:val="00894A72"/>
    <w:rsid w:val="00896816"/>
    <w:rsid w:val="00897148"/>
    <w:rsid w:val="008A437E"/>
    <w:rsid w:val="008B124E"/>
    <w:rsid w:val="008B39A2"/>
    <w:rsid w:val="008B52A2"/>
    <w:rsid w:val="008C0D38"/>
    <w:rsid w:val="008C1B27"/>
    <w:rsid w:val="008C4190"/>
    <w:rsid w:val="008C4A44"/>
    <w:rsid w:val="008D07E0"/>
    <w:rsid w:val="008D17FF"/>
    <w:rsid w:val="008D36B7"/>
    <w:rsid w:val="008D380D"/>
    <w:rsid w:val="008D39A0"/>
    <w:rsid w:val="008D3C1D"/>
    <w:rsid w:val="008D57EC"/>
    <w:rsid w:val="008D5ECE"/>
    <w:rsid w:val="008E1F0A"/>
    <w:rsid w:val="008E473F"/>
    <w:rsid w:val="008E5027"/>
    <w:rsid w:val="008F39E9"/>
    <w:rsid w:val="008F6DD2"/>
    <w:rsid w:val="0090087C"/>
    <w:rsid w:val="00902C37"/>
    <w:rsid w:val="0091439D"/>
    <w:rsid w:val="009156FB"/>
    <w:rsid w:val="0091617E"/>
    <w:rsid w:val="009168C0"/>
    <w:rsid w:val="00917760"/>
    <w:rsid w:val="00923143"/>
    <w:rsid w:val="0092522C"/>
    <w:rsid w:val="009315E6"/>
    <w:rsid w:val="00947214"/>
    <w:rsid w:val="009551C6"/>
    <w:rsid w:val="00964259"/>
    <w:rsid w:val="00967B8C"/>
    <w:rsid w:val="00972C94"/>
    <w:rsid w:val="009753A0"/>
    <w:rsid w:val="009770AF"/>
    <w:rsid w:val="00981828"/>
    <w:rsid w:val="009821F9"/>
    <w:rsid w:val="009911F3"/>
    <w:rsid w:val="009914B4"/>
    <w:rsid w:val="0099196A"/>
    <w:rsid w:val="0099339F"/>
    <w:rsid w:val="00995AD8"/>
    <w:rsid w:val="009A0EF1"/>
    <w:rsid w:val="009A1D61"/>
    <w:rsid w:val="009A3561"/>
    <w:rsid w:val="009B01BE"/>
    <w:rsid w:val="009B2AD8"/>
    <w:rsid w:val="009C46CD"/>
    <w:rsid w:val="009C47F6"/>
    <w:rsid w:val="009D0B0E"/>
    <w:rsid w:val="009D32EE"/>
    <w:rsid w:val="009D4CB9"/>
    <w:rsid w:val="009E02F9"/>
    <w:rsid w:val="009E2BEA"/>
    <w:rsid w:val="009E3004"/>
    <w:rsid w:val="009E47D0"/>
    <w:rsid w:val="009E5FF1"/>
    <w:rsid w:val="009E676B"/>
    <w:rsid w:val="009F2F22"/>
    <w:rsid w:val="009F6046"/>
    <w:rsid w:val="009F6E7B"/>
    <w:rsid w:val="009F7463"/>
    <w:rsid w:val="00A07F12"/>
    <w:rsid w:val="00A10000"/>
    <w:rsid w:val="00A10BC1"/>
    <w:rsid w:val="00A13648"/>
    <w:rsid w:val="00A22B32"/>
    <w:rsid w:val="00A22EE5"/>
    <w:rsid w:val="00A2551B"/>
    <w:rsid w:val="00A2579A"/>
    <w:rsid w:val="00A32F4B"/>
    <w:rsid w:val="00A3509C"/>
    <w:rsid w:val="00A41156"/>
    <w:rsid w:val="00A4418D"/>
    <w:rsid w:val="00A469F7"/>
    <w:rsid w:val="00A5005B"/>
    <w:rsid w:val="00A525FE"/>
    <w:rsid w:val="00A54BF7"/>
    <w:rsid w:val="00A55A05"/>
    <w:rsid w:val="00A57099"/>
    <w:rsid w:val="00A60E38"/>
    <w:rsid w:val="00A61DFD"/>
    <w:rsid w:val="00A6345F"/>
    <w:rsid w:val="00A669BC"/>
    <w:rsid w:val="00A725DD"/>
    <w:rsid w:val="00A749E3"/>
    <w:rsid w:val="00A765D8"/>
    <w:rsid w:val="00A7706F"/>
    <w:rsid w:val="00A77930"/>
    <w:rsid w:val="00A8437F"/>
    <w:rsid w:val="00A84717"/>
    <w:rsid w:val="00A91998"/>
    <w:rsid w:val="00A91D9B"/>
    <w:rsid w:val="00A92499"/>
    <w:rsid w:val="00A93E6F"/>
    <w:rsid w:val="00A945AA"/>
    <w:rsid w:val="00A96236"/>
    <w:rsid w:val="00A965C1"/>
    <w:rsid w:val="00AA4CEF"/>
    <w:rsid w:val="00AA5467"/>
    <w:rsid w:val="00AA7444"/>
    <w:rsid w:val="00AB0183"/>
    <w:rsid w:val="00AB30AE"/>
    <w:rsid w:val="00AB3F38"/>
    <w:rsid w:val="00AC4187"/>
    <w:rsid w:val="00AD131D"/>
    <w:rsid w:val="00AD79AD"/>
    <w:rsid w:val="00AE646F"/>
    <w:rsid w:val="00AF2640"/>
    <w:rsid w:val="00AF7040"/>
    <w:rsid w:val="00AF7F6F"/>
    <w:rsid w:val="00B04152"/>
    <w:rsid w:val="00B06C81"/>
    <w:rsid w:val="00B15E2E"/>
    <w:rsid w:val="00B25385"/>
    <w:rsid w:val="00B273AF"/>
    <w:rsid w:val="00B343CB"/>
    <w:rsid w:val="00B34A44"/>
    <w:rsid w:val="00B35C3D"/>
    <w:rsid w:val="00B4117E"/>
    <w:rsid w:val="00B432A9"/>
    <w:rsid w:val="00B43CC3"/>
    <w:rsid w:val="00B462D2"/>
    <w:rsid w:val="00B47076"/>
    <w:rsid w:val="00B51795"/>
    <w:rsid w:val="00B52075"/>
    <w:rsid w:val="00B52150"/>
    <w:rsid w:val="00B52446"/>
    <w:rsid w:val="00B53FC4"/>
    <w:rsid w:val="00B5404D"/>
    <w:rsid w:val="00B540C5"/>
    <w:rsid w:val="00B64A2A"/>
    <w:rsid w:val="00B72D43"/>
    <w:rsid w:val="00B73783"/>
    <w:rsid w:val="00B85043"/>
    <w:rsid w:val="00B8791D"/>
    <w:rsid w:val="00B93A83"/>
    <w:rsid w:val="00BA3A15"/>
    <w:rsid w:val="00BA5F65"/>
    <w:rsid w:val="00BB1E1E"/>
    <w:rsid w:val="00BB477A"/>
    <w:rsid w:val="00BB6075"/>
    <w:rsid w:val="00BB633D"/>
    <w:rsid w:val="00BB7618"/>
    <w:rsid w:val="00BC7A7F"/>
    <w:rsid w:val="00BD2702"/>
    <w:rsid w:val="00BE1BE8"/>
    <w:rsid w:val="00BE34D4"/>
    <w:rsid w:val="00BE42BE"/>
    <w:rsid w:val="00BE7FEF"/>
    <w:rsid w:val="00BF3A49"/>
    <w:rsid w:val="00BF3F50"/>
    <w:rsid w:val="00BF7B7E"/>
    <w:rsid w:val="00C02483"/>
    <w:rsid w:val="00C02F89"/>
    <w:rsid w:val="00C02FFF"/>
    <w:rsid w:val="00C03D81"/>
    <w:rsid w:val="00C03E37"/>
    <w:rsid w:val="00C07879"/>
    <w:rsid w:val="00C11B50"/>
    <w:rsid w:val="00C13A30"/>
    <w:rsid w:val="00C13AC4"/>
    <w:rsid w:val="00C1638F"/>
    <w:rsid w:val="00C1652F"/>
    <w:rsid w:val="00C17099"/>
    <w:rsid w:val="00C17AAF"/>
    <w:rsid w:val="00C2009F"/>
    <w:rsid w:val="00C21E7A"/>
    <w:rsid w:val="00C22637"/>
    <w:rsid w:val="00C2434C"/>
    <w:rsid w:val="00C250FC"/>
    <w:rsid w:val="00C252FA"/>
    <w:rsid w:val="00C26FA9"/>
    <w:rsid w:val="00C27A65"/>
    <w:rsid w:val="00C313FF"/>
    <w:rsid w:val="00C3415B"/>
    <w:rsid w:val="00C34E2C"/>
    <w:rsid w:val="00C36155"/>
    <w:rsid w:val="00C37415"/>
    <w:rsid w:val="00C3773B"/>
    <w:rsid w:val="00C41C27"/>
    <w:rsid w:val="00C447D0"/>
    <w:rsid w:val="00C50C3E"/>
    <w:rsid w:val="00C51F96"/>
    <w:rsid w:val="00C53144"/>
    <w:rsid w:val="00C5572A"/>
    <w:rsid w:val="00C55AC4"/>
    <w:rsid w:val="00C573CA"/>
    <w:rsid w:val="00C6342A"/>
    <w:rsid w:val="00C654C5"/>
    <w:rsid w:val="00C7454F"/>
    <w:rsid w:val="00C7561D"/>
    <w:rsid w:val="00C8316C"/>
    <w:rsid w:val="00C84CF6"/>
    <w:rsid w:val="00C93B06"/>
    <w:rsid w:val="00C95F2F"/>
    <w:rsid w:val="00C96BDD"/>
    <w:rsid w:val="00CA07D2"/>
    <w:rsid w:val="00CA340D"/>
    <w:rsid w:val="00CA3647"/>
    <w:rsid w:val="00CA5ABE"/>
    <w:rsid w:val="00CA65A8"/>
    <w:rsid w:val="00CA6DEF"/>
    <w:rsid w:val="00CA7E09"/>
    <w:rsid w:val="00CB4BE1"/>
    <w:rsid w:val="00CB642C"/>
    <w:rsid w:val="00CB71EC"/>
    <w:rsid w:val="00CC0662"/>
    <w:rsid w:val="00CC1EC8"/>
    <w:rsid w:val="00CC4267"/>
    <w:rsid w:val="00CC5398"/>
    <w:rsid w:val="00CD1844"/>
    <w:rsid w:val="00CD1D32"/>
    <w:rsid w:val="00CD1FB0"/>
    <w:rsid w:val="00CE53A1"/>
    <w:rsid w:val="00CE6708"/>
    <w:rsid w:val="00CE6F95"/>
    <w:rsid w:val="00CF3BBF"/>
    <w:rsid w:val="00CF6CE8"/>
    <w:rsid w:val="00D04694"/>
    <w:rsid w:val="00D102C3"/>
    <w:rsid w:val="00D1051A"/>
    <w:rsid w:val="00D16D3A"/>
    <w:rsid w:val="00D235CF"/>
    <w:rsid w:val="00D264A6"/>
    <w:rsid w:val="00D30C26"/>
    <w:rsid w:val="00D318B9"/>
    <w:rsid w:val="00D31B6F"/>
    <w:rsid w:val="00D34F6D"/>
    <w:rsid w:val="00D35AE4"/>
    <w:rsid w:val="00D36030"/>
    <w:rsid w:val="00D37FB6"/>
    <w:rsid w:val="00D41455"/>
    <w:rsid w:val="00D477A1"/>
    <w:rsid w:val="00D52F3E"/>
    <w:rsid w:val="00D55F9D"/>
    <w:rsid w:val="00D56D1C"/>
    <w:rsid w:val="00D57CD8"/>
    <w:rsid w:val="00D666D2"/>
    <w:rsid w:val="00D67F98"/>
    <w:rsid w:val="00D811CE"/>
    <w:rsid w:val="00D82B08"/>
    <w:rsid w:val="00D85531"/>
    <w:rsid w:val="00D857AB"/>
    <w:rsid w:val="00D878A8"/>
    <w:rsid w:val="00D94170"/>
    <w:rsid w:val="00DA2D31"/>
    <w:rsid w:val="00DA7B91"/>
    <w:rsid w:val="00DB55BB"/>
    <w:rsid w:val="00DB72A0"/>
    <w:rsid w:val="00DC5F2F"/>
    <w:rsid w:val="00DC60B9"/>
    <w:rsid w:val="00DC78BA"/>
    <w:rsid w:val="00DD2223"/>
    <w:rsid w:val="00DD37E0"/>
    <w:rsid w:val="00DD7519"/>
    <w:rsid w:val="00DE75F4"/>
    <w:rsid w:val="00DF0C46"/>
    <w:rsid w:val="00DF2D11"/>
    <w:rsid w:val="00DF3980"/>
    <w:rsid w:val="00DF556A"/>
    <w:rsid w:val="00DF7D27"/>
    <w:rsid w:val="00E023F7"/>
    <w:rsid w:val="00E04169"/>
    <w:rsid w:val="00E043BD"/>
    <w:rsid w:val="00E12551"/>
    <w:rsid w:val="00E14120"/>
    <w:rsid w:val="00E143DB"/>
    <w:rsid w:val="00E149F0"/>
    <w:rsid w:val="00E20286"/>
    <w:rsid w:val="00E207B8"/>
    <w:rsid w:val="00E24846"/>
    <w:rsid w:val="00E27F0B"/>
    <w:rsid w:val="00E3280B"/>
    <w:rsid w:val="00E3293D"/>
    <w:rsid w:val="00E3415F"/>
    <w:rsid w:val="00E3762F"/>
    <w:rsid w:val="00E37B61"/>
    <w:rsid w:val="00E418E4"/>
    <w:rsid w:val="00E4243F"/>
    <w:rsid w:val="00E43952"/>
    <w:rsid w:val="00E4505E"/>
    <w:rsid w:val="00E45185"/>
    <w:rsid w:val="00E61230"/>
    <w:rsid w:val="00E61E3F"/>
    <w:rsid w:val="00E6374F"/>
    <w:rsid w:val="00E653EF"/>
    <w:rsid w:val="00E670D3"/>
    <w:rsid w:val="00E72FB3"/>
    <w:rsid w:val="00E73ACC"/>
    <w:rsid w:val="00E74C61"/>
    <w:rsid w:val="00E76BF6"/>
    <w:rsid w:val="00E77D9B"/>
    <w:rsid w:val="00E8118E"/>
    <w:rsid w:val="00E823A3"/>
    <w:rsid w:val="00E8391C"/>
    <w:rsid w:val="00E87B6B"/>
    <w:rsid w:val="00E90031"/>
    <w:rsid w:val="00E90FB2"/>
    <w:rsid w:val="00E9569B"/>
    <w:rsid w:val="00EA4C90"/>
    <w:rsid w:val="00EA67AE"/>
    <w:rsid w:val="00EB06DC"/>
    <w:rsid w:val="00EB20D0"/>
    <w:rsid w:val="00EB2328"/>
    <w:rsid w:val="00EB307E"/>
    <w:rsid w:val="00EC025D"/>
    <w:rsid w:val="00EC3EEF"/>
    <w:rsid w:val="00EC5850"/>
    <w:rsid w:val="00EC7BDE"/>
    <w:rsid w:val="00EC7D4A"/>
    <w:rsid w:val="00EC7F56"/>
    <w:rsid w:val="00ED06B3"/>
    <w:rsid w:val="00ED2204"/>
    <w:rsid w:val="00ED4423"/>
    <w:rsid w:val="00ED5032"/>
    <w:rsid w:val="00EE26F3"/>
    <w:rsid w:val="00EE2710"/>
    <w:rsid w:val="00EE4BA9"/>
    <w:rsid w:val="00EF1D51"/>
    <w:rsid w:val="00EF2931"/>
    <w:rsid w:val="00EF38AB"/>
    <w:rsid w:val="00EF4B0A"/>
    <w:rsid w:val="00EF5631"/>
    <w:rsid w:val="00EF7411"/>
    <w:rsid w:val="00F022C1"/>
    <w:rsid w:val="00F07FAA"/>
    <w:rsid w:val="00F167F9"/>
    <w:rsid w:val="00F171AD"/>
    <w:rsid w:val="00F21502"/>
    <w:rsid w:val="00F22C49"/>
    <w:rsid w:val="00F24EDB"/>
    <w:rsid w:val="00F25052"/>
    <w:rsid w:val="00F26DA7"/>
    <w:rsid w:val="00F3279E"/>
    <w:rsid w:val="00F3734B"/>
    <w:rsid w:val="00F404F2"/>
    <w:rsid w:val="00F442F1"/>
    <w:rsid w:val="00F456D1"/>
    <w:rsid w:val="00F46EA3"/>
    <w:rsid w:val="00F47C8B"/>
    <w:rsid w:val="00F5288E"/>
    <w:rsid w:val="00F55269"/>
    <w:rsid w:val="00F5711D"/>
    <w:rsid w:val="00F616B7"/>
    <w:rsid w:val="00F64AD8"/>
    <w:rsid w:val="00F7065D"/>
    <w:rsid w:val="00F73170"/>
    <w:rsid w:val="00F73944"/>
    <w:rsid w:val="00F77F8F"/>
    <w:rsid w:val="00F81D1A"/>
    <w:rsid w:val="00F82124"/>
    <w:rsid w:val="00F82213"/>
    <w:rsid w:val="00F86D1C"/>
    <w:rsid w:val="00F93F2C"/>
    <w:rsid w:val="00F950F8"/>
    <w:rsid w:val="00F96168"/>
    <w:rsid w:val="00F9695B"/>
    <w:rsid w:val="00F96FAB"/>
    <w:rsid w:val="00F97FDF"/>
    <w:rsid w:val="00FA00D5"/>
    <w:rsid w:val="00FA313C"/>
    <w:rsid w:val="00FA7681"/>
    <w:rsid w:val="00FB0688"/>
    <w:rsid w:val="00FB4B48"/>
    <w:rsid w:val="00FC11F8"/>
    <w:rsid w:val="00FC52F7"/>
    <w:rsid w:val="00FC6235"/>
    <w:rsid w:val="00FD274C"/>
    <w:rsid w:val="00FD41C6"/>
    <w:rsid w:val="00FD4906"/>
    <w:rsid w:val="00FD49B2"/>
    <w:rsid w:val="00FD5161"/>
    <w:rsid w:val="00FD5B50"/>
    <w:rsid w:val="00FE32F4"/>
    <w:rsid w:val="00FE4448"/>
    <w:rsid w:val="00FE77B9"/>
    <w:rsid w:val="00FF2B3D"/>
    <w:rsid w:val="00FF5327"/>
    <w:rsid w:val="00FF5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C46C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0B7D1C"/>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patChar" w:customStyle="true">
    <w:name w:val="Zápatí Char"/>
    <w:basedOn w:val="Standardnpsmoodstavce"/>
    <w:link w:val="Zpat"/>
    <w:uiPriority w:val="99"/>
    <w:rsid w:val="000B7D1C"/>
    <w:rPr>
      <w:rFonts w:ascii="Times New Roman" w:hAnsi="Times New Roman" w:eastAsia="Times New Roman" w:cs="Times New Roman"/>
      <w:sz w:val="20"/>
      <w:szCs w:val="20"/>
      <w:lang w:eastAsia="cs-CZ"/>
    </w:rPr>
  </w:style>
  <w:style w:type="paragraph" w:styleId="Zhlav">
    <w:name w:val="header"/>
    <w:basedOn w:val="Normln"/>
    <w:link w:val="ZhlavChar"/>
    <w:uiPriority w:val="99"/>
    <w:rsid w:val="000B7D1C"/>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hlavChar" w:customStyle="true">
    <w:name w:val="Záhlaví Char"/>
    <w:basedOn w:val="Standardnpsmoodstavce"/>
    <w:link w:val="Zhlav"/>
    <w:uiPriority w:val="99"/>
    <w:rsid w:val="000B7D1C"/>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0B7D1C"/>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B7D1C"/>
    <w:rPr>
      <w:rFonts w:ascii="Tahoma" w:hAnsi="Tahoma" w:cs="Tahoma"/>
      <w:sz w:val="16"/>
      <w:szCs w:val="16"/>
    </w:rPr>
  </w:style>
  <w:style w:type="character" w:styleId="Odkaznakoment">
    <w:name w:val="annotation reference"/>
    <w:basedOn w:val="Standardnpsmoodstavce"/>
    <w:uiPriority w:val="99"/>
    <w:unhideWhenUsed/>
    <w:rsid w:val="003311B2"/>
    <w:rPr>
      <w:sz w:val="16"/>
      <w:szCs w:val="16"/>
    </w:rPr>
  </w:style>
  <w:style w:type="paragraph" w:styleId="Textkomente">
    <w:name w:val="annotation text"/>
    <w:basedOn w:val="Normln"/>
    <w:link w:val="TextkomenteChar"/>
    <w:unhideWhenUsed/>
    <w:rsid w:val="003311B2"/>
    <w:pPr>
      <w:spacing w:line="240" w:lineRule="auto"/>
    </w:pPr>
    <w:rPr>
      <w:sz w:val="20"/>
      <w:szCs w:val="20"/>
    </w:rPr>
  </w:style>
  <w:style w:type="character" w:styleId="TextkomenteChar" w:customStyle="true">
    <w:name w:val="Text komentáře Char"/>
    <w:basedOn w:val="Standardnpsmoodstavce"/>
    <w:link w:val="Textkomente"/>
    <w:rsid w:val="003311B2"/>
    <w:rPr>
      <w:sz w:val="20"/>
      <w:szCs w:val="20"/>
    </w:rPr>
  </w:style>
  <w:style w:type="paragraph" w:styleId="Pedmtkomente">
    <w:name w:val="annotation subject"/>
    <w:basedOn w:val="Textkomente"/>
    <w:next w:val="Textkomente"/>
    <w:link w:val="PedmtkomenteChar"/>
    <w:uiPriority w:val="99"/>
    <w:semiHidden/>
    <w:unhideWhenUsed/>
    <w:rsid w:val="003311B2"/>
    <w:rPr>
      <w:b/>
      <w:bCs/>
    </w:rPr>
  </w:style>
  <w:style w:type="character" w:styleId="PedmtkomenteChar" w:customStyle="true">
    <w:name w:val="Předmět komentáře Char"/>
    <w:basedOn w:val="TextkomenteChar"/>
    <w:link w:val="Pedmtkomente"/>
    <w:uiPriority w:val="99"/>
    <w:semiHidden/>
    <w:rsid w:val="003311B2"/>
    <w:rPr>
      <w:b/>
      <w:bCs/>
      <w:sz w:val="20"/>
      <w:szCs w:val="20"/>
    </w:rPr>
  </w:style>
  <w:style w:type="character" w:styleId="Hypertextovodkaz">
    <w:name w:val="Hyperlink"/>
    <w:basedOn w:val="Standardnpsmoodstavce"/>
    <w:uiPriority w:val="99"/>
    <w:unhideWhenUsed/>
    <w:rsid w:val="000230B8"/>
    <w:rPr>
      <w:color w:val="0000FF" w:themeColor="hyperlink"/>
      <w:u w:val="single"/>
    </w:rPr>
  </w:style>
  <w:style w:type="paragraph" w:styleId="Odstavecseseznamem">
    <w:name w:val="List Paragraph"/>
    <w:basedOn w:val="Normln"/>
    <w:uiPriority w:val="34"/>
    <w:qFormat/>
    <w:rsid w:val="001005DA"/>
    <w:pPr>
      <w:ind w:left="720"/>
      <w:contextualSpacing/>
    </w:pPr>
  </w:style>
  <w:style w:type="paragraph" w:styleId="Revize">
    <w:name w:val="Revision"/>
    <w:hidden/>
    <w:uiPriority w:val="99"/>
    <w:semiHidden/>
    <w:rsid w:val="00207209"/>
    <w:pPr>
      <w:spacing w:after="0" w:line="240" w:lineRule="auto"/>
    </w:pPr>
  </w:style>
  <w:style w:type="character" w:styleId="Siln">
    <w:name w:val="Strong"/>
    <w:basedOn w:val="Standardnpsmoodstavce"/>
    <w:uiPriority w:val="22"/>
    <w:qFormat/>
    <w:rsid w:val="00531D27"/>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C46CD"/>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0B7D1C"/>
    <w:pPr>
      <w:tabs>
        <w:tab w:pos="4536" w:val="center"/>
        <w:tab w:pos="9072" w:val="right"/>
      </w:tabs>
      <w:spacing w:after="0" w:line="240" w:lineRule="auto"/>
    </w:pPr>
    <w:rPr>
      <w:rFonts w:ascii="Times New Roman" w:cs="Times New Roman" w:eastAsia="Times New Roman" w:hAnsi="Times New Roman"/>
      <w:sz w:val="20"/>
      <w:szCs w:val="20"/>
      <w:lang w:eastAsia="cs-CZ"/>
    </w:rPr>
  </w:style>
  <w:style w:customStyle="1" w:styleId="ZpatChar" w:type="character">
    <w:name w:val="Zápatí Char"/>
    <w:basedOn w:val="Standardnpsmoodstavce"/>
    <w:link w:val="Zpat"/>
    <w:uiPriority w:val="99"/>
    <w:rsid w:val="000B7D1C"/>
    <w:rPr>
      <w:rFonts w:ascii="Times New Roman" w:cs="Times New Roman" w:eastAsia="Times New Roman" w:hAnsi="Times New Roman"/>
      <w:sz w:val="20"/>
      <w:szCs w:val="20"/>
      <w:lang w:eastAsia="cs-CZ"/>
    </w:rPr>
  </w:style>
  <w:style w:styleId="Zhlav" w:type="paragraph">
    <w:name w:val="header"/>
    <w:basedOn w:val="Normln"/>
    <w:link w:val="ZhlavChar"/>
    <w:uiPriority w:val="99"/>
    <w:rsid w:val="000B7D1C"/>
    <w:pPr>
      <w:tabs>
        <w:tab w:pos="4536" w:val="center"/>
        <w:tab w:pos="9072" w:val="right"/>
      </w:tabs>
      <w:spacing w:after="0" w:line="240" w:lineRule="auto"/>
    </w:pPr>
    <w:rPr>
      <w:rFonts w:ascii="Times New Roman" w:cs="Times New Roman" w:eastAsia="Times New Roman" w:hAnsi="Times New Roman"/>
      <w:sz w:val="20"/>
      <w:szCs w:val="20"/>
      <w:lang w:eastAsia="cs-CZ"/>
    </w:rPr>
  </w:style>
  <w:style w:customStyle="1" w:styleId="ZhlavChar" w:type="character">
    <w:name w:val="Záhlaví Char"/>
    <w:basedOn w:val="Standardnpsmoodstavce"/>
    <w:link w:val="Zhlav"/>
    <w:uiPriority w:val="99"/>
    <w:rsid w:val="000B7D1C"/>
    <w:rPr>
      <w:rFonts w:ascii="Times New Roman" w:cs="Times New Roman" w:eastAsia="Times New Roman" w:hAnsi="Times New Roman"/>
      <w:sz w:val="20"/>
      <w:szCs w:val="20"/>
      <w:lang w:eastAsia="cs-CZ"/>
    </w:rPr>
  </w:style>
  <w:style w:styleId="Textbubliny" w:type="paragraph">
    <w:name w:val="Balloon Text"/>
    <w:basedOn w:val="Normln"/>
    <w:link w:val="TextbublinyChar"/>
    <w:uiPriority w:val="99"/>
    <w:semiHidden/>
    <w:unhideWhenUsed/>
    <w:rsid w:val="000B7D1C"/>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B7D1C"/>
    <w:rPr>
      <w:rFonts w:ascii="Tahoma" w:cs="Tahoma" w:hAnsi="Tahoma"/>
      <w:sz w:val="16"/>
      <w:szCs w:val="16"/>
    </w:rPr>
  </w:style>
  <w:style w:styleId="Odkaznakoment" w:type="character">
    <w:name w:val="annotation reference"/>
    <w:basedOn w:val="Standardnpsmoodstavce"/>
    <w:uiPriority w:val="99"/>
    <w:unhideWhenUsed/>
    <w:rsid w:val="003311B2"/>
    <w:rPr>
      <w:sz w:val="16"/>
      <w:szCs w:val="16"/>
    </w:rPr>
  </w:style>
  <w:style w:styleId="Textkomente" w:type="paragraph">
    <w:name w:val="annotation text"/>
    <w:basedOn w:val="Normln"/>
    <w:link w:val="TextkomenteChar"/>
    <w:unhideWhenUsed/>
    <w:rsid w:val="003311B2"/>
    <w:pPr>
      <w:spacing w:line="240" w:lineRule="auto"/>
    </w:pPr>
    <w:rPr>
      <w:sz w:val="20"/>
      <w:szCs w:val="20"/>
    </w:rPr>
  </w:style>
  <w:style w:customStyle="1" w:styleId="TextkomenteChar" w:type="character">
    <w:name w:val="Text komentáře Char"/>
    <w:basedOn w:val="Standardnpsmoodstavce"/>
    <w:link w:val="Textkomente"/>
    <w:rsid w:val="003311B2"/>
    <w:rPr>
      <w:sz w:val="20"/>
      <w:szCs w:val="20"/>
    </w:rPr>
  </w:style>
  <w:style w:styleId="Pedmtkomente" w:type="paragraph">
    <w:name w:val="annotation subject"/>
    <w:basedOn w:val="Textkomente"/>
    <w:next w:val="Textkomente"/>
    <w:link w:val="PedmtkomenteChar"/>
    <w:uiPriority w:val="99"/>
    <w:semiHidden/>
    <w:unhideWhenUsed/>
    <w:rsid w:val="003311B2"/>
    <w:rPr>
      <w:b/>
      <w:bCs/>
    </w:rPr>
  </w:style>
  <w:style w:customStyle="1" w:styleId="PedmtkomenteChar" w:type="character">
    <w:name w:val="Předmět komentáře Char"/>
    <w:basedOn w:val="TextkomenteChar"/>
    <w:link w:val="Pedmtkomente"/>
    <w:uiPriority w:val="99"/>
    <w:semiHidden/>
    <w:rsid w:val="003311B2"/>
    <w:rPr>
      <w:b/>
      <w:bCs/>
      <w:sz w:val="20"/>
      <w:szCs w:val="20"/>
    </w:rPr>
  </w:style>
  <w:style w:styleId="Hypertextovodkaz" w:type="character">
    <w:name w:val="Hyperlink"/>
    <w:basedOn w:val="Standardnpsmoodstavce"/>
    <w:uiPriority w:val="99"/>
    <w:unhideWhenUsed/>
    <w:rsid w:val="000230B8"/>
    <w:rPr>
      <w:color w:themeColor="hyperlink" w:val="0000FF"/>
      <w:u w:val="single"/>
    </w:rPr>
  </w:style>
  <w:style w:styleId="Odstavecseseznamem" w:type="paragraph">
    <w:name w:val="List Paragraph"/>
    <w:basedOn w:val="Normln"/>
    <w:uiPriority w:val="34"/>
    <w:qFormat/>
    <w:rsid w:val="001005DA"/>
    <w:pPr>
      <w:ind w:left="720"/>
      <w:contextualSpacing/>
    </w:pPr>
  </w:style>
  <w:style w:styleId="Revize" w:type="paragraph">
    <w:name w:val="Revision"/>
    <w:hidden/>
    <w:uiPriority w:val="99"/>
    <w:semiHidden/>
    <w:rsid w:val="00207209"/>
    <w:pPr>
      <w:spacing w:after="0" w:line="240" w:lineRule="auto"/>
    </w:pPr>
  </w:style>
  <w:style w:styleId="Siln" w:type="character">
    <w:name w:val="Strong"/>
    <w:basedOn w:val="Standardnpsmoodstavce"/>
    <w:uiPriority w:val="22"/>
    <w:qFormat/>
    <w:rsid w:val="00531D27"/>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71278034">
      <w:bodyDiv w:val="true"/>
      <w:marLeft w:val="0"/>
      <w:marRight w:val="0"/>
      <w:marTop w:val="0"/>
      <w:marBottom w:val="0"/>
      <w:divBdr>
        <w:top w:val="none" w:color="auto" w:sz="0" w:space="0"/>
        <w:left w:val="none" w:color="auto" w:sz="0" w:space="0"/>
        <w:bottom w:val="none" w:color="auto" w:sz="0" w:space="0"/>
        <w:right w:val="none" w:color="auto" w:sz="0" w:space="0"/>
      </w:divBdr>
    </w:div>
    <w:div w:id="602147173">
      <w:bodyDiv w:val="true"/>
      <w:marLeft w:val="0"/>
      <w:marRight w:val="0"/>
      <w:marTop w:val="0"/>
      <w:marBottom w:val="0"/>
      <w:divBdr>
        <w:top w:val="none" w:color="auto" w:sz="0" w:space="0"/>
        <w:left w:val="none" w:color="auto" w:sz="0" w:space="0"/>
        <w:bottom w:val="none" w:color="auto" w:sz="0" w:space="0"/>
        <w:right w:val="none" w:color="auto" w:sz="0" w:space="0"/>
      </w:divBdr>
    </w:div>
    <w:div w:id="692271229">
      <w:bodyDiv w:val="true"/>
      <w:marLeft w:val="0"/>
      <w:marRight w:val="0"/>
      <w:marTop w:val="0"/>
      <w:marBottom w:val="0"/>
      <w:divBdr>
        <w:top w:val="none" w:color="auto" w:sz="0" w:space="0"/>
        <w:left w:val="none" w:color="auto" w:sz="0" w:space="0"/>
        <w:bottom w:val="none" w:color="auto" w:sz="0" w:space="0"/>
        <w:right w:val="none" w:color="auto" w:sz="0" w:space="0"/>
      </w:divBdr>
    </w:div>
    <w:div w:id="1239435459">
      <w:bodyDiv w:val="true"/>
      <w:marLeft w:val="0"/>
      <w:marRight w:val="0"/>
      <w:marTop w:val="0"/>
      <w:marBottom w:val="0"/>
      <w:divBdr>
        <w:top w:val="none" w:color="auto" w:sz="0" w:space="0"/>
        <w:left w:val="none" w:color="auto" w:sz="0" w:space="0"/>
        <w:bottom w:val="none" w:color="auto" w:sz="0" w:space="0"/>
        <w:right w:val="none" w:color="auto" w:sz="0" w:space="0"/>
      </w:divBdr>
    </w:div>
    <w:div w:id="1363554153">
      <w:bodyDiv w:val="true"/>
      <w:marLeft w:val="0"/>
      <w:marRight w:val="0"/>
      <w:marTop w:val="0"/>
      <w:marBottom w:val="0"/>
      <w:divBdr>
        <w:top w:val="none" w:color="auto" w:sz="0" w:space="0"/>
        <w:left w:val="none" w:color="auto" w:sz="0" w:space="0"/>
        <w:bottom w:val="none" w:color="auto" w:sz="0" w:space="0"/>
        <w:right w:val="none" w:color="auto" w:sz="0" w:space="0"/>
      </w:divBdr>
    </w:div>
    <w:div w:id="1424037491">
      <w:bodyDiv w:val="true"/>
      <w:marLeft w:val="0"/>
      <w:marRight w:val="0"/>
      <w:marTop w:val="0"/>
      <w:marBottom w:val="0"/>
      <w:divBdr>
        <w:top w:val="none" w:color="auto" w:sz="0" w:space="0"/>
        <w:left w:val="none" w:color="auto" w:sz="0" w:space="0"/>
        <w:bottom w:val="none" w:color="auto" w:sz="0" w:space="0"/>
        <w:right w:val="none" w:color="auto" w:sz="0" w:space="0"/>
      </w:divBdr>
    </w:div>
    <w:div w:id="17045489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3.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fontTable.xml" Type="http://schemas.openxmlformats.org/officeDocument/2006/relationships/fontTable" Id="rId15"/>
    <Relationship Target="header2.xml" Type="http://schemas.openxmlformats.org/officeDocument/2006/relationships/header" Id="rId10"/>
    <Relationship Target="stylesWithEffects.xml" Type="http://schemas.microsoft.com/office/2007/relationships/stylesWithEffect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3D5B1C3-EC76-49BF-A589-2D0F77CA1E2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Syscom Software International</properties:Company>
  <properties:Pages>8</properties:Pages>
  <properties:Words>2819</properties:Words>
  <properties:Characters>16635</properties:Characters>
  <properties:Lines>138</properties:Lines>
  <properties:Paragraphs>38</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19416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2015-04-13T07:52:00Z</dcterms:created>
  <dc:creator/>
  <cp:lastModifiedBy/>
  <cp:lastPrinted>2015-03-31T10:03:00Z</cp:lastPrinted>
  <dcterms:modified xmlns:xsi="http://www.w3.org/2001/XMLSchema-instance" xsi:type="dcterms:W3CDTF">2015-04-13T19:26:00Z</dcterms:modified>
  <cp:revision>14</cp:revision>
</cp:coreProperties>
</file>