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0D98" w:rsidR="00934521" w:rsidP="00E80D98" w:rsidRDefault="00934521">
      <w:pPr>
        <w:tabs>
          <w:tab w:val="left" w:pos="360"/>
        </w:tabs>
        <w:spacing w:line="280" w:lineRule="atLeast"/>
        <w:ind w:left="360" w:hanging="360"/>
        <w:jc w:val="center"/>
        <w:rPr>
          <w:rFonts w:ascii="Tahoma" w:hAnsi="Tahoma" w:cs="Tahoma"/>
          <w:b/>
        </w:rPr>
      </w:pPr>
      <w:r w:rsidRPr="00E80D98">
        <w:rPr>
          <w:rFonts w:ascii="Tahoma" w:hAnsi="Tahoma" w:cs="Tahoma"/>
          <w:b/>
        </w:rPr>
        <w:t>Krycí list nabídky</w:t>
      </w:r>
    </w:p>
    <w:p w:rsidRPr="00E80D98" w:rsidR="00934521" w:rsidP="00E80D98" w:rsidRDefault="00934521">
      <w:pPr>
        <w:tabs>
          <w:tab w:val="left" w:pos="360"/>
        </w:tabs>
        <w:spacing w:line="280" w:lineRule="atLeas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Pr="007D751C" w:rsidR="00934521" w:rsidP="00636972" w:rsidRDefault="00934521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  <w:r w:rsidRPr="00636972">
        <w:rPr>
          <w:rFonts w:ascii="Tahoma" w:hAnsi="Tahoma" w:cs="Tahoma"/>
          <w:noProof/>
          <w:color w:val="auto"/>
        </w:rPr>
        <w:t>k výběrovému řízení realizovaného v souladu s Metodickým pokynem pro zadávání zakázek OP LZZ pro zakázky s předpokládanou hodnotou přesahující 500 000 Kč a nedosahující 2 000 000 Kč</w:t>
      </w:r>
      <w:r>
        <w:rPr>
          <w:rFonts w:ascii="Tahoma" w:hAnsi="Tahoma" w:cs="Tahoma"/>
          <w:noProof/>
          <w:color w:val="auto"/>
        </w:rPr>
        <w:t xml:space="preserve"> </w:t>
      </w:r>
      <w:r w:rsidRPr="007D751C">
        <w:rPr>
          <w:rFonts w:ascii="Tahoma" w:hAnsi="Tahoma" w:cs="Tahoma"/>
        </w:rPr>
        <w:t>s názvem</w:t>
      </w:r>
    </w:p>
    <w:p w:rsidR="00934521" w:rsidP="00DD251E" w:rsidRDefault="00934521">
      <w:pPr>
        <w:pStyle w:val="Stednmka21"/>
        <w:spacing w:after="120" w:line="280" w:lineRule="atLeast"/>
        <w:ind w:left="360"/>
        <w:jc w:val="center"/>
        <w:rPr>
          <w:rFonts w:ascii="Tahoma" w:hAnsi="Tahoma" w:cs="Tahoma"/>
          <w:b/>
        </w:rPr>
      </w:pPr>
    </w:p>
    <w:tbl>
      <w:tblPr>
        <w:tblW w:w="5000" w:type="pct"/>
        <w:tblLook w:firstRow="1" w:lastRow="1" w:firstColumn="1" w:lastColumn="1" w:noHBand="0" w:noVBand="0" w:val="01E0"/>
      </w:tblPr>
      <w:tblGrid>
        <w:gridCol w:w="1267"/>
        <w:gridCol w:w="8021"/>
      </w:tblGrid>
      <w:tr w:rsidRPr="00F70942" w:rsidR="00934521" w:rsidTr="00636972">
        <w:trPr>
          <w:trHeight w:val="459" w:hRule="exac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="00934521" w:rsidP="00636972" w:rsidRDefault="00934521">
            <w:pPr>
              <w:pStyle w:val="Stednmka21"/>
              <w:spacing w:after="120" w:line="280" w:lineRule="atLeast"/>
              <w:ind w:left="3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Pr="00636972">
              <w:rPr>
                <w:rFonts w:ascii="Tahoma" w:hAnsi="Tahoma" w:cs="Tahoma"/>
                <w:b/>
              </w:rPr>
              <w:t xml:space="preserve">Vzdělávání zaměstnanců ve společnosti </w:t>
            </w:r>
            <w:r w:rsidRPr="00677E97" w:rsidR="00C264FD">
              <w:rPr>
                <w:rFonts w:ascii="Tahoma" w:hAnsi="Tahoma" w:cs="Tahoma"/>
                <w:b/>
              </w:rPr>
              <w:t>ComGate Interactive, s.r.o.</w:t>
            </w:r>
            <w:r w:rsidR="00C264FD">
              <w:rPr>
                <w:rFonts w:ascii="Tahoma" w:hAnsi="Tahoma" w:cs="Tahoma"/>
                <w:b/>
              </w:rPr>
              <w:t>“</w:t>
            </w:r>
          </w:p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F70942" w:rsidR="00934521" w:rsidTr="00BC0722">
        <w:trPr>
          <w:trHeight w:val="459" w:hRule="exact"/>
        </w:trPr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F70942" w:rsidR="00934521" w:rsidP="00BC0722" w:rsidRDefault="00934521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F70942">
              <w:rPr>
                <w:rFonts w:ascii="Tahoma" w:hAnsi="Tahoma" w:cs="Tahoma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4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z w:val="20"/>
                <w:szCs w:val="20"/>
              </w:rPr>
              <w:t>Projektový management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Pr="00F70942" w:rsidR="00934521" w:rsidTr="00636972">
        <w:trPr>
          <w:trHeight w:val="459" w:hRule="exact"/>
        </w:trPr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636972" w:rsidR="00934521" w:rsidP="00BC0722" w:rsidRDefault="00934521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636972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 B</w:t>
            </w:r>
          </w:p>
        </w:tc>
        <w:tc>
          <w:tcPr>
            <w:tcW w:w="4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Informační technologie*</w:t>
            </w:r>
          </w:p>
        </w:tc>
      </w:tr>
      <w:tr w:rsidRPr="00F70942" w:rsidR="00934521" w:rsidTr="00636972">
        <w:trPr>
          <w:trHeight w:val="459" w:hRule="exact"/>
        </w:trPr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Pr="00636972" w:rsidR="00934521" w:rsidP="00BC0722" w:rsidRDefault="00934521">
            <w:pPr>
              <w:widowControl w:val="false"/>
              <w:tabs>
                <w:tab w:val="left" w:pos="1418"/>
              </w:tabs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636972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 C</w:t>
            </w:r>
          </w:p>
        </w:tc>
        <w:tc>
          <w:tcPr>
            <w:tcW w:w="4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Odborná školení v oblasti obchodu, controllingu a personalistiky*</w:t>
            </w:r>
          </w:p>
        </w:tc>
      </w:tr>
    </w:tbl>
    <w:p w:rsidR="00934521" w:rsidP="00DD251E" w:rsidRDefault="00934521">
      <w:pPr>
        <w:pStyle w:val="Stednmka21"/>
        <w:spacing w:after="120" w:line="280" w:lineRule="atLeast"/>
        <w:ind w:left="360"/>
        <w:jc w:val="center"/>
        <w:rPr>
          <w:rFonts w:ascii="Tahoma" w:hAnsi="Tahoma" w:cs="Tahoma"/>
          <w:b/>
        </w:rPr>
      </w:pPr>
    </w:p>
    <w:p w:rsidRPr="00636972" w:rsidR="00934521" w:rsidP="00636972" w:rsidRDefault="00934521">
      <w:pPr>
        <w:pStyle w:val="Stednmka21"/>
        <w:spacing w:after="120" w:line="280" w:lineRule="atLeast"/>
        <w:rPr>
          <w:rFonts w:ascii="Tahoma" w:hAnsi="Tahoma" w:cs="Tahoma"/>
          <w:sz w:val="20"/>
          <w:szCs w:val="20"/>
          <w:u w:val="single"/>
        </w:rPr>
      </w:pPr>
      <w:r w:rsidRPr="00636972">
        <w:rPr>
          <w:rFonts w:ascii="Tahoma" w:hAnsi="Tahoma" w:cs="Tahoma"/>
          <w:sz w:val="20"/>
          <w:szCs w:val="20"/>
          <w:u w:val="single"/>
        </w:rPr>
        <w:t>*ne</w:t>
      </w:r>
      <w:r>
        <w:rPr>
          <w:rFonts w:ascii="Tahoma" w:hAnsi="Tahoma" w:cs="Tahoma"/>
          <w:sz w:val="20"/>
          <w:szCs w:val="20"/>
          <w:u w:val="single"/>
        </w:rPr>
        <w:t xml:space="preserve">hodící se </w:t>
      </w:r>
      <w:r w:rsidRPr="00636972">
        <w:rPr>
          <w:rFonts w:ascii="Tahoma" w:hAnsi="Tahoma" w:cs="Tahoma"/>
          <w:sz w:val="20"/>
          <w:szCs w:val="20"/>
          <w:u w:val="single"/>
        </w:rPr>
        <w:t>Uchazeč přeškrtne</w:t>
      </w:r>
    </w:p>
    <w:p w:rsidRPr="00636972" w:rsidR="00934521" w:rsidP="00636972" w:rsidRDefault="00934521">
      <w:pPr>
        <w:pStyle w:val="Stednmka21"/>
        <w:spacing w:after="120" w:line="280" w:lineRule="atLeast"/>
        <w:rPr>
          <w:rFonts w:ascii="Tahoma" w:hAnsi="Tahoma" w:cs="Tahoma"/>
          <w:b/>
        </w:rPr>
      </w:pPr>
    </w:p>
    <w:p w:rsidRPr="005D540F"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 w:rsidRPr="005D540F">
        <w:rPr>
          <w:rFonts w:ascii="Tahoma" w:hAnsi="Tahoma" w:cs="Tahoma"/>
          <w:b/>
          <w:sz w:val="20"/>
          <w:szCs w:val="20"/>
        </w:rPr>
        <w:t>1.</w:t>
      </w:r>
      <w:r w:rsidRPr="005D540F">
        <w:rPr>
          <w:rFonts w:ascii="Tahoma" w:hAnsi="Tahoma" w:cs="Tahoma"/>
          <w:b/>
          <w:sz w:val="20"/>
          <w:szCs w:val="20"/>
        </w:rPr>
        <w:tab/>
        <w:t>Základní identifikační údaje</w:t>
      </w:r>
    </w:p>
    <w:p w:rsidRPr="005D540F"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  <w:r w:rsidRPr="005D540F">
        <w:rPr>
          <w:rFonts w:ascii="Tahoma" w:hAnsi="Tahoma" w:cs="Tahoma"/>
          <w:b/>
          <w:sz w:val="20"/>
          <w:szCs w:val="20"/>
        </w:rPr>
        <w:t>1.1.</w:t>
      </w:r>
      <w:r w:rsidRPr="005D540F">
        <w:rPr>
          <w:rFonts w:ascii="Tahoma" w:hAnsi="Tahoma" w:cs="Tahoma"/>
          <w:b/>
          <w:sz w:val="20"/>
          <w:szCs w:val="20"/>
        </w:rPr>
        <w:tab/>
        <w:t xml:space="preserve">Zadavatel </w:t>
      </w:r>
    </w:p>
    <w:p w:rsidRPr="005D540F"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030"/>
        <w:gridCol w:w="5212"/>
      </w:tblGrid>
      <w:tr w:rsidRPr="005D540F" w:rsidR="00934521" w:rsidTr="0083636F">
        <w:trPr>
          <w:trHeight w:val="419"/>
        </w:trPr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BC0722" w:rsidRDefault="00934521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FC7008">
              <w:rPr>
                <w:rFonts w:ascii="Tahoma" w:hAnsi="Tahoma" w:cs="Tahoma"/>
                <w:sz w:val="20"/>
                <w:szCs w:val="20"/>
              </w:rPr>
              <w:t>ComGate, a.s.</w:t>
            </w:r>
          </w:p>
        </w:tc>
      </w:tr>
      <w:tr w:rsidRPr="005D540F" w:rsidR="00934521" w:rsidTr="0083636F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BC0722" w:rsidRDefault="00934521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FC7008">
              <w:rPr>
                <w:rFonts w:ascii="Tahoma" w:hAnsi="Tahoma" w:cs="Tahoma"/>
                <w:sz w:val="20"/>
                <w:szCs w:val="20"/>
              </w:rPr>
              <w:t>Na Výsluní 201/13, 100 00 Praha 10</w:t>
            </w:r>
          </w:p>
        </w:tc>
      </w:tr>
      <w:tr w:rsidRPr="005D540F" w:rsidR="00934521" w:rsidTr="00E80D98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IČ/DIČ: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462C38" w:rsidRDefault="00934521">
            <w:pPr>
              <w:rPr>
                <w:rFonts w:ascii="Tahoma" w:hAnsi="Tahoma" w:cs="Tahoma"/>
                <w:sz w:val="20"/>
                <w:szCs w:val="20"/>
              </w:rPr>
            </w:pPr>
            <w:r w:rsidRPr="00FC7008">
              <w:rPr>
                <w:rFonts w:ascii="Tahoma" w:hAnsi="Tahoma" w:cs="Tahoma"/>
                <w:sz w:val="20"/>
                <w:szCs w:val="20"/>
              </w:rPr>
              <w:t>26508842/CZ26508842</w:t>
            </w:r>
          </w:p>
        </w:tc>
      </w:tr>
      <w:tr w:rsidRPr="005D540F" w:rsidR="00934521" w:rsidTr="00E80D98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817E89" w:rsidR="00817E89" w:rsidP="00817E89" w:rsidRDefault="00817E89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817E89">
              <w:rPr>
                <w:rFonts w:ascii="Tahoma" w:hAnsi="Tahoma" w:cs="Tahoma"/>
                <w:sz w:val="20"/>
                <w:szCs w:val="20"/>
              </w:rPr>
              <w:t>Mgr. Jakub Ouhrabka – předseda představenstva</w:t>
            </w:r>
          </w:p>
          <w:p w:rsidRPr="00FC7008" w:rsidR="00934521" w:rsidP="00817E89" w:rsidRDefault="00817E89">
            <w:pPr>
              <w:rPr>
                <w:rFonts w:ascii="Tahoma" w:hAnsi="Tahoma" w:cs="Tahoma"/>
                <w:sz w:val="20"/>
                <w:szCs w:val="20"/>
              </w:rPr>
            </w:pPr>
            <w:r w:rsidRPr="00817E89">
              <w:rPr>
                <w:rFonts w:ascii="Tahoma" w:hAnsi="Tahoma" w:cs="Tahoma"/>
                <w:sz w:val="20"/>
                <w:szCs w:val="20"/>
              </w:rPr>
              <w:t>Adam Koudelka – člen představenstva</w:t>
            </w:r>
            <w:bookmarkStart w:name="_GoBack" w:id="0"/>
            <w:bookmarkEnd w:id="0"/>
          </w:p>
        </w:tc>
      </w:tr>
    </w:tbl>
    <w:p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</w:p>
    <w:p w:rsidR="00934521" w:rsidP="000772FB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0"/>
          <w:szCs w:val="20"/>
        </w:rPr>
      </w:pPr>
    </w:p>
    <w:p w:rsidR="00934521" w:rsidP="00E50349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E80D9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E80D98">
        <w:rPr>
          <w:rFonts w:ascii="Tahoma" w:hAnsi="Tahoma" w:cs="Tahoma"/>
          <w:b/>
          <w:sz w:val="20"/>
          <w:szCs w:val="20"/>
        </w:rPr>
        <w:t>. Uchazeč - (případně reprezentant sdružení)</w:t>
      </w:r>
    </w:p>
    <w:p w:rsidRPr="00E80D98" w:rsidR="00934521" w:rsidP="00E50349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081"/>
        <w:gridCol w:w="5161"/>
      </w:tblGrid>
      <w:tr w:rsidRPr="00E80D98" w:rsidR="00934521" w:rsidTr="00AB57FA">
        <w:trPr>
          <w:trHeight w:val="117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rPr>
          <w:trHeight w:val="249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E50349" w:rsidRDefault="00934521">
            <w:pPr>
              <w:tabs>
                <w:tab w:val="center" w:pos="262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  <w:t>/ 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ID DS: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IČ/DIČ: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 w:val="restart"/>
            <w:tcMar>
              <w:left w:w="85" w:type="dxa"/>
              <w:right w:w="85" w:type="dxa"/>
            </w:tcMar>
          </w:tcPr>
          <w:p w:rsidRPr="00E80D98" w:rsidR="00934521" w:rsidP="00892308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Statutární orgán (titul, jméno, příjmení, funkce)</w:t>
            </w:r>
          </w:p>
        </w:tc>
        <w:tc>
          <w:tcPr>
            <w:tcW w:w="2792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Osoba oprávněná jednat za uchazeče</w:t>
            </w:r>
          </w:p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 xml:space="preserve"> (titul, jméno, příjmení, funkce):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  <w:t>/ 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D42CD1" w:rsidRDefault="00934521">
      <w:pPr>
        <w:spacing w:line="276" w:lineRule="auto"/>
        <w:rPr>
          <w:rFonts w:ascii="Tahoma" w:hAnsi="Tahoma" w:cs="Tahoma"/>
          <w:b/>
          <w:sz w:val="16"/>
          <w:szCs w:val="16"/>
        </w:rPr>
      </w:pPr>
      <w:r w:rsidRPr="00E80D98">
        <w:rPr>
          <w:rFonts w:ascii="Tahoma" w:hAnsi="Tahoma" w:cs="Tahoma"/>
          <w:b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e-mail.</w:t>
      </w:r>
    </w:p>
    <w:p w:rsidRPr="00E80D98" w:rsidR="00934521" w:rsidP="00D42CD1" w:rsidRDefault="00934521">
      <w:pPr>
        <w:spacing w:line="276" w:lineRule="auto"/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</w:t>
      </w:r>
      <w:r w:rsidRPr="00E80D9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E80D98">
        <w:rPr>
          <w:rFonts w:ascii="Tahoma" w:hAnsi="Tahoma" w:cs="Tahoma"/>
          <w:b/>
          <w:sz w:val="20"/>
          <w:szCs w:val="20"/>
        </w:rPr>
        <w:t xml:space="preserve">. </w:t>
      </w:r>
      <w:r w:rsidRPr="00E80D98">
        <w:rPr>
          <w:rFonts w:ascii="Tahoma" w:hAnsi="Tahoma" w:cs="Tahoma"/>
          <w:b/>
          <w:sz w:val="20"/>
          <w:szCs w:val="20"/>
        </w:rPr>
        <w:tab/>
        <w:t>Další uchazeč, podává – li nabídku více uchazečů společně</w:t>
      </w: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081"/>
        <w:gridCol w:w="5161"/>
      </w:tblGrid>
      <w:tr w:rsidRPr="00E80D98" w:rsidR="00934521" w:rsidTr="00AB57FA">
        <w:trPr>
          <w:trHeight w:val="117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rPr>
          <w:trHeight w:val="249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32181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ID DS: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32181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IČ / DIČ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Spisová značka v obchodním rejstříku: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 w:val="restar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Statutární orgán:</w:t>
            </w:r>
          </w:p>
        </w:tc>
        <w:tc>
          <w:tcPr>
            <w:tcW w:w="2792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Titul, jméno, příjmení, funkce</w:t>
            </w:r>
          </w:p>
        </w:tc>
      </w:tr>
      <w:tr w:rsidRPr="00E80D98" w:rsidR="00934521" w:rsidTr="00AB57FA">
        <w:tc>
          <w:tcPr>
            <w:tcW w:w="2208" w:type="pct"/>
            <w:vMerge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Titul, jméno, příjmení, funkce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Osoba oprávněná jednat za uchazeče: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Titul, jméno, příjmení, funkce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524355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4"/>
          <w:szCs w:val="24"/>
        </w:rPr>
      </w:pPr>
    </w:p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Pr="00E80D98">
        <w:rPr>
          <w:rFonts w:ascii="Tahoma" w:hAnsi="Tahoma" w:cs="Tahoma"/>
          <w:b/>
          <w:sz w:val="20"/>
        </w:rPr>
        <w:t>. Nabídková cena (v Kč)</w:t>
      </w:r>
    </w:p>
    <w:tbl>
      <w:tblPr>
        <w:tblW w:w="0" w:type="auto"/>
        <w:tblInd w:w="85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3046"/>
        <w:gridCol w:w="3072"/>
        <w:gridCol w:w="3039"/>
      </w:tblGrid>
      <w:tr w:rsidRPr="00E80D98" w:rsidR="00934521" w:rsidTr="009745F7">
        <w:tc>
          <w:tcPr>
            <w:tcW w:w="3232" w:type="dxa"/>
            <w:tcMar>
              <w:left w:w="85" w:type="dxa"/>
              <w:right w:w="85" w:type="dxa"/>
            </w:tcMar>
          </w:tcPr>
          <w:p w:rsidRPr="00636972" w:rsidR="00934521" w:rsidP="00AB57FA" w:rsidRDefault="0093452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6972">
              <w:rPr>
                <w:rFonts w:ascii="Tahoma" w:hAnsi="Tahoma" w:cs="Tahoma"/>
                <w:b/>
                <w:sz w:val="20"/>
                <w:szCs w:val="20"/>
              </w:rPr>
              <w:t>Cena celkem bez DPH</w:t>
            </w: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AB57FA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 xml:space="preserve">Samostatně DPH </w:t>
            </w: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636972" w:rsidR="00934521" w:rsidP="00AB57FA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36972">
              <w:rPr>
                <w:rFonts w:ascii="Tahoma" w:hAnsi="Tahoma" w:cs="Tahoma"/>
                <w:sz w:val="20"/>
                <w:szCs w:val="20"/>
              </w:rPr>
              <w:t>Cena celkem včetně DPH</w:t>
            </w:r>
          </w:p>
        </w:tc>
      </w:tr>
      <w:tr w:rsidRPr="00E80D98" w:rsidR="00934521" w:rsidTr="009745F7"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4"/>
          <w:szCs w:val="24"/>
        </w:rPr>
      </w:pPr>
    </w:p>
    <w:p w:rsidRPr="007D751C" w:rsidR="00934521" w:rsidP="007D751C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 w:rsidRPr="007D751C">
        <w:rPr>
          <w:rFonts w:ascii="Tahoma" w:hAnsi="Tahoma" w:cs="Tahoma"/>
          <w:b/>
          <w:sz w:val="20"/>
          <w:szCs w:val="20"/>
        </w:rPr>
        <w:t>3.</w:t>
      </w:r>
      <w:r w:rsidRPr="007D751C">
        <w:rPr>
          <w:rFonts w:ascii="Tahoma" w:hAnsi="Tahoma" w:cs="Tahoma"/>
          <w:b/>
          <w:sz w:val="20"/>
          <w:szCs w:val="20"/>
        </w:rPr>
        <w:tab/>
        <w:t>Seznam osob, s jejichž pomocí Dodavatel předpokládá realizaci zakázky</w:t>
      </w: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370"/>
        <w:gridCol w:w="3697"/>
        <w:gridCol w:w="2957"/>
        <w:gridCol w:w="2218"/>
      </w:tblGrid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bookmarkStart w:name="Text43" w:id="1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3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1200" w:type="pct"/>
            <w:vMerge w:val="restar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popis plnění/kvalifikace</w:t>
            </w: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bookmarkStart w:name="Text44" w:id="2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4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bookmarkStart w:name="Text45" w:id="3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5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bookmarkStart w:name="Text46" w:id="4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6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4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bookmarkStart w:name="Text49" w:id="5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bookmarkStart w:name="Text50" w:id="6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0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bookmarkStart w:name="Text51" w:id="7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1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Osoba oprávněná jednat za uchazeče:</w:t>
            </w:r>
          </w:p>
        </w:tc>
        <w:bookmarkStart w:name="Text52" w:id="8"/>
        <w:tc>
          <w:tcPr>
            <w:tcW w:w="1600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2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8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2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Osoby zmocněné k dalším jednáním:</w:t>
            </w:r>
          </w:p>
        </w:tc>
        <w:bookmarkStart w:name="Text53" w:id="9"/>
        <w:tc>
          <w:tcPr>
            <w:tcW w:w="1600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3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1200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7D751C" w:rsidR="00934521" w:rsidP="007D751C" w:rsidRDefault="00934521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362"/>
        <w:gridCol w:w="3614"/>
        <w:gridCol w:w="2967"/>
        <w:gridCol w:w="2299"/>
      </w:tblGrid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bookmarkStart w:name="Text54" w:id="10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4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0"/>
          </w:p>
        </w:tc>
        <w:tc>
          <w:tcPr>
            <w:tcW w:w="1244" w:type="pct"/>
            <w:vMerge w:val="restar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popis plnění/kvalifikace</w:t>
            </w: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bookmarkStart w:name="Text55" w:id="11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5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1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bookmarkStart w:name="Text56" w:id="12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2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bookmarkStart w:name="Text57" w:id="13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7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3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bookmarkStart w:name="Text58" w:id="14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8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4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bookmarkStart w:name="Text59" w:id="15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59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5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bookmarkStart w:name="Text60" w:id="16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60"/>
                  <w:enabled/>
                  <w:calcOnExit w:val="false"/>
                  <w:textInput>
                    <w:default w:val="..............................................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..............................................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6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Osoba oprávněná jednat za uchazeče:</w:t>
            </w:r>
          </w:p>
        </w:tc>
        <w:bookmarkStart w:name="Text61" w:id="17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61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7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7D751C" w:rsidR="00934521" w:rsidTr="002E1209">
        <w:tc>
          <w:tcPr>
            <w:tcW w:w="196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pct"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7D751C">
              <w:rPr>
                <w:rFonts w:ascii="Tahoma" w:hAnsi="Tahoma" w:cs="Tahoma"/>
                <w:sz w:val="20"/>
                <w:szCs w:val="20"/>
              </w:rPr>
              <w:t>Osoby zmocněné k dalším jednáním:</w:t>
            </w:r>
          </w:p>
        </w:tc>
        <w:bookmarkStart w:name="Text62" w:id="18"/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begin">
                <w:ffData>
                  <w:name w:val="Text62"/>
                  <w:enabled/>
                  <w:calcOnExit w:val="false"/>
                  <w:textInput>
                    <w:default w:val="Titul, jméno, příjmení, funkce"/>
                  </w:textInput>
                </w:ffData>
              </w:fldCha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instrText xml:space="preserve"> FORMTEXT </w:instrTex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separate"/>
            </w:r>
            <w:r w:rsidRPr="00590A42">
              <w:rPr>
                <w:rFonts w:ascii="Tahoma" w:hAnsi="Tahoma" w:cs="Tahoma"/>
                <w:noProof/>
                <w:sz w:val="20"/>
                <w:szCs w:val="20"/>
                <w:highlight w:val="lightGray"/>
              </w:rPr>
              <w:t>Titul, jméno, příjmení, funkce</w:t>
            </w: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fldChar w:fldCharType="end"/>
            </w:r>
            <w:bookmarkEnd w:id="18"/>
          </w:p>
        </w:tc>
        <w:tc>
          <w:tcPr>
            <w:tcW w:w="1244" w:type="pct"/>
            <w:vMerge/>
            <w:tcMar>
              <w:left w:w="85" w:type="dxa"/>
              <w:right w:w="85" w:type="dxa"/>
            </w:tcMar>
          </w:tcPr>
          <w:p w:rsidRPr="007D751C" w:rsidR="00934521" w:rsidP="002E1209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7D751C" w:rsidR="00934521" w:rsidP="007D751C" w:rsidRDefault="00934521">
      <w:pPr>
        <w:spacing w:line="280" w:lineRule="atLeast"/>
        <w:rPr>
          <w:rFonts w:ascii="Tahoma" w:hAnsi="Tahoma" w:cs="Tahoma"/>
          <w:sz w:val="20"/>
          <w:szCs w:val="20"/>
        </w:rPr>
      </w:pPr>
    </w:p>
    <w:p w:rsidRPr="007D751C" w:rsidR="00934521" w:rsidP="007D751C" w:rsidRDefault="00934521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7D751C">
        <w:rPr>
          <w:rFonts w:ascii="Tahoma" w:hAnsi="Tahoma" w:cs="Tahoma"/>
          <w:i/>
          <w:iCs/>
          <w:sz w:val="20"/>
          <w:szCs w:val="20"/>
        </w:rPr>
        <w:t xml:space="preserve">Dodavatel může přidat libovolný počet řádků, dle počtu Subdodavatelů a ke každému Subdodavateli doloží  Smlouvu uzavřenou se subdodavatelem k poskytnutí plnění určeného k plnění veřejné zakázky </w:t>
      </w:r>
      <w:r w:rsidRPr="007D751C">
        <w:rPr>
          <w:rFonts w:ascii="Tahoma" w:hAnsi="Tahoma" w:cs="Tahoma"/>
          <w:i/>
          <w:iCs/>
          <w:sz w:val="20"/>
          <w:szCs w:val="20"/>
        </w:rPr>
        <w:lastRenderedPageBreak/>
        <w:t>dodavatelem či k poskytnutí věcí či práv, s nimiž bude dodavatel oprávněn disponovat v rámci plnění veřejné zakázky, a to alespoň v rozsahu v jakém subdodavatel prokazuje kvalifikaci, výpis z obchodního rejstříku a čestné prohlášení dle § 53 odst. 1 písm. j) zákona.</w:t>
      </w:r>
    </w:p>
    <w:p w:rsidRPr="007D751C" w:rsidR="00934521" w:rsidP="007D751C" w:rsidRDefault="00934521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7D751C">
        <w:rPr>
          <w:rFonts w:ascii="Tahoma" w:hAnsi="Tahoma" w:cs="Tahoma"/>
          <w:i/>
          <w:iCs/>
          <w:sz w:val="20"/>
          <w:szCs w:val="20"/>
        </w:rPr>
        <w:t>Dodavatel uvede subdodavatele, kteří se budou podílet na vlastním předmětu plnění včetně uvedení popisu prováděných prací/dodávek/služeb.</w:t>
      </w:r>
    </w:p>
    <w:p w:rsidRPr="007D751C" w:rsidR="00934521" w:rsidP="00BA7E8C" w:rsidRDefault="00934521">
      <w:pPr>
        <w:spacing w:line="276" w:lineRule="auto"/>
        <w:rPr>
          <w:rFonts w:ascii="Tahoma" w:hAnsi="Tahoma" w:cs="Tahoma"/>
          <w:sz w:val="20"/>
          <w:szCs w:val="20"/>
        </w:rPr>
      </w:pPr>
    </w:p>
    <w:p w:rsidR="00934521" w:rsidP="00BA7E8C" w:rsidRDefault="00934521">
      <w:pPr>
        <w:spacing w:line="276" w:lineRule="auto"/>
        <w:rPr>
          <w:rFonts w:ascii="Tahoma" w:hAnsi="Tahoma" w:cs="Tahoma"/>
          <w:sz w:val="20"/>
          <w:szCs w:val="20"/>
        </w:rPr>
      </w:pP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5D540F">
        <w:rPr>
          <w:rFonts w:ascii="Tahoma" w:hAnsi="Tahoma" w:cs="Tahoma"/>
          <w:b/>
          <w:sz w:val="20"/>
          <w:szCs w:val="20"/>
        </w:rPr>
        <w:t>.</w:t>
      </w:r>
      <w:r w:rsidRPr="005D540F">
        <w:rPr>
          <w:rFonts w:ascii="Tahoma" w:hAnsi="Tahoma" w:cs="Tahoma"/>
          <w:b/>
          <w:sz w:val="20"/>
          <w:szCs w:val="20"/>
        </w:rPr>
        <w:tab/>
        <w:t xml:space="preserve">Oprávněná osoba za </w:t>
      </w:r>
      <w:r>
        <w:rPr>
          <w:rFonts w:ascii="Tahoma" w:hAnsi="Tahoma" w:cs="Tahoma"/>
          <w:b/>
          <w:sz w:val="20"/>
          <w:szCs w:val="20"/>
        </w:rPr>
        <w:t xml:space="preserve">Uchazeče </w:t>
      </w:r>
      <w:r w:rsidRPr="005D540F">
        <w:rPr>
          <w:rFonts w:ascii="Tahoma" w:hAnsi="Tahoma" w:cs="Tahoma"/>
          <w:b/>
          <w:sz w:val="20"/>
          <w:szCs w:val="20"/>
        </w:rPr>
        <w:t>jednat</w:t>
      </w: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5076"/>
        <w:gridCol w:w="4166"/>
      </w:tblGrid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Podpis oprávněné osoby: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Funkce: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</w:tbl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Pr="00E80D98" w:rsidR="00934521" w:rsidP="00EC3526" w:rsidRDefault="00934521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Tahoma" w:hAnsi="Tahoma" w:cs="Tahoma"/>
          <w:b/>
          <w:sz w:val="20"/>
          <w:szCs w:val="20"/>
        </w:rPr>
      </w:pPr>
    </w:p>
    <w:p w:rsidRPr="00E80D98" w:rsidR="00934521" w:rsidP="00EC3526" w:rsidRDefault="00934521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Tahoma" w:hAnsi="Tahoma" w:cs="Tahoma"/>
          <w:b/>
          <w:sz w:val="20"/>
          <w:szCs w:val="20"/>
        </w:rPr>
      </w:pPr>
    </w:p>
    <w:sectPr w:rsidRPr="00E80D98" w:rsidR="00934521" w:rsidSect="00BF4852">
      <w:headerReference w:type="default" r:id="rId8"/>
      <w:footerReference w:type="default" r:id="rId9"/>
      <w:pgSz w:w="11906" w:h="16838"/>
      <w:pgMar w:top="1079" w:right="1417" w:bottom="1618" w:left="1417" w:header="708" w:footer="26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94F38" w:rsidP="008E4AD5" w:rsidRDefault="00894F38">
      <w:r>
        <w:separator/>
      </w:r>
    </w:p>
  </w:endnote>
  <w:endnote w:type="continuationSeparator" w:id="0">
    <w:p w:rsidR="00894F38" w:rsidP="008E4AD5" w:rsidRDefault="00894F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4521" w:rsidRDefault="00934521">
    <w:pPr>
      <w:pStyle w:val="Zpat"/>
      <w:jc w:val="right"/>
    </w:pPr>
  </w:p>
  <w:p w:rsidR="00934521" w:rsidRDefault="0093452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94F38" w:rsidP="008E4AD5" w:rsidRDefault="00894F38">
      <w:r>
        <w:separator/>
      </w:r>
    </w:p>
  </w:footnote>
  <w:footnote w:type="continuationSeparator" w:id="0">
    <w:p w:rsidR="00894F38" w:rsidP="008E4AD5" w:rsidRDefault="00894F3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34521" w:rsidP="00E80D98" w:rsidRDefault="00817E89">
    <w:pPr>
      <w:pStyle w:val="Zhlav"/>
      <w:jc w:val="right"/>
      <w:rPr>
        <w:noProof/>
      </w:rPr>
    </w:pPr>
    <w:r>
      <w:rPr>
        <w:noProof/>
      </w:rPr>
      <w:drawing>
        <wp:inline distT="0" distB="0" distL="0" distR="0">
          <wp:extent cx="5695950" cy="6191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521" w:rsidP="00E80D98" w:rsidRDefault="00934521">
    <w:pPr>
      <w:pStyle w:val="Zhlav"/>
      <w:jc w:val="right"/>
      <w:rPr>
        <w:noProof/>
      </w:rPr>
    </w:pPr>
  </w:p>
  <w:p w:rsidRPr="00C04CCE" w:rsidR="00934521" w:rsidP="00E80D98" w:rsidRDefault="00934521">
    <w:pPr>
      <w:pStyle w:val="Zhlav"/>
      <w:jc w:val="right"/>
      <w:rPr>
        <w:rFonts w:ascii="Arial" w:hAnsi="Arial" w:cs="Arial"/>
        <w:sz w:val="20"/>
        <w:szCs w:val="20"/>
      </w:rPr>
    </w:pPr>
    <w:r w:rsidRPr="00CD2D64">
      <w:rPr>
        <w:rFonts w:ascii="Arial" w:hAnsi="Arial" w:cs="Arial"/>
        <w:sz w:val="20"/>
        <w:szCs w:val="20"/>
      </w:rPr>
      <w:t xml:space="preserve">Příloha č. 1 </w:t>
    </w:r>
    <w:r>
      <w:rPr>
        <w:rFonts w:ascii="Arial" w:hAnsi="Arial" w:cs="Arial"/>
        <w:sz w:val="20"/>
        <w:szCs w:val="20"/>
      </w:rPr>
      <w:t>Zadávací</w:t>
    </w:r>
    <w:r w:rsidRPr="00CD2D64">
      <w:rPr>
        <w:rFonts w:ascii="Arial" w:hAnsi="Arial" w:cs="Arial"/>
        <w:sz w:val="20"/>
        <w:szCs w:val="20"/>
      </w:rPr>
      <w:t xml:space="preserve"> dokumentace</w:t>
    </w:r>
  </w:p>
  <w:p w:rsidRPr="00E80D98" w:rsidR="00934521" w:rsidP="00E80D98" w:rsidRDefault="0093452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 w:cs="Times New Roman"/>
        <w:b w:val="false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1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hint="default" w:ascii="Arial" w:hAnsi="Arial" w:eastAsia="Times New Roman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hint="default" w:ascii="Arial" w:hAnsi="Arial" w:eastAsia="Times New Roman" w:cs="Arial"/>
        <w:b w:val="fals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7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hint="default" w:ascii="Arial" w:hAnsi="Arial" w:eastAsia="Times New Roman" w:cs="Arial"/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2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hint="default" w:ascii="Arial" w:hAnsi="Arial" w:eastAsia="Times New Roman" w:cs="Arial"/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3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 w:cs="Times New Roman"/>
      </w:rPr>
    </w:lvl>
  </w:abstractNum>
  <w:abstractNum w:abstractNumId="36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27"/>
  </w:num>
  <w:num w:numId="2">
    <w:abstractNumId w:val="35"/>
  </w:num>
  <w:num w:numId="3">
    <w:abstractNumId w:val="26"/>
  </w:num>
  <w:num w:numId="4">
    <w:abstractNumId w:val="29"/>
  </w:num>
  <w:num w:numId="5">
    <w:abstractNumId w:val="24"/>
  </w:num>
  <w:num w:numId="6">
    <w:abstractNumId w:val="11"/>
  </w:num>
  <w:num w:numId="7">
    <w:abstractNumId w:val="30"/>
  </w:num>
  <w:num w:numId="8">
    <w:abstractNumId w:val="18"/>
  </w:num>
  <w:num w:numId="9">
    <w:abstractNumId w:val="14"/>
  </w:num>
  <w:num w:numId="10">
    <w:abstractNumId w:val="34"/>
  </w:num>
  <w:num w:numId="11">
    <w:abstractNumId w:val="33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22"/>
  </w:num>
  <w:num w:numId="17">
    <w:abstractNumId w:val="36"/>
  </w:num>
  <w:num w:numId="18">
    <w:abstractNumId w:val="32"/>
  </w:num>
  <w:num w:numId="19">
    <w:abstractNumId w:val="13"/>
  </w:num>
  <w:num w:numId="20">
    <w:abstractNumId w:val="8"/>
  </w:num>
  <w:num w:numId="21">
    <w:abstractNumId w:val="7"/>
  </w:num>
  <w:num w:numId="22">
    <w:abstractNumId w:val="38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1"/>
  </w:num>
  <w:num w:numId="31">
    <w:abstractNumId w:val="28"/>
  </w:num>
  <w:num w:numId="32">
    <w:abstractNumId w:val="23"/>
  </w:num>
  <w:num w:numId="33">
    <w:abstractNumId w:val="12"/>
  </w:num>
  <w:num w:numId="34">
    <w:abstractNumId w:val="21"/>
  </w:num>
  <w:num w:numId="35">
    <w:abstractNumId w:val="0"/>
  </w:num>
  <w:num w:numId="36">
    <w:abstractNumId w:val="1"/>
  </w:num>
  <w:num w:numId="37">
    <w:abstractNumId w:val="19"/>
  </w:num>
  <w:num w:numId="38">
    <w:abstractNumId w:val="20"/>
  </w:num>
  <w:num w:numId="39">
    <w:abstractNumId w:val="5"/>
  </w:num>
  <w:num w:numId="40">
    <w:abstractNumId w:val="3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false"/>
  <w:defaultTabStop w:val="0"/>
  <w:hyphenationZone w:val="425"/>
  <w:drawingGridHorizontalSpacing w:val="12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2813"/>
    <w:rsid w:val="00034638"/>
    <w:rsid w:val="00035BB2"/>
    <w:rsid w:val="00037E36"/>
    <w:rsid w:val="000405B0"/>
    <w:rsid w:val="00063699"/>
    <w:rsid w:val="000772FB"/>
    <w:rsid w:val="0008533B"/>
    <w:rsid w:val="000A1B83"/>
    <w:rsid w:val="000A1FC5"/>
    <w:rsid w:val="000A3E94"/>
    <w:rsid w:val="000B1042"/>
    <w:rsid w:val="000B40AD"/>
    <w:rsid w:val="000C1A31"/>
    <w:rsid w:val="000C75E1"/>
    <w:rsid w:val="000D209E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205B"/>
    <w:rsid w:val="001651BD"/>
    <w:rsid w:val="0016724F"/>
    <w:rsid w:val="00172156"/>
    <w:rsid w:val="001726DD"/>
    <w:rsid w:val="0017484B"/>
    <w:rsid w:val="00181EDD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1F608C"/>
    <w:rsid w:val="002003AB"/>
    <w:rsid w:val="00204137"/>
    <w:rsid w:val="00205320"/>
    <w:rsid w:val="00211FE6"/>
    <w:rsid w:val="00213DEF"/>
    <w:rsid w:val="00215A69"/>
    <w:rsid w:val="00216361"/>
    <w:rsid w:val="002177BB"/>
    <w:rsid w:val="002219F6"/>
    <w:rsid w:val="00223BFC"/>
    <w:rsid w:val="00225103"/>
    <w:rsid w:val="00232C82"/>
    <w:rsid w:val="00235281"/>
    <w:rsid w:val="00240D1B"/>
    <w:rsid w:val="002437C4"/>
    <w:rsid w:val="00252128"/>
    <w:rsid w:val="002545B6"/>
    <w:rsid w:val="002549BC"/>
    <w:rsid w:val="00261F68"/>
    <w:rsid w:val="0026476F"/>
    <w:rsid w:val="00266691"/>
    <w:rsid w:val="0027339D"/>
    <w:rsid w:val="00276BD3"/>
    <w:rsid w:val="002806F9"/>
    <w:rsid w:val="0028071D"/>
    <w:rsid w:val="0028077B"/>
    <w:rsid w:val="00280DD0"/>
    <w:rsid w:val="00290E02"/>
    <w:rsid w:val="00296F50"/>
    <w:rsid w:val="00297243"/>
    <w:rsid w:val="0029737C"/>
    <w:rsid w:val="002A5F38"/>
    <w:rsid w:val="002B0A45"/>
    <w:rsid w:val="002B7B28"/>
    <w:rsid w:val="002C1633"/>
    <w:rsid w:val="002C2C44"/>
    <w:rsid w:val="002C3B7E"/>
    <w:rsid w:val="002C5989"/>
    <w:rsid w:val="002C75D0"/>
    <w:rsid w:val="002D5E86"/>
    <w:rsid w:val="002D67DD"/>
    <w:rsid w:val="002E1209"/>
    <w:rsid w:val="002E66AA"/>
    <w:rsid w:val="002E6C22"/>
    <w:rsid w:val="002F45D8"/>
    <w:rsid w:val="002F6152"/>
    <w:rsid w:val="0031101C"/>
    <w:rsid w:val="003129CF"/>
    <w:rsid w:val="00313286"/>
    <w:rsid w:val="00317582"/>
    <w:rsid w:val="00334220"/>
    <w:rsid w:val="00340BD1"/>
    <w:rsid w:val="0035583D"/>
    <w:rsid w:val="0037294D"/>
    <w:rsid w:val="00393FE5"/>
    <w:rsid w:val="003A34D8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D371C"/>
    <w:rsid w:val="003E045E"/>
    <w:rsid w:val="003E1750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607BF"/>
    <w:rsid w:val="00462C38"/>
    <w:rsid w:val="004638B6"/>
    <w:rsid w:val="004743D6"/>
    <w:rsid w:val="00476E2A"/>
    <w:rsid w:val="00480B7D"/>
    <w:rsid w:val="00487DD0"/>
    <w:rsid w:val="00490513"/>
    <w:rsid w:val="00491946"/>
    <w:rsid w:val="00491A56"/>
    <w:rsid w:val="00491BB0"/>
    <w:rsid w:val="00495515"/>
    <w:rsid w:val="00495EBA"/>
    <w:rsid w:val="004A35BD"/>
    <w:rsid w:val="004A7EDD"/>
    <w:rsid w:val="004B275E"/>
    <w:rsid w:val="004C4820"/>
    <w:rsid w:val="004C52F8"/>
    <w:rsid w:val="004D1325"/>
    <w:rsid w:val="004D5D18"/>
    <w:rsid w:val="004D6E0C"/>
    <w:rsid w:val="004E2192"/>
    <w:rsid w:val="004F2A2D"/>
    <w:rsid w:val="005005D6"/>
    <w:rsid w:val="00502044"/>
    <w:rsid w:val="00502ECF"/>
    <w:rsid w:val="00503EFD"/>
    <w:rsid w:val="00515EC6"/>
    <w:rsid w:val="00517E6F"/>
    <w:rsid w:val="00522A95"/>
    <w:rsid w:val="00524355"/>
    <w:rsid w:val="00532181"/>
    <w:rsid w:val="00537672"/>
    <w:rsid w:val="00542DD1"/>
    <w:rsid w:val="0054544B"/>
    <w:rsid w:val="005472C3"/>
    <w:rsid w:val="005500B1"/>
    <w:rsid w:val="00560140"/>
    <w:rsid w:val="00560642"/>
    <w:rsid w:val="00575563"/>
    <w:rsid w:val="0057663B"/>
    <w:rsid w:val="00581B2F"/>
    <w:rsid w:val="00582E49"/>
    <w:rsid w:val="005833CD"/>
    <w:rsid w:val="00585B37"/>
    <w:rsid w:val="00590A42"/>
    <w:rsid w:val="00591FAA"/>
    <w:rsid w:val="00595215"/>
    <w:rsid w:val="0059563A"/>
    <w:rsid w:val="005A0626"/>
    <w:rsid w:val="005B1129"/>
    <w:rsid w:val="005B15FC"/>
    <w:rsid w:val="005C4C72"/>
    <w:rsid w:val="005D540F"/>
    <w:rsid w:val="005E0DC4"/>
    <w:rsid w:val="005E4A46"/>
    <w:rsid w:val="005E52FF"/>
    <w:rsid w:val="005F5E37"/>
    <w:rsid w:val="005F6B1D"/>
    <w:rsid w:val="0060665D"/>
    <w:rsid w:val="00606C17"/>
    <w:rsid w:val="00614A2C"/>
    <w:rsid w:val="00620659"/>
    <w:rsid w:val="00624521"/>
    <w:rsid w:val="00636972"/>
    <w:rsid w:val="006415FB"/>
    <w:rsid w:val="0064249C"/>
    <w:rsid w:val="00647D99"/>
    <w:rsid w:val="00650FB7"/>
    <w:rsid w:val="00651089"/>
    <w:rsid w:val="00657E95"/>
    <w:rsid w:val="006605D5"/>
    <w:rsid w:val="0067176C"/>
    <w:rsid w:val="006722DA"/>
    <w:rsid w:val="006722E6"/>
    <w:rsid w:val="006746A8"/>
    <w:rsid w:val="006751AD"/>
    <w:rsid w:val="006854A7"/>
    <w:rsid w:val="00685FD1"/>
    <w:rsid w:val="006916C1"/>
    <w:rsid w:val="00691793"/>
    <w:rsid w:val="006A4437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7DC6"/>
    <w:rsid w:val="007016B3"/>
    <w:rsid w:val="00703D7C"/>
    <w:rsid w:val="00706A53"/>
    <w:rsid w:val="00721FEE"/>
    <w:rsid w:val="00732928"/>
    <w:rsid w:val="00743E07"/>
    <w:rsid w:val="00750F08"/>
    <w:rsid w:val="0075192E"/>
    <w:rsid w:val="007540D4"/>
    <w:rsid w:val="007542BE"/>
    <w:rsid w:val="00754AE5"/>
    <w:rsid w:val="00764410"/>
    <w:rsid w:val="0077512B"/>
    <w:rsid w:val="0078328E"/>
    <w:rsid w:val="007943B8"/>
    <w:rsid w:val="007A051E"/>
    <w:rsid w:val="007A08E5"/>
    <w:rsid w:val="007A2FCC"/>
    <w:rsid w:val="007B0058"/>
    <w:rsid w:val="007C07E3"/>
    <w:rsid w:val="007C40F9"/>
    <w:rsid w:val="007D751C"/>
    <w:rsid w:val="007E78B6"/>
    <w:rsid w:val="007F2409"/>
    <w:rsid w:val="007F7EFE"/>
    <w:rsid w:val="00801A30"/>
    <w:rsid w:val="008042C2"/>
    <w:rsid w:val="00804C09"/>
    <w:rsid w:val="00817E89"/>
    <w:rsid w:val="0082287A"/>
    <w:rsid w:val="00825155"/>
    <w:rsid w:val="0083636F"/>
    <w:rsid w:val="008470B5"/>
    <w:rsid w:val="00850EF5"/>
    <w:rsid w:val="00851F46"/>
    <w:rsid w:val="00856BB7"/>
    <w:rsid w:val="008724A7"/>
    <w:rsid w:val="00877675"/>
    <w:rsid w:val="00880811"/>
    <w:rsid w:val="00885E03"/>
    <w:rsid w:val="00887BD5"/>
    <w:rsid w:val="00892308"/>
    <w:rsid w:val="00894F3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7C89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4521"/>
    <w:rsid w:val="009466CF"/>
    <w:rsid w:val="0095090F"/>
    <w:rsid w:val="009569A2"/>
    <w:rsid w:val="00956D14"/>
    <w:rsid w:val="0095758C"/>
    <w:rsid w:val="00973503"/>
    <w:rsid w:val="009738C3"/>
    <w:rsid w:val="009745F7"/>
    <w:rsid w:val="00976D95"/>
    <w:rsid w:val="0097716F"/>
    <w:rsid w:val="0098414A"/>
    <w:rsid w:val="00987309"/>
    <w:rsid w:val="00997300"/>
    <w:rsid w:val="009A1EC0"/>
    <w:rsid w:val="009A2665"/>
    <w:rsid w:val="009A3564"/>
    <w:rsid w:val="009A5564"/>
    <w:rsid w:val="009B36EF"/>
    <w:rsid w:val="009B7822"/>
    <w:rsid w:val="009C32E0"/>
    <w:rsid w:val="009C4B2D"/>
    <w:rsid w:val="009C7E54"/>
    <w:rsid w:val="009D5468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4597"/>
    <w:rsid w:val="00A776C0"/>
    <w:rsid w:val="00A82565"/>
    <w:rsid w:val="00A95069"/>
    <w:rsid w:val="00A953F7"/>
    <w:rsid w:val="00A96BA0"/>
    <w:rsid w:val="00AA7E0D"/>
    <w:rsid w:val="00AA7E7B"/>
    <w:rsid w:val="00AB2386"/>
    <w:rsid w:val="00AB4CC8"/>
    <w:rsid w:val="00AB57FA"/>
    <w:rsid w:val="00AB77C0"/>
    <w:rsid w:val="00AC6A69"/>
    <w:rsid w:val="00AD49DF"/>
    <w:rsid w:val="00AE41BA"/>
    <w:rsid w:val="00AE6726"/>
    <w:rsid w:val="00AF150E"/>
    <w:rsid w:val="00AF244D"/>
    <w:rsid w:val="00B01A14"/>
    <w:rsid w:val="00B04BDE"/>
    <w:rsid w:val="00B25504"/>
    <w:rsid w:val="00B365A3"/>
    <w:rsid w:val="00B36A72"/>
    <w:rsid w:val="00B36E4C"/>
    <w:rsid w:val="00B5048D"/>
    <w:rsid w:val="00B612BA"/>
    <w:rsid w:val="00B62526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7059"/>
    <w:rsid w:val="00BB796D"/>
    <w:rsid w:val="00BC0722"/>
    <w:rsid w:val="00BC16B7"/>
    <w:rsid w:val="00BC4027"/>
    <w:rsid w:val="00BC4C29"/>
    <w:rsid w:val="00BC72E8"/>
    <w:rsid w:val="00BD13B2"/>
    <w:rsid w:val="00BD2484"/>
    <w:rsid w:val="00BE19F1"/>
    <w:rsid w:val="00BF4852"/>
    <w:rsid w:val="00BF780F"/>
    <w:rsid w:val="00C029D7"/>
    <w:rsid w:val="00C04CCE"/>
    <w:rsid w:val="00C05E97"/>
    <w:rsid w:val="00C1078D"/>
    <w:rsid w:val="00C144EE"/>
    <w:rsid w:val="00C2642D"/>
    <w:rsid w:val="00C264F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60E4"/>
    <w:rsid w:val="00CB7425"/>
    <w:rsid w:val="00CC36CB"/>
    <w:rsid w:val="00CD2D64"/>
    <w:rsid w:val="00CE011D"/>
    <w:rsid w:val="00CE12D9"/>
    <w:rsid w:val="00CE5EE6"/>
    <w:rsid w:val="00CF65ED"/>
    <w:rsid w:val="00CF7E11"/>
    <w:rsid w:val="00D0022F"/>
    <w:rsid w:val="00D01E3A"/>
    <w:rsid w:val="00D223A1"/>
    <w:rsid w:val="00D2306F"/>
    <w:rsid w:val="00D25838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326"/>
    <w:rsid w:val="00DA5621"/>
    <w:rsid w:val="00DB1710"/>
    <w:rsid w:val="00DB4515"/>
    <w:rsid w:val="00DC2086"/>
    <w:rsid w:val="00DC37AF"/>
    <w:rsid w:val="00DD251E"/>
    <w:rsid w:val="00DD3FE2"/>
    <w:rsid w:val="00DE2478"/>
    <w:rsid w:val="00DE435F"/>
    <w:rsid w:val="00DE73C9"/>
    <w:rsid w:val="00DF0701"/>
    <w:rsid w:val="00DF2BE0"/>
    <w:rsid w:val="00DF50B1"/>
    <w:rsid w:val="00DF531F"/>
    <w:rsid w:val="00E0434C"/>
    <w:rsid w:val="00E20AF1"/>
    <w:rsid w:val="00E26357"/>
    <w:rsid w:val="00E3072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0D98"/>
    <w:rsid w:val="00E81A99"/>
    <w:rsid w:val="00E827FD"/>
    <w:rsid w:val="00E94686"/>
    <w:rsid w:val="00E9506F"/>
    <w:rsid w:val="00EA2FEF"/>
    <w:rsid w:val="00EB4CCA"/>
    <w:rsid w:val="00EB6190"/>
    <w:rsid w:val="00EB6269"/>
    <w:rsid w:val="00EB6B1C"/>
    <w:rsid w:val="00EC0F0D"/>
    <w:rsid w:val="00EC3526"/>
    <w:rsid w:val="00EC5B65"/>
    <w:rsid w:val="00ED51DD"/>
    <w:rsid w:val="00EE49E4"/>
    <w:rsid w:val="00EE62A7"/>
    <w:rsid w:val="00EE636A"/>
    <w:rsid w:val="00EF2E8B"/>
    <w:rsid w:val="00EF42BD"/>
    <w:rsid w:val="00EF597A"/>
    <w:rsid w:val="00EF7BF5"/>
    <w:rsid w:val="00F12D90"/>
    <w:rsid w:val="00F13BB9"/>
    <w:rsid w:val="00F15A40"/>
    <w:rsid w:val="00F1704A"/>
    <w:rsid w:val="00F17099"/>
    <w:rsid w:val="00F40C25"/>
    <w:rsid w:val="00F41CA9"/>
    <w:rsid w:val="00F464F0"/>
    <w:rsid w:val="00F46975"/>
    <w:rsid w:val="00F55DB2"/>
    <w:rsid w:val="00F56FFA"/>
    <w:rsid w:val="00F60B59"/>
    <w:rsid w:val="00F63A1A"/>
    <w:rsid w:val="00F66071"/>
    <w:rsid w:val="00F70942"/>
    <w:rsid w:val="00F745CE"/>
    <w:rsid w:val="00F80F00"/>
    <w:rsid w:val="00F81416"/>
    <w:rsid w:val="00F91E7E"/>
    <w:rsid w:val="00FA3C86"/>
    <w:rsid w:val="00FA5BBB"/>
    <w:rsid w:val="00FB0771"/>
    <w:rsid w:val="00FB2B3F"/>
    <w:rsid w:val="00FC700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footnote reference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ody Text Indent 3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66AA"/>
    <w:rPr>
      <w:rFonts w:ascii="Times New Roman" w:hAnsi="Times New Roman" w:eastAsia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ZpatChar" w:customStyle="true">
    <w:name w:val="Zápatí Char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styleId="ZkladntextChar" w:customStyle="true">
    <w:name w:val="Základní text Char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styleId="Zkladntext2Char" w:customStyle="true">
    <w:name w:val="Základní text 2 Char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rsid w:val="007A2FCC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7A2FCC"/>
    <w:rPr>
      <w:rFonts w:ascii="Times New Roman" w:hAnsi="Times New Roman"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locked/>
    <w:rsid w:val="00E80D98"/>
    <w:pPr>
      <w:jc w:val="center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locked/>
    <w:rsid w:val="008724A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8724A7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locked/>
    <w:rsid w:val="00D002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ednmka21" w:customStyle="true">
    <w:name w:val="Střední mřížka 21"/>
    <w:uiPriority w:val="99"/>
    <w:rsid w:val="00E80D98"/>
    <w:rPr>
      <w:rFonts w:ascii="Times New Roman" w:hAnsi="Times New Roman" w:eastAsia="Times New Roman"/>
      <w:sz w:val="24"/>
      <w:szCs w:val="24"/>
    </w:rPr>
  </w:style>
  <w:style w:type="paragraph" w:styleId="odsazfurt" w:customStyle="true">
    <w:name w:val="odsaz furt"/>
    <w:basedOn w:val="Normln"/>
    <w:uiPriority w:val="99"/>
    <w:rsid w:val="00636972"/>
    <w:pPr>
      <w:ind w:left="284"/>
      <w:jc w:val="both"/>
    </w:pPr>
    <w:rPr>
      <w:color w:val="000000"/>
      <w:sz w:val="20"/>
      <w:szCs w:val="20"/>
    </w:rPr>
  </w:style>
  <w:style w:type="paragraph" w:styleId="CharCharCharCharCharCharCharCharCharCharCharCharCharCharCharCharChar" w:customStyle="true">
    <w:name w:val="Char Char Char Char Char Char Char Char Char Char Char Char Char Char Char Char Char"/>
    <w:basedOn w:val="Normln"/>
    <w:rsid w:val="00C26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footnote text" w:semiHidden="0" w:uiPriority="0" w:unhideWhenUsed="0"/>
    <w:lsdException w:locked="1" w:name="header" w:semiHidden="0" w:uiPriority="0" w:unhideWhenUsed="0"/>
    <w:lsdException w:locked="1" w:name="caption" w:qFormat="1" w:uiPriority="0"/>
    <w:lsdException w:locked="1" w:name="footnote reference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Body Text Indent 3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styleId="Nadpis3" w:type="paragraph">
    <w:name w:val="heading 3"/>
    <w:basedOn w:val="Normln"/>
    <w:next w:val="Normln"/>
    <w:link w:val="Nadpis3Char"/>
    <w:uiPriority w:val="99"/>
    <w:qFormat/>
    <w:rsid w:val="00E50789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link w:val="Nadpis3"/>
    <w:uiPriority w:val="99"/>
    <w:locked/>
    <w:rsid w:val="00E50789"/>
    <w:rPr>
      <w:rFonts w:ascii="Arial" w:cs="Arial" w:hAnsi="Arial"/>
      <w:b/>
      <w:bCs/>
      <w:sz w:val="26"/>
      <w:szCs w:val="26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rsid w:val="001D79D7"/>
    <w:rPr>
      <w:rFonts w:ascii="Tahoma" w:cs="Tahoma" w:eastAsia="Calibri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F40C25"/>
    <w:rPr>
      <w:rFonts w:ascii="Times New Roman" w:cs="Times New Roman" w:hAnsi="Times New Roman"/>
      <w:sz w:val="2"/>
    </w:rPr>
  </w:style>
  <w:style w:styleId="Zpat" w:type="paragraph">
    <w:name w:val="footer"/>
    <w:basedOn w:val="Normln"/>
    <w:link w:val="ZpatChar"/>
    <w:uiPriority w:val="99"/>
    <w:rsid w:val="002E66AA"/>
    <w:pPr>
      <w:tabs>
        <w:tab w:pos="4536" w:val="center"/>
        <w:tab w:pos="9072" w:val="right"/>
      </w:tabs>
    </w:pPr>
    <w:rPr>
      <w:rFonts w:ascii="Calibri" w:eastAsia="Calibri" w:hAnsi="Calibri"/>
      <w:sz w:val="22"/>
      <w:szCs w:val="22"/>
      <w:lang w:eastAsia="en-US"/>
    </w:rPr>
  </w:style>
  <w:style w:customStyle="1" w:styleId="ZpatChar" w:type="character">
    <w:name w:val="Zápatí Char"/>
    <w:link w:val="Zpat"/>
    <w:uiPriority w:val="99"/>
    <w:locked/>
    <w:rsid w:val="002E66AA"/>
    <w:rPr>
      <w:rFonts w:cs="Times New Roman"/>
    </w:rPr>
  </w:style>
  <w:style w:styleId="Odstavecseseznamem" w:type="paragraph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bodytext2" w:type="paragraph">
    <w:name w:val="bodytext2"/>
    <w:basedOn w:val="Normln"/>
    <w:uiPriority w:val="99"/>
    <w:rsid w:val="00290E02"/>
    <w:pPr>
      <w:spacing w:line="240" w:lineRule="atLeast"/>
      <w:ind w:hanging="851" w:left="851"/>
      <w:jc w:val="both"/>
    </w:pPr>
    <w:rPr>
      <w:rFonts w:eastAsia="Calibri"/>
    </w:rPr>
  </w:style>
  <w:style w:styleId="Zkladntextodsazen3" w:type="paragraph">
    <w:name w:val="Body Text Indent 3"/>
    <w:basedOn w:val="Normln"/>
    <w:link w:val="Zkladntextodsazen3Char"/>
    <w:uiPriority w:val="99"/>
    <w:rsid w:val="00650FB7"/>
    <w:pPr>
      <w:spacing w:after="120" w:line="240" w:lineRule="atLeast"/>
      <w:ind w:hanging="425" w:left="1276"/>
      <w:jc w:val="both"/>
    </w:pPr>
    <w:rPr>
      <w:rFonts w:eastAsia="Calibri"/>
      <w:sz w:val="22"/>
      <w:szCs w:val="22"/>
    </w:rPr>
  </w:style>
  <w:style w:customStyle="1" w:styleId="Zkladntextodsazen3Char" w:type="character">
    <w:name w:val="Základní text odsazený 3 Char"/>
    <w:link w:val="Zkladntextodsazen3"/>
    <w:uiPriority w:val="99"/>
    <w:locked/>
    <w:rsid w:val="00650FB7"/>
    <w:rPr>
      <w:rFonts w:ascii="Times New Roman" w:cs="Times New Roman" w:hAnsi="Times New Roman"/>
      <w:lang w:eastAsia="cs-CZ"/>
    </w:rPr>
  </w:style>
  <w:style w:styleId="Zkladntext" w:type="paragraph">
    <w:name w:val="Body Text"/>
    <w:basedOn w:val="Normln"/>
    <w:link w:val="ZkladntextChar"/>
    <w:uiPriority w:val="99"/>
    <w:semiHidden/>
    <w:rsid w:val="008E4AD5"/>
    <w:pPr>
      <w:spacing w:after="120"/>
    </w:pPr>
  </w:style>
  <w:style w:customStyle="1" w:styleId="ZkladntextChar" w:type="character">
    <w:name w:val="Základní text Char"/>
    <w:link w:val="Zkladntext"/>
    <w:uiPriority w:val="99"/>
    <w:semiHidden/>
    <w:locked/>
    <w:rsid w:val="008E4AD5"/>
    <w:rPr>
      <w:rFonts w:ascii="Times New Roman" w:cs="Times New Roman" w:hAnsi="Times New Roman"/>
      <w:sz w:val="24"/>
      <w:szCs w:val="24"/>
      <w:lang w:eastAsia="cs-CZ"/>
    </w:rPr>
  </w:style>
  <w:style w:customStyle="1" w:styleId="Zkladntext21" w:type="paragraph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hanging="709" w:left="709"/>
      <w:jc w:val="both"/>
      <w:textAlignment w:val="baseline"/>
    </w:pPr>
    <w:rPr>
      <w:kern w:val="28"/>
      <w:sz w:val="20"/>
      <w:szCs w:val="20"/>
    </w:rPr>
  </w:style>
  <w:style w:customStyle="1" w:styleId="zkladntext0" w:type="paragraph">
    <w:name w:val="základní text"/>
    <w:basedOn w:val="Normln"/>
    <w:uiPriority w:val="99"/>
    <w:rsid w:val="008E4AD5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styleId="Bezmezer" w:type="paragraph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styleId="Zhlav" w:type="paragraph">
    <w:name w:val="header"/>
    <w:basedOn w:val="Normln"/>
    <w:link w:val="ZhlavChar"/>
    <w:uiPriority w:val="99"/>
    <w:rsid w:val="008E4AD5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locked/>
    <w:rsid w:val="008E4AD5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uiPriority w:val="99"/>
    <w:semiHidden/>
    <w:rsid w:val="00B73721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locked/>
    <w:rsid w:val="00F40C25"/>
    <w:rPr>
      <w:rFonts w:ascii="Times New Roman" w:cs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locked/>
    <w:rsid w:val="00F40C25"/>
    <w:rPr>
      <w:rFonts w:ascii="Times New Roman" w:cs="Times New Roman" w:hAnsi="Times New Roman"/>
      <w:b/>
      <w:bCs/>
      <w:sz w:val="20"/>
      <w:szCs w:val="20"/>
    </w:rPr>
  </w:style>
  <w:style w:styleId="Zkladntext2" w:type="paragraph">
    <w:name w:val="Body Text 2"/>
    <w:basedOn w:val="Normln"/>
    <w:link w:val="Zkladntext2Char"/>
    <w:uiPriority w:val="99"/>
    <w:rsid w:val="00A028DC"/>
    <w:pPr>
      <w:spacing w:line="240" w:lineRule="atLeast"/>
      <w:ind w:hanging="1277" w:left="1418"/>
      <w:jc w:val="both"/>
    </w:pPr>
    <w:rPr>
      <w:rFonts w:eastAsia="Calibri"/>
      <w:sz w:val="22"/>
      <w:szCs w:val="20"/>
    </w:rPr>
  </w:style>
  <w:style w:customStyle="1" w:styleId="Zkladntext2Char" w:type="character">
    <w:name w:val="Základní text 2 Char"/>
    <w:link w:val="Zkladntext2"/>
    <w:uiPriority w:val="99"/>
    <w:semiHidden/>
    <w:locked/>
    <w:rsid w:val="00B01A14"/>
    <w:rPr>
      <w:rFonts w:ascii="Times New Roman" w:cs="Times New Roman" w:hAnsi="Times New Roman"/>
      <w:sz w:val="24"/>
      <w:szCs w:val="24"/>
    </w:rPr>
  </w:style>
  <w:style w:styleId="Hypertextovodkaz" w:type="character">
    <w:name w:val="Hyperlink"/>
    <w:uiPriority w:val="99"/>
    <w:rsid w:val="007F7EFE"/>
    <w:rPr>
      <w:rFonts w:cs="Times New Roman"/>
      <w:color w:val="0000FF"/>
      <w:u w:val="single"/>
    </w:rPr>
  </w:style>
  <w:style w:styleId="Zkladntext3" w:type="paragraph">
    <w:name w:val="Body Text 3"/>
    <w:basedOn w:val="Normln"/>
    <w:link w:val="Zkladntext3Char"/>
    <w:uiPriority w:val="99"/>
    <w:semiHidden/>
    <w:rsid w:val="007A2FCC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link w:val="Zkladntext3"/>
    <w:uiPriority w:val="99"/>
    <w:semiHidden/>
    <w:locked/>
    <w:rsid w:val="007A2FCC"/>
    <w:rPr>
      <w:rFonts w:ascii="Times New Roman" w:cs="Times New Roman" w:hAnsi="Times New Roman"/>
      <w:sz w:val="16"/>
      <w:szCs w:val="16"/>
    </w:rPr>
  </w:style>
  <w:style w:styleId="Obsah1" w:type="paragraph">
    <w:name w:val="toc 1"/>
    <w:basedOn w:val="Normln"/>
    <w:next w:val="Normln"/>
    <w:autoRedefine/>
    <w:uiPriority w:val="99"/>
    <w:locked/>
    <w:rsid w:val="00E80D98"/>
    <w:pPr>
      <w:jc w:val="cente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link w:val="TextpoznpodarouChar"/>
    <w:uiPriority w:val="99"/>
    <w:rsid w:val="008724A7"/>
    <w:rPr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locked/>
    <w:rsid w:val="008724A7"/>
    <w:rPr>
      <w:rFonts w:ascii="Times New Roman" w:cs="Times New Roman" w:hAnsi="Times New Roman"/>
      <w:sz w:val="20"/>
      <w:szCs w:val="20"/>
    </w:rPr>
  </w:style>
  <w:style w:styleId="Znakapoznpodarou" w:type="character">
    <w:name w:val="footnote reference"/>
    <w:uiPriority w:val="99"/>
    <w:rsid w:val="008724A7"/>
    <w:rPr>
      <w:rFonts w:cs="Times New Roman"/>
      <w:vertAlign w:val="superscript"/>
    </w:rPr>
  </w:style>
  <w:style w:styleId="Mkatabulky" w:type="table">
    <w:name w:val="Table Grid"/>
    <w:basedOn w:val="Normlntabulka"/>
    <w:uiPriority w:val="99"/>
    <w:locked/>
    <w:rsid w:val="00D0022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ednmka21" w:type="paragraph">
    <w:name w:val="Střední mřížka 21"/>
    <w:uiPriority w:val="99"/>
    <w:rsid w:val="00E80D98"/>
    <w:rPr>
      <w:rFonts w:ascii="Times New Roman" w:eastAsia="Times New Roman" w:hAnsi="Times New Roman"/>
      <w:sz w:val="24"/>
      <w:szCs w:val="24"/>
    </w:rPr>
  </w:style>
  <w:style w:customStyle="1" w:styleId="odsazfurt" w:type="paragraph">
    <w:name w:val="odsaz furt"/>
    <w:basedOn w:val="Normln"/>
    <w:uiPriority w:val="99"/>
    <w:rsid w:val="00636972"/>
    <w:pPr>
      <w:ind w:left="284"/>
      <w:jc w:val="both"/>
    </w:pPr>
    <w:rPr>
      <w:color w:val="000000"/>
      <w:sz w:val="20"/>
      <w:szCs w:val="20"/>
    </w:rPr>
  </w:style>
  <w:style w:customStyle="1" w:styleId="CharCharCharCharCharCharCharCharCharCharCharCharCharCharCharCharChar" w:type="paragraph">
    <w:name w:val="Char Char Char Char Char Char Char Char Char Char Char Char Char Char Char Char Char"/>
    <w:basedOn w:val="Normln"/>
    <w:rsid w:val="00C264FD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4318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593</properties:Words>
  <properties:Characters>3502</properties:Characters>
  <properties:Lines>29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POZEMKOVÝ FOND  ČESKÉ REPUBLIKY</vt:lpstr>
    </vt:vector>
  </properties:TitlesOfParts>
  <properties:LinksUpToDate>false</properties:LinksUpToDate>
  <properties:CharactersWithSpaces>4087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2014-09-05T11:21:00Z</dcterms:created>
  <dc:creator/>
  <cp:lastModifiedBy/>
  <cp:lastPrinted>2012-03-30T11:12:00Z</cp:lastPrinted>
  <dcterms:modified xmlns:xsi="http://www.w3.org/2001/XMLSchema-instance" xsi:type="dcterms:W3CDTF">2014-09-05T11:21:00Z</dcterms:modified>
  <cp:revision>2</cp:revision>
  <dc:title>POZEMKOVÝ FOND  ČESKÉ REPUBLIKY</dc:title>
</cp:coreProperties>
</file>