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33B1D" w:rsidR="009B4C98" w:rsidP="003C576D" w:rsidRDefault="009B4C98">
      <w:pPr>
        <w:spacing w:before="240" w:after="240" w:line="240" w:lineRule="auto"/>
        <w:jc w:val="center"/>
        <w:rPr>
          <w:rFonts w:cs="Arial"/>
          <w:b/>
          <w:bCs/>
          <w:szCs w:val="20"/>
          <w:lang w:eastAsia="cs-CZ"/>
        </w:rPr>
      </w:pPr>
      <w:r>
        <w:rPr>
          <w:rFonts w:cs="Arial"/>
          <w:b/>
          <w:lang w:eastAsia="cs-CZ"/>
        </w:rPr>
        <w:t>Smluvní strany</w:t>
      </w:r>
    </w:p>
    <w:p w:rsidRPr="00233B1D" w:rsidR="009B4C98" w:rsidP="00F86E71" w:rsidRDefault="009B4C98">
      <w:pPr>
        <w:tabs>
          <w:tab w:val="left" w:pos="3828"/>
          <w:tab w:val="left" w:pos="4678"/>
        </w:tabs>
        <w:spacing w:before="0" w:after="0" w:line="240" w:lineRule="auto"/>
        <w:jc w:val="left"/>
        <w:rPr>
          <w:rFonts w:cs="Arial"/>
          <w:sz w:val="22"/>
          <w:lang w:eastAsia="cs-CZ"/>
        </w:rPr>
      </w:pPr>
      <w:r w:rsidRPr="00233B1D">
        <w:rPr>
          <w:rFonts w:cs="Arial"/>
          <w:sz w:val="22"/>
          <w:szCs w:val="20"/>
          <w:lang w:eastAsia="cs-CZ"/>
        </w:rPr>
        <w:t>OBJEDNATEL:</w:t>
      </w:r>
      <w:r w:rsidRPr="00233B1D">
        <w:rPr>
          <w:rFonts w:cs="Arial"/>
          <w:sz w:val="22"/>
          <w:szCs w:val="20"/>
          <w:lang w:eastAsia="cs-CZ"/>
        </w:rPr>
        <w:tab/>
      </w:r>
      <w:proofErr w:type="spellStart"/>
      <w:r w:rsidRPr="003C576D">
        <w:rPr>
          <w:rFonts w:cs="Arial"/>
          <w:sz w:val="22"/>
          <w:szCs w:val="20"/>
          <w:lang w:eastAsia="cs-CZ"/>
        </w:rPr>
        <w:t>ComGate</w:t>
      </w:r>
      <w:proofErr w:type="spellEnd"/>
      <w:r>
        <w:rPr>
          <w:rFonts w:cs="Arial"/>
          <w:sz w:val="22"/>
          <w:szCs w:val="20"/>
          <w:lang w:eastAsia="cs-CZ"/>
        </w:rPr>
        <w:t>, a.s.</w:t>
      </w:r>
    </w:p>
    <w:p w:rsidR="009B4C98" w:rsidP="00F86E71" w:rsidRDefault="009B4C98">
      <w:pPr>
        <w:tabs>
          <w:tab w:val="left" w:pos="3828"/>
          <w:tab w:val="left" w:pos="4678"/>
        </w:tabs>
        <w:spacing w:before="0" w:after="0" w:line="240" w:lineRule="auto"/>
        <w:jc w:val="left"/>
        <w:rPr>
          <w:rFonts w:cs="Arial"/>
          <w:sz w:val="22"/>
          <w:lang w:eastAsia="cs-CZ"/>
        </w:rPr>
      </w:pPr>
      <w:r w:rsidRPr="00233B1D">
        <w:rPr>
          <w:rFonts w:cs="Arial"/>
          <w:sz w:val="22"/>
          <w:lang w:eastAsia="cs-CZ"/>
        </w:rPr>
        <w:t>Se sídlem:</w:t>
      </w:r>
      <w:r w:rsidRPr="00233B1D">
        <w:rPr>
          <w:rFonts w:cs="Arial"/>
          <w:sz w:val="22"/>
          <w:lang w:eastAsia="cs-CZ"/>
        </w:rPr>
        <w:tab/>
      </w:r>
      <w:r w:rsidRPr="00695FB9">
        <w:rPr>
          <w:rFonts w:cs="Arial"/>
          <w:sz w:val="22"/>
          <w:lang w:eastAsia="cs-CZ"/>
        </w:rPr>
        <w:t>Praha 10 - Vršovice, Na Výsluní 201/13, PSČ 100 00</w:t>
      </w:r>
    </w:p>
    <w:p w:rsidRPr="008934A4" w:rsidR="008934A4" w:rsidP="008934A4" w:rsidRDefault="009B4C98">
      <w:pPr>
        <w:tabs>
          <w:tab w:val="left" w:pos="3828"/>
          <w:tab w:val="left" w:pos="4678"/>
        </w:tabs>
        <w:spacing w:before="0" w:after="0" w:line="240" w:lineRule="auto"/>
        <w:ind w:left="5103" w:hanging="5103"/>
        <w:jc w:val="left"/>
        <w:rPr>
          <w:rFonts w:cs="Arial"/>
          <w:sz w:val="22"/>
          <w:lang w:eastAsia="cs-CZ"/>
        </w:rPr>
      </w:pPr>
      <w:r w:rsidRPr="002C366D">
        <w:rPr>
          <w:rFonts w:cs="Arial"/>
          <w:sz w:val="22"/>
          <w:lang w:eastAsia="cs-CZ"/>
        </w:rPr>
        <w:t xml:space="preserve">Zastoupen: </w:t>
      </w:r>
      <w:r w:rsidRPr="002C366D">
        <w:rPr>
          <w:rFonts w:cs="Arial"/>
          <w:sz w:val="22"/>
          <w:lang w:eastAsia="cs-CZ"/>
        </w:rPr>
        <w:tab/>
      </w:r>
      <w:r w:rsidRPr="008934A4" w:rsidR="008934A4">
        <w:rPr>
          <w:rFonts w:cs="Arial"/>
          <w:sz w:val="22"/>
          <w:lang w:eastAsia="cs-CZ"/>
        </w:rPr>
        <w:t xml:space="preserve">Mgr. Jakub </w:t>
      </w:r>
      <w:proofErr w:type="spellStart"/>
      <w:r w:rsidRPr="008934A4" w:rsidR="008934A4">
        <w:rPr>
          <w:rFonts w:cs="Arial"/>
          <w:sz w:val="22"/>
          <w:lang w:eastAsia="cs-CZ"/>
        </w:rPr>
        <w:t>Ouhrabka</w:t>
      </w:r>
      <w:proofErr w:type="spellEnd"/>
      <w:r w:rsidRPr="008934A4" w:rsidR="008934A4">
        <w:rPr>
          <w:rFonts w:cs="Arial"/>
          <w:sz w:val="22"/>
          <w:lang w:eastAsia="cs-CZ"/>
        </w:rPr>
        <w:t xml:space="preserve"> – předseda představenstva</w:t>
      </w:r>
    </w:p>
    <w:p w:rsidR="008934A4" w:rsidP="008934A4" w:rsidRDefault="008934A4">
      <w:pPr>
        <w:tabs>
          <w:tab w:val="left" w:pos="3828"/>
          <w:tab w:val="left" w:pos="4678"/>
        </w:tabs>
        <w:spacing w:before="0" w:after="0" w:line="240" w:lineRule="auto"/>
        <w:ind w:left="5103" w:hanging="5103"/>
        <w:jc w:val="left"/>
        <w:rPr>
          <w:rFonts w:cs="Arial"/>
          <w:sz w:val="22"/>
          <w:lang w:eastAsia="cs-CZ"/>
        </w:rPr>
      </w:pPr>
      <w:r>
        <w:rPr>
          <w:rFonts w:cs="Arial"/>
          <w:sz w:val="22"/>
          <w:lang w:eastAsia="cs-CZ"/>
        </w:rPr>
        <w:tab/>
      </w:r>
      <w:r w:rsidRPr="008934A4">
        <w:rPr>
          <w:rFonts w:cs="Arial"/>
          <w:sz w:val="22"/>
          <w:lang w:eastAsia="cs-CZ"/>
        </w:rPr>
        <w:t>Adam Koudelka – člen představenstva</w:t>
      </w:r>
    </w:p>
    <w:p w:rsidRPr="00233B1D" w:rsidR="009B4C98" w:rsidP="008934A4" w:rsidRDefault="009B4C98">
      <w:pPr>
        <w:tabs>
          <w:tab w:val="left" w:pos="3828"/>
          <w:tab w:val="left" w:pos="4678"/>
        </w:tabs>
        <w:spacing w:before="0" w:after="0" w:line="240" w:lineRule="auto"/>
        <w:ind w:left="5103" w:hanging="5103"/>
        <w:jc w:val="left"/>
        <w:rPr>
          <w:rFonts w:cs="Arial"/>
          <w:sz w:val="22"/>
          <w:lang w:eastAsia="cs-CZ"/>
        </w:rPr>
      </w:pPr>
      <w:r>
        <w:rPr>
          <w:rFonts w:cs="Arial"/>
          <w:sz w:val="22"/>
          <w:szCs w:val="20"/>
          <w:lang w:eastAsia="cs-CZ"/>
        </w:rPr>
        <w:t>IČ</w:t>
      </w:r>
      <w:r w:rsidRPr="00233B1D">
        <w:rPr>
          <w:rFonts w:cs="Arial"/>
          <w:sz w:val="22"/>
          <w:szCs w:val="20"/>
          <w:lang w:eastAsia="cs-CZ"/>
        </w:rPr>
        <w:t xml:space="preserve">: </w:t>
      </w:r>
      <w:r w:rsidRPr="00233B1D">
        <w:rPr>
          <w:rFonts w:cs="Arial"/>
          <w:sz w:val="22"/>
          <w:szCs w:val="20"/>
          <w:lang w:eastAsia="cs-CZ"/>
        </w:rPr>
        <w:tab/>
      </w:r>
      <w:r>
        <w:rPr>
          <w:rFonts w:cs="Arial"/>
          <w:sz w:val="22"/>
          <w:szCs w:val="20"/>
          <w:lang w:eastAsia="cs-CZ"/>
        </w:rPr>
        <w:t>26508842</w:t>
      </w:r>
    </w:p>
    <w:p w:rsidR="009B4C98" w:rsidP="00F86E71" w:rsidRDefault="009B4C98">
      <w:pPr>
        <w:tabs>
          <w:tab w:val="left" w:pos="0"/>
          <w:tab w:val="left" w:pos="2127"/>
          <w:tab w:val="left" w:pos="3828"/>
          <w:tab w:val="left" w:pos="4678"/>
          <w:tab w:val="left" w:pos="9639"/>
        </w:tabs>
        <w:spacing w:before="0" w:after="0" w:line="240" w:lineRule="auto"/>
        <w:rPr>
          <w:rFonts w:ascii="Tahoma" w:hAnsi="Tahoma" w:cs="Tahoma"/>
          <w:sz w:val="20"/>
          <w:szCs w:val="20"/>
        </w:rPr>
      </w:pPr>
      <w:r w:rsidRPr="00233B1D">
        <w:rPr>
          <w:rFonts w:cs="Arial"/>
          <w:sz w:val="22"/>
          <w:lang w:eastAsia="cs-CZ"/>
        </w:rPr>
        <w:t>DIČ:</w:t>
      </w:r>
      <w:r w:rsidRPr="00233B1D">
        <w:rPr>
          <w:rFonts w:cs="Arial"/>
          <w:sz w:val="22"/>
          <w:lang w:eastAsia="cs-CZ"/>
        </w:rPr>
        <w:tab/>
      </w:r>
      <w:r w:rsidRPr="00233B1D">
        <w:rPr>
          <w:rFonts w:cs="Arial"/>
          <w:sz w:val="22"/>
          <w:lang w:eastAsia="cs-CZ"/>
        </w:rPr>
        <w:tab/>
      </w:r>
      <w:r w:rsidRPr="00695FB9">
        <w:rPr>
          <w:rFonts w:cs="Arial"/>
          <w:sz w:val="22"/>
          <w:lang w:eastAsia="cs-CZ"/>
        </w:rPr>
        <w:t>CZ</w:t>
      </w:r>
      <w:r>
        <w:rPr>
          <w:rFonts w:cs="Arial"/>
          <w:sz w:val="22"/>
        </w:rPr>
        <w:t>26508842</w:t>
      </w:r>
    </w:p>
    <w:p w:rsidRPr="00025926" w:rsidR="009B4C98" w:rsidP="00F86E71" w:rsidRDefault="009B4C98">
      <w:pPr>
        <w:tabs>
          <w:tab w:val="left" w:pos="0"/>
          <w:tab w:val="left" w:pos="2127"/>
          <w:tab w:val="left" w:pos="3828"/>
          <w:tab w:val="left" w:pos="4678"/>
          <w:tab w:val="left" w:pos="9639"/>
        </w:tabs>
        <w:spacing w:before="0" w:after="0" w:line="240" w:lineRule="auto"/>
        <w:rPr>
          <w:rFonts w:cs="Arial"/>
          <w:sz w:val="22"/>
          <w:szCs w:val="20"/>
          <w:lang w:eastAsia="cs-CZ"/>
        </w:rPr>
      </w:pPr>
      <w:r w:rsidRPr="00025926">
        <w:rPr>
          <w:rFonts w:cs="Arial"/>
          <w:sz w:val="22"/>
          <w:szCs w:val="20"/>
          <w:lang w:eastAsia="cs-CZ"/>
        </w:rPr>
        <w:t>Bankovní spojení:</w:t>
      </w:r>
      <w:r w:rsidRPr="00025926">
        <w:rPr>
          <w:rFonts w:cs="Arial"/>
          <w:sz w:val="22"/>
          <w:szCs w:val="20"/>
          <w:lang w:eastAsia="cs-CZ"/>
        </w:rPr>
        <w:tab/>
      </w:r>
      <w:r w:rsidRPr="00025926">
        <w:rPr>
          <w:rFonts w:cs="Arial"/>
          <w:sz w:val="22"/>
          <w:szCs w:val="20"/>
          <w:lang w:eastAsia="cs-CZ"/>
        </w:rPr>
        <w:tab/>
      </w:r>
      <w:proofErr w:type="spellStart"/>
      <w:r w:rsidRPr="00025926">
        <w:rPr>
          <w:rFonts w:cs="Arial"/>
          <w:sz w:val="22"/>
          <w:szCs w:val="20"/>
          <w:lang w:eastAsia="cs-CZ"/>
        </w:rPr>
        <w:t>UniCredit</w:t>
      </w:r>
      <w:proofErr w:type="spellEnd"/>
      <w:r w:rsidRPr="00025926">
        <w:rPr>
          <w:rFonts w:cs="Arial"/>
          <w:sz w:val="22"/>
          <w:szCs w:val="20"/>
          <w:lang w:eastAsia="cs-CZ"/>
        </w:rPr>
        <w:t xml:space="preserve"> Bank Czech Republic, a.s.</w:t>
      </w:r>
    </w:p>
    <w:p w:rsidRPr="00233B1D" w:rsidR="009B4C98" w:rsidP="00F86E71" w:rsidRDefault="009B4C98">
      <w:pPr>
        <w:tabs>
          <w:tab w:val="left" w:pos="3828"/>
          <w:tab w:val="left" w:pos="4678"/>
        </w:tabs>
        <w:spacing w:before="0" w:after="0" w:line="240" w:lineRule="auto"/>
        <w:jc w:val="left"/>
        <w:rPr>
          <w:rFonts w:cs="Arial"/>
          <w:sz w:val="22"/>
          <w:szCs w:val="20"/>
          <w:lang w:eastAsia="cs-CZ"/>
        </w:rPr>
      </w:pPr>
      <w:r w:rsidRPr="00025926">
        <w:rPr>
          <w:rFonts w:cs="Arial"/>
          <w:sz w:val="22"/>
          <w:szCs w:val="20"/>
          <w:lang w:eastAsia="cs-CZ"/>
        </w:rPr>
        <w:t>Číslo účtu:</w:t>
      </w:r>
      <w:r w:rsidRPr="002C366D">
        <w:rPr>
          <w:rFonts w:cs="Arial"/>
          <w:sz w:val="22"/>
          <w:szCs w:val="20"/>
          <w:lang w:eastAsia="cs-CZ"/>
        </w:rPr>
        <w:tab/>
      </w:r>
      <w:r w:rsidRPr="003A561C" w:rsidR="003A561C">
        <w:rPr>
          <w:rFonts w:cs="Arial"/>
          <w:sz w:val="22"/>
          <w:szCs w:val="20"/>
          <w:lang w:eastAsia="cs-CZ"/>
        </w:rPr>
        <w:t>516513018/2700</w:t>
      </w:r>
      <w:bookmarkStart w:name="_GoBack" w:id="0"/>
      <w:bookmarkEnd w:id="0"/>
    </w:p>
    <w:p w:rsidRPr="00233B1D" w:rsidR="009B4C98" w:rsidP="00F86E71" w:rsidRDefault="009B4C98">
      <w:pPr>
        <w:tabs>
          <w:tab w:val="left" w:pos="3828"/>
        </w:tabs>
        <w:spacing w:before="0" w:after="0" w:line="240" w:lineRule="auto"/>
        <w:jc w:val="left"/>
        <w:rPr>
          <w:rFonts w:cs="Arial"/>
          <w:sz w:val="22"/>
          <w:szCs w:val="20"/>
          <w:lang w:eastAsia="cs-CZ"/>
        </w:rPr>
      </w:pPr>
      <w:r>
        <w:rPr>
          <w:rFonts w:cs="Arial"/>
          <w:sz w:val="22"/>
          <w:szCs w:val="20"/>
          <w:lang w:eastAsia="cs-CZ"/>
        </w:rPr>
        <w:t>(dále jen „objednatel“</w:t>
      </w:r>
      <w:r w:rsidRPr="00233B1D">
        <w:rPr>
          <w:rFonts w:cs="Arial"/>
          <w:sz w:val="22"/>
          <w:szCs w:val="20"/>
          <w:lang w:eastAsia="cs-CZ"/>
        </w:rPr>
        <w:t>)</w:t>
      </w:r>
    </w:p>
    <w:p w:rsidRPr="00233B1D" w:rsidR="009B4C98" w:rsidP="00695FB9" w:rsidRDefault="009B4C98">
      <w:pPr>
        <w:tabs>
          <w:tab w:val="left" w:pos="3828"/>
        </w:tabs>
        <w:spacing w:before="0" w:after="0" w:line="240" w:lineRule="auto"/>
        <w:jc w:val="left"/>
        <w:rPr>
          <w:rFonts w:cs="Arial"/>
          <w:sz w:val="22"/>
          <w:szCs w:val="20"/>
          <w:lang w:eastAsia="cs-CZ"/>
        </w:rPr>
      </w:pPr>
    </w:p>
    <w:p w:rsidRPr="00233B1D" w:rsidR="009B4C98" w:rsidP="009C5D66" w:rsidRDefault="009B4C98">
      <w:pPr>
        <w:tabs>
          <w:tab w:val="left" w:pos="3828"/>
        </w:tabs>
        <w:spacing w:before="240" w:after="240" w:line="240" w:lineRule="auto"/>
        <w:jc w:val="left"/>
        <w:rPr>
          <w:rFonts w:cs="Arial"/>
          <w:sz w:val="22"/>
          <w:szCs w:val="20"/>
          <w:lang w:eastAsia="cs-CZ"/>
        </w:rPr>
      </w:pPr>
      <w:r w:rsidRPr="00233B1D">
        <w:rPr>
          <w:rFonts w:cs="Arial"/>
          <w:sz w:val="22"/>
          <w:szCs w:val="20"/>
          <w:lang w:eastAsia="cs-CZ"/>
        </w:rPr>
        <w:t>a</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 xml:space="preserve">ZHOTOVITEL: </w:t>
      </w:r>
      <w:r w:rsidRPr="003C576D">
        <w:rPr>
          <w:rFonts w:cs="Arial"/>
          <w:sz w:val="22"/>
          <w:szCs w:val="20"/>
          <w:highlight w:val="yellow"/>
          <w:lang w:eastAsia="cs-CZ"/>
        </w:rPr>
        <w:tab/>
        <w:t>(doplní uchazeč)</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Se sídlem:</w:t>
      </w:r>
      <w:r w:rsidRPr="003C576D">
        <w:rPr>
          <w:rFonts w:cs="Arial"/>
          <w:sz w:val="22"/>
          <w:szCs w:val="20"/>
          <w:highlight w:val="yellow"/>
          <w:lang w:eastAsia="cs-CZ"/>
        </w:rPr>
        <w:tab/>
        <w:t>(doplní uchazeč)</w:t>
      </w:r>
    </w:p>
    <w:p w:rsidRPr="003C576D" w:rsidR="009B4C98" w:rsidP="00695FB9" w:rsidRDefault="009B4C98">
      <w:pPr>
        <w:tabs>
          <w:tab w:val="left" w:pos="3828"/>
          <w:tab w:val="left" w:pos="4678"/>
          <w:tab w:val="left" w:pos="9639"/>
        </w:tabs>
        <w:spacing w:before="0" w:after="0" w:line="240" w:lineRule="auto"/>
        <w:ind w:left="3240" w:hanging="3240"/>
        <w:jc w:val="left"/>
        <w:rPr>
          <w:rFonts w:cs="Arial"/>
          <w:sz w:val="22"/>
          <w:highlight w:val="yellow"/>
          <w:lang w:eastAsia="cs-CZ"/>
        </w:rPr>
      </w:pPr>
      <w:r w:rsidRPr="003C576D">
        <w:rPr>
          <w:rFonts w:cs="Arial"/>
          <w:sz w:val="22"/>
          <w:highlight w:val="yellow"/>
          <w:lang w:eastAsia="cs-CZ"/>
        </w:rPr>
        <w:t>Zastoupen:</w:t>
      </w:r>
      <w:r w:rsidRPr="003C576D">
        <w:rPr>
          <w:rFonts w:cs="Arial"/>
          <w:sz w:val="22"/>
          <w:highlight w:val="yellow"/>
          <w:lang w:eastAsia="cs-CZ"/>
        </w:rPr>
        <w:tab/>
      </w:r>
      <w:r w:rsidRPr="003C576D">
        <w:rPr>
          <w:rFonts w:cs="Arial"/>
          <w:sz w:val="22"/>
          <w:highlight w:val="yellow"/>
          <w:lang w:eastAsia="cs-CZ"/>
        </w:rPr>
        <w:tab/>
        <w:t>(</w:t>
      </w:r>
      <w:r w:rsidRPr="003C576D">
        <w:rPr>
          <w:rFonts w:cs="Arial"/>
          <w:sz w:val="22"/>
          <w:szCs w:val="20"/>
          <w:highlight w:val="yellow"/>
          <w:lang w:eastAsia="cs-CZ"/>
        </w:rPr>
        <w:t>doplní uchazeč)</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Zapsán</w:t>
      </w:r>
      <w:r w:rsidRPr="003C576D">
        <w:rPr>
          <w:rFonts w:cs="Arial"/>
          <w:sz w:val="22"/>
          <w:szCs w:val="20"/>
          <w:highlight w:val="yellow"/>
          <w:lang w:eastAsia="cs-CZ"/>
        </w:rPr>
        <w:tab/>
        <w:t>(doplní uchazeč)</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IČ:</w:t>
      </w:r>
      <w:r w:rsidRPr="003C576D">
        <w:rPr>
          <w:rFonts w:cs="Arial"/>
          <w:sz w:val="22"/>
          <w:szCs w:val="20"/>
          <w:highlight w:val="yellow"/>
          <w:lang w:eastAsia="cs-CZ"/>
        </w:rPr>
        <w:tab/>
        <w:t>(doplní uchazeč)</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DIČ</w:t>
      </w:r>
      <w:r>
        <w:rPr>
          <w:rFonts w:cs="Arial"/>
          <w:sz w:val="22"/>
          <w:szCs w:val="20"/>
          <w:highlight w:val="yellow"/>
          <w:lang w:eastAsia="cs-CZ"/>
        </w:rPr>
        <w:t>:</w:t>
      </w:r>
      <w:r w:rsidRPr="003C576D">
        <w:rPr>
          <w:rFonts w:cs="Arial"/>
          <w:sz w:val="22"/>
          <w:szCs w:val="20"/>
          <w:highlight w:val="yellow"/>
          <w:lang w:eastAsia="cs-CZ"/>
        </w:rPr>
        <w:tab/>
        <w:t>(doplní uchazeč)</w:t>
      </w:r>
    </w:p>
    <w:p w:rsidRPr="003C576D"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Bankovní spojení</w:t>
      </w:r>
      <w:r>
        <w:rPr>
          <w:rFonts w:cs="Arial"/>
          <w:sz w:val="22"/>
          <w:szCs w:val="20"/>
          <w:highlight w:val="yellow"/>
          <w:lang w:eastAsia="cs-CZ"/>
        </w:rPr>
        <w:t>:</w:t>
      </w:r>
      <w:r w:rsidRPr="003C576D">
        <w:rPr>
          <w:rFonts w:cs="Arial"/>
          <w:sz w:val="22"/>
          <w:szCs w:val="20"/>
          <w:highlight w:val="yellow"/>
          <w:lang w:eastAsia="cs-CZ"/>
        </w:rPr>
        <w:tab/>
        <w:t>(doplní uchazeč)</w:t>
      </w:r>
    </w:p>
    <w:p w:rsidRPr="00233B1D" w:rsidR="009B4C98" w:rsidP="00695FB9" w:rsidRDefault="009B4C98">
      <w:pPr>
        <w:tabs>
          <w:tab w:val="left" w:pos="3828"/>
          <w:tab w:val="left" w:pos="4678"/>
        </w:tabs>
        <w:spacing w:before="0" w:after="0" w:line="240" w:lineRule="auto"/>
        <w:jc w:val="left"/>
        <w:rPr>
          <w:rFonts w:cs="Arial"/>
          <w:sz w:val="22"/>
          <w:szCs w:val="20"/>
          <w:lang w:eastAsia="cs-CZ"/>
        </w:rPr>
      </w:pPr>
      <w:r w:rsidRPr="003C576D">
        <w:rPr>
          <w:rFonts w:cs="Arial"/>
          <w:sz w:val="22"/>
          <w:szCs w:val="20"/>
          <w:highlight w:val="yellow"/>
          <w:lang w:eastAsia="cs-CZ"/>
        </w:rPr>
        <w:t>Číslo účtu:</w:t>
      </w:r>
      <w:r w:rsidRPr="003C576D">
        <w:rPr>
          <w:rFonts w:cs="Arial"/>
          <w:sz w:val="22"/>
          <w:szCs w:val="20"/>
          <w:highlight w:val="yellow"/>
          <w:lang w:eastAsia="cs-CZ"/>
        </w:rPr>
        <w:tab/>
        <w:t>(doplní uchazeč)</w:t>
      </w:r>
    </w:p>
    <w:p w:rsidRPr="00233B1D" w:rsidR="009B4C98" w:rsidP="001428F2" w:rsidRDefault="009B4C98">
      <w:pPr>
        <w:spacing w:before="0" w:after="0" w:line="240" w:lineRule="auto"/>
        <w:jc w:val="left"/>
        <w:rPr>
          <w:rFonts w:cs="Arial"/>
          <w:sz w:val="22"/>
          <w:szCs w:val="20"/>
          <w:lang w:eastAsia="cs-CZ"/>
        </w:rPr>
      </w:pPr>
      <w:r w:rsidRPr="00233B1D">
        <w:rPr>
          <w:rFonts w:cs="Arial"/>
          <w:sz w:val="22"/>
          <w:szCs w:val="20"/>
          <w:lang w:eastAsia="cs-CZ"/>
        </w:rPr>
        <w:t>(dále jen „</w:t>
      </w:r>
      <w:r>
        <w:rPr>
          <w:rFonts w:cs="Arial"/>
          <w:sz w:val="22"/>
          <w:szCs w:val="20"/>
          <w:lang w:eastAsia="cs-CZ"/>
        </w:rPr>
        <w:t>z</w:t>
      </w:r>
      <w:r w:rsidRPr="00233B1D">
        <w:rPr>
          <w:rFonts w:cs="Arial"/>
          <w:sz w:val="22"/>
          <w:szCs w:val="20"/>
          <w:lang w:eastAsia="cs-CZ"/>
        </w:rPr>
        <w:t>hotovitel“)</w:t>
      </w:r>
    </w:p>
    <w:p w:rsidRPr="00233B1D" w:rsidR="009B4C98" w:rsidP="001428F2" w:rsidRDefault="009B4C98">
      <w:pPr>
        <w:spacing w:before="0" w:after="0" w:line="240" w:lineRule="auto"/>
        <w:jc w:val="left"/>
        <w:rPr>
          <w:rFonts w:cs="Arial"/>
          <w:sz w:val="22"/>
          <w:szCs w:val="20"/>
          <w:lang w:eastAsia="cs-CZ"/>
        </w:rPr>
      </w:pPr>
      <w:r w:rsidRPr="00233B1D">
        <w:rPr>
          <w:rFonts w:cs="Arial"/>
          <w:sz w:val="22"/>
          <w:szCs w:val="20"/>
          <w:lang w:eastAsia="cs-CZ"/>
        </w:rPr>
        <w:t xml:space="preserve">dále též společně jako „smluvní strany“ </w:t>
      </w:r>
    </w:p>
    <w:p w:rsidR="009B4C98" w:rsidP="00540998" w:rsidRDefault="009B4C98">
      <w:pPr>
        <w:tabs>
          <w:tab w:val="left" w:pos="0"/>
          <w:tab w:val="left" w:leader="underscore" w:pos="4706"/>
          <w:tab w:val="left" w:pos="4990"/>
          <w:tab w:val="left" w:leader="underscore" w:pos="9639"/>
        </w:tabs>
        <w:spacing w:before="360" w:after="0" w:line="240" w:lineRule="auto"/>
        <w:rPr>
          <w:rFonts w:cs="Arial"/>
          <w:sz w:val="22"/>
          <w:lang w:eastAsia="cs-CZ"/>
        </w:rPr>
      </w:pPr>
      <w:r w:rsidRPr="00233B1D">
        <w:rPr>
          <w:rFonts w:cs="Arial"/>
          <w:sz w:val="22"/>
          <w:lang w:eastAsia="cs-CZ"/>
        </w:rPr>
        <w:t xml:space="preserve">uzavřely níže uvedeného dne, měsíce, roku dle § </w:t>
      </w:r>
      <w:r>
        <w:rPr>
          <w:rFonts w:cs="Arial"/>
          <w:sz w:val="22"/>
          <w:lang w:eastAsia="cs-CZ"/>
        </w:rPr>
        <w:t>1746 odst. 2</w:t>
      </w:r>
      <w:r w:rsidRPr="00233B1D">
        <w:rPr>
          <w:rFonts w:cs="Arial"/>
          <w:sz w:val="22"/>
          <w:lang w:eastAsia="cs-CZ"/>
        </w:rPr>
        <w:t xml:space="preserve"> zákona č. 89/2012 Sb., občanský zákoník, ve znění pozdějších předpisů</w:t>
      </w:r>
      <w:r>
        <w:rPr>
          <w:rFonts w:cs="Arial"/>
          <w:sz w:val="22"/>
          <w:lang w:eastAsia="cs-CZ"/>
        </w:rPr>
        <w:t xml:space="preserve"> tuto </w:t>
      </w:r>
    </w:p>
    <w:p w:rsidR="009B4C98" w:rsidP="00B67CDE" w:rsidRDefault="009B4C98">
      <w:pPr>
        <w:tabs>
          <w:tab w:val="left" w:pos="0"/>
          <w:tab w:val="left" w:leader="underscore" w:pos="4706"/>
          <w:tab w:val="left" w:pos="4990"/>
          <w:tab w:val="left" w:leader="underscore" w:pos="9639"/>
        </w:tabs>
        <w:spacing w:before="1440" w:after="720" w:line="240" w:lineRule="auto"/>
        <w:jc w:val="center"/>
        <w:rPr>
          <w:rFonts w:cs="Arial"/>
          <w:bCs/>
          <w:sz w:val="22"/>
          <w:lang w:eastAsia="cs-CZ"/>
        </w:rPr>
      </w:pPr>
      <w:r w:rsidRPr="00B7346F">
        <w:rPr>
          <w:rFonts w:cs="Arial"/>
          <w:b/>
          <w:caps/>
          <w:sz w:val="22"/>
          <w:lang w:eastAsia="cs-CZ"/>
        </w:rPr>
        <w:t xml:space="preserve">Smlouvu o </w:t>
      </w:r>
      <w:r>
        <w:rPr>
          <w:rFonts w:cs="Arial"/>
          <w:b/>
          <w:caps/>
          <w:sz w:val="22"/>
          <w:lang w:eastAsia="cs-CZ"/>
        </w:rPr>
        <w:t>ORGANIZACI A ZAJIŠTĚNÍ VZDĚLÁVACÍCH KURZŮ</w:t>
      </w:r>
      <w:r w:rsidRPr="00B7346F">
        <w:rPr>
          <w:rFonts w:cs="Arial"/>
          <w:bCs/>
          <w:caps/>
          <w:sz w:val="22"/>
          <w:lang w:eastAsia="cs-CZ"/>
        </w:rPr>
        <w:t xml:space="preserve"> </w:t>
      </w:r>
      <w:r>
        <w:rPr>
          <w:rFonts w:cs="Arial"/>
          <w:bCs/>
          <w:sz w:val="22"/>
          <w:lang w:eastAsia="cs-CZ"/>
        </w:rPr>
        <w:t>(dále jen S</w:t>
      </w:r>
      <w:r w:rsidRPr="00B7346F">
        <w:rPr>
          <w:rFonts w:cs="Arial"/>
          <w:bCs/>
          <w:sz w:val="22"/>
          <w:lang w:eastAsia="cs-CZ"/>
        </w:rPr>
        <w:t>mlouva)</w:t>
      </w:r>
    </w:p>
    <w:p w:rsidR="009B4C98" w:rsidRDefault="009B4C98">
      <w:pPr>
        <w:spacing w:before="0" w:after="200"/>
        <w:jc w:val="left"/>
        <w:rPr>
          <w:rFonts w:cs="Arial"/>
          <w:bCs/>
          <w:sz w:val="22"/>
          <w:lang w:eastAsia="cs-CZ"/>
        </w:rPr>
      </w:pPr>
      <w:r>
        <w:rPr>
          <w:rFonts w:cs="Arial"/>
          <w:bCs/>
          <w:sz w:val="22"/>
          <w:lang w:eastAsia="cs-CZ"/>
        </w:rPr>
        <w:br w:type="page"/>
      </w:r>
    </w:p>
    <w:p w:rsidRPr="00233B1D" w:rsidR="009B4C98" w:rsidP="00F7516C" w:rsidRDefault="009B4C98">
      <w:pPr>
        <w:jc w:val="center"/>
        <w:rPr>
          <w:rFonts w:cs="Arial"/>
          <w:b/>
          <w:lang w:eastAsia="cs-CZ"/>
        </w:rPr>
      </w:pPr>
      <w:r w:rsidRPr="00233B1D">
        <w:rPr>
          <w:rFonts w:cs="Arial"/>
          <w:b/>
          <w:lang w:eastAsia="cs-CZ"/>
        </w:rPr>
        <w:lastRenderedPageBreak/>
        <w:t>Čl. 1</w:t>
      </w:r>
    </w:p>
    <w:p w:rsidRPr="00BA42E7" w:rsidR="009B4C98" w:rsidP="00BA42E7" w:rsidRDefault="009B4C98">
      <w:pPr>
        <w:jc w:val="center"/>
        <w:rPr>
          <w:rFonts w:cs="Arial"/>
          <w:b/>
          <w:lang w:eastAsia="cs-CZ"/>
        </w:rPr>
      </w:pPr>
      <w:r w:rsidRPr="00BA42E7">
        <w:rPr>
          <w:rFonts w:cs="Arial"/>
          <w:b/>
          <w:lang w:eastAsia="cs-CZ"/>
        </w:rPr>
        <w:t>Úvodní ustanovení</w:t>
      </w:r>
    </w:p>
    <w:p w:rsidR="009B4C98" w:rsidP="00B933FE" w:rsidRDefault="009B4C98">
      <w:pPr>
        <w:spacing w:line="280" w:lineRule="atLeast"/>
        <w:ind w:left="426" w:hanging="426"/>
        <w:rPr>
          <w:rFonts w:ascii="Tahoma" w:hAnsi="Tahoma" w:cs="Tahoma"/>
          <w:sz w:val="20"/>
          <w:szCs w:val="20"/>
        </w:rPr>
      </w:pPr>
      <w:r w:rsidRPr="00BA42E7">
        <w:rPr>
          <w:rFonts w:cs="Arial"/>
          <w:sz w:val="22"/>
          <w:lang w:eastAsia="cs-CZ"/>
        </w:rPr>
        <w:t>1.</w:t>
      </w:r>
      <w:r w:rsidRPr="00BA42E7">
        <w:rPr>
          <w:rFonts w:cs="Arial"/>
          <w:sz w:val="22"/>
          <w:lang w:eastAsia="cs-CZ"/>
        </w:rPr>
        <w:tab/>
      </w:r>
      <w:r w:rsidRPr="002D36CA">
        <w:rPr>
          <w:rFonts w:cs="Arial"/>
          <w:sz w:val="22"/>
          <w:lang w:eastAsia="cs-CZ"/>
        </w:rPr>
        <w:t>Tato Smlouva se uzavírá v souvislosti s veřejnou zakázkou s názvem „</w:t>
      </w:r>
      <w:r w:rsidRPr="002D36CA" w:rsidR="002D36CA">
        <w:rPr>
          <w:rFonts w:eastAsia="Times New Roman" w:cs="Arial"/>
          <w:sz w:val="22"/>
        </w:rPr>
        <w:t xml:space="preserve">Vzdělávání zaměstnanců ve společnosti </w:t>
      </w:r>
      <w:proofErr w:type="spellStart"/>
      <w:r w:rsidRPr="002D36CA" w:rsidR="002D36CA">
        <w:rPr>
          <w:rFonts w:eastAsia="Times New Roman" w:cs="Arial"/>
          <w:sz w:val="22"/>
        </w:rPr>
        <w:t>ComGate</w:t>
      </w:r>
      <w:proofErr w:type="spellEnd"/>
      <w:r w:rsidRPr="002D36CA" w:rsidR="002D36CA">
        <w:rPr>
          <w:rFonts w:eastAsia="Times New Roman" w:cs="Arial"/>
          <w:sz w:val="22"/>
        </w:rPr>
        <w:t xml:space="preserve"> </w:t>
      </w:r>
      <w:proofErr w:type="spellStart"/>
      <w:r w:rsidRPr="002D36CA" w:rsidR="002D36CA">
        <w:rPr>
          <w:rFonts w:eastAsia="Times New Roman" w:cs="Arial"/>
          <w:sz w:val="22"/>
        </w:rPr>
        <w:t>Interactive</w:t>
      </w:r>
      <w:proofErr w:type="spellEnd"/>
      <w:r w:rsidRPr="002D36CA" w:rsidR="002D36CA">
        <w:rPr>
          <w:rFonts w:eastAsia="Times New Roman" w:cs="Arial"/>
          <w:sz w:val="22"/>
        </w:rPr>
        <w:t>, s.r.o.</w:t>
      </w:r>
      <w:r w:rsidRPr="002D36CA" w:rsidR="002D36CA">
        <w:rPr>
          <w:rFonts w:cs="Arial"/>
          <w:sz w:val="22"/>
          <w:lang w:eastAsia="cs-CZ"/>
        </w:rPr>
        <w:t>.</w:t>
      </w:r>
      <w:r w:rsidRPr="002D36CA">
        <w:rPr>
          <w:rFonts w:cs="Arial"/>
          <w:sz w:val="22"/>
          <w:lang w:eastAsia="cs-CZ"/>
        </w:rPr>
        <w:t xml:space="preserve">“, která je zadávána dle „Metodického pokynu pro zadávání zakázek OP LZZ”, číslo projektu </w:t>
      </w:r>
      <w:r w:rsidRPr="002D36CA">
        <w:rPr>
          <w:rFonts w:cs="Arial"/>
          <w:sz w:val="22"/>
        </w:rPr>
        <w:t>CZ.1.04/1.1.02/94.00943</w:t>
      </w:r>
      <w:r w:rsidRPr="002D36CA">
        <w:rPr>
          <w:rFonts w:cs="Arial"/>
          <w:sz w:val="22"/>
          <w:lang w:eastAsia="cs-CZ"/>
        </w:rPr>
        <w:t xml:space="preserve">. </w:t>
      </w:r>
      <w:r w:rsidRPr="002D36CA">
        <w:rPr>
          <w:rFonts w:cs="Arial"/>
          <w:sz w:val="22"/>
        </w:rPr>
        <w:t>Výběrové řízení bylo organizováno v rámci projektu „</w:t>
      </w:r>
      <w:r w:rsidRPr="002D36CA" w:rsidR="002D36CA">
        <w:rPr>
          <w:rFonts w:eastAsia="Times New Roman" w:cs="Arial"/>
          <w:sz w:val="22"/>
        </w:rPr>
        <w:t xml:space="preserve">Vzdělávání zaměstnanců ve společnosti </w:t>
      </w:r>
      <w:proofErr w:type="spellStart"/>
      <w:r w:rsidRPr="002D36CA" w:rsidR="002D36CA">
        <w:rPr>
          <w:rFonts w:eastAsia="Times New Roman" w:cs="Arial"/>
          <w:sz w:val="22"/>
        </w:rPr>
        <w:t>ComGate</w:t>
      </w:r>
      <w:proofErr w:type="spellEnd"/>
      <w:r w:rsidRPr="002D36CA" w:rsidR="002D36CA">
        <w:rPr>
          <w:rFonts w:eastAsia="Times New Roman" w:cs="Arial"/>
          <w:sz w:val="22"/>
        </w:rPr>
        <w:t xml:space="preserve"> </w:t>
      </w:r>
      <w:proofErr w:type="spellStart"/>
      <w:r w:rsidRPr="002D36CA" w:rsidR="002D36CA">
        <w:rPr>
          <w:rFonts w:eastAsia="Times New Roman" w:cs="Arial"/>
          <w:sz w:val="22"/>
        </w:rPr>
        <w:t>Interactive</w:t>
      </w:r>
      <w:proofErr w:type="spellEnd"/>
      <w:r w:rsidRPr="002D36CA" w:rsidR="002D36CA">
        <w:rPr>
          <w:rFonts w:eastAsia="Times New Roman" w:cs="Arial"/>
          <w:sz w:val="22"/>
        </w:rPr>
        <w:t>, s.r.o.“,</w:t>
      </w:r>
      <w:r w:rsidR="002D36CA">
        <w:rPr>
          <w:rFonts w:eastAsia="Times New Roman" w:cs="Arial"/>
          <w:sz w:val="20"/>
          <w:szCs w:val="20"/>
        </w:rPr>
        <w:t xml:space="preserve"> </w:t>
      </w:r>
      <w:r>
        <w:rPr>
          <w:rFonts w:cs="Arial"/>
          <w:sz w:val="22"/>
        </w:rPr>
        <w:t>který je</w:t>
      </w:r>
      <w:r w:rsidRPr="00B933FE">
        <w:rPr>
          <w:rFonts w:cs="Arial"/>
          <w:sz w:val="22"/>
        </w:rPr>
        <w:t xml:space="preserve"> spolufinancován</w:t>
      </w:r>
      <w:r>
        <w:rPr>
          <w:rFonts w:cs="Arial"/>
          <w:sz w:val="22"/>
        </w:rPr>
        <w:t>  z</w:t>
      </w:r>
      <w:r w:rsidRPr="00B933FE">
        <w:rPr>
          <w:rFonts w:cs="Arial"/>
          <w:sz w:val="22"/>
        </w:rPr>
        <w:t xml:space="preserve"> Operačního programu Lidské zdroje</w:t>
      </w:r>
      <w:r>
        <w:rPr>
          <w:rFonts w:cs="Arial"/>
          <w:sz w:val="22"/>
        </w:rPr>
        <w:t xml:space="preserve"> a zaměstnanost (OP LZZ), </w:t>
      </w:r>
      <w:r w:rsidRPr="00B933FE">
        <w:rPr>
          <w:rFonts w:cs="Arial"/>
          <w:sz w:val="22"/>
        </w:rPr>
        <w:t>Globální grant Adaptabilita a konkurenceschopnost, Prioritní osa 4.1, Oblast podpory 4.1.1 Zvý</w:t>
      </w:r>
      <w:r>
        <w:rPr>
          <w:rFonts w:cs="Arial"/>
          <w:sz w:val="22"/>
        </w:rPr>
        <w:t>šení adaptability zaměstnanců a </w:t>
      </w:r>
      <w:r w:rsidRPr="00B933FE">
        <w:rPr>
          <w:rFonts w:cs="Arial"/>
          <w:sz w:val="22"/>
        </w:rPr>
        <w:t xml:space="preserve">konkurenceschopnosti podniků, Výzva 94, Výzva pro předkládání GP </w:t>
      </w:r>
      <w:proofErr w:type="gramStart"/>
      <w:r w:rsidRPr="00B933FE">
        <w:rPr>
          <w:rFonts w:cs="Arial"/>
          <w:sz w:val="22"/>
        </w:rPr>
        <w:t>1.1</w:t>
      </w:r>
      <w:proofErr w:type="gramEnd"/>
      <w:r w:rsidRPr="00B933FE">
        <w:rPr>
          <w:rFonts w:cs="Arial"/>
          <w:sz w:val="22"/>
        </w:rPr>
        <w:t>. – Podnikové vzdělávání.</w:t>
      </w:r>
    </w:p>
    <w:p w:rsidR="009B4C98" w:rsidP="00957A20" w:rsidRDefault="009B4C98">
      <w:pPr>
        <w:spacing w:line="240" w:lineRule="auto"/>
        <w:ind w:left="425" w:hanging="425"/>
        <w:rPr>
          <w:rFonts w:cs="Arial"/>
          <w:sz w:val="22"/>
          <w:lang w:eastAsia="cs-CZ"/>
        </w:rPr>
      </w:pPr>
      <w:r w:rsidRPr="00BA42E7">
        <w:rPr>
          <w:rFonts w:cs="Arial"/>
          <w:sz w:val="22"/>
          <w:lang w:eastAsia="cs-CZ"/>
        </w:rPr>
        <w:t>2.</w:t>
      </w:r>
      <w:r w:rsidRPr="00BA42E7">
        <w:rPr>
          <w:rFonts w:cs="Arial"/>
          <w:sz w:val="22"/>
          <w:lang w:eastAsia="cs-CZ"/>
        </w:rPr>
        <w:tab/>
      </w:r>
      <w:r>
        <w:rPr>
          <w:rFonts w:cs="Arial"/>
          <w:sz w:val="22"/>
          <w:lang w:eastAsia="cs-CZ"/>
        </w:rPr>
        <w:t>Zhotovitel uvedený v záhlaví s</w:t>
      </w:r>
      <w:r w:rsidRPr="00BA42E7">
        <w:rPr>
          <w:rFonts w:cs="Arial"/>
          <w:sz w:val="22"/>
          <w:lang w:eastAsia="cs-CZ"/>
        </w:rPr>
        <w:t>mlouvy byl vybrán Objednatelem na základě hodnocení předložených nabídek.</w:t>
      </w:r>
    </w:p>
    <w:p w:rsidRPr="00743250" w:rsidR="009B4C98" w:rsidP="00957A20" w:rsidRDefault="009B4C98">
      <w:pPr>
        <w:ind w:left="425" w:hanging="425"/>
        <w:jc w:val="center"/>
        <w:rPr>
          <w:rFonts w:cs="Arial"/>
          <w:b/>
          <w:sz w:val="22"/>
          <w:lang w:eastAsia="cs-CZ"/>
        </w:rPr>
      </w:pPr>
      <w:r w:rsidRPr="00743250">
        <w:rPr>
          <w:rFonts w:cs="Arial"/>
          <w:b/>
          <w:sz w:val="22"/>
          <w:lang w:eastAsia="cs-CZ"/>
        </w:rPr>
        <w:t>Čl. 2</w:t>
      </w:r>
    </w:p>
    <w:p w:rsidRPr="00233B1D" w:rsidR="009B4C98" w:rsidP="00957A20" w:rsidRDefault="009B4C98">
      <w:pPr>
        <w:ind w:left="425" w:hanging="425"/>
        <w:jc w:val="center"/>
        <w:rPr>
          <w:rFonts w:cs="Arial"/>
          <w:b/>
        </w:rPr>
      </w:pPr>
      <w:r w:rsidRPr="00233B1D">
        <w:rPr>
          <w:rFonts w:cs="Arial"/>
          <w:b/>
        </w:rPr>
        <w:t>Předmět Smlouvy</w:t>
      </w:r>
    </w:p>
    <w:p w:rsidR="009B4C98" w:rsidP="00B933FE"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F86E71">
        <w:rPr>
          <w:rFonts w:cs="Arial"/>
          <w:sz w:val="22"/>
          <w:lang w:eastAsia="cs-CZ"/>
        </w:rPr>
        <w:t xml:space="preserve">Předmětem Smlouvy je zajištění specifického vzdělávání zaměstnanců objednatele (dále jen „předmět smlouvy“). </w:t>
      </w:r>
    </w:p>
    <w:p w:rsidRPr="00F86E71" w:rsidR="009B4C98" w:rsidP="00F86E71"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F86E71">
        <w:rPr>
          <w:rFonts w:cs="Arial"/>
          <w:sz w:val="22"/>
          <w:lang w:eastAsia="cs-CZ"/>
        </w:rPr>
        <w:t>Zhotovitel se zavazuje provést na svůj náklad a nebezpečí následující vzdělávací kurzy zařazené do tematické oblasti „Projektový management“ v rozsahu uvedeném dle Přílohy č. 1 – Specifikace předmětu plnění, která tvoří nedílnou součást této smlouvy.</w:t>
      </w:r>
    </w:p>
    <w:p w:rsidR="009B4C98" w:rsidP="009E0DD2"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Pr>
          <w:rFonts w:cs="Arial"/>
          <w:sz w:val="22"/>
          <w:lang w:eastAsia="cs-CZ"/>
        </w:rPr>
        <w:t>Zhotovitel je povinen po celou dobu trvání Smlouvy zajistit připravenost a dostupnost všech vzdělávacích kurzů.</w:t>
      </w:r>
    </w:p>
    <w:p w:rsidR="009B4C98" w:rsidP="006B1D36" w:rsidRDefault="009B4C98">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233B1D">
        <w:rPr>
          <w:rFonts w:cs="Arial"/>
          <w:sz w:val="22"/>
          <w:lang w:eastAsia="cs-CZ"/>
        </w:rPr>
        <w:t xml:space="preserve">Zhotovitel prohlašuje, že se seznámil s rozsahem a povahou </w:t>
      </w:r>
      <w:r>
        <w:rPr>
          <w:rFonts w:cs="Arial"/>
          <w:sz w:val="22"/>
          <w:lang w:eastAsia="cs-CZ"/>
        </w:rPr>
        <w:t>předmětu smlouvy</w:t>
      </w:r>
      <w:r w:rsidRPr="00233B1D">
        <w:rPr>
          <w:rFonts w:cs="Arial"/>
          <w:sz w:val="22"/>
          <w:lang w:eastAsia="cs-CZ"/>
        </w:rPr>
        <w:t xml:space="preserve">. Jsou mu známy veškeré podmínky nezbytné k realizaci </w:t>
      </w:r>
      <w:r>
        <w:rPr>
          <w:rFonts w:cs="Arial"/>
          <w:sz w:val="22"/>
          <w:lang w:eastAsia="cs-CZ"/>
        </w:rPr>
        <w:t>vzdělávacích kurzů</w:t>
      </w:r>
      <w:r w:rsidRPr="00233B1D">
        <w:rPr>
          <w:rFonts w:cs="Arial"/>
          <w:sz w:val="22"/>
          <w:lang w:eastAsia="cs-CZ"/>
        </w:rPr>
        <w:t xml:space="preserve"> a </w:t>
      </w:r>
      <w:r>
        <w:rPr>
          <w:rFonts w:cs="Arial"/>
          <w:sz w:val="22"/>
          <w:lang w:eastAsia="cs-CZ"/>
        </w:rPr>
        <w:t>disponuje takovými kapacitami</w:t>
      </w:r>
      <w:r w:rsidRPr="00233B1D">
        <w:rPr>
          <w:rFonts w:cs="Arial"/>
          <w:sz w:val="22"/>
          <w:lang w:eastAsia="cs-CZ"/>
        </w:rPr>
        <w:t xml:space="preserve">, které jsou nezbytné pro realizaci </w:t>
      </w:r>
      <w:r>
        <w:rPr>
          <w:rFonts w:cs="Arial"/>
          <w:sz w:val="22"/>
          <w:lang w:eastAsia="cs-CZ"/>
        </w:rPr>
        <w:t>předmětu smlouvy</w:t>
      </w:r>
      <w:r w:rsidRPr="00233B1D">
        <w:rPr>
          <w:rFonts w:cs="Arial"/>
          <w:sz w:val="22"/>
          <w:lang w:eastAsia="cs-CZ"/>
        </w:rPr>
        <w:t xml:space="preserve"> za cenu stanovenou dle čl. 5 odst. 1 této Smlouvy.</w:t>
      </w:r>
    </w:p>
    <w:p w:rsidRPr="00957A20" w:rsidR="009B4C98" w:rsidP="006B1D36" w:rsidRDefault="009B4C98">
      <w:pPr>
        <w:pStyle w:val="c10"/>
        <w:numPr>
          <w:ilvl w:val="0"/>
          <w:numId w:val="23"/>
        </w:numPr>
        <w:ind w:left="426" w:hanging="426"/>
        <w:jc w:val="both"/>
        <w:rPr>
          <w:rFonts w:ascii="Arial" w:hAnsi="Arial" w:cs="Arial"/>
          <w:sz w:val="22"/>
          <w:szCs w:val="22"/>
        </w:rPr>
      </w:pPr>
      <w:r w:rsidRPr="00957A20">
        <w:rPr>
          <w:rFonts w:ascii="Arial" w:hAnsi="Arial" w:cs="Arial"/>
          <w:sz w:val="22"/>
          <w:szCs w:val="22"/>
        </w:rPr>
        <w:t xml:space="preserve">Jedním školícím dnem se rozumí 8 hodin vyučování; polední přestávka </w:t>
      </w:r>
      <w:r w:rsidRPr="008E4B1A" w:rsidR="008E4B1A">
        <w:rPr>
          <w:rFonts w:ascii="Arial" w:hAnsi="Arial" w:cs="Arial"/>
          <w:sz w:val="22"/>
          <w:szCs w:val="22"/>
        </w:rPr>
        <w:t xml:space="preserve">a přestávky pro občerstvení </w:t>
      </w:r>
      <w:r w:rsidRPr="008E4B1A">
        <w:rPr>
          <w:rFonts w:ascii="Arial" w:hAnsi="Arial" w:cs="Arial"/>
          <w:sz w:val="22"/>
          <w:szCs w:val="22"/>
        </w:rPr>
        <w:t>se do doby</w:t>
      </w:r>
      <w:r w:rsidRPr="00957A20">
        <w:rPr>
          <w:rFonts w:ascii="Arial" w:hAnsi="Arial" w:cs="Arial"/>
          <w:sz w:val="22"/>
          <w:szCs w:val="22"/>
        </w:rPr>
        <w:t xml:space="preserve"> školícího dne nezapočítává. Vyučovací hodinou se rozumí 45 vyučovacích minut. </w:t>
      </w:r>
    </w:p>
    <w:p w:rsidRPr="000960AB" w:rsidR="009B4C98" w:rsidP="006B1D36" w:rsidRDefault="009B4C98">
      <w:pPr>
        <w:widowControl w:val="false"/>
        <w:numPr>
          <w:ilvl w:val="0"/>
          <w:numId w:val="23"/>
        </w:numPr>
        <w:spacing w:before="60" w:after="60" w:line="240" w:lineRule="auto"/>
        <w:ind w:left="426" w:hanging="426"/>
        <w:rPr>
          <w:rFonts w:ascii="Tahoma" w:hAnsi="Tahoma" w:cs="Tahoma"/>
          <w:sz w:val="22"/>
          <w:lang w:eastAsia="cs-CZ"/>
        </w:rPr>
      </w:pPr>
      <w:r w:rsidRPr="00207085">
        <w:rPr>
          <w:rFonts w:cs="Arial"/>
          <w:sz w:val="22"/>
          <w:lang w:eastAsia="cs-CZ"/>
        </w:rPr>
        <w:t>Zhotovitel se zavazuje, že obstará pro jednotlivé kurzy učební materiály s obsahem</w:t>
      </w:r>
      <w:r>
        <w:rPr>
          <w:rFonts w:cs="Arial"/>
          <w:sz w:val="22"/>
          <w:lang w:eastAsia="cs-CZ"/>
        </w:rPr>
        <w:t xml:space="preserve"> přiměřeným tématům kurzů</w:t>
      </w:r>
      <w:r w:rsidRPr="00233B1D">
        <w:rPr>
          <w:rFonts w:cs="Arial"/>
          <w:sz w:val="22"/>
          <w:lang w:eastAsia="cs-CZ"/>
        </w:rPr>
        <w:t xml:space="preserve">. </w:t>
      </w:r>
      <w:r>
        <w:rPr>
          <w:rFonts w:cs="Arial"/>
          <w:sz w:val="22"/>
          <w:lang w:eastAsia="cs-CZ"/>
        </w:rPr>
        <w:t xml:space="preserve">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0960AB">
        <w:rPr>
          <w:rFonts w:ascii="Tahoma" w:hAnsi="Tahoma" w:cs="Tahoma"/>
          <w:sz w:val="22"/>
        </w:rPr>
        <w:t xml:space="preserve">Osvědčení musí odpovídat pravidlům pro publicitu v souladu s Manuálem pro publicitu </w:t>
      </w:r>
      <w:r>
        <w:rPr>
          <w:rFonts w:cs="Arial"/>
          <w:sz w:val="22"/>
          <w:lang w:eastAsia="cs-CZ"/>
        </w:rPr>
        <w:t>OP LZZ 2007 – 2013</w:t>
      </w:r>
      <w:r w:rsidRPr="000960AB">
        <w:rPr>
          <w:rFonts w:ascii="Tahoma" w:hAnsi="Tahoma" w:cs="Tahoma"/>
          <w:sz w:val="22"/>
        </w:rPr>
        <w:t xml:space="preserve">. </w:t>
      </w:r>
      <w:r w:rsidRPr="00AD49FD">
        <w:rPr>
          <w:rFonts w:ascii="Tahoma" w:hAnsi="Tahoma" w:cs="Tahoma"/>
          <w:sz w:val="22"/>
        </w:rPr>
        <w:t xml:space="preserve">Cílovou skupinou pro školení jsou zaměstnanci </w:t>
      </w:r>
      <w:r>
        <w:rPr>
          <w:rFonts w:ascii="Tahoma" w:hAnsi="Tahoma" w:cs="Tahoma"/>
          <w:sz w:val="22"/>
        </w:rPr>
        <w:t>objednatele</w:t>
      </w:r>
      <w:r w:rsidRPr="00AD49FD">
        <w:rPr>
          <w:rFonts w:ascii="Tahoma" w:hAnsi="Tahoma" w:cs="Tahoma"/>
          <w:sz w:val="22"/>
        </w:rPr>
        <w:t xml:space="preserve"> alokovaní v Hradci Králové</w:t>
      </w:r>
      <w:r>
        <w:rPr>
          <w:rFonts w:ascii="Tahoma" w:hAnsi="Tahoma" w:cs="Tahoma"/>
          <w:sz w:val="22"/>
        </w:rPr>
        <w:t>.</w:t>
      </w:r>
    </w:p>
    <w:p w:rsidRPr="00233B1D" w:rsidR="009B4C98" w:rsidP="006B1D36" w:rsidRDefault="009B4C98">
      <w:pPr>
        <w:widowControl w:val="false"/>
        <w:numPr>
          <w:ilvl w:val="0"/>
          <w:numId w:val="23"/>
        </w:numPr>
        <w:spacing w:before="60" w:after="60" w:line="240" w:lineRule="auto"/>
        <w:ind w:left="426" w:hanging="426"/>
        <w:rPr>
          <w:rFonts w:cs="Arial"/>
          <w:sz w:val="22"/>
          <w:lang w:eastAsia="cs-CZ"/>
        </w:rPr>
      </w:pPr>
      <w:r w:rsidRPr="00233B1D">
        <w:rPr>
          <w:rFonts w:cs="Arial"/>
          <w:sz w:val="22"/>
          <w:lang w:eastAsia="cs-CZ"/>
        </w:rPr>
        <w:t xml:space="preserve">Zhotovitel prohlašuje, že předmět plnění dle této </w:t>
      </w:r>
      <w:r>
        <w:rPr>
          <w:rFonts w:cs="Arial"/>
          <w:sz w:val="22"/>
          <w:lang w:eastAsia="cs-CZ"/>
        </w:rPr>
        <w:t>Smlouvy není plněním nemožným a </w:t>
      </w:r>
      <w:r w:rsidRPr="00233B1D">
        <w:rPr>
          <w:rFonts w:cs="Arial"/>
          <w:sz w:val="22"/>
          <w:lang w:eastAsia="cs-CZ"/>
        </w:rPr>
        <w:t>pečlivě zvážil všechny možné důsledky uzavření této Smlouvy.</w:t>
      </w:r>
    </w:p>
    <w:p w:rsidR="009B4C98" w:rsidP="006B1D36"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233B1D">
        <w:rPr>
          <w:rFonts w:cs="Arial"/>
          <w:sz w:val="22"/>
          <w:lang w:eastAsia="cs-CZ"/>
        </w:rPr>
        <w:t xml:space="preserve">Zhotovitel dále prohlašuje, že se seznámil s předmětem Smlouvy a zavazuje se dokončit </w:t>
      </w:r>
      <w:r>
        <w:rPr>
          <w:rFonts w:cs="Arial"/>
          <w:sz w:val="22"/>
          <w:lang w:eastAsia="cs-CZ"/>
        </w:rPr>
        <w:t>předmět smlouvy</w:t>
      </w:r>
      <w:r w:rsidRPr="00233B1D">
        <w:rPr>
          <w:rFonts w:cs="Arial"/>
          <w:sz w:val="22"/>
          <w:lang w:eastAsia="cs-CZ"/>
        </w:rPr>
        <w:t xml:space="preserve"> způsobem a v termínech touto Smlouvou</w:t>
      </w:r>
      <w:r>
        <w:rPr>
          <w:rFonts w:cs="Arial"/>
          <w:sz w:val="22"/>
          <w:lang w:eastAsia="cs-CZ"/>
        </w:rPr>
        <w:t xml:space="preserve"> stanovených</w:t>
      </w:r>
      <w:r w:rsidRPr="00233B1D">
        <w:rPr>
          <w:rFonts w:cs="Arial"/>
          <w:sz w:val="22"/>
          <w:lang w:eastAsia="cs-CZ"/>
        </w:rPr>
        <w:t>.</w:t>
      </w:r>
    </w:p>
    <w:p w:rsidRPr="00F50C3B" w:rsidR="009B4C98" w:rsidP="006B1D36" w:rsidRDefault="009B4C98">
      <w:pPr>
        <w:pStyle w:val="Odstavecseseznamem"/>
        <w:numPr>
          <w:ilvl w:val="0"/>
          <w:numId w:val="23"/>
        </w:numPr>
        <w:tabs>
          <w:tab w:val="left" w:pos="0"/>
        </w:tabs>
        <w:spacing w:before="0" w:after="0"/>
        <w:ind w:left="426" w:hanging="426"/>
        <w:rPr>
          <w:rFonts w:cs="Arial"/>
          <w:sz w:val="22"/>
        </w:rPr>
      </w:pPr>
      <w:r w:rsidRPr="00F50C3B">
        <w:rPr>
          <w:rFonts w:cs="Arial"/>
          <w:sz w:val="22"/>
        </w:rPr>
        <w:t>Pro vyloučení pochybností se</w:t>
      </w:r>
      <w:r>
        <w:rPr>
          <w:rFonts w:cs="Arial"/>
          <w:sz w:val="22"/>
        </w:rPr>
        <w:t xml:space="preserve"> uvádí, že součástí plnění je:</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sestavení vzdělávacího programu příslušného kurzu;</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náklady na archivaci projektových výstupů;</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průběžné konzultace a jednání s Objednatelem;</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lastRenderedPageBreak/>
        <w:t>příprava metodiky vzdělávacího kurzu;</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vlastní realizace vzdělávacího kurzu;</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 xml:space="preserve">studijní materiály a jejich příprava pro účastníky vzdělávání; </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honorář lektora/lektorů za vedení vzdělávacího kurzu a zpracování studijního materiálu;</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náklady na ubytování, stravu a dopravu lektorů do místa realizace;</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náklady na hodnotící dotazníky tvořící zpětnou vazbu účastníků a jejich zpracování; včetně zavedení případných opatření z nich vyplývajících;</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náklady na použité technické a didaktické zázemí;</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závěrečná zpráva lektora;</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hospitace, supervize,</w:t>
      </w:r>
    </w:p>
    <w:p w:rsidRPr="004421FB"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4421FB">
        <w:rPr>
          <w:rFonts w:ascii="Arial" w:hAnsi="Arial" w:cs="Arial"/>
          <w:sz w:val="22"/>
          <w:szCs w:val="22"/>
          <w:lang w:val="cs-CZ"/>
        </w:rPr>
        <w:t>náklady na vystavení závěrečného osvědčení či certifikátu účastníkům vzdělávání.</w:t>
      </w:r>
    </w:p>
    <w:p w:rsidRPr="00233B1D" w:rsidR="009B4C98" w:rsidP="0059500C" w:rsidRDefault="0095447A">
      <w:pPr>
        <w:jc w:val="center"/>
        <w:rPr>
          <w:rFonts w:cs="Arial"/>
          <w:b/>
          <w:lang w:eastAsia="cs-CZ"/>
        </w:rPr>
      </w:pPr>
      <w:r>
        <w:rPr>
          <w:rFonts w:cs="Arial"/>
          <w:b/>
          <w:lang w:eastAsia="cs-CZ"/>
        </w:rPr>
        <w:t xml:space="preserve"> </w:t>
      </w:r>
      <w:r w:rsidRPr="00233B1D" w:rsidR="009B4C98">
        <w:rPr>
          <w:rFonts w:cs="Arial"/>
          <w:b/>
          <w:lang w:eastAsia="cs-CZ"/>
        </w:rPr>
        <w:t>Čl. 3</w:t>
      </w:r>
    </w:p>
    <w:p w:rsidRPr="00233B1D" w:rsidR="009B4C98" w:rsidP="001428F2" w:rsidRDefault="009B4C98">
      <w:pPr>
        <w:jc w:val="center"/>
        <w:rPr>
          <w:rFonts w:cs="Arial"/>
          <w:b/>
        </w:rPr>
      </w:pPr>
      <w:r w:rsidRPr="00233B1D">
        <w:rPr>
          <w:rFonts w:cs="Arial"/>
          <w:b/>
        </w:rPr>
        <w:t>Práva a povinnosti smluvních stran</w:t>
      </w:r>
    </w:p>
    <w:p w:rsidRPr="00100621" w:rsidR="009B4C98" w:rsidP="004B400F" w:rsidRDefault="009B4C98">
      <w:pPr>
        <w:pStyle w:val="Odstavecseseznamem"/>
        <w:widowControl w:val="false"/>
        <w:numPr>
          <w:ilvl w:val="0"/>
          <w:numId w:val="2"/>
        </w:numPr>
        <w:spacing w:before="0" w:after="60" w:line="240" w:lineRule="auto"/>
        <w:rPr>
          <w:rFonts w:cs="Arial"/>
          <w:sz w:val="22"/>
          <w:lang w:eastAsia="cs-CZ"/>
        </w:rPr>
      </w:pPr>
      <w:r w:rsidRPr="00100621">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100621" w:rsidR="009B4C98" w:rsidP="001428F2" w:rsidRDefault="009B4C98">
      <w:pPr>
        <w:widowControl w:val="false"/>
        <w:numPr>
          <w:ilvl w:val="0"/>
          <w:numId w:val="2"/>
        </w:numPr>
        <w:spacing w:before="60" w:after="60" w:line="240" w:lineRule="auto"/>
        <w:rPr>
          <w:rFonts w:cs="Arial"/>
          <w:sz w:val="22"/>
          <w:lang w:eastAsia="cs-CZ"/>
        </w:rPr>
      </w:pPr>
      <w:r w:rsidRPr="00100621">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100621" w:rsidR="009B4C98" w:rsidP="001428F2" w:rsidRDefault="009B4C98">
      <w:pPr>
        <w:widowControl w:val="false"/>
        <w:numPr>
          <w:ilvl w:val="0"/>
          <w:numId w:val="2"/>
        </w:numPr>
        <w:spacing w:before="60" w:after="60" w:line="240" w:lineRule="auto"/>
        <w:rPr>
          <w:rFonts w:cs="Arial"/>
          <w:sz w:val="22"/>
          <w:lang w:eastAsia="cs-CZ"/>
        </w:rPr>
      </w:pPr>
      <w:r w:rsidRPr="00100621">
        <w:rPr>
          <w:rFonts w:cs="Arial"/>
          <w:sz w:val="22"/>
          <w:lang w:eastAsia="cs-CZ"/>
        </w:rPr>
        <w:t>Veškerá komunikace mezi smluvními stranami bude probíhat prostřednictvím oprávněných osob, nebo jimi pověřených osob, nebo statutárního orgánu smluvních stran.</w:t>
      </w:r>
    </w:p>
    <w:p w:rsidRPr="00100621" w:rsidR="009B4C98" w:rsidP="001428F2" w:rsidRDefault="009B4C98">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100621">
        <w:rPr>
          <w:rFonts w:cs="Arial"/>
          <w:sz w:val="22"/>
        </w:rPr>
        <w:t>a druhé</w:t>
      </w:r>
      <w:r w:rsidRPr="00100621">
        <w:rPr>
          <w:rFonts w:cs="Arial"/>
          <w:sz w:val="22"/>
          <w:lang w:eastAsia="cs-CZ"/>
        </w:rPr>
        <w:t xml:space="preserve"> straně doručena buď osobně, nebo doporučeným dopisem či jinou formou prostřednictvím doručovatelských a kurýrních společností</w:t>
      </w:r>
      <w:r>
        <w:rPr>
          <w:rFonts w:cs="Arial"/>
          <w:sz w:val="22"/>
          <w:lang w:eastAsia="cs-CZ"/>
        </w:rPr>
        <w:t>, a to</w:t>
      </w:r>
      <w:r w:rsidRPr="00100621">
        <w:rPr>
          <w:rFonts w:cs="Arial"/>
          <w:sz w:val="22"/>
          <w:lang w:eastAsia="cs-CZ"/>
        </w:rPr>
        <w:t xml:space="preserve"> na adresu sídla, není-li stanoveno nebo mezi smluvními stranami dohodnuto jinak. </w:t>
      </w:r>
    </w:p>
    <w:p w:rsidRPr="00100621" w:rsidR="009B4C98" w:rsidP="001428F2" w:rsidRDefault="009B4C98">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Pr>
            <w:rFonts w:cs="Arial"/>
            <w:sz w:val="22"/>
            <w:lang w:eastAsia="cs-CZ"/>
          </w:rPr>
          <w:t>2007</w:t>
        </w:r>
        <w:r w:rsidRPr="00100621">
          <w:rPr>
            <w:rFonts w:cs="Arial"/>
            <w:sz w:val="22"/>
            <w:lang w:eastAsia="cs-CZ"/>
          </w:rPr>
          <w:t xml:space="preserve"> a</w:t>
        </w:r>
      </w:smartTag>
      <w:r w:rsidRPr="00100621">
        <w:rPr>
          <w:rFonts w:cs="Arial"/>
          <w:sz w:val="22"/>
          <w:lang w:eastAsia="cs-CZ"/>
        </w:rPr>
        <w:t xml:space="preserve"> vyšší na dohodnutém médiu.</w:t>
      </w:r>
    </w:p>
    <w:p w:rsidRPr="00100621" w:rsidR="009B4C98" w:rsidP="001428F2" w:rsidRDefault="009B4C98">
      <w:pPr>
        <w:widowControl w:val="false"/>
        <w:numPr>
          <w:ilvl w:val="0"/>
          <w:numId w:val="2"/>
        </w:numPr>
        <w:spacing w:before="60" w:after="60" w:line="240" w:lineRule="auto"/>
        <w:rPr>
          <w:rFonts w:cs="Arial"/>
          <w:sz w:val="22"/>
          <w:lang w:eastAsia="cs-CZ"/>
        </w:rPr>
      </w:pPr>
      <w:r w:rsidRPr="00100621">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100621" w:rsidR="009B4C98" w:rsidP="00207085" w:rsidRDefault="009B4C98">
      <w:pPr>
        <w:pStyle w:val="Style12"/>
        <w:widowControl/>
        <w:numPr>
          <w:ilvl w:val="0"/>
          <w:numId w:val="2"/>
        </w:numPr>
        <w:tabs>
          <w:tab w:val="left" w:pos="893"/>
        </w:tabs>
        <w:spacing w:line="250" w:lineRule="exact"/>
        <w:rPr>
          <w:rStyle w:val="FontStyle24"/>
          <w:color w:val="auto"/>
          <w:sz w:val="22"/>
          <w:szCs w:val="22"/>
        </w:rPr>
      </w:pPr>
      <w:r w:rsidRPr="00100621">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100621">
        <w:rPr>
          <w:rStyle w:val="FontStyle24"/>
          <w:color w:val="auto"/>
          <w:sz w:val="22"/>
          <w:szCs w:val="22"/>
        </w:rPr>
        <w:t>Zhotovitel bude postupovat při plnění předmětu Smlouvy s odbornou péčí, podle nejle</w:t>
      </w:r>
      <w:r>
        <w:rPr>
          <w:rStyle w:val="FontStyle24"/>
          <w:color w:val="auto"/>
          <w:sz w:val="22"/>
          <w:szCs w:val="22"/>
        </w:rPr>
        <w:t>pších znalostí a </w:t>
      </w:r>
      <w:r w:rsidRPr="00100621">
        <w:rPr>
          <w:rStyle w:val="FontStyle24"/>
          <w:color w:val="auto"/>
          <w:sz w:val="22"/>
          <w:szCs w:val="22"/>
        </w:rPr>
        <w:t>schopností, sledovat a chránit oprávněné zájmy objed</w:t>
      </w:r>
      <w:r>
        <w:rPr>
          <w:rStyle w:val="FontStyle24"/>
          <w:color w:val="auto"/>
          <w:sz w:val="22"/>
          <w:szCs w:val="22"/>
        </w:rPr>
        <w:t>natele a postupovat v souladu s </w:t>
      </w:r>
      <w:r w:rsidRPr="00100621">
        <w:rPr>
          <w:rStyle w:val="FontStyle24"/>
          <w:color w:val="auto"/>
          <w:sz w:val="22"/>
          <w:szCs w:val="22"/>
        </w:rPr>
        <w:t>jeho pokyny a interními předpisy souvisejícími s předmětem plnění Smlouvy (či její dílčí části), které objednatel zhotoviteli poskytne nebo s pokyny jím pověřených osob.</w:t>
      </w:r>
    </w:p>
    <w:p w:rsidRPr="00100621" w:rsidR="009B4C98" w:rsidP="00034607" w:rsidRDefault="009B4C98">
      <w:pPr>
        <w:pStyle w:val="Style12"/>
        <w:widowControl/>
        <w:numPr>
          <w:ilvl w:val="0"/>
          <w:numId w:val="2"/>
        </w:numPr>
        <w:tabs>
          <w:tab w:val="left" w:pos="893"/>
        </w:tabs>
        <w:spacing w:line="250" w:lineRule="exact"/>
        <w:rPr>
          <w:rStyle w:val="FontStyle24"/>
          <w:color w:val="auto"/>
          <w:sz w:val="22"/>
          <w:szCs w:val="22"/>
        </w:rPr>
      </w:pPr>
      <w:r w:rsidRPr="00100621">
        <w:rPr>
          <w:rStyle w:val="FontStyle24"/>
          <w:color w:val="auto"/>
          <w:sz w:val="22"/>
          <w:szCs w:val="22"/>
        </w:rPr>
        <w:lastRenderedPageBreak/>
        <w:t>Zhotovitel poskytne objednateli veškerou nezbytnou součinnost k naplnění účelu Smlouvy.</w:t>
      </w:r>
    </w:p>
    <w:p w:rsidRPr="00100621" w:rsidR="009B4C98" w:rsidP="00034607" w:rsidRDefault="009B4C98">
      <w:pPr>
        <w:pStyle w:val="Style12"/>
        <w:widowControl/>
        <w:numPr>
          <w:ilvl w:val="0"/>
          <w:numId w:val="2"/>
        </w:numPr>
        <w:tabs>
          <w:tab w:val="left" w:pos="893"/>
        </w:tabs>
        <w:spacing w:before="53" w:line="254" w:lineRule="exact"/>
        <w:rPr>
          <w:rStyle w:val="FontStyle24"/>
          <w:color w:val="auto"/>
          <w:sz w:val="22"/>
          <w:szCs w:val="22"/>
        </w:rPr>
      </w:pPr>
      <w:r w:rsidRPr="00100621">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100621" w:rsidR="009B4C98" w:rsidP="00034607" w:rsidRDefault="009B4C98">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100621" w:rsidR="009B4C98" w:rsidP="0059500C" w:rsidRDefault="009B4C98">
      <w:pPr>
        <w:numPr>
          <w:ilvl w:val="0"/>
          <w:numId w:val="2"/>
        </w:numPr>
        <w:spacing w:before="0" w:after="0"/>
        <w:rPr>
          <w:rFonts w:cs="Arial"/>
          <w:sz w:val="22"/>
        </w:rPr>
      </w:pPr>
      <w:r w:rsidRPr="00100621">
        <w:rPr>
          <w:rFonts w:cs="Arial"/>
          <w:sz w:val="22"/>
        </w:rPr>
        <w:t>Zhotovitel se zavazuje během plnění předmětu Smlouvy i po ukončení Smlouvy zachovávat mlčenlivost o všech skutečnostech, o k</w:t>
      </w:r>
      <w:r>
        <w:rPr>
          <w:rFonts w:cs="Arial"/>
          <w:sz w:val="22"/>
        </w:rPr>
        <w:t>terých se dozví v souvislosti s </w:t>
      </w:r>
      <w:r w:rsidRPr="00100621">
        <w:rPr>
          <w:rFonts w:cs="Arial"/>
          <w:sz w:val="22"/>
        </w:rPr>
        <w:t>plněním předmětu této Smlouvy.</w:t>
      </w:r>
    </w:p>
    <w:p w:rsidRPr="00100621" w:rsidR="009B4C98" w:rsidP="0059500C" w:rsidRDefault="009B4C98">
      <w:pPr>
        <w:numPr>
          <w:ilvl w:val="0"/>
          <w:numId w:val="2"/>
        </w:numPr>
        <w:spacing w:before="0" w:after="0"/>
        <w:rPr>
          <w:rFonts w:cs="Arial"/>
          <w:sz w:val="22"/>
        </w:rPr>
      </w:pPr>
      <w:r w:rsidRPr="00100621">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100621" w:rsidR="009B4C98" w:rsidP="0059500C" w:rsidRDefault="009B4C98">
      <w:pPr>
        <w:numPr>
          <w:ilvl w:val="0"/>
          <w:numId w:val="2"/>
        </w:numPr>
        <w:spacing w:before="0" w:after="0"/>
        <w:rPr>
          <w:rFonts w:cs="Arial"/>
          <w:sz w:val="22"/>
        </w:rPr>
      </w:pPr>
      <w:r w:rsidRPr="00100621">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100621" w:rsidR="009B4C98" w:rsidP="007E0784" w:rsidRDefault="009B4C98">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100621">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w:t>
      </w:r>
      <w:r>
        <w:rPr>
          <w:rFonts w:ascii="Arial" w:hAnsi="Arial" w:cs="Arial"/>
          <w:sz w:val="22"/>
          <w:szCs w:val="22"/>
        </w:rPr>
        <w:t xml:space="preserve"> kontrole ve veřejné správě, ve </w:t>
      </w:r>
      <w:r w:rsidRPr="00100621">
        <w:rPr>
          <w:rFonts w:ascii="Arial" w:hAnsi="Arial" w:cs="Arial"/>
          <w:sz w:val="22"/>
          <w:szCs w:val="22"/>
        </w:rPr>
        <w:t>znění pozdějších předpisů a ze zákona č. 552/1991 Sb., o státní kontrole, ve znění pozdějších předpisů.</w:t>
      </w:r>
    </w:p>
    <w:p w:rsidRPr="00100621" w:rsidR="009B4C98" w:rsidP="00CB04D5" w:rsidRDefault="009B4C98">
      <w:pPr>
        <w:numPr>
          <w:ilvl w:val="0"/>
          <w:numId w:val="2"/>
        </w:numPr>
        <w:spacing w:before="0" w:after="0"/>
        <w:rPr>
          <w:rFonts w:cs="Arial"/>
          <w:sz w:val="22"/>
        </w:rPr>
      </w:pPr>
      <w:r w:rsidRPr="00100621">
        <w:rPr>
          <w:rFonts w:cs="Arial"/>
          <w:sz w:val="22"/>
        </w:rPr>
        <w:t>Zhotovitel je povinen realizovat nápravná opatření, která mu byla uložena oprávněnými subjekty na základě kontrol prováděných při monito</w:t>
      </w:r>
      <w:r>
        <w:rPr>
          <w:rFonts w:cs="Arial"/>
          <w:sz w:val="22"/>
        </w:rPr>
        <w:t>rování předmětu smlouvy, a to v </w:t>
      </w:r>
      <w:r w:rsidRPr="00100621">
        <w:rPr>
          <w:rFonts w:cs="Arial"/>
          <w:sz w:val="22"/>
        </w:rPr>
        <w:t xml:space="preserve">požadovaném termínu, rozsahu a kvalitě a v souladu s § </w:t>
      </w:r>
      <w:r>
        <w:rPr>
          <w:rFonts w:cs="Arial"/>
          <w:sz w:val="22"/>
        </w:rPr>
        <w:t>18 zákona č. 320/2001 Sb., o </w:t>
      </w:r>
      <w:r w:rsidRPr="00100621">
        <w:rPr>
          <w:rFonts w:cs="Arial"/>
          <w:sz w:val="22"/>
        </w:rPr>
        <w:t>finanční kontrole. Zhotovitel je dále povinen informovat o splnění nápravných opatření kontrolní orgán, který tato nápravná opatření uložil.</w:t>
      </w:r>
    </w:p>
    <w:p w:rsidRPr="00100621" w:rsidR="009B4C98" w:rsidP="00CB04D5" w:rsidRDefault="009B4C98">
      <w:pPr>
        <w:numPr>
          <w:ilvl w:val="0"/>
          <w:numId w:val="2"/>
        </w:numPr>
        <w:spacing w:before="0" w:after="0"/>
        <w:rPr>
          <w:rFonts w:cs="Arial"/>
          <w:sz w:val="22"/>
        </w:rPr>
      </w:pPr>
      <w:r w:rsidRPr="00100621">
        <w:rPr>
          <w:rFonts w:cs="Arial"/>
          <w:sz w:val="22"/>
        </w:rPr>
        <w:t>Zhotovitel je povinen na žádost Objednatele bezodkladně písemně poskytnout jakékoliv informace související s realizací předmětu smlouvy.</w:t>
      </w:r>
    </w:p>
    <w:p w:rsidRPr="00100621" w:rsidR="009B4C98" w:rsidP="00CB04D5" w:rsidRDefault="009B4C98">
      <w:pPr>
        <w:numPr>
          <w:ilvl w:val="0"/>
          <w:numId w:val="2"/>
        </w:numPr>
        <w:spacing w:before="0" w:after="0"/>
        <w:rPr>
          <w:rStyle w:val="FontStyle24"/>
          <w:rFonts w:cs="Arial"/>
          <w:sz w:val="22"/>
        </w:rPr>
      </w:pPr>
      <w:r w:rsidRPr="00100621">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100621" w:rsidR="009B4C98" w:rsidP="00034607" w:rsidRDefault="009B4C98">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 xml:space="preserve">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w:t>
      </w:r>
      <w:r>
        <w:rPr>
          <w:rStyle w:val="FontStyle24"/>
          <w:color w:val="auto"/>
          <w:sz w:val="22"/>
          <w:szCs w:val="22"/>
        </w:rPr>
        <w:t>Lidské zdroje a zaměstnanost</w:t>
      </w:r>
      <w:r w:rsidRPr="00100621">
        <w:rPr>
          <w:rStyle w:val="FontStyle24"/>
          <w:color w:val="auto"/>
          <w:sz w:val="22"/>
          <w:szCs w:val="22"/>
        </w:rPr>
        <w:t>, a číslem projektu.</w:t>
      </w:r>
    </w:p>
    <w:p w:rsidRPr="00100621" w:rsidR="009B4C98" w:rsidP="00FE1627" w:rsidRDefault="009B4C98">
      <w:pPr>
        <w:numPr>
          <w:ilvl w:val="0"/>
          <w:numId w:val="2"/>
        </w:numPr>
        <w:spacing w:before="0" w:after="0" w:line="240" w:lineRule="auto"/>
        <w:rPr>
          <w:rFonts w:cs="Arial"/>
          <w:sz w:val="22"/>
        </w:rPr>
      </w:pPr>
      <w:r w:rsidRPr="00100621">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100621" w:rsidR="009B4C98" w:rsidP="00FE1627" w:rsidRDefault="009B4C98">
      <w:pPr>
        <w:numPr>
          <w:ilvl w:val="0"/>
          <w:numId w:val="2"/>
        </w:numPr>
        <w:spacing w:before="0" w:after="0" w:line="240" w:lineRule="auto"/>
        <w:rPr>
          <w:rFonts w:cs="Arial"/>
          <w:sz w:val="22"/>
        </w:rPr>
      </w:pPr>
      <w:r w:rsidRPr="00100621">
        <w:rPr>
          <w:rFonts w:cs="Arial"/>
          <w:sz w:val="22"/>
        </w:rPr>
        <w:t>Zhotovitel připraví ke každému jednotlivému vzdělávacímu kurzu výukový materiál se stručnou osnovou, který obdrží v tištěné podobě účastníci kurzu a v elektronické podobě objednatel.</w:t>
      </w:r>
    </w:p>
    <w:p w:rsidRPr="00100621" w:rsidR="009B4C98" w:rsidP="00FE1627" w:rsidRDefault="009B4C98">
      <w:pPr>
        <w:numPr>
          <w:ilvl w:val="0"/>
          <w:numId w:val="2"/>
        </w:numPr>
        <w:spacing w:before="0" w:after="0" w:line="240" w:lineRule="auto"/>
        <w:rPr>
          <w:rFonts w:cs="Arial"/>
          <w:sz w:val="22"/>
        </w:rPr>
      </w:pPr>
      <w:r w:rsidRPr="00100621">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100621" w:rsidR="009B4C98" w:rsidP="00FE1627" w:rsidRDefault="009B4C98">
      <w:pPr>
        <w:numPr>
          <w:ilvl w:val="0"/>
          <w:numId w:val="2"/>
        </w:numPr>
        <w:spacing w:before="0" w:after="0" w:line="240" w:lineRule="auto"/>
        <w:rPr>
          <w:rFonts w:cs="Arial"/>
          <w:sz w:val="22"/>
        </w:rPr>
      </w:pPr>
      <w:r w:rsidRPr="00100621">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100621" w:rsidR="009B4C98" w:rsidP="00FE1627" w:rsidRDefault="009B4C98">
      <w:pPr>
        <w:numPr>
          <w:ilvl w:val="0"/>
          <w:numId w:val="2"/>
        </w:numPr>
        <w:spacing w:before="0" w:after="0" w:line="240" w:lineRule="auto"/>
        <w:rPr>
          <w:rFonts w:cs="Arial"/>
          <w:sz w:val="22"/>
        </w:rPr>
      </w:pPr>
      <w:r w:rsidRPr="00100621">
        <w:rPr>
          <w:rFonts w:cs="Arial"/>
          <w:sz w:val="22"/>
        </w:rPr>
        <w:t>Zhotovitel zajistí vyhotovení a předání osvědčení o absolvování vzdělávacího kurzu jednotlivým účastníkům. Kopie osvědčení každého účastníka bude předána objednateli.</w:t>
      </w:r>
    </w:p>
    <w:p w:rsidRPr="00100621" w:rsidR="009B4C98" w:rsidP="00FE1627" w:rsidRDefault="009B4C98">
      <w:pPr>
        <w:numPr>
          <w:ilvl w:val="0"/>
          <w:numId w:val="2"/>
        </w:numPr>
        <w:spacing w:before="0" w:after="0" w:line="240" w:lineRule="auto"/>
        <w:rPr>
          <w:rFonts w:cs="Arial"/>
          <w:sz w:val="22"/>
        </w:rPr>
      </w:pPr>
      <w:r w:rsidRPr="00100621">
        <w:rPr>
          <w:rFonts w:cs="Arial"/>
          <w:sz w:val="22"/>
        </w:rPr>
        <w:t xml:space="preserve">Při realizaci vzdělávacího kurzu musí být zhotovitelem využívány interaktivní techniky s prvky </w:t>
      </w:r>
      <w:proofErr w:type="spellStart"/>
      <w:r w:rsidRPr="00100621">
        <w:rPr>
          <w:rFonts w:cs="Arial"/>
          <w:sz w:val="22"/>
        </w:rPr>
        <w:t>sebezkušenosti</w:t>
      </w:r>
      <w:proofErr w:type="spellEnd"/>
      <w:r w:rsidRPr="00100621">
        <w:rPr>
          <w:rFonts w:cs="Arial"/>
          <w:sz w:val="22"/>
        </w:rPr>
        <w:t>.</w:t>
      </w:r>
    </w:p>
    <w:p w:rsidRPr="00100621" w:rsidR="009B4C98" w:rsidP="00FE1627" w:rsidRDefault="009B4C98">
      <w:pPr>
        <w:numPr>
          <w:ilvl w:val="0"/>
          <w:numId w:val="2"/>
        </w:numPr>
        <w:spacing w:before="0" w:after="0" w:line="240" w:lineRule="auto"/>
        <w:rPr>
          <w:rFonts w:cs="Arial"/>
          <w:sz w:val="22"/>
        </w:rPr>
      </w:pPr>
      <w:r w:rsidRPr="00100621">
        <w:rPr>
          <w:rFonts w:cs="Arial"/>
          <w:sz w:val="22"/>
        </w:rPr>
        <w:t>Zhotovitel označí veškeré materiály související s realizací předmětu plnění (výukové materiály, osvědčení o absolvování vzdělávacího kurzu, hodnot</w:t>
      </w:r>
      <w:r>
        <w:rPr>
          <w:rFonts w:cs="Arial"/>
          <w:sz w:val="22"/>
        </w:rPr>
        <w:t>í</w:t>
      </w:r>
      <w:r w:rsidRPr="00100621">
        <w:rPr>
          <w:rFonts w:cs="Arial"/>
          <w:sz w:val="22"/>
        </w:rPr>
        <w:t>cí dotazníky aj.) v souladu s Manuálem pro publicitu OP LZZ 2007 - 2013.</w:t>
      </w:r>
    </w:p>
    <w:p w:rsidRPr="00100621" w:rsidR="009B4C98" w:rsidP="00F718D4" w:rsidRDefault="009B4C98">
      <w:pPr>
        <w:numPr>
          <w:ilvl w:val="0"/>
          <w:numId w:val="2"/>
        </w:numPr>
        <w:spacing w:before="0" w:after="0" w:line="240" w:lineRule="auto"/>
        <w:rPr>
          <w:rFonts w:cs="Arial"/>
          <w:sz w:val="22"/>
        </w:rPr>
      </w:pPr>
      <w:r w:rsidRPr="00100621">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100621" w:rsidR="009B4C98" w:rsidP="00034607" w:rsidRDefault="009B4C98">
      <w:pPr>
        <w:pStyle w:val="Odstavecseseznamem"/>
        <w:numPr>
          <w:ilvl w:val="0"/>
          <w:numId w:val="2"/>
        </w:numPr>
        <w:spacing w:before="0" w:after="0" w:line="240" w:lineRule="auto"/>
        <w:rPr>
          <w:rFonts w:cs="Arial"/>
          <w:sz w:val="22"/>
        </w:rPr>
      </w:pPr>
      <w:r w:rsidRPr="00100621">
        <w:rPr>
          <w:rFonts w:cs="Arial"/>
          <w:sz w:val="22"/>
        </w:rPr>
        <w:t>Objednatel je povinen zaplatit zhotoviteli cenu za dílo v souladu s ustanovením čl. 5</w:t>
      </w:r>
      <w:r>
        <w:rPr>
          <w:rFonts w:cs="Arial"/>
          <w:sz w:val="22"/>
        </w:rPr>
        <w:t> </w:t>
      </w:r>
      <w:r w:rsidRPr="00100621">
        <w:rPr>
          <w:rFonts w:cs="Arial"/>
          <w:sz w:val="22"/>
        </w:rPr>
        <w:t>smlouvy.</w:t>
      </w:r>
    </w:p>
    <w:p w:rsidRPr="00233B1D" w:rsidR="009B4C98" w:rsidP="001428F2" w:rsidRDefault="009B4C98">
      <w:pPr>
        <w:jc w:val="center"/>
        <w:rPr>
          <w:rFonts w:cs="Arial"/>
          <w:b/>
          <w:sz w:val="22"/>
          <w:lang w:eastAsia="cs-CZ"/>
        </w:rPr>
      </w:pPr>
      <w:r>
        <w:rPr>
          <w:rFonts w:cs="Arial"/>
          <w:b/>
          <w:sz w:val="22"/>
          <w:lang w:eastAsia="cs-CZ"/>
        </w:rPr>
        <w:t>Č</w:t>
      </w:r>
      <w:r w:rsidRPr="00233B1D">
        <w:rPr>
          <w:rFonts w:cs="Arial"/>
          <w:b/>
          <w:sz w:val="22"/>
          <w:lang w:eastAsia="cs-CZ"/>
        </w:rPr>
        <w:t>l. 4</w:t>
      </w:r>
    </w:p>
    <w:p w:rsidRPr="00233B1D" w:rsidR="009B4C98" w:rsidP="001428F2" w:rsidRDefault="009B4C98">
      <w:pPr>
        <w:jc w:val="center"/>
        <w:rPr>
          <w:rFonts w:cs="Arial"/>
          <w:b/>
        </w:rPr>
      </w:pPr>
      <w:r w:rsidRPr="00233B1D">
        <w:rPr>
          <w:rFonts w:cs="Arial"/>
          <w:b/>
        </w:rPr>
        <w:t>Místo a termín plnění</w:t>
      </w:r>
    </w:p>
    <w:p w:rsidRPr="002D36CA" w:rsidR="009B4C98" w:rsidP="00100621" w:rsidRDefault="009B4C98">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ascii="Tahoma" w:hAnsi="Tahoma" w:cs="Tahoma"/>
          <w:sz w:val="22"/>
          <w:lang w:eastAsia="cs-CZ"/>
        </w:rPr>
      </w:pPr>
      <w:r w:rsidRPr="002D36CA">
        <w:rPr>
          <w:rFonts w:ascii="Tahoma" w:hAnsi="Tahoma" w:cs="Tahoma"/>
          <w:sz w:val="22"/>
          <w:lang w:eastAsia="cs-CZ"/>
        </w:rPr>
        <w:t>Místem plnění je provozovna objednatele.</w:t>
      </w:r>
    </w:p>
    <w:p w:rsidR="009B4C98" w:rsidP="00FE1627" w:rsidRDefault="009B4C98">
      <w:pPr>
        <w:pStyle w:val="Odstavecseseznamem"/>
        <w:numPr>
          <w:ilvl w:val="0"/>
          <w:numId w:val="3"/>
        </w:numPr>
        <w:spacing w:before="0" w:after="0" w:line="240" w:lineRule="auto"/>
        <w:rPr>
          <w:rFonts w:ascii="Tahoma" w:hAnsi="Tahoma" w:cs="Tahoma"/>
          <w:sz w:val="22"/>
        </w:rPr>
      </w:pPr>
      <w:r w:rsidRPr="00E2356B">
        <w:rPr>
          <w:rFonts w:ascii="Tahoma" w:hAnsi="Tahoma" w:cs="Tahoma"/>
          <w:sz w:val="22"/>
        </w:rPr>
        <w:t xml:space="preserve">Předpokládaný termín zahájení plnění předmětu této Smlouvy je v měsíci </w:t>
      </w:r>
      <w:r w:rsidR="008934A4">
        <w:rPr>
          <w:rFonts w:ascii="Tahoma" w:hAnsi="Tahoma" w:cs="Tahoma"/>
          <w:sz w:val="22"/>
        </w:rPr>
        <w:t>říjen</w:t>
      </w:r>
      <w:r w:rsidRPr="00E2356B">
        <w:rPr>
          <w:rFonts w:ascii="Tahoma" w:hAnsi="Tahoma" w:cs="Tahoma"/>
          <w:sz w:val="22"/>
        </w:rPr>
        <w:t xml:space="preserve"> 2014. </w:t>
      </w:r>
      <w:r>
        <w:rPr>
          <w:rFonts w:ascii="Tahoma" w:hAnsi="Tahoma" w:cs="Tahoma"/>
          <w:sz w:val="22"/>
        </w:rPr>
        <w:t xml:space="preserve">Termín ukončení posledního kurzu je </w:t>
      </w:r>
      <w:r w:rsidRPr="00E2356B">
        <w:rPr>
          <w:rFonts w:ascii="Tahoma" w:hAnsi="Tahoma" w:cs="Tahoma"/>
          <w:sz w:val="22"/>
        </w:rPr>
        <w:t xml:space="preserve">v měsíci červnu 2015. </w:t>
      </w:r>
    </w:p>
    <w:p w:rsidR="009B4C98" w:rsidP="00FE1627" w:rsidRDefault="009B4C98">
      <w:pPr>
        <w:pStyle w:val="Odstavecseseznamem"/>
        <w:numPr>
          <w:ilvl w:val="0"/>
          <w:numId w:val="3"/>
        </w:numPr>
        <w:spacing w:before="0" w:after="0" w:line="240" w:lineRule="auto"/>
        <w:rPr>
          <w:rFonts w:ascii="Tahoma" w:hAnsi="Tahoma" w:cs="Tahoma"/>
          <w:sz w:val="22"/>
        </w:rPr>
      </w:pPr>
      <w:r w:rsidRPr="00E2356B">
        <w:rPr>
          <w:rFonts w:ascii="Tahoma" w:hAnsi="Tahoma" w:cs="Tahoma"/>
          <w:sz w:val="22"/>
        </w:rPr>
        <w:t>Konkrétní termíny konání jednotlivých aktivit budou stanoveny po dohodě mezi objednatelem a zhotovitelem.</w:t>
      </w:r>
      <w:r>
        <w:rPr>
          <w:rFonts w:ascii="Tahoma" w:hAnsi="Tahoma" w:cs="Tahoma"/>
          <w:sz w:val="22"/>
        </w:rPr>
        <w:t xml:space="preserve">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233B1D" w:rsidR="009B4C98" w:rsidP="001428F2" w:rsidRDefault="009B4C98">
      <w:pPr>
        <w:jc w:val="center"/>
        <w:rPr>
          <w:rFonts w:cs="Arial"/>
          <w:b/>
          <w:lang w:eastAsia="cs-CZ"/>
        </w:rPr>
      </w:pPr>
      <w:r w:rsidRPr="00233B1D">
        <w:rPr>
          <w:rFonts w:cs="Arial"/>
          <w:b/>
          <w:lang w:eastAsia="cs-CZ"/>
        </w:rPr>
        <w:t>Čl. 5</w:t>
      </w:r>
    </w:p>
    <w:p w:rsidRPr="00233B1D" w:rsidR="009B4C98" w:rsidP="001428F2" w:rsidRDefault="009B4C98">
      <w:pPr>
        <w:jc w:val="center"/>
        <w:rPr>
          <w:rFonts w:cs="Arial"/>
          <w:b/>
        </w:rPr>
      </w:pPr>
      <w:r w:rsidRPr="00233B1D">
        <w:rPr>
          <w:rFonts w:cs="Arial"/>
          <w:b/>
        </w:rPr>
        <w:t>Cena plnění a platební podmínky</w:t>
      </w:r>
    </w:p>
    <w:p w:rsidR="009B4C98" w:rsidP="001428F2"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233B1D">
        <w:rPr>
          <w:rFonts w:cs="Arial"/>
          <w:sz w:val="22"/>
          <w:lang w:eastAsia="cs-CZ"/>
        </w:rPr>
        <w:t xml:space="preserve">Celková cena za provedení plnění podle této Smlouvy činí </w:t>
      </w:r>
      <w:r w:rsidRPr="00143EE1">
        <w:rPr>
          <w:rFonts w:cs="Arial"/>
          <w:sz w:val="22"/>
          <w:highlight w:val="yellow"/>
          <w:lang w:eastAsia="cs-CZ"/>
        </w:rPr>
        <w:t>(</w:t>
      </w:r>
      <w:r w:rsidRPr="00143EE1">
        <w:rPr>
          <w:rFonts w:cs="Arial"/>
          <w:b/>
          <w:sz w:val="22"/>
          <w:highlight w:val="yellow"/>
          <w:lang w:eastAsia="cs-CZ"/>
        </w:rPr>
        <w:t>doplní uchazeč</w:t>
      </w:r>
      <w:r w:rsidRPr="00143EE1">
        <w:rPr>
          <w:rFonts w:cs="Arial"/>
          <w:sz w:val="22"/>
          <w:highlight w:val="yellow"/>
          <w:lang w:eastAsia="cs-CZ"/>
        </w:rPr>
        <w:t>)</w:t>
      </w:r>
      <w:r w:rsidRPr="00233B1D">
        <w:rPr>
          <w:rFonts w:cs="Arial"/>
          <w:sz w:val="22"/>
          <w:lang w:eastAsia="cs-CZ"/>
        </w:rPr>
        <w:t xml:space="preserve"> Kč </w:t>
      </w:r>
      <w:r>
        <w:rPr>
          <w:rFonts w:cs="Arial"/>
          <w:sz w:val="22"/>
          <w:lang w:eastAsia="cs-CZ"/>
        </w:rPr>
        <w:t xml:space="preserve">bez DPH, </w:t>
      </w:r>
      <w:r w:rsidRPr="00233B1D">
        <w:rPr>
          <w:rFonts w:cs="Arial"/>
          <w:sz w:val="22"/>
          <w:lang w:eastAsia="cs-CZ"/>
        </w:rPr>
        <w:t xml:space="preserve">DPH </w:t>
      </w:r>
      <w:r>
        <w:rPr>
          <w:rFonts w:cs="Arial"/>
          <w:sz w:val="22"/>
          <w:lang w:eastAsia="cs-CZ"/>
        </w:rPr>
        <w:t xml:space="preserve">v sazbě 21% ve výši </w:t>
      </w:r>
      <w:r w:rsidRPr="00233B1D">
        <w:rPr>
          <w:rFonts w:cs="Arial"/>
          <w:sz w:val="22"/>
          <w:lang w:eastAsia="cs-CZ"/>
        </w:rPr>
        <w:t>(slovy (</w:t>
      </w:r>
      <w:r w:rsidRPr="00143EE1">
        <w:rPr>
          <w:rFonts w:cs="Arial"/>
          <w:b/>
          <w:sz w:val="22"/>
          <w:highlight w:val="yellow"/>
          <w:lang w:eastAsia="cs-CZ"/>
        </w:rPr>
        <w:t>doplní uchazeč</w:t>
      </w:r>
      <w:r w:rsidRPr="00233B1D">
        <w:rPr>
          <w:rFonts w:cs="Arial"/>
          <w:sz w:val="22"/>
          <w:lang w:eastAsia="cs-CZ"/>
        </w:rPr>
        <w:t xml:space="preserve">)), </w:t>
      </w:r>
      <w:r>
        <w:rPr>
          <w:rFonts w:cs="Arial"/>
          <w:sz w:val="22"/>
          <w:lang w:eastAsia="cs-CZ"/>
        </w:rPr>
        <w:t xml:space="preserve">cena celkem včetně DPH </w:t>
      </w:r>
      <w:r w:rsidRPr="00233B1D">
        <w:rPr>
          <w:rFonts w:cs="Arial"/>
          <w:sz w:val="22"/>
          <w:lang w:eastAsia="cs-CZ"/>
        </w:rPr>
        <w:t>(</w:t>
      </w:r>
      <w:r w:rsidRPr="00143EE1">
        <w:rPr>
          <w:rFonts w:cs="Arial"/>
          <w:b/>
          <w:sz w:val="22"/>
          <w:highlight w:val="yellow"/>
          <w:lang w:eastAsia="cs-CZ"/>
        </w:rPr>
        <w:t>doplní uchazeč</w:t>
      </w:r>
      <w:r w:rsidRPr="00233B1D">
        <w:rPr>
          <w:rFonts w:cs="Arial"/>
          <w:sz w:val="22"/>
          <w:lang w:eastAsia="cs-CZ"/>
        </w:rPr>
        <w:t xml:space="preserve">) Kč (slovy </w:t>
      </w:r>
      <w:r w:rsidRPr="00143EE1">
        <w:rPr>
          <w:rFonts w:cs="Arial"/>
          <w:sz w:val="22"/>
          <w:highlight w:val="yellow"/>
          <w:lang w:eastAsia="cs-CZ"/>
        </w:rPr>
        <w:t>(</w:t>
      </w:r>
      <w:r w:rsidRPr="00143EE1">
        <w:rPr>
          <w:rFonts w:cs="Arial"/>
          <w:b/>
          <w:sz w:val="22"/>
          <w:highlight w:val="yellow"/>
          <w:lang w:eastAsia="cs-CZ"/>
        </w:rPr>
        <w:t>doplní uchazeč</w:t>
      </w:r>
      <w:r>
        <w:rPr>
          <w:rFonts w:cs="Arial"/>
          <w:b/>
          <w:sz w:val="22"/>
          <w:lang w:eastAsia="cs-CZ"/>
        </w:rPr>
        <w:t>)</w:t>
      </w:r>
      <w:r w:rsidRPr="00233B1D">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E2356B" w:rsidR="009B4C98" w:rsidP="00F86E71"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rPr>
        <w:lastRenderedPageBreak/>
        <w:t xml:space="preserve">Výše uvedená cena je cena nejvýše přípustná a nepřekročitelná zahrnující veškeré náklady </w:t>
      </w:r>
      <w:r>
        <w:rPr>
          <w:rFonts w:cs="Arial"/>
          <w:sz w:val="22"/>
          <w:lang w:eastAsia="cs-CZ"/>
        </w:rPr>
        <w:t xml:space="preserve">Zhotovitele související s </w:t>
      </w:r>
      <w:r w:rsidRPr="00E2356B">
        <w:rPr>
          <w:rFonts w:cs="Arial"/>
          <w:sz w:val="22"/>
          <w:lang w:eastAsia="cs-CZ"/>
        </w:rPr>
        <w:t>plněním předmětu Smlouvy</w:t>
      </w:r>
      <w:r w:rsidRPr="00E2356B">
        <w:rPr>
          <w:rFonts w:cs="Arial"/>
          <w:sz w:val="22"/>
        </w:rPr>
        <w:t>, např. náklady činností, rizik, zisku a finančních vlivů (např. inflace) po celou dobu plnění předmětu této Smlouvy.</w:t>
      </w:r>
    </w:p>
    <w:p w:rsidRPr="00025926" w:rsidR="009B4C98" w:rsidP="00F86E71" w:rsidRDefault="009B4C98">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025926">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E2356B" w:rsidR="009B4C98" w:rsidP="00034607"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lang w:eastAsia="cs-CZ"/>
        </w:rPr>
        <w:t>Součástí ceny jsou veškerá plnění související s předmětem díla. Dále jsou součástí ceny i</w:t>
      </w:r>
      <w:r>
        <w:rPr>
          <w:rFonts w:cs="Arial"/>
          <w:sz w:val="22"/>
          <w:lang w:eastAsia="cs-CZ"/>
        </w:rPr>
        <w:t xml:space="preserve"> případné</w:t>
      </w:r>
      <w:r w:rsidRPr="00E2356B">
        <w:rPr>
          <w:rFonts w:cs="Arial"/>
          <w:sz w:val="22"/>
          <w:lang w:eastAsia="cs-CZ"/>
        </w:rPr>
        <w:t xml:space="preserve"> služby a dodávky, které nejsou výslovně uvedeny, ale</w:t>
      </w:r>
      <w:r>
        <w:rPr>
          <w:rFonts w:cs="Arial"/>
          <w:sz w:val="22"/>
          <w:lang w:eastAsia="cs-CZ"/>
        </w:rPr>
        <w:t xml:space="preserve"> zhotovitel, jakožto odborník o </w:t>
      </w:r>
      <w:r w:rsidRPr="00E2356B">
        <w:rPr>
          <w:rFonts w:cs="Arial"/>
          <w:sz w:val="22"/>
          <w:lang w:eastAsia="cs-CZ"/>
        </w:rPr>
        <w:t>nich ví nebo vědět musel, neboť jsou nezbytné k</w:t>
      </w:r>
      <w:r>
        <w:rPr>
          <w:rFonts w:cs="Arial"/>
          <w:sz w:val="22"/>
          <w:lang w:eastAsia="cs-CZ"/>
        </w:rPr>
        <w:t> naplnění předmětu této Smlouvy</w:t>
      </w:r>
      <w:r w:rsidRPr="00E2356B">
        <w:rPr>
          <w:rFonts w:cs="Arial"/>
          <w:sz w:val="22"/>
          <w:lang w:eastAsia="cs-CZ"/>
        </w:rPr>
        <w:t>.</w:t>
      </w:r>
    </w:p>
    <w:p w:rsidR="009B4C98" w:rsidP="001428F2"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lang w:eastAsia="cs-CZ"/>
        </w:rPr>
        <w:t>Zhotovitel nese odpovědnost za to, že sazba daně z přidané hodnoty je stanovena v souladu s platnými právními předpisy.</w:t>
      </w:r>
    </w:p>
    <w:p w:rsidRPr="00F86E71" w:rsidR="009B4C98" w:rsidP="00F86E71"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Style w:val="FontStyle24"/>
          <w:rFonts w:cs="Arial"/>
          <w:sz w:val="22"/>
          <w:lang w:eastAsia="cs-CZ"/>
        </w:rPr>
      </w:pPr>
      <w:r w:rsidRPr="00F051D6">
        <w:rPr>
          <w:rFonts w:cs="Arial"/>
          <w:sz w:val="22"/>
          <w:shd w:val="clear" w:color="auto" w:fill="FFFFFF"/>
          <w:lang w:eastAsia="cs-CZ"/>
        </w:rPr>
        <w:t>Po uplynutí dvouměsíčního harmonogramu dle čl. 4 této smlouvy připraví Zhotovitel</w:t>
      </w:r>
      <w:r>
        <w:rPr>
          <w:rFonts w:cs="Arial"/>
          <w:sz w:val="22"/>
          <w:lang w:eastAsia="cs-CZ"/>
        </w:rPr>
        <w:t xml:space="preserve"> akceptační protokol, jehož přílohou budou kopie prezenčních listin všech kurzů, které byly v daném období realizovány, a jehož předmětem bude potvrzení </w:t>
      </w:r>
      <w:r w:rsidRPr="00A46C18">
        <w:rPr>
          <w:rFonts w:cs="Arial"/>
          <w:sz w:val="22"/>
          <w:lang w:eastAsia="cs-CZ"/>
        </w:rPr>
        <w:t>komplexnost</w:t>
      </w:r>
      <w:r>
        <w:rPr>
          <w:rFonts w:cs="Arial"/>
          <w:sz w:val="22"/>
          <w:lang w:eastAsia="cs-CZ"/>
        </w:rPr>
        <w:t>i</w:t>
      </w:r>
      <w:r w:rsidRPr="00A46C18">
        <w:rPr>
          <w:rFonts w:cs="Arial"/>
          <w:sz w:val="22"/>
          <w:lang w:eastAsia="cs-CZ"/>
        </w:rPr>
        <w:t xml:space="preserve"> a</w:t>
      </w:r>
      <w:r>
        <w:rPr>
          <w:rFonts w:cs="Arial"/>
          <w:sz w:val="22"/>
          <w:lang w:eastAsia="cs-CZ"/>
        </w:rPr>
        <w:t> </w:t>
      </w:r>
      <w:r w:rsidRPr="00A46C18">
        <w:rPr>
          <w:rFonts w:cs="Arial"/>
          <w:sz w:val="22"/>
          <w:lang w:eastAsia="cs-CZ"/>
        </w:rPr>
        <w:t>bezvadnost</w:t>
      </w:r>
      <w:r>
        <w:rPr>
          <w:rFonts w:cs="Arial"/>
          <w:sz w:val="22"/>
          <w:lang w:eastAsia="cs-CZ"/>
        </w:rPr>
        <w:t>i</w:t>
      </w:r>
      <w:r w:rsidRPr="00A46C18">
        <w:rPr>
          <w:rFonts w:cs="Arial"/>
          <w:sz w:val="22"/>
          <w:lang w:eastAsia="cs-CZ"/>
        </w:rPr>
        <w:t xml:space="preserve"> plnění realizace každého vzdělávacího kurzu</w:t>
      </w:r>
      <w:r>
        <w:rPr>
          <w:rFonts w:cs="Arial"/>
          <w:sz w:val="22"/>
          <w:lang w:eastAsia="cs-CZ"/>
        </w:rPr>
        <w:t xml:space="preserve"> odpovědným zástupcem Objednatele dle čl. 10 této Smlouvy. Potvrzením uvedeného akceptačního protokolu vzniká Zhotoviteli právo fakturovat částku za tyto realizované vzdělávací kurzy.</w:t>
      </w:r>
    </w:p>
    <w:p w:rsidRPr="00E2356B"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Pr>
          <w:rStyle w:val="FontStyle24"/>
          <w:color w:val="auto"/>
          <w:sz w:val="22"/>
          <w:szCs w:val="22"/>
        </w:rPr>
        <w:t>Po vzniku práva fakturovat provede Zhotovitel v</w:t>
      </w:r>
      <w:r w:rsidRPr="00E2356B">
        <w:rPr>
          <w:rStyle w:val="FontStyle24"/>
          <w:color w:val="auto"/>
          <w:sz w:val="22"/>
          <w:szCs w:val="22"/>
        </w:rPr>
        <w:t xml:space="preserve">yúčtování ceny za </w:t>
      </w:r>
      <w:r>
        <w:rPr>
          <w:rStyle w:val="FontStyle24"/>
          <w:color w:val="auto"/>
          <w:sz w:val="22"/>
          <w:szCs w:val="22"/>
        </w:rPr>
        <w:t>realizované vzdělávací kurzy, a to</w:t>
      </w:r>
      <w:r w:rsidRPr="00E2356B">
        <w:rPr>
          <w:rStyle w:val="FontStyle24"/>
          <w:color w:val="auto"/>
          <w:sz w:val="22"/>
          <w:szCs w:val="22"/>
        </w:rPr>
        <w:t xml:space="preserve"> </w:t>
      </w:r>
      <w:r>
        <w:rPr>
          <w:rStyle w:val="FontStyle24"/>
          <w:color w:val="auto"/>
          <w:sz w:val="22"/>
          <w:szCs w:val="22"/>
        </w:rPr>
        <w:t>vystavením</w:t>
      </w:r>
      <w:r w:rsidRPr="00E2356B">
        <w:rPr>
          <w:rStyle w:val="FontStyle24"/>
          <w:color w:val="auto"/>
          <w:sz w:val="22"/>
          <w:szCs w:val="22"/>
        </w:rPr>
        <w:t xml:space="preserve"> daňového dokladu - faktury splňující veškeré podstatné náležitosti dle zvláštních právních předpisů, zejména zákona č. 235/2004 Sb., o dani z přidané hodnoty, ve znění pozdějších předpisů a zákona č. 563/1991 Sb., o</w:t>
      </w:r>
      <w:r>
        <w:rPr>
          <w:rStyle w:val="FontStyle24"/>
          <w:color w:val="auto"/>
          <w:sz w:val="22"/>
          <w:szCs w:val="22"/>
        </w:rPr>
        <w:t> </w:t>
      </w:r>
      <w:r w:rsidRPr="00E2356B">
        <w:rPr>
          <w:rStyle w:val="FontStyle24"/>
          <w:color w:val="auto"/>
          <w:sz w:val="22"/>
          <w:szCs w:val="22"/>
        </w:rPr>
        <w:t>účetnictví, ve znění pozdějších předpisů</w:t>
      </w:r>
      <w:r>
        <w:rPr>
          <w:rStyle w:val="FontStyle24"/>
          <w:color w:val="auto"/>
          <w:sz w:val="22"/>
          <w:szCs w:val="22"/>
        </w:rPr>
        <w:t>.</w:t>
      </w:r>
    </w:p>
    <w:p w:rsidRPr="00E2356B" w:rsidR="009B4C98" w:rsidP="00F0261C" w:rsidRDefault="009B4C98">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w:t>
      </w:r>
      <w:r>
        <w:rPr>
          <w:rStyle w:val="FontStyle24"/>
          <w:color w:val="auto"/>
          <w:sz w:val="22"/>
          <w:szCs w:val="22"/>
        </w:rPr>
        <w:t>a</w:t>
      </w:r>
      <w:r w:rsidRPr="00E2356B">
        <w:rPr>
          <w:rStyle w:val="FontStyle24"/>
          <w:color w:val="auto"/>
          <w:sz w:val="22"/>
          <w:szCs w:val="22"/>
        </w:rPr>
        <w:t xml:space="preserve"> musí </w:t>
      </w:r>
      <w:r>
        <w:rPr>
          <w:rStyle w:val="FontStyle24"/>
          <w:color w:val="auto"/>
          <w:sz w:val="22"/>
          <w:szCs w:val="22"/>
        </w:rPr>
        <w:t xml:space="preserve">dále </w:t>
      </w:r>
      <w:r w:rsidRPr="00E2356B">
        <w:rPr>
          <w:rStyle w:val="FontStyle24"/>
          <w:color w:val="auto"/>
          <w:sz w:val="22"/>
          <w:szCs w:val="22"/>
        </w:rPr>
        <w:t xml:space="preserve">obsahovat číslo jednací smlouvy, číslo účtu zhotovitele a všechny údaje uvedené v § 28, odstavci 2, zákona č. 235/2004 Sb., o dani z přidané hodnoty, v platném znění a </w:t>
      </w:r>
      <w:r w:rsidRPr="00E2356B">
        <w:rPr>
          <w:color w:val="auto"/>
          <w:sz w:val="22"/>
          <w:szCs w:val="22"/>
        </w:rPr>
        <w:t>náležitosti obchodní listiny ve smyslu ustanovení § 435 zákona č. 89/2012 Sb., občanský zákoník, ve znění pozdějších předpisů</w:t>
      </w:r>
      <w:r>
        <w:rPr>
          <w:rStyle w:val="FontStyle24"/>
          <w:color w:val="auto"/>
          <w:sz w:val="22"/>
          <w:szCs w:val="22"/>
        </w:rPr>
        <w:t xml:space="preserve"> a její přílohou bude akceptační protokol, včetně všech příloh, potvrzující komplexní a bezvadnou realizaci daných vzdělávacích kurzů.</w:t>
      </w:r>
    </w:p>
    <w:p w:rsidRPr="00E2356B"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Součástí faktury bude specifikace dodaného plnění tak, aby byla v souladu s platnými účetními a daňovými předpisy, a to za účelem řádného vedení evidence majetku objednatele v souladu s těmito právními předpisy.</w:t>
      </w:r>
    </w:p>
    <w:p w:rsidRPr="00E2356B" w:rsidR="009B4C98" w:rsidP="000A2AB6" w:rsidRDefault="009B4C98">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 xml:space="preserve">Faktura je splatná </w:t>
      </w:r>
      <w:r w:rsidRPr="00F86E71">
        <w:rPr>
          <w:rStyle w:val="FontStyle24"/>
          <w:color w:val="auto"/>
          <w:sz w:val="22"/>
          <w:szCs w:val="22"/>
        </w:rPr>
        <w:t>do 30 kalendářních dnů ode dne</w:t>
      </w:r>
      <w:r w:rsidRPr="00E2356B">
        <w:rPr>
          <w:rStyle w:val="FontStyle24"/>
          <w:color w:val="auto"/>
          <w:sz w:val="22"/>
          <w:szCs w:val="22"/>
        </w:rPr>
        <w:t xml:space="preserve"> jejího doručení objednateli na adresu: </w:t>
      </w:r>
      <w:r w:rsidRPr="000A2AB6">
        <w:rPr>
          <w:color w:val="auto"/>
          <w:sz w:val="22"/>
          <w:szCs w:val="22"/>
        </w:rPr>
        <w:t>Praha 10 - Vršovice, Na Výsluní 201/13, PSČ 100 00</w:t>
      </w:r>
      <w:r w:rsidRPr="00E2356B">
        <w:rPr>
          <w:rStyle w:val="FontStyle24"/>
          <w:color w:val="auto"/>
          <w:sz w:val="22"/>
          <w:szCs w:val="22"/>
        </w:rPr>
        <w:t>.</w:t>
      </w:r>
    </w:p>
    <w:p w:rsidRPr="00E2356B"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w:t>
      </w:r>
      <w:r>
        <w:rPr>
          <w:rStyle w:val="FontStyle24"/>
          <w:color w:val="auto"/>
          <w:sz w:val="22"/>
          <w:szCs w:val="22"/>
        </w:rPr>
        <w:t>e Smlouvě s </w:t>
      </w:r>
      <w:r w:rsidRPr="00E2356B">
        <w:rPr>
          <w:rStyle w:val="FontStyle24"/>
          <w:color w:val="auto"/>
          <w:sz w:val="22"/>
          <w:szCs w:val="22"/>
        </w:rPr>
        <w:t>tím, že doba splatnosti nové (opravené) faktury začíná znovu běžet ode dne jejího doručení objednateli.</w:t>
      </w:r>
    </w:p>
    <w:p w:rsidRPr="00E2356B"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Faktura je považována za proplacenou okamžikem odepsání příslušné částky z účtu objednatele ve prospěch zhotovitele.</w:t>
      </w:r>
    </w:p>
    <w:p w:rsidRPr="00233B1D" w:rsidR="009B4C98" w:rsidP="001428F2" w:rsidRDefault="009B4C98">
      <w:pPr>
        <w:jc w:val="center"/>
        <w:rPr>
          <w:rFonts w:cs="Arial"/>
          <w:b/>
          <w:lang w:eastAsia="cs-CZ"/>
        </w:rPr>
      </w:pPr>
      <w:r w:rsidRPr="00233B1D">
        <w:rPr>
          <w:rFonts w:cs="Arial"/>
          <w:b/>
          <w:lang w:eastAsia="cs-CZ"/>
        </w:rPr>
        <w:t>Čl. 6</w:t>
      </w:r>
    </w:p>
    <w:p w:rsidRPr="00233B1D" w:rsidR="009B4C98" w:rsidP="001428F2" w:rsidRDefault="009B4C98">
      <w:pPr>
        <w:jc w:val="center"/>
        <w:rPr>
          <w:rFonts w:cs="Arial"/>
          <w:b/>
        </w:rPr>
      </w:pPr>
      <w:r w:rsidRPr="00233B1D">
        <w:rPr>
          <w:rFonts w:cs="Arial"/>
          <w:b/>
        </w:rPr>
        <w:t>Sankce – smluvní pokuta a úrok z prodlení</w:t>
      </w:r>
    </w:p>
    <w:p w:rsidRPr="00515249" w:rsidR="009B4C98" w:rsidP="004B0329" w:rsidRDefault="009B4C98">
      <w:pPr>
        <w:pStyle w:val="Style12"/>
        <w:widowControl/>
        <w:numPr>
          <w:ilvl w:val="0"/>
          <w:numId w:val="17"/>
        </w:numPr>
        <w:spacing w:before="58" w:line="250" w:lineRule="exact"/>
        <w:ind w:left="426" w:hanging="426"/>
        <w:rPr>
          <w:rStyle w:val="FontStyle24"/>
          <w:color w:val="auto"/>
          <w:sz w:val="22"/>
          <w:szCs w:val="22"/>
        </w:rPr>
      </w:pPr>
      <w:r w:rsidRPr="00515249">
        <w:rPr>
          <w:rStyle w:val="FontStyle24"/>
          <w:color w:val="auto"/>
          <w:sz w:val="22"/>
          <w:szCs w:val="22"/>
        </w:rPr>
        <w:t xml:space="preserve">Při </w:t>
      </w:r>
      <w:r>
        <w:rPr>
          <w:rStyle w:val="FontStyle24"/>
          <w:color w:val="auto"/>
          <w:sz w:val="22"/>
          <w:szCs w:val="22"/>
        </w:rPr>
        <w:t>nedodržení jakéhokoli termínu plnění, tj. zejména harmonogramu vzdělávacího kurzu, je zhotovitel povinen zaplatit smluvní pokutu ve výši 1 000,- Kč za každý započatý den prodlení.</w:t>
      </w:r>
    </w:p>
    <w:p w:rsidRPr="00E012D7" w:rsidR="009B4C98" w:rsidP="00233B1D" w:rsidRDefault="009B4C98">
      <w:pPr>
        <w:pStyle w:val="Style12"/>
        <w:widowControl/>
        <w:numPr>
          <w:ilvl w:val="0"/>
          <w:numId w:val="17"/>
        </w:numPr>
        <w:spacing w:before="58" w:line="250" w:lineRule="exact"/>
        <w:ind w:left="426" w:hanging="426"/>
        <w:rPr>
          <w:color w:val="auto"/>
          <w:sz w:val="22"/>
          <w:szCs w:val="22"/>
        </w:rPr>
      </w:pPr>
      <w:r w:rsidRPr="00E012D7">
        <w:rPr>
          <w:rStyle w:val="FontStyle24"/>
          <w:color w:val="auto"/>
          <w:sz w:val="22"/>
          <w:szCs w:val="22"/>
        </w:rPr>
        <w:lastRenderedPageBreak/>
        <w:t xml:space="preserve">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w:t>
      </w:r>
      <w:r>
        <w:rPr>
          <w:rStyle w:val="FontStyle24"/>
          <w:color w:val="auto"/>
          <w:sz w:val="22"/>
          <w:szCs w:val="22"/>
        </w:rPr>
        <w:t>jednotlivé</w:t>
      </w:r>
      <w:r w:rsidRPr="00E012D7">
        <w:rPr>
          <w:rStyle w:val="FontStyle24"/>
          <w:color w:val="auto"/>
          <w:sz w:val="22"/>
          <w:szCs w:val="22"/>
        </w:rPr>
        <w:t xml:space="preserve"> porušení povinnosti.</w:t>
      </w:r>
    </w:p>
    <w:p w:rsidRPr="00E012D7" w:rsidR="009B4C98" w:rsidP="00233B1D" w:rsidRDefault="009B4C98">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E012D7" w:rsidR="009B4C98" w:rsidP="00233B1D" w:rsidRDefault="009B4C98">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 xml:space="preserve">V případě porušení závazku mlčenlivosti nebo ochrany důvěrných informací vyplývajících z článku </w:t>
      </w:r>
      <w:r>
        <w:rPr>
          <w:rFonts w:cs="Arial"/>
          <w:iCs/>
          <w:sz w:val="22"/>
          <w:lang w:eastAsia="cs-CZ"/>
        </w:rPr>
        <w:t>8</w:t>
      </w:r>
      <w:r w:rsidRPr="00E012D7">
        <w:rPr>
          <w:rFonts w:cs="Arial"/>
          <w:iCs/>
          <w:sz w:val="22"/>
          <w:lang w:eastAsia="cs-CZ"/>
        </w:rPr>
        <w:t xml:space="preserve"> této Smlouvy má druhá smluvní strana právo </w:t>
      </w:r>
      <w:r>
        <w:rPr>
          <w:rFonts w:cs="Arial"/>
          <w:iCs/>
          <w:sz w:val="22"/>
          <w:lang w:eastAsia="cs-CZ"/>
        </w:rPr>
        <w:t>požadovat</w:t>
      </w:r>
      <w:r w:rsidRPr="00E012D7">
        <w:rPr>
          <w:rFonts w:cs="Arial"/>
          <w:iCs/>
          <w:sz w:val="22"/>
          <w:lang w:eastAsia="cs-CZ"/>
        </w:rPr>
        <w:t xml:space="preserve"> smluvní pokutu ve výši 100.000</w:t>
      </w:r>
      <w:r>
        <w:rPr>
          <w:rFonts w:cs="Arial"/>
          <w:iCs/>
          <w:sz w:val="22"/>
          <w:lang w:eastAsia="cs-CZ"/>
        </w:rPr>
        <w:t>,00</w:t>
      </w:r>
      <w:r w:rsidRPr="00E012D7">
        <w:rPr>
          <w:rFonts w:cs="Arial"/>
          <w:iCs/>
          <w:sz w:val="22"/>
          <w:lang w:eastAsia="cs-CZ"/>
        </w:rPr>
        <w:t xml:space="preserve"> Kč za každý jednotlivý případ porušení. </w:t>
      </w:r>
    </w:p>
    <w:p w:rsidR="009B4C98" w:rsidP="00233B1D" w:rsidRDefault="009B4C98">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Splatnost smluvních pokut činí 30 kalendářních dnů od doručení nároku na její uhrazení druhé smluvní straně.</w:t>
      </w:r>
    </w:p>
    <w:p w:rsidRPr="00604469" w:rsidR="009B4C98" w:rsidP="00B67CDE" w:rsidRDefault="009B4C98">
      <w:pPr>
        <w:widowControl w:val="false"/>
        <w:numPr>
          <w:ilvl w:val="0"/>
          <w:numId w:val="17"/>
        </w:numPr>
        <w:tabs>
          <w:tab w:val="left" w:pos="426"/>
        </w:tabs>
        <w:spacing w:before="60" w:after="60" w:line="240" w:lineRule="auto"/>
        <w:ind w:left="426" w:hanging="426"/>
        <w:rPr>
          <w:bCs/>
          <w:sz w:val="22"/>
        </w:rPr>
      </w:pPr>
      <w:r w:rsidRPr="00604469">
        <w:rPr>
          <w:bCs/>
          <w:sz w:val="22"/>
        </w:rPr>
        <w:t xml:space="preserve">Smluvní strany se dohodly, že zaplacením smluvní pokuty a úroku z prodlení není </w:t>
      </w:r>
      <w:r w:rsidRPr="00604469">
        <w:rPr>
          <w:rFonts w:cs="Arial"/>
          <w:iCs/>
          <w:sz w:val="22"/>
          <w:lang w:eastAsia="cs-CZ"/>
        </w:rPr>
        <w:t>dotčeno</w:t>
      </w:r>
      <w:r w:rsidRPr="00604469">
        <w:rPr>
          <w:bCs/>
          <w:sz w:val="22"/>
        </w:rPr>
        <w:t xml:space="preserve"> právo na náhradu škody, ustanovení § 2050 </w:t>
      </w:r>
      <w:r>
        <w:rPr>
          <w:bCs/>
          <w:sz w:val="22"/>
        </w:rPr>
        <w:t>zákona č. 89/2012 Sb., občanský zákoník, v platném znění,</w:t>
      </w:r>
      <w:r w:rsidRPr="00604469">
        <w:rPr>
          <w:bCs/>
          <w:sz w:val="22"/>
        </w:rPr>
        <w:t xml:space="preserve"> se nepoužije. Rovněž není dotčena povinnost řádně splnit závazky vyplývající z této smlouvy.</w:t>
      </w:r>
    </w:p>
    <w:p w:rsidRPr="00233B1D" w:rsidR="009B4C98" w:rsidP="001428F2" w:rsidRDefault="009B4C98">
      <w:pPr>
        <w:jc w:val="center"/>
        <w:rPr>
          <w:rFonts w:cs="Arial"/>
          <w:b/>
          <w:lang w:eastAsia="cs-CZ"/>
        </w:rPr>
      </w:pPr>
      <w:r w:rsidRPr="00233B1D">
        <w:rPr>
          <w:rFonts w:cs="Arial"/>
          <w:b/>
          <w:lang w:eastAsia="cs-CZ"/>
        </w:rPr>
        <w:t xml:space="preserve">Čl. </w:t>
      </w:r>
      <w:r>
        <w:rPr>
          <w:rFonts w:cs="Arial"/>
          <w:b/>
          <w:lang w:eastAsia="cs-CZ"/>
        </w:rPr>
        <w:t>7</w:t>
      </w:r>
    </w:p>
    <w:p w:rsidRPr="00233B1D" w:rsidR="009B4C98" w:rsidP="001428F2" w:rsidRDefault="009B4C98">
      <w:pPr>
        <w:jc w:val="center"/>
        <w:rPr>
          <w:rFonts w:cs="Arial"/>
          <w:b/>
        </w:rPr>
      </w:pPr>
      <w:r w:rsidRPr="00233B1D">
        <w:rPr>
          <w:rFonts w:cs="Arial"/>
          <w:b/>
        </w:rPr>
        <w:t>Náhrada újmy</w:t>
      </w:r>
    </w:p>
    <w:p w:rsidRPr="00233B1D" w:rsidR="009B4C98" w:rsidP="001428F2" w:rsidRDefault="009B4C98">
      <w:pPr>
        <w:widowControl w:val="false"/>
        <w:numPr>
          <w:ilvl w:val="0"/>
          <w:numId w:val="6"/>
        </w:numPr>
        <w:spacing w:before="60" w:after="60" w:line="240" w:lineRule="auto"/>
        <w:rPr>
          <w:rFonts w:cs="Arial"/>
          <w:sz w:val="22"/>
          <w:szCs w:val="20"/>
        </w:rPr>
      </w:pPr>
      <w:r w:rsidRPr="00233B1D">
        <w:rPr>
          <w:rFonts w:cs="Arial"/>
          <w:sz w:val="22"/>
          <w:szCs w:val="20"/>
        </w:rPr>
        <w:t>Zaplacením smluvní pokuty není dotčeno právo smluvních stran na úhradu způsobené újmy vzniklé v souvislosti s plněním předmětu Smlouvy v plné výši.</w:t>
      </w:r>
    </w:p>
    <w:p w:rsidRPr="00AC4487" w:rsidR="009B4C98" w:rsidP="00AC4487" w:rsidRDefault="009B4C98">
      <w:pPr>
        <w:pStyle w:val="Odstavecseseznamem"/>
        <w:widowControl w:val="false"/>
        <w:numPr>
          <w:ilvl w:val="0"/>
          <w:numId w:val="6"/>
        </w:numPr>
        <w:spacing w:before="60" w:after="60" w:line="240" w:lineRule="auto"/>
        <w:rPr>
          <w:rFonts w:cs="Arial"/>
          <w:sz w:val="22"/>
        </w:rPr>
      </w:pPr>
      <w:r w:rsidRPr="00AC4487">
        <w:rPr>
          <w:rFonts w:cs="Arial"/>
          <w:sz w:val="22"/>
        </w:rPr>
        <w:t>Zhotovitel odpovídá za způsobenou újmu porušením povinnosti dle této Smlouvy, opomenutím nebo zásadně nekvalitním prováděním smluvní činnosti v plné výši.</w:t>
      </w:r>
    </w:p>
    <w:p w:rsidRPr="00233B1D" w:rsidR="009B4C98" w:rsidP="00AC4487" w:rsidRDefault="009B4C98">
      <w:pPr>
        <w:widowControl w:val="false"/>
        <w:numPr>
          <w:ilvl w:val="0"/>
          <w:numId w:val="6"/>
        </w:numPr>
        <w:spacing w:before="60" w:after="60" w:line="240" w:lineRule="auto"/>
        <w:ind w:left="400" w:hanging="400"/>
        <w:rPr>
          <w:rFonts w:cs="Arial"/>
          <w:sz w:val="22"/>
          <w:szCs w:val="20"/>
        </w:rPr>
      </w:pPr>
      <w:r w:rsidRPr="00233B1D">
        <w:rPr>
          <w:rFonts w:cs="Arial"/>
          <w:sz w:val="22"/>
          <w:szCs w:val="20"/>
        </w:rPr>
        <w:t>Náhrada újmy se řídí platnými ustanoveními vztahujícími se k náhradě majetkové a nemajetkové újmy stanovené zákonem č. 89/2012 Sb., občanský zákoník, ve znění pozdějších předpisů.</w:t>
      </w:r>
    </w:p>
    <w:p w:rsidRPr="00233B1D" w:rsidR="009B4C98" w:rsidP="00AC4487" w:rsidRDefault="009B4C98">
      <w:pPr>
        <w:widowControl w:val="false"/>
        <w:numPr>
          <w:ilvl w:val="0"/>
          <w:numId w:val="6"/>
        </w:numPr>
        <w:spacing w:before="60" w:after="60" w:line="240" w:lineRule="auto"/>
        <w:ind w:left="400" w:hanging="400"/>
        <w:rPr>
          <w:rFonts w:cs="Arial"/>
          <w:sz w:val="22"/>
          <w:szCs w:val="20"/>
        </w:rPr>
      </w:pPr>
      <w:r w:rsidRPr="00233B1D">
        <w:rPr>
          <w:rFonts w:cs="Arial"/>
          <w:sz w:val="22"/>
          <w:szCs w:val="20"/>
        </w:rPr>
        <w:t>Jakákoliv ustanovení týkající se omezení výše či druhu škody se nepřipouští.</w:t>
      </w:r>
    </w:p>
    <w:p w:rsidRPr="00233B1D" w:rsidR="009B4C98" w:rsidP="001428F2" w:rsidRDefault="009B4C98">
      <w:pPr>
        <w:jc w:val="center"/>
        <w:rPr>
          <w:rFonts w:cs="Arial"/>
          <w:b/>
          <w:lang w:eastAsia="cs-CZ"/>
        </w:rPr>
      </w:pPr>
      <w:r w:rsidRPr="00233B1D">
        <w:rPr>
          <w:rFonts w:cs="Arial"/>
          <w:b/>
          <w:lang w:eastAsia="cs-CZ"/>
        </w:rPr>
        <w:t xml:space="preserve">Čl. </w:t>
      </w:r>
      <w:r>
        <w:rPr>
          <w:rFonts w:cs="Arial"/>
          <w:b/>
          <w:lang w:eastAsia="cs-CZ"/>
        </w:rPr>
        <w:t>8</w:t>
      </w:r>
    </w:p>
    <w:p w:rsidRPr="00233B1D" w:rsidR="009B4C98" w:rsidP="001428F2" w:rsidRDefault="009B4C98">
      <w:pPr>
        <w:jc w:val="center"/>
        <w:rPr>
          <w:rFonts w:cs="Arial"/>
          <w:b/>
        </w:rPr>
      </w:pPr>
      <w:r w:rsidRPr="00233B1D">
        <w:rPr>
          <w:rFonts w:cs="Arial"/>
          <w:b/>
        </w:rPr>
        <w:t>Ochrana informací</w:t>
      </w:r>
    </w:p>
    <w:p w:rsidRPr="00515249" w:rsidR="009B4C98" w:rsidP="00EA5AE1" w:rsidRDefault="009B4C98">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 xml:space="preserve">Smluvní strany se zavazují zachovávat mlčenlivost </w:t>
      </w:r>
      <w:r>
        <w:rPr>
          <w:rStyle w:val="FontStyle24"/>
          <w:color w:val="auto"/>
          <w:sz w:val="22"/>
          <w:szCs w:val="22"/>
        </w:rPr>
        <w:t>ohledně skutečností, které se v </w:t>
      </w:r>
      <w:r w:rsidRPr="00515249">
        <w:rPr>
          <w:rStyle w:val="FontStyle24"/>
          <w:color w:val="auto"/>
          <w:sz w:val="22"/>
          <w:szCs w:val="22"/>
        </w:rPr>
        <w:t>souvislosti s plněním Smlouvy dozvěděly nebo které označily za důvěrné, jakož i údajů dle zákona č. 89/1995 Sb.</w:t>
      </w:r>
      <w:r>
        <w:rPr>
          <w:rStyle w:val="FontStyle24"/>
          <w:color w:val="auto"/>
          <w:sz w:val="22"/>
          <w:szCs w:val="22"/>
        </w:rPr>
        <w:t>, o státní statistické službě</w:t>
      </w:r>
      <w:r w:rsidRPr="00515249">
        <w:rPr>
          <w:rStyle w:val="FontStyle24"/>
          <w:color w:val="auto"/>
          <w:sz w:val="22"/>
          <w:szCs w:val="22"/>
        </w:rPr>
        <w:t xml:space="preserve"> (dále jen „důvěrné informace"). </w:t>
      </w:r>
      <w:r>
        <w:rPr>
          <w:rStyle w:val="FontStyle24"/>
          <w:color w:val="auto"/>
          <w:sz w:val="22"/>
          <w:szCs w:val="22"/>
        </w:rPr>
        <w:t>Zhotovitel</w:t>
      </w:r>
      <w:r w:rsidRPr="00515249">
        <w:rPr>
          <w:rStyle w:val="FontStyle24"/>
          <w:color w:val="auto"/>
          <w:sz w:val="22"/>
          <w:szCs w:val="22"/>
        </w:rPr>
        <w:t xml:space="preserve"> je povinen přijmout opatření k ochraně důvěrných informací. Důvěrné informace mohou být zhotovitelem použity výhradně k plnění </w:t>
      </w:r>
      <w:r>
        <w:rPr>
          <w:rStyle w:val="FontStyle24"/>
          <w:color w:val="auto"/>
          <w:sz w:val="22"/>
          <w:szCs w:val="22"/>
        </w:rPr>
        <w:t xml:space="preserve">předmětu </w:t>
      </w:r>
      <w:r w:rsidRPr="00515249">
        <w:rPr>
          <w:rStyle w:val="FontStyle24"/>
          <w:color w:val="auto"/>
          <w:sz w:val="22"/>
          <w:szCs w:val="22"/>
        </w:rPr>
        <w:t xml:space="preserve">Smlouvy. </w:t>
      </w:r>
    </w:p>
    <w:p w:rsidRPr="00515249" w:rsidR="009B4C98" w:rsidP="00EA5AE1" w:rsidRDefault="009B4C98">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Zhotovitel nesdělí či nezpřístupní žádnou z důvěrných informací třetím osobám, nevyužije ji k vlastnímu prospěchu nebo jinak nezneužije. P</w:t>
      </w:r>
      <w:r>
        <w:rPr>
          <w:rStyle w:val="FontStyle24"/>
          <w:color w:val="auto"/>
          <w:sz w:val="22"/>
          <w:szCs w:val="22"/>
        </w:rPr>
        <w:t>ovinnost mlčenlivosti a </w:t>
      </w:r>
      <w:r w:rsidRPr="00515249">
        <w:rPr>
          <w:rStyle w:val="FontStyle24"/>
          <w:color w:val="auto"/>
          <w:sz w:val="22"/>
          <w:szCs w:val="22"/>
        </w:rPr>
        <w:t xml:space="preserve">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w:t>
      </w:r>
      <w:r>
        <w:rPr>
          <w:rStyle w:val="FontStyle24"/>
          <w:color w:val="auto"/>
          <w:sz w:val="22"/>
          <w:szCs w:val="22"/>
        </w:rPr>
        <w:t>objedna</w:t>
      </w:r>
      <w:r w:rsidRPr="00515249">
        <w:rPr>
          <w:rStyle w:val="FontStyle24"/>
          <w:color w:val="auto"/>
          <w:sz w:val="22"/>
          <w:szCs w:val="22"/>
        </w:rPr>
        <w:t>tel oprávněn požadovat zaplacení smluvní pokuty ve výši 100.000,- Kč za každý jednotlivý případ porušení závazku;</w:t>
      </w:r>
    </w:p>
    <w:p w:rsidRPr="009E08BB" w:rsidR="009B4C98" w:rsidP="009E08BB" w:rsidRDefault="009B4C98">
      <w:pPr>
        <w:pStyle w:val="Odstavecseseznamem"/>
        <w:widowControl w:val="false"/>
        <w:numPr>
          <w:ilvl w:val="0"/>
          <w:numId w:val="8"/>
        </w:numPr>
        <w:spacing w:before="60" w:after="60" w:line="240" w:lineRule="auto"/>
        <w:rPr>
          <w:rStyle w:val="FontStyle24"/>
          <w:rFonts w:cs="Arial"/>
          <w:sz w:val="22"/>
          <w:szCs w:val="22"/>
        </w:rPr>
      </w:pPr>
      <w:r>
        <w:rPr>
          <w:rStyle w:val="FontStyle24"/>
          <w:rFonts w:cs="Arial"/>
          <w:sz w:val="22"/>
          <w:szCs w:val="22"/>
          <w:lang w:eastAsia="cs-CZ"/>
        </w:rPr>
        <w:t>Zhotovitel</w:t>
      </w:r>
      <w:r w:rsidRPr="009E08BB">
        <w:rPr>
          <w:rStyle w:val="FontStyle24"/>
          <w:rFonts w:cs="Arial"/>
          <w:sz w:val="22"/>
          <w:szCs w:val="22"/>
          <w:lang w:eastAsia="cs-CZ"/>
        </w:rPr>
        <w:t xml:space="preserve">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9E08BB">
        <w:rPr>
          <w:rStyle w:val="FontStyle24"/>
          <w:rFonts w:cs="Arial"/>
          <w:sz w:val="22"/>
          <w:szCs w:val="22"/>
          <w:lang w:eastAsia="cs-CZ"/>
        </w:rPr>
        <w:lastRenderedPageBreak/>
        <w:t xml:space="preserve">údajům, jejich změně, zničení či ztrátě, neoprávněným přenosům, k jejich neoprávněnému zpracování, jakož aby i jinak neporušil tento zákon. </w:t>
      </w:r>
      <w:r>
        <w:rPr>
          <w:rStyle w:val="FontStyle24"/>
          <w:rFonts w:cs="Arial"/>
          <w:sz w:val="22"/>
          <w:szCs w:val="22"/>
          <w:lang w:eastAsia="cs-CZ"/>
        </w:rPr>
        <w:t>Zhotovitel</w:t>
      </w:r>
      <w:r w:rsidRPr="009E08BB">
        <w:rPr>
          <w:rStyle w:val="FontStyle24"/>
          <w:rFonts w:cs="Arial"/>
          <w:sz w:val="22"/>
          <w:szCs w:val="22"/>
          <w:lang w:eastAsia="cs-CZ"/>
        </w:rPr>
        <w:t xml:space="preserve"> nese plnou odpovědnost za případné porušení zákona z jeho strany.</w:t>
      </w:r>
    </w:p>
    <w:p w:rsidRPr="00515249" w:rsidR="009B4C98" w:rsidP="009E08BB" w:rsidRDefault="009B4C98">
      <w:pPr>
        <w:pStyle w:val="Odstavecseseznamem"/>
        <w:widowControl w:val="false"/>
        <w:numPr>
          <w:ilvl w:val="0"/>
          <w:numId w:val="8"/>
        </w:numPr>
        <w:spacing w:before="60" w:after="60" w:line="240" w:lineRule="auto"/>
        <w:rPr>
          <w:rFonts w:cs="Arial"/>
          <w:sz w:val="22"/>
        </w:rPr>
      </w:pPr>
      <w:r w:rsidRPr="00515249">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515249" w:rsidR="009B4C98" w:rsidP="001428F2" w:rsidRDefault="009B4C98">
      <w:pPr>
        <w:widowControl w:val="false"/>
        <w:numPr>
          <w:ilvl w:val="0"/>
          <w:numId w:val="8"/>
        </w:numPr>
        <w:spacing w:before="60" w:after="60" w:line="240" w:lineRule="auto"/>
        <w:rPr>
          <w:rFonts w:cs="Arial"/>
          <w:sz w:val="22"/>
        </w:rPr>
      </w:pPr>
      <w:r>
        <w:rPr>
          <w:rFonts w:cs="Arial"/>
          <w:sz w:val="22"/>
        </w:rPr>
        <w:t>Zhotovitel</w:t>
      </w:r>
      <w:r w:rsidRPr="00515249">
        <w:rPr>
          <w:rFonts w:cs="Arial"/>
          <w:sz w:val="22"/>
        </w:rPr>
        <w:t xml:space="preserve">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515249" w:rsidR="009B4C98" w:rsidP="001428F2" w:rsidRDefault="009B4C98">
      <w:pPr>
        <w:widowControl w:val="false"/>
        <w:numPr>
          <w:ilvl w:val="0"/>
          <w:numId w:val="8"/>
        </w:numPr>
        <w:spacing w:before="60" w:after="60" w:line="240" w:lineRule="auto"/>
        <w:rPr>
          <w:rFonts w:cs="Arial"/>
          <w:sz w:val="22"/>
        </w:rPr>
      </w:pPr>
      <w:r w:rsidRPr="00515249">
        <w:rPr>
          <w:rFonts w:cs="Arial"/>
          <w:sz w:val="22"/>
        </w:rPr>
        <w:t>Zhotovitel je povinen svého případného subdodavatele zavázat povinností mlčenlivosti a respektováním práv Objednatele nejméně ve stejném rozsahu, v jakém je v tomto závazkovém vztahu zavázán sám.</w:t>
      </w:r>
    </w:p>
    <w:p w:rsidRPr="00A01493" w:rsidR="009B4C98" w:rsidP="001428F2" w:rsidRDefault="009B4C98">
      <w:pPr>
        <w:widowControl w:val="false"/>
        <w:numPr>
          <w:ilvl w:val="0"/>
          <w:numId w:val="8"/>
        </w:numPr>
        <w:spacing w:before="60" w:after="60" w:line="240" w:lineRule="auto"/>
        <w:rPr>
          <w:rFonts w:cs="Arial"/>
          <w:sz w:val="22"/>
        </w:rPr>
      </w:pPr>
      <w:r w:rsidRPr="00515249">
        <w:rPr>
          <w:rFonts w:cs="Arial"/>
          <w:sz w:val="22"/>
        </w:rPr>
        <w:t>Za prokázané porušení ustanovení v tomto článku výslovně uvedeném má druhá smluvní strana právo požadovat náhradu majetkové a nemajetkové újmy.</w:t>
      </w:r>
    </w:p>
    <w:p w:rsidRPr="00DA405E" w:rsidR="009B4C98" w:rsidP="00DA405E" w:rsidRDefault="009B4C98">
      <w:pPr>
        <w:widowControl w:val="false"/>
        <w:numPr>
          <w:ilvl w:val="0"/>
          <w:numId w:val="8"/>
        </w:numPr>
        <w:spacing w:before="60" w:after="60" w:line="240" w:lineRule="auto"/>
        <w:rPr>
          <w:rFonts w:cs="Arial"/>
          <w:sz w:val="22"/>
        </w:rPr>
      </w:pPr>
      <w:r w:rsidRPr="00DA405E">
        <w:rPr>
          <w:rFonts w:cs="Arial"/>
          <w:sz w:val="22"/>
        </w:rPr>
        <w:t xml:space="preserve">Jestliže při plnění předmětu Smlouvy vzniknou </w:t>
      </w:r>
      <w:r>
        <w:rPr>
          <w:rFonts w:cs="Arial"/>
          <w:sz w:val="22"/>
        </w:rPr>
        <w:t>Zhotoviteli</w:t>
      </w:r>
      <w:r w:rsidRPr="00DA405E">
        <w:rPr>
          <w:rFonts w:cs="Arial"/>
          <w:sz w:val="22"/>
        </w:rPr>
        <w:t xml:space="preserve"> práva k předmětu duševního vlastnictví, je povinen bez zbytečného odkladu informovat Objednatele o vzniku takových práv. Současně se vznikem takových práv vzni</w:t>
      </w:r>
      <w:r>
        <w:rPr>
          <w:rFonts w:cs="Arial"/>
          <w:sz w:val="22"/>
        </w:rPr>
        <w:t>ká Objednateli výhradní právo k </w:t>
      </w:r>
      <w:r w:rsidRPr="00DA405E">
        <w:rPr>
          <w:rFonts w:cs="Arial"/>
          <w:sz w:val="22"/>
        </w:rPr>
        <w:t>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DA405E" w:rsidR="009B4C98" w:rsidP="00DA405E" w:rsidRDefault="009B4C98">
      <w:pPr>
        <w:widowControl w:val="false"/>
        <w:numPr>
          <w:ilvl w:val="0"/>
          <w:numId w:val="8"/>
        </w:numPr>
        <w:spacing w:before="60" w:after="60" w:line="240" w:lineRule="auto"/>
        <w:rPr>
          <w:rFonts w:cs="Arial"/>
          <w:sz w:val="22"/>
        </w:rPr>
      </w:pPr>
      <w:r>
        <w:rPr>
          <w:rFonts w:cs="Arial"/>
          <w:sz w:val="22"/>
        </w:rPr>
        <w:t>Zhotovitel</w:t>
      </w:r>
      <w:r w:rsidRPr="00DA405E">
        <w:rPr>
          <w:rFonts w:cs="Arial"/>
          <w:sz w:val="22"/>
        </w:rPr>
        <w:t xml:space="preserve"> prohlašuje, že Objednatel bude oprávněn užít </w:t>
      </w:r>
      <w:r>
        <w:rPr>
          <w:rFonts w:cs="Arial"/>
          <w:sz w:val="22"/>
        </w:rPr>
        <w:t>dokumenty předané Zhotovitelem</w:t>
      </w:r>
      <w:r w:rsidRPr="00DA405E">
        <w:rPr>
          <w:rFonts w:cs="Arial"/>
          <w:sz w:val="22"/>
        </w:rPr>
        <w:t xml:space="preserve"> jakýmkoli způsobem a že cena za poskytnutí licence k výkonu práva užít </w:t>
      </w:r>
      <w:r>
        <w:rPr>
          <w:rFonts w:cs="Arial"/>
          <w:sz w:val="22"/>
        </w:rPr>
        <w:t>tyto dokumenty je zahrnuta v ceně</w:t>
      </w:r>
      <w:r w:rsidRPr="00DA405E">
        <w:rPr>
          <w:rFonts w:cs="Arial"/>
          <w:sz w:val="22"/>
        </w:rPr>
        <w:t xml:space="preserve"> služeb dle této Smlouvy.</w:t>
      </w:r>
    </w:p>
    <w:p w:rsidRPr="00233B1D" w:rsidR="009B4C98" w:rsidP="00A71253" w:rsidRDefault="009B4C98">
      <w:pPr>
        <w:jc w:val="center"/>
        <w:rPr>
          <w:rFonts w:cs="Arial"/>
          <w:b/>
          <w:lang w:eastAsia="cs-CZ"/>
        </w:rPr>
      </w:pPr>
      <w:r w:rsidRPr="00233B1D">
        <w:rPr>
          <w:rFonts w:cs="Arial"/>
          <w:b/>
          <w:lang w:eastAsia="cs-CZ"/>
        </w:rPr>
        <w:t xml:space="preserve">Čl. </w:t>
      </w:r>
      <w:r>
        <w:rPr>
          <w:rFonts w:cs="Arial"/>
          <w:b/>
          <w:lang w:eastAsia="cs-CZ"/>
        </w:rPr>
        <w:t>9</w:t>
      </w:r>
    </w:p>
    <w:p w:rsidRPr="00233B1D" w:rsidR="009B4C98" w:rsidP="001428F2" w:rsidRDefault="009B4C98">
      <w:pPr>
        <w:jc w:val="center"/>
        <w:rPr>
          <w:rFonts w:cs="Arial"/>
          <w:b/>
        </w:rPr>
      </w:pPr>
      <w:r w:rsidRPr="00233B1D">
        <w:rPr>
          <w:rFonts w:cs="Arial"/>
          <w:b/>
        </w:rPr>
        <w:t>Ukončení smluvního vztahu</w:t>
      </w:r>
    </w:p>
    <w:p w:rsidRPr="0088012B" w:rsidR="009B4C98" w:rsidP="006350CD" w:rsidRDefault="009B4C98">
      <w:pPr>
        <w:pStyle w:val="Odstavecseseznamem"/>
        <w:widowControl w:val="false"/>
        <w:numPr>
          <w:ilvl w:val="0"/>
          <w:numId w:val="19"/>
        </w:numPr>
        <w:spacing w:before="60" w:after="60" w:line="240" w:lineRule="auto"/>
        <w:ind w:left="426" w:hanging="426"/>
        <w:rPr>
          <w:rFonts w:cs="Arial"/>
          <w:sz w:val="22"/>
        </w:rPr>
      </w:pPr>
      <w:r w:rsidRPr="0088012B">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88012B" w:rsidR="009B4C98" w:rsidP="00233B1D" w:rsidRDefault="009B4C98">
      <w:pPr>
        <w:pStyle w:val="Style12"/>
        <w:widowControl/>
        <w:numPr>
          <w:ilvl w:val="0"/>
          <w:numId w:val="19"/>
        </w:numPr>
        <w:tabs>
          <w:tab w:val="left" w:pos="893"/>
        </w:tabs>
        <w:spacing w:before="58" w:line="250" w:lineRule="exact"/>
        <w:ind w:left="426" w:hanging="426"/>
        <w:rPr>
          <w:color w:val="auto"/>
          <w:sz w:val="22"/>
          <w:szCs w:val="22"/>
        </w:rPr>
      </w:pPr>
      <w:r w:rsidRPr="0088012B">
        <w:rPr>
          <w:color w:val="auto"/>
          <w:sz w:val="22"/>
          <w:szCs w:val="22"/>
        </w:rPr>
        <w:t xml:space="preserve">Za podstatné porušení Smlouvy ze strany Zhotovitele se považuje </w:t>
      </w:r>
      <w:r w:rsidRPr="0088012B">
        <w:rPr>
          <w:rStyle w:val="FontStyle24"/>
          <w:color w:val="auto"/>
          <w:sz w:val="22"/>
          <w:szCs w:val="22"/>
        </w:rPr>
        <w:t xml:space="preserve">zejména, nikoliv však výlučně, prodlení </w:t>
      </w:r>
      <w:r>
        <w:rPr>
          <w:rStyle w:val="FontStyle24"/>
          <w:color w:val="auto"/>
          <w:sz w:val="22"/>
          <w:szCs w:val="22"/>
        </w:rPr>
        <w:t>zhotovitele</w:t>
      </w:r>
      <w:r w:rsidRPr="0088012B">
        <w:rPr>
          <w:rStyle w:val="FontStyle24"/>
          <w:color w:val="auto"/>
          <w:sz w:val="22"/>
          <w:szCs w:val="22"/>
        </w:rPr>
        <w:t xml:space="preserve"> </w:t>
      </w:r>
      <w:r>
        <w:rPr>
          <w:rStyle w:val="FontStyle24"/>
          <w:color w:val="auto"/>
          <w:sz w:val="22"/>
          <w:szCs w:val="22"/>
        </w:rPr>
        <w:t>s poskytnutím služby delším</w:t>
      </w:r>
      <w:r w:rsidRPr="0088012B">
        <w:rPr>
          <w:rStyle w:val="FontStyle24"/>
          <w:color w:val="auto"/>
          <w:sz w:val="22"/>
          <w:szCs w:val="22"/>
        </w:rPr>
        <w:t xml:space="preserve"> než </w:t>
      </w:r>
      <w:r>
        <w:rPr>
          <w:rStyle w:val="FontStyle24"/>
          <w:color w:val="auto"/>
          <w:sz w:val="22"/>
          <w:szCs w:val="22"/>
        </w:rPr>
        <w:t>10 kalendářních</w:t>
      </w:r>
      <w:r w:rsidRPr="0088012B">
        <w:rPr>
          <w:rStyle w:val="FontStyle24"/>
          <w:color w:val="auto"/>
          <w:sz w:val="22"/>
          <w:szCs w:val="22"/>
        </w:rPr>
        <w:t xml:space="preserve"> dnů</w:t>
      </w:r>
      <w:r>
        <w:rPr>
          <w:rStyle w:val="FontStyle24"/>
          <w:color w:val="auto"/>
          <w:sz w:val="22"/>
          <w:szCs w:val="22"/>
        </w:rPr>
        <w:t xml:space="preserve"> z důvodů spočívajících výlučně na straně Zhotovitele</w:t>
      </w:r>
      <w:r w:rsidRPr="0088012B">
        <w:rPr>
          <w:rStyle w:val="FontStyle24"/>
          <w:color w:val="auto"/>
          <w:sz w:val="22"/>
          <w:szCs w:val="22"/>
        </w:rPr>
        <w:t xml:space="preserve">, a dále porušení jakékoliv povinnosti zhotovitele vyplývající ze Smlouvy a její nesplnění ani v dodatečné přiměřené lhůtě, kterou </w:t>
      </w:r>
      <w:r>
        <w:rPr>
          <w:rStyle w:val="FontStyle24"/>
          <w:color w:val="auto"/>
          <w:sz w:val="22"/>
          <w:szCs w:val="22"/>
        </w:rPr>
        <w:t>objednatel</w:t>
      </w:r>
      <w:r w:rsidRPr="0088012B">
        <w:rPr>
          <w:rStyle w:val="FontStyle24"/>
          <w:color w:val="auto"/>
          <w:sz w:val="22"/>
          <w:szCs w:val="22"/>
        </w:rPr>
        <w:t xml:space="preserve"> </w:t>
      </w:r>
      <w:r>
        <w:rPr>
          <w:rStyle w:val="FontStyle24"/>
          <w:color w:val="auto"/>
          <w:sz w:val="22"/>
          <w:szCs w:val="22"/>
        </w:rPr>
        <w:t>zhotoviteli</w:t>
      </w:r>
      <w:r w:rsidRPr="0088012B">
        <w:rPr>
          <w:rStyle w:val="FontStyle24"/>
          <w:color w:val="auto"/>
          <w:sz w:val="22"/>
          <w:szCs w:val="22"/>
        </w:rPr>
        <w:t xml:space="preserve">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88012B" w:rsidR="009B4C98" w:rsidP="006350CD" w:rsidRDefault="009B4C98">
      <w:pPr>
        <w:widowControl w:val="false"/>
        <w:numPr>
          <w:ilvl w:val="0"/>
          <w:numId w:val="19"/>
        </w:numPr>
        <w:spacing w:before="60" w:after="60" w:line="240" w:lineRule="auto"/>
        <w:ind w:left="400" w:hanging="400"/>
        <w:rPr>
          <w:rFonts w:cs="Arial"/>
          <w:sz w:val="22"/>
        </w:rPr>
      </w:pPr>
      <w:r w:rsidRPr="0088012B">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88012B" w:rsidR="009B4C98" w:rsidP="006350CD" w:rsidRDefault="009B4C98">
      <w:pPr>
        <w:widowControl w:val="false"/>
        <w:numPr>
          <w:ilvl w:val="0"/>
          <w:numId w:val="19"/>
        </w:numPr>
        <w:spacing w:before="60" w:after="60" w:line="240" w:lineRule="auto"/>
        <w:ind w:left="400" w:hanging="400"/>
        <w:rPr>
          <w:rFonts w:cs="Arial"/>
          <w:sz w:val="22"/>
        </w:rPr>
      </w:pPr>
      <w:r w:rsidRPr="0088012B">
        <w:rPr>
          <w:rFonts w:cs="Arial"/>
          <w:sz w:val="22"/>
        </w:rPr>
        <w:t xml:space="preserve">V případě ukončení platnosti Smlouvy z jakéhokoli důvodu, má </w:t>
      </w:r>
      <w:r>
        <w:rPr>
          <w:rFonts w:cs="Arial"/>
          <w:sz w:val="22"/>
        </w:rPr>
        <w:t>Objednatel</w:t>
      </w:r>
      <w:r w:rsidRPr="0088012B">
        <w:rPr>
          <w:rFonts w:cs="Arial"/>
          <w:sz w:val="22"/>
        </w:rPr>
        <w:t xml:space="preserve"> v každém případě nárok na náhradu prokázaných nákladů, které vzniknou v souvislosti s náhradním řešením, zejména nákladů s pověřením jiných obchodních společností.</w:t>
      </w:r>
    </w:p>
    <w:p w:rsidRPr="00233B1D" w:rsidR="009B4C98" w:rsidP="001428F2" w:rsidRDefault="009B4C98">
      <w:pPr>
        <w:jc w:val="center"/>
        <w:rPr>
          <w:rFonts w:cs="Arial"/>
          <w:b/>
          <w:lang w:eastAsia="cs-CZ"/>
        </w:rPr>
      </w:pPr>
      <w:r w:rsidRPr="00233B1D">
        <w:rPr>
          <w:rFonts w:cs="Arial"/>
          <w:b/>
          <w:lang w:eastAsia="cs-CZ"/>
        </w:rPr>
        <w:lastRenderedPageBreak/>
        <w:t xml:space="preserve">Čl. </w:t>
      </w:r>
      <w:r>
        <w:rPr>
          <w:rFonts w:cs="Arial"/>
          <w:b/>
          <w:lang w:eastAsia="cs-CZ"/>
        </w:rPr>
        <w:t>10</w:t>
      </w:r>
    </w:p>
    <w:p w:rsidRPr="00233B1D" w:rsidR="009B4C98" w:rsidP="001428F2" w:rsidRDefault="009B4C98">
      <w:pPr>
        <w:jc w:val="center"/>
        <w:rPr>
          <w:rFonts w:cs="Arial"/>
          <w:b/>
        </w:rPr>
      </w:pPr>
      <w:r w:rsidRPr="00233B1D">
        <w:rPr>
          <w:rFonts w:cs="Arial"/>
          <w:b/>
        </w:rPr>
        <w:t>Ostatní ustanovení</w:t>
      </w:r>
    </w:p>
    <w:p w:rsidRPr="00233B1D" w:rsidR="009B4C98" w:rsidP="004E58CE" w:rsidRDefault="009B4C98">
      <w:pPr>
        <w:pStyle w:val="Odstavecseseznamem"/>
        <w:widowControl w:val="false"/>
        <w:numPr>
          <w:ilvl w:val="0"/>
          <w:numId w:val="11"/>
        </w:numPr>
        <w:spacing w:before="0" w:after="0" w:line="240" w:lineRule="auto"/>
        <w:rPr>
          <w:rFonts w:cs="Arial"/>
          <w:sz w:val="22"/>
          <w:lang w:eastAsia="cs-CZ"/>
        </w:rPr>
      </w:pPr>
      <w:r w:rsidRPr="00233B1D">
        <w:rPr>
          <w:rFonts w:cs="Arial"/>
          <w:sz w:val="22"/>
          <w:lang w:eastAsia="cs-CZ"/>
        </w:rPr>
        <w:t>Právní vztahy touto Smlouvou výslovně neupravené se budou řídit českými, obecně závaznými právními předpisy, zejména zákonem č. 89/2012 Sb., občanský zákoník, v platném znění</w:t>
      </w:r>
      <w:r>
        <w:rPr>
          <w:rFonts w:cs="Arial"/>
          <w:sz w:val="22"/>
          <w:lang w:eastAsia="cs-CZ"/>
        </w:rPr>
        <w:t>.</w:t>
      </w:r>
    </w:p>
    <w:p w:rsidRPr="00233B1D" w:rsidR="009B4C98" w:rsidP="004E58CE" w:rsidRDefault="009B4C98">
      <w:pPr>
        <w:widowControl w:val="false"/>
        <w:numPr>
          <w:ilvl w:val="0"/>
          <w:numId w:val="11"/>
        </w:numPr>
        <w:spacing w:before="0" w:after="0" w:line="240" w:lineRule="auto"/>
        <w:rPr>
          <w:rFonts w:cs="Arial"/>
          <w:sz w:val="22"/>
          <w:lang w:eastAsia="cs-CZ"/>
        </w:rPr>
      </w:pPr>
      <w:r w:rsidRPr="00233B1D">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233B1D" w:rsidR="009B4C98" w:rsidP="004E58CE" w:rsidRDefault="009B4C98">
      <w:pPr>
        <w:widowControl w:val="false"/>
        <w:numPr>
          <w:ilvl w:val="0"/>
          <w:numId w:val="11"/>
        </w:numPr>
        <w:spacing w:before="0" w:after="0" w:line="240" w:lineRule="auto"/>
        <w:rPr>
          <w:rFonts w:cs="Arial"/>
          <w:sz w:val="22"/>
          <w:lang w:eastAsia="cs-CZ"/>
        </w:rPr>
      </w:pPr>
      <w:r w:rsidRPr="00233B1D">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233B1D" w:rsidR="009B4C98" w:rsidP="004E58CE" w:rsidRDefault="009B4C98">
      <w:pPr>
        <w:widowControl w:val="false"/>
        <w:numPr>
          <w:ilvl w:val="0"/>
          <w:numId w:val="11"/>
        </w:numPr>
        <w:spacing w:before="0" w:after="0" w:line="240" w:lineRule="auto"/>
        <w:rPr>
          <w:rFonts w:cs="Arial"/>
          <w:sz w:val="22"/>
          <w:lang w:eastAsia="cs-CZ"/>
        </w:rPr>
      </w:pPr>
      <w:r w:rsidRPr="00233B1D">
        <w:rPr>
          <w:rFonts w:cs="Arial"/>
          <w:sz w:val="22"/>
          <w:lang w:eastAsia="cs-CZ"/>
        </w:rPr>
        <w:t xml:space="preserve">Zhotovitel odpovídá za dodržování předpisů BOZP vyplývajících z povahy jeho </w:t>
      </w:r>
      <w:r>
        <w:rPr>
          <w:rFonts w:cs="Arial"/>
          <w:sz w:val="22"/>
          <w:lang w:eastAsia="cs-CZ"/>
        </w:rPr>
        <w:t>služeb</w:t>
      </w:r>
      <w:r w:rsidRPr="00233B1D">
        <w:rPr>
          <w:rFonts w:cs="Arial"/>
          <w:sz w:val="22"/>
          <w:lang w:eastAsia="cs-CZ"/>
        </w:rPr>
        <w:t>.</w:t>
      </w:r>
    </w:p>
    <w:p w:rsidRPr="00233B1D"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233B1D"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233B1D"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Odpovědnými osobami k podpisu </w:t>
      </w:r>
      <w:r>
        <w:rPr>
          <w:rFonts w:cs="Arial"/>
          <w:sz w:val="22"/>
          <w:lang w:eastAsia="cs-CZ"/>
        </w:rPr>
        <w:t xml:space="preserve">dílčích </w:t>
      </w:r>
      <w:r w:rsidRPr="00233B1D">
        <w:rPr>
          <w:rFonts w:cs="Arial"/>
          <w:sz w:val="22"/>
          <w:lang w:eastAsia="cs-CZ"/>
        </w:rPr>
        <w:t>akceptační</w:t>
      </w:r>
      <w:r>
        <w:rPr>
          <w:rFonts w:cs="Arial"/>
          <w:sz w:val="22"/>
          <w:lang w:eastAsia="cs-CZ"/>
        </w:rPr>
        <w:t>ch</w:t>
      </w:r>
      <w:r w:rsidRPr="00233B1D">
        <w:rPr>
          <w:rFonts w:cs="Arial"/>
          <w:sz w:val="22"/>
          <w:lang w:eastAsia="cs-CZ"/>
        </w:rPr>
        <w:t xml:space="preserve"> a závěrečného akceptačního protokolu jsou:</w:t>
      </w:r>
    </w:p>
    <w:p w:rsidRPr="00492E0E" w:rsidR="009B4C98" w:rsidP="004E58CE" w:rsidRDefault="009B4C98">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492E0E">
        <w:rPr>
          <w:rFonts w:cs="Arial"/>
          <w:sz w:val="22"/>
          <w:lang w:eastAsia="cs-CZ"/>
        </w:rPr>
        <w:t>za Objednatele:</w:t>
      </w:r>
    </w:p>
    <w:p w:rsidRPr="00F86E71"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F86E71">
        <w:rPr>
          <w:rFonts w:cs="Arial"/>
          <w:sz w:val="22"/>
          <w:lang w:eastAsia="cs-CZ"/>
        </w:rPr>
        <w:t xml:space="preserve">Jméno a </w:t>
      </w:r>
      <w:r>
        <w:rPr>
          <w:rFonts w:cs="Arial"/>
          <w:sz w:val="22"/>
          <w:lang w:eastAsia="cs-CZ"/>
        </w:rPr>
        <w:t xml:space="preserve">Příjmení: </w:t>
      </w:r>
      <w:r w:rsidRPr="00F86E71">
        <w:rPr>
          <w:rFonts w:cs="Arial"/>
          <w:sz w:val="22"/>
          <w:lang w:eastAsia="cs-CZ"/>
        </w:rPr>
        <w:t xml:space="preserve">Ing. Pavel Hakl </w:t>
      </w:r>
    </w:p>
    <w:p w:rsidRPr="00F86E71"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F86E71">
        <w:rPr>
          <w:rFonts w:cs="Arial"/>
          <w:sz w:val="22"/>
          <w:lang w:eastAsia="cs-CZ"/>
        </w:rPr>
        <w:t>Telefon: +420 605 295 445</w:t>
      </w:r>
    </w:p>
    <w:p w:rsidRPr="00233B1D"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F86E71">
        <w:rPr>
          <w:rFonts w:cs="Arial"/>
          <w:sz w:val="22"/>
          <w:lang w:eastAsia="cs-CZ"/>
        </w:rPr>
        <w:t>Email:pavel.hakl@comgate.cz</w:t>
      </w:r>
    </w:p>
    <w:p w:rsidRPr="00653C19" w:rsidR="009B4C98" w:rsidP="004E58CE" w:rsidRDefault="009B4C98">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653C19">
        <w:rPr>
          <w:rFonts w:cs="Arial"/>
          <w:sz w:val="22"/>
          <w:highlight w:val="yellow"/>
          <w:lang w:eastAsia="cs-CZ"/>
        </w:rPr>
        <w:t>za Zhotovitele: (doplní uchazeč)</w:t>
      </w:r>
    </w:p>
    <w:p w:rsidRPr="00653C19"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jméno a příjmení: (doplní uchazeč)</w:t>
      </w:r>
    </w:p>
    <w:p w:rsidRPr="00653C19"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telefon: (doplní uchazeč)</w:t>
      </w:r>
    </w:p>
    <w:p w:rsidRPr="00233B1D"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53C19">
        <w:rPr>
          <w:rFonts w:cs="Arial"/>
          <w:sz w:val="22"/>
          <w:highlight w:val="yellow"/>
          <w:lang w:eastAsia="cs-CZ"/>
        </w:rPr>
        <w:t>e-mail: (doplní uchazeč)</w:t>
      </w:r>
    </w:p>
    <w:p w:rsidRPr="00233B1D"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233B1D"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 xml:space="preserve">V případě změny odpovědných osob je smluvní strana povinna tuto skutečnost písemně ohlásit druhé smluvní straně na adresu uvedenou v záhlaví této Smlouvy. </w:t>
      </w:r>
    </w:p>
    <w:p w:rsidRPr="00233B1D" w:rsidR="009B4C98" w:rsidP="001428F2" w:rsidRDefault="009B4C98">
      <w:pPr>
        <w:jc w:val="center"/>
        <w:rPr>
          <w:rFonts w:cs="Arial"/>
          <w:b/>
          <w:lang w:eastAsia="cs-CZ"/>
        </w:rPr>
      </w:pPr>
      <w:r w:rsidRPr="00233B1D">
        <w:rPr>
          <w:rFonts w:cs="Arial"/>
          <w:b/>
          <w:lang w:eastAsia="cs-CZ"/>
        </w:rPr>
        <w:t>Čl. 1</w:t>
      </w:r>
      <w:r>
        <w:rPr>
          <w:rFonts w:cs="Arial"/>
          <w:b/>
          <w:lang w:eastAsia="cs-CZ"/>
        </w:rPr>
        <w:t>1</w:t>
      </w:r>
    </w:p>
    <w:p w:rsidRPr="00233B1D" w:rsidR="009B4C98" w:rsidP="001428F2" w:rsidRDefault="009B4C98">
      <w:pPr>
        <w:jc w:val="center"/>
        <w:rPr>
          <w:rFonts w:cs="Arial"/>
          <w:b/>
        </w:rPr>
      </w:pPr>
      <w:r w:rsidRPr="00233B1D">
        <w:rPr>
          <w:rFonts w:cs="Arial"/>
          <w:b/>
        </w:rPr>
        <w:t>Závěrečná ustanovení</w:t>
      </w:r>
    </w:p>
    <w:p w:rsidRPr="00233B1D" w:rsidR="009B4C98" w:rsidP="00515249" w:rsidRDefault="009B4C98">
      <w:pPr>
        <w:pStyle w:val="Odstavecseseznamem"/>
        <w:widowControl w:val="false"/>
        <w:numPr>
          <w:ilvl w:val="0"/>
          <w:numId w:val="12"/>
        </w:numPr>
        <w:spacing w:before="0" w:after="0" w:line="240" w:lineRule="auto"/>
        <w:rPr>
          <w:rFonts w:cs="Arial"/>
          <w:sz w:val="22"/>
          <w:lang w:eastAsia="cs-CZ"/>
        </w:rPr>
      </w:pPr>
      <w:r w:rsidRPr="00233B1D">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FD3591" w:rsidR="009B4C98" w:rsidP="00515249" w:rsidRDefault="009B4C98">
      <w:pPr>
        <w:pStyle w:val="Style12"/>
        <w:widowControl/>
        <w:numPr>
          <w:ilvl w:val="0"/>
          <w:numId w:val="12"/>
        </w:numPr>
        <w:tabs>
          <w:tab w:val="left" w:pos="893"/>
        </w:tabs>
        <w:spacing w:line="250" w:lineRule="exact"/>
        <w:rPr>
          <w:color w:val="auto"/>
          <w:sz w:val="22"/>
          <w:szCs w:val="22"/>
        </w:rPr>
      </w:pPr>
      <w:r w:rsidRPr="00FD3591">
        <w:rPr>
          <w:color w:val="auto"/>
          <w:sz w:val="22"/>
          <w:szCs w:val="22"/>
        </w:rPr>
        <w:t xml:space="preserve">Smluvní strany výslovně prohlašují, že </w:t>
      </w:r>
      <w:r w:rsidRPr="00FD3591">
        <w:rPr>
          <w:rStyle w:val="FontStyle24"/>
          <w:color w:val="auto"/>
          <w:sz w:val="22"/>
          <w:szCs w:val="22"/>
        </w:rPr>
        <w:t>jednacím jazykem smluvních stran bude pro veškerá plnění vyplývající z této Smlouvy výhradně jazyk český, a to včetně veškeré dokumentace.</w:t>
      </w:r>
    </w:p>
    <w:p w:rsidRPr="00233B1D" w:rsidR="009B4C98" w:rsidP="00515249" w:rsidRDefault="009B4C98">
      <w:pPr>
        <w:widowControl w:val="false"/>
        <w:numPr>
          <w:ilvl w:val="0"/>
          <w:numId w:val="12"/>
        </w:numPr>
        <w:spacing w:before="0" w:after="0" w:line="240" w:lineRule="auto"/>
        <w:rPr>
          <w:rFonts w:cs="Arial"/>
          <w:sz w:val="22"/>
          <w:lang w:eastAsia="cs-CZ"/>
        </w:rPr>
      </w:pPr>
      <w:r w:rsidRPr="00233B1D">
        <w:rPr>
          <w:rFonts w:cs="Arial"/>
          <w:sz w:val="22"/>
          <w:lang w:eastAsia="cs-CZ"/>
        </w:rPr>
        <w:t xml:space="preserve">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w:t>
      </w:r>
      <w:r w:rsidRPr="00233B1D">
        <w:rPr>
          <w:rFonts w:cs="Arial"/>
          <w:sz w:val="22"/>
          <w:lang w:eastAsia="cs-CZ"/>
        </w:rPr>
        <w:lastRenderedPageBreak/>
        <w:t>ekonomickému účelu ustanovení neplatného (neúčinného). Do té doby platí odpovídající úprava obecně závazných právních předpisů České republiky.</w:t>
      </w:r>
    </w:p>
    <w:p w:rsidRPr="00233B1D" w:rsidR="009B4C98" w:rsidP="00515249" w:rsidRDefault="009B4C98">
      <w:pPr>
        <w:widowControl w:val="false"/>
        <w:numPr>
          <w:ilvl w:val="0"/>
          <w:numId w:val="12"/>
        </w:numPr>
        <w:spacing w:before="0" w:after="0" w:line="240" w:lineRule="auto"/>
        <w:rPr>
          <w:rFonts w:cs="Arial"/>
          <w:sz w:val="22"/>
          <w:lang w:eastAsia="cs-CZ"/>
        </w:rPr>
      </w:pPr>
      <w:r w:rsidRPr="00233B1D">
        <w:rPr>
          <w:rFonts w:cs="Arial"/>
          <w:sz w:val="22"/>
          <w:lang w:eastAsia="cs-CZ"/>
        </w:rPr>
        <w:t>Tato Smlouva nabývá platnosti a účinnosti dnem jejího podpisu oběma smluvními stranami.</w:t>
      </w:r>
    </w:p>
    <w:p w:rsidRPr="00233B1D" w:rsidR="009B4C98" w:rsidP="00515249" w:rsidRDefault="009B4C98">
      <w:pPr>
        <w:widowControl w:val="false"/>
        <w:numPr>
          <w:ilvl w:val="0"/>
          <w:numId w:val="12"/>
        </w:numPr>
        <w:spacing w:before="0" w:after="0" w:line="240" w:lineRule="auto"/>
        <w:rPr>
          <w:rFonts w:cs="Arial"/>
          <w:sz w:val="22"/>
          <w:lang w:eastAsia="cs-CZ"/>
        </w:rPr>
      </w:pPr>
      <w:r w:rsidRPr="00233B1D">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233B1D" w:rsidR="009B4C98" w:rsidP="00515249" w:rsidRDefault="009B4C98">
      <w:pPr>
        <w:widowControl w:val="false"/>
        <w:numPr>
          <w:ilvl w:val="0"/>
          <w:numId w:val="12"/>
        </w:numPr>
        <w:spacing w:before="0" w:after="0" w:line="240" w:lineRule="auto"/>
        <w:rPr>
          <w:rFonts w:cs="Arial"/>
          <w:sz w:val="22"/>
          <w:lang w:eastAsia="cs-CZ"/>
        </w:rPr>
      </w:pPr>
      <w:r w:rsidRPr="00233B1D">
        <w:rPr>
          <w:rFonts w:cs="Arial"/>
          <w:sz w:val="22"/>
          <w:lang w:eastAsia="cs-CZ"/>
        </w:rPr>
        <w:t>Smlouva se vyhotovuje v šesti vyhotoveních, z nichž každá strana obdrží po třech vyhotoveních.</w:t>
      </w:r>
    </w:p>
    <w:p w:rsidRPr="00233B1D" w:rsidR="009B4C98" w:rsidP="00515249" w:rsidRDefault="009B4C98">
      <w:pPr>
        <w:widowControl w:val="false"/>
        <w:numPr>
          <w:ilvl w:val="0"/>
          <w:numId w:val="12"/>
        </w:numPr>
        <w:spacing w:before="0" w:after="0" w:line="240" w:lineRule="auto"/>
        <w:rPr>
          <w:rFonts w:cs="Arial"/>
          <w:sz w:val="22"/>
          <w:lang w:eastAsia="cs-CZ"/>
        </w:rPr>
      </w:pPr>
      <w:r w:rsidRPr="00233B1D">
        <w:rPr>
          <w:rFonts w:cs="Arial"/>
          <w:sz w:val="22"/>
          <w:lang w:eastAsia="cs-CZ"/>
        </w:rPr>
        <w:t>Obě strany prohlašují, že souhlasí s obsahem této Smlouvy.</w:t>
      </w:r>
    </w:p>
    <w:p w:rsidRPr="00B7346F" w:rsidR="009B4C98" w:rsidP="00843B34" w:rsidRDefault="009B4C98">
      <w:pPr>
        <w:widowControl w:val="false"/>
        <w:numPr>
          <w:ilvl w:val="0"/>
          <w:numId w:val="12"/>
        </w:numPr>
        <w:spacing w:before="144" w:beforeLines="60" w:after="144" w:afterLines="60" w:line="240" w:lineRule="auto"/>
        <w:rPr>
          <w:rFonts w:cs="Arial"/>
          <w:sz w:val="22"/>
          <w:lang w:eastAsia="cs-CZ"/>
        </w:rPr>
      </w:pPr>
      <w:r w:rsidRPr="00B7346F">
        <w:rPr>
          <w:rFonts w:cs="Arial"/>
          <w:sz w:val="22"/>
          <w:lang w:eastAsia="cs-CZ"/>
        </w:rPr>
        <w:t xml:space="preserve">Nedílnou součástí této Smlouvy </w:t>
      </w:r>
      <w:r>
        <w:rPr>
          <w:rFonts w:cs="Arial"/>
          <w:sz w:val="22"/>
          <w:lang w:eastAsia="cs-CZ"/>
        </w:rPr>
        <w:t>je následující příloha</w:t>
      </w:r>
      <w:r w:rsidRPr="00B7346F">
        <w:rPr>
          <w:rFonts w:cs="Arial"/>
          <w:sz w:val="22"/>
          <w:lang w:eastAsia="cs-CZ"/>
        </w:rPr>
        <w:t>:</w:t>
      </w:r>
    </w:p>
    <w:p w:rsidRPr="00F86E71" w:rsidR="009B4C98" w:rsidP="00B67CDE" w:rsidRDefault="009B4C98">
      <w:pPr>
        <w:pStyle w:val="Odstavecseseznamem"/>
        <w:widowControl w:val="false"/>
        <w:numPr>
          <w:ilvl w:val="0"/>
          <w:numId w:val="42"/>
        </w:numPr>
        <w:spacing w:before="0" w:after="0" w:line="280" w:lineRule="atLeast"/>
        <w:jc w:val="left"/>
        <w:rPr>
          <w:rFonts w:cs="Arial"/>
          <w:sz w:val="22"/>
          <w:lang w:eastAsia="cs-CZ"/>
        </w:rPr>
      </w:pPr>
      <w:r w:rsidRPr="00F86E71">
        <w:rPr>
          <w:rFonts w:cs="Arial"/>
          <w:sz w:val="22"/>
          <w:lang w:eastAsia="cs-CZ"/>
        </w:rPr>
        <w:t>Příloha č. 1 – Specifikace předmětu plnění</w:t>
      </w:r>
    </w:p>
    <w:p w:rsidRPr="00F86E71" w:rsidR="009B4C98" w:rsidP="00B67CDE" w:rsidRDefault="009B4C98">
      <w:pPr>
        <w:pStyle w:val="Odstavecseseznamem"/>
        <w:widowControl w:val="false"/>
        <w:numPr>
          <w:ilvl w:val="0"/>
          <w:numId w:val="42"/>
        </w:numPr>
        <w:spacing w:before="0" w:after="0" w:line="280" w:lineRule="atLeast"/>
        <w:jc w:val="left"/>
        <w:rPr>
          <w:rFonts w:cs="Arial"/>
          <w:sz w:val="22"/>
          <w:lang w:eastAsia="cs-CZ"/>
        </w:rPr>
      </w:pPr>
      <w:r w:rsidRPr="00F86E71">
        <w:rPr>
          <w:rFonts w:cs="Arial"/>
          <w:sz w:val="22"/>
          <w:lang w:eastAsia="cs-CZ"/>
        </w:rPr>
        <w:t>Příloha č. 2 – Kalkulace nabídkové ceny</w:t>
      </w:r>
    </w:p>
    <w:p w:rsidRPr="00233B1D" w:rsidR="009B4C98" w:rsidP="00330687" w:rsidRDefault="009B4C98">
      <w:pPr>
        <w:widowControl w:val="false"/>
        <w:spacing w:before="240" w:after="0" w:line="280" w:lineRule="atLeast"/>
        <w:jc w:val="left"/>
        <w:rPr>
          <w:rFonts w:cs="Arial"/>
          <w:b/>
          <w:sz w:val="22"/>
          <w:lang w:eastAsia="cs-CZ"/>
        </w:rPr>
      </w:pPr>
      <w:r w:rsidRPr="00233B1D">
        <w:rPr>
          <w:rFonts w:cs="Arial"/>
          <w:b/>
          <w:sz w:val="22"/>
          <w:lang w:eastAsia="cs-CZ"/>
        </w:rPr>
        <w:t>Smluvní strany prohlašují, že tato smlouva nebyla učiněna v omylu ani pod pohrůžkou násilí.</w:t>
      </w:r>
    </w:p>
    <w:p w:rsidRPr="00233B1D" w:rsidR="009B4C98" w:rsidP="001428F2" w:rsidRDefault="009B4C98">
      <w:pPr>
        <w:widowControl w:val="false"/>
        <w:spacing w:before="0" w:after="0" w:line="280" w:lineRule="atLeast"/>
        <w:jc w:val="left"/>
        <w:rPr>
          <w:rFonts w:cs="Arial"/>
          <w:b/>
          <w:sz w:val="22"/>
          <w:lang w:eastAsia="cs-CZ"/>
        </w:rPr>
      </w:pPr>
      <w:r w:rsidRPr="00233B1D">
        <w:rPr>
          <w:rFonts w:cs="Arial"/>
          <w:b/>
          <w:sz w:val="22"/>
          <w:lang w:eastAsia="cs-CZ"/>
        </w:rPr>
        <w:t>Smluvní strany si smlouvu přečetly, obsah smlouvy je pro ně dostatečně srozumitelný a vyjadřuje jejich určitou a vážnou vůli.</w:t>
      </w:r>
    </w:p>
    <w:p w:rsidRPr="00233B1D" w:rsidR="009B4C98" w:rsidP="009A0575" w:rsidRDefault="009B4C98">
      <w:pPr>
        <w:tabs>
          <w:tab w:val="left" w:pos="4536"/>
        </w:tabs>
        <w:spacing w:before="480" w:line="240" w:lineRule="auto"/>
        <w:rPr>
          <w:sz w:val="22"/>
        </w:rPr>
      </w:pPr>
      <w:r w:rsidRPr="00233B1D">
        <w:rPr>
          <w:sz w:val="22"/>
        </w:rPr>
        <w:t>V …………………… dne ……………………</w:t>
      </w:r>
      <w:r w:rsidRPr="00233B1D">
        <w:rPr>
          <w:sz w:val="22"/>
        </w:rPr>
        <w:tab/>
        <w:t>V…………………… dne …………………</w:t>
      </w:r>
    </w:p>
    <w:p w:rsidRPr="00233B1D" w:rsidR="009B4C98" w:rsidP="00B67CDE" w:rsidRDefault="009B4C98">
      <w:pPr>
        <w:tabs>
          <w:tab w:val="left" w:pos="4962"/>
        </w:tabs>
        <w:spacing w:before="1080" w:after="0" w:line="240" w:lineRule="auto"/>
        <w:rPr>
          <w:sz w:val="22"/>
        </w:rPr>
      </w:pPr>
      <w:r w:rsidRPr="00233B1D">
        <w:rPr>
          <w:sz w:val="22"/>
        </w:rPr>
        <w:t>………………………………………….</w:t>
      </w:r>
      <w:r w:rsidRPr="00233B1D">
        <w:rPr>
          <w:sz w:val="22"/>
        </w:rPr>
        <w:tab/>
        <w:t>……………………………………………..</w:t>
      </w:r>
    </w:p>
    <w:p w:rsidR="009B4C98" w:rsidP="00F86E71" w:rsidRDefault="009B4C98">
      <w:pPr>
        <w:tabs>
          <w:tab w:val="left" w:pos="4962"/>
        </w:tabs>
        <w:spacing w:before="0" w:after="0" w:line="240" w:lineRule="auto"/>
        <w:rPr>
          <w:sz w:val="22"/>
        </w:rPr>
      </w:pPr>
      <w:proofErr w:type="spellStart"/>
      <w:r w:rsidRPr="003C576D">
        <w:rPr>
          <w:rFonts w:cs="Arial"/>
          <w:sz w:val="22"/>
          <w:szCs w:val="20"/>
          <w:lang w:eastAsia="cs-CZ"/>
        </w:rPr>
        <w:t>ComGate</w:t>
      </w:r>
      <w:proofErr w:type="spellEnd"/>
      <w:r>
        <w:rPr>
          <w:rFonts w:cs="Arial"/>
          <w:sz w:val="22"/>
          <w:szCs w:val="20"/>
          <w:lang w:eastAsia="cs-CZ"/>
        </w:rPr>
        <w:t>, a.s.</w:t>
      </w:r>
      <w:r>
        <w:rPr>
          <w:rFonts w:cs="Arial"/>
          <w:sz w:val="22"/>
          <w:szCs w:val="20"/>
          <w:lang w:eastAsia="cs-CZ"/>
        </w:rPr>
        <w:tab/>
      </w:r>
      <w:r w:rsidRPr="00233B1D">
        <w:rPr>
          <w:sz w:val="22"/>
        </w:rPr>
        <w:t>Zhotovitel</w:t>
      </w:r>
    </w:p>
    <w:p w:rsidRPr="008934A4" w:rsidR="008934A4" w:rsidP="008934A4" w:rsidRDefault="008934A4">
      <w:pPr>
        <w:tabs>
          <w:tab w:val="left" w:pos="4962"/>
        </w:tabs>
        <w:spacing w:before="0" w:after="0" w:line="240" w:lineRule="auto"/>
        <w:rPr>
          <w:sz w:val="22"/>
        </w:rPr>
      </w:pPr>
      <w:r w:rsidRPr="008934A4">
        <w:rPr>
          <w:sz w:val="22"/>
        </w:rPr>
        <w:t xml:space="preserve">Mgr. Jakub </w:t>
      </w:r>
      <w:proofErr w:type="spellStart"/>
      <w:r w:rsidRPr="008934A4">
        <w:rPr>
          <w:sz w:val="22"/>
        </w:rPr>
        <w:t>Ouhrabka</w:t>
      </w:r>
      <w:proofErr w:type="spellEnd"/>
      <w:r w:rsidRPr="008934A4">
        <w:rPr>
          <w:sz w:val="22"/>
        </w:rPr>
        <w:t xml:space="preserve"> – předseda představenstva</w:t>
      </w:r>
    </w:p>
    <w:p w:rsidRPr="00233B1D" w:rsidR="009B4C98" w:rsidP="008934A4" w:rsidRDefault="008934A4">
      <w:pPr>
        <w:tabs>
          <w:tab w:val="left" w:pos="4962"/>
        </w:tabs>
        <w:spacing w:before="0" w:after="0" w:line="240" w:lineRule="auto"/>
        <w:rPr>
          <w:sz w:val="22"/>
        </w:rPr>
      </w:pPr>
      <w:r w:rsidRPr="008934A4">
        <w:rPr>
          <w:sz w:val="22"/>
        </w:rPr>
        <w:t>Adam Koudelka – člen představenstva</w:t>
      </w:r>
      <w:r w:rsidRPr="00233B1D" w:rsidR="009B4C98">
        <w:rPr>
          <w:sz w:val="22"/>
        </w:rPr>
        <w:tab/>
      </w:r>
    </w:p>
    <w:p w:rsidRPr="00233B1D" w:rsidR="009B4C98" w:rsidP="00F86E71" w:rsidRDefault="009B4C98">
      <w:pPr>
        <w:tabs>
          <w:tab w:val="left" w:pos="4962"/>
        </w:tabs>
        <w:spacing w:before="0" w:after="0" w:line="240" w:lineRule="auto"/>
        <w:rPr>
          <w:sz w:val="22"/>
        </w:rPr>
      </w:pPr>
    </w:p>
    <w:sectPr w:rsidRPr="00233B1D" w:rsidR="009B4C98"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20C60" w:rsidP="007838B6" w:rsidRDefault="00120C60">
      <w:pPr>
        <w:spacing w:before="0" w:after="0" w:line="240" w:lineRule="auto"/>
      </w:pPr>
      <w:r>
        <w:separator/>
      </w:r>
    </w:p>
  </w:endnote>
  <w:endnote w:type="continuationSeparator" w:id="0">
    <w:p w:rsidR="00120C60" w:rsidP="007838B6" w:rsidRDefault="00120C6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9B4C98" w:rsidRDefault="009B4C98">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3A561C">
      <w:rPr>
        <w:noProof/>
        <w:sz w:val="22"/>
      </w:rPr>
      <w:t>10</w:t>
    </w:r>
    <w:r w:rsidRPr="007838B6">
      <w:rPr>
        <w:sz w:val="22"/>
      </w:rPr>
      <w:fldChar w:fldCharType="end"/>
    </w:r>
  </w:p>
  <w:p w:rsidRPr="00A23145" w:rsidR="009B4C98" w:rsidP="00677BC3" w:rsidRDefault="009B4C98">
    <w:pPr>
      <w:spacing w:line="280" w:lineRule="atLeast"/>
    </w:pPr>
    <w:r w:rsidRPr="00A16112">
      <w:rPr>
        <w:i/>
        <w:sz w:val="18"/>
        <w:szCs w:val="18"/>
      </w:rPr>
      <w:t>„</w:t>
    </w:r>
    <w:r w:rsidRPr="00A16112">
      <w:rPr>
        <w:rFonts w:ascii="Tahoma" w:hAnsi="Tahoma" w:cs="Tahoma"/>
        <w:i/>
        <w:sz w:val="18"/>
        <w:szCs w:val="18"/>
      </w:rPr>
      <w:t xml:space="preserve">Vzdělávání zaměstnanců ve společnosti </w:t>
    </w:r>
    <w:proofErr w:type="spellStart"/>
    <w:r w:rsidRPr="00A16112">
      <w:rPr>
        <w:rFonts w:ascii="Tahoma" w:hAnsi="Tahoma" w:cs="Tahoma"/>
        <w:i/>
        <w:sz w:val="18"/>
        <w:szCs w:val="18"/>
      </w:rPr>
      <w:t>ComGate</w:t>
    </w:r>
    <w:proofErr w:type="spellEnd"/>
    <w:r w:rsidRPr="00A16112">
      <w:rPr>
        <w:rFonts w:ascii="Tahoma" w:hAnsi="Tahoma" w:cs="Tahoma"/>
        <w:i/>
        <w:sz w:val="18"/>
        <w:szCs w:val="18"/>
      </w:rPr>
      <w:t xml:space="preserve"> </w:t>
    </w:r>
    <w:proofErr w:type="spellStart"/>
    <w:r w:rsidRPr="00A16112">
      <w:rPr>
        <w:rFonts w:ascii="Tahoma" w:hAnsi="Tahoma" w:cs="Tahoma"/>
        <w:i/>
        <w:sz w:val="18"/>
        <w:szCs w:val="18"/>
      </w:rPr>
      <w:t>Interactive</w:t>
    </w:r>
    <w:proofErr w:type="spellEnd"/>
    <w:r w:rsidRPr="00A16112">
      <w:rPr>
        <w:rFonts w:ascii="Tahoma" w:hAnsi="Tahoma" w:cs="Tahoma"/>
        <w:i/>
        <w:sz w:val="18"/>
        <w:szCs w:val="18"/>
      </w:rPr>
      <w:t xml:space="preserve">, s.r.o., </w:t>
    </w:r>
    <w:r>
      <w:rPr>
        <w:i/>
        <w:sz w:val="18"/>
        <w:szCs w:val="18"/>
      </w:rPr>
      <w:t>Projektový management</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20C60" w:rsidP="007838B6" w:rsidRDefault="00120C60">
      <w:pPr>
        <w:spacing w:before="0" w:after="0" w:line="240" w:lineRule="auto"/>
      </w:pPr>
      <w:r>
        <w:separator/>
      </w:r>
    </w:p>
  </w:footnote>
  <w:footnote w:type="continuationSeparator" w:id="0">
    <w:p w:rsidR="00120C60" w:rsidP="007838B6" w:rsidRDefault="00120C60">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4C98" w:rsidRDefault="00843B34">
    <w:pPr>
      <w:pStyle w:val="Zhlav"/>
    </w:pPr>
    <w:r>
      <w:rPr>
        <w:noProof/>
        <w:lang w:eastAsia="cs-CZ"/>
      </w:rPr>
      <w:drawing>
        <wp:inline distT="0" distB="0" distL="0" distR="0">
          <wp:extent cx="5695950" cy="619125"/>
          <wp:effectExtent l="0" t="0" r="0"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95950" cy="619125"/>
                  </a:xfrm>
                  <a:prstGeom prst="rect">
                    <a:avLst/>
                  </a:prstGeom>
                  <a:noFill/>
                  <a:ln>
                    <a:noFill/>
                  </a:ln>
                </pic:spPr>
              </pic:pic>
            </a:graphicData>
          </a:graphic>
        </wp:inline>
      </w:drawing>
    </w:r>
  </w:p>
  <w:p w:rsidR="009B4C98" w:rsidRDefault="009B4C9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3">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4">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5">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45EB7AB7"/>
    <w:multiLevelType w:val="multilevel"/>
    <w:tmpl w:val="9C724D0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9">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0">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1">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2">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4">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6">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8">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0">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1">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4">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7">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4"/>
  </w:num>
  <w:num w:numId="2">
    <w:abstractNumId w:val="20"/>
  </w:num>
  <w:num w:numId="3">
    <w:abstractNumId w:val="6"/>
  </w:num>
  <w:num w:numId="4">
    <w:abstractNumId w:val="1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9"/>
  </w:num>
  <w:num w:numId="9">
    <w:abstractNumId w:val="7"/>
  </w:num>
  <w:num w:numId="10">
    <w:abstractNumId w:val="19"/>
  </w:num>
  <w:num w:numId="11">
    <w:abstractNumId w:val="10"/>
  </w:num>
  <w:num w:numId="12">
    <w:abstractNumId w:val="12"/>
  </w:num>
  <w:num w:numId="13">
    <w:abstractNumId w:val="28"/>
  </w:num>
  <w:num w:numId="14">
    <w:abstractNumId w:val="2"/>
  </w:num>
  <w:num w:numId="15">
    <w:abstractNumId w:val="35"/>
  </w:num>
  <w:num w:numId="16">
    <w:abstractNumId w:val="39"/>
  </w:num>
  <w:num w:numId="17">
    <w:abstractNumId w:val="38"/>
  </w:num>
  <w:num w:numId="18">
    <w:abstractNumId w:val="37"/>
  </w:num>
  <w:num w:numId="19">
    <w:abstractNumId w:val="22"/>
  </w:num>
  <w:num w:numId="20">
    <w:abstractNumId w:val="36"/>
  </w:num>
  <w:num w:numId="21">
    <w:abstractNumId w:val="13"/>
  </w:num>
  <w:num w:numId="22">
    <w:abstractNumId w:val="40"/>
  </w:num>
  <w:num w:numId="23">
    <w:abstractNumId w:val="23"/>
  </w:num>
  <w:num w:numId="24">
    <w:abstractNumId w:val="34"/>
  </w:num>
  <w:num w:numId="25">
    <w:abstractNumId w:val="5"/>
  </w:num>
  <w:num w:numId="26">
    <w:abstractNumId w:val="27"/>
  </w:num>
  <w:num w:numId="27">
    <w:abstractNumId w:val="25"/>
  </w:num>
  <w:num w:numId="28">
    <w:abstractNumId w:val="1"/>
  </w:num>
  <w:num w:numId="29">
    <w:abstractNumId w:val="21"/>
  </w:num>
  <w:num w:numId="30">
    <w:abstractNumId w:val="8"/>
  </w:num>
  <w:num w:numId="31">
    <w:abstractNumId w:val="33"/>
  </w:num>
  <w:num w:numId="32">
    <w:abstractNumId w:val="4"/>
  </w:num>
  <w:num w:numId="33">
    <w:abstractNumId w:val="30"/>
  </w:num>
  <w:num w:numId="34">
    <w:abstractNumId w:val="0"/>
  </w:num>
  <w:num w:numId="35">
    <w:abstractNumId w:val="17"/>
  </w:num>
  <w:num w:numId="36">
    <w:abstractNumId w:val="26"/>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ocumentProtection w:formatting="true"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39A0"/>
    <w:rsid w:val="00004C12"/>
    <w:rsid w:val="000137BC"/>
    <w:rsid w:val="00013B46"/>
    <w:rsid w:val="00013D09"/>
    <w:rsid w:val="00014416"/>
    <w:rsid w:val="00021D5D"/>
    <w:rsid w:val="00025926"/>
    <w:rsid w:val="00034336"/>
    <w:rsid w:val="00034607"/>
    <w:rsid w:val="00051E9E"/>
    <w:rsid w:val="000523F4"/>
    <w:rsid w:val="00077C92"/>
    <w:rsid w:val="00080359"/>
    <w:rsid w:val="0008489F"/>
    <w:rsid w:val="00084C0E"/>
    <w:rsid w:val="000960AB"/>
    <w:rsid w:val="00096976"/>
    <w:rsid w:val="000A2AB6"/>
    <w:rsid w:val="000A5011"/>
    <w:rsid w:val="000B2218"/>
    <w:rsid w:val="000B7FA8"/>
    <w:rsid w:val="000C3C8F"/>
    <w:rsid w:val="000C7B08"/>
    <w:rsid w:val="000D1423"/>
    <w:rsid w:val="000D3A9F"/>
    <w:rsid w:val="000F253C"/>
    <w:rsid w:val="000F781F"/>
    <w:rsid w:val="00100621"/>
    <w:rsid w:val="001130D2"/>
    <w:rsid w:val="00117CDA"/>
    <w:rsid w:val="00120C60"/>
    <w:rsid w:val="00121139"/>
    <w:rsid w:val="00137609"/>
    <w:rsid w:val="00141406"/>
    <w:rsid w:val="001428F2"/>
    <w:rsid w:val="00143EE1"/>
    <w:rsid w:val="00147B56"/>
    <w:rsid w:val="00147C02"/>
    <w:rsid w:val="0015046D"/>
    <w:rsid w:val="001638D6"/>
    <w:rsid w:val="0018001E"/>
    <w:rsid w:val="00184CED"/>
    <w:rsid w:val="001960F9"/>
    <w:rsid w:val="001A5428"/>
    <w:rsid w:val="001A6055"/>
    <w:rsid w:val="001C6796"/>
    <w:rsid w:val="001D1913"/>
    <w:rsid w:val="001D260B"/>
    <w:rsid w:val="001F40E4"/>
    <w:rsid w:val="001F4C96"/>
    <w:rsid w:val="00201457"/>
    <w:rsid w:val="00207085"/>
    <w:rsid w:val="002122F9"/>
    <w:rsid w:val="00221576"/>
    <w:rsid w:val="00233B1D"/>
    <w:rsid w:val="002368B4"/>
    <w:rsid w:val="002526B4"/>
    <w:rsid w:val="002609EF"/>
    <w:rsid w:val="00263D3A"/>
    <w:rsid w:val="00282A98"/>
    <w:rsid w:val="00290FE7"/>
    <w:rsid w:val="00296A46"/>
    <w:rsid w:val="002A0521"/>
    <w:rsid w:val="002A3CBC"/>
    <w:rsid w:val="002A4486"/>
    <w:rsid w:val="002B7D36"/>
    <w:rsid w:val="002C366D"/>
    <w:rsid w:val="002D36CA"/>
    <w:rsid w:val="002E089B"/>
    <w:rsid w:val="002E1D90"/>
    <w:rsid w:val="002E5D20"/>
    <w:rsid w:val="003003AB"/>
    <w:rsid w:val="0030505C"/>
    <w:rsid w:val="0030668E"/>
    <w:rsid w:val="003067D7"/>
    <w:rsid w:val="00306831"/>
    <w:rsid w:val="00316563"/>
    <w:rsid w:val="003174A9"/>
    <w:rsid w:val="00330687"/>
    <w:rsid w:val="00330BF4"/>
    <w:rsid w:val="00330D44"/>
    <w:rsid w:val="00334443"/>
    <w:rsid w:val="00342254"/>
    <w:rsid w:val="003509A2"/>
    <w:rsid w:val="00365EB5"/>
    <w:rsid w:val="00377522"/>
    <w:rsid w:val="00392188"/>
    <w:rsid w:val="003942ED"/>
    <w:rsid w:val="003A3808"/>
    <w:rsid w:val="003A561C"/>
    <w:rsid w:val="003B6929"/>
    <w:rsid w:val="003C576D"/>
    <w:rsid w:val="003D2261"/>
    <w:rsid w:val="00404ABF"/>
    <w:rsid w:val="004117C5"/>
    <w:rsid w:val="00411F4A"/>
    <w:rsid w:val="00414E7B"/>
    <w:rsid w:val="004223DF"/>
    <w:rsid w:val="00435FE3"/>
    <w:rsid w:val="004421FB"/>
    <w:rsid w:val="004537C7"/>
    <w:rsid w:val="0045581A"/>
    <w:rsid w:val="00460D29"/>
    <w:rsid w:val="00460F86"/>
    <w:rsid w:val="0046738C"/>
    <w:rsid w:val="00477B7B"/>
    <w:rsid w:val="0048382A"/>
    <w:rsid w:val="004847AF"/>
    <w:rsid w:val="00492E0E"/>
    <w:rsid w:val="00496D99"/>
    <w:rsid w:val="004A4B98"/>
    <w:rsid w:val="004A7A25"/>
    <w:rsid w:val="004B0329"/>
    <w:rsid w:val="004B400F"/>
    <w:rsid w:val="004B772A"/>
    <w:rsid w:val="004C03F0"/>
    <w:rsid w:val="004D3BE4"/>
    <w:rsid w:val="004D4669"/>
    <w:rsid w:val="004D79A6"/>
    <w:rsid w:val="004E0C34"/>
    <w:rsid w:val="004E462E"/>
    <w:rsid w:val="004E58CE"/>
    <w:rsid w:val="00500780"/>
    <w:rsid w:val="00501697"/>
    <w:rsid w:val="00506A6E"/>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71AB8"/>
    <w:rsid w:val="0058188D"/>
    <w:rsid w:val="00593D0C"/>
    <w:rsid w:val="0059500C"/>
    <w:rsid w:val="00597E93"/>
    <w:rsid w:val="005A3F54"/>
    <w:rsid w:val="005C3472"/>
    <w:rsid w:val="005C4DD7"/>
    <w:rsid w:val="005E5D16"/>
    <w:rsid w:val="0060163D"/>
    <w:rsid w:val="00603CEA"/>
    <w:rsid w:val="00604469"/>
    <w:rsid w:val="00605E3B"/>
    <w:rsid w:val="00607350"/>
    <w:rsid w:val="006131EA"/>
    <w:rsid w:val="00614EB6"/>
    <w:rsid w:val="00616557"/>
    <w:rsid w:val="006212E7"/>
    <w:rsid w:val="006350CD"/>
    <w:rsid w:val="00637AE9"/>
    <w:rsid w:val="00641B0A"/>
    <w:rsid w:val="00644822"/>
    <w:rsid w:val="006506A9"/>
    <w:rsid w:val="00653C19"/>
    <w:rsid w:val="00676432"/>
    <w:rsid w:val="00677BC3"/>
    <w:rsid w:val="00695FB9"/>
    <w:rsid w:val="006B1D36"/>
    <w:rsid w:val="006B23F8"/>
    <w:rsid w:val="006C2EA7"/>
    <w:rsid w:val="006C47E1"/>
    <w:rsid w:val="006D05BD"/>
    <w:rsid w:val="006D5C7A"/>
    <w:rsid w:val="006E6734"/>
    <w:rsid w:val="006F274E"/>
    <w:rsid w:val="00703D3B"/>
    <w:rsid w:val="007119BC"/>
    <w:rsid w:val="00711BBE"/>
    <w:rsid w:val="007202C7"/>
    <w:rsid w:val="00737586"/>
    <w:rsid w:val="00743250"/>
    <w:rsid w:val="00743EE7"/>
    <w:rsid w:val="0074651A"/>
    <w:rsid w:val="0074765D"/>
    <w:rsid w:val="00767C5F"/>
    <w:rsid w:val="007838B6"/>
    <w:rsid w:val="00784A34"/>
    <w:rsid w:val="007858D4"/>
    <w:rsid w:val="00790FE9"/>
    <w:rsid w:val="007A2CCC"/>
    <w:rsid w:val="007A3079"/>
    <w:rsid w:val="007C0891"/>
    <w:rsid w:val="007D130A"/>
    <w:rsid w:val="007D1CD5"/>
    <w:rsid w:val="007D6878"/>
    <w:rsid w:val="007E0784"/>
    <w:rsid w:val="007E586A"/>
    <w:rsid w:val="008173C2"/>
    <w:rsid w:val="00820909"/>
    <w:rsid w:val="00830CE6"/>
    <w:rsid w:val="00837468"/>
    <w:rsid w:val="0084163B"/>
    <w:rsid w:val="00843B34"/>
    <w:rsid w:val="00850785"/>
    <w:rsid w:val="00853DA5"/>
    <w:rsid w:val="00855998"/>
    <w:rsid w:val="008677A5"/>
    <w:rsid w:val="0088012B"/>
    <w:rsid w:val="00881A1D"/>
    <w:rsid w:val="00891D41"/>
    <w:rsid w:val="008934A4"/>
    <w:rsid w:val="0089379E"/>
    <w:rsid w:val="00895572"/>
    <w:rsid w:val="008A230D"/>
    <w:rsid w:val="008A615D"/>
    <w:rsid w:val="008B3E54"/>
    <w:rsid w:val="008B5D6C"/>
    <w:rsid w:val="008B60E9"/>
    <w:rsid w:val="008B76B9"/>
    <w:rsid w:val="008C0474"/>
    <w:rsid w:val="008C0761"/>
    <w:rsid w:val="008C686C"/>
    <w:rsid w:val="008E4B1A"/>
    <w:rsid w:val="008E6DF0"/>
    <w:rsid w:val="008E7A20"/>
    <w:rsid w:val="008F3065"/>
    <w:rsid w:val="008F4DB0"/>
    <w:rsid w:val="00920BE8"/>
    <w:rsid w:val="009238DB"/>
    <w:rsid w:val="009308C3"/>
    <w:rsid w:val="00934A45"/>
    <w:rsid w:val="00945ABF"/>
    <w:rsid w:val="009518D5"/>
    <w:rsid w:val="0095447A"/>
    <w:rsid w:val="00954E02"/>
    <w:rsid w:val="00957A20"/>
    <w:rsid w:val="00957D6B"/>
    <w:rsid w:val="00960E09"/>
    <w:rsid w:val="009619DC"/>
    <w:rsid w:val="00980726"/>
    <w:rsid w:val="009937C3"/>
    <w:rsid w:val="009941FD"/>
    <w:rsid w:val="00995953"/>
    <w:rsid w:val="009A0575"/>
    <w:rsid w:val="009A4A08"/>
    <w:rsid w:val="009B4C98"/>
    <w:rsid w:val="009B5D06"/>
    <w:rsid w:val="009B62CC"/>
    <w:rsid w:val="009C5D66"/>
    <w:rsid w:val="009E08BB"/>
    <w:rsid w:val="009E0DD2"/>
    <w:rsid w:val="009E1B0D"/>
    <w:rsid w:val="009E7AD7"/>
    <w:rsid w:val="00A01493"/>
    <w:rsid w:val="00A124CA"/>
    <w:rsid w:val="00A16112"/>
    <w:rsid w:val="00A17807"/>
    <w:rsid w:val="00A17C30"/>
    <w:rsid w:val="00A20D97"/>
    <w:rsid w:val="00A23145"/>
    <w:rsid w:val="00A23859"/>
    <w:rsid w:val="00A277B1"/>
    <w:rsid w:val="00A36172"/>
    <w:rsid w:val="00A410F9"/>
    <w:rsid w:val="00A46C18"/>
    <w:rsid w:val="00A50AD3"/>
    <w:rsid w:val="00A552C7"/>
    <w:rsid w:val="00A6581D"/>
    <w:rsid w:val="00A65F28"/>
    <w:rsid w:val="00A71253"/>
    <w:rsid w:val="00A84667"/>
    <w:rsid w:val="00A84811"/>
    <w:rsid w:val="00AB5AD9"/>
    <w:rsid w:val="00AC4487"/>
    <w:rsid w:val="00AD408D"/>
    <w:rsid w:val="00AD49FD"/>
    <w:rsid w:val="00AD7932"/>
    <w:rsid w:val="00AE153F"/>
    <w:rsid w:val="00AE37A7"/>
    <w:rsid w:val="00AE4F44"/>
    <w:rsid w:val="00AE5E61"/>
    <w:rsid w:val="00AF00C4"/>
    <w:rsid w:val="00AF3352"/>
    <w:rsid w:val="00B11D1A"/>
    <w:rsid w:val="00B17CF4"/>
    <w:rsid w:val="00B244E3"/>
    <w:rsid w:val="00B3203A"/>
    <w:rsid w:val="00B35463"/>
    <w:rsid w:val="00B3695C"/>
    <w:rsid w:val="00B409C7"/>
    <w:rsid w:val="00B616B0"/>
    <w:rsid w:val="00B67CDE"/>
    <w:rsid w:val="00B7346F"/>
    <w:rsid w:val="00B8672F"/>
    <w:rsid w:val="00B933FE"/>
    <w:rsid w:val="00B9660F"/>
    <w:rsid w:val="00BA42E7"/>
    <w:rsid w:val="00BB536B"/>
    <w:rsid w:val="00BC0C28"/>
    <w:rsid w:val="00BC0C31"/>
    <w:rsid w:val="00BC2D01"/>
    <w:rsid w:val="00BC41B0"/>
    <w:rsid w:val="00BD139C"/>
    <w:rsid w:val="00BE1355"/>
    <w:rsid w:val="00BF1FAE"/>
    <w:rsid w:val="00BF4CA6"/>
    <w:rsid w:val="00BF6421"/>
    <w:rsid w:val="00C04741"/>
    <w:rsid w:val="00C116AD"/>
    <w:rsid w:val="00C15714"/>
    <w:rsid w:val="00C27E68"/>
    <w:rsid w:val="00C315DA"/>
    <w:rsid w:val="00C40479"/>
    <w:rsid w:val="00C5687D"/>
    <w:rsid w:val="00C61DDE"/>
    <w:rsid w:val="00C66F48"/>
    <w:rsid w:val="00C67DF8"/>
    <w:rsid w:val="00C8096A"/>
    <w:rsid w:val="00CA092E"/>
    <w:rsid w:val="00CA225D"/>
    <w:rsid w:val="00CB04D5"/>
    <w:rsid w:val="00CB088B"/>
    <w:rsid w:val="00CB3F6B"/>
    <w:rsid w:val="00CC654A"/>
    <w:rsid w:val="00CD31DE"/>
    <w:rsid w:val="00CD74B5"/>
    <w:rsid w:val="00CF2417"/>
    <w:rsid w:val="00CF629C"/>
    <w:rsid w:val="00CF6461"/>
    <w:rsid w:val="00D02706"/>
    <w:rsid w:val="00D05064"/>
    <w:rsid w:val="00D06124"/>
    <w:rsid w:val="00D100C9"/>
    <w:rsid w:val="00D109F8"/>
    <w:rsid w:val="00D12F88"/>
    <w:rsid w:val="00D1672A"/>
    <w:rsid w:val="00D26AB7"/>
    <w:rsid w:val="00D43D7B"/>
    <w:rsid w:val="00D43DAB"/>
    <w:rsid w:val="00D449F5"/>
    <w:rsid w:val="00D53230"/>
    <w:rsid w:val="00D5703D"/>
    <w:rsid w:val="00D6462C"/>
    <w:rsid w:val="00D714D5"/>
    <w:rsid w:val="00D90991"/>
    <w:rsid w:val="00DA140B"/>
    <w:rsid w:val="00DA1D89"/>
    <w:rsid w:val="00DA1E45"/>
    <w:rsid w:val="00DA405E"/>
    <w:rsid w:val="00DB5427"/>
    <w:rsid w:val="00DB5DF3"/>
    <w:rsid w:val="00DC2489"/>
    <w:rsid w:val="00DE636A"/>
    <w:rsid w:val="00E012D7"/>
    <w:rsid w:val="00E01E5A"/>
    <w:rsid w:val="00E02138"/>
    <w:rsid w:val="00E052FA"/>
    <w:rsid w:val="00E05DD8"/>
    <w:rsid w:val="00E12F7D"/>
    <w:rsid w:val="00E2253C"/>
    <w:rsid w:val="00E22CEA"/>
    <w:rsid w:val="00E2356B"/>
    <w:rsid w:val="00E35D08"/>
    <w:rsid w:val="00E44368"/>
    <w:rsid w:val="00E539A7"/>
    <w:rsid w:val="00E6772A"/>
    <w:rsid w:val="00E75C41"/>
    <w:rsid w:val="00E95932"/>
    <w:rsid w:val="00EA5082"/>
    <w:rsid w:val="00EA5AE1"/>
    <w:rsid w:val="00EB1F7C"/>
    <w:rsid w:val="00EB3C34"/>
    <w:rsid w:val="00EB47ED"/>
    <w:rsid w:val="00EC26FF"/>
    <w:rsid w:val="00ED43C5"/>
    <w:rsid w:val="00ED7B5A"/>
    <w:rsid w:val="00F0261C"/>
    <w:rsid w:val="00F051D6"/>
    <w:rsid w:val="00F3781C"/>
    <w:rsid w:val="00F41693"/>
    <w:rsid w:val="00F47259"/>
    <w:rsid w:val="00F47B3A"/>
    <w:rsid w:val="00F47D37"/>
    <w:rsid w:val="00F50C3B"/>
    <w:rsid w:val="00F70941"/>
    <w:rsid w:val="00F718D4"/>
    <w:rsid w:val="00F7516C"/>
    <w:rsid w:val="00F8267D"/>
    <w:rsid w:val="00F861DD"/>
    <w:rsid w:val="00F86B0A"/>
    <w:rsid w:val="00F86E71"/>
    <w:rsid w:val="00F90BDB"/>
    <w:rsid w:val="00F920F4"/>
    <w:rsid w:val="00F96636"/>
    <w:rsid w:val="00FA090C"/>
    <w:rsid w:val="00FB45E8"/>
    <w:rsid w:val="00FB6D44"/>
    <w:rsid w:val="00FB72CB"/>
    <w:rsid w:val="00FC0637"/>
    <w:rsid w:val="00FC0699"/>
    <w:rsid w:val="00FD03C5"/>
    <w:rsid w:val="00FD262C"/>
    <w:rsid w:val="00FD2C4F"/>
    <w:rsid w:val="00FD3591"/>
    <w:rsid w:val="00FE05D7"/>
    <w:rsid w:val="00FE1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BA3299"/>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013B46"/>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BA3299"/>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013B46"/>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89176794">
      <w:marLeft w:val="0"/>
      <w:marRight w:val="0"/>
      <w:marTop w:val="0"/>
      <w:marBottom w:val="0"/>
      <w:divBdr>
        <w:top w:val="none" w:color="auto" w:sz="0" w:space="0"/>
        <w:left w:val="none" w:color="auto" w:sz="0" w:space="0"/>
        <w:bottom w:val="none" w:color="auto" w:sz="0" w:space="0"/>
        <w:right w:val="none" w:color="auto" w:sz="0" w:space="0"/>
      </w:divBdr>
    </w:div>
    <w:div w:id="1489176795">
      <w:marLeft w:val="0"/>
      <w:marRight w:val="0"/>
      <w:marTop w:val="0"/>
      <w:marBottom w:val="0"/>
      <w:divBdr>
        <w:top w:val="none" w:color="auto" w:sz="0" w:space="0"/>
        <w:left w:val="none" w:color="auto" w:sz="0" w:space="0"/>
        <w:bottom w:val="none" w:color="auto" w:sz="0" w:space="0"/>
        <w:right w:val="none" w:color="auto" w:sz="0" w:space="0"/>
      </w:divBdr>
    </w:div>
    <w:div w:id="1489176796">
      <w:marLeft w:val="0"/>
      <w:marRight w:val="0"/>
      <w:marTop w:val="0"/>
      <w:marBottom w:val="0"/>
      <w:divBdr>
        <w:top w:val="none" w:color="auto" w:sz="0" w:space="0"/>
        <w:left w:val="none" w:color="auto" w:sz="0" w:space="0"/>
        <w:bottom w:val="none" w:color="auto" w:sz="0" w:space="0"/>
        <w:right w:val="none" w:color="auto" w:sz="0" w:space="0"/>
      </w:divBdr>
    </w:div>
    <w:div w:id="1489176797">
      <w:marLeft w:val="0"/>
      <w:marRight w:val="0"/>
      <w:marTop w:val="0"/>
      <w:marBottom w:val="0"/>
      <w:divBdr>
        <w:top w:val="none" w:color="auto" w:sz="0" w:space="0"/>
        <w:left w:val="none" w:color="auto" w:sz="0" w:space="0"/>
        <w:bottom w:val="none" w:color="auto" w:sz="0" w:space="0"/>
        <w:right w:val="none" w:color="auto" w:sz="0" w:space="0"/>
      </w:divBdr>
    </w:div>
    <w:div w:id="1489176798">
      <w:marLeft w:val="0"/>
      <w:marRight w:val="0"/>
      <w:marTop w:val="0"/>
      <w:marBottom w:val="0"/>
      <w:divBdr>
        <w:top w:val="none" w:color="auto" w:sz="0" w:space="0"/>
        <w:left w:val="none" w:color="auto" w:sz="0" w:space="0"/>
        <w:bottom w:val="none" w:color="auto" w:sz="0" w:space="0"/>
        <w:right w:val="none" w:color="auto" w:sz="0" w:space="0"/>
      </w:divBdr>
    </w:div>
    <w:div w:id="1489176799">
      <w:marLeft w:val="0"/>
      <w:marRight w:val="0"/>
      <w:marTop w:val="0"/>
      <w:marBottom w:val="0"/>
      <w:divBdr>
        <w:top w:val="none" w:color="auto" w:sz="0" w:space="0"/>
        <w:left w:val="none" w:color="auto" w:sz="0" w:space="0"/>
        <w:bottom w:val="none" w:color="auto" w:sz="0" w:space="0"/>
        <w:right w:val="none" w:color="auto" w:sz="0" w:space="0"/>
      </w:divBdr>
    </w:div>
    <w:div w:id="1489176800">
      <w:marLeft w:val="0"/>
      <w:marRight w:val="0"/>
      <w:marTop w:val="0"/>
      <w:marBottom w:val="0"/>
      <w:divBdr>
        <w:top w:val="none" w:color="auto" w:sz="0" w:space="0"/>
        <w:left w:val="none" w:color="auto" w:sz="0" w:space="0"/>
        <w:bottom w:val="none" w:color="auto" w:sz="0" w:space="0"/>
        <w:right w:val="none" w:color="auto" w:sz="0" w:space="0"/>
      </w:divBdr>
    </w:div>
    <w:div w:id="1489176801">
      <w:marLeft w:val="0"/>
      <w:marRight w:val="0"/>
      <w:marTop w:val="0"/>
      <w:marBottom w:val="0"/>
      <w:divBdr>
        <w:top w:val="none" w:color="auto" w:sz="0" w:space="0"/>
        <w:left w:val="none" w:color="auto" w:sz="0" w:space="0"/>
        <w:bottom w:val="none" w:color="auto" w:sz="0" w:space="0"/>
        <w:right w:val="none" w:color="auto" w:sz="0" w:space="0"/>
      </w:divBdr>
    </w:div>
    <w:div w:id="1489176802">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properties:Pages>
  <properties:Words>3914</properties:Words>
  <properties:Characters>23097</properties:Characters>
  <properties:Lines>192</properties:Lines>
  <properties:Paragraphs>53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26958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2014-09-05T11:29:00Z</dcterms:created>
  <dc:creator/>
  <cp:lastModifiedBy/>
  <cp:lastPrinted>2014-03-28T10:44:00Z</cp:lastPrinted>
  <dcterms:modified xmlns:xsi="http://www.w3.org/2001/XMLSchema-instance" xsi:type="dcterms:W3CDTF">2014-09-05T12:24:00Z</dcterms:modified>
  <cp:revision>4</cp:revision>
</cp:coreProperties>
</file>