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FE0246" w:rsidP="00FE0246" w:rsidRDefault="00FE0246">
      <w:pPr>
        <w:shd w:val="clear" w:color="auto" w:fill="D9D9D9"/>
        <w:jc w:val="both"/>
        <w:rPr>
          <w:rFonts w:ascii="Calibri" w:hAnsi="Calibri" w:cs="Calibri"/>
          <w:b/>
          <w:sz w:val="28"/>
          <w:szCs w:val="28"/>
        </w:rPr>
      </w:pPr>
    </w:p>
    <w:p w:rsidRPr="00041A5B" w:rsidR="00FE0246" w:rsidP="00FE0246" w:rsidRDefault="00FE0246">
      <w:pPr>
        <w:shd w:val="clear" w:color="auto" w:fill="D9D9D9"/>
        <w:jc w:val="both"/>
        <w:rPr>
          <w:rFonts w:ascii="Calibri" w:hAnsi="Calibri" w:cs="Calibri"/>
          <w:b/>
          <w:sz w:val="28"/>
          <w:szCs w:val="28"/>
        </w:rPr>
      </w:pPr>
      <w:r w:rsidRPr="00041A5B">
        <w:rPr>
          <w:rFonts w:ascii="Calibri" w:hAnsi="Calibri" w:cs="Calibri"/>
          <w:b/>
          <w:sz w:val="28"/>
          <w:szCs w:val="28"/>
        </w:rPr>
        <w:t>Příloha č. 1</w:t>
      </w:r>
    </w:p>
    <w:p w:rsidRPr="00041A5B" w:rsidR="00FE0246" w:rsidP="00FE0246" w:rsidRDefault="00FE0246">
      <w:pPr>
        <w:shd w:val="clear" w:color="auto" w:fill="D9D9D9"/>
        <w:jc w:val="both"/>
        <w:rPr>
          <w:rFonts w:ascii="Calibri" w:hAnsi="Calibri" w:cs="Calibri"/>
          <w:b/>
          <w:sz w:val="28"/>
          <w:szCs w:val="28"/>
        </w:rPr>
      </w:pPr>
      <w:r w:rsidRPr="00041A5B">
        <w:rPr>
          <w:rFonts w:ascii="Calibri" w:hAnsi="Calibri" w:cs="Calibri"/>
          <w:b/>
          <w:sz w:val="28"/>
          <w:szCs w:val="28"/>
        </w:rPr>
        <w:t xml:space="preserve">Specifikace a technické podmínky jednotlivých </w:t>
      </w:r>
      <w:r>
        <w:rPr>
          <w:rFonts w:ascii="Calibri" w:hAnsi="Calibri" w:cs="Calibri"/>
          <w:b/>
          <w:sz w:val="28"/>
          <w:szCs w:val="28"/>
        </w:rPr>
        <w:t>poradenských činností</w:t>
      </w:r>
      <w:r w:rsidRPr="00041A5B">
        <w:rPr>
          <w:rFonts w:ascii="Calibri" w:hAnsi="Calibri" w:cs="Calibri"/>
          <w:b/>
          <w:sz w:val="28"/>
          <w:szCs w:val="28"/>
        </w:rPr>
        <w:t xml:space="preserve"> </w:t>
      </w:r>
    </w:p>
    <w:p w:rsidR="00FE0246" w:rsidP="00FE0246" w:rsidRDefault="00FE0246">
      <w:pPr>
        <w:spacing w:line="360" w:lineRule="auto"/>
        <w:jc w:val="both"/>
        <w:rPr>
          <w:rFonts w:ascii="Calibri" w:hAnsi="Calibri" w:cs="Calibri"/>
          <w:b/>
          <w:caps/>
          <w:sz w:val="22"/>
          <w:szCs w:val="22"/>
        </w:rPr>
      </w:pPr>
    </w:p>
    <w:p w:rsidR="00FE0246" w:rsidP="00FE0246" w:rsidRDefault="00FE0246">
      <w:pPr>
        <w:spacing w:line="360" w:lineRule="auto"/>
        <w:jc w:val="both"/>
        <w:rPr>
          <w:rFonts w:ascii="Calibri" w:hAnsi="Calibri" w:cs="Calibri"/>
          <w:b/>
          <w:caps/>
          <w:sz w:val="22"/>
          <w:szCs w:val="22"/>
        </w:rPr>
      </w:pPr>
    </w:p>
    <w:p w:rsidRPr="009D6B8E" w:rsidR="00FE0246" w:rsidP="00FE0246" w:rsidRDefault="00FE0246">
      <w:pPr>
        <w:spacing w:line="360" w:lineRule="auto"/>
        <w:jc w:val="both"/>
        <w:rPr>
          <w:rFonts w:ascii="Calibri" w:hAnsi="Calibri" w:cs="Calibri"/>
          <w:b/>
          <w:caps/>
          <w:sz w:val="22"/>
          <w:szCs w:val="22"/>
        </w:rPr>
      </w:pPr>
      <w:r>
        <w:rPr>
          <w:rFonts w:ascii="Calibri" w:hAnsi="Calibri" w:cs="Calibri"/>
          <w:b/>
          <w:caps/>
          <w:sz w:val="22"/>
          <w:szCs w:val="22"/>
        </w:rPr>
        <w:t>S</w:t>
      </w:r>
      <w:r w:rsidRPr="009D6B8E">
        <w:rPr>
          <w:rFonts w:ascii="Calibri" w:hAnsi="Calibri" w:cs="Calibri"/>
          <w:b/>
          <w:caps/>
          <w:sz w:val="22"/>
          <w:szCs w:val="22"/>
        </w:rPr>
        <w:t>eznam částí VZ</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Pracovní diagnostika – Olomoucký kraj</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Job club – okres Jeseník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Job club – okres Olomouc</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Job club – okres Prostějov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Job club – okres Přerov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Job club – okres Šumperk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Individuální poradenství – Jeseník, Prostějov, Přerov, Šumperk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Individuální poradenství - Olomouc</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Motivační kurz – okres Jeseník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Motivační kurz – okres Olomouc</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Motivační kurz – okres Prostějov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Motivační kurz – okres Přerov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Motivační kurz – okres Šumperk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osoby se zdravotním postižením – Olomouc</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osoby se zdravotním postižením – Prostějov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osoby se zdravotním postižením – Přerov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osoby se zdravotním postižením – Šumperk, mimořádně Jeseník</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Podporované zaměstnávání – Olomouc</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začínající podnikatele – Olomouc (Prostějov, Přerov)</w:t>
      </w:r>
    </w:p>
    <w:p w:rsidRPr="009D6B8E" w:rsidR="00FE0246" w:rsidP="00A811D8" w:rsidRDefault="00FE0246">
      <w:pPr>
        <w:pStyle w:val="Odstavecseseznamem"/>
        <w:numPr>
          <w:ilvl w:val="0"/>
          <w:numId w:val="2"/>
        </w:numPr>
        <w:spacing w:line="360" w:lineRule="auto"/>
        <w:jc w:val="both"/>
        <w:rPr>
          <w:rFonts w:eastAsia="Times New Roman" w:cs="Calibri"/>
          <w:b/>
          <w:u w:val="single"/>
        </w:rPr>
      </w:pPr>
      <w:r w:rsidRPr="009D6B8E">
        <w:rPr>
          <w:rFonts w:eastAsia="Times New Roman" w:cs="Calibri"/>
          <w:b/>
          <w:u w:val="single"/>
        </w:rPr>
        <w:t>Poradenský program pro začínající podnikatele – Šumperk (Jeseník)</w:t>
      </w:r>
    </w:p>
    <w:p w:rsidRPr="009D6B8E" w:rsidR="00FE0246" w:rsidP="00FE0246" w:rsidRDefault="00FE0246">
      <w:pPr>
        <w:pStyle w:val="Odstavecseseznamem"/>
        <w:spacing w:line="360" w:lineRule="auto"/>
        <w:jc w:val="both"/>
        <w:rPr>
          <w:rFonts w:eastAsia="Times New Roman" w:cs="Calibri"/>
          <w:b/>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Pr="00041A5B"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w:t>
      </w:r>
      <w:r w:rsidRPr="00041A5B">
        <w:rPr>
          <w:rFonts w:ascii="Calibri" w:hAnsi="Calibri" w:cs="Calibri"/>
          <w:b/>
          <w:sz w:val="28"/>
          <w:szCs w:val="28"/>
          <w:u w:val="single"/>
        </w:rPr>
        <w:t>:</w:t>
      </w:r>
      <w:r w:rsidRPr="00041A5B">
        <w:rPr>
          <w:rFonts w:ascii="Calibri" w:hAnsi="Calibri" w:cs="Calibri"/>
          <w:b/>
          <w:sz w:val="28"/>
          <w:szCs w:val="28"/>
          <w:u w:val="single"/>
        </w:rPr>
        <w:tab/>
        <w:t>Pracovní diagnostika</w:t>
      </w:r>
      <w:r>
        <w:rPr>
          <w:rFonts w:ascii="Calibri" w:hAnsi="Calibri" w:cs="Calibri"/>
          <w:b/>
          <w:sz w:val="28"/>
          <w:szCs w:val="28"/>
          <w:u w:val="single"/>
        </w:rPr>
        <w:t xml:space="preserve"> – Olomoucký kraj</w:t>
      </w:r>
    </w:p>
    <w:p w:rsidRPr="00122740" w:rsidR="00FE0246" w:rsidP="00FE0246" w:rsidRDefault="00FE0246">
      <w:pPr>
        <w:spacing w:line="360" w:lineRule="auto"/>
        <w:jc w:val="both"/>
        <w:rPr>
          <w:rFonts w:ascii="Calibri" w:hAnsi="Calibri" w:cs="Calibri"/>
          <w:b/>
          <w:sz w:val="22"/>
          <w:szCs w:val="22"/>
          <w:u w:val="single"/>
        </w:rPr>
      </w:pPr>
      <w:r w:rsidRPr="00122740">
        <w:rPr>
          <w:rFonts w:ascii="Calibri" w:hAnsi="Calibri" w:cs="Calibri"/>
          <w:b/>
          <w:sz w:val="22"/>
          <w:szCs w:val="22"/>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122740"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122740" w:rsidR="00FE0246" w:rsidP="00B37BFA" w:rsidRDefault="00FE0246">
            <w:pPr>
              <w:jc w:val="center"/>
              <w:rPr>
                <w:rFonts w:ascii="Calibri" w:hAnsi="Calibri" w:cs="Calibri"/>
                <w:sz w:val="22"/>
                <w:szCs w:val="22"/>
              </w:rPr>
            </w:pPr>
            <w:r w:rsidRPr="00122740">
              <w:rPr>
                <w:rFonts w:ascii="Calibri" w:hAnsi="Calibri" w:cs="Calibri"/>
                <w:sz w:val="22"/>
                <w:szCs w:val="22"/>
              </w:rPr>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122740" w:rsidR="00FE0246" w:rsidP="00B37BFA" w:rsidRDefault="00FE0246">
            <w:pPr>
              <w:jc w:val="center"/>
              <w:rPr>
                <w:rFonts w:ascii="Calibri" w:hAnsi="Calibri" w:cs="Calibri"/>
                <w:sz w:val="22"/>
                <w:szCs w:val="22"/>
              </w:rPr>
            </w:pPr>
            <w:r w:rsidRPr="00122740">
              <w:rPr>
                <w:rFonts w:ascii="Calibri" w:hAnsi="Calibri" w:cs="Calibri"/>
                <w:sz w:val="22"/>
                <w:szCs w:val="22"/>
              </w:rPr>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122740" w:rsidR="00FE0246" w:rsidP="00B37BFA" w:rsidRDefault="00FE0246">
            <w:pPr>
              <w:jc w:val="center"/>
              <w:rPr>
                <w:rFonts w:ascii="Calibri" w:hAnsi="Calibri" w:cs="Calibri"/>
                <w:sz w:val="22"/>
                <w:szCs w:val="22"/>
              </w:rPr>
            </w:pPr>
            <w:r w:rsidRPr="00122740">
              <w:rPr>
                <w:rFonts w:ascii="Calibri" w:hAnsi="Calibri" w:cs="Calibri"/>
                <w:sz w:val="22"/>
                <w:szCs w:val="22"/>
              </w:rPr>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122740" w:rsidR="00FE0246" w:rsidP="00B37BFA" w:rsidRDefault="00FE0246">
            <w:pPr>
              <w:jc w:val="center"/>
              <w:rPr>
                <w:rFonts w:ascii="Calibri" w:hAnsi="Calibri" w:cs="Calibri"/>
                <w:sz w:val="22"/>
                <w:szCs w:val="22"/>
              </w:rPr>
            </w:pPr>
            <w:r w:rsidRPr="00122740">
              <w:rPr>
                <w:rFonts w:ascii="Calibri" w:hAnsi="Calibri" w:cs="Calibri"/>
                <w:sz w:val="22"/>
                <w:szCs w:val="22"/>
              </w:rPr>
              <w:t>Váha ceny za 1 účastníka (%)</w:t>
            </w:r>
          </w:p>
        </w:tc>
      </w:tr>
      <w:tr w:rsidRPr="00122740"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122740" w:rsidR="00FE0246" w:rsidP="00B37BFA" w:rsidRDefault="00FE0246">
            <w:pPr>
              <w:rPr>
                <w:rFonts w:ascii="Calibri" w:hAnsi="Calibri" w:cs="Calibri"/>
                <w:sz w:val="22"/>
                <w:szCs w:val="22"/>
                <w:lang w:eastAsia="cs-CZ"/>
              </w:rPr>
            </w:pPr>
            <w:r w:rsidRPr="00122740">
              <w:rPr>
                <w:rFonts w:ascii="Calibri" w:hAnsi="Calibri" w:cs="Calibri"/>
                <w:sz w:val="22"/>
                <w:szCs w:val="22"/>
                <w:lang w:eastAsia="cs-CZ"/>
              </w:rPr>
              <w:t>Pracovní diagnostika pro uchazeče o zaměstnání, kteří si vybírají z </w:t>
            </w:r>
            <w:r w:rsidRPr="00122740">
              <w:rPr>
                <w:rFonts w:ascii="Calibri" w:hAnsi="Calibri" w:cs="Calibri"/>
                <w:sz w:val="22"/>
                <w:szCs w:val="22"/>
              </w:rPr>
              <w:t>povolání, pro jejichž výkon se obvykle požaduje základní vzdělání nebo střední vzdělání s výučním listem</w:t>
            </w:r>
          </w:p>
        </w:tc>
        <w:tc>
          <w:tcPr>
            <w:tcW w:w="1843" w:type="dxa"/>
            <w:tcBorders>
              <w:top w:val="single" w:color="auto" w:sz="4" w:space="0"/>
              <w:left w:val="nil"/>
              <w:bottom w:val="single" w:color="auto" w:sz="4" w:space="0"/>
              <w:right w:val="single" w:color="auto" w:sz="4" w:space="0"/>
            </w:tcBorders>
            <w:noWrap/>
            <w:vAlign w:val="bottom"/>
          </w:tcPr>
          <w:p w:rsidRPr="00122740" w:rsidR="00FE0246" w:rsidP="00B37BFA" w:rsidRDefault="00FE0246">
            <w:pPr>
              <w:jc w:val="center"/>
              <w:rPr>
                <w:rFonts w:ascii="Calibri" w:hAnsi="Calibri" w:cs="Calibri"/>
                <w:sz w:val="22"/>
                <w:szCs w:val="22"/>
                <w:lang w:eastAsia="cs-CZ"/>
              </w:rPr>
            </w:pPr>
            <w:r w:rsidRPr="00122740">
              <w:rPr>
                <w:rFonts w:ascii="Calibri" w:hAnsi="Calibri" w:cs="Calibri"/>
                <w:sz w:val="22"/>
                <w:szCs w:val="22"/>
                <w:lang w:eastAsia="cs-CZ"/>
              </w:rPr>
              <w:t>3</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122740" w:rsidR="00FE0246" w:rsidP="00B37BFA" w:rsidRDefault="00FE0246">
            <w:pPr>
              <w:jc w:val="center"/>
              <w:rPr>
                <w:rFonts w:ascii="Calibri" w:hAnsi="Calibri" w:cs="Calibri"/>
                <w:sz w:val="22"/>
                <w:szCs w:val="22"/>
              </w:rP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122740" w:rsidR="00FE0246" w:rsidP="00B37BFA" w:rsidRDefault="00FE0246">
            <w:pPr>
              <w:jc w:val="center"/>
              <w:rPr>
                <w:rFonts w:ascii="Calibri" w:hAnsi="Calibri" w:cs="Calibri"/>
                <w:sz w:val="22"/>
                <w:szCs w:val="22"/>
                <w:highlight w:val="yellow"/>
              </w:rPr>
            </w:pPr>
            <w:r w:rsidRPr="00122740">
              <w:rPr>
                <w:rFonts w:ascii="Calibri" w:hAnsi="Calibri" w:cs="Calibri"/>
                <w:sz w:val="22"/>
                <w:szCs w:val="22"/>
              </w:rPr>
              <w:t>55</w:t>
            </w:r>
          </w:p>
        </w:tc>
      </w:tr>
      <w:tr w:rsidRPr="00122740"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122740" w:rsidR="00FE0246" w:rsidP="00B37BFA" w:rsidRDefault="00FE0246">
            <w:pPr>
              <w:rPr>
                <w:rFonts w:ascii="Calibri" w:hAnsi="Calibri" w:cs="Calibri"/>
                <w:sz w:val="22"/>
                <w:szCs w:val="22"/>
                <w:lang w:eastAsia="cs-CZ"/>
              </w:rPr>
            </w:pPr>
            <w:r w:rsidRPr="00122740">
              <w:rPr>
                <w:rFonts w:ascii="Calibri" w:hAnsi="Calibri" w:cs="Calibri"/>
                <w:sz w:val="22"/>
                <w:szCs w:val="22"/>
                <w:lang w:eastAsia="cs-CZ"/>
              </w:rPr>
              <w:t xml:space="preserve">Pracovní diagnostika pro uchazeče o zaměstnání, kteří si vybírají z povolání, pro jejichž výkon se obvykle požaduje maturitní a vyšší vzdělání </w:t>
            </w:r>
          </w:p>
        </w:tc>
        <w:tc>
          <w:tcPr>
            <w:tcW w:w="1843" w:type="dxa"/>
            <w:tcBorders>
              <w:top w:val="single" w:color="auto" w:sz="4" w:space="0"/>
              <w:left w:val="nil"/>
              <w:bottom w:val="single" w:color="auto" w:sz="4" w:space="0"/>
              <w:right w:val="single" w:color="auto" w:sz="4" w:space="0"/>
            </w:tcBorders>
            <w:noWrap/>
            <w:vAlign w:val="bottom"/>
          </w:tcPr>
          <w:p w:rsidRPr="00122740" w:rsidR="00FE0246" w:rsidP="00B37BFA" w:rsidRDefault="00FE0246">
            <w:pPr>
              <w:jc w:val="center"/>
              <w:rPr>
                <w:rFonts w:ascii="Calibri" w:hAnsi="Calibri" w:cs="Calibri"/>
                <w:sz w:val="22"/>
                <w:szCs w:val="22"/>
                <w:lang w:eastAsia="cs-CZ"/>
              </w:rPr>
            </w:pPr>
            <w:r w:rsidRPr="00122740">
              <w:rPr>
                <w:rFonts w:ascii="Calibri" w:hAnsi="Calibri" w:cs="Calibri"/>
                <w:sz w:val="22"/>
                <w:szCs w:val="22"/>
                <w:lang w:eastAsia="cs-CZ"/>
              </w:rPr>
              <w:t>3</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122740" w:rsidR="00FE0246" w:rsidP="00B37BFA" w:rsidRDefault="00FE0246">
            <w:pPr>
              <w:jc w:val="center"/>
              <w:rPr>
                <w:rFonts w:ascii="Calibri" w:hAnsi="Calibri" w:cs="Calibri"/>
                <w:sz w:val="22"/>
                <w:szCs w:val="22"/>
              </w:rP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122740" w:rsidR="00FE0246" w:rsidP="00B37BFA" w:rsidRDefault="00FE0246">
            <w:pPr>
              <w:jc w:val="center"/>
              <w:rPr>
                <w:rFonts w:ascii="Calibri" w:hAnsi="Calibri" w:cs="Calibri"/>
                <w:sz w:val="22"/>
                <w:szCs w:val="22"/>
                <w:highlight w:val="yellow"/>
              </w:rPr>
            </w:pPr>
            <w:r w:rsidRPr="00122740">
              <w:rPr>
                <w:rFonts w:ascii="Calibri" w:hAnsi="Calibri" w:cs="Calibri"/>
                <w:sz w:val="22"/>
                <w:szCs w:val="22"/>
              </w:rPr>
              <w:t>45</w:t>
            </w:r>
          </w:p>
        </w:tc>
      </w:tr>
    </w:tbl>
    <w:p w:rsidR="00FE0246" w:rsidP="00FE0246" w:rsidRDefault="00FE0246">
      <w:pPr>
        <w:spacing w:line="360" w:lineRule="auto"/>
        <w:jc w:val="both"/>
        <w:rPr>
          <w:rFonts w:ascii="Calibri" w:hAnsi="Calibri" w:cs="Calibri"/>
          <w:b/>
          <w:sz w:val="22"/>
          <w:szCs w:val="22"/>
          <w:u w:val="single"/>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Minimální počet účastníků pro realizaci poradenské činnosti: 1,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1660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1 660 000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 xml:space="preserve"> Specifické technické podmínky předmětu veřejné zakázky</w:t>
      </w:r>
    </w:p>
    <w:p w:rsidRPr="009D6B8E" w:rsidR="00FE0246" w:rsidP="00A811D8" w:rsidRDefault="00FE0246">
      <w:pPr>
        <w:numPr>
          <w:ilvl w:val="0"/>
          <w:numId w:val="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této části VZ je testování pomocí diagnostických nástrojů, jehož výstupem jsou oblasti, do kterých by měl účastník orientovat svou profesní kariérovou dráhu. Toto testování je realizováno formou počítačových programů. </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3"/>
        </w:numPr>
        <w:tabs>
          <w:tab w:val="left" w:pos="360"/>
        </w:tabs>
        <w:suppressAutoHyphens w:val="false"/>
        <w:autoSpaceDE w:val="false"/>
        <w:autoSpaceDN w:val="false"/>
        <w:adjustRightInd w:val="false"/>
        <w:ind w:left="360"/>
        <w:jc w:val="both"/>
        <w:rPr>
          <w:rFonts w:ascii="Calibri" w:hAnsi="Calibri" w:cs="Calibri"/>
          <w:bCs/>
          <w:sz w:val="22"/>
          <w:szCs w:val="22"/>
        </w:rPr>
      </w:pPr>
      <w:proofErr w:type="gramStart"/>
      <w:r w:rsidRPr="009D6B8E">
        <w:rPr>
          <w:rFonts w:ascii="Calibri" w:hAnsi="Calibri" w:cs="Calibri"/>
          <w:bCs/>
          <w:sz w:val="22"/>
          <w:szCs w:val="22"/>
        </w:rPr>
        <w:t>Zadavatel</w:t>
      </w:r>
      <w:proofErr w:type="gramEnd"/>
      <w:r w:rsidRPr="009D6B8E">
        <w:rPr>
          <w:rFonts w:ascii="Calibri" w:hAnsi="Calibri" w:cs="Calibri"/>
          <w:bCs/>
          <w:sz w:val="22"/>
          <w:szCs w:val="22"/>
        </w:rPr>
        <w:t xml:space="preserve"> poptává pouze standardizované diagnostické nástroje,</w:t>
      </w:r>
      <w:r>
        <w:rPr>
          <w:rFonts w:ascii="Calibri" w:hAnsi="Calibri" w:cs="Calibri"/>
          <w:bCs/>
          <w:sz w:val="22"/>
          <w:szCs w:val="22"/>
        </w:rPr>
        <w:t xml:space="preserve"> </w:t>
      </w:r>
      <w:proofErr w:type="gramStart"/>
      <w:r w:rsidRPr="009D6B8E">
        <w:rPr>
          <w:rFonts w:ascii="Calibri" w:hAnsi="Calibri" w:cs="Calibri"/>
          <w:bCs/>
          <w:sz w:val="22"/>
          <w:szCs w:val="22"/>
        </w:rPr>
        <w:t>které</w:t>
      </w:r>
      <w:proofErr w:type="gramEnd"/>
      <w:r>
        <w:rPr>
          <w:rFonts w:ascii="Calibri" w:hAnsi="Calibri" w:cs="Calibri"/>
          <w:bCs/>
          <w:sz w:val="22"/>
          <w:szCs w:val="22"/>
        </w:rPr>
        <w:t xml:space="preserve"> </w:t>
      </w:r>
      <w:r w:rsidRPr="009D6B8E">
        <w:rPr>
          <w:rFonts w:ascii="Calibri" w:hAnsi="Calibri" w:cs="Calibri"/>
          <w:bCs/>
          <w:sz w:val="22"/>
          <w:szCs w:val="22"/>
        </w:rPr>
        <w:t xml:space="preserve"> umožňují vyplňování testů na počítači u zadavatele (zadavatel používá operační systém Windows 7) a odeslání zakódovaných výsledků k vyhodnocení elektronicky. Účastník přitom musí být veden počítačovým programem (tak, aby byl zásah zaměstnance zadavatele nutný jen ve výjimečných případech). </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Místo konání a termín dodání: testování proběhne v prostorách zadavatele v Jeseníku nebo v Olomouci nebo v Prostějově nebo v Přerově nebo v Šumperku (přístup k počítači a vstupní instrukci poskytne zaměstnanec zadavatele, který výstupy odešle k vyhodnocení elektronicky) – podle potřeb zadavatele. Vyhodnocení testů a zaslání výsledků zpět zajistí dodavatel. Výsledky bude mít zadavatel k dispozici nejpozději do 3 pracovních dnů od odeslání dat k vyhodnocení. </w:t>
      </w:r>
    </w:p>
    <w:p w:rsidRPr="009D6B8E" w:rsidR="00FE0246" w:rsidP="00FE0246" w:rsidRDefault="00FE0246">
      <w:pPr>
        <w:pStyle w:val="Odstavecseseznamem"/>
        <w:rPr>
          <w:rFonts w:cs="Calibri"/>
          <w:bCs/>
        </w:rPr>
      </w:pPr>
    </w:p>
    <w:p w:rsidRPr="009D6B8E" w:rsidR="00FE0246" w:rsidP="00A811D8" w:rsidRDefault="00FE0246">
      <w:pPr>
        <w:pStyle w:val="Odstavecseseznamem"/>
        <w:numPr>
          <w:ilvl w:val="0"/>
          <w:numId w:val="3"/>
        </w:numPr>
        <w:tabs>
          <w:tab w:val="left" w:pos="360"/>
        </w:tabs>
        <w:autoSpaceDE w:val="false"/>
        <w:autoSpaceDN w:val="false"/>
        <w:adjustRightInd w:val="false"/>
        <w:ind w:hanging="720"/>
        <w:contextualSpacing w:val="false"/>
        <w:jc w:val="both"/>
        <w:rPr>
          <w:rFonts w:cs="Calibri"/>
          <w:bCs/>
        </w:rPr>
      </w:pPr>
      <w:r w:rsidRPr="009D6B8E">
        <w:rPr>
          <w:rFonts w:cs="Calibri"/>
          <w:bCs/>
        </w:rPr>
        <w:t>Charakteristika výstupu z pracovní diagnostiky</w:t>
      </w:r>
    </w:p>
    <w:p w:rsidRPr="009D6B8E" w:rsidR="00FE0246" w:rsidP="00A811D8" w:rsidRDefault="00FE0246">
      <w:pPr>
        <w:pStyle w:val="Odstavecseseznamem"/>
        <w:numPr>
          <w:ilvl w:val="0"/>
          <w:numId w:val="4"/>
        </w:numPr>
        <w:tabs>
          <w:tab w:val="left" w:pos="360"/>
        </w:tabs>
        <w:autoSpaceDE w:val="false"/>
        <w:autoSpaceDN w:val="false"/>
        <w:adjustRightInd w:val="false"/>
        <w:contextualSpacing w:val="false"/>
        <w:jc w:val="both"/>
        <w:rPr>
          <w:rFonts w:cs="Calibri"/>
          <w:b/>
          <w:bCs/>
        </w:rPr>
      </w:pPr>
      <w:r w:rsidRPr="009D6B8E">
        <w:rPr>
          <w:rFonts w:cs="Calibri"/>
          <w:bCs/>
        </w:rPr>
        <w:t>zadavatel požaduje přehledný, názorný výstup, který obsahuje laikovi srozumitelný popis osobnosti účastníka v rozsahu jeho:</w:t>
      </w:r>
    </w:p>
    <w:p w:rsidRPr="009D6B8E" w:rsidR="00FE0246" w:rsidP="00A811D8" w:rsidRDefault="00FE0246">
      <w:pPr>
        <w:pStyle w:val="Odstavecseseznamem"/>
        <w:numPr>
          <w:ilvl w:val="0"/>
          <w:numId w:val="5"/>
        </w:numPr>
        <w:tabs>
          <w:tab w:val="left" w:pos="360"/>
        </w:tabs>
        <w:autoSpaceDE w:val="false"/>
        <w:autoSpaceDN w:val="false"/>
        <w:adjustRightInd w:val="false"/>
        <w:contextualSpacing w:val="false"/>
        <w:jc w:val="both"/>
        <w:rPr>
          <w:rFonts w:cs="Calibri"/>
          <w:bCs/>
        </w:rPr>
      </w:pPr>
      <w:r w:rsidRPr="009D6B8E">
        <w:rPr>
          <w:rFonts w:cs="Calibri"/>
          <w:bCs/>
        </w:rPr>
        <w:t>profesní orientace, struktury zájmů a úrovně sebereflexe,</w:t>
      </w:r>
    </w:p>
    <w:p w:rsidRPr="009D6B8E" w:rsidR="00FE0246" w:rsidP="00A811D8" w:rsidRDefault="00FE0246">
      <w:pPr>
        <w:pStyle w:val="Odstavecseseznamem"/>
        <w:numPr>
          <w:ilvl w:val="0"/>
          <w:numId w:val="5"/>
        </w:numPr>
        <w:tabs>
          <w:tab w:val="left" w:pos="360"/>
        </w:tabs>
        <w:autoSpaceDE w:val="false"/>
        <w:autoSpaceDN w:val="false"/>
        <w:adjustRightInd w:val="false"/>
        <w:contextualSpacing w:val="false"/>
        <w:jc w:val="both"/>
        <w:rPr>
          <w:rFonts w:cs="Calibri"/>
          <w:bCs/>
        </w:rPr>
      </w:pPr>
      <w:r w:rsidRPr="009D6B8E">
        <w:rPr>
          <w:rFonts w:cs="Calibri"/>
          <w:bCs/>
        </w:rPr>
        <w:t>schopností/výkonových faktorů; modulace profilu účastníka minimálně z hlediska jeho produktivity, výkonu, schopností, vědomostí, prostorové představivosti,</w:t>
      </w:r>
    </w:p>
    <w:p w:rsidRPr="009D6B8E" w:rsidR="00FE0246" w:rsidP="00A811D8" w:rsidRDefault="00FE0246">
      <w:pPr>
        <w:pStyle w:val="Odstavecseseznamem"/>
        <w:numPr>
          <w:ilvl w:val="0"/>
          <w:numId w:val="5"/>
        </w:numPr>
        <w:tabs>
          <w:tab w:val="left" w:pos="360"/>
        </w:tabs>
        <w:autoSpaceDE w:val="false"/>
        <w:autoSpaceDN w:val="false"/>
        <w:adjustRightInd w:val="false"/>
        <w:contextualSpacing w:val="false"/>
        <w:jc w:val="both"/>
        <w:rPr>
          <w:rFonts w:cs="Calibri"/>
          <w:bCs/>
        </w:rPr>
      </w:pPr>
      <w:r w:rsidRPr="009D6B8E">
        <w:rPr>
          <w:rFonts w:cs="Calibri"/>
          <w:bCs/>
        </w:rPr>
        <w:t>struktury osobnosti z pohledu jeho předpokladů pro pracovní začlenění;</w:t>
      </w:r>
    </w:p>
    <w:p w:rsidRPr="009D6B8E" w:rsidR="00FE0246" w:rsidP="00A811D8" w:rsidRDefault="00FE0246">
      <w:pPr>
        <w:pStyle w:val="Odstavecseseznamem"/>
        <w:numPr>
          <w:ilvl w:val="0"/>
          <w:numId w:val="4"/>
        </w:numPr>
        <w:tabs>
          <w:tab w:val="left" w:pos="360"/>
        </w:tabs>
        <w:autoSpaceDE w:val="false"/>
        <w:autoSpaceDN w:val="false"/>
        <w:adjustRightInd w:val="false"/>
        <w:contextualSpacing w:val="false"/>
        <w:jc w:val="both"/>
        <w:rPr>
          <w:rFonts w:cs="Calibri"/>
          <w:bCs/>
        </w:rPr>
      </w:pPr>
      <w:r w:rsidRPr="009D6B8E">
        <w:rPr>
          <w:rFonts w:cs="Calibri"/>
          <w:bCs/>
        </w:rPr>
        <w:lastRenderedPageBreak/>
        <w:t>zadavatel současně požaduje dodání metodiky (návodu k interpretaci výsledků), která by umožnila zaměstnancům zadavatele (včetně poradců – ne psychologů) zodpovědět případné dotazy účastníka k získaným výstupům.</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3"/>
        </w:numPr>
        <w:tabs>
          <w:tab w:val="clear" w:pos="720"/>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Dodavatel doloží v rámci nabídky popis pracovní diagnostiky </w:t>
      </w:r>
    </w:p>
    <w:p w:rsidRPr="009D6B8E" w:rsidR="00FE0246" w:rsidP="00A811D8" w:rsidRDefault="00FE0246">
      <w:pPr>
        <w:pStyle w:val="Odstavecseseznamem"/>
        <w:numPr>
          <w:ilvl w:val="0"/>
          <w:numId w:val="6"/>
        </w:numPr>
        <w:tabs>
          <w:tab w:val="left" w:pos="360"/>
        </w:tabs>
        <w:autoSpaceDE w:val="false"/>
        <w:autoSpaceDN w:val="false"/>
        <w:adjustRightInd w:val="false"/>
        <w:jc w:val="both"/>
        <w:rPr>
          <w:rFonts w:cs="Calibri"/>
          <w:bCs/>
        </w:rPr>
      </w:pPr>
      <w:r w:rsidRPr="009D6B8E">
        <w:rPr>
          <w:rFonts w:cs="Calibri"/>
          <w:bCs/>
        </w:rPr>
        <w:t>z něhož bude zřejmé, že splnil požadavky uvedené v zadávací dokumentaci, zejména v její příloze č. 1</w:t>
      </w:r>
    </w:p>
    <w:p w:rsidRPr="009D6B8E" w:rsidR="00FE0246" w:rsidP="00A811D8" w:rsidRDefault="00FE0246">
      <w:pPr>
        <w:pStyle w:val="Odstavecseseznamem"/>
        <w:numPr>
          <w:ilvl w:val="0"/>
          <w:numId w:val="6"/>
        </w:numPr>
        <w:tabs>
          <w:tab w:val="left" w:pos="360"/>
        </w:tabs>
        <w:autoSpaceDE w:val="false"/>
        <w:autoSpaceDN w:val="false"/>
        <w:adjustRightInd w:val="false"/>
        <w:jc w:val="both"/>
        <w:rPr>
          <w:rFonts w:cs="Calibri"/>
          <w:bCs/>
        </w:rPr>
      </w:pPr>
      <w:r w:rsidRPr="009D6B8E">
        <w:rPr>
          <w:rFonts w:cs="Calibri"/>
          <w:bCs/>
        </w:rPr>
        <w:t xml:space="preserve">a v němž bude uveden způsob, jakým jsou nabízené diagnostické nástroje standardizované (viz požadavek v bodě 2 – např. licence, </w:t>
      </w:r>
      <w:proofErr w:type="spellStart"/>
      <w:r w:rsidRPr="009D6B8E">
        <w:rPr>
          <w:rFonts w:cs="Calibri"/>
          <w:bCs/>
        </w:rPr>
        <w:t>validizace</w:t>
      </w:r>
      <w:proofErr w:type="spellEnd"/>
      <w:r w:rsidRPr="009D6B8E">
        <w:rPr>
          <w:rFonts w:cs="Calibri"/>
          <w:bCs/>
        </w:rPr>
        <w:t>, certifikát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Dále doloží vzorový výstup z pracovní diagnostiky (pro účastníka) a metodiku</w:t>
      </w:r>
      <w:r>
        <w:rPr>
          <w:rFonts w:ascii="Calibri" w:hAnsi="Calibri" w:cs="Calibri"/>
          <w:bCs/>
          <w:sz w:val="22"/>
          <w:szCs w:val="22"/>
        </w:rPr>
        <w:t xml:space="preserve"> dle bodu 4b).</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Požadavky na výstupy z poradenského programu: výsledek testování pro každého účastníka ve formě výstupu z pracovní diagnostiky dle bodu 4. a).</w:t>
      </w:r>
    </w:p>
    <w:p w:rsidRPr="009D6B8E" w:rsidR="00FE0246" w:rsidP="00FE0246" w:rsidRDefault="00FE0246">
      <w:pPr>
        <w:pStyle w:val="Odstavecseseznamem"/>
        <w:tabs>
          <w:tab w:val="left" w:pos="709"/>
        </w:tabs>
        <w:spacing w:after="120" w:line="360" w:lineRule="auto"/>
        <w:ind w:left="502"/>
        <w:jc w:val="both"/>
        <w:rPr>
          <w:rFonts w:eastAsia="Times New Roman" w:cs="Calibri"/>
        </w:rPr>
      </w:pPr>
    </w:p>
    <w:p w:rsidRPr="00041A5B"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2:</w:t>
      </w:r>
      <w:r w:rsidRPr="00041A5B">
        <w:rPr>
          <w:rFonts w:ascii="Calibri" w:hAnsi="Calibri" w:cs="Calibri"/>
          <w:b/>
          <w:caps/>
          <w:sz w:val="28"/>
          <w:szCs w:val="28"/>
          <w:u w:val="single"/>
        </w:rPr>
        <w:tab/>
      </w:r>
      <w:r w:rsidRPr="00041A5B">
        <w:rPr>
          <w:rFonts w:ascii="Calibri" w:hAnsi="Calibri" w:cs="Calibri"/>
          <w:b/>
          <w:sz w:val="28"/>
          <w:szCs w:val="28"/>
          <w:u w:val="single"/>
        </w:rPr>
        <w:t>Job club – okres Jeseník</w:t>
      </w:r>
    </w:p>
    <w:p w:rsidRPr="009D6B8E" w:rsidR="00FE0246" w:rsidP="00FE0246" w:rsidRDefault="00FE0246">
      <w:pPr>
        <w:spacing w:line="360" w:lineRule="auto"/>
        <w:jc w:val="both"/>
        <w:rPr>
          <w:b/>
          <w:u w:val="single"/>
        </w:rPr>
      </w:pPr>
      <w:r w:rsidRPr="009D6B8E">
        <w:rPr>
          <w:b/>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9D6B8E"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jc w:val="center"/>
            </w:pPr>
            <w:r w:rsidRPr="009D6B8E">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Váha ceny za 1 účastníka (%)</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Job club – běžný režim</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rsidRPr="009D6B8E">
              <w:t>35</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 xml:space="preserve">Job club – intenzívní režim </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rsidRPr="009D6B8E">
              <w:t>65</w:t>
            </w:r>
          </w:p>
        </w:tc>
      </w:tr>
    </w:tbl>
    <w:p w:rsidR="00FE0246" w:rsidP="00FE0246" w:rsidRDefault="00FE0246">
      <w:pPr>
        <w:jc w:val="both"/>
      </w:pPr>
    </w:p>
    <w:p w:rsidRPr="009D6B8E" w:rsidR="00FE0246" w:rsidP="00FE0246" w:rsidRDefault="00FE0246">
      <w:pPr>
        <w:spacing w:line="360" w:lineRule="auto"/>
        <w:jc w:val="both"/>
        <w:rPr>
          <w:rFonts w:ascii="Calibri" w:hAnsi="Calibri" w:cs="Calibri"/>
          <w:b/>
          <w:sz w:val="22"/>
          <w:szCs w:val="22"/>
          <w:u w:val="single"/>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120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540 000 Kč bez DPH</w:t>
      </w:r>
    </w:p>
    <w:p w:rsidRPr="009D6B8E" w:rsidR="00FE0246" w:rsidP="00FE0246" w:rsidRDefault="00FE0246">
      <w:pPr>
        <w:pStyle w:val="Odstavecseseznamem"/>
        <w:tabs>
          <w:tab w:val="left" w:pos="709"/>
        </w:tabs>
        <w:spacing w:after="120"/>
        <w:ind w:left="502"/>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zakázky je skupinový poradenský program pro (nejčastěji) různorodou skupinu uchazečů o zaměstnání, kteří jsou spíše krátkodobě nezaměstnaní (jen výjimečně bude zařazen účastník nezaměstnaný delší dobu než 1 rok, a to obvykle v těch případech, kdy bude Job club jednou z aktivit regionálního individuálního projektu) a motivovaní k řešení vlastní nezaměstnanosti. Cílem skupinového poradenství je</w:t>
      </w:r>
    </w:p>
    <w:p w:rsidRPr="009D6B8E" w:rsidR="00FE0246" w:rsidP="00A811D8" w:rsidRDefault="00FE0246">
      <w:pPr>
        <w:pStyle w:val="Odstavecseseznamem"/>
        <w:numPr>
          <w:ilvl w:val="0"/>
          <w:numId w:val="8"/>
        </w:numPr>
        <w:tabs>
          <w:tab w:val="left" w:pos="360"/>
        </w:tabs>
        <w:autoSpaceDE w:val="false"/>
        <w:autoSpaceDN w:val="false"/>
        <w:adjustRightInd w:val="false"/>
        <w:jc w:val="both"/>
        <w:rPr>
          <w:rFonts w:cs="Calibri"/>
          <w:bCs/>
        </w:rPr>
      </w:pPr>
      <w:r w:rsidRPr="009D6B8E">
        <w:rPr>
          <w:rFonts w:cs="Calibri"/>
          <w:bCs/>
        </w:rPr>
        <w:t>rozvinout dovednost účastníků hledat zaměstnání,</w:t>
      </w:r>
    </w:p>
    <w:p w:rsidRPr="009D6B8E" w:rsidR="00FE0246" w:rsidP="00A811D8" w:rsidRDefault="00FE0246">
      <w:pPr>
        <w:pStyle w:val="Odstavecseseznamem"/>
        <w:numPr>
          <w:ilvl w:val="0"/>
          <w:numId w:val="8"/>
        </w:numPr>
        <w:tabs>
          <w:tab w:val="left" w:pos="360"/>
        </w:tabs>
        <w:autoSpaceDE w:val="false"/>
        <w:autoSpaceDN w:val="false"/>
        <w:adjustRightInd w:val="false"/>
        <w:jc w:val="both"/>
        <w:rPr>
          <w:rFonts w:cs="Calibri"/>
          <w:bCs/>
        </w:rPr>
      </w:pPr>
      <w:r w:rsidRPr="009D6B8E">
        <w:rPr>
          <w:rFonts w:cs="Calibri"/>
        </w:rPr>
        <w:t>zdokonalit techniky sebeprezentace jednotlivých účastníků,</w:t>
      </w:r>
    </w:p>
    <w:p w:rsidRPr="009D6B8E" w:rsidR="00FE0246" w:rsidP="00A811D8" w:rsidRDefault="00FE0246">
      <w:pPr>
        <w:pStyle w:val="Odstavecseseznamem"/>
        <w:numPr>
          <w:ilvl w:val="0"/>
          <w:numId w:val="8"/>
        </w:numPr>
        <w:tabs>
          <w:tab w:val="left" w:pos="360"/>
        </w:tabs>
        <w:autoSpaceDE w:val="false"/>
        <w:autoSpaceDN w:val="false"/>
        <w:adjustRightInd w:val="false"/>
        <w:jc w:val="both"/>
        <w:rPr>
          <w:rFonts w:cs="Calibri"/>
          <w:bCs/>
        </w:rPr>
      </w:pPr>
      <w:r w:rsidRPr="009D6B8E">
        <w:rPr>
          <w:rFonts w:cs="Calibri"/>
          <w:bCs/>
        </w:rPr>
        <w:t>naučit je ucházet se o práci i u zaměstnavatelů, kteří právě neinzerují žádná volná místa,</w:t>
      </w:r>
    </w:p>
    <w:p w:rsidRPr="009D6B8E" w:rsidR="00FE0246" w:rsidP="00A811D8" w:rsidRDefault="00FE0246">
      <w:pPr>
        <w:pStyle w:val="Odstavecseseznamem"/>
        <w:numPr>
          <w:ilvl w:val="0"/>
          <w:numId w:val="8"/>
        </w:numPr>
        <w:tabs>
          <w:tab w:val="left" w:pos="360"/>
        </w:tabs>
        <w:autoSpaceDE w:val="false"/>
        <w:autoSpaceDN w:val="false"/>
        <w:adjustRightInd w:val="false"/>
        <w:jc w:val="both"/>
        <w:rPr>
          <w:rFonts w:cs="Calibri"/>
          <w:bCs/>
        </w:rPr>
      </w:pPr>
      <w:r w:rsidRPr="009D6B8E">
        <w:rPr>
          <w:rFonts w:cs="Calibri"/>
          <w:bCs/>
        </w:rPr>
        <w:t>motivovat je k aktivnímu a intenzívnímu hledání zaměstnání,</w:t>
      </w:r>
    </w:p>
    <w:p w:rsidRPr="009D6B8E" w:rsidR="00FE0246" w:rsidP="00A811D8" w:rsidRDefault="00FE0246">
      <w:pPr>
        <w:pStyle w:val="Odstavecseseznamem"/>
        <w:numPr>
          <w:ilvl w:val="0"/>
          <w:numId w:val="8"/>
        </w:numPr>
        <w:tabs>
          <w:tab w:val="left" w:pos="360"/>
        </w:tabs>
        <w:autoSpaceDE w:val="false"/>
        <w:autoSpaceDN w:val="false"/>
        <w:adjustRightInd w:val="false"/>
        <w:jc w:val="both"/>
        <w:rPr>
          <w:rFonts w:cs="Calibri"/>
          <w:bCs/>
        </w:rPr>
      </w:pPr>
      <w:r w:rsidRPr="009D6B8E">
        <w:rPr>
          <w:rFonts w:cs="Calibri"/>
          <w:bCs/>
        </w:rPr>
        <w:t>v rámci poradenského programu s nimi aktivní a intenzívní způsob hledání zaměstnání vyzkoušet v praxi, na reálných zaměstnavatelích.</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Jeseníku nebo v Javorníku nebo ve Zlatých Horách.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jednom z následujících režimů:</w:t>
      </w:r>
    </w:p>
    <w:p w:rsidRPr="009D6B8E" w:rsidR="00FE0246" w:rsidP="00A811D8" w:rsidRDefault="00FE0246">
      <w:pPr>
        <w:pStyle w:val="Odstavecseseznamem"/>
        <w:numPr>
          <w:ilvl w:val="0"/>
          <w:numId w:val="16"/>
        </w:numPr>
        <w:tabs>
          <w:tab w:val="left" w:pos="360"/>
        </w:tabs>
        <w:autoSpaceDE w:val="false"/>
        <w:autoSpaceDN w:val="false"/>
        <w:adjustRightInd w:val="false"/>
        <w:jc w:val="both"/>
        <w:rPr>
          <w:rFonts w:cs="Calibri"/>
          <w:bCs/>
        </w:rPr>
      </w:pPr>
      <w:r w:rsidRPr="009D6B8E">
        <w:rPr>
          <w:rFonts w:cs="Calibri"/>
          <w:bCs/>
        </w:rPr>
        <w:t>Běžný režim: nejvýše 8 týdnů, přičemž prvních 6 schůzek proběhne v prvních 4 týdnech, každá o rozsahu 4 hodiny (4 krát 60 minut). 6. schůzka bude zaměřena na projednání doporučeného konkrétního postupu při řešení vlastní nezaměstnanosti pro nejbližší období (minimálně 3 měsíce) s každým z účastníků; každý účastník přitom obdrží svůj doporučený konkrétní postup ve formě písemného výstupu. Nejdříve po 3 týdnech od 6. schůzky proběhne tzv. udržovací setkání o rozsahu 3 hodiny (3 krát 60 minut). Udržovací setkání bude věnováno přivítání účastníků, vytvoření klubové atmosféry, poskytování zpětné vazby na zkušenosti účastníků z hledání zaměstnání, které získali od ukončení Job clubu, a poskytování podpory pro další hledání zaměstnání.</w:t>
      </w:r>
    </w:p>
    <w:p w:rsidRPr="009D6B8E" w:rsidR="00FE0246" w:rsidP="00A811D8" w:rsidRDefault="00FE0246">
      <w:pPr>
        <w:pStyle w:val="Odstavecseseznamem"/>
        <w:numPr>
          <w:ilvl w:val="0"/>
          <w:numId w:val="16"/>
        </w:numPr>
        <w:tabs>
          <w:tab w:val="left" w:pos="360"/>
        </w:tabs>
        <w:autoSpaceDE w:val="false"/>
        <w:autoSpaceDN w:val="false"/>
        <w:adjustRightInd w:val="false"/>
        <w:jc w:val="both"/>
        <w:rPr>
          <w:rFonts w:cs="Calibri"/>
          <w:bCs/>
        </w:rPr>
      </w:pPr>
      <w:r w:rsidRPr="009D6B8E">
        <w:rPr>
          <w:rFonts w:cs="Calibri"/>
          <w:bCs/>
        </w:rPr>
        <w:t>Intenzívní režim: nejvýše 3 týdny, přičemž prvních 6 schůzek proběhne v režimu 3 schůzky týdně o rozsahu 4 hodiny (4 krát 60 minut) a v posledním týdnu proběhne závěrečná schůzka o rozsahu 3 hodiny (3 krát 60 minut). Závěrečná schůzka bude zaměřená na projednání doporučeného konkrétního postupu při řešení vlastní nezaměstnanosti pro nejbližší období (minimálně 1 měsíc) s každým z účastníků; každý účastník přitom obdrží svůj doporučený konkrétní postup ve formě písemného výstupu.</w:t>
      </w:r>
    </w:p>
    <w:p w:rsidRPr="009D6B8E" w:rsidR="00FE0246" w:rsidP="00FE0246" w:rsidRDefault="00FE0246">
      <w:pPr>
        <w:pStyle w:val="Odstavecseseznamem"/>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skupinového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Alespoň 80 % poradenského programu povedou 2 poradci společně.</w:t>
      </w:r>
    </w:p>
    <w:p w:rsidRPr="009D6B8E" w:rsidR="00FE0246" w:rsidP="00FE0246" w:rsidRDefault="00FE0246">
      <w:pPr>
        <w:pStyle w:val="Odstavecseseznamem"/>
        <w:tabs>
          <w:tab w:val="left" w:pos="1776"/>
        </w:tabs>
        <w:rPr>
          <w:rFonts w:cs="Calibri"/>
          <w:bCs/>
        </w:rPr>
      </w:pPr>
      <w:r w:rsidRPr="009D6B8E">
        <w:rPr>
          <w:rFonts w:cs="Calibri"/>
          <w:bCs/>
        </w:rPr>
        <w:tab/>
      </w: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poučení o bezpečnosti a ochraně zdraví při práci a požární ochraně,</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seznámení s programem, očekávání účastníků, pravidla,</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zdroje informací o volných místech (včetně Integrovaného portálu MPSV), zaměstnavatelích, službách úřadu práce pro uchazeče o zaměstnání a situaci na trhu práce,</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 xml:space="preserve">efektivní způsoby kontaktování zaměstnavatelů, </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tvorba portfolia osobní dokumentace (včetně životopisu a vzorového motivačního dopisu),</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verbální a neverbální komunikace, naslouchání, sebeprezentace,</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sebepoznání, sebehodnocení, stanovení reálných osobních cílů,</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příprava na osobní jednání se zaměstnavateli, nácvik pracovního pohovoru,</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pracovně právní problematika, základní náležitosti pracovní smlouvy, diskriminace u výběrových řízení,</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numPr>
          <w:ilvl w:val="1"/>
          <w:numId w:val="9"/>
        </w:numPr>
        <w:tabs>
          <w:tab w:val="left" w:pos="720"/>
        </w:tabs>
        <w:suppressAutoHyphens w:val="false"/>
        <w:autoSpaceDE w:val="false"/>
        <w:autoSpaceDN w:val="false"/>
        <w:adjustRightInd w:val="false"/>
        <w:ind w:left="720"/>
        <w:jc w:val="both"/>
        <w:rPr>
          <w:rFonts w:ascii="Calibri" w:hAnsi="Calibri" w:cs="Calibri"/>
          <w:bCs/>
          <w:color w:val="FF0000"/>
          <w:sz w:val="22"/>
          <w:szCs w:val="22"/>
        </w:rPr>
      </w:pPr>
      <w:r w:rsidRPr="009D6B8E">
        <w:rPr>
          <w:rFonts w:ascii="Calibri" w:hAnsi="Calibri" w:cs="Calibri"/>
          <w:bCs/>
          <w:sz w:val="22"/>
          <w:szCs w:val="22"/>
        </w:rPr>
        <w:t xml:space="preserve">poskytování zpětné vazby na zkušenosti účastníků z hledání zaměstnání, které získali od minulé schůzky (toto téma bude zařazeno v případě běžného režimu vždy ve 2., 3., 4., 5. a 6. schůzce a to v celkovém rozsahu 7 hodin (7 krát 60 minut) a v případě intenzívního režimu vždy v minimálně 3 schůzkách v celkovém rozsahu 5 hodin (5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poradenských činností uchazeč o zakázku promítne do formulářů Nabídka provedení poradenské činnosti. </w:t>
      </w:r>
    </w:p>
    <w:p w:rsidRPr="009D6B8E" w:rsidR="00FE0246" w:rsidP="00FE0246" w:rsidRDefault="00FE0246">
      <w:pPr>
        <w:pStyle w:val="Odstavecseseznamem"/>
        <w:ind w:left="0"/>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tabule (např. flip chart)</w:t>
      </w:r>
    </w:p>
    <w:p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minimálně 4 počítače / notebooky s připojením na Internet včetně tiskárny</w:t>
      </w: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10"/>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11"/>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11"/>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00FE0246" w:rsidP="00A811D8" w:rsidRDefault="00FE0246">
      <w:pPr>
        <w:pStyle w:val="Odstavecseseznamem"/>
        <w:numPr>
          <w:ilvl w:val="0"/>
          <w:numId w:val="11"/>
        </w:numPr>
        <w:tabs>
          <w:tab w:val="left" w:pos="360"/>
        </w:tabs>
        <w:autoSpaceDE w:val="false"/>
        <w:autoSpaceDN w:val="false"/>
        <w:adjustRightInd w:val="false"/>
        <w:jc w:val="both"/>
        <w:rPr>
          <w:rFonts w:cs="Calibri"/>
          <w:bCs/>
        </w:rPr>
      </w:pPr>
      <w:r w:rsidRPr="009D6B8E">
        <w:rPr>
          <w:rFonts w:cs="Calibri"/>
          <w:bCs/>
        </w:rPr>
        <w:t xml:space="preserve">Pro každého účastníka podle bodu a) doporučený konkrétní postup při řešení vlastní nezaměstnanosti pro nejbližší období (minimálně 3 měsíce u </w:t>
      </w:r>
      <w:proofErr w:type="gramStart"/>
      <w:r w:rsidRPr="009D6B8E">
        <w:rPr>
          <w:rFonts w:cs="Calibri"/>
          <w:bCs/>
        </w:rPr>
        <w:t>Job</w:t>
      </w:r>
      <w:proofErr w:type="gramEnd"/>
      <w:r w:rsidRPr="009D6B8E">
        <w:rPr>
          <w:rFonts w:cs="Calibri"/>
          <w:bCs/>
        </w:rPr>
        <w:t xml:space="preserve"> clubu realizovaného v běžném režimu, minimálně 1 měsíc pro účastníka Job clubu realizovaného v intenzívním režimu),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Job clubu,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11"/>
        </w:numPr>
        <w:tabs>
          <w:tab w:val="left" w:pos="360"/>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3b)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Pr="00041A5B"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3:</w:t>
      </w:r>
      <w:r w:rsidRPr="00041A5B">
        <w:rPr>
          <w:rFonts w:ascii="Calibri" w:hAnsi="Calibri" w:cs="Calibri"/>
          <w:b/>
          <w:caps/>
          <w:sz w:val="28"/>
          <w:szCs w:val="28"/>
          <w:u w:val="single"/>
        </w:rPr>
        <w:tab/>
      </w:r>
      <w:r w:rsidRPr="00041A5B">
        <w:rPr>
          <w:rFonts w:ascii="Calibri" w:hAnsi="Calibri" w:cs="Calibri"/>
          <w:b/>
          <w:sz w:val="28"/>
          <w:szCs w:val="28"/>
          <w:u w:val="single"/>
        </w:rPr>
        <w:t>Job club – okres Olomouc</w:t>
      </w:r>
    </w:p>
    <w:p w:rsidRPr="009D6B8E" w:rsidR="00FE0246" w:rsidP="00FE0246" w:rsidRDefault="00FE0246">
      <w:pPr>
        <w:spacing w:line="360" w:lineRule="auto"/>
        <w:jc w:val="both"/>
        <w:rPr>
          <w:b/>
          <w:u w:val="single"/>
        </w:rPr>
      </w:pPr>
      <w:r w:rsidRPr="009D6B8E">
        <w:rPr>
          <w:b/>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9D6B8E"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jc w:val="center"/>
            </w:pPr>
            <w:r w:rsidRPr="009D6B8E">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Váha ceny za 1 účastníka (%)</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Job club – běžný režim</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70</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 xml:space="preserve">Job club – intenzívní režim </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30</w:t>
            </w:r>
          </w:p>
        </w:tc>
      </w:tr>
    </w:tbl>
    <w:p w:rsidRPr="002108E9" w:rsidR="00FE0246" w:rsidP="00FE0246" w:rsidRDefault="00FE0246">
      <w:pPr>
        <w:jc w:val="both"/>
      </w:pPr>
    </w:p>
    <w:p w:rsidRPr="009D6B8E" w:rsidR="00FE0246" w:rsidP="00FE0246" w:rsidRDefault="00FE0246">
      <w:pPr>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720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3 240 000 Kč bez DPH</w:t>
      </w:r>
    </w:p>
    <w:p w:rsidR="00FE0246" w:rsidP="00FE0246" w:rsidRDefault="00FE0246">
      <w:pPr>
        <w:pStyle w:val="Odstavecseseznamem"/>
        <w:tabs>
          <w:tab w:val="left" w:pos="709"/>
        </w:tabs>
        <w:spacing w:after="120"/>
        <w:ind w:left="502"/>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zakázky je skupinový poradenský program pro (nejčastěji) různorodou skupinu uchazečů o zaměstnání, kteří jsou spíše krátkodobě nezaměstnaní (jen výjimečně bude zařazen účastník nezaměstnaný delší dobu než 1 rok, a to obvykle v těch případech, kdy bude Job club jednou z aktivit regionálního individuálního projektu) a motivovaní k řešení vlastní nezaměstnanosti. Cílem skupinového poradenství je</w:t>
      </w:r>
    </w:p>
    <w:p w:rsidRPr="009D6B8E" w:rsidR="00FE0246" w:rsidP="00A811D8" w:rsidRDefault="00FE0246">
      <w:pPr>
        <w:pStyle w:val="Odstavecseseznamem"/>
        <w:numPr>
          <w:ilvl w:val="0"/>
          <w:numId w:val="17"/>
        </w:numPr>
        <w:tabs>
          <w:tab w:val="left" w:pos="360"/>
        </w:tabs>
        <w:autoSpaceDE w:val="false"/>
        <w:autoSpaceDN w:val="false"/>
        <w:adjustRightInd w:val="false"/>
        <w:jc w:val="both"/>
        <w:rPr>
          <w:rFonts w:cs="Calibri"/>
          <w:bCs/>
        </w:rPr>
      </w:pPr>
      <w:r w:rsidRPr="009D6B8E">
        <w:rPr>
          <w:rFonts w:cs="Calibri"/>
          <w:bCs/>
        </w:rPr>
        <w:t>rozvinout dovednost účastníků hledat zaměstnání,</w:t>
      </w:r>
    </w:p>
    <w:p w:rsidRPr="009D6B8E" w:rsidR="00FE0246" w:rsidP="00A811D8" w:rsidRDefault="00FE0246">
      <w:pPr>
        <w:pStyle w:val="Odstavecseseznamem"/>
        <w:numPr>
          <w:ilvl w:val="0"/>
          <w:numId w:val="17"/>
        </w:numPr>
        <w:tabs>
          <w:tab w:val="left" w:pos="360"/>
        </w:tabs>
        <w:autoSpaceDE w:val="false"/>
        <w:autoSpaceDN w:val="false"/>
        <w:adjustRightInd w:val="false"/>
        <w:jc w:val="both"/>
        <w:rPr>
          <w:rFonts w:cs="Calibri"/>
          <w:bCs/>
        </w:rPr>
      </w:pPr>
      <w:r w:rsidRPr="009D6B8E">
        <w:rPr>
          <w:rFonts w:cs="Calibri"/>
        </w:rPr>
        <w:t>zdokonalit techniky sebeprezentace jednotlivých účastníků,</w:t>
      </w:r>
    </w:p>
    <w:p w:rsidRPr="009D6B8E" w:rsidR="00FE0246" w:rsidP="00A811D8" w:rsidRDefault="00FE0246">
      <w:pPr>
        <w:pStyle w:val="Odstavecseseznamem"/>
        <w:numPr>
          <w:ilvl w:val="0"/>
          <w:numId w:val="17"/>
        </w:numPr>
        <w:tabs>
          <w:tab w:val="left" w:pos="360"/>
        </w:tabs>
        <w:autoSpaceDE w:val="false"/>
        <w:autoSpaceDN w:val="false"/>
        <w:adjustRightInd w:val="false"/>
        <w:jc w:val="both"/>
        <w:rPr>
          <w:rFonts w:cs="Calibri"/>
          <w:bCs/>
        </w:rPr>
      </w:pPr>
      <w:r w:rsidRPr="009D6B8E">
        <w:rPr>
          <w:rFonts w:cs="Calibri"/>
          <w:bCs/>
        </w:rPr>
        <w:t>naučit je ucházet se o práci i u zaměstnavatelů, kteří právě neinzerují žádná volná místa,</w:t>
      </w:r>
    </w:p>
    <w:p w:rsidRPr="009D6B8E" w:rsidR="00FE0246" w:rsidP="00A811D8" w:rsidRDefault="00FE0246">
      <w:pPr>
        <w:pStyle w:val="Odstavecseseznamem"/>
        <w:numPr>
          <w:ilvl w:val="0"/>
          <w:numId w:val="17"/>
        </w:numPr>
        <w:tabs>
          <w:tab w:val="left" w:pos="360"/>
        </w:tabs>
        <w:autoSpaceDE w:val="false"/>
        <w:autoSpaceDN w:val="false"/>
        <w:adjustRightInd w:val="false"/>
        <w:jc w:val="both"/>
        <w:rPr>
          <w:rFonts w:cs="Calibri"/>
          <w:bCs/>
        </w:rPr>
      </w:pPr>
      <w:r w:rsidRPr="009D6B8E">
        <w:rPr>
          <w:rFonts w:cs="Calibri"/>
          <w:bCs/>
        </w:rPr>
        <w:t>motivovat je k aktivnímu a intenzívnímu hledání zaměstnání,</w:t>
      </w:r>
    </w:p>
    <w:p w:rsidRPr="009D6B8E" w:rsidR="00FE0246" w:rsidP="00A811D8" w:rsidRDefault="00FE0246">
      <w:pPr>
        <w:pStyle w:val="Odstavecseseznamem"/>
        <w:numPr>
          <w:ilvl w:val="0"/>
          <w:numId w:val="17"/>
        </w:numPr>
        <w:tabs>
          <w:tab w:val="left" w:pos="360"/>
        </w:tabs>
        <w:autoSpaceDE w:val="false"/>
        <w:autoSpaceDN w:val="false"/>
        <w:adjustRightInd w:val="false"/>
        <w:jc w:val="both"/>
        <w:rPr>
          <w:rFonts w:cs="Calibri"/>
          <w:bCs/>
        </w:rPr>
      </w:pPr>
      <w:r w:rsidRPr="009D6B8E">
        <w:rPr>
          <w:rFonts w:cs="Calibri"/>
          <w:bCs/>
        </w:rPr>
        <w:t>v rámci poradenského programu s nimi aktivní a intenzívní způsob hledání zaměstnání vyzkoušet v praxi, na reálných zaměstnavatelích.</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podle požadavku zadavatele realizován v Olomouci nebo v Litovli nebo ve Šternberku nebo v Uničově. Kapacitně </w:t>
      </w:r>
      <w:proofErr w:type="gramStart"/>
      <w:r w:rsidRPr="009D6B8E">
        <w:rPr>
          <w:rFonts w:ascii="Calibri" w:hAnsi="Calibri" w:cs="Calibri"/>
          <w:bCs/>
          <w:sz w:val="22"/>
          <w:szCs w:val="22"/>
        </w:rPr>
        <w:t xml:space="preserve">odpovídající </w:t>
      </w:r>
      <w:r>
        <w:rPr>
          <w:rFonts w:ascii="Calibri" w:hAnsi="Calibri" w:cs="Calibri"/>
          <w:bCs/>
          <w:sz w:val="22"/>
          <w:szCs w:val="22"/>
        </w:rPr>
        <w:t xml:space="preserve"> a dobře</w:t>
      </w:r>
      <w:proofErr w:type="gramEnd"/>
      <w:r>
        <w:rPr>
          <w:rFonts w:ascii="Calibri" w:hAnsi="Calibri" w:cs="Calibri"/>
          <w:bCs/>
          <w:sz w:val="22"/>
          <w:szCs w:val="22"/>
        </w:rPr>
        <w:t xml:space="preserve"> dopravně dostupné prostory</w:t>
      </w:r>
      <w:r w:rsidRPr="009D6B8E">
        <w:rPr>
          <w:rFonts w:ascii="Calibri" w:hAnsi="Calibri" w:cs="Calibri"/>
          <w:bCs/>
          <w:sz w:val="22"/>
          <w:szCs w:val="22"/>
        </w:rPr>
        <w:t xml:space="preserve">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jednom z následujících režimů:</w:t>
      </w:r>
    </w:p>
    <w:p w:rsidRPr="009D6B8E" w:rsidR="00FE0246" w:rsidP="00A811D8" w:rsidRDefault="00FE0246">
      <w:pPr>
        <w:pStyle w:val="Odstavecseseznamem"/>
        <w:numPr>
          <w:ilvl w:val="0"/>
          <w:numId w:val="21"/>
        </w:numPr>
        <w:tabs>
          <w:tab w:val="left" w:pos="360"/>
        </w:tabs>
        <w:autoSpaceDE w:val="false"/>
        <w:autoSpaceDN w:val="false"/>
        <w:adjustRightInd w:val="false"/>
        <w:jc w:val="both"/>
        <w:rPr>
          <w:rFonts w:cs="Calibri"/>
          <w:bCs/>
        </w:rPr>
      </w:pPr>
      <w:r w:rsidRPr="009D6B8E">
        <w:rPr>
          <w:rFonts w:cs="Calibri"/>
          <w:bCs/>
        </w:rPr>
        <w:t>Běžný režim: nejvýše 8 týdnů, přičemž prvních 6 schůzek proběhne v prvních 4 týdnech, každá o rozsahu 4 hodiny (4 krát 60 minut). 6. schůzka bude zaměřena na projednání doporučeného konkrétního postupu při řešení vlastní nezaměstnanosti pro nejbližší období (minimálně 3 měsíce) s každým z účastníků; každý účastník přitom obdrží svůj doporučený konkrétní postup ve formě písemného výstupu. Nejdříve po 3 týdnech od 6. schůzky proběhne tzv. udržovací setkání o rozsahu 3 hodiny (3 krát 60 minut). Udržovací setkání bude věnováno přivítání účastníků, vytvoření klubové atmosféry, poskytování zpětné vazby na zkušenosti účastníků z hledání zaměstnání, které získali od ukončení Job clubu, a poskytování podpory pro další hledání zaměstnání.</w:t>
      </w:r>
    </w:p>
    <w:p w:rsidRPr="009D6B8E" w:rsidR="00FE0246" w:rsidP="00A811D8" w:rsidRDefault="00FE0246">
      <w:pPr>
        <w:pStyle w:val="Odstavecseseznamem"/>
        <w:numPr>
          <w:ilvl w:val="0"/>
          <w:numId w:val="21"/>
        </w:numPr>
        <w:tabs>
          <w:tab w:val="left" w:pos="360"/>
        </w:tabs>
        <w:autoSpaceDE w:val="false"/>
        <w:autoSpaceDN w:val="false"/>
        <w:adjustRightInd w:val="false"/>
        <w:jc w:val="both"/>
        <w:rPr>
          <w:rFonts w:cs="Calibri"/>
          <w:bCs/>
        </w:rPr>
      </w:pPr>
      <w:r w:rsidRPr="009D6B8E">
        <w:rPr>
          <w:rFonts w:cs="Calibri"/>
          <w:bCs/>
        </w:rPr>
        <w:t>Intenzívní režim: nejvýše 3 týdny, přičemž prvních 6 schůzek proběhne v režimu 3 schůzky týdně o rozsahu 4 hodiny (4 krát 60 minut) a v posledním týdnu proběhne závěrečná schůzka o rozsahu 3 hodiny (3 krát 60 minut). Závěrečná schůzka bude zaměřená na projednání doporučeného konkrétního postupu při řešení vlastní nezaměstnanosti pro nejbližší období (minimálně 1 měsíc) s každým z účastníků; každý účastník přitom obdrží svůj doporučený konkrétní postup ve formě písemného výstupu.</w:t>
      </w:r>
    </w:p>
    <w:p w:rsidRPr="009D6B8E" w:rsidR="00FE0246" w:rsidP="00FE0246" w:rsidRDefault="00FE0246">
      <w:pPr>
        <w:pStyle w:val="Odstavecseseznamem"/>
        <w:rPr>
          <w:rFonts w:cs="Calibri"/>
          <w:bCs/>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skupinového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Alespoň 80 % poradenského programu povedou 2 poradci společně.</w:t>
      </w:r>
    </w:p>
    <w:p w:rsidRPr="009D6B8E" w:rsidR="00FE0246" w:rsidP="00FE0246" w:rsidRDefault="00FE0246">
      <w:pPr>
        <w:pStyle w:val="Odstavecseseznamem"/>
        <w:tabs>
          <w:tab w:val="left" w:pos="1776"/>
        </w:tabs>
        <w:rPr>
          <w:rFonts w:cs="Calibri"/>
          <w:bCs/>
        </w:rPr>
      </w:pPr>
      <w:r w:rsidRPr="009D6B8E">
        <w:rPr>
          <w:rFonts w:cs="Calibri"/>
          <w:bCs/>
        </w:rPr>
        <w:lastRenderedPageBreak/>
        <w:tab/>
      </w: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22"/>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v případě běžného režimu vždy ve 2., 3., 4., 5. a 6. schůzce a to v celkovém rozsahu 7 hodin (7 krát 60 minut) a v případě intenzívního režimu vždy v minimálně 3 schůzkách v celkovém rozsahu 5 hodin (5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poradenských činností uchazeč o zakázku promítne do formulářů Nabídka provedení poradenské činnosti. </w:t>
      </w:r>
    </w:p>
    <w:p w:rsidRPr="009D6B8E" w:rsidR="00FE0246" w:rsidP="00FE0246" w:rsidRDefault="00FE0246">
      <w:pPr>
        <w:pStyle w:val="Odstavecseseznamem"/>
        <w:ind w:left="0"/>
        <w:rPr>
          <w:rFonts w:cs="Calibri"/>
          <w:bCs/>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minimálně 4 počítače / notebooky s připojením na Internet včetně tiskárny</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23"/>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24"/>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24"/>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24"/>
        </w:numPr>
        <w:tabs>
          <w:tab w:val="left" w:pos="360"/>
        </w:tabs>
        <w:autoSpaceDE w:val="false"/>
        <w:autoSpaceDN w:val="false"/>
        <w:adjustRightInd w:val="false"/>
        <w:jc w:val="both"/>
        <w:rPr>
          <w:rFonts w:cs="Calibri"/>
          <w:bCs/>
        </w:rPr>
      </w:pPr>
      <w:r w:rsidRPr="009D6B8E">
        <w:rPr>
          <w:rFonts w:cs="Calibri"/>
          <w:bCs/>
        </w:rPr>
        <w:lastRenderedPageBreak/>
        <w:t xml:space="preserve">Pro každého účastníka podle bodu a) doporučený konkrétní postup při řešení vlastní nezaměstnanosti pro nejbližší období (minimálně 3 měsíce u </w:t>
      </w:r>
      <w:proofErr w:type="gramStart"/>
      <w:r w:rsidRPr="009D6B8E">
        <w:rPr>
          <w:rFonts w:cs="Calibri"/>
          <w:bCs/>
        </w:rPr>
        <w:t>Job</w:t>
      </w:r>
      <w:proofErr w:type="gramEnd"/>
      <w:r w:rsidRPr="009D6B8E">
        <w:rPr>
          <w:rFonts w:cs="Calibri"/>
          <w:bCs/>
        </w:rPr>
        <w:t xml:space="preserve"> clubu realizovaného v běžném režimu, minimálně 1 měsíc pro účastníka Job clubu realizovaného v intenzívním režimu),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Job clubu,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24"/>
        </w:numPr>
        <w:tabs>
          <w:tab w:val="left" w:pos="360"/>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3b)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Pr="00041A5B"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4:</w:t>
      </w:r>
      <w:r w:rsidRPr="00041A5B">
        <w:rPr>
          <w:rFonts w:ascii="Calibri" w:hAnsi="Calibri" w:cs="Calibri"/>
          <w:b/>
          <w:caps/>
          <w:sz w:val="28"/>
          <w:szCs w:val="28"/>
          <w:u w:val="single"/>
        </w:rPr>
        <w:tab/>
      </w:r>
      <w:r w:rsidRPr="00041A5B">
        <w:rPr>
          <w:rFonts w:ascii="Calibri" w:hAnsi="Calibri" w:cs="Calibri"/>
          <w:b/>
          <w:sz w:val="28"/>
          <w:szCs w:val="28"/>
          <w:u w:val="single"/>
        </w:rPr>
        <w:t>Job club – okres Prostějov</w:t>
      </w:r>
    </w:p>
    <w:p w:rsidRPr="009D6B8E" w:rsidR="00FE0246" w:rsidP="00FE0246" w:rsidRDefault="00FE0246">
      <w:pPr>
        <w:spacing w:line="360" w:lineRule="auto"/>
        <w:jc w:val="both"/>
        <w:rPr>
          <w:b/>
          <w:u w:val="single"/>
        </w:rPr>
      </w:pPr>
      <w:r w:rsidRPr="009D6B8E">
        <w:rPr>
          <w:b/>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9D6B8E"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jc w:val="center"/>
            </w:pPr>
            <w:r w:rsidRPr="009D6B8E">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Váha ceny za 1 účastníka (%)</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Job club – běžný režim</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60</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 xml:space="preserve">Job club – intenzívní režim </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40</w:t>
            </w:r>
          </w:p>
        </w:tc>
      </w:tr>
    </w:tbl>
    <w:p w:rsidRPr="002108E9" w:rsidR="00FE0246" w:rsidP="00FE0246" w:rsidRDefault="00FE0246">
      <w:pPr>
        <w:jc w:val="both"/>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250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1 125 000 Kč bez DPH</w:t>
      </w:r>
    </w:p>
    <w:p w:rsidRPr="009D6B8E" w:rsidR="00FE0246" w:rsidP="00FE0246" w:rsidRDefault="00FE0246">
      <w:pPr>
        <w:pStyle w:val="Odstavecseseznamem"/>
        <w:tabs>
          <w:tab w:val="left" w:pos="709"/>
        </w:tabs>
        <w:spacing w:after="120"/>
        <w:ind w:left="502"/>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1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zakázky je skupinový poradenský program pro (nejčastěji) různorodou skupinu uchazečů o zaměstnání, kteří jsou spíše krátkodobě nezaměstnaní (jen výjimečně bude zařazen účastník nezaměstnaný delší dobu než 1 rok, a to obvykle v těch případech, kdy bude Job club jednou z aktivit regionálního individuálního projektu) a motivovaní k řešení vlastní nezaměstnanosti. Cílem skupinového poradenství je</w:t>
      </w:r>
    </w:p>
    <w:p w:rsidRPr="009D6B8E" w:rsidR="00FE0246" w:rsidP="00A811D8" w:rsidRDefault="00FE0246">
      <w:pPr>
        <w:pStyle w:val="Odstavecseseznamem"/>
        <w:numPr>
          <w:ilvl w:val="0"/>
          <w:numId w:val="18"/>
        </w:numPr>
        <w:tabs>
          <w:tab w:val="left" w:pos="360"/>
        </w:tabs>
        <w:autoSpaceDE w:val="false"/>
        <w:autoSpaceDN w:val="false"/>
        <w:adjustRightInd w:val="false"/>
        <w:jc w:val="both"/>
        <w:rPr>
          <w:rFonts w:cs="Calibri"/>
          <w:bCs/>
        </w:rPr>
      </w:pPr>
      <w:r w:rsidRPr="009D6B8E">
        <w:rPr>
          <w:rFonts w:cs="Calibri"/>
          <w:bCs/>
        </w:rPr>
        <w:t>rozvinout dovednost účastníků hledat zaměstnání,</w:t>
      </w:r>
    </w:p>
    <w:p w:rsidRPr="009D6B8E" w:rsidR="00FE0246" w:rsidP="00A811D8" w:rsidRDefault="00FE0246">
      <w:pPr>
        <w:pStyle w:val="Odstavecseseznamem"/>
        <w:numPr>
          <w:ilvl w:val="0"/>
          <w:numId w:val="18"/>
        </w:numPr>
        <w:tabs>
          <w:tab w:val="left" w:pos="360"/>
        </w:tabs>
        <w:autoSpaceDE w:val="false"/>
        <w:autoSpaceDN w:val="false"/>
        <w:adjustRightInd w:val="false"/>
        <w:jc w:val="both"/>
        <w:rPr>
          <w:rFonts w:cs="Calibri"/>
          <w:bCs/>
        </w:rPr>
      </w:pPr>
      <w:r w:rsidRPr="009D6B8E">
        <w:rPr>
          <w:rFonts w:cs="Calibri"/>
        </w:rPr>
        <w:t>zdokonalit techniky sebeprezentace jednotlivých účastníků,</w:t>
      </w:r>
    </w:p>
    <w:p w:rsidRPr="009D6B8E" w:rsidR="00FE0246" w:rsidP="00A811D8" w:rsidRDefault="00FE0246">
      <w:pPr>
        <w:pStyle w:val="Odstavecseseznamem"/>
        <w:numPr>
          <w:ilvl w:val="0"/>
          <w:numId w:val="18"/>
        </w:numPr>
        <w:tabs>
          <w:tab w:val="left" w:pos="360"/>
        </w:tabs>
        <w:autoSpaceDE w:val="false"/>
        <w:autoSpaceDN w:val="false"/>
        <w:adjustRightInd w:val="false"/>
        <w:jc w:val="both"/>
        <w:rPr>
          <w:rFonts w:cs="Calibri"/>
          <w:bCs/>
        </w:rPr>
      </w:pPr>
      <w:r w:rsidRPr="009D6B8E">
        <w:rPr>
          <w:rFonts w:cs="Calibri"/>
          <w:bCs/>
        </w:rPr>
        <w:t>naučit je ucházet se o práci i u zaměstnavatelů, kteří právě neinzerují žádná volná místa,</w:t>
      </w:r>
    </w:p>
    <w:p w:rsidRPr="009D6B8E" w:rsidR="00FE0246" w:rsidP="00A811D8" w:rsidRDefault="00FE0246">
      <w:pPr>
        <w:pStyle w:val="Odstavecseseznamem"/>
        <w:numPr>
          <w:ilvl w:val="0"/>
          <w:numId w:val="18"/>
        </w:numPr>
        <w:tabs>
          <w:tab w:val="left" w:pos="360"/>
        </w:tabs>
        <w:autoSpaceDE w:val="false"/>
        <w:autoSpaceDN w:val="false"/>
        <w:adjustRightInd w:val="false"/>
        <w:jc w:val="both"/>
        <w:rPr>
          <w:rFonts w:cs="Calibri"/>
          <w:bCs/>
        </w:rPr>
      </w:pPr>
      <w:r w:rsidRPr="009D6B8E">
        <w:rPr>
          <w:rFonts w:cs="Calibri"/>
          <w:bCs/>
        </w:rPr>
        <w:t>motivovat je k aktivnímu a intenzívnímu hledání zaměstnání,</w:t>
      </w:r>
    </w:p>
    <w:p w:rsidRPr="009D6B8E" w:rsidR="00FE0246" w:rsidP="00A811D8" w:rsidRDefault="00FE0246">
      <w:pPr>
        <w:pStyle w:val="Odstavecseseznamem"/>
        <w:numPr>
          <w:ilvl w:val="0"/>
          <w:numId w:val="18"/>
        </w:numPr>
        <w:tabs>
          <w:tab w:val="left" w:pos="360"/>
        </w:tabs>
        <w:autoSpaceDE w:val="false"/>
        <w:autoSpaceDN w:val="false"/>
        <w:adjustRightInd w:val="false"/>
        <w:jc w:val="both"/>
        <w:rPr>
          <w:rFonts w:cs="Calibri"/>
          <w:bCs/>
        </w:rPr>
      </w:pPr>
      <w:r w:rsidRPr="009D6B8E">
        <w:rPr>
          <w:rFonts w:cs="Calibri"/>
          <w:bCs/>
        </w:rPr>
        <w:t>v rámci poradenského programu s nimi aktivní a intenzívní způsob hledání zaměstnání vyzkoušet v praxi, na reálných zaměstnavatelích.</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1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podle požadavku zadavatele realizován v Prostějově nebo v Konici. Kapacitně odpovídající </w:t>
      </w:r>
      <w:r>
        <w:rPr>
          <w:rFonts w:ascii="Calibri" w:hAnsi="Calibri" w:cs="Calibri"/>
          <w:bCs/>
          <w:sz w:val="22"/>
          <w:szCs w:val="22"/>
        </w:rPr>
        <w:t xml:space="preserve">a dobře dopravně dostupné </w:t>
      </w:r>
      <w:r w:rsidRPr="009D6B8E">
        <w:rPr>
          <w:rFonts w:ascii="Calibri" w:hAnsi="Calibri" w:cs="Calibri"/>
          <w:bCs/>
          <w:sz w:val="22"/>
          <w:szCs w:val="22"/>
        </w:rPr>
        <w:t>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Poradenský program bude podle požadavku zadavatele realizován v jednom z následujících režimů:</w:t>
      </w:r>
    </w:p>
    <w:p w:rsidRPr="009D6B8E" w:rsidR="00FE0246" w:rsidP="00A811D8" w:rsidRDefault="00FE0246">
      <w:pPr>
        <w:pStyle w:val="Odstavecseseznamem"/>
        <w:numPr>
          <w:ilvl w:val="0"/>
          <w:numId w:val="25"/>
        </w:numPr>
        <w:tabs>
          <w:tab w:val="left" w:pos="360"/>
        </w:tabs>
        <w:autoSpaceDE w:val="false"/>
        <w:autoSpaceDN w:val="false"/>
        <w:adjustRightInd w:val="false"/>
        <w:jc w:val="both"/>
        <w:rPr>
          <w:rFonts w:cs="Calibri"/>
          <w:bCs/>
        </w:rPr>
      </w:pPr>
      <w:r w:rsidRPr="009D6B8E">
        <w:rPr>
          <w:rFonts w:cs="Calibri"/>
          <w:bCs/>
        </w:rPr>
        <w:t>Běžný režim: nejvýše 8 týdnů, přičemž prvních 6 schůzek proběhne v prvních 4 týdnech, každá o rozsahu 4 hodiny (4 krát 60 minut). 6. schůzka bude zaměřena na projednání doporučeného konkrétního postupu při řešení vlastní nezaměstnanosti pro nejbližší období (minimálně 3 měsíce) s každým z účastníků; každý účastník přitom obdrží svůj doporučený konkrétní postup ve formě písemného výstupu. Nejdříve po 3 týdnech od 6. schůzky proběhne tzv. udržovací setkání o rozsahu 3 hodiny (3 krát 60 minut). Udržovací setkání bude věnováno přivítání účastníků, vytvoření klubové atmosféry, poskytování zpětné vazby na zkušenosti účastníků z hledání zaměstnání, které získali od ukončení Job clubu, a poskytování podpory pro další hledání zaměstnání.</w:t>
      </w:r>
    </w:p>
    <w:p w:rsidRPr="009D6B8E" w:rsidR="00FE0246" w:rsidP="00A811D8" w:rsidRDefault="00FE0246">
      <w:pPr>
        <w:pStyle w:val="Odstavecseseznamem"/>
        <w:numPr>
          <w:ilvl w:val="0"/>
          <w:numId w:val="25"/>
        </w:numPr>
        <w:tabs>
          <w:tab w:val="left" w:pos="360"/>
        </w:tabs>
        <w:autoSpaceDE w:val="false"/>
        <w:autoSpaceDN w:val="false"/>
        <w:adjustRightInd w:val="false"/>
        <w:jc w:val="both"/>
        <w:rPr>
          <w:rFonts w:cs="Calibri"/>
          <w:bCs/>
        </w:rPr>
      </w:pPr>
      <w:r w:rsidRPr="009D6B8E">
        <w:rPr>
          <w:rFonts w:cs="Calibri"/>
          <w:bCs/>
        </w:rPr>
        <w:t>Intenzívní režim: nejvýše 3 týdny, přičemž prvních 6 schůzek proběhne v režimu 3 schůzky týdně o rozsahu 4 hodiny (4 krát 60 minut) a v posledním týdnu proběhne závěrečná schůzka o rozsahu 3 hodiny (3 krát 60 minut). Závěrečná schůzka bude zaměřená na projednání doporučeného konkrétního postupu při řešení vlastní nezaměstnanosti pro nejbližší období (minimálně 1 měsíc) s každým z účastníků; každý účastník přitom obdrží svůj doporučený konkrétní postup ve formě písemného výstupu.</w:t>
      </w:r>
    </w:p>
    <w:p w:rsidRPr="009D6B8E" w:rsidR="00FE0246" w:rsidP="00FE0246" w:rsidRDefault="00FE0246">
      <w:pPr>
        <w:pStyle w:val="Odstavecseseznamem"/>
        <w:rPr>
          <w:rFonts w:cs="Calibri"/>
          <w:bCs/>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skupinového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Alespoň 80 % poradenského programu povedou 2 poradci společně.</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Požadovaný minimální obsah skupinového poradenského programu</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26"/>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v případě běžného režimu vždy ve 2., 3., 4., 5. a 6. schůzce a to v celkovém rozsahu 7 hodin (7 krát 60 minut) a v případě intenzívního režimu vždy v minimálně 3 schůzkách v celkovém rozsahu 5 hodin (5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poradenských činností uchazeč o zakázku promítne do formulářů Nabídka provedení poradenské činnosti. </w:t>
      </w:r>
    </w:p>
    <w:p w:rsidRPr="009D6B8E" w:rsidR="00FE0246" w:rsidP="00FE0246" w:rsidRDefault="00FE0246">
      <w:pPr>
        <w:pStyle w:val="Odstavecseseznamem"/>
        <w:ind w:left="0"/>
        <w:rPr>
          <w:rFonts w:cs="Calibri"/>
          <w:bCs/>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lastRenderedPageBreak/>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minimálně 4 počítače / notebooky s připojením na Internet včetně tiskárny</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27"/>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13"/>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28"/>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28"/>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FE0246" w:rsidRDefault="00FE0246">
      <w:pPr>
        <w:pStyle w:val="Odstavecseseznamem"/>
        <w:tabs>
          <w:tab w:val="left" w:pos="360"/>
        </w:tabs>
        <w:autoSpaceDE w:val="false"/>
        <w:autoSpaceDN w:val="false"/>
        <w:adjustRightInd w:val="false"/>
        <w:jc w:val="both"/>
        <w:rPr>
          <w:rFonts w:cs="Calibri"/>
          <w:bCs/>
        </w:rPr>
      </w:pPr>
      <w:r w:rsidRPr="0080029E">
        <w:rPr>
          <w:rFonts w:cs="Calibri"/>
          <w:bCs/>
        </w:rPr>
        <w:t xml:space="preserve">Pro každého účastníka podle bodu a) doporučený konkrétní postup při řešení vlastní nezaměstnanosti pro nejbližší období (minimálně 3 měsíce u </w:t>
      </w:r>
      <w:proofErr w:type="gramStart"/>
      <w:r w:rsidRPr="0080029E">
        <w:rPr>
          <w:rFonts w:cs="Calibri"/>
          <w:bCs/>
        </w:rPr>
        <w:t>Job</w:t>
      </w:r>
      <w:proofErr w:type="gramEnd"/>
      <w:r w:rsidRPr="0080029E">
        <w:rPr>
          <w:rFonts w:cs="Calibri"/>
          <w:bCs/>
        </w:rPr>
        <w:t xml:space="preserve"> clubu realizovaného v běžném režimu, minimálně 1 měsíc pro účastníka Job clubu realizovaného v intenzívním režimu),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Job clubu,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28"/>
        </w:numPr>
        <w:tabs>
          <w:tab w:val="left" w:pos="360"/>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3b)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5:</w:t>
      </w:r>
      <w:r w:rsidRPr="00041A5B">
        <w:rPr>
          <w:rFonts w:ascii="Calibri" w:hAnsi="Calibri" w:cs="Calibri"/>
          <w:b/>
          <w:caps/>
          <w:sz w:val="28"/>
          <w:szCs w:val="28"/>
          <w:u w:val="single"/>
        </w:rPr>
        <w:tab/>
      </w:r>
      <w:r w:rsidRPr="00041A5B">
        <w:rPr>
          <w:rFonts w:ascii="Calibri" w:hAnsi="Calibri" w:cs="Calibri"/>
          <w:b/>
          <w:sz w:val="28"/>
          <w:szCs w:val="28"/>
          <w:u w:val="single"/>
        </w:rPr>
        <w:t>Job club – okres Přerov</w:t>
      </w:r>
    </w:p>
    <w:p w:rsidR="00FE0246" w:rsidP="00FE0246" w:rsidRDefault="00FE0246">
      <w:pPr>
        <w:spacing w:line="360" w:lineRule="auto"/>
        <w:ind w:left="1418" w:hanging="1418"/>
        <w:jc w:val="both"/>
        <w:rPr>
          <w:rFonts w:ascii="Calibri" w:hAnsi="Calibri" w:cs="Calibri"/>
          <w:b/>
          <w:sz w:val="28"/>
          <w:szCs w:val="28"/>
          <w:u w:val="single"/>
        </w:rPr>
      </w:pPr>
      <w:r w:rsidRPr="00122740">
        <w:rPr>
          <w:rFonts w:ascii="Calibri" w:hAnsi="Calibri" w:cs="Calibri"/>
          <w:b/>
          <w:sz w:val="22"/>
          <w:szCs w:val="22"/>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9D6B8E"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jc w:val="center"/>
            </w:pPr>
            <w:r w:rsidRPr="009D6B8E">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Váha ceny za 1 účastníka (%)</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Job club – běžný režim</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85</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 xml:space="preserve">Job club – intenzívní režim </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15</w:t>
            </w:r>
          </w:p>
        </w:tc>
      </w:tr>
    </w:tbl>
    <w:p w:rsidRPr="002108E9" w:rsidR="00FE0246" w:rsidP="00FE0246" w:rsidRDefault="00FE0246">
      <w:pPr>
        <w:jc w:val="both"/>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750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lastRenderedPageBreak/>
        <w:t>Předpokládaná cena plnění této části VZ:   3 375 000 Kč bez DPH</w:t>
      </w:r>
    </w:p>
    <w:p w:rsidRPr="009D6B8E" w:rsidR="00FE0246" w:rsidP="00FE0246" w:rsidRDefault="00FE0246">
      <w:pPr>
        <w:pStyle w:val="Odstavecseseznamem"/>
        <w:tabs>
          <w:tab w:val="left" w:pos="709"/>
        </w:tabs>
        <w:spacing w:after="120"/>
        <w:ind w:left="502"/>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zakázky je skupinový poradenský program pro (nejčastěji) různorodou skupinu uchazečů o zaměstnání, kteří jsou spíše krátkodobě nezaměstnaní (jen výjimečně bude zařazen účastník nezaměstnaný delší dobu než 1 rok, a to obvykle v těch případech, kdy bude Job club jednou z aktivit regionálního individuálního projektu) a motivovaní k řešení vlastní nezaměstnanosti. Cílem skupinového poradenství je</w:t>
      </w:r>
    </w:p>
    <w:p w:rsidRPr="009D6B8E" w:rsidR="00FE0246" w:rsidP="00A811D8" w:rsidRDefault="00FE0246">
      <w:pPr>
        <w:pStyle w:val="Odstavecseseznamem"/>
        <w:numPr>
          <w:ilvl w:val="0"/>
          <w:numId w:val="19"/>
        </w:numPr>
        <w:tabs>
          <w:tab w:val="left" w:pos="360"/>
        </w:tabs>
        <w:autoSpaceDE w:val="false"/>
        <w:autoSpaceDN w:val="false"/>
        <w:adjustRightInd w:val="false"/>
        <w:jc w:val="both"/>
        <w:rPr>
          <w:rFonts w:cs="Calibri"/>
          <w:bCs/>
        </w:rPr>
      </w:pPr>
      <w:r w:rsidRPr="009D6B8E">
        <w:rPr>
          <w:rFonts w:cs="Calibri"/>
          <w:bCs/>
        </w:rPr>
        <w:t>rozvinout dovednost účastníků hledat zaměstnání,</w:t>
      </w:r>
    </w:p>
    <w:p w:rsidRPr="009D6B8E" w:rsidR="00FE0246" w:rsidP="00A811D8" w:rsidRDefault="00FE0246">
      <w:pPr>
        <w:pStyle w:val="Odstavecseseznamem"/>
        <w:numPr>
          <w:ilvl w:val="0"/>
          <w:numId w:val="19"/>
        </w:numPr>
        <w:tabs>
          <w:tab w:val="left" w:pos="360"/>
        </w:tabs>
        <w:autoSpaceDE w:val="false"/>
        <w:autoSpaceDN w:val="false"/>
        <w:adjustRightInd w:val="false"/>
        <w:jc w:val="both"/>
        <w:rPr>
          <w:rFonts w:cs="Calibri"/>
          <w:bCs/>
        </w:rPr>
      </w:pPr>
      <w:r w:rsidRPr="009D6B8E">
        <w:rPr>
          <w:rFonts w:cs="Calibri"/>
        </w:rPr>
        <w:t>zdokonalit techniky sebeprezentace jednotlivých účastníků,</w:t>
      </w:r>
    </w:p>
    <w:p w:rsidRPr="009D6B8E" w:rsidR="00FE0246" w:rsidP="00A811D8" w:rsidRDefault="00FE0246">
      <w:pPr>
        <w:pStyle w:val="Odstavecseseznamem"/>
        <w:numPr>
          <w:ilvl w:val="0"/>
          <w:numId w:val="19"/>
        </w:numPr>
        <w:tabs>
          <w:tab w:val="left" w:pos="360"/>
        </w:tabs>
        <w:autoSpaceDE w:val="false"/>
        <w:autoSpaceDN w:val="false"/>
        <w:adjustRightInd w:val="false"/>
        <w:jc w:val="both"/>
        <w:rPr>
          <w:rFonts w:cs="Calibri"/>
          <w:bCs/>
        </w:rPr>
      </w:pPr>
      <w:r w:rsidRPr="009D6B8E">
        <w:rPr>
          <w:rFonts w:cs="Calibri"/>
          <w:bCs/>
        </w:rPr>
        <w:t>naučit je ucházet se o práci i u zaměstnavatelů, kteří právě neinzerují žádná volná místa,</w:t>
      </w:r>
    </w:p>
    <w:p w:rsidRPr="009D6B8E" w:rsidR="00FE0246" w:rsidP="00A811D8" w:rsidRDefault="00FE0246">
      <w:pPr>
        <w:pStyle w:val="Odstavecseseznamem"/>
        <w:numPr>
          <w:ilvl w:val="0"/>
          <w:numId w:val="19"/>
        </w:numPr>
        <w:tabs>
          <w:tab w:val="left" w:pos="360"/>
        </w:tabs>
        <w:autoSpaceDE w:val="false"/>
        <w:autoSpaceDN w:val="false"/>
        <w:adjustRightInd w:val="false"/>
        <w:jc w:val="both"/>
        <w:rPr>
          <w:rFonts w:cs="Calibri"/>
          <w:bCs/>
        </w:rPr>
      </w:pPr>
      <w:r w:rsidRPr="009D6B8E">
        <w:rPr>
          <w:rFonts w:cs="Calibri"/>
          <w:bCs/>
        </w:rPr>
        <w:t>motivovat je k aktivnímu a intenzívnímu hledání zaměstnání,</w:t>
      </w:r>
    </w:p>
    <w:p w:rsidRPr="009D6B8E" w:rsidR="00FE0246" w:rsidP="00A811D8" w:rsidRDefault="00FE0246">
      <w:pPr>
        <w:pStyle w:val="Odstavecseseznamem"/>
        <w:numPr>
          <w:ilvl w:val="0"/>
          <w:numId w:val="19"/>
        </w:numPr>
        <w:tabs>
          <w:tab w:val="left" w:pos="360"/>
        </w:tabs>
        <w:autoSpaceDE w:val="false"/>
        <w:autoSpaceDN w:val="false"/>
        <w:adjustRightInd w:val="false"/>
        <w:jc w:val="both"/>
        <w:rPr>
          <w:rFonts w:cs="Calibri"/>
          <w:bCs/>
        </w:rPr>
      </w:pPr>
      <w:r w:rsidRPr="009D6B8E">
        <w:rPr>
          <w:rFonts w:cs="Calibri"/>
          <w:bCs/>
        </w:rPr>
        <w:t>v rámci poradenského programu s nimi aktivní a intenzívní způsob hledání zaměstnání vyzkoušet v praxi, na reálných zaměstnavatelích.</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podle požadavku zadavatele realizován v Přerově nebo v Hranicích nebo v Kojetíně </w:t>
      </w:r>
      <w:proofErr w:type="gramStart"/>
      <w:r w:rsidRPr="009D6B8E">
        <w:rPr>
          <w:rFonts w:ascii="Calibri" w:hAnsi="Calibri" w:cs="Calibri"/>
          <w:bCs/>
          <w:sz w:val="22"/>
          <w:szCs w:val="22"/>
        </w:rPr>
        <w:t>nebo v  Lipníku</w:t>
      </w:r>
      <w:proofErr w:type="gramEnd"/>
      <w:r w:rsidRPr="009D6B8E">
        <w:rPr>
          <w:rFonts w:ascii="Calibri" w:hAnsi="Calibri" w:cs="Calibri"/>
          <w:bCs/>
          <w:sz w:val="22"/>
          <w:szCs w:val="22"/>
        </w:rPr>
        <w:t xml:space="preserve"> nad Bečvou. Kapacitně odpovídající</w:t>
      </w:r>
      <w:r>
        <w:rPr>
          <w:rFonts w:ascii="Calibri" w:hAnsi="Calibri" w:cs="Calibri"/>
          <w:bCs/>
          <w:sz w:val="22"/>
          <w:szCs w:val="22"/>
        </w:rPr>
        <w:t xml:space="preserve"> a dobře dopravně dostupné prostory</w:t>
      </w:r>
      <w:r w:rsidRPr="009D6B8E">
        <w:rPr>
          <w:rFonts w:ascii="Calibri" w:hAnsi="Calibri" w:cs="Calibri"/>
          <w:bCs/>
          <w:sz w:val="22"/>
          <w:szCs w:val="22"/>
        </w:rPr>
        <w:t xml:space="preserve">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jednom z následujících režimů:</w:t>
      </w:r>
    </w:p>
    <w:p w:rsidRPr="009D6B8E" w:rsidR="00FE0246" w:rsidP="00A811D8" w:rsidRDefault="00FE0246">
      <w:pPr>
        <w:pStyle w:val="Odstavecseseznamem"/>
        <w:numPr>
          <w:ilvl w:val="0"/>
          <w:numId w:val="29"/>
        </w:numPr>
        <w:tabs>
          <w:tab w:val="left" w:pos="360"/>
        </w:tabs>
        <w:autoSpaceDE w:val="false"/>
        <w:autoSpaceDN w:val="false"/>
        <w:adjustRightInd w:val="false"/>
        <w:jc w:val="both"/>
        <w:rPr>
          <w:rFonts w:cs="Calibri"/>
          <w:bCs/>
        </w:rPr>
      </w:pPr>
      <w:r w:rsidRPr="009D6B8E">
        <w:rPr>
          <w:rFonts w:cs="Calibri"/>
          <w:bCs/>
        </w:rPr>
        <w:t>Běžný režim: nejvýše 8 týdnů, přičemž prvních 6 schůzek proběhne v prvních 4 týdnech, každá o rozsahu 4 hodiny (4 krát 60 minut). 6. schůzka bude zaměřena na projednání doporučeného konkrétního postupu při řešení vlastní nezaměstnanosti pro nejbližší období (minimálně 3 měsíce) s každým z účastníků; každý účastník přitom obdrží svůj doporučený konkrétní postup ve formě písemného výstupu. Nejdříve po 3 týdnech od 6. schůzky proběhne tzv. udržovací setkání o rozsahu 3 hodiny (3 krát 60 minut). Udržovací setkání bude věnováno přivítání účastníků, vytvoření klubové atmosféry, poskytování zpětné vazby na zkušenosti účastníků z hledání zaměstnání, které získali od ukončení Job clubu, a poskytování podpory pro další hledání zaměstnání.</w:t>
      </w:r>
    </w:p>
    <w:p w:rsidRPr="009D6B8E" w:rsidR="00FE0246" w:rsidP="00A811D8" w:rsidRDefault="00FE0246">
      <w:pPr>
        <w:pStyle w:val="Odstavecseseznamem"/>
        <w:numPr>
          <w:ilvl w:val="0"/>
          <w:numId w:val="29"/>
        </w:numPr>
        <w:tabs>
          <w:tab w:val="left" w:pos="360"/>
        </w:tabs>
        <w:autoSpaceDE w:val="false"/>
        <w:autoSpaceDN w:val="false"/>
        <w:adjustRightInd w:val="false"/>
        <w:jc w:val="both"/>
        <w:rPr>
          <w:rFonts w:cs="Calibri"/>
          <w:bCs/>
        </w:rPr>
      </w:pPr>
      <w:r w:rsidRPr="009D6B8E">
        <w:rPr>
          <w:rFonts w:cs="Calibri"/>
          <w:bCs/>
        </w:rPr>
        <w:t>Intenzívní režim: nejvýše 3 týdny, přičemž prvních 6 schůzek proběhne v režimu 3 schůzky týdně o rozsahu 4 hodiny (4 krát 60 minut) a v posledním týdnu proběhne závěrečná schůzka o rozsahu 3 hodiny (3 krát 60 minut). Závěrečná schůzka bude zaměřená na projednání doporučeného konkrétního postupu při řešení vlastní nezaměstnanosti pro nejbližší období (minimálně 1 měsíc) s každým z účastníků; každý účastník přitom obdrží svůj doporučený konkrétní postup ve formě písemného výstupu.</w:t>
      </w:r>
    </w:p>
    <w:p w:rsidRPr="009D6B8E" w:rsidR="00FE0246" w:rsidP="00FE0246" w:rsidRDefault="00FE0246">
      <w:pPr>
        <w:pStyle w:val="Odstavecseseznamem"/>
        <w:rPr>
          <w:rFonts w:cs="Calibri"/>
          <w:bCs/>
        </w:rPr>
      </w:pP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skupinového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Alespoň 80 % poradenského programu povedou 2 poradci společně.</w:t>
      </w:r>
    </w:p>
    <w:p w:rsidRPr="009D6B8E" w:rsidR="00FE0246" w:rsidP="00FE0246" w:rsidRDefault="00FE0246">
      <w:pPr>
        <w:tabs>
          <w:tab w:val="left" w:pos="360"/>
          <w:tab w:val="left" w:pos="1776"/>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lastRenderedPageBreak/>
        <w:t>tvorba portfolia osobní dokumentace (včetně životopisu a vzorového motivačního dopisu),</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30"/>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v případě běžného režimu vždy ve 2., 3., 4., 5. a 6. schůzce a to v celkovém rozsahu 7 hodin (7 krát 60 minut) a v případě intenzívního režimu vždy v minimálně 3 schůzkách v celkovém rozsahu 5 hodin (5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poradenských činností uchazeč o zakázku promítne do formulářů Nabídka provedení poradenské činnosti. </w:t>
      </w:r>
    </w:p>
    <w:p w:rsidRPr="009D6B8E" w:rsidR="00FE0246" w:rsidP="00FE0246" w:rsidRDefault="00FE0246">
      <w:pPr>
        <w:pStyle w:val="Odstavecseseznamem"/>
        <w:ind w:left="0"/>
        <w:rPr>
          <w:rFonts w:cs="Calibri"/>
          <w:bCs/>
        </w:rPr>
      </w:pPr>
    </w:p>
    <w:p w:rsidRPr="009D6B8E" w:rsidR="00FE0246" w:rsidP="00A811D8" w:rsidRDefault="00FE0246">
      <w:pPr>
        <w:numPr>
          <w:ilvl w:val="0"/>
          <w:numId w:val="14"/>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14"/>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minimálně 4 počítače / notebooky s připojením na Internet včetně tiskárny</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31"/>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14"/>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14"/>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32"/>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32"/>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32"/>
        </w:numPr>
        <w:tabs>
          <w:tab w:val="left" w:pos="360"/>
        </w:tabs>
        <w:autoSpaceDE w:val="false"/>
        <w:autoSpaceDN w:val="false"/>
        <w:adjustRightInd w:val="false"/>
        <w:jc w:val="both"/>
        <w:rPr>
          <w:rFonts w:cs="Calibri"/>
          <w:bCs/>
        </w:rPr>
      </w:pPr>
      <w:r w:rsidRPr="009D6B8E">
        <w:rPr>
          <w:rFonts w:cs="Calibri"/>
          <w:bCs/>
        </w:rPr>
        <w:t xml:space="preserve">Pro každého účastníka podle bodu a) doporučený konkrétní postup při řešení vlastní nezaměstnanosti pro nejbližší období (minimálně 3 měsíce u </w:t>
      </w:r>
      <w:proofErr w:type="gramStart"/>
      <w:r w:rsidRPr="009D6B8E">
        <w:rPr>
          <w:rFonts w:cs="Calibri"/>
          <w:bCs/>
        </w:rPr>
        <w:t>Job</w:t>
      </w:r>
      <w:proofErr w:type="gramEnd"/>
      <w:r w:rsidRPr="009D6B8E">
        <w:rPr>
          <w:rFonts w:cs="Calibri"/>
          <w:bCs/>
        </w:rPr>
        <w:t xml:space="preserve"> clubu realizovaného v běžném režimu, minimálně 1 měsíc pro účastníka Job clubu realizovaného v intenzívním režimu),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Job </w:t>
      </w:r>
      <w:r w:rsidRPr="009D6B8E">
        <w:rPr>
          <w:rFonts w:cs="Calibri"/>
          <w:bCs/>
        </w:rPr>
        <w:lastRenderedPageBreak/>
        <w:t>clubu,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32"/>
        </w:numPr>
        <w:tabs>
          <w:tab w:val="left" w:pos="360"/>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3b)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6:</w:t>
      </w:r>
      <w:r w:rsidRPr="00041A5B">
        <w:rPr>
          <w:rFonts w:ascii="Calibri" w:hAnsi="Calibri" w:cs="Calibri"/>
          <w:b/>
          <w:caps/>
          <w:sz w:val="28"/>
          <w:szCs w:val="28"/>
          <w:u w:val="single"/>
        </w:rPr>
        <w:tab/>
      </w:r>
      <w:r w:rsidRPr="00041A5B">
        <w:rPr>
          <w:rFonts w:ascii="Calibri" w:hAnsi="Calibri" w:cs="Calibri"/>
          <w:b/>
          <w:sz w:val="28"/>
          <w:szCs w:val="28"/>
          <w:u w:val="single"/>
        </w:rPr>
        <w:t>Job club – okres Šumperk</w:t>
      </w:r>
    </w:p>
    <w:p w:rsidR="00FE0246" w:rsidP="00FE0246" w:rsidRDefault="00FE0246">
      <w:pPr>
        <w:spacing w:line="360" w:lineRule="auto"/>
        <w:ind w:left="1418" w:hanging="1418"/>
        <w:jc w:val="both"/>
        <w:rPr>
          <w:rFonts w:ascii="Calibri" w:hAnsi="Calibri" w:cs="Calibri"/>
          <w:b/>
          <w:sz w:val="28"/>
          <w:szCs w:val="28"/>
          <w:u w:val="single"/>
        </w:rPr>
      </w:pPr>
      <w:r w:rsidRPr="00122740">
        <w:rPr>
          <w:rFonts w:ascii="Calibri" w:hAnsi="Calibri" w:cs="Calibri"/>
          <w:b/>
          <w:sz w:val="22"/>
          <w:szCs w:val="22"/>
          <w:u w:val="single"/>
        </w:rPr>
        <w:t>Specifikace předmětu plnění</w:t>
      </w:r>
    </w:p>
    <w:tbl>
      <w:tblPr>
        <w:tblW w:w="9142" w:type="dxa"/>
        <w:tblLayout w:type="fixed"/>
        <w:tblCellMar>
          <w:left w:w="70" w:type="dxa"/>
          <w:right w:w="70" w:type="dxa"/>
        </w:tblCellMar>
        <w:tblLook w:firstRow="1" w:lastRow="0" w:firstColumn="1" w:lastColumn="0" w:noHBand="0" w:noVBand="1" w:val="04A0"/>
      </w:tblPr>
      <w:tblGrid>
        <w:gridCol w:w="4323"/>
        <w:gridCol w:w="1843"/>
        <w:gridCol w:w="1417"/>
        <w:gridCol w:w="1559"/>
      </w:tblGrid>
      <w:tr w:rsidRPr="009D6B8E" w:rsidR="00FE0246" w:rsidTr="00B37BFA">
        <w:trPr>
          <w:trHeight w:val="76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jc w:val="center"/>
            </w:pPr>
            <w:r w:rsidRPr="009D6B8E">
              <w:t>Typy poradenské činnosti</w:t>
            </w:r>
          </w:p>
        </w:tc>
        <w:tc>
          <w:tcPr>
            <w:tcW w:w="1843"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Minimální rozsah testování (počet hodin)</w:t>
            </w:r>
          </w:p>
        </w:tc>
        <w:tc>
          <w:tcPr>
            <w:tcW w:w="1417"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Cena bez DPH za 1 účastníka (Kč)</w:t>
            </w:r>
          </w:p>
        </w:tc>
        <w:tc>
          <w:tcPr>
            <w:tcW w:w="1559" w:type="dxa"/>
            <w:tcBorders>
              <w:top w:val="single" w:color="auto" w:sz="4" w:space="0"/>
              <w:left w:val="nil"/>
              <w:bottom w:val="single" w:color="auto" w:sz="4" w:space="0"/>
              <w:right w:val="single" w:color="auto" w:sz="4" w:space="0"/>
            </w:tcBorders>
            <w:noWrap/>
            <w:vAlign w:val="center"/>
          </w:tcPr>
          <w:p w:rsidRPr="009D6B8E" w:rsidR="00FE0246" w:rsidP="00B37BFA" w:rsidRDefault="00FE0246">
            <w:pPr>
              <w:jc w:val="center"/>
            </w:pPr>
            <w:r w:rsidRPr="009D6B8E">
              <w:t>Váha ceny za 1 účastníka (%)</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Job club – běžný režim</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75</w:t>
            </w:r>
          </w:p>
        </w:tc>
      </w:tr>
      <w:tr w:rsidRPr="009D6B8E" w:rsidR="00FE0246" w:rsidTr="00B37BFA">
        <w:trPr>
          <w:trHeight w:val="255"/>
        </w:trPr>
        <w:tc>
          <w:tcPr>
            <w:tcW w:w="4323" w:type="dxa"/>
            <w:tcBorders>
              <w:top w:val="single" w:color="auto" w:sz="4" w:space="0"/>
              <w:left w:val="single" w:color="auto" w:sz="4" w:space="0"/>
              <w:bottom w:val="single" w:color="auto" w:sz="4" w:space="0"/>
              <w:right w:val="single" w:color="auto" w:sz="4" w:space="0"/>
            </w:tcBorders>
            <w:noWrap/>
            <w:vAlign w:val="center"/>
          </w:tcPr>
          <w:p w:rsidRPr="009D6B8E" w:rsidR="00FE0246" w:rsidP="00B37BFA" w:rsidRDefault="00FE0246">
            <w:pPr>
              <w:rPr>
                <w:lang w:eastAsia="cs-CZ"/>
              </w:rPr>
            </w:pPr>
            <w:r w:rsidRPr="009D6B8E">
              <w:rPr>
                <w:lang w:eastAsia="cs-CZ"/>
              </w:rPr>
              <w:t xml:space="preserve">Job club – intenzívní režim </w:t>
            </w:r>
          </w:p>
        </w:tc>
        <w:tc>
          <w:tcPr>
            <w:tcW w:w="1843" w:type="dxa"/>
            <w:tcBorders>
              <w:top w:val="single" w:color="auto" w:sz="4" w:space="0"/>
              <w:left w:val="nil"/>
              <w:bottom w:val="single" w:color="auto" w:sz="4" w:space="0"/>
              <w:right w:val="single" w:color="auto" w:sz="4" w:space="0"/>
            </w:tcBorders>
            <w:noWrap/>
            <w:vAlign w:val="bottom"/>
          </w:tcPr>
          <w:p w:rsidRPr="009D6B8E" w:rsidR="00FE0246" w:rsidP="00B37BFA" w:rsidRDefault="00FE0246">
            <w:pPr>
              <w:jc w:val="center"/>
              <w:rPr>
                <w:lang w:eastAsia="cs-CZ"/>
              </w:rPr>
            </w:pPr>
            <w:r w:rsidRPr="009D6B8E">
              <w:rPr>
                <w:lang w:eastAsia="cs-CZ"/>
              </w:rPr>
              <w:t>27</w:t>
            </w:r>
          </w:p>
        </w:tc>
        <w:tc>
          <w:tcPr>
            <w:tcW w:w="1417"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p>
        </w:tc>
        <w:tc>
          <w:tcPr>
            <w:tcW w:w="1559" w:type="dxa"/>
            <w:tcBorders>
              <w:top w:val="single" w:color="auto" w:sz="4" w:space="0"/>
              <w:left w:val="nil"/>
              <w:bottom w:val="single" w:color="auto" w:sz="4" w:space="0"/>
              <w:right w:val="single" w:color="auto" w:sz="4" w:space="0"/>
            </w:tcBorders>
            <w:shd w:val="clear" w:color="auto" w:fill="D9D9D9"/>
            <w:noWrap/>
            <w:vAlign w:val="bottom"/>
          </w:tcPr>
          <w:p w:rsidRPr="009D6B8E" w:rsidR="00FE0246" w:rsidP="00B37BFA" w:rsidRDefault="00FE0246">
            <w:pPr>
              <w:jc w:val="center"/>
            </w:pPr>
            <w:r>
              <w:t>25</w:t>
            </w:r>
          </w:p>
        </w:tc>
      </w:tr>
    </w:tbl>
    <w:p w:rsidR="00FE0246" w:rsidP="00FE0246" w:rsidRDefault="00FE0246">
      <w:pPr>
        <w:spacing w:line="360" w:lineRule="auto"/>
        <w:jc w:val="both"/>
        <w:rPr>
          <w:rFonts w:ascii="Calibri" w:hAnsi="Calibri" w:cs="Calibri"/>
          <w:b/>
          <w:sz w:val="22"/>
          <w:szCs w:val="22"/>
          <w:u w:val="single"/>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Předpokládaný počet účastníků obou poradenských činností celkem za celou dobu realizace VZ: 380</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1 710 000 Kč bez DPH</w:t>
      </w:r>
    </w:p>
    <w:p w:rsidRPr="009D6B8E" w:rsidR="00FE0246" w:rsidP="00FE0246" w:rsidRDefault="00FE0246">
      <w:pPr>
        <w:pStyle w:val="Odstavecseseznamem"/>
        <w:tabs>
          <w:tab w:val="left" w:pos="709"/>
        </w:tabs>
        <w:spacing w:after="120"/>
        <w:ind w:left="502"/>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zakázky je skupinový poradenský program pro (nejčastěji) různorodou skupinu uchazečů o zaměstnání, kteří jsou spíše krátkodobě nezaměstnaní (jen výjimečně bude zařazen účastník nezaměstnaný delší dobu než 1 rok, a to obvykle v těch případech, kdy bude Job club jednou z aktivit regionálního individuálního projektu) a motivovaní k řešení vlastní nezaměstnanosti. Cílem skupinového poradenství je</w:t>
      </w:r>
    </w:p>
    <w:p w:rsidRPr="009D6B8E" w:rsidR="00FE0246" w:rsidP="00A811D8" w:rsidRDefault="00FE0246">
      <w:pPr>
        <w:pStyle w:val="Odstavecseseznamem"/>
        <w:numPr>
          <w:ilvl w:val="0"/>
          <w:numId w:val="20"/>
        </w:numPr>
        <w:tabs>
          <w:tab w:val="left" w:pos="360"/>
        </w:tabs>
        <w:autoSpaceDE w:val="false"/>
        <w:autoSpaceDN w:val="false"/>
        <w:adjustRightInd w:val="false"/>
        <w:jc w:val="both"/>
        <w:rPr>
          <w:rFonts w:cs="Calibri"/>
          <w:bCs/>
        </w:rPr>
      </w:pPr>
      <w:r w:rsidRPr="009D6B8E">
        <w:rPr>
          <w:rFonts w:cs="Calibri"/>
          <w:bCs/>
        </w:rPr>
        <w:t>rozvinout dovednost účastníků hledat zaměstnání,</w:t>
      </w:r>
    </w:p>
    <w:p w:rsidRPr="009D6B8E" w:rsidR="00FE0246" w:rsidP="00A811D8" w:rsidRDefault="00FE0246">
      <w:pPr>
        <w:pStyle w:val="Odstavecseseznamem"/>
        <w:numPr>
          <w:ilvl w:val="0"/>
          <w:numId w:val="20"/>
        </w:numPr>
        <w:tabs>
          <w:tab w:val="left" w:pos="360"/>
        </w:tabs>
        <w:autoSpaceDE w:val="false"/>
        <w:autoSpaceDN w:val="false"/>
        <w:adjustRightInd w:val="false"/>
        <w:jc w:val="both"/>
        <w:rPr>
          <w:rFonts w:cs="Calibri"/>
          <w:bCs/>
        </w:rPr>
      </w:pPr>
      <w:r w:rsidRPr="009D6B8E">
        <w:rPr>
          <w:rFonts w:cs="Calibri"/>
        </w:rPr>
        <w:t>zdokonalit techniky sebeprezentace jednotlivých účastníků,</w:t>
      </w:r>
    </w:p>
    <w:p w:rsidRPr="009D6B8E" w:rsidR="00FE0246" w:rsidP="00A811D8" w:rsidRDefault="00FE0246">
      <w:pPr>
        <w:pStyle w:val="Odstavecseseznamem"/>
        <w:numPr>
          <w:ilvl w:val="0"/>
          <w:numId w:val="20"/>
        </w:numPr>
        <w:tabs>
          <w:tab w:val="left" w:pos="360"/>
        </w:tabs>
        <w:autoSpaceDE w:val="false"/>
        <w:autoSpaceDN w:val="false"/>
        <w:adjustRightInd w:val="false"/>
        <w:jc w:val="both"/>
        <w:rPr>
          <w:rFonts w:cs="Calibri"/>
          <w:bCs/>
        </w:rPr>
      </w:pPr>
      <w:r w:rsidRPr="009D6B8E">
        <w:rPr>
          <w:rFonts w:cs="Calibri"/>
          <w:bCs/>
        </w:rPr>
        <w:t>naučit je ucházet se o práci i u zaměstnavatelů, kteří právě neinzerují žádná volná místa,</w:t>
      </w:r>
    </w:p>
    <w:p w:rsidRPr="009D6B8E" w:rsidR="00FE0246" w:rsidP="00A811D8" w:rsidRDefault="00FE0246">
      <w:pPr>
        <w:pStyle w:val="Odstavecseseznamem"/>
        <w:numPr>
          <w:ilvl w:val="0"/>
          <w:numId w:val="20"/>
        </w:numPr>
        <w:tabs>
          <w:tab w:val="left" w:pos="360"/>
        </w:tabs>
        <w:autoSpaceDE w:val="false"/>
        <w:autoSpaceDN w:val="false"/>
        <w:adjustRightInd w:val="false"/>
        <w:jc w:val="both"/>
        <w:rPr>
          <w:rFonts w:cs="Calibri"/>
          <w:bCs/>
        </w:rPr>
      </w:pPr>
      <w:r w:rsidRPr="009D6B8E">
        <w:rPr>
          <w:rFonts w:cs="Calibri"/>
          <w:bCs/>
        </w:rPr>
        <w:t>motivovat je k aktivnímu a intenzívnímu hledání zaměstnání,</w:t>
      </w:r>
    </w:p>
    <w:p w:rsidRPr="009D6B8E" w:rsidR="00FE0246" w:rsidP="00A811D8" w:rsidRDefault="00FE0246">
      <w:pPr>
        <w:pStyle w:val="Odstavecseseznamem"/>
        <w:numPr>
          <w:ilvl w:val="0"/>
          <w:numId w:val="20"/>
        </w:numPr>
        <w:tabs>
          <w:tab w:val="left" w:pos="360"/>
        </w:tabs>
        <w:autoSpaceDE w:val="false"/>
        <w:autoSpaceDN w:val="false"/>
        <w:adjustRightInd w:val="false"/>
        <w:jc w:val="both"/>
        <w:rPr>
          <w:rFonts w:cs="Calibri"/>
          <w:bCs/>
        </w:rPr>
      </w:pPr>
      <w:r w:rsidRPr="009D6B8E">
        <w:rPr>
          <w:rFonts w:cs="Calibri"/>
          <w:bCs/>
        </w:rPr>
        <w:t>v rámci poradenského programu s nimi aktivní a intenzívní způsob hledání zaměstnání vyzkoušet v praxi, na reálných zaměstnavatelích.</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podle požadavku zadavatele realizován v Šumperku nebo Hanušovicích nebo Mohelnici nebo Zábřehu. Kapacitně odpovídající </w:t>
      </w:r>
      <w:r>
        <w:rPr>
          <w:rFonts w:ascii="Calibri" w:hAnsi="Calibri" w:cs="Calibri"/>
          <w:bCs/>
          <w:sz w:val="22"/>
          <w:szCs w:val="22"/>
        </w:rPr>
        <w:t xml:space="preserve">a dobře dopravně dostupné </w:t>
      </w:r>
      <w:r w:rsidRPr="009D6B8E">
        <w:rPr>
          <w:rFonts w:ascii="Calibri" w:hAnsi="Calibri" w:cs="Calibri"/>
          <w:bCs/>
          <w:sz w:val="22"/>
          <w:szCs w:val="22"/>
        </w:rPr>
        <w:t>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jednom z následujících režimů:</w:t>
      </w:r>
    </w:p>
    <w:p w:rsidRPr="009D6B8E" w:rsidR="00FE0246" w:rsidP="00A811D8" w:rsidRDefault="00FE0246">
      <w:pPr>
        <w:pStyle w:val="Odstavecseseznamem"/>
        <w:numPr>
          <w:ilvl w:val="0"/>
          <w:numId w:val="82"/>
        </w:numPr>
        <w:tabs>
          <w:tab w:val="left" w:pos="360"/>
        </w:tabs>
        <w:autoSpaceDE w:val="false"/>
        <w:autoSpaceDN w:val="false"/>
        <w:adjustRightInd w:val="false"/>
        <w:jc w:val="both"/>
        <w:rPr>
          <w:rFonts w:cs="Calibri"/>
          <w:bCs/>
        </w:rPr>
      </w:pPr>
      <w:r w:rsidRPr="009D6B8E">
        <w:rPr>
          <w:rFonts w:cs="Calibri"/>
          <w:bCs/>
        </w:rPr>
        <w:t xml:space="preserve">Běžný režim: nejvýše 8 týdnů, přičemž prvních 6 schůzek proběhne v prvních 4 týdnech, každá o rozsahu 4 hodiny (4 krát 60 minut). 6. schůzka bude zaměřena na projednání doporučeného konkrétního postupu při řešení vlastní nezaměstnanosti pro nejbližší období </w:t>
      </w:r>
      <w:r w:rsidRPr="009D6B8E">
        <w:rPr>
          <w:rFonts w:cs="Calibri"/>
          <w:bCs/>
        </w:rPr>
        <w:lastRenderedPageBreak/>
        <w:t>(minimálně 3 měsíce) s každým z účastníků; každý účastník přitom obdrží svůj doporučený konkrétní postup ve formě písemného výstupu. Nejdříve po 3 týdnech od 6. schůzky proběhne tzv. udržovací setkání o rozsahu 3 hodiny (3 krát 60 minut). Udržovací setkání bude věnováno přivítání účastníků, vytvoření klubové atmosféry, poskytování zpětné vazby na zkušenosti účastníků z hledání zaměstnání, které získali od ukončení Job clubu, a poskytování podpory pro další hledání zaměstnání.</w:t>
      </w:r>
    </w:p>
    <w:p w:rsidRPr="009D6B8E" w:rsidR="00FE0246" w:rsidP="00FE0246" w:rsidRDefault="00FE0246">
      <w:pPr>
        <w:pStyle w:val="Odstavecseseznamem"/>
        <w:tabs>
          <w:tab w:val="left" w:pos="709"/>
        </w:tabs>
        <w:autoSpaceDE w:val="false"/>
        <w:autoSpaceDN w:val="false"/>
        <w:adjustRightInd w:val="false"/>
        <w:ind w:left="709" w:hanging="283"/>
        <w:jc w:val="both"/>
        <w:rPr>
          <w:rFonts w:cs="Calibri"/>
          <w:bCs/>
        </w:rPr>
      </w:pPr>
      <w:proofErr w:type="gramStart"/>
      <w:r>
        <w:rPr>
          <w:rFonts w:cs="Calibri"/>
          <w:bCs/>
        </w:rPr>
        <w:t xml:space="preserve">b)   </w:t>
      </w:r>
      <w:r w:rsidRPr="009D6B8E">
        <w:rPr>
          <w:rFonts w:cs="Calibri"/>
          <w:bCs/>
        </w:rPr>
        <w:t>Intenzívní</w:t>
      </w:r>
      <w:proofErr w:type="gramEnd"/>
      <w:r w:rsidRPr="009D6B8E">
        <w:rPr>
          <w:rFonts w:cs="Calibri"/>
          <w:bCs/>
        </w:rPr>
        <w:t xml:space="preserve"> režim: nejvýše 3 týdny, přičemž prvních 6 schůzek proběhne v režimu 3 schůzky týdně </w:t>
      </w:r>
      <w:r>
        <w:rPr>
          <w:rFonts w:cs="Calibri"/>
          <w:bCs/>
        </w:rPr>
        <w:t xml:space="preserve">  </w:t>
      </w:r>
      <w:r w:rsidRPr="009D6B8E">
        <w:rPr>
          <w:rFonts w:cs="Calibri"/>
          <w:bCs/>
        </w:rPr>
        <w:t>o rozsahu 4 hodiny (4 krát 60 minut) a v posledním týdnu proběhne závěrečná schůzka o rozsahu 3 hodiny (3 krát 60 minut). Závěrečná schůzka bude zaměřená na projednání doporučeného konkrétního postupu při řešení vlastní nezaměstnanosti pro nejbližší období (minimálně 1 měsíc) s každým z účastníků; každý účastník přitom obdrží svůj doporučený konkrétní postup ve formě písemného výstupu.</w:t>
      </w:r>
    </w:p>
    <w:p w:rsidRPr="009D6B8E" w:rsidR="00FE0246" w:rsidP="00FE0246" w:rsidRDefault="00FE0246">
      <w:pPr>
        <w:pStyle w:val="Odstavecseseznamem"/>
        <w:rPr>
          <w:rFonts w:cs="Calibri"/>
          <w:bCs/>
        </w:rPr>
      </w:pP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skupinového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Alespoň 80 % poradenského programu povedou 2 poradci společně.</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33"/>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v případě běžného režimu vždy ve 2., 3., 4., 5. a 6. schůzce a to v celkovém rozsahu 7 hodin (7 krát 60 minut) a v případě intenzívního režimu vždy v minimálně 3 schůzkách v celkovém rozsahu 5 hodin (5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poradenských činností uchazeč o zakázku promítne do formulářů Nabídka provedení poradenské činnosti. </w:t>
      </w:r>
    </w:p>
    <w:p w:rsidRPr="009D6B8E" w:rsidR="00FE0246" w:rsidP="00FE0246" w:rsidRDefault="00FE0246">
      <w:pPr>
        <w:pStyle w:val="Odstavecseseznamem"/>
        <w:ind w:left="0"/>
        <w:rPr>
          <w:rFonts w:cs="Calibri"/>
          <w:bCs/>
        </w:rPr>
      </w:pPr>
    </w:p>
    <w:p w:rsidRPr="009D6B8E" w:rsidR="00FE0246" w:rsidP="00A811D8" w:rsidRDefault="00FE0246">
      <w:pPr>
        <w:numPr>
          <w:ilvl w:val="0"/>
          <w:numId w:val="15"/>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15"/>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lastRenderedPageBreak/>
        <w:t>psací a kancelářské potřeby</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minimálně 4 počítače / notebooky s připojením na Internet včetně tiskárny</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34"/>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15"/>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15"/>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35"/>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35"/>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00FE0246" w:rsidP="00A811D8" w:rsidRDefault="00FE0246">
      <w:pPr>
        <w:pStyle w:val="Odstavecseseznamem"/>
        <w:numPr>
          <w:ilvl w:val="0"/>
          <w:numId w:val="35"/>
        </w:numPr>
        <w:tabs>
          <w:tab w:val="left" w:pos="360"/>
        </w:tabs>
        <w:autoSpaceDE w:val="false"/>
        <w:autoSpaceDN w:val="false"/>
        <w:adjustRightInd w:val="false"/>
        <w:jc w:val="both"/>
        <w:rPr>
          <w:rFonts w:cs="Calibri"/>
          <w:bCs/>
        </w:rPr>
      </w:pPr>
      <w:r w:rsidRPr="009D6B8E">
        <w:rPr>
          <w:rFonts w:cs="Calibri"/>
          <w:bCs/>
        </w:rPr>
        <w:t xml:space="preserve">Pro každého účastníka podle bodu a) doporučený konkrétní postup při řešení vlastní nezaměstnanosti pro nejbližší období (minimálně 3 měsíce u </w:t>
      </w:r>
      <w:proofErr w:type="gramStart"/>
      <w:r w:rsidRPr="009D6B8E">
        <w:rPr>
          <w:rFonts w:cs="Calibri"/>
          <w:bCs/>
        </w:rPr>
        <w:t>Job</w:t>
      </w:r>
      <w:proofErr w:type="gramEnd"/>
      <w:r w:rsidRPr="009D6B8E">
        <w:rPr>
          <w:rFonts w:cs="Calibri"/>
          <w:bCs/>
        </w:rPr>
        <w:t xml:space="preserve"> clubu realizovaného v běžném režimu, minimálně 1 měsíc pro účastníka Job clubu realizovaného v intenzívním režimu),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Job clubu, v členění na formy kontaktu (osobně, telefonicky, e-mailem), a informace o tom, zda a jaká pracovní místa má uchazeč aktuálně rozjednaná.</w:t>
      </w:r>
    </w:p>
    <w:p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tabs>
          <w:tab w:val="left" w:pos="360"/>
        </w:tabs>
        <w:autoSpaceDE w:val="false"/>
        <w:autoSpaceDN w:val="false"/>
        <w:adjustRightInd w:val="false"/>
        <w:ind w:left="360"/>
        <w:jc w:val="both"/>
        <w:rPr>
          <w:rFonts w:cs="Calibri"/>
          <w:bCs/>
        </w:rPr>
      </w:pPr>
      <w:proofErr w:type="gramStart"/>
      <w:r>
        <w:rPr>
          <w:rFonts w:cs="Calibri"/>
          <w:bCs/>
        </w:rPr>
        <w:t>d)  Zápis</w:t>
      </w:r>
      <w:proofErr w:type="gramEnd"/>
      <w:r>
        <w:rPr>
          <w:rFonts w:cs="Calibri"/>
          <w:bCs/>
        </w:rPr>
        <w:t xml:space="preserve"> z udržovacího setkání dle bodu 3b) (seznam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Pr="00041A5B"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7:</w:t>
      </w:r>
      <w:r w:rsidRPr="00041A5B">
        <w:rPr>
          <w:rFonts w:ascii="Calibri" w:hAnsi="Calibri" w:cs="Calibri"/>
          <w:b/>
          <w:caps/>
          <w:sz w:val="28"/>
          <w:szCs w:val="28"/>
          <w:u w:val="single"/>
        </w:rPr>
        <w:tab/>
      </w:r>
      <w:r w:rsidRPr="00041A5B">
        <w:rPr>
          <w:rFonts w:ascii="Calibri" w:hAnsi="Calibri" w:cs="Calibri"/>
          <w:b/>
          <w:sz w:val="28"/>
          <w:szCs w:val="28"/>
          <w:u w:val="single"/>
        </w:rPr>
        <w:t>Individuální poradenství – Jeseník, Prostějov, Přerov, Šumperk</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sidRPr="009D6B8E">
              <w:rPr>
                <w:rFonts w:ascii="Calibri" w:hAnsi="Calibri" w:cs="Calibri"/>
                <w:sz w:val="22"/>
                <w:szCs w:val="22"/>
                <w:lang w:eastAsia="cs-CZ"/>
              </w:rPr>
              <w:t xml:space="preserve">Individuální poradenství založené na koučování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11</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400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1;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lastRenderedPageBreak/>
        <w:t>Předpokládaná cena plnění této části VZ:  1 970 000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zakázky je individuální poradenství založené na koučování, tj. na kombinaci individuálního poradenství, zpětné vazby a prakticky orientovaného tréninku za účelem dosažení profesního a osobnostního rozvoje.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Obecným cílem individuálního poradenství je pomoci řešit celkovou životní situaci účastníků a pomoci nastartovat pracovní kariéru účastníků v souladu s jejich reálnými představami.</w:t>
      </w:r>
    </w:p>
    <w:p w:rsidRPr="009D6B8E" w:rsidR="00FE0246" w:rsidP="00FE0246" w:rsidRDefault="00FE0246">
      <w:pPr>
        <w:tabs>
          <w:tab w:val="left" w:pos="360"/>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Specifickými cíli jsou rozvoj osobního a pracovního potenciálu, hlubší sebepoznání, snazší rozhodování a stanovování cílů, lepší vnímání reality, vyšší zodpovědnost, zlepšení vztahů, výkonnosti, osobní spokojenosti, flexibility a adaptability vůči změnám.</w:t>
      </w:r>
    </w:p>
    <w:p w:rsidRPr="009D6B8E" w:rsidR="00FE0246" w:rsidP="00FE0246" w:rsidRDefault="00FE0246">
      <w:pPr>
        <w:pStyle w:val="Odstavecseseznamem"/>
        <w:rPr>
          <w:rFonts w:cs="Calibri"/>
          <w:bCs/>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Individuální poradenství založené na koučování bude podle požadavku zadavatele realizováno v Jeseníku nebo v Prostějově nebo v Přerově nebo v Šumperku. Kapacitně odpovídající </w:t>
      </w:r>
      <w:r>
        <w:rPr>
          <w:rFonts w:ascii="Calibri" w:hAnsi="Calibri" w:cs="Calibri"/>
          <w:bCs/>
          <w:sz w:val="22"/>
          <w:szCs w:val="22"/>
        </w:rPr>
        <w:t xml:space="preserve">a dobře dopravně dostupné </w:t>
      </w:r>
      <w:r w:rsidRPr="009D6B8E">
        <w:rPr>
          <w:rFonts w:ascii="Calibri" w:hAnsi="Calibri" w:cs="Calibri"/>
          <w:bCs/>
          <w:sz w:val="22"/>
          <w:szCs w:val="22"/>
        </w:rPr>
        <w:t>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Cílovou skupinou jsou uchazeči o zaměstnání, kteří jsou motivovaní k řešení své situace vlastními silami a pro které platí alespoň jedna z následujících charakteristik:</w:t>
      </w:r>
    </w:p>
    <w:p w:rsidRPr="009D6B8E" w:rsidR="00FE0246" w:rsidP="00A811D8" w:rsidRDefault="00FE0246">
      <w:pPr>
        <w:pStyle w:val="Odstavecseseznamem"/>
        <w:numPr>
          <w:ilvl w:val="0"/>
          <w:numId w:val="37"/>
        </w:numPr>
        <w:tabs>
          <w:tab w:val="left" w:pos="360"/>
        </w:tabs>
        <w:autoSpaceDE w:val="false"/>
        <w:autoSpaceDN w:val="false"/>
        <w:adjustRightInd w:val="false"/>
        <w:jc w:val="both"/>
        <w:rPr>
          <w:rFonts w:cs="Calibri"/>
          <w:bCs/>
        </w:rPr>
      </w:pPr>
      <w:r w:rsidRPr="009D6B8E">
        <w:rPr>
          <w:rFonts w:cs="Calibri"/>
          <w:bCs/>
        </w:rPr>
        <w:t>z nějakého důvodu jim nevyhovuje skupinové poradenství,</w:t>
      </w:r>
    </w:p>
    <w:p w:rsidRPr="009D6B8E" w:rsidR="00FE0246" w:rsidP="00A811D8" w:rsidRDefault="00FE0246">
      <w:pPr>
        <w:pStyle w:val="Odstavecseseznamem"/>
        <w:numPr>
          <w:ilvl w:val="0"/>
          <w:numId w:val="37"/>
        </w:numPr>
        <w:tabs>
          <w:tab w:val="left" w:pos="360"/>
        </w:tabs>
        <w:autoSpaceDE w:val="false"/>
        <w:autoSpaceDN w:val="false"/>
        <w:adjustRightInd w:val="false"/>
        <w:jc w:val="both"/>
        <w:rPr>
          <w:rFonts w:cs="Calibri"/>
          <w:bCs/>
        </w:rPr>
      </w:pPr>
      <w:r w:rsidRPr="009D6B8E">
        <w:rPr>
          <w:rFonts w:cs="Calibri"/>
          <w:bCs/>
        </w:rPr>
        <w:t>již delší dobu se jim přes veškeré úsilí nedaří získat zaměstnání,</w:t>
      </w:r>
    </w:p>
    <w:p w:rsidRPr="009D6B8E" w:rsidR="00FE0246" w:rsidP="00A811D8" w:rsidRDefault="00FE0246">
      <w:pPr>
        <w:pStyle w:val="Odstavecseseznamem"/>
        <w:numPr>
          <w:ilvl w:val="0"/>
          <w:numId w:val="37"/>
        </w:numPr>
        <w:tabs>
          <w:tab w:val="left" w:pos="360"/>
        </w:tabs>
        <w:autoSpaceDE w:val="false"/>
        <w:autoSpaceDN w:val="false"/>
        <w:adjustRightInd w:val="false"/>
        <w:jc w:val="both"/>
        <w:rPr>
          <w:rFonts w:cs="Calibri"/>
          <w:bCs/>
        </w:rPr>
      </w:pPr>
      <w:r w:rsidRPr="009D6B8E">
        <w:rPr>
          <w:rFonts w:cs="Calibri"/>
          <w:bCs/>
        </w:rPr>
        <w:t>nedaří se jim naplnit vlastní představu o profesní kariéře,</w:t>
      </w:r>
    </w:p>
    <w:p w:rsidRPr="009D6B8E" w:rsidR="00FE0246" w:rsidP="00A811D8" w:rsidRDefault="00FE0246">
      <w:pPr>
        <w:pStyle w:val="Odstavecseseznamem"/>
        <w:numPr>
          <w:ilvl w:val="0"/>
          <w:numId w:val="37"/>
        </w:numPr>
        <w:tabs>
          <w:tab w:val="left" w:pos="360"/>
        </w:tabs>
        <w:autoSpaceDE w:val="false"/>
        <w:autoSpaceDN w:val="false"/>
        <w:adjustRightInd w:val="false"/>
        <w:jc w:val="both"/>
        <w:rPr>
          <w:rFonts w:cs="Calibri"/>
          <w:bCs/>
        </w:rPr>
      </w:pPr>
      <w:r w:rsidRPr="009D6B8E">
        <w:rPr>
          <w:rFonts w:cs="Calibri"/>
          <w:bCs/>
        </w:rPr>
        <w:t>nejsou si jistí, v jaké oblasti by se mohli uplatnit.</w:t>
      </w:r>
    </w:p>
    <w:p w:rsidRPr="009D6B8E" w:rsidR="00FE0246" w:rsidP="00FE0246" w:rsidRDefault="00FE0246">
      <w:pPr>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Obsah individuálního poradenství</w:t>
      </w:r>
    </w:p>
    <w:p w:rsidRPr="009D6B8E" w:rsidR="00FE0246" w:rsidP="00A811D8" w:rsidRDefault="00FE0246">
      <w:pPr>
        <w:pStyle w:val="Odstavecseseznamem"/>
        <w:numPr>
          <w:ilvl w:val="0"/>
          <w:numId w:val="38"/>
        </w:numPr>
        <w:tabs>
          <w:tab w:val="left" w:pos="360"/>
        </w:tabs>
        <w:autoSpaceDE w:val="false"/>
        <w:autoSpaceDN w:val="false"/>
        <w:adjustRightInd w:val="false"/>
        <w:jc w:val="both"/>
        <w:rPr>
          <w:rFonts w:cs="Calibri"/>
          <w:bCs/>
        </w:rPr>
      </w:pPr>
      <w:r w:rsidRPr="009D6B8E">
        <w:rPr>
          <w:rFonts w:cs="Calibri"/>
          <w:bCs/>
        </w:rPr>
        <w:t>bilance možností uchazeče o zaměstnání s ohledem na situaci na trhu práce,</w:t>
      </w:r>
    </w:p>
    <w:p w:rsidRPr="009D6B8E" w:rsidR="00FE0246" w:rsidP="00A811D8" w:rsidRDefault="00FE0246">
      <w:pPr>
        <w:numPr>
          <w:ilvl w:val="0"/>
          <w:numId w:val="38"/>
        </w:numPr>
        <w:tabs>
          <w:tab w:val="left" w:pos="720"/>
        </w:tabs>
        <w:suppressAutoHyphens w:val="false"/>
        <w:jc w:val="both"/>
        <w:rPr>
          <w:rFonts w:ascii="Calibri" w:hAnsi="Calibri" w:cs="Calibri"/>
          <w:sz w:val="22"/>
          <w:szCs w:val="22"/>
        </w:rPr>
      </w:pPr>
      <w:r w:rsidRPr="009D6B8E">
        <w:rPr>
          <w:rFonts w:ascii="Calibri" w:hAnsi="Calibri" w:cs="Calibri"/>
          <w:sz w:val="22"/>
          <w:szCs w:val="22"/>
        </w:rPr>
        <w:t>profesní a kariérové poradenství, hledání možností dalšího vzdělávání,</w:t>
      </w:r>
    </w:p>
    <w:p w:rsidRPr="009D6B8E" w:rsidR="00FE0246" w:rsidP="00A811D8" w:rsidRDefault="00FE0246">
      <w:pPr>
        <w:numPr>
          <w:ilvl w:val="0"/>
          <w:numId w:val="38"/>
        </w:numPr>
        <w:tabs>
          <w:tab w:val="left" w:pos="720"/>
        </w:tabs>
        <w:suppressAutoHyphens w:val="false"/>
        <w:jc w:val="both"/>
        <w:rPr>
          <w:rFonts w:ascii="Calibri" w:hAnsi="Calibri" w:cs="Calibri"/>
          <w:sz w:val="22"/>
          <w:szCs w:val="22"/>
        </w:rPr>
      </w:pPr>
      <w:r w:rsidRPr="009D6B8E">
        <w:rPr>
          <w:rFonts w:ascii="Calibri" w:hAnsi="Calibri" w:cs="Calibri"/>
          <w:sz w:val="22"/>
          <w:szCs w:val="22"/>
        </w:rPr>
        <w:t>hledání zaměstnání / jiného řešení nezaměstnanosti,</w:t>
      </w:r>
    </w:p>
    <w:p w:rsidRPr="009D6B8E" w:rsidR="00FE0246" w:rsidP="00A811D8" w:rsidRDefault="00FE0246">
      <w:pPr>
        <w:numPr>
          <w:ilvl w:val="0"/>
          <w:numId w:val="38"/>
        </w:numPr>
        <w:tabs>
          <w:tab w:val="left" w:pos="720"/>
        </w:tabs>
        <w:suppressAutoHyphens w:val="false"/>
        <w:jc w:val="both"/>
        <w:rPr>
          <w:rFonts w:ascii="Calibri" w:hAnsi="Calibri" w:cs="Calibri"/>
          <w:sz w:val="22"/>
          <w:szCs w:val="22"/>
        </w:rPr>
      </w:pPr>
      <w:r w:rsidRPr="009D6B8E">
        <w:rPr>
          <w:rFonts w:ascii="Calibri" w:hAnsi="Calibri" w:cs="Calibri"/>
          <w:sz w:val="22"/>
          <w:szCs w:val="22"/>
        </w:rPr>
        <w:t>poskytnutí opory při zvládání problémů v dalších oblastech souvisejících se zaměstnáním / s nezaměstnaností.</w:t>
      </w:r>
    </w:p>
    <w:p w:rsidRPr="009D6B8E" w:rsidR="00FE0246" w:rsidP="00FE0246" w:rsidRDefault="00FE0246">
      <w:pPr>
        <w:tabs>
          <w:tab w:val="left" w:pos="720"/>
        </w:tabs>
        <w:jc w:val="both"/>
        <w:rPr>
          <w:rFonts w:ascii="Calibri" w:hAnsi="Calibri" w:cs="Calibri"/>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Frekvence poradenské činnosti: obvykle 1 krát týdně, trvání poradenské činnosti pro jednoho účastníka: nejvýše 3 měsíce.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Formy a rozsah poradenské činnosti:</w:t>
      </w:r>
    </w:p>
    <w:p w:rsidRPr="009D6B8E" w:rsidR="00FE0246" w:rsidP="00A811D8" w:rsidRDefault="00FE0246">
      <w:pPr>
        <w:numPr>
          <w:ilvl w:val="0"/>
          <w:numId w:val="39"/>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zahájení poradenské práce – 60 (nebo 120) minut, </w:t>
      </w:r>
    </w:p>
    <w:p w:rsidRPr="009D6B8E" w:rsidR="00FE0246" w:rsidP="00A811D8" w:rsidRDefault="00FE0246">
      <w:pPr>
        <w:numPr>
          <w:ilvl w:val="0"/>
          <w:numId w:val="39"/>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individuální poradenství (vytýčení cíle / cílů, jehož se má poradenstvím dosáhnout; sestavování, aktualizace, plnění a kontrola plnění </w:t>
      </w:r>
      <w:proofErr w:type="spellStart"/>
      <w:r w:rsidRPr="009D6B8E">
        <w:rPr>
          <w:rFonts w:ascii="Calibri" w:hAnsi="Calibri" w:cs="Calibri"/>
          <w:sz w:val="22"/>
          <w:szCs w:val="22"/>
        </w:rPr>
        <w:t>koučovacího</w:t>
      </w:r>
      <w:proofErr w:type="spellEnd"/>
      <w:r w:rsidRPr="009D6B8E">
        <w:rPr>
          <w:rFonts w:ascii="Calibri" w:hAnsi="Calibri" w:cs="Calibri"/>
          <w:sz w:val="22"/>
          <w:szCs w:val="22"/>
        </w:rPr>
        <w:t xml:space="preserve"> plánu / kontraktu) – nejvýše 9 krát (nebo 8 krát) 60 minut,</w:t>
      </w:r>
    </w:p>
    <w:p w:rsidRPr="009D6B8E" w:rsidR="00FE0246" w:rsidP="00A811D8" w:rsidRDefault="00FE0246">
      <w:pPr>
        <w:numPr>
          <w:ilvl w:val="0"/>
          <w:numId w:val="39"/>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ukončení poradenské práce (splnění cíle / cílů) a hodnocení výsledků poradenské podpory – 60 minut.</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Metody poradenské činnosti:</w:t>
      </w:r>
    </w:p>
    <w:p w:rsidRPr="009D6B8E" w:rsidR="00FE0246" w:rsidP="00A811D8" w:rsidRDefault="00FE0246">
      <w:pPr>
        <w:numPr>
          <w:ilvl w:val="0"/>
          <w:numId w:val="40"/>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strukturovaný rozhovor s uchazečem o zaměstnání; kladení specifických otázek vyžadujících konkrétní odpovědi směřované k vytýčenému cíli / cílům, </w:t>
      </w:r>
    </w:p>
    <w:p w:rsidRPr="009D6B8E" w:rsidR="00FE0246" w:rsidP="00A811D8" w:rsidRDefault="00FE0246">
      <w:pPr>
        <w:numPr>
          <w:ilvl w:val="0"/>
          <w:numId w:val="40"/>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poskytování podpory a aktivní zpětné vazby,</w:t>
      </w:r>
    </w:p>
    <w:p w:rsidRPr="009D6B8E" w:rsidR="00FE0246" w:rsidP="00A811D8" w:rsidRDefault="00FE0246">
      <w:pPr>
        <w:numPr>
          <w:ilvl w:val="0"/>
          <w:numId w:val="40"/>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budování zodpovědnosti uchazeče o zaměstnání prostřednictvím procesů zkoumání a sebeobjevování.</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Na požádání zadavatele se bude dodavatel podílet na výběru účastníků (vystoupí s prezentací poradenské činnosti pro účastníky).</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nabídky dodavatel doloží konkrétní popis metodiky, podle níž bude poradenskou činnost realizovat. Touto metodikou prokáže, že jím poskytované individuální poradenství bude skutečně založené na koučování.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3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Požadavky na výstupy z poradenské činnosti</w:t>
      </w:r>
    </w:p>
    <w:p w:rsidRPr="009D6B8E" w:rsidR="00FE0246" w:rsidP="00A811D8" w:rsidRDefault="00FE0246">
      <w:pPr>
        <w:numPr>
          <w:ilvl w:val="0"/>
          <w:numId w:val="41"/>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Pro každého účastníka, který absolvuje minimálně </w:t>
      </w:r>
      <w:r>
        <w:rPr>
          <w:rFonts w:ascii="Calibri" w:hAnsi="Calibri" w:cs="Calibri"/>
          <w:sz w:val="22"/>
          <w:szCs w:val="22"/>
        </w:rPr>
        <w:t>80</w:t>
      </w:r>
      <w:r w:rsidRPr="009D6B8E">
        <w:rPr>
          <w:rFonts w:ascii="Calibri" w:hAnsi="Calibri" w:cs="Calibri"/>
          <w:sz w:val="22"/>
          <w:szCs w:val="22"/>
        </w:rPr>
        <w:t xml:space="preserve"> % poradenské činnosti, Osvědčení o absolvování poradenské činnosti.</w:t>
      </w:r>
    </w:p>
    <w:p w:rsidRPr="009D6B8E" w:rsidR="00FE0246" w:rsidP="00A811D8" w:rsidRDefault="00FE0246">
      <w:pPr>
        <w:numPr>
          <w:ilvl w:val="0"/>
          <w:numId w:val="41"/>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Za každého účastníka podle bodu a) písemná zpráva o řešené zakázce, o dosaženém pokroku a o doporučeních pro účastníka ohledně dalšího postupu při řešení zakázky (jestliže stanovený cíl zatím nebyl splněn). Minimální rozsah: 1 strana formátu A4. S tímto výstupem bude účastník individuálního poradenství dodavatelem seznámen. Výstup bude současně v kopii doložen zadavateli jako příloha k  závěrečnému protokolu z poradenské činnosti. Pokud účastník v rámci individuálního poradenství kontaktoval zaměstnavatele, bude součástí tohoto dokumentu i informace o počtu zaměstnavatelů, v členění na formy kontaktu (osobně, telefonicky, e-mailem) a informace o tom, zda a jaká pracovní místa má uchazeč aktuálně rozjednaná.</w:t>
      </w:r>
    </w:p>
    <w:p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8:</w:t>
      </w:r>
      <w:r w:rsidRPr="00041A5B">
        <w:rPr>
          <w:rFonts w:ascii="Calibri" w:hAnsi="Calibri" w:cs="Calibri"/>
          <w:b/>
          <w:caps/>
          <w:sz w:val="28"/>
          <w:szCs w:val="28"/>
          <w:u w:val="single"/>
        </w:rPr>
        <w:tab/>
      </w:r>
      <w:r w:rsidRPr="00041A5B">
        <w:rPr>
          <w:rFonts w:ascii="Calibri" w:hAnsi="Calibri" w:cs="Calibri"/>
          <w:b/>
          <w:sz w:val="28"/>
          <w:szCs w:val="28"/>
          <w:u w:val="single"/>
        </w:rPr>
        <w:t>Individuální poradenství – Olomouc</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sidRPr="009D6B8E">
              <w:rPr>
                <w:rFonts w:ascii="Calibri" w:hAnsi="Calibri" w:cs="Calibri"/>
                <w:sz w:val="22"/>
                <w:szCs w:val="22"/>
                <w:lang w:eastAsia="cs-CZ"/>
              </w:rPr>
              <w:t xml:space="preserve">Individuální poradenství založené na koučování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11</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520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1;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2 548 000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1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zakázky je individuální poradenství založené na koučování, tj. na kombinaci individuálního poradenství, zpětné vazby a prakticky orientovaného tréninku za účelem dosažení profesního a osobnostního rozvoje.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Obecným cílem individuálního poradenství je pomoci řešit celkovou životní situaci účastníků a pomoci nastartovat pracovní kariéru účastníků v souladu s jejich reálnými představami.</w:t>
      </w:r>
    </w:p>
    <w:p w:rsidRPr="009D6B8E" w:rsidR="00FE0246" w:rsidP="00FE0246" w:rsidRDefault="00FE0246">
      <w:pPr>
        <w:tabs>
          <w:tab w:val="left" w:pos="360"/>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Specifickými cíli jsou rozvoj osobního a pracovního potenciálu, hlubší sebepoznání, snazší rozhodování a stanovování cílů, lepší vnímání reality, vyšší zodpovědnost, zlepšení vztahů, výkonnosti, osobní spokojenosti, flexibility a adaptability vůči změnám.</w:t>
      </w:r>
    </w:p>
    <w:p w:rsidRPr="009D6B8E" w:rsidR="00FE0246" w:rsidP="00FE0246" w:rsidRDefault="00FE0246">
      <w:pPr>
        <w:pStyle w:val="Odstavecseseznamem"/>
        <w:rPr>
          <w:rFonts w:cs="Calibri"/>
          <w:bCs/>
        </w:rPr>
      </w:pPr>
    </w:p>
    <w:p w:rsidRPr="00F86349" w:rsidR="00FE0246" w:rsidP="00A811D8" w:rsidRDefault="00FE0246">
      <w:pPr>
        <w:numPr>
          <w:ilvl w:val="0"/>
          <w:numId w:val="112"/>
        </w:numPr>
        <w:tabs>
          <w:tab w:val="left" w:pos="360"/>
        </w:tabs>
        <w:suppressAutoHyphens w:val="false"/>
        <w:autoSpaceDE w:val="false"/>
        <w:autoSpaceDN w:val="false"/>
        <w:adjustRightInd w:val="false"/>
        <w:ind w:left="360"/>
        <w:jc w:val="both"/>
        <w:rPr>
          <w:rFonts w:ascii="Calibri" w:hAnsi="Calibri" w:cs="Calibri"/>
          <w:bCs/>
          <w:sz w:val="22"/>
          <w:szCs w:val="22"/>
        </w:rPr>
      </w:pPr>
      <w:r w:rsidRPr="00F86349">
        <w:rPr>
          <w:rFonts w:ascii="Calibri" w:hAnsi="Calibri" w:cs="Calibri"/>
          <w:bCs/>
          <w:sz w:val="22"/>
          <w:szCs w:val="22"/>
        </w:rPr>
        <w:lastRenderedPageBreak/>
        <w:t>Individuální poradenství založené na koučování bude realizováno v Olomouci. Kapacitně odpovídající a dobře dopravně dostupné</w:t>
      </w:r>
      <w:r w:rsidRPr="00F00F8B">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12"/>
        </w:numPr>
        <w:tabs>
          <w:tab w:val="clear" w:pos="644"/>
          <w:tab w:val="left" w:pos="360"/>
        </w:tabs>
        <w:suppressAutoHyphens w:val="false"/>
        <w:autoSpaceDE w:val="false"/>
        <w:autoSpaceDN w:val="false"/>
        <w:adjustRightInd w:val="false"/>
        <w:ind w:left="426"/>
        <w:jc w:val="both"/>
        <w:rPr>
          <w:rFonts w:ascii="Calibri" w:hAnsi="Calibri" w:cs="Calibri"/>
          <w:bCs/>
          <w:sz w:val="22"/>
          <w:szCs w:val="22"/>
        </w:rPr>
      </w:pPr>
      <w:r w:rsidRPr="009D6B8E">
        <w:rPr>
          <w:rFonts w:ascii="Calibri" w:hAnsi="Calibri" w:cs="Calibri"/>
          <w:bCs/>
          <w:sz w:val="22"/>
          <w:szCs w:val="22"/>
        </w:rPr>
        <w:t>Cílovou skupinou jsou uchazeči o zaměstnání, kteří jsou motivovaní k řešení své situace vlastními silami a pro které platí alespoň jedna z následujících charakteristik:</w:t>
      </w:r>
    </w:p>
    <w:p w:rsidRPr="009D6B8E" w:rsidR="00FE0246" w:rsidP="00A811D8" w:rsidRDefault="00FE0246">
      <w:pPr>
        <w:pStyle w:val="Odstavecseseznamem"/>
        <w:numPr>
          <w:ilvl w:val="0"/>
          <w:numId w:val="113"/>
        </w:numPr>
        <w:tabs>
          <w:tab w:val="left" w:pos="360"/>
        </w:tabs>
        <w:autoSpaceDE w:val="false"/>
        <w:autoSpaceDN w:val="false"/>
        <w:adjustRightInd w:val="false"/>
        <w:jc w:val="both"/>
        <w:rPr>
          <w:rFonts w:cs="Calibri"/>
          <w:bCs/>
        </w:rPr>
      </w:pPr>
      <w:r w:rsidRPr="009D6B8E">
        <w:rPr>
          <w:rFonts w:cs="Calibri"/>
          <w:bCs/>
        </w:rPr>
        <w:t>z nějakého důvodu jim nevyhovuje skupinové poradenství,</w:t>
      </w:r>
    </w:p>
    <w:p w:rsidRPr="009D6B8E" w:rsidR="00FE0246" w:rsidP="00A811D8" w:rsidRDefault="00FE0246">
      <w:pPr>
        <w:pStyle w:val="Odstavecseseznamem"/>
        <w:numPr>
          <w:ilvl w:val="0"/>
          <w:numId w:val="113"/>
        </w:numPr>
        <w:tabs>
          <w:tab w:val="left" w:pos="360"/>
        </w:tabs>
        <w:autoSpaceDE w:val="false"/>
        <w:autoSpaceDN w:val="false"/>
        <w:adjustRightInd w:val="false"/>
        <w:jc w:val="both"/>
        <w:rPr>
          <w:rFonts w:cs="Calibri"/>
          <w:bCs/>
        </w:rPr>
      </w:pPr>
      <w:r w:rsidRPr="009D6B8E">
        <w:rPr>
          <w:rFonts w:cs="Calibri"/>
          <w:bCs/>
        </w:rPr>
        <w:t>již delší dobu se jim přes veškeré úsilí nedaří získat zaměstnání,</w:t>
      </w:r>
    </w:p>
    <w:p w:rsidRPr="009D6B8E" w:rsidR="00FE0246" w:rsidP="00A811D8" w:rsidRDefault="00FE0246">
      <w:pPr>
        <w:pStyle w:val="Odstavecseseznamem"/>
        <w:numPr>
          <w:ilvl w:val="0"/>
          <w:numId w:val="113"/>
        </w:numPr>
        <w:tabs>
          <w:tab w:val="left" w:pos="360"/>
        </w:tabs>
        <w:autoSpaceDE w:val="false"/>
        <w:autoSpaceDN w:val="false"/>
        <w:adjustRightInd w:val="false"/>
        <w:jc w:val="both"/>
        <w:rPr>
          <w:rFonts w:cs="Calibri"/>
          <w:bCs/>
        </w:rPr>
      </w:pPr>
      <w:r w:rsidRPr="009D6B8E">
        <w:rPr>
          <w:rFonts w:cs="Calibri"/>
          <w:bCs/>
        </w:rPr>
        <w:t>nedaří se jim naplnit vlastní představu o profesní kariéře,</w:t>
      </w:r>
    </w:p>
    <w:p w:rsidRPr="009D6B8E" w:rsidR="00FE0246" w:rsidP="00A811D8" w:rsidRDefault="00FE0246">
      <w:pPr>
        <w:pStyle w:val="Odstavecseseznamem"/>
        <w:numPr>
          <w:ilvl w:val="0"/>
          <w:numId w:val="113"/>
        </w:numPr>
        <w:tabs>
          <w:tab w:val="left" w:pos="360"/>
        </w:tabs>
        <w:autoSpaceDE w:val="false"/>
        <w:autoSpaceDN w:val="false"/>
        <w:adjustRightInd w:val="false"/>
        <w:jc w:val="both"/>
        <w:rPr>
          <w:rFonts w:cs="Calibri"/>
          <w:bCs/>
        </w:rPr>
      </w:pPr>
      <w:r w:rsidRPr="009D6B8E">
        <w:rPr>
          <w:rFonts w:cs="Calibri"/>
          <w:bCs/>
        </w:rPr>
        <w:t>nejsou si jistí, v jaké oblasti by se mohli uplatnit.</w:t>
      </w:r>
    </w:p>
    <w:p w:rsidRPr="009D6B8E" w:rsidR="00FE0246" w:rsidP="00FE0246" w:rsidRDefault="00FE0246">
      <w:pPr>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12"/>
        </w:numPr>
        <w:tabs>
          <w:tab w:val="clear" w:pos="644"/>
          <w:tab w:val="left" w:pos="360"/>
          <w:tab w:val="num" w:pos="426"/>
        </w:tabs>
        <w:suppressAutoHyphens w:val="false"/>
        <w:autoSpaceDE w:val="false"/>
        <w:autoSpaceDN w:val="false"/>
        <w:adjustRightInd w:val="false"/>
        <w:ind w:left="426" w:hanging="284"/>
        <w:jc w:val="both"/>
        <w:rPr>
          <w:rFonts w:ascii="Calibri" w:hAnsi="Calibri" w:cs="Calibri"/>
          <w:bCs/>
          <w:sz w:val="22"/>
          <w:szCs w:val="22"/>
        </w:rPr>
      </w:pPr>
      <w:r>
        <w:rPr>
          <w:rFonts w:ascii="Calibri" w:hAnsi="Calibri" w:cs="Calibri"/>
          <w:bCs/>
          <w:sz w:val="22"/>
          <w:szCs w:val="22"/>
        </w:rPr>
        <w:t xml:space="preserve"> </w:t>
      </w:r>
      <w:r w:rsidRPr="009D6B8E">
        <w:rPr>
          <w:rFonts w:ascii="Calibri" w:hAnsi="Calibri" w:cs="Calibri"/>
          <w:bCs/>
          <w:sz w:val="22"/>
          <w:szCs w:val="22"/>
        </w:rPr>
        <w:t>Obsah individuálního poradenství</w:t>
      </w:r>
    </w:p>
    <w:p w:rsidRPr="009D6B8E" w:rsidR="00FE0246" w:rsidP="00A811D8" w:rsidRDefault="00FE0246">
      <w:pPr>
        <w:pStyle w:val="Odstavecseseznamem"/>
        <w:numPr>
          <w:ilvl w:val="0"/>
          <w:numId w:val="114"/>
        </w:numPr>
        <w:tabs>
          <w:tab w:val="left" w:pos="360"/>
        </w:tabs>
        <w:autoSpaceDE w:val="false"/>
        <w:autoSpaceDN w:val="false"/>
        <w:adjustRightInd w:val="false"/>
        <w:jc w:val="both"/>
        <w:rPr>
          <w:rFonts w:cs="Calibri"/>
          <w:bCs/>
        </w:rPr>
      </w:pPr>
      <w:r w:rsidRPr="009D6B8E">
        <w:rPr>
          <w:rFonts w:cs="Calibri"/>
          <w:bCs/>
        </w:rPr>
        <w:t>bilance možností uchazeče o zaměstnání s ohledem na situaci na trhu práce,</w:t>
      </w:r>
    </w:p>
    <w:p w:rsidRPr="009D6B8E" w:rsidR="00FE0246" w:rsidP="00A811D8" w:rsidRDefault="00FE0246">
      <w:pPr>
        <w:numPr>
          <w:ilvl w:val="0"/>
          <w:numId w:val="114"/>
        </w:numPr>
        <w:tabs>
          <w:tab w:val="left" w:pos="720"/>
        </w:tabs>
        <w:suppressAutoHyphens w:val="false"/>
        <w:jc w:val="both"/>
        <w:rPr>
          <w:rFonts w:ascii="Calibri" w:hAnsi="Calibri" w:cs="Calibri"/>
          <w:sz w:val="22"/>
          <w:szCs w:val="22"/>
        </w:rPr>
      </w:pPr>
      <w:r w:rsidRPr="009D6B8E">
        <w:rPr>
          <w:rFonts w:ascii="Calibri" w:hAnsi="Calibri" w:cs="Calibri"/>
          <w:sz w:val="22"/>
          <w:szCs w:val="22"/>
        </w:rPr>
        <w:t>profesní a kariérové poradenství, hledání možností dalšího vzdělávání,</w:t>
      </w:r>
    </w:p>
    <w:p w:rsidRPr="009D6B8E" w:rsidR="00FE0246" w:rsidP="00A811D8" w:rsidRDefault="00FE0246">
      <w:pPr>
        <w:numPr>
          <w:ilvl w:val="0"/>
          <w:numId w:val="114"/>
        </w:numPr>
        <w:tabs>
          <w:tab w:val="left" w:pos="720"/>
        </w:tabs>
        <w:suppressAutoHyphens w:val="false"/>
        <w:jc w:val="both"/>
        <w:rPr>
          <w:rFonts w:ascii="Calibri" w:hAnsi="Calibri" w:cs="Calibri"/>
          <w:sz w:val="22"/>
          <w:szCs w:val="22"/>
        </w:rPr>
      </w:pPr>
      <w:r w:rsidRPr="009D6B8E">
        <w:rPr>
          <w:rFonts w:ascii="Calibri" w:hAnsi="Calibri" w:cs="Calibri"/>
          <w:sz w:val="22"/>
          <w:szCs w:val="22"/>
        </w:rPr>
        <w:t>hledání zaměstnání / jiného řešení nezaměstnanosti,</w:t>
      </w:r>
    </w:p>
    <w:p w:rsidRPr="009D6B8E" w:rsidR="00FE0246" w:rsidP="00A811D8" w:rsidRDefault="00FE0246">
      <w:pPr>
        <w:numPr>
          <w:ilvl w:val="0"/>
          <w:numId w:val="114"/>
        </w:numPr>
        <w:tabs>
          <w:tab w:val="left" w:pos="720"/>
        </w:tabs>
        <w:suppressAutoHyphens w:val="false"/>
        <w:jc w:val="both"/>
        <w:rPr>
          <w:rFonts w:ascii="Calibri" w:hAnsi="Calibri" w:cs="Calibri"/>
          <w:sz w:val="22"/>
          <w:szCs w:val="22"/>
        </w:rPr>
      </w:pPr>
      <w:r w:rsidRPr="009D6B8E">
        <w:rPr>
          <w:rFonts w:ascii="Calibri" w:hAnsi="Calibri" w:cs="Calibri"/>
          <w:sz w:val="22"/>
          <w:szCs w:val="22"/>
        </w:rPr>
        <w:t>poskytnutí opory při zvládání problémů v dalších oblastech souvisejících se zaměstnáním / s nezaměstnaností.</w:t>
      </w:r>
    </w:p>
    <w:p w:rsidR="00FE0246" w:rsidP="00FE0246" w:rsidRDefault="00FE0246">
      <w:pPr>
        <w:tabs>
          <w:tab w:val="left" w:pos="720"/>
        </w:tabs>
        <w:jc w:val="both"/>
        <w:rPr>
          <w:rFonts w:ascii="Calibri" w:hAnsi="Calibri" w:cs="Calibri"/>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Frekvence poradenské činnosti: obvykle 1 krát týdně, trvání poradenské činnosti pro jednoho účastníka: nejvýše 3 měsíce.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Formy a rozsah poradenské činnosti:</w:t>
      </w:r>
    </w:p>
    <w:p w:rsidRPr="009D6B8E" w:rsidR="00FE0246" w:rsidP="00A811D8" w:rsidRDefault="00FE0246">
      <w:pPr>
        <w:numPr>
          <w:ilvl w:val="0"/>
          <w:numId w:val="115"/>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zahájení poradenské práce – 60 (nebo 120) minut, </w:t>
      </w:r>
    </w:p>
    <w:p w:rsidRPr="009D6B8E" w:rsidR="00FE0246" w:rsidP="00A811D8" w:rsidRDefault="00FE0246">
      <w:pPr>
        <w:numPr>
          <w:ilvl w:val="0"/>
          <w:numId w:val="115"/>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individuální poradenství (vytýčení cíle / cílů, jehož se má poradenstvím dosáhnout; sestavování, aktualizace, plnění a kontrola plnění </w:t>
      </w:r>
      <w:proofErr w:type="spellStart"/>
      <w:r w:rsidRPr="009D6B8E">
        <w:rPr>
          <w:rFonts w:ascii="Calibri" w:hAnsi="Calibri" w:cs="Calibri"/>
          <w:sz w:val="22"/>
          <w:szCs w:val="22"/>
        </w:rPr>
        <w:t>koučovacího</w:t>
      </w:r>
      <w:proofErr w:type="spellEnd"/>
      <w:r w:rsidRPr="009D6B8E">
        <w:rPr>
          <w:rFonts w:ascii="Calibri" w:hAnsi="Calibri" w:cs="Calibri"/>
          <w:sz w:val="22"/>
          <w:szCs w:val="22"/>
        </w:rPr>
        <w:t xml:space="preserve"> plánu / kontraktu) – nejvýše 9 krát (nebo 8 krát) 60 minut,</w:t>
      </w:r>
    </w:p>
    <w:p w:rsidRPr="009D6B8E" w:rsidR="00FE0246" w:rsidP="00A811D8" w:rsidRDefault="00FE0246">
      <w:pPr>
        <w:numPr>
          <w:ilvl w:val="0"/>
          <w:numId w:val="115"/>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ukončení poradenské práce (splnění cíle / cílů) a hodnocení výsledků poradenské podpory – 60 minut.</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Metody poradenské činnosti:</w:t>
      </w:r>
    </w:p>
    <w:p w:rsidRPr="009D6B8E" w:rsidR="00FE0246" w:rsidP="00A811D8" w:rsidRDefault="00FE0246">
      <w:pPr>
        <w:numPr>
          <w:ilvl w:val="0"/>
          <w:numId w:val="116"/>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strukturovaný rozhovor s uchazečem o zaměstnání; kladení specifických otázek vyžadujících konkrétní odpovědi směřované k vytýčenému cíli / cílům, </w:t>
      </w:r>
    </w:p>
    <w:p w:rsidRPr="009D6B8E" w:rsidR="00FE0246" w:rsidP="00A811D8" w:rsidRDefault="00FE0246">
      <w:pPr>
        <w:numPr>
          <w:ilvl w:val="0"/>
          <w:numId w:val="116"/>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poskytování podpory a aktivní zpětné vazby,</w:t>
      </w:r>
    </w:p>
    <w:p w:rsidRPr="009D6B8E" w:rsidR="00FE0246" w:rsidP="00A811D8" w:rsidRDefault="00FE0246">
      <w:pPr>
        <w:numPr>
          <w:ilvl w:val="0"/>
          <w:numId w:val="116"/>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budování zodpovědnosti uchazeče o zaměstnání prostřednictvím procesů zkoumání a sebeobjevování.</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 činnosti pro účastníky).</w:t>
      </w:r>
    </w:p>
    <w:p w:rsidRPr="009D6B8E" w:rsidR="00FE0246" w:rsidP="00FE0246" w:rsidRDefault="00FE0246">
      <w:pPr>
        <w:tabs>
          <w:tab w:val="left" w:pos="360"/>
        </w:tabs>
        <w:ind w:left="360" w:hanging="360"/>
        <w:jc w:val="both"/>
        <w:rPr>
          <w:rFonts w:ascii="Calibri" w:hAnsi="Calibri" w:cs="Calibri"/>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V  rámci nabídky dodavatel doloží konkrétní popis metodiky, podle níž bude poradenskou činnost realizovat. Touto metodikou prokáže, že jím poskytované individuální poradenství bude skutečně založené na koučování.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112"/>
        </w:numPr>
        <w:tabs>
          <w:tab w:val="left" w:pos="360"/>
        </w:tabs>
        <w:suppressAutoHyphens w:val="false"/>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Požadavky na výstupy z poradenské činnosti</w:t>
      </w:r>
    </w:p>
    <w:p w:rsidRPr="009D6B8E" w:rsidR="00FE0246" w:rsidP="00A811D8" w:rsidRDefault="00FE0246">
      <w:pPr>
        <w:numPr>
          <w:ilvl w:val="0"/>
          <w:numId w:val="117"/>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Pro každého účastníka, který absolvuje minimálně </w:t>
      </w:r>
      <w:r>
        <w:rPr>
          <w:rFonts w:ascii="Calibri" w:hAnsi="Calibri" w:cs="Calibri"/>
          <w:sz w:val="22"/>
          <w:szCs w:val="22"/>
        </w:rPr>
        <w:t>80</w:t>
      </w:r>
      <w:r w:rsidRPr="009D6B8E">
        <w:rPr>
          <w:rFonts w:ascii="Calibri" w:hAnsi="Calibri" w:cs="Calibri"/>
          <w:sz w:val="22"/>
          <w:szCs w:val="22"/>
        </w:rPr>
        <w:t xml:space="preserve"> % poradenské činnosti, Osvědčení o absolvování poradenské činnosti.</w:t>
      </w:r>
    </w:p>
    <w:p w:rsidRPr="009D6B8E" w:rsidR="00FE0246" w:rsidP="00A811D8" w:rsidRDefault="00FE0246">
      <w:pPr>
        <w:numPr>
          <w:ilvl w:val="0"/>
          <w:numId w:val="117"/>
        </w:numPr>
        <w:tabs>
          <w:tab w:val="left" w:pos="720"/>
        </w:tabs>
        <w:suppressAutoHyphens w:val="false"/>
        <w:ind w:left="720"/>
        <w:jc w:val="both"/>
        <w:rPr>
          <w:rFonts w:ascii="Calibri" w:hAnsi="Calibri" w:cs="Calibri"/>
          <w:sz w:val="22"/>
          <w:szCs w:val="22"/>
        </w:rPr>
      </w:pPr>
      <w:r w:rsidRPr="009D6B8E">
        <w:rPr>
          <w:rFonts w:ascii="Calibri" w:hAnsi="Calibri" w:cs="Calibri"/>
          <w:sz w:val="22"/>
          <w:szCs w:val="22"/>
        </w:rPr>
        <w:t xml:space="preserve">Za každého účastníka podle bodu a) písemná zpráva o řešené zakázce, o dosaženém pokroku a o doporučeních pro účastníka ohledně dalšího postupu při řešení zakázky (jestliže stanovený cíl zatím nebyl splněn). Minimální rozsah: 1 strana formátu A4. S tímto výstupem bude účastník individuálního poradenství dodavatelem seznámen. Výstup bude současně v kopii doložen zadavateli jako příloha k  závěrečnému protokolu z poradenské činnosti. </w:t>
      </w:r>
      <w:r w:rsidRPr="009D6B8E">
        <w:rPr>
          <w:rFonts w:ascii="Calibri" w:hAnsi="Calibri" w:cs="Calibri"/>
          <w:sz w:val="22"/>
          <w:szCs w:val="22"/>
        </w:rPr>
        <w:lastRenderedPageBreak/>
        <w:t>Pokud účastník v rámci individuálního poradenství kontaktoval zaměstnavatele, bude součástí tohoto dokumentu i informace o počtu zaměstnavatelů, v členění na formy kontaktu (osobně, telefonicky, e-mailem) a informace o tom, zda a jaká pracovní místa má uchazeč aktuálně rozjednaná.</w:t>
      </w:r>
    </w:p>
    <w:p w:rsidR="00FE0246" w:rsidP="00FE0246" w:rsidRDefault="00FE0246">
      <w:pPr>
        <w:pStyle w:val="Odstavecseseznamem"/>
        <w:tabs>
          <w:tab w:val="left" w:pos="1776"/>
        </w:tabs>
        <w:rPr>
          <w:rFonts w:cs="Calibri"/>
          <w:bCs/>
        </w:rPr>
      </w:pPr>
    </w:p>
    <w:p w:rsidR="00FE0246" w:rsidP="00FE0246" w:rsidRDefault="00FE0246">
      <w:pPr>
        <w:pStyle w:val="Odstavecseseznamem"/>
        <w:tabs>
          <w:tab w:val="left" w:pos="1776"/>
        </w:tabs>
        <w:rPr>
          <w:rFonts w:cs="Calibri"/>
          <w:bCs/>
        </w:rPr>
      </w:pPr>
    </w:p>
    <w:p w:rsidRPr="009D6B8E" w:rsidR="00FE0246" w:rsidP="00FE0246" w:rsidRDefault="00FE0246">
      <w:pPr>
        <w:pStyle w:val="Odstavecseseznamem"/>
        <w:tabs>
          <w:tab w:val="left" w:pos="1776"/>
        </w:tabs>
        <w:rPr>
          <w:rFonts w:cs="Calibri"/>
          <w:bCs/>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9:</w:t>
      </w:r>
      <w:r w:rsidRPr="00041A5B">
        <w:rPr>
          <w:rFonts w:ascii="Calibri" w:hAnsi="Calibri" w:cs="Calibri"/>
          <w:b/>
          <w:caps/>
          <w:sz w:val="28"/>
          <w:szCs w:val="28"/>
          <w:u w:val="single"/>
        </w:rPr>
        <w:tab/>
      </w:r>
      <w:r w:rsidRPr="00041A5B">
        <w:rPr>
          <w:rFonts w:ascii="Calibri" w:hAnsi="Calibri" w:cs="Calibri"/>
          <w:b/>
          <w:sz w:val="28"/>
          <w:szCs w:val="28"/>
          <w:u w:val="single"/>
        </w:rPr>
        <w:t>Motivační kurz – okres Jeseník</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Motivační kurz</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05</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1</w:t>
            </w:r>
            <w:r w:rsidRPr="009D6B8E">
              <w:rPr>
                <w:rFonts w:ascii="Calibri" w:hAnsi="Calibri" w:cs="Calibri"/>
                <w:sz w:val="22"/>
                <w:szCs w:val="22"/>
              </w:rPr>
              <w:t>00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15;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1 640 000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skupinový poradenský program, který si klade za cíl probudit motivaci k řešení vlastní situace u uchazečů o zaměstnání nejvíce ohrožených na trhu práce. Ti jsou často současně příjemci dávek hmotné nouze. Většina z nich je dlouhodobě nezaměstnaná (nad 2 roky, ale nezaměstnanost nad 5 let není výjimkou), případně velmi často opakovaně nezaměstnaná, téměř vždy s kumulací několika handicapů (nízká kvalifikace, přerušovaná pracovní kariéra, pasivita a rezignace apod.). Mnozí jsou ohrožení vyloučením z trhu práce, případně sociálním vyloučením</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podle požadavku zadavatele realizován v Jeseníku nebo v Javorníku nebo ve Zlatých Horách. Kapacitně odpovídající </w:t>
      </w:r>
      <w:r>
        <w:rPr>
          <w:rFonts w:ascii="Calibri" w:hAnsi="Calibri" w:cs="Calibri"/>
          <w:bCs/>
          <w:sz w:val="22"/>
          <w:szCs w:val="22"/>
        </w:rPr>
        <w:t xml:space="preserve">a dobře dopravně dostupné </w:t>
      </w:r>
      <w:r w:rsidRPr="009D6B8E">
        <w:rPr>
          <w:rFonts w:ascii="Calibri" w:hAnsi="Calibri" w:cs="Calibri"/>
          <w:bCs/>
          <w:sz w:val="22"/>
          <w:szCs w:val="22"/>
        </w:rPr>
        <w:t>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probíhat ve 3 fázích, pro všechny z nich zajistí kapacitně odpovídající prostory dodavatel:</w:t>
      </w:r>
    </w:p>
    <w:p w:rsidRPr="009D6B8E" w:rsidR="00FE0246" w:rsidP="00A811D8" w:rsidRDefault="00FE0246">
      <w:pPr>
        <w:pStyle w:val="Odstavecseseznamem"/>
        <w:numPr>
          <w:ilvl w:val="0"/>
          <w:numId w:val="46"/>
        </w:numPr>
        <w:tabs>
          <w:tab w:val="left" w:pos="720"/>
        </w:tabs>
        <w:autoSpaceDE w:val="false"/>
        <w:autoSpaceDN w:val="false"/>
        <w:adjustRightInd w:val="false"/>
        <w:jc w:val="both"/>
        <w:rPr>
          <w:rFonts w:cs="Calibri"/>
          <w:bCs/>
        </w:rPr>
      </w:pPr>
      <w:r w:rsidRPr="009D6B8E">
        <w:rPr>
          <w:rFonts w:cs="Calibri"/>
          <w:bCs/>
        </w:rPr>
        <w:t>Intenzívní fáze: skupinové schůzky probíhají 3 - 4 krát týdně o rozsahu minimálně 6 hod denně (tzn. 6 krát 60 minut), individuální poradenství zabezpečované psychologem pro</w:t>
      </w:r>
      <w:r>
        <w:rPr>
          <w:rFonts w:cs="Calibri"/>
          <w:bCs/>
        </w:rPr>
        <w:t xml:space="preserve"> </w:t>
      </w:r>
      <w:r w:rsidRPr="009D6B8E">
        <w:rPr>
          <w:rFonts w:cs="Calibri"/>
          <w:bCs/>
        </w:rPr>
        <w:t>účastníky probíhá podle potřeby. Kapacitně odpovídající prostory zajistí dodavatel. Trvání intenzívní fáze: nejvýše 6 týdnů. Na poslední skupinové schůzce je poradenský program uzavřen a jsou předány výstupy podle bodu 12</w:t>
      </w:r>
      <w:r>
        <w:rPr>
          <w:rFonts w:cs="Calibri"/>
          <w:bCs/>
        </w:rPr>
        <w:t xml:space="preserve"> a - c.</w:t>
      </w:r>
    </w:p>
    <w:p w:rsidRPr="009D6B8E" w:rsidR="00FE0246" w:rsidP="00A811D8" w:rsidRDefault="00FE0246">
      <w:pPr>
        <w:pStyle w:val="Odstavecseseznamem"/>
        <w:numPr>
          <w:ilvl w:val="0"/>
          <w:numId w:val="46"/>
        </w:numPr>
        <w:tabs>
          <w:tab w:val="left" w:pos="720"/>
        </w:tabs>
        <w:autoSpaceDE w:val="false"/>
        <w:autoSpaceDN w:val="false"/>
        <w:adjustRightInd w:val="false"/>
        <w:jc w:val="both"/>
        <w:rPr>
          <w:rFonts w:cs="Calibri"/>
          <w:bCs/>
        </w:rPr>
      </w:pPr>
      <w:r w:rsidRPr="009D6B8E">
        <w:rPr>
          <w:rFonts w:cs="Calibri"/>
          <w:bCs/>
        </w:rPr>
        <w:t>Mezifáze: dodavatel programu pracuje s  účastníky podle potřeby formou individuálního poradenství zabezpečovaného psychologem. Trvání mezifáze: nejvýše 4 týdny.</w:t>
      </w:r>
    </w:p>
    <w:p w:rsidRPr="009D6B8E" w:rsidR="00FE0246" w:rsidP="00A811D8" w:rsidRDefault="00FE0246">
      <w:pPr>
        <w:pStyle w:val="Odstavecseseznamem"/>
        <w:numPr>
          <w:ilvl w:val="0"/>
          <w:numId w:val="46"/>
        </w:numPr>
        <w:tabs>
          <w:tab w:val="left" w:pos="360"/>
        </w:tabs>
        <w:autoSpaceDE w:val="false"/>
        <w:autoSpaceDN w:val="false"/>
        <w:adjustRightInd w:val="false"/>
        <w:jc w:val="both"/>
        <w:rPr>
          <w:rFonts w:cs="Calibri"/>
          <w:bCs/>
        </w:rPr>
      </w:pPr>
      <w:r w:rsidRPr="009D6B8E">
        <w:rPr>
          <w:rFonts w:cs="Calibri"/>
          <w:bCs/>
        </w:rPr>
        <w:t xml:space="preserve">Udržovací setkání: proběhne v týdnu po skončení mezifáze, tzn. nejpozději v 11. týdnu od zahájení programu. Rozsah: 4 hodiny (4 krát 60 minut). Udržovací setkání bude věnováno </w:t>
      </w:r>
      <w:r w:rsidRPr="009D6B8E">
        <w:rPr>
          <w:rFonts w:cs="Calibri"/>
          <w:bCs/>
        </w:rPr>
        <w:lastRenderedPageBreak/>
        <w:t>přivítání účastníků, vytvoření klubové atmosféry, poskytování zpětné vazby na zkušenosti účastníků z hledání zaměstnání, které získali od ukončení motivačního kurzu, a poskytování podpory pro další hledání zaměstnání. V týdnu, v němž proběhne udržovací setkání, současně mohou proběhnout poslední individuální poradenství zabezpečovaná psychologem. Uplynutím tohoto týdne program končí, později vzniklé výdaje na realizaci poradenského programu zadavatel neuzná.</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80 % poradenského programu zajišťovaného skupinovou formou povedou 2 poradci společně. </w:t>
      </w:r>
    </w:p>
    <w:p w:rsidRPr="009D6B8E" w:rsidR="00FE0246" w:rsidP="00FE0246" w:rsidRDefault="00FE0246">
      <w:pPr>
        <w:pStyle w:val="Odstavecseseznamem"/>
        <w:tabs>
          <w:tab w:val="left" w:pos="1776"/>
        </w:tabs>
        <w:rPr>
          <w:rFonts w:cs="Calibri"/>
          <w:bCs/>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42"/>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na všech schůzkách mimo první a to vždy v rozsahu nejméně 1 hodina, tzn. 1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Výše uvedená témata je možné doplnit o další podle potřeb účastníků (např. problematika zadluženosti a související poradenství).</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s ohledem na specifika účastníků je důraz kladen na pedagogické, psychologické a terapeutické metody práce s nimi. Ze stejných důvodů je obsahem motivačního kurzu také 5 hodin (5 krát 60 minut) individuálního poradenství zabezpečovaného psychologem (který je současně jedním z poradců, kteří v poradenském programu poskytují skupinové poradenství) na 1 účastníka. Cílem motivačního kurzu není v porovnání s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clubem předat účastníkům více informací, ale nalézt individuální cestu ke každému účastníkovi, zjistit jeho problémy, potřeby a priority a hledat spolu s ním takové řešení nezaměstnanosti, které bude jeho problémy, potřeby a priority v rámci možností respektovat.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skupinového poradenství budou převažovat aktivní metody práce s účastníky –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44"/>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se zadavatelem a konzultovat s ním případy a situace, kdy bude pro řešení problémů konkrétního účastníka třeba využít další služby a nástroje, kterými disponuje zadavatel nebo s ním spolupracující partneři (rekvalifikace, kariérové poradenství,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Jako součást nabídky uchazeč o zakázku předloží metodiku práce s účastníky poradenského programu. Touto metodikou prokáže znalost cílové skupiny, jejích typických problémů a bariér vstupu na trh práce a znalost osvědčených postupů práce s cílovou skupinou, které mj. vedou ke zvýšení motivace účastníků. Při popisu metodiky uchazeč o zakázku</w:t>
      </w:r>
    </w:p>
    <w:p w:rsidRPr="009D6B8E" w:rsidR="00FE0246" w:rsidP="00A811D8" w:rsidRDefault="00FE0246">
      <w:pPr>
        <w:pStyle w:val="Odstavecseseznamem"/>
        <w:numPr>
          <w:ilvl w:val="0"/>
          <w:numId w:val="81"/>
        </w:numPr>
        <w:tabs>
          <w:tab w:val="left" w:pos="360"/>
        </w:tabs>
        <w:autoSpaceDE w:val="false"/>
        <w:autoSpaceDN w:val="false"/>
        <w:adjustRightInd w:val="false"/>
        <w:jc w:val="both"/>
        <w:rPr>
          <w:rFonts w:cs="Calibri"/>
          <w:bCs/>
        </w:rPr>
      </w:pPr>
      <w:r w:rsidRPr="009D6B8E">
        <w:rPr>
          <w:rFonts w:cs="Calibri"/>
          <w:bCs/>
        </w:rPr>
        <w:t xml:space="preserve">vyjde z charakteristiky cílové skupiny podle bodu 1 a uvede, jaké konkrétní </w:t>
      </w:r>
      <w:r>
        <w:rPr>
          <w:rFonts w:cs="Calibri"/>
          <w:bCs/>
        </w:rPr>
        <w:t>bariéry vstupu na trh práce a hledání zaměstnání u ní lze očekávat</w:t>
      </w:r>
      <w:r w:rsidRPr="009D6B8E">
        <w:rPr>
          <w:rFonts w:cs="Calibri"/>
          <w:bCs/>
        </w:rPr>
        <w:t>,</w:t>
      </w:r>
    </w:p>
    <w:p w:rsidRPr="009D6B8E" w:rsidR="00FE0246" w:rsidP="00A811D8" w:rsidRDefault="00FE0246">
      <w:pPr>
        <w:pStyle w:val="Odstavecseseznamem"/>
        <w:numPr>
          <w:ilvl w:val="0"/>
          <w:numId w:val="81"/>
        </w:numPr>
        <w:tabs>
          <w:tab w:val="left" w:pos="360"/>
        </w:tabs>
        <w:autoSpaceDE w:val="false"/>
        <w:autoSpaceDN w:val="false"/>
        <w:adjustRightInd w:val="false"/>
        <w:jc w:val="both"/>
        <w:rPr>
          <w:rFonts w:cs="Calibri"/>
          <w:bCs/>
        </w:rPr>
      </w:pPr>
      <w:r>
        <w:rPr>
          <w:rFonts w:cs="Calibri"/>
          <w:bCs/>
        </w:rPr>
        <w:t>uvede, jak přes existenci těchto bariér bude působit na motivaci účastníků a jak konkrétně zajistí, aby se působení na motivaci účastníků k řešení vlastní nezaměstnanosti prolínalo celým poradenským programem (individuálním i skupinovým poradenstvím, všemi nebo téměř všemi tématy skupinového programu).</w:t>
      </w:r>
    </w:p>
    <w:p w:rsidRPr="009D6B8E" w:rsidR="00FE0246" w:rsidP="00FE0246" w:rsidRDefault="00FE0246">
      <w:pPr>
        <w:ind w:firstLine="708"/>
        <w:rPr>
          <w:rFonts w:ascii="Calibri" w:hAnsi="Calibri" w:cs="Calibri"/>
          <w:sz w:val="22"/>
          <w:szCs w:val="22"/>
        </w:rPr>
      </w:pPr>
    </w:p>
    <w:p w:rsidRPr="009D6B8E" w:rsidR="00FE0246" w:rsidP="00A811D8" w:rsidRDefault="00FE0246">
      <w:pPr>
        <w:numPr>
          <w:ilvl w:val="0"/>
          <w:numId w:val="43"/>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45"/>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45"/>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00FE0246" w:rsidP="00A811D8" w:rsidRDefault="00FE0246">
      <w:pPr>
        <w:pStyle w:val="Odstavecseseznamem"/>
        <w:numPr>
          <w:ilvl w:val="0"/>
          <w:numId w:val="45"/>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motivačního kurzu, v členění na formy kontaktu (osobně, telefonicky, e-mailem), a informace o tom, zda a jaká pracovní místa má uchazeč aktuálně rozjednaná.</w:t>
      </w:r>
    </w:p>
    <w:p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autoSpaceDE w:val="false"/>
        <w:autoSpaceDN w:val="false"/>
        <w:adjustRightInd w:val="false"/>
        <w:ind w:left="709" w:hanging="283"/>
        <w:jc w:val="both"/>
        <w:rPr>
          <w:rFonts w:cs="Calibri"/>
          <w:bCs/>
        </w:rPr>
      </w:pPr>
      <w:r>
        <w:rPr>
          <w:rFonts w:cs="Calibri"/>
          <w:bCs/>
        </w:rPr>
        <w:t xml:space="preserve">d) Zápis z udržovacího setkání dle bodu </w:t>
      </w:r>
      <w:proofErr w:type="gramStart"/>
      <w:r>
        <w:rPr>
          <w:rFonts w:cs="Calibri"/>
          <w:bCs/>
        </w:rPr>
        <w:t>3c) (seznam</w:t>
      </w:r>
      <w:proofErr w:type="gramEnd"/>
      <w:r>
        <w:rPr>
          <w:rFonts w:cs="Calibri"/>
          <w:bCs/>
        </w:rPr>
        <w:t xml:space="preserve"> účastníků, za každého účastníka zhodnocení, zda v posledních 3 týdnech aktivně a samostatně hledal zaměstnání, informace o </w:t>
      </w:r>
      <w:r>
        <w:rPr>
          <w:rFonts w:cs="Calibri"/>
          <w:bCs/>
        </w:rPr>
        <w:lastRenderedPageBreak/>
        <w:t>kontaktovaných zaměstnavatelích a rozjednaných pracovních místech, doporučení pro další práci s každým účastníkem).</w:t>
      </w: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caps/>
          <w:sz w:val="22"/>
          <w:szCs w:val="22"/>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10:</w:t>
      </w:r>
      <w:r w:rsidRPr="00041A5B">
        <w:rPr>
          <w:rFonts w:ascii="Calibri" w:hAnsi="Calibri" w:cs="Calibri"/>
          <w:b/>
          <w:caps/>
          <w:sz w:val="28"/>
          <w:szCs w:val="28"/>
          <w:u w:val="single"/>
        </w:rPr>
        <w:tab/>
      </w:r>
      <w:r w:rsidRPr="00041A5B">
        <w:rPr>
          <w:rFonts w:ascii="Calibri" w:hAnsi="Calibri" w:cs="Calibri"/>
          <w:b/>
          <w:sz w:val="28"/>
          <w:szCs w:val="28"/>
          <w:u w:val="single"/>
        </w:rPr>
        <w:t>Motivační kurz – okres Olomouc</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Motivační kurz</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05</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5</w:t>
            </w:r>
            <w:r w:rsidRPr="009D6B8E">
              <w:rPr>
                <w:rFonts w:ascii="Calibri" w:hAnsi="Calibri" w:cs="Calibri"/>
                <w:sz w:val="22"/>
                <w:szCs w:val="22"/>
              </w:rPr>
              <w:t>40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15;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8 856 000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skupinový poradenský program, který si klade za cíl probudit motivaci k řešení vlastní situace u uchazečů o zaměstnání nejvíce ohrožených na trhu práce. Ti jsou často současně příjemci dávek hmotné nouze. Většina z nich je dlouhodobě nezaměstnaná (nad 2 roky, ale nezaměstnanost nad 5 let není výjimkou), případně velmi často opakovaně nezaměstnaná, téměř vždy s kumulací několika handicapů (nízká kvalifikace, přerušovaná pracovní kariéra, pasivita a rezignace apod.). Mnozí jsou ohrožení vyloučením z trhu práce, případně sociálním vyloučením</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Olomouci nebo v Litovli nebo ve Šternberku nebo v Uničově.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probíhat ve 3 fázích, pro všechny z nich zajistí kapacitně odpovídající prostory dodavatel:</w:t>
      </w:r>
    </w:p>
    <w:p w:rsidRPr="009D6B8E" w:rsidR="00FE0246" w:rsidP="00A811D8" w:rsidRDefault="00FE0246">
      <w:pPr>
        <w:pStyle w:val="Odstavecseseznamem"/>
        <w:numPr>
          <w:ilvl w:val="0"/>
          <w:numId w:val="89"/>
        </w:numPr>
        <w:tabs>
          <w:tab w:val="left" w:pos="720"/>
        </w:tabs>
        <w:autoSpaceDE w:val="false"/>
        <w:autoSpaceDN w:val="false"/>
        <w:adjustRightInd w:val="false"/>
        <w:jc w:val="both"/>
        <w:rPr>
          <w:rFonts w:cs="Calibri"/>
          <w:bCs/>
        </w:rPr>
      </w:pPr>
      <w:r w:rsidRPr="009D6B8E">
        <w:rPr>
          <w:rFonts w:cs="Calibri"/>
          <w:bCs/>
        </w:rPr>
        <w:t>Intenzívní fáze: skupinové schůzky probíhají 3 - 4 krát týdně o rozsahu minimálně 6 hod denně (tzn. 6 krát 60 minut), individuální poradenství zabezpečované psychologem pro účastníky probíhá podle potřeby. Kapacitně odpovídající prostory zajistí dodavatel. Trvání intenzívní fáze: nejvýše 6 týdnů. Na poslední skupinové schůzce je poradenský program uzavřen a jsou předány výstupy podle bodu 12</w:t>
      </w:r>
      <w:r>
        <w:rPr>
          <w:rFonts w:cs="Calibri"/>
          <w:bCs/>
        </w:rPr>
        <w:t xml:space="preserve"> a – c.</w:t>
      </w:r>
    </w:p>
    <w:p w:rsidRPr="009D6B8E" w:rsidR="00FE0246" w:rsidP="00A811D8" w:rsidRDefault="00FE0246">
      <w:pPr>
        <w:pStyle w:val="Odstavecseseznamem"/>
        <w:numPr>
          <w:ilvl w:val="0"/>
          <w:numId w:val="89"/>
        </w:numPr>
        <w:tabs>
          <w:tab w:val="left" w:pos="720"/>
        </w:tabs>
        <w:autoSpaceDE w:val="false"/>
        <w:autoSpaceDN w:val="false"/>
        <w:adjustRightInd w:val="false"/>
        <w:jc w:val="both"/>
        <w:rPr>
          <w:rFonts w:cs="Calibri"/>
          <w:bCs/>
        </w:rPr>
      </w:pPr>
      <w:r w:rsidRPr="009D6B8E">
        <w:rPr>
          <w:rFonts w:cs="Calibri"/>
          <w:bCs/>
        </w:rPr>
        <w:t>Mezifáze: dodavatel programu pracuje s  účastníky podle potřeby formou individuálního poradenství zabezpečovaného psychologem. Trvání mezifáze: nejvýše 4 týdny.</w:t>
      </w:r>
    </w:p>
    <w:p w:rsidRPr="009D6B8E" w:rsidR="00FE0246" w:rsidP="00A811D8" w:rsidRDefault="00FE0246">
      <w:pPr>
        <w:pStyle w:val="Odstavecseseznamem"/>
        <w:numPr>
          <w:ilvl w:val="0"/>
          <w:numId w:val="89"/>
        </w:numPr>
        <w:tabs>
          <w:tab w:val="left" w:pos="360"/>
        </w:tabs>
        <w:autoSpaceDE w:val="false"/>
        <w:autoSpaceDN w:val="false"/>
        <w:adjustRightInd w:val="false"/>
        <w:jc w:val="both"/>
        <w:rPr>
          <w:rFonts w:cs="Calibri"/>
          <w:bCs/>
        </w:rPr>
      </w:pPr>
      <w:r w:rsidRPr="009D6B8E">
        <w:rPr>
          <w:rFonts w:cs="Calibri"/>
          <w:bCs/>
        </w:rPr>
        <w:t xml:space="preserve">Udržovací setkání: proběhne v týdnu po skončení mezifáze, tzn. nejpozději v 11. týdnu od zahájení programu. Rozsah: 4 hodiny (4 krát 60 minut). Udržovací setkání bude věnováno přivítání účastníků, vytvoření klubové atmosféry, poskytování zpětné vazby na zkušenosti účastníků z hledání zaměstnání, které získali od ukončení motivačního kurzu, a poskytování podpory pro další hledání zaměstnání. V týdnu, v němž proběhne udržovací setkání, </w:t>
      </w:r>
      <w:r w:rsidRPr="009D6B8E">
        <w:rPr>
          <w:rFonts w:cs="Calibri"/>
          <w:bCs/>
        </w:rPr>
        <w:lastRenderedPageBreak/>
        <w:t>současně mohou proběhnout poslední individuální poradenství zabezpečovaná psychologem. Uplynutím tohoto týdne program končí, později vzniklé výdaje na realizaci poradenského programu zadavatel neuzná.</w:t>
      </w:r>
    </w:p>
    <w:p w:rsidRPr="009D6B8E" w:rsidR="00FE0246" w:rsidP="00FE0246" w:rsidRDefault="00FE0246">
      <w:pPr>
        <w:pStyle w:val="Odstavecseseznamem"/>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80 % poradenského programu zajišťovaného skupinovou formou povedou 2 poradci společně. </w:t>
      </w:r>
    </w:p>
    <w:p w:rsidRPr="009D6B8E" w:rsidR="00FE0246" w:rsidP="00FE0246" w:rsidRDefault="00FE0246">
      <w:pPr>
        <w:pStyle w:val="Odstavecseseznamem"/>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48"/>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na všech schůzkách mimo první a to vždy v rozsahu nejméně 1 hodina, tzn. 1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Výše uvedená témata je možné doplnit o další podle potřeb účastníků (např. problematika zadluženosti a související poradenství).</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Požadovaná forma skupinového poradenského programu: s ohledem na specifika účastníků je důraz kladen na pedagogické, psychologické a terapeutické metody práce s nimi. Ze stejných důvodů je obsahem motivačního kurzu také 5 hodin (5 krát 60 </w:t>
      </w:r>
      <w:proofErr w:type="gramStart"/>
      <w:r w:rsidRPr="009D6B8E">
        <w:rPr>
          <w:rFonts w:ascii="Calibri" w:hAnsi="Calibri" w:cs="Calibri"/>
          <w:bCs/>
          <w:sz w:val="22"/>
          <w:szCs w:val="22"/>
        </w:rPr>
        <w:t>minut)  individuálního</w:t>
      </w:r>
      <w:proofErr w:type="gramEnd"/>
      <w:r w:rsidRPr="009D6B8E">
        <w:rPr>
          <w:rFonts w:ascii="Calibri" w:hAnsi="Calibri" w:cs="Calibri"/>
          <w:bCs/>
          <w:sz w:val="22"/>
          <w:szCs w:val="22"/>
        </w:rPr>
        <w:t xml:space="preserve"> poradenství zabezpečovaného psychologem (který je současně jedním z poradců, kteří v poradenském programu poskytují skupinové poradenství)  na 1 účastníka. Cílem motivačního kurzu není v porovnání s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clubem předat účastníkům více informací, ale nalézt individuální cestu ke každému účastníkovi, zjistit jeho problémy, potřeby a priority a hledat spolu s ním takové řešení nezaměstnanosti, které bude jeho problémy, potřeby a priority v rámci možností respektovat.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skupinového poradenství budou převažovat aktivní metody práce s účastníky –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lastRenderedPageBreak/>
        <w:t>tabule (např. flip chart)</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49"/>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se zadavatelem a konzultovat s ním případy a situace, kdy bude pro řešení problémů konkrétního účastníka třeba využít další služby a nástroje, kterými disponuje zadavatel nebo s ním spolupracující partneři (rekvalifikace, kariérové poradenství,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Jako součást nabídky uchazeč o zakázku předloží metodiku práce s účastníky poradenského programu. Touto metodikou prokáže znalost cílové skupiny, jejích typických problémů a bariér vstupu na trh práce a znalost osvědčených postupů práce s cílovou skupinou, které mj. vedou ke zvýšení motivace účastníků. Při popisu metodiky uchazeč o zakázku</w:t>
      </w:r>
    </w:p>
    <w:p w:rsidRPr="009D6B8E" w:rsidR="00FE0246" w:rsidP="00A811D8" w:rsidRDefault="00FE0246">
      <w:pPr>
        <w:pStyle w:val="Odstavecseseznamem"/>
        <w:numPr>
          <w:ilvl w:val="0"/>
          <w:numId w:val="85"/>
        </w:numPr>
        <w:tabs>
          <w:tab w:val="left" w:pos="360"/>
        </w:tabs>
        <w:autoSpaceDE w:val="false"/>
        <w:autoSpaceDN w:val="false"/>
        <w:adjustRightInd w:val="false"/>
        <w:jc w:val="both"/>
        <w:rPr>
          <w:rFonts w:cs="Calibri"/>
          <w:bCs/>
        </w:rPr>
      </w:pPr>
      <w:r w:rsidRPr="009D6B8E">
        <w:rPr>
          <w:rFonts w:cs="Calibri"/>
          <w:bCs/>
        </w:rPr>
        <w:t xml:space="preserve">vyjde z charakteristiky cílové skupiny podle bodu 1 a uvede, jaké konkrétní </w:t>
      </w:r>
      <w:r>
        <w:rPr>
          <w:rFonts w:cs="Calibri"/>
          <w:bCs/>
        </w:rPr>
        <w:t>bariéry vstupu na trh práce a hledání zaměstnání u ní lze očekávat,</w:t>
      </w:r>
    </w:p>
    <w:p w:rsidRPr="009D6B8E" w:rsidR="00FE0246" w:rsidP="00A811D8" w:rsidRDefault="00FE0246">
      <w:pPr>
        <w:pStyle w:val="Odstavecseseznamem"/>
        <w:numPr>
          <w:ilvl w:val="0"/>
          <w:numId w:val="85"/>
        </w:numPr>
        <w:tabs>
          <w:tab w:val="left" w:pos="360"/>
        </w:tabs>
        <w:autoSpaceDE w:val="false"/>
        <w:autoSpaceDN w:val="false"/>
        <w:adjustRightInd w:val="false"/>
        <w:jc w:val="both"/>
        <w:rPr>
          <w:rFonts w:cs="Calibri"/>
          <w:bCs/>
        </w:rPr>
      </w:pPr>
      <w:r>
        <w:rPr>
          <w:rFonts w:cs="Calibri"/>
          <w:bCs/>
        </w:rPr>
        <w:t xml:space="preserve">uvede, jak </w:t>
      </w:r>
      <w:proofErr w:type="gramStart"/>
      <w:r>
        <w:rPr>
          <w:rFonts w:cs="Calibri"/>
          <w:bCs/>
        </w:rPr>
        <w:t>přes</w:t>
      </w:r>
      <w:proofErr w:type="gramEnd"/>
      <w:r>
        <w:rPr>
          <w:rFonts w:cs="Calibri"/>
          <w:bCs/>
        </w:rPr>
        <w:t xml:space="preserve"> existencí těchto bariér bude působit na motivaci účastníků a jak konkrétně zajistí, aby se působení na motivaci účastníků k řešení vlastní nezaměstnanosti prolínalo celým poradenským programem (individuálním i skupinovým poradenstvím, všemi nebo téměř všemi tématy skupinového programu).</w:t>
      </w:r>
    </w:p>
    <w:p w:rsidRPr="009D6B8E" w:rsidR="00FE0246" w:rsidP="00FE0246" w:rsidRDefault="00FE0246">
      <w:pPr>
        <w:rPr>
          <w:rFonts w:ascii="Calibri" w:hAnsi="Calibri" w:cs="Calibri"/>
          <w:bCs/>
          <w:sz w:val="22"/>
          <w:szCs w:val="22"/>
        </w:rPr>
      </w:pPr>
    </w:p>
    <w:p w:rsidRPr="009D6B8E" w:rsidR="00FE0246" w:rsidP="00A811D8" w:rsidRDefault="00FE0246">
      <w:pPr>
        <w:numPr>
          <w:ilvl w:val="0"/>
          <w:numId w:val="47"/>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50"/>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50"/>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00FE0246" w:rsidP="00A811D8" w:rsidRDefault="00FE0246">
      <w:pPr>
        <w:pStyle w:val="Odstavecseseznamem"/>
        <w:numPr>
          <w:ilvl w:val="0"/>
          <w:numId w:val="50"/>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motivačního kurzu,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50"/>
        </w:numPr>
        <w:tabs>
          <w:tab w:val="left" w:pos="567"/>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3c)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11:</w:t>
      </w:r>
      <w:r w:rsidRPr="00041A5B">
        <w:rPr>
          <w:rFonts w:ascii="Calibri" w:hAnsi="Calibri" w:cs="Calibri"/>
          <w:b/>
          <w:caps/>
          <w:sz w:val="28"/>
          <w:szCs w:val="28"/>
          <w:u w:val="single"/>
        </w:rPr>
        <w:tab/>
      </w:r>
      <w:r w:rsidRPr="00041A5B">
        <w:rPr>
          <w:rFonts w:ascii="Calibri" w:hAnsi="Calibri" w:cs="Calibri"/>
          <w:b/>
          <w:sz w:val="28"/>
          <w:szCs w:val="28"/>
          <w:u w:val="single"/>
        </w:rPr>
        <w:t>Motivační kurz – okres Prostějov</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Motivační kurz</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05</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270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15;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line="360" w:lineRule="auto"/>
        <w:contextualSpacing w:val="false"/>
        <w:jc w:val="both"/>
        <w:rPr>
          <w:rFonts w:cs="Calibri"/>
          <w:b/>
        </w:rPr>
      </w:pPr>
      <w:r w:rsidRPr="00CE7E4F">
        <w:rPr>
          <w:rFonts w:cs="Calibri"/>
          <w:b/>
        </w:rPr>
        <w:t>Předpokládaná cena plnění této části VZ:  4 428 000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skupinový poradenský program, který si klade za cíl probudit motivaci k řešení vlastní situace u uchazečů o zaměstnání nejvíce ohrožených na trhu práce. Ti jsou často současně příjemci dávek hmotné nouze. Většina z nich je dlouhodobě nezaměstnaná (nad 2 roky, ale nezaměstnanost nad 5 let není výjimkou), případně velmi často opakovaně nezaměstnaná, téměř vždy s kumulací několika handicapů (nízká kvalifikace, přerušovaná pracovní kariéra, pasivita a rezignace apod.). Mnozí jsou ohrožení vyloučením z trhu práce, případně sociálním vyloučením</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Prostějově nebo v Konici.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probíhat ve 3 fázích, pro všechny z nich zajistí kapacitně odpovídající prostory dodavatel:</w:t>
      </w:r>
    </w:p>
    <w:p w:rsidRPr="009D6B8E" w:rsidR="00FE0246" w:rsidP="00A811D8" w:rsidRDefault="00FE0246">
      <w:pPr>
        <w:pStyle w:val="Odstavecseseznamem"/>
        <w:numPr>
          <w:ilvl w:val="0"/>
          <w:numId w:val="90"/>
        </w:numPr>
        <w:tabs>
          <w:tab w:val="left" w:pos="720"/>
        </w:tabs>
        <w:autoSpaceDE w:val="false"/>
        <w:autoSpaceDN w:val="false"/>
        <w:adjustRightInd w:val="false"/>
        <w:jc w:val="both"/>
        <w:rPr>
          <w:rFonts w:cs="Calibri"/>
          <w:bCs/>
        </w:rPr>
      </w:pPr>
      <w:r w:rsidRPr="009D6B8E">
        <w:rPr>
          <w:rFonts w:cs="Calibri"/>
          <w:bCs/>
        </w:rPr>
        <w:t>Intenzívní fáze: skupinové schůzky probíhají 3 - 4 krát týdně o rozsahu minimálně 6 hod denně (tzn. 6 krát 60 minut), individuální poradenství zabezpečované psychologem pro účastníky probíhá podle potřeby. Kapacitně odpovídající prostory zajistí dodavatel. Trvání intenzívní fáze: nejvýše 6 týdnů. Na poslední skupinové schůzce je poradenský program uzavřen a jsou předány výstupy podle bodu 12</w:t>
      </w:r>
      <w:r>
        <w:rPr>
          <w:rFonts w:cs="Calibri"/>
          <w:bCs/>
        </w:rPr>
        <w:t xml:space="preserve"> a – c.</w:t>
      </w:r>
    </w:p>
    <w:p w:rsidRPr="009D6B8E" w:rsidR="00FE0246" w:rsidP="00A811D8" w:rsidRDefault="00FE0246">
      <w:pPr>
        <w:pStyle w:val="Odstavecseseznamem"/>
        <w:numPr>
          <w:ilvl w:val="0"/>
          <w:numId w:val="90"/>
        </w:numPr>
        <w:tabs>
          <w:tab w:val="left" w:pos="720"/>
        </w:tabs>
        <w:autoSpaceDE w:val="false"/>
        <w:autoSpaceDN w:val="false"/>
        <w:adjustRightInd w:val="false"/>
        <w:jc w:val="both"/>
        <w:rPr>
          <w:rFonts w:cs="Calibri"/>
          <w:bCs/>
        </w:rPr>
      </w:pPr>
      <w:r w:rsidRPr="009D6B8E">
        <w:rPr>
          <w:rFonts w:cs="Calibri"/>
          <w:bCs/>
        </w:rPr>
        <w:t>Mezifáze: dodavatel programu pracuje s  účastníky podle potřeby formou individuálního poradenství zabezpečovaného psychologem. Trvání mezifáze: nejvýše 4 týdny.</w:t>
      </w:r>
    </w:p>
    <w:p w:rsidRPr="009D6B8E" w:rsidR="00FE0246" w:rsidP="00A811D8" w:rsidRDefault="00FE0246">
      <w:pPr>
        <w:pStyle w:val="Odstavecseseznamem"/>
        <w:numPr>
          <w:ilvl w:val="0"/>
          <w:numId w:val="90"/>
        </w:numPr>
        <w:tabs>
          <w:tab w:val="left" w:pos="360"/>
        </w:tabs>
        <w:autoSpaceDE w:val="false"/>
        <w:autoSpaceDN w:val="false"/>
        <w:adjustRightInd w:val="false"/>
        <w:jc w:val="both"/>
        <w:rPr>
          <w:rFonts w:cs="Calibri"/>
          <w:bCs/>
        </w:rPr>
      </w:pPr>
      <w:r w:rsidRPr="009D6B8E">
        <w:rPr>
          <w:rFonts w:cs="Calibri"/>
          <w:bCs/>
        </w:rPr>
        <w:t>Udržovací setkání: proběhne v týdnu po skončení mezifáze, tzn. nejpozději v 11. týdnu od zahájení programu. Rozsah: 4 hodiny (4 krát 60 minut). Udržovací setkání bude věnováno přivítání účastníků, vytvoření klubové atmosféry, poskytování zpětné vazby na zkušenosti účastníků z hledání zaměstnání, které získali od ukončení motivačního kurzu, a poskytování podpory pro další hledání zaměstnání. V týdnu, v němž proběhne udržovací setkání, současně mohou proběhnout poslední individuální poradenství zabezpečovaná psychologem. Uplynutím tohoto týdne program končí, později vzniklé výdaje na realizaci poradenského programu zadavatel neuzná.</w:t>
      </w:r>
    </w:p>
    <w:p w:rsidRPr="009D6B8E" w:rsidR="00FE0246" w:rsidP="00FE0246" w:rsidRDefault="00FE0246">
      <w:pPr>
        <w:pStyle w:val="Odstavecseseznamem"/>
        <w:rPr>
          <w:rFonts w:cs="Calibri"/>
          <w:bCs/>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80 % poradenského programu zajišťovaného skupinovou formou povedou 2 poradci společně. </w:t>
      </w:r>
    </w:p>
    <w:p w:rsidRPr="009D6B8E" w:rsidR="00FE0246" w:rsidP="00FE0246" w:rsidRDefault="00FE0246">
      <w:pPr>
        <w:tabs>
          <w:tab w:val="left" w:pos="1776"/>
        </w:tabs>
        <w:rPr>
          <w:rFonts w:ascii="Calibri" w:hAnsi="Calibri" w:cs="Calibri"/>
          <w:bCs/>
          <w:sz w:val="22"/>
          <w:szCs w:val="22"/>
        </w:rPr>
      </w:pPr>
      <w:r w:rsidRPr="009D6B8E">
        <w:rPr>
          <w:rFonts w:ascii="Calibri" w:hAnsi="Calibri" w:cs="Calibri"/>
          <w:bCs/>
          <w:sz w:val="22"/>
          <w:szCs w:val="22"/>
        </w:rPr>
        <w:tab/>
      </w: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52"/>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na všech schůzkách mimo první a to vždy v rozsahu nejméně 1 hodina, tzn. 1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Výše uvedená témata je možné doplnit o další podle potřeb účastníků (např. problematika zadluženosti a související poradenství).</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Požadovaná forma skupinového poradenského programu: s ohledem na specifika účastníků je důraz kladen na pedagogické, psychologické a terapeutické metody práce s nimi. Ze stejných důvodů je obsahem motivačního kurzu také 5 hodin (5 krát 60 </w:t>
      </w:r>
      <w:proofErr w:type="gramStart"/>
      <w:r w:rsidRPr="009D6B8E">
        <w:rPr>
          <w:rFonts w:ascii="Calibri" w:hAnsi="Calibri" w:cs="Calibri"/>
          <w:bCs/>
          <w:sz w:val="22"/>
          <w:szCs w:val="22"/>
        </w:rPr>
        <w:t>minut)  individuálního</w:t>
      </w:r>
      <w:proofErr w:type="gramEnd"/>
      <w:r w:rsidRPr="009D6B8E">
        <w:rPr>
          <w:rFonts w:ascii="Calibri" w:hAnsi="Calibri" w:cs="Calibri"/>
          <w:bCs/>
          <w:sz w:val="22"/>
          <w:szCs w:val="22"/>
        </w:rPr>
        <w:t xml:space="preserve"> poradenství zabezpečovaného psychologem (který je současně jedním z poradců, kteří v poradenském programu poskytují skupinové poradenství)  na 1 účastníka. Cílem motivačního kurzu není v porovnání s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clubem předat účastníkům více informací, ale nalézt individuální cestu ke každému účastníkovi, zjistit jeho problémy, potřeby a priority a hledat spolu s ním takové řešení nezaměstnanosti, které bude jeho problémy, potřeby a priority v rámci možností respektovat.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skupinového poradenství budou převažovat aktivní metody práce s účastníky –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lastRenderedPageBreak/>
        <w:t>minimálně 2 počítače / notebooky s připojením na Internet a tiskárnu</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53"/>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se zadavatelem a konzultovat s ním případy a situace, kdy bude pro řešení problémů konkrétního účastníka třeba využít další služby a nástroje, kterými disponuje zadavatel nebo s ním spolupracující partneři (rekvalifikace, kariérové poradenství,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Jako součást nabídky uchazeč o zakázku předloží metodiku práce s účastníky poradenského programu. Touto metodikou prokáže znalost cílové skupiny, jejích typických problémů a bariér vstupu na trh práce a znalost osvědčených postupů práce s cílovou skupinou, které mj. vedou ke zvýšení motivace účastníků. Při popisu metodiky uchazeč o zakázku</w:t>
      </w:r>
    </w:p>
    <w:p w:rsidRPr="009D6B8E" w:rsidR="00FE0246" w:rsidP="00A811D8" w:rsidRDefault="00FE0246">
      <w:pPr>
        <w:pStyle w:val="Odstavecseseznamem"/>
        <w:numPr>
          <w:ilvl w:val="0"/>
          <w:numId w:val="86"/>
        </w:numPr>
        <w:tabs>
          <w:tab w:val="left" w:pos="360"/>
        </w:tabs>
        <w:autoSpaceDE w:val="false"/>
        <w:autoSpaceDN w:val="false"/>
        <w:adjustRightInd w:val="false"/>
        <w:jc w:val="both"/>
        <w:rPr>
          <w:rFonts w:cs="Calibri"/>
          <w:bCs/>
        </w:rPr>
      </w:pPr>
      <w:r w:rsidRPr="009D6B8E">
        <w:rPr>
          <w:rFonts w:cs="Calibri"/>
          <w:bCs/>
        </w:rPr>
        <w:t xml:space="preserve">vyjde z charakteristiky cílové skupiny podle bodu 1 a uvede, jaké konkrétní </w:t>
      </w:r>
      <w:r>
        <w:rPr>
          <w:rFonts w:cs="Calibri"/>
          <w:bCs/>
        </w:rPr>
        <w:t>bariéry vstupu na trh práce a hledání zaměstnání u ní lze očekávat</w:t>
      </w:r>
      <w:r w:rsidRPr="009D6B8E">
        <w:rPr>
          <w:rFonts w:cs="Calibri"/>
          <w:bCs/>
        </w:rPr>
        <w:t>,</w:t>
      </w:r>
    </w:p>
    <w:p w:rsidRPr="009D6B8E" w:rsidR="00FE0246" w:rsidP="00A811D8" w:rsidRDefault="00FE0246">
      <w:pPr>
        <w:pStyle w:val="Odstavecseseznamem"/>
        <w:numPr>
          <w:ilvl w:val="0"/>
          <w:numId w:val="86"/>
        </w:numPr>
        <w:tabs>
          <w:tab w:val="left" w:pos="360"/>
        </w:tabs>
        <w:autoSpaceDE w:val="false"/>
        <w:autoSpaceDN w:val="false"/>
        <w:adjustRightInd w:val="false"/>
        <w:jc w:val="both"/>
        <w:rPr>
          <w:rFonts w:cs="Calibri"/>
          <w:bCs/>
        </w:rPr>
      </w:pPr>
      <w:r w:rsidRPr="009D6B8E">
        <w:rPr>
          <w:rFonts w:cs="Calibri"/>
          <w:bCs/>
        </w:rPr>
        <w:t>uvede, jak</w:t>
      </w:r>
      <w:r>
        <w:rPr>
          <w:rFonts w:cs="Calibri"/>
          <w:bCs/>
        </w:rPr>
        <w:t xml:space="preserve"> přes existenci těchto bariér bude působit na </w:t>
      </w:r>
      <w:proofErr w:type="gramStart"/>
      <w:r>
        <w:rPr>
          <w:rFonts w:cs="Calibri"/>
          <w:bCs/>
        </w:rPr>
        <w:t xml:space="preserve">motivaci </w:t>
      </w:r>
      <w:r w:rsidRPr="009D6B8E">
        <w:rPr>
          <w:rFonts w:cs="Calibri"/>
          <w:bCs/>
        </w:rPr>
        <w:t xml:space="preserve"> účastníků</w:t>
      </w:r>
      <w:proofErr w:type="gramEnd"/>
      <w:r w:rsidRPr="009D6B8E">
        <w:rPr>
          <w:rFonts w:cs="Calibri"/>
          <w:bCs/>
        </w:rPr>
        <w:t xml:space="preserve"> </w:t>
      </w:r>
      <w:r>
        <w:rPr>
          <w:rFonts w:cs="Calibri"/>
          <w:bCs/>
        </w:rPr>
        <w:t xml:space="preserve">a jak konkrétně zajistí, aby se působení na motivaci účastníků </w:t>
      </w:r>
      <w:r w:rsidRPr="009D6B8E">
        <w:rPr>
          <w:rFonts w:cs="Calibri"/>
          <w:bCs/>
        </w:rPr>
        <w:t>k řešení vlastní nezaměstnanosti prolínalo celým poradenským programem (individuálním i skupinovým poradenstvím, všemi nebo téměř všemi tématy skupinového programu).</w:t>
      </w:r>
    </w:p>
    <w:p w:rsidRPr="009D6B8E" w:rsidR="00FE0246" w:rsidP="00FE0246" w:rsidRDefault="00FE0246">
      <w:pPr>
        <w:rPr>
          <w:rFonts w:ascii="Calibri" w:hAnsi="Calibri" w:cs="Calibri"/>
          <w:bCs/>
          <w:sz w:val="22"/>
          <w:szCs w:val="22"/>
        </w:rPr>
      </w:pPr>
    </w:p>
    <w:p w:rsidRPr="009D6B8E" w:rsidR="00FE0246" w:rsidP="00A811D8" w:rsidRDefault="00FE0246">
      <w:pPr>
        <w:numPr>
          <w:ilvl w:val="0"/>
          <w:numId w:val="51"/>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54"/>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54"/>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54"/>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motivačního kurzu, v členění na formy kontaktu (osobně, telefonicky, e-mailem), a informace o tom, zda a jaká pracovní místa má uchazeč aktuálně rozjednaná.</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tabs>
          <w:tab w:val="left" w:pos="567"/>
        </w:tabs>
        <w:autoSpaceDE w:val="false"/>
        <w:autoSpaceDN w:val="false"/>
        <w:adjustRightInd w:val="false"/>
        <w:ind w:left="360"/>
        <w:jc w:val="both"/>
        <w:rPr>
          <w:rFonts w:cs="Calibri"/>
          <w:bCs/>
        </w:rPr>
      </w:pPr>
      <w:proofErr w:type="gramStart"/>
      <w:r>
        <w:rPr>
          <w:rFonts w:cs="Calibri"/>
          <w:bCs/>
        </w:rPr>
        <w:t>d)  Zápis</w:t>
      </w:r>
      <w:proofErr w:type="gramEnd"/>
      <w:r>
        <w:rPr>
          <w:rFonts w:cs="Calibri"/>
          <w:bCs/>
        </w:rPr>
        <w:t xml:space="preserve"> z udržovacího setkání dle bodu 3c) (seznam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tabs>
          <w:tab w:val="left" w:pos="709"/>
        </w:tabs>
        <w:spacing w:after="120" w:line="360" w:lineRule="auto"/>
        <w:jc w:val="both"/>
        <w:rPr>
          <w:rFonts w:ascii="Calibri" w:hAnsi="Calibri" w:cs="Calibri"/>
          <w:sz w:val="22"/>
          <w:szCs w:val="22"/>
        </w:rPr>
      </w:pPr>
    </w:p>
    <w:p w:rsidRPr="009D6B8E"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spacing w:line="360" w:lineRule="auto"/>
        <w:ind w:left="1418" w:hanging="1418"/>
        <w:jc w:val="both"/>
        <w:rPr>
          <w:rFonts w:ascii="Calibri" w:hAnsi="Calibri" w:cs="Calibri"/>
          <w:b/>
          <w:caps/>
          <w:sz w:val="28"/>
          <w:szCs w:val="28"/>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12:</w:t>
      </w:r>
      <w:r w:rsidRPr="00041A5B">
        <w:rPr>
          <w:rFonts w:ascii="Calibri" w:hAnsi="Calibri" w:cs="Calibri"/>
          <w:b/>
          <w:caps/>
          <w:sz w:val="28"/>
          <w:szCs w:val="28"/>
          <w:u w:val="single"/>
        </w:rPr>
        <w:tab/>
      </w:r>
      <w:r w:rsidRPr="00041A5B">
        <w:rPr>
          <w:rFonts w:ascii="Calibri" w:hAnsi="Calibri" w:cs="Calibri"/>
          <w:b/>
          <w:sz w:val="28"/>
          <w:szCs w:val="28"/>
          <w:u w:val="single"/>
        </w:rPr>
        <w:t>Motivační kurz – okres Přerov</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Motivační kurz</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05</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920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041A5B" w:rsidR="00FE0246" w:rsidP="00FE0246" w:rsidRDefault="00FE0246">
      <w:pPr>
        <w:spacing w:line="360" w:lineRule="auto"/>
        <w:ind w:left="1418" w:hanging="1418"/>
        <w:jc w:val="both"/>
        <w:rPr>
          <w:rFonts w:ascii="Calibri" w:hAnsi="Calibri" w:cs="Calibri"/>
          <w:b/>
          <w:sz w:val="28"/>
          <w:szCs w:val="28"/>
          <w:u w:val="single"/>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15; dodavatel musí být schopen realizovat poradenský program při uvedeném minimálním počtu účastníků.</w:t>
      </w:r>
    </w:p>
    <w:p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15 088 000 Kč bez DPH</w:t>
      </w:r>
    </w:p>
    <w:p w:rsidR="00FE0246" w:rsidP="00FE0246" w:rsidRDefault="00FE0246">
      <w:pPr>
        <w:pStyle w:val="Odstavecseseznamem"/>
        <w:tabs>
          <w:tab w:val="left" w:pos="709"/>
        </w:tabs>
        <w:spacing w:after="120"/>
        <w:contextualSpacing w:val="false"/>
        <w:rPr>
          <w:rFonts w:cs="Calibri"/>
          <w:b/>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skupinový poradenský program, který si klade za cíl probudit motivaci k řešení vlastní situace u uchazečů o zaměstnání nejvíce ohrožených na trhu práce. Ti jsou často současně příjemci dávek hmotné nouze. Většina z nich je dlouhodobě nezaměstnaná (nad 2 roky, ale nezaměstnanost nad 5 let není výjimkou), případně velmi často opakovaně nezaměstnaná, téměř vždy s kumulací několika handicapů (nízká kvalifikace, přerušovaná pracovní kariéra, pasivita a rezignace apod.). Mnozí jsou ohrožení vyloučením z trhu práce, případně sociálním vyloučením.</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Přerově nebo v Hranicích nebo v Kojetíně nebo v Lipníku nad Bečvou.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probíhat ve 3 fázích, pro všechny z nich zajistí kapacitně odpovídající prostory dodavatel:</w:t>
      </w:r>
    </w:p>
    <w:p w:rsidRPr="009D6B8E" w:rsidR="00FE0246" w:rsidP="00A811D8" w:rsidRDefault="00FE0246">
      <w:pPr>
        <w:pStyle w:val="Odstavecseseznamem"/>
        <w:numPr>
          <w:ilvl w:val="0"/>
          <w:numId w:val="83"/>
        </w:numPr>
        <w:tabs>
          <w:tab w:val="left" w:pos="720"/>
        </w:tabs>
        <w:autoSpaceDE w:val="false"/>
        <w:autoSpaceDN w:val="false"/>
        <w:adjustRightInd w:val="false"/>
        <w:jc w:val="both"/>
        <w:rPr>
          <w:rFonts w:cs="Calibri"/>
          <w:bCs/>
        </w:rPr>
      </w:pPr>
      <w:r w:rsidRPr="009D6B8E">
        <w:rPr>
          <w:rFonts w:cs="Calibri"/>
          <w:bCs/>
        </w:rPr>
        <w:t>Intenzívní fáze: skupinové schůzky probíhají 3 - 4 krát týdně o rozsahu minimálně 6 hod denně (tzn. 6 krát 60 minut), individuální poradenství zabezpečované psychologem pro účastníky probíhá podle potřeby. Kapacitně odpovídající prostory zajistí dodavatel. Trvání intenzívní fáze: nejvýše 6 týdnů. Na poslední skupinové schůzce je poradenský program uzavřen a jsou předány výstupy podle bodu 12</w:t>
      </w:r>
      <w:r>
        <w:rPr>
          <w:rFonts w:cs="Calibri"/>
          <w:bCs/>
        </w:rPr>
        <w:t xml:space="preserve"> a – c.</w:t>
      </w:r>
    </w:p>
    <w:p w:rsidRPr="009D6B8E" w:rsidR="00FE0246" w:rsidP="00A811D8" w:rsidRDefault="00FE0246">
      <w:pPr>
        <w:pStyle w:val="Odstavecseseznamem"/>
        <w:numPr>
          <w:ilvl w:val="0"/>
          <w:numId w:val="83"/>
        </w:numPr>
        <w:tabs>
          <w:tab w:val="left" w:pos="720"/>
        </w:tabs>
        <w:autoSpaceDE w:val="false"/>
        <w:autoSpaceDN w:val="false"/>
        <w:adjustRightInd w:val="false"/>
        <w:jc w:val="both"/>
        <w:rPr>
          <w:rFonts w:cs="Calibri"/>
          <w:bCs/>
        </w:rPr>
      </w:pPr>
      <w:r w:rsidRPr="009D6B8E">
        <w:rPr>
          <w:rFonts w:cs="Calibri"/>
          <w:bCs/>
        </w:rPr>
        <w:t>Mezifáze: dodavatel programu pracuje s  účastníky podle potřeby formou individuálního poradenství zabezpečovaného psychologem. Trvání mezifáze: nejvýše 4 týdny.</w:t>
      </w:r>
    </w:p>
    <w:p w:rsidRPr="009D6B8E" w:rsidR="00FE0246" w:rsidP="00A811D8" w:rsidRDefault="00FE0246">
      <w:pPr>
        <w:pStyle w:val="Odstavecseseznamem"/>
        <w:numPr>
          <w:ilvl w:val="0"/>
          <w:numId w:val="83"/>
        </w:numPr>
        <w:tabs>
          <w:tab w:val="left" w:pos="360"/>
        </w:tabs>
        <w:autoSpaceDE w:val="false"/>
        <w:autoSpaceDN w:val="false"/>
        <w:adjustRightInd w:val="false"/>
        <w:jc w:val="both"/>
        <w:rPr>
          <w:rFonts w:cs="Calibri"/>
          <w:bCs/>
        </w:rPr>
      </w:pPr>
      <w:r w:rsidRPr="009D6B8E">
        <w:rPr>
          <w:rFonts w:cs="Calibri"/>
          <w:bCs/>
        </w:rPr>
        <w:t xml:space="preserve">Udržovací setkání: proběhne v týdnu po skončení mezifáze, tzn. nejpozději v 11. týdnu od zahájení programu. Rozsah: 4 hodiny (4 krát 60 minut). Udržovací setkání bude věnováno přivítání účastníků, vytvoření klubové atmosféry, poskytování zpětné vazby na zkušenosti účastníků z hledání zaměstnání, které získali od ukončení motivačního kurzu, a poskytování podpory pro další hledání zaměstnání. V týdnu, v němž proběhne udržovací setkání, </w:t>
      </w:r>
      <w:r w:rsidRPr="009D6B8E">
        <w:rPr>
          <w:rFonts w:cs="Calibri"/>
          <w:bCs/>
        </w:rPr>
        <w:lastRenderedPageBreak/>
        <w:t>současně mohou proběhnout poslední individuální poradenství zabezpečovaná psychologem. Uplynutím tohoto týdne program končí, později vzniklé výdaje na realizaci poradenského programu zadavatel neuzná.</w:t>
      </w:r>
    </w:p>
    <w:p w:rsidRPr="009D6B8E" w:rsidR="00FE0246" w:rsidP="00FE0246" w:rsidRDefault="00FE0246">
      <w:pPr>
        <w:pStyle w:val="Odstavecseseznamem"/>
        <w:rPr>
          <w:rFonts w:cs="Calibri"/>
          <w:bCs/>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80 % poradenského programu zajišťovaného skupinovou formou povedou 2 poradci společně. </w:t>
      </w:r>
    </w:p>
    <w:p w:rsidRPr="009D6B8E" w:rsidR="00FE0246" w:rsidP="00FE0246" w:rsidRDefault="00FE0246">
      <w:pPr>
        <w:tabs>
          <w:tab w:val="left" w:pos="1776"/>
        </w:tabs>
        <w:rPr>
          <w:rFonts w:ascii="Calibri" w:hAnsi="Calibri" w:cs="Calibri"/>
          <w:bCs/>
          <w:sz w:val="22"/>
          <w:szCs w:val="22"/>
        </w:rPr>
      </w:pPr>
      <w:r w:rsidRPr="009D6B8E">
        <w:rPr>
          <w:rFonts w:ascii="Calibri" w:hAnsi="Calibri" w:cs="Calibri"/>
          <w:bCs/>
          <w:sz w:val="22"/>
          <w:szCs w:val="22"/>
        </w:rPr>
        <w:tab/>
      </w: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56"/>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na všech schůzkách mimo první a to vždy v rozsahu nejméně 1 hodina, tzn. 1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Výše uvedená témata je možné doplnit o další podle potřeb účastníků (např. problematika zadluženosti a související poradenství).</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Požadovaná forma skupinového poradenského programu: s ohledem na specifika účastníků je důraz kladen na pedagogické, psychologické a terapeutické metody práce s nimi. Ze stejných důvodů je obsahem motivačního kurzu také 5 hodin (5 krát 60 </w:t>
      </w:r>
      <w:proofErr w:type="gramStart"/>
      <w:r w:rsidRPr="009D6B8E">
        <w:rPr>
          <w:rFonts w:ascii="Calibri" w:hAnsi="Calibri" w:cs="Calibri"/>
          <w:bCs/>
          <w:sz w:val="22"/>
          <w:szCs w:val="22"/>
        </w:rPr>
        <w:t>minut)  individuálního</w:t>
      </w:r>
      <w:proofErr w:type="gramEnd"/>
      <w:r w:rsidRPr="009D6B8E">
        <w:rPr>
          <w:rFonts w:ascii="Calibri" w:hAnsi="Calibri" w:cs="Calibri"/>
          <w:bCs/>
          <w:sz w:val="22"/>
          <w:szCs w:val="22"/>
        </w:rPr>
        <w:t xml:space="preserve"> poradenství zabezpečovaného psychologem (který je současně jedním z poradců, kteří v poradenském programu poskytují skupinové poradenství)  na 1 účastníka. Cílem motivačního kurzu není v porovnání s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clubem předat účastníkům více informací, ale nalézt individuální cestu ke každému účastníkovi, zjistit jeho problémy, potřeby a priority a hledat spolu s ním takové řešení nezaměstnanosti, které bude jeho problémy, potřeby a priority v rámci možností respektovat.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skupinového poradenství budou převažovat aktivní metody práce s účastníky –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lastRenderedPageBreak/>
        <w:t>tabule (např. flip chart)</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57"/>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se zadavatelem a konzultovat s ním případy a situace, kdy bude pro řešení problémů konkrétního účastníka třeba využít další služby a nástroje, kterými disponuje zadavatel nebo s ním spolupracující partneři (rekvalifikace, kariérové poradenství,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Jako součást nabídky uchazeč o zakázku předloží metodiku práce s účastníky poradenského programu. Touto metodikou prokáže znalost cílové skupiny, jejích typických problémů a bariér vstupu na trh práce a znalost osvědčených postupů práce s cílovou skupinou, které mj. vedou ke zvýšení motivace účastníků. Při popisu metodiky uchazeč o zakázku</w:t>
      </w:r>
    </w:p>
    <w:p w:rsidRPr="009D6B8E" w:rsidR="00FE0246" w:rsidP="00A811D8" w:rsidRDefault="00FE0246">
      <w:pPr>
        <w:pStyle w:val="Odstavecseseznamem"/>
        <w:numPr>
          <w:ilvl w:val="0"/>
          <w:numId w:val="87"/>
        </w:numPr>
        <w:tabs>
          <w:tab w:val="left" w:pos="360"/>
        </w:tabs>
        <w:autoSpaceDE w:val="false"/>
        <w:autoSpaceDN w:val="false"/>
        <w:adjustRightInd w:val="false"/>
        <w:jc w:val="both"/>
        <w:rPr>
          <w:rFonts w:cs="Calibri"/>
          <w:bCs/>
        </w:rPr>
      </w:pPr>
      <w:r w:rsidRPr="009D6B8E">
        <w:rPr>
          <w:rFonts w:cs="Calibri"/>
          <w:bCs/>
        </w:rPr>
        <w:t xml:space="preserve">vyjde z charakteristiky cílové skupiny podle bodu 1 a uvede, jaké konkrétní </w:t>
      </w:r>
      <w:r>
        <w:rPr>
          <w:rFonts w:cs="Calibri"/>
          <w:bCs/>
        </w:rPr>
        <w:t>bariéry vstupu na trh práce a hledání zaměstnání u ní lze očekávat</w:t>
      </w:r>
      <w:r w:rsidRPr="009D6B8E">
        <w:rPr>
          <w:rFonts w:cs="Calibri"/>
          <w:bCs/>
        </w:rPr>
        <w:t>,</w:t>
      </w:r>
    </w:p>
    <w:p w:rsidRPr="009D6B8E" w:rsidR="00FE0246" w:rsidP="00A811D8" w:rsidRDefault="00FE0246">
      <w:pPr>
        <w:pStyle w:val="Odstavecseseznamem"/>
        <w:numPr>
          <w:ilvl w:val="0"/>
          <w:numId w:val="87"/>
        </w:numPr>
        <w:tabs>
          <w:tab w:val="left" w:pos="360"/>
        </w:tabs>
        <w:autoSpaceDE w:val="false"/>
        <w:autoSpaceDN w:val="false"/>
        <w:adjustRightInd w:val="false"/>
        <w:jc w:val="both"/>
        <w:rPr>
          <w:rFonts w:cs="Calibri"/>
          <w:bCs/>
        </w:rPr>
      </w:pPr>
      <w:r w:rsidRPr="009D6B8E">
        <w:rPr>
          <w:rFonts w:cs="Calibri"/>
          <w:bCs/>
        </w:rPr>
        <w:t xml:space="preserve">uvede, jak </w:t>
      </w:r>
      <w:r>
        <w:rPr>
          <w:rFonts w:cs="Calibri"/>
          <w:bCs/>
        </w:rPr>
        <w:t xml:space="preserve">přes existenci těchto bariér bude působit na motivaci účastníků a jak konkrétně zajistí, aby se působení na motivaci účastníků k řešení vlastní nezaměstnanosti prolínalo celým poradenským programem </w:t>
      </w:r>
      <w:r w:rsidRPr="009D6B8E">
        <w:rPr>
          <w:rFonts w:cs="Calibri"/>
          <w:bCs/>
        </w:rPr>
        <w:t>(individuálním i skupinovým poradenstvím, všemi nebo téměř všemi tématy skupinového programu).</w:t>
      </w:r>
    </w:p>
    <w:p w:rsidRPr="009D6B8E" w:rsidR="00FE0246" w:rsidP="00FE0246" w:rsidRDefault="00FE0246">
      <w:pPr>
        <w:rPr>
          <w:rFonts w:ascii="Calibri" w:hAnsi="Calibri" w:cs="Calibri"/>
          <w:bCs/>
          <w:sz w:val="22"/>
          <w:szCs w:val="22"/>
        </w:rPr>
      </w:pPr>
    </w:p>
    <w:p w:rsidRPr="009D6B8E" w:rsidR="00FE0246" w:rsidP="00A811D8" w:rsidRDefault="00FE0246">
      <w:pPr>
        <w:numPr>
          <w:ilvl w:val="0"/>
          <w:numId w:val="5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58"/>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58"/>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00FE0246" w:rsidP="00A811D8" w:rsidRDefault="00FE0246">
      <w:pPr>
        <w:pStyle w:val="Odstavecseseznamem"/>
        <w:numPr>
          <w:ilvl w:val="0"/>
          <w:numId w:val="58"/>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motivačního kurzu,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58"/>
        </w:numPr>
        <w:tabs>
          <w:tab w:val="left" w:pos="567"/>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3c)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spacing w:line="360" w:lineRule="auto"/>
        <w:ind w:left="1418" w:hanging="1418"/>
        <w:jc w:val="both"/>
        <w:rPr>
          <w:rFonts w:ascii="Calibri" w:hAnsi="Calibri" w:cs="Calibri"/>
          <w:b/>
          <w:caps/>
          <w:sz w:val="28"/>
          <w:szCs w:val="28"/>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13:</w:t>
      </w:r>
      <w:r w:rsidRPr="00041A5B">
        <w:rPr>
          <w:rFonts w:ascii="Calibri" w:hAnsi="Calibri" w:cs="Calibri"/>
          <w:b/>
          <w:caps/>
          <w:sz w:val="28"/>
          <w:szCs w:val="28"/>
          <w:u w:val="single"/>
        </w:rPr>
        <w:tab/>
      </w:r>
      <w:r w:rsidRPr="00041A5B">
        <w:rPr>
          <w:rFonts w:ascii="Calibri" w:hAnsi="Calibri" w:cs="Calibri"/>
          <w:b/>
          <w:sz w:val="28"/>
          <w:szCs w:val="28"/>
          <w:u w:val="single"/>
        </w:rPr>
        <w:t>Motivační kurz – okres Šumperk</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Motivační kurz</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05</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330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15;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5 412 000 Kč bez DPH</w:t>
      </w:r>
    </w:p>
    <w:p w:rsidR="00FE0246" w:rsidP="00FE0246" w:rsidRDefault="00FE0246">
      <w:pPr>
        <w:pStyle w:val="Odstavecseseznamem"/>
        <w:tabs>
          <w:tab w:val="left" w:pos="709"/>
        </w:tabs>
        <w:spacing w:after="120"/>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skupinový poradenský program, který si klade za cíl probudit motivaci k řešení vlastní situace u uchazečů o zaměstnání nejvíce ohrožených na trhu práce. Ti jsou často současně příjemci dávek hmotné nouze. Většina z nich je dlouhodobě nezaměstnaná (nad 2 roky, ale nezaměstnanost nad 5 let není výjimkou), případně velmi často opakovaně nezaměstnaná, téměř vždy s kumulací několika handicapů (nízká kvalifikace, přerušovaná pracovní kariéra, pasivita a rezignace apod.). Mnozí jsou ohrožení vyloučením z trhu práce, případně sociálním vyloučením.</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podle požadavku zadavatele realizován v Šumperku nebo v Hanušovicích nebo v Mohelnici nebo v Zábřehu.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bude probíhat ve 3 fázích, pro všechny z nich zajistí kapacitně odpovídající prostory dodavatel:</w:t>
      </w:r>
    </w:p>
    <w:p w:rsidRPr="009D6B8E" w:rsidR="00FE0246" w:rsidP="00A811D8" w:rsidRDefault="00FE0246">
      <w:pPr>
        <w:pStyle w:val="Odstavecseseznamem"/>
        <w:numPr>
          <w:ilvl w:val="0"/>
          <w:numId w:val="84"/>
        </w:numPr>
        <w:tabs>
          <w:tab w:val="left" w:pos="720"/>
        </w:tabs>
        <w:autoSpaceDE w:val="false"/>
        <w:autoSpaceDN w:val="false"/>
        <w:adjustRightInd w:val="false"/>
        <w:jc w:val="both"/>
        <w:rPr>
          <w:rFonts w:cs="Calibri"/>
          <w:bCs/>
        </w:rPr>
      </w:pPr>
      <w:r w:rsidRPr="009D6B8E">
        <w:rPr>
          <w:rFonts w:cs="Calibri"/>
          <w:bCs/>
        </w:rPr>
        <w:t>Intenzívní fáze: skupinové schůzky probíhají 3 - 4 krát týdně o rozsahu minimálně 6 hod denně (tzn. 6 krát 60 minut), individuální poradenství zabezpečované psychologem pro účastníky probíhá podle potřeby. Kapacitně odpovídající prostory zajistí dodavatel. Trvání intenzívní fáze: nejvýše 6 týdnů. Na poslední skupinové schůzce je poradenský program uzavřen a jsou předány výstupy podle bodu 12</w:t>
      </w:r>
      <w:r>
        <w:rPr>
          <w:rFonts w:cs="Calibri"/>
          <w:bCs/>
        </w:rPr>
        <w:t xml:space="preserve"> a – c.</w:t>
      </w:r>
    </w:p>
    <w:p w:rsidRPr="009D6B8E" w:rsidR="00FE0246" w:rsidP="00A811D8" w:rsidRDefault="00FE0246">
      <w:pPr>
        <w:pStyle w:val="Odstavecseseznamem"/>
        <w:numPr>
          <w:ilvl w:val="0"/>
          <w:numId w:val="84"/>
        </w:numPr>
        <w:tabs>
          <w:tab w:val="left" w:pos="720"/>
        </w:tabs>
        <w:autoSpaceDE w:val="false"/>
        <w:autoSpaceDN w:val="false"/>
        <w:adjustRightInd w:val="false"/>
        <w:jc w:val="both"/>
        <w:rPr>
          <w:rFonts w:cs="Calibri"/>
          <w:bCs/>
        </w:rPr>
      </w:pPr>
      <w:r w:rsidRPr="009D6B8E">
        <w:rPr>
          <w:rFonts w:cs="Calibri"/>
          <w:bCs/>
        </w:rPr>
        <w:t>Mezifáze: dodavatel programu pracuje s  účastníky podle potřeby formou individuálního poradenství zabezpečovaného psychologem.  Trvání mezifáze: nejvýše 4 týdny.</w:t>
      </w:r>
    </w:p>
    <w:p w:rsidRPr="009D6B8E" w:rsidR="00FE0246" w:rsidP="00A811D8" w:rsidRDefault="00FE0246">
      <w:pPr>
        <w:pStyle w:val="Odstavecseseznamem"/>
        <w:numPr>
          <w:ilvl w:val="0"/>
          <w:numId w:val="84"/>
        </w:numPr>
        <w:tabs>
          <w:tab w:val="left" w:pos="360"/>
        </w:tabs>
        <w:autoSpaceDE w:val="false"/>
        <w:autoSpaceDN w:val="false"/>
        <w:adjustRightInd w:val="false"/>
        <w:jc w:val="both"/>
        <w:rPr>
          <w:rFonts w:cs="Calibri"/>
          <w:bCs/>
        </w:rPr>
      </w:pPr>
      <w:r w:rsidRPr="009D6B8E">
        <w:rPr>
          <w:rFonts w:cs="Calibri"/>
          <w:bCs/>
        </w:rPr>
        <w:t xml:space="preserve">Udržovací setkání: proběhne v týdnu po skončení mezifáze, tzn. nejpozději v 11. týdnu od zahájení programu. Rozsah: 4 hodiny (4 krát 60 minut). Udržovací setkání bude věnováno přivítání účastníků, vytvoření klubové atmosféry, poskytování zpětné vazby na zkušenosti účastníků z hledání zaměstnání, které získali od ukončení motivačního kurzu, a poskytování podpory pro další hledání zaměstnání. V týdnu, v němž proběhne udržovací setkání, současně mohou proběhnout poslední individuální poradenství zabezpečovaná psychologem. </w:t>
      </w:r>
      <w:r w:rsidRPr="009D6B8E">
        <w:rPr>
          <w:rFonts w:cs="Calibri"/>
          <w:bCs/>
        </w:rPr>
        <w:lastRenderedPageBreak/>
        <w:t>Uplynutím tohoto týdne program končí, později vzniklé výdaje na realizaci poradenského programu zadavatel neuzná.</w:t>
      </w:r>
    </w:p>
    <w:p w:rsidRPr="009D6B8E" w:rsidR="00FE0246" w:rsidP="00FE0246" w:rsidRDefault="00FE0246">
      <w:pPr>
        <w:pStyle w:val="Odstavecseseznamem"/>
        <w:rPr>
          <w:rFonts w:cs="Calibri"/>
          <w:bCs/>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80 % poradenského programu zajišťovaného skupinovou formou povedou 2 poradci společně. </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r w:rsidRPr="009D6B8E">
        <w:rPr>
          <w:rFonts w:ascii="Calibri" w:hAnsi="Calibri" w:cs="Calibri"/>
          <w:bCs/>
          <w:sz w:val="22"/>
          <w:szCs w:val="22"/>
        </w:rPr>
        <w:tab/>
      </w: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66"/>
        </w:numPr>
        <w:tabs>
          <w:tab w:val="left" w:pos="360"/>
        </w:tabs>
        <w:autoSpaceDE w:val="false"/>
        <w:autoSpaceDN w:val="false"/>
        <w:adjustRightInd w:val="false"/>
        <w:jc w:val="both"/>
        <w:rPr>
          <w:rFonts w:cs="Calibri"/>
          <w:bCs/>
        </w:rPr>
      </w:pPr>
      <w:r w:rsidRPr="009D6B8E">
        <w:rPr>
          <w:rFonts w:cs="Calibri"/>
          <w:bCs/>
        </w:rPr>
        <w:t xml:space="preserve">poskytování zpětné vazby na zkušenosti účastníků z hledání zaměstnání, které získali od minulé schůzky (toto téma bude zařazeno na všech schůzkách mimo první a to vždy v rozsahu nejméně 1 hodina, tzn. 1 krát 60 minut).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Výše uvedená témata je možné doplnit o další podle potřeb účastníků (např. problematika zadluženosti a související poradenství).</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Požadovaná forma skupinového poradenského programu: s ohledem na specifika účastníků je důraz kladen na pedagogické, psychologické a terapeutické metody práce s nimi. Ze stejných důvodů je obsahem motivačního kurzu také 5 hodin (5 krát 60 minut) individuálního poradenství zabezpečovaného psychologem (který je současně jedním z poradců, kteří v poradenském programu poskytují skupinové </w:t>
      </w:r>
      <w:proofErr w:type="gramStart"/>
      <w:r w:rsidRPr="009D6B8E">
        <w:rPr>
          <w:rFonts w:ascii="Calibri" w:hAnsi="Calibri" w:cs="Calibri"/>
          <w:bCs/>
          <w:sz w:val="22"/>
          <w:szCs w:val="22"/>
        </w:rPr>
        <w:t>poradenství)  na</w:t>
      </w:r>
      <w:proofErr w:type="gramEnd"/>
      <w:r w:rsidRPr="009D6B8E">
        <w:rPr>
          <w:rFonts w:ascii="Calibri" w:hAnsi="Calibri" w:cs="Calibri"/>
          <w:bCs/>
          <w:sz w:val="22"/>
          <w:szCs w:val="22"/>
        </w:rPr>
        <w:t xml:space="preserve"> 1 účastníka. Cílem motivačního kurzu není v porovnání s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clubem předat účastníkům více informací, ale nalézt individuální cestu ke každému účastníkovi, zjistit jeho problémy, potřeby a priority a hledat spolu s ním takové řešení nezaměstnanosti, které bude jeho problémy, potřeby a priority v rámci možností respektovat.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 rámci skupinového poradenství budou převažovat aktivní metody práce s účastníky – diskuse, práce se vzorovými dokumenty a formuláři, úkoly zadané do dvojic nebo malých skupin, hraní rolí apod.</w:t>
      </w:r>
    </w:p>
    <w:p w:rsidRPr="009D6B8E" w:rsidR="00FE0246" w:rsidP="00FE0246" w:rsidRDefault="00FE0246">
      <w:pPr>
        <w:pStyle w:val="Odstavecseseznamem"/>
        <w:ind w:left="0"/>
        <w:rPr>
          <w:rFonts w:cs="Calibri"/>
          <w:bCs/>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lastRenderedPageBreak/>
        <w:t>psací a kancelářské potřeby</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67"/>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8. g) bude i informační leták podle bodu 6.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se zadavatelem a konzultovat s ním případy a situace, kdy bude pro řešení problémů konkrétního účastníka třeba využít další služby a nástroje, kterými disponuje zadavatel nebo s ním spolupracující partneři (rekvalifikace, kariérové poradenství,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Jako součást nabídky uchazeč o zakázku předloží metodiku práce s účastníky poradenského programu. Touto metodikou prokáže znalost cílové skupiny, jejích typických problémů a bariér vstupu na trh práce a znalost osvědčených postupů práce s cílovou skupinou, které mj. vedou ke zvýšení motivace účastníků. Při popisu metodiky uchazeč o zakázku</w:t>
      </w:r>
    </w:p>
    <w:p w:rsidRPr="009D6B8E" w:rsidR="00FE0246" w:rsidP="00A811D8" w:rsidRDefault="00FE0246">
      <w:pPr>
        <w:pStyle w:val="Odstavecseseznamem"/>
        <w:numPr>
          <w:ilvl w:val="0"/>
          <w:numId w:val="88"/>
        </w:numPr>
        <w:tabs>
          <w:tab w:val="left" w:pos="360"/>
        </w:tabs>
        <w:autoSpaceDE w:val="false"/>
        <w:autoSpaceDN w:val="false"/>
        <w:adjustRightInd w:val="false"/>
        <w:jc w:val="both"/>
        <w:rPr>
          <w:rFonts w:cs="Calibri"/>
          <w:bCs/>
        </w:rPr>
      </w:pPr>
      <w:r w:rsidRPr="009D6B8E">
        <w:rPr>
          <w:rFonts w:cs="Calibri"/>
          <w:bCs/>
        </w:rPr>
        <w:t xml:space="preserve">vyjde z charakteristiky cílové skupiny podle bodu 1 a uvede, jaké konkrétní </w:t>
      </w:r>
      <w:r>
        <w:rPr>
          <w:rFonts w:cs="Calibri"/>
          <w:bCs/>
        </w:rPr>
        <w:t>bariéry vstupu na trh práce a hledání zaměstnání u ní lze očekávat</w:t>
      </w:r>
      <w:r w:rsidRPr="009D6B8E">
        <w:rPr>
          <w:rFonts w:cs="Calibri"/>
          <w:bCs/>
        </w:rPr>
        <w:t>,</w:t>
      </w:r>
    </w:p>
    <w:p w:rsidRPr="009D6B8E" w:rsidR="00FE0246" w:rsidP="00A811D8" w:rsidRDefault="00FE0246">
      <w:pPr>
        <w:pStyle w:val="Odstavecseseznamem"/>
        <w:numPr>
          <w:ilvl w:val="0"/>
          <w:numId w:val="88"/>
        </w:numPr>
        <w:tabs>
          <w:tab w:val="left" w:pos="360"/>
        </w:tabs>
        <w:autoSpaceDE w:val="false"/>
        <w:autoSpaceDN w:val="false"/>
        <w:adjustRightInd w:val="false"/>
        <w:jc w:val="both"/>
        <w:rPr>
          <w:rFonts w:cs="Calibri"/>
          <w:bCs/>
        </w:rPr>
      </w:pPr>
      <w:r w:rsidRPr="009D6B8E">
        <w:rPr>
          <w:rFonts w:cs="Calibri"/>
          <w:bCs/>
        </w:rPr>
        <w:t xml:space="preserve">uvede, jak </w:t>
      </w:r>
      <w:r>
        <w:rPr>
          <w:rFonts w:cs="Calibri"/>
          <w:bCs/>
        </w:rPr>
        <w:t>přes existenci těchto bariér bude působit na motivaci účastníků a jak konkrétně zajistí, aby se působení na motivaci účastníků k řešení</w:t>
      </w:r>
      <w:r w:rsidRPr="009D6B8E">
        <w:rPr>
          <w:rFonts w:cs="Calibri"/>
          <w:bCs/>
        </w:rPr>
        <w:t xml:space="preserve"> vlastní nezaměstnanosti prolínalo celým poradenským programem (individuálním i skupinovým poradenstvím, všemi nebo téměř všemi tématy skupinového programu).</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68"/>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68"/>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68"/>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motivačního kurzu, v členění na formy kontaktu (osobně, telefonicky, e-mailem), a informace o tom, zda a jaká pracovní místa má uchazeč aktuálně rozjednaná.</w:t>
      </w:r>
    </w:p>
    <w:p w:rsidRPr="009D6B8E" w:rsidR="00FE0246" w:rsidP="00A811D8" w:rsidRDefault="00FE0246">
      <w:pPr>
        <w:pStyle w:val="Odstavecseseznamem"/>
        <w:numPr>
          <w:ilvl w:val="0"/>
          <w:numId w:val="68"/>
        </w:numPr>
        <w:tabs>
          <w:tab w:val="left" w:pos="567"/>
        </w:tabs>
        <w:autoSpaceDE w:val="false"/>
        <w:autoSpaceDN w:val="false"/>
        <w:adjustRightInd w:val="false"/>
        <w:jc w:val="both"/>
        <w:rPr>
          <w:rFonts w:cs="Calibri"/>
          <w:bCs/>
        </w:rPr>
      </w:pPr>
      <w:r>
        <w:rPr>
          <w:rFonts w:cs="Calibri"/>
          <w:bCs/>
        </w:rPr>
        <w:t xml:space="preserve">Zápis z udržovacího setkání dle bodu </w:t>
      </w:r>
      <w:proofErr w:type="gramStart"/>
      <w:r>
        <w:rPr>
          <w:rFonts w:cs="Calibri"/>
          <w:bCs/>
        </w:rPr>
        <w:t>3c) (seznam</w:t>
      </w:r>
      <w:proofErr w:type="gramEnd"/>
      <w:r>
        <w:rPr>
          <w:rFonts w:cs="Calibri"/>
          <w:bCs/>
        </w:rPr>
        <w:t xml:space="preserve"> účastníků, za každého účastníka zhodnocení, zda v posledních 3 týdnech aktivně a samostatně hledal zaměstnání, informace o kontaktovaných zaměstnavatelích a rozjednaných pracovních místech, doporučení pro další práci s každým účastníkem).</w:t>
      </w:r>
    </w:p>
    <w:p w:rsidR="00FE0246" w:rsidP="00FE0246" w:rsidRDefault="00FE0246">
      <w:pPr>
        <w:tabs>
          <w:tab w:val="left" w:pos="709"/>
        </w:tabs>
        <w:spacing w:after="120" w:line="360" w:lineRule="auto"/>
        <w:jc w:val="both"/>
        <w:rPr>
          <w:rFonts w:ascii="Calibri" w:hAnsi="Calibri" w:cs="Calibri"/>
          <w:sz w:val="22"/>
          <w:szCs w:val="22"/>
        </w:rPr>
      </w:pPr>
    </w:p>
    <w:p w:rsidR="00FE0246" w:rsidP="00FE0246" w:rsidRDefault="00FE0246">
      <w:pPr>
        <w:tabs>
          <w:tab w:val="left" w:pos="709"/>
        </w:tabs>
        <w:spacing w:after="120" w:line="360" w:lineRule="auto"/>
        <w:jc w:val="both"/>
        <w:rPr>
          <w:rFonts w:ascii="Calibri" w:hAnsi="Calibri" w:cs="Calibri"/>
          <w:sz w:val="22"/>
          <w:szCs w:val="22"/>
        </w:rPr>
      </w:pPr>
    </w:p>
    <w:p w:rsidR="007E2ACF" w:rsidP="00FE0246" w:rsidRDefault="007E2ACF">
      <w:pPr>
        <w:spacing w:line="360" w:lineRule="auto"/>
        <w:ind w:left="1418" w:hanging="1418"/>
        <w:jc w:val="both"/>
        <w:rPr>
          <w:rFonts w:ascii="Calibri" w:hAnsi="Calibri" w:cs="Calibri"/>
          <w:b/>
          <w:caps/>
          <w:sz w:val="28"/>
          <w:szCs w:val="28"/>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14:</w:t>
      </w:r>
      <w:r w:rsidRPr="00041A5B">
        <w:rPr>
          <w:rFonts w:ascii="Calibri" w:hAnsi="Calibri" w:cs="Calibri"/>
          <w:b/>
          <w:caps/>
          <w:sz w:val="28"/>
          <w:szCs w:val="28"/>
          <w:u w:val="single"/>
        </w:rPr>
        <w:tab/>
      </w:r>
      <w:r w:rsidRPr="00041A5B">
        <w:rPr>
          <w:rFonts w:ascii="Calibri" w:hAnsi="Calibri" w:cs="Calibri"/>
          <w:b/>
          <w:sz w:val="28"/>
          <w:szCs w:val="28"/>
          <w:u w:val="single"/>
        </w:rPr>
        <w:t>Poradenský program pro osoby se zdravotním postižením – Olomouc</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osoby se zdravotním postižením</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Pr>
                <w:rFonts w:ascii="Calibri" w:hAnsi="Calibri" w:cs="Calibri"/>
                <w:sz w:val="22"/>
                <w:szCs w:val="22"/>
                <w:lang w:eastAsia="cs-CZ"/>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270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5 211 000 Kč bez DPH</w:t>
      </w:r>
    </w:p>
    <w:p w:rsidRPr="003C4C0E" w:rsidR="00FE0246" w:rsidP="00FE0246" w:rsidRDefault="00FE0246">
      <w:pPr>
        <w:pStyle w:val="Odstavecseseznamem"/>
        <w:tabs>
          <w:tab w:val="left" w:pos="709"/>
        </w:tabs>
        <w:spacing w:after="120"/>
        <w:contextualSpacing w:val="false"/>
        <w:rPr>
          <w:rFonts w:cs="Calibri"/>
        </w:rPr>
      </w:pP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této části veřejné zakázky je skupinový poradenský program, který připravuje osoby se zdravotním postižením (dále také jen „OZP“) k přijetí zaměstnání. To znamená, že </w:t>
      </w:r>
    </w:p>
    <w:p w:rsidRPr="009D6B8E" w:rsidR="00FE0246" w:rsidP="00A811D8" w:rsidRDefault="00FE0246">
      <w:pPr>
        <w:pStyle w:val="Odstavecseseznamem"/>
        <w:numPr>
          <w:ilvl w:val="0"/>
          <w:numId w:val="60"/>
        </w:numPr>
        <w:tabs>
          <w:tab w:val="left" w:pos="720"/>
        </w:tabs>
        <w:autoSpaceDE w:val="false"/>
        <w:autoSpaceDN w:val="false"/>
        <w:adjustRightInd w:val="false"/>
        <w:jc w:val="both"/>
        <w:rPr>
          <w:rFonts w:cs="Calibri"/>
          <w:bCs/>
        </w:rPr>
      </w:pPr>
      <w:r w:rsidRPr="009D6B8E">
        <w:rPr>
          <w:rFonts w:cs="Calibri"/>
          <w:bCs/>
        </w:rPr>
        <w:t>účastníci se naučí, jak se o zaměstnání ucházet, a zpracují si dokumenty potřebné k hledání zaměstnání,</w:t>
      </w:r>
    </w:p>
    <w:p w:rsidRPr="009D6B8E" w:rsidR="00FE0246" w:rsidP="00A811D8" w:rsidRDefault="00FE0246">
      <w:pPr>
        <w:pStyle w:val="Odstavecseseznamem"/>
        <w:numPr>
          <w:ilvl w:val="0"/>
          <w:numId w:val="60"/>
        </w:numPr>
        <w:tabs>
          <w:tab w:val="left" w:pos="720"/>
        </w:tabs>
        <w:autoSpaceDE w:val="false"/>
        <w:autoSpaceDN w:val="false"/>
        <w:adjustRightInd w:val="false"/>
        <w:jc w:val="both"/>
        <w:rPr>
          <w:rFonts w:cs="Calibri"/>
          <w:bCs/>
        </w:rPr>
      </w:pPr>
      <w:r w:rsidRPr="009D6B8E">
        <w:rPr>
          <w:rFonts w:cs="Calibri"/>
          <w:bCs/>
        </w:rPr>
        <w:t>účastníci si ujasní, jaké zaměstnání mohou zvládnout s ohledem na svůj zdravotní stav,</w:t>
      </w:r>
    </w:p>
    <w:p w:rsidRPr="009D6B8E" w:rsidR="00FE0246" w:rsidP="00A811D8" w:rsidRDefault="00FE0246">
      <w:pPr>
        <w:pStyle w:val="Odstavecseseznamem"/>
        <w:numPr>
          <w:ilvl w:val="0"/>
          <w:numId w:val="60"/>
        </w:numPr>
        <w:tabs>
          <w:tab w:val="left" w:pos="720"/>
        </w:tabs>
        <w:autoSpaceDE w:val="false"/>
        <w:autoSpaceDN w:val="false"/>
        <w:adjustRightInd w:val="false"/>
        <w:jc w:val="both"/>
        <w:rPr>
          <w:rFonts w:cs="Calibri"/>
          <w:bCs/>
        </w:rPr>
      </w:pPr>
      <w:r w:rsidRPr="009D6B8E">
        <w:rPr>
          <w:rFonts w:cs="Calibri"/>
          <w:bCs/>
        </w:rPr>
        <w:t>účastníci získají konkrétní představu o pro ně vhodných typech pracovní činnosti a o zaměstnavatelích, u nichž mohou zaměstnání hledat, a některé z nich osloví.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Cílem poradenského programu je motivace jeho účastníků nejen pomocí skupinového poradenství, ale i individuálním poradenstvím zabezpečovaným psychologem, absolvováním </w:t>
      </w:r>
      <w:proofErr w:type="spellStart"/>
      <w:r w:rsidRPr="009D6B8E">
        <w:rPr>
          <w:rFonts w:ascii="Calibri" w:hAnsi="Calibri" w:cs="Calibri"/>
          <w:bCs/>
          <w:sz w:val="22"/>
          <w:szCs w:val="22"/>
        </w:rPr>
        <w:t>ergodiagnostiky</w:t>
      </w:r>
      <w:proofErr w:type="spellEnd"/>
      <w:r w:rsidRPr="009D6B8E">
        <w:rPr>
          <w:rFonts w:ascii="Calibri" w:hAnsi="Calibri" w:cs="Calibri"/>
          <w:bCs/>
          <w:sz w:val="22"/>
          <w:szCs w:val="22"/>
        </w:rPr>
        <w:t xml:space="preserve"> a vysvětlením jejích výstupů a exkurzemi k zaměstnavatelům, kteří OZP přijímají do pracovního poměru.</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realizován v Olomouci (výjimkou může být </w:t>
      </w: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kazuistická konference a exkurze u zaměstnavatelů).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probíhat ve 3 fázích: </w:t>
      </w:r>
    </w:p>
    <w:p w:rsidRPr="009D6B8E" w:rsidR="00FE0246" w:rsidP="00A811D8" w:rsidRDefault="00FE0246">
      <w:pPr>
        <w:pStyle w:val="Odstavecseseznamem"/>
        <w:numPr>
          <w:ilvl w:val="0"/>
          <w:numId w:val="61"/>
        </w:numPr>
        <w:tabs>
          <w:tab w:val="left" w:pos="720"/>
        </w:tabs>
        <w:autoSpaceDE w:val="false"/>
        <w:autoSpaceDN w:val="false"/>
        <w:adjustRightInd w:val="false"/>
        <w:jc w:val="both"/>
        <w:rPr>
          <w:rFonts w:cs="Calibri"/>
          <w:bCs/>
        </w:rPr>
      </w:pPr>
      <w:r w:rsidRPr="009D6B8E">
        <w:rPr>
          <w:rFonts w:cs="Calibri"/>
          <w:bCs/>
        </w:rPr>
        <w:t xml:space="preserve">Intenzívní fáze: skupinové schůzky probíhají 3 krát týdně o rozsahu minimálně 4 hod denně (tzn. 4 krát 60 minut), individuální poradenství zabezpečované psychologem pro účastníky probíhá podle potřeby. Trvání intenzívní fáze: nejvýše 4 týdny. </w:t>
      </w:r>
    </w:p>
    <w:p w:rsidRPr="009D6B8E" w:rsidR="00FE0246" w:rsidP="00A811D8" w:rsidRDefault="00FE0246">
      <w:pPr>
        <w:pStyle w:val="Odstavecseseznamem"/>
        <w:numPr>
          <w:ilvl w:val="0"/>
          <w:numId w:val="61"/>
        </w:numPr>
        <w:tabs>
          <w:tab w:val="left" w:pos="720"/>
        </w:tabs>
        <w:autoSpaceDE w:val="false"/>
        <w:autoSpaceDN w:val="false"/>
        <w:adjustRightInd w:val="false"/>
        <w:jc w:val="both"/>
        <w:rPr>
          <w:rFonts w:cs="Calibri"/>
          <w:bCs/>
        </w:rPr>
      </w:pPr>
      <w:r w:rsidRPr="009D6B8E">
        <w:rPr>
          <w:rFonts w:cs="Calibri"/>
          <w:bCs/>
        </w:rPr>
        <w:t xml:space="preserve">Mezifáze: dodavatel programu pracuje s účastníky podle potřeby formou individuálního poradenství zabezpečovaného psychologem. Souběžně probíhá </w:t>
      </w:r>
      <w:proofErr w:type="spellStart"/>
      <w:r w:rsidRPr="009D6B8E">
        <w:rPr>
          <w:rFonts w:cs="Calibri"/>
          <w:bCs/>
        </w:rPr>
        <w:t>ergodiagnostika</w:t>
      </w:r>
      <w:proofErr w:type="spellEnd"/>
      <w:r w:rsidRPr="009D6B8E">
        <w:rPr>
          <w:rFonts w:cs="Calibri"/>
          <w:bCs/>
        </w:rPr>
        <w:t xml:space="preserve"> (o plánovaném rozsahu 16 hodin, to je 16 krát 60 minut, který však může být upraven podle individuálních potřeb účastníků) a exkurze k minimálně 3 zaměstnavatelům, kteří běžně </w:t>
      </w:r>
      <w:r w:rsidRPr="009D6B8E">
        <w:rPr>
          <w:rFonts w:cs="Calibri"/>
          <w:bCs/>
        </w:rPr>
        <w:lastRenderedPageBreak/>
        <w:t>zaměstnávají OZP, o celkovém minimálním rozsahu 4 hodin (4 krát 60 minut). Součástí mezifáze je i kazuistická konference o plánovaném rozsahu 4 hodiny (4 krát 60 minut), během níž budou účastníkům poradenského programu jednotlivě předány výstupy z </w:t>
      </w:r>
      <w:proofErr w:type="spellStart"/>
      <w:r w:rsidRPr="009D6B8E">
        <w:rPr>
          <w:rFonts w:cs="Calibri"/>
          <w:bCs/>
        </w:rPr>
        <w:t>ergodiagnostiky</w:t>
      </w:r>
      <w:proofErr w:type="spellEnd"/>
      <w:r w:rsidRPr="009D6B8E">
        <w:rPr>
          <w:rFonts w:cs="Calibri"/>
          <w:bCs/>
        </w:rPr>
        <w:t xml:space="preserve"> a současně budou zodpovězeny jejich dotazy k těmto výstupům. Trvání mezifáze:</w:t>
      </w:r>
      <w:r>
        <w:rPr>
          <w:rFonts w:cs="Calibri"/>
          <w:bCs/>
        </w:rPr>
        <w:t xml:space="preserve"> </w:t>
      </w:r>
      <w:proofErr w:type="gramStart"/>
      <w:r w:rsidRPr="009D6B8E">
        <w:rPr>
          <w:rFonts w:cs="Calibri"/>
          <w:bCs/>
        </w:rPr>
        <w:t>nejvýše 3  týdny</w:t>
      </w:r>
      <w:proofErr w:type="gramEnd"/>
      <w:r w:rsidRPr="009D6B8E">
        <w:rPr>
          <w:rFonts w:cs="Calibri"/>
          <w:bCs/>
        </w:rPr>
        <w:t>.</w:t>
      </w:r>
    </w:p>
    <w:p w:rsidRPr="009D6B8E" w:rsidR="00FE0246" w:rsidP="00A811D8" w:rsidRDefault="00FE0246">
      <w:pPr>
        <w:pStyle w:val="Odstavecseseznamem"/>
        <w:numPr>
          <w:ilvl w:val="0"/>
          <w:numId w:val="61"/>
        </w:numPr>
        <w:tabs>
          <w:tab w:val="left" w:pos="360"/>
        </w:tabs>
        <w:autoSpaceDE w:val="false"/>
        <w:autoSpaceDN w:val="false"/>
        <w:adjustRightInd w:val="false"/>
        <w:jc w:val="both"/>
        <w:rPr>
          <w:rFonts w:cs="Calibri"/>
          <w:bCs/>
        </w:rPr>
      </w:pPr>
      <w:r w:rsidRPr="009D6B8E">
        <w:rPr>
          <w:rFonts w:cs="Calibri"/>
          <w:bCs/>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w:t>
      </w:r>
      <w:r>
        <w:rPr>
          <w:rFonts w:cs="Calibri"/>
          <w:bCs/>
        </w:rPr>
        <w:t>é</w:t>
      </w:r>
      <w:r w:rsidRPr="009D6B8E">
        <w:rPr>
          <w:rFonts w:cs="Calibri"/>
          <w:bCs/>
        </w:rPr>
        <w:t xml:space="preserve"> psychologem. Tímto týdnem program končí, později vzniklé výdaje na realizaci poradenského programu zadavatel neuzná. Nejpozději na posledním udržovacím setkání musí být účastníkům programu předány ty jeho výstupy dle bodu 15, které účastníci neobdrželi dříve.</w:t>
      </w:r>
    </w:p>
    <w:p w:rsidRPr="009D6B8E" w:rsidR="00FE0246" w:rsidP="00FE0246" w:rsidRDefault="00FE0246">
      <w:pPr>
        <w:pStyle w:val="Odstavecseseznamem"/>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bude zajištěna subdodavatelsky od odborného zdravotnického zařízení (dále </w:t>
      </w:r>
      <w:r>
        <w:rPr>
          <w:rFonts w:ascii="Calibri" w:hAnsi="Calibri" w:cs="Calibri"/>
          <w:bCs/>
          <w:sz w:val="22"/>
          <w:szCs w:val="22"/>
        </w:rPr>
        <w:t>také</w:t>
      </w:r>
      <w:r w:rsidRPr="009D6B8E">
        <w:rPr>
          <w:rFonts w:ascii="Calibri" w:hAnsi="Calibri" w:cs="Calibri"/>
          <w:bCs/>
          <w:sz w:val="22"/>
          <w:szCs w:val="22"/>
        </w:rPr>
        <w:t xml:space="preserve"> „</w:t>
      </w:r>
      <w:proofErr w:type="spellStart"/>
      <w:r w:rsidRPr="009D6B8E">
        <w:rPr>
          <w:rFonts w:ascii="Calibri" w:hAnsi="Calibri" w:cs="Calibri"/>
          <w:bCs/>
          <w:sz w:val="22"/>
          <w:szCs w:val="22"/>
        </w:rPr>
        <w:t>ergodiagnostické</w:t>
      </w:r>
      <w:proofErr w:type="spellEnd"/>
      <w:r w:rsidRPr="009D6B8E">
        <w:rPr>
          <w:rFonts w:ascii="Calibri" w:hAnsi="Calibri" w:cs="Calibri"/>
          <w:bCs/>
          <w:sz w:val="22"/>
          <w:szCs w:val="22"/>
        </w:rPr>
        <w:t xml:space="preserve"> centrum“). Na Moravě existují tato </w:t>
      </w:r>
      <w:proofErr w:type="spellStart"/>
      <w:r w:rsidRPr="009D6B8E">
        <w:rPr>
          <w:rFonts w:ascii="Calibri" w:hAnsi="Calibri" w:cs="Calibri"/>
          <w:bCs/>
          <w:sz w:val="22"/>
          <w:szCs w:val="22"/>
        </w:rPr>
        <w:t>ergodiagnostická</w:t>
      </w:r>
      <w:proofErr w:type="spellEnd"/>
      <w:r w:rsidRPr="009D6B8E">
        <w:rPr>
          <w:rFonts w:ascii="Calibri" w:hAnsi="Calibri" w:cs="Calibri"/>
          <w:bCs/>
          <w:sz w:val="22"/>
          <w:szCs w:val="22"/>
        </w:rPr>
        <w:t xml:space="preserve"> centra</w:t>
      </w:r>
    </w:p>
    <w:p w:rsidRPr="009D6B8E" w:rsidR="00FE0246" w:rsidP="00A811D8" w:rsidRDefault="00FE0246">
      <w:pPr>
        <w:pStyle w:val="Odstavecseseznamem"/>
        <w:numPr>
          <w:ilvl w:val="0"/>
          <w:numId w:val="69"/>
        </w:numPr>
        <w:rPr>
          <w:rFonts w:cs="Calibri"/>
        </w:rPr>
      </w:pPr>
      <w:r w:rsidRPr="009D6B8E">
        <w:rPr>
          <w:rFonts w:cs="Calibri"/>
        </w:rPr>
        <w:t xml:space="preserve">Středomoravská nemocniční a.s. - odštěpný závod Nemocnice Prostějov, Centrum léčebné rehabilitace; kontakt: Bc. Eva Mlčochová, </w:t>
      </w:r>
      <w:hyperlink w:history="true" r:id="rId8">
        <w:r w:rsidRPr="009D6B8E">
          <w:rPr>
            <w:rFonts w:cs="Calibri"/>
          </w:rPr>
          <w:t>eva.mlcochova@nempv.cz</w:t>
        </w:r>
      </w:hyperlink>
    </w:p>
    <w:p w:rsidRPr="009D6B8E" w:rsidR="00FE0246" w:rsidP="00A811D8" w:rsidRDefault="00FE0246">
      <w:pPr>
        <w:pStyle w:val="Odstavecseseznamem"/>
        <w:numPr>
          <w:ilvl w:val="0"/>
          <w:numId w:val="69"/>
        </w:numPr>
        <w:rPr>
          <w:rFonts w:cs="Calibri"/>
        </w:rPr>
      </w:pPr>
      <w:r w:rsidRPr="009D6B8E">
        <w:rPr>
          <w:rFonts w:cs="Calibri"/>
        </w:rPr>
        <w:t>Fakultní nemocnice Brno, Rehabilitační oddělení; kontakt: MUDr. Emília Mikešová, emikesova@fnbrno.cz</w:t>
      </w:r>
    </w:p>
    <w:p w:rsidRPr="009D6B8E" w:rsidR="00FE0246" w:rsidP="00A811D8" w:rsidRDefault="00FE0246">
      <w:pPr>
        <w:pStyle w:val="Odstavecseseznamem"/>
        <w:numPr>
          <w:ilvl w:val="0"/>
          <w:numId w:val="69"/>
        </w:numPr>
        <w:rPr>
          <w:rFonts w:cs="Calibri"/>
        </w:rPr>
      </w:pPr>
      <w:r w:rsidRPr="009D6B8E">
        <w:rPr>
          <w:rFonts w:cs="Calibri"/>
        </w:rPr>
        <w:t xml:space="preserve">Krajská nemocnice T. Bati, s. s., Rehabilitační </w:t>
      </w:r>
      <w:proofErr w:type="gramStart"/>
      <w:r w:rsidRPr="009D6B8E">
        <w:rPr>
          <w:rFonts w:cs="Calibri"/>
        </w:rPr>
        <w:t>oddělení,  (Zlín</w:t>
      </w:r>
      <w:proofErr w:type="gramEnd"/>
      <w:r w:rsidRPr="009D6B8E">
        <w:rPr>
          <w:rFonts w:cs="Calibri"/>
        </w:rPr>
        <w:t xml:space="preserve">); kontakt: Edita </w:t>
      </w:r>
      <w:proofErr w:type="spellStart"/>
      <w:r w:rsidRPr="009D6B8E">
        <w:rPr>
          <w:rFonts w:cs="Calibri"/>
        </w:rPr>
        <w:t>Uhříková</w:t>
      </w:r>
      <w:proofErr w:type="spellEnd"/>
      <w:r w:rsidRPr="009D6B8E">
        <w:rPr>
          <w:rFonts w:cs="Calibri"/>
        </w:rPr>
        <w:t xml:space="preserve">, MUDr. Pavol Skalka, </w:t>
      </w:r>
      <w:hyperlink w:history="true" r:id="rId9">
        <w:r w:rsidRPr="009D6B8E">
          <w:rPr>
            <w:rFonts w:cs="Calibri"/>
          </w:rPr>
          <w:t>Edita.Uhrikova@bnzlin.cz</w:t>
        </w:r>
      </w:hyperlink>
      <w:r w:rsidRPr="009D6B8E">
        <w:rPr>
          <w:rFonts w:cs="Calibri"/>
        </w:rPr>
        <w:t xml:space="preserve">, </w:t>
      </w:r>
      <w:hyperlink w:history="true" r:id="rId10">
        <w:r w:rsidRPr="009D6B8E">
          <w:rPr>
            <w:rFonts w:cs="Calibri"/>
          </w:rPr>
          <w:t>skalka@bnzlin.cz</w:t>
        </w:r>
      </w:hyperlink>
      <w:r w:rsidRPr="009D6B8E">
        <w:rPr>
          <w:rFonts w:cs="Calibri"/>
        </w:rPr>
        <w:t xml:space="preserve"> </w:t>
      </w:r>
    </w:p>
    <w:p w:rsidRPr="009D6B8E" w:rsidR="00FE0246" w:rsidP="00A811D8" w:rsidRDefault="00FE0246">
      <w:pPr>
        <w:pStyle w:val="Odstavecseseznamem"/>
        <w:numPr>
          <w:ilvl w:val="0"/>
          <w:numId w:val="69"/>
        </w:numPr>
        <w:rPr>
          <w:rFonts w:cs="Calibri"/>
        </w:rPr>
      </w:pPr>
      <w:r w:rsidRPr="009D6B8E">
        <w:rPr>
          <w:rFonts w:cs="Calibri"/>
        </w:rPr>
        <w:t>Fakultní nemocnice Ostrava, Klinika léčebné rehabilitace; MUDr. Irina Chmelová, Ph.D., MBA, irina.chmelova@fno.cz</w:t>
      </w:r>
    </w:p>
    <w:p w:rsidRPr="009D6B8E" w:rsidR="00FE0246" w:rsidP="00FE0246" w:rsidRDefault="00FE0246">
      <w:pPr>
        <w:ind w:left="360"/>
        <w:rPr>
          <w:rFonts w:ascii="Calibri" w:hAnsi="Calibri" w:cs="Calibri"/>
          <w:sz w:val="22"/>
          <w:szCs w:val="22"/>
        </w:rPr>
      </w:pPr>
      <w:r w:rsidRPr="009D6B8E">
        <w:rPr>
          <w:rFonts w:ascii="Calibri" w:hAnsi="Calibri" w:cs="Calibri"/>
          <w:sz w:val="22"/>
          <w:szCs w:val="22"/>
        </w:rPr>
        <w:t xml:space="preserve">Kontakty na další </w:t>
      </w:r>
      <w:proofErr w:type="spellStart"/>
      <w:r w:rsidRPr="009D6B8E">
        <w:rPr>
          <w:rFonts w:ascii="Calibri" w:hAnsi="Calibri" w:cs="Calibri"/>
          <w:sz w:val="22"/>
          <w:szCs w:val="22"/>
        </w:rPr>
        <w:t>ergodiagnostická</w:t>
      </w:r>
      <w:proofErr w:type="spellEnd"/>
      <w:r w:rsidRPr="009D6B8E">
        <w:rPr>
          <w:rFonts w:ascii="Calibri" w:hAnsi="Calibri" w:cs="Calibri"/>
          <w:sz w:val="22"/>
          <w:szCs w:val="22"/>
        </w:rPr>
        <w:t xml:space="preserve"> centra v ČR lze získat např. oslovením realizátora projektu PREGNET (kontakt lze vyhledat po zadání textu „PREGNET“ do internetového vyhledavače).</w:t>
      </w:r>
    </w:p>
    <w:p w:rsidRPr="009D6B8E" w:rsidR="00FE0246" w:rsidP="00FE0246" w:rsidRDefault="00FE0246">
      <w:pPr>
        <w:pStyle w:val="Odstavecseseznamem"/>
        <w:rPr>
          <w:rFonts w:cs="Calibri"/>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Kazuistická konference bude probíhat za přítomnosti dodavatele poradenského programu, zástupce </w:t>
      </w:r>
      <w:proofErr w:type="spellStart"/>
      <w:r w:rsidRPr="009D6B8E">
        <w:rPr>
          <w:rFonts w:ascii="Calibri" w:hAnsi="Calibri" w:cs="Calibri"/>
          <w:bCs/>
          <w:sz w:val="22"/>
          <w:szCs w:val="22"/>
        </w:rPr>
        <w:t>ergodiagnostického</w:t>
      </w:r>
      <w:proofErr w:type="spellEnd"/>
      <w:r w:rsidRPr="009D6B8E">
        <w:rPr>
          <w:rFonts w:ascii="Calibri" w:hAnsi="Calibri" w:cs="Calibri"/>
          <w:bCs/>
          <w:sz w:val="22"/>
          <w:szCs w:val="22"/>
        </w:rPr>
        <w:t xml:space="preserve"> centra a zadavatele.</w:t>
      </w:r>
    </w:p>
    <w:p w:rsidRPr="009D6B8E" w:rsidR="00FE0246" w:rsidP="00FE0246" w:rsidRDefault="00FE0246">
      <w:pPr>
        <w:pStyle w:val="Odstavecseseznamem"/>
        <w:rPr>
          <w:rFonts w:cs="Calibri"/>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budou zaměstnavatelé, kteří aktuálně disponují volnými místy pro OZP</w:t>
      </w:r>
      <w:r>
        <w:rPr>
          <w:rFonts w:ascii="Calibri" w:hAnsi="Calibri" w:cs="Calibri"/>
          <w:bCs/>
          <w:sz w:val="22"/>
          <w:szCs w:val="22"/>
        </w:rPr>
        <w:t xml:space="preserve"> nebo mají zájem o realizaci přípravy k práci dle § 72 zákona o zaměstnanosti</w:t>
      </w:r>
    </w:p>
    <w:p w:rsidRPr="009D6B8E" w:rsidR="00FE0246" w:rsidP="00FE0246" w:rsidRDefault="00FE0246">
      <w:pPr>
        <w:pStyle w:val="Odstavecseseznamem"/>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36 hodin poradenského programu zajišťovaného v intenzívní fázi a všechna udržovací setkání povedou 2 poradci společně.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lastRenderedPageBreak/>
        <w:t>tvorba portfolia osobní dokumentace (včetně životopisu a vzorového motivačního dopisu),</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62"/>
        </w:numPr>
        <w:tabs>
          <w:tab w:val="left" w:pos="360"/>
        </w:tabs>
        <w:autoSpaceDE w:val="false"/>
        <w:autoSpaceDN w:val="false"/>
        <w:adjustRightInd w:val="false"/>
        <w:jc w:val="both"/>
        <w:rPr>
          <w:rFonts w:cs="Calibri"/>
          <w:bCs/>
        </w:rPr>
      </w:pPr>
      <w:r w:rsidRPr="009D6B8E">
        <w:rPr>
          <w:rFonts w:cs="Calibri"/>
          <w:bCs/>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9D6B8E" w:rsidR="00FE0246" w:rsidP="00FE0246" w:rsidRDefault="00FE0246">
      <w:pPr>
        <w:pStyle w:val="Odstavecseseznamem"/>
        <w:ind w:left="0"/>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63"/>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12. g) bude i informační leták podle bodu 10.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65"/>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59"/>
        </w:numPr>
        <w:tabs>
          <w:tab w:val="left" w:pos="360"/>
        </w:tabs>
        <w:autoSpaceDE w:val="false"/>
        <w:autoSpaceDN w:val="false"/>
        <w:adjustRightInd w:val="false"/>
        <w:jc w:val="both"/>
        <w:rPr>
          <w:rFonts w:cs="Calibri"/>
          <w:bCs/>
        </w:rPr>
      </w:pPr>
      <w:r w:rsidRPr="009D6B8E">
        <w:rPr>
          <w:rFonts w:cs="Calibri"/>
          <w:bCs/>
        </w:rPr>
        <w:lastRenderedPageBreak/>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59"/>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59"/>
        </w:numPr>
        <w:tabs>
          <w:tab w:val="left" w:pos="360"/>
        </w:tabs>
        <w:autoSpaceDE w:val="false"/>
        <w:autoSpaceDN w:val="false"/>
        <w:adjustRightInd w:val="false"/>
        <w:jc w:val="both"/>
        <w:rPr>
          <w:rFonts w:cs="Calibri"/>
          <w:bCs/>
        </w:rPr>
      </w:pPr>
      <w:r w:rsidRPr="009D6B8E">
        <w:rPr>
          <w:rFonts w:cs="Calibri"/>
          <w:bCs/>
        </w:rPr>
        <w:t xml:space="preserve">Pro každého účastníka, který absolvoval </w:t>
      </w:r>
      <w:proofErr w:type="spellStart"/>
      <w:r w:rsidRPr="009D6B8E">
        <w:rPr>
          <w:rFonts w:cs="Calibri"/>
          <w:bCs/>
        </w:rPr>
        <w:t>ergodiagnostiku</w:t>
      </w:r>
      <w:proofErr w:type="spellEnd"/>
      <w:r w:rsidRPr="009D6B8E">
        <w:rPr>
          <w:rFonts w:cs="Calibri"/>
          <w:bCs/>
        </w:rPr>
        <w:t>, výstup z </w:t>
      </w:r>
      <w:proofErr w:type="spellStart"/>
      <w:r w:rsidRPr="009D6B8E">
        <w:rPr>
          <w:rFonts w:cs="Calibri"/>
          <w:bCs/>
        </w:rPr>
        <w:t>ergodiagnostiky</w:t>
      </w:r>
      <w:proofErr w:type="spellEnd"/>
      <w:r w:rsidRPr="009D6B8E">
        <w:rPr>
          <w:rFonts w:cs="Calibri"/>
          <w:bCs/>
        </w:rPr>
        <w:t>.</w:t>
      </w:r>
    </w:p>
    <w:p w:rsidR="00FE0246" w:rsidP="00A811D8" w:rsidRDefault="00FE0246">
      <w:pPr>
        <w:pStyle w:val="Odstavecseseznamem"/>
        <w:numPr>
          <w:ilvl w:val="0"/>
          <w:numId w:val="59"/>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00FE0246" w:rsidP="00A811D8" w:rsidRDefault="00FE0246">
      <w:pPr>
        <w:pStyle w:val="Odstavecseseznamem"/>
        <w:numPr>
          <w:ilvl w:val="0"/>
          <w:numId w:val="59"/>
        </w:numPr>
        <w:tabs>
          <w:tab w:val="left" w:pos="360"/>
        </w:tabs>
        <w:autoSpaceDE w:val="false"/>
        <w:autoSpaceDN w:val="false"/>
        <w:adjustRightInd w:val="false"/>
        <w:jc w:val="both"/>
        <w:rPr>
          <w:rFonts w:cs="Calibri"/>
          <w:bCs/>
        </w:rPr>
      </w:pPr>
      <w:r>
        <w:rPr>
          <w:rFonts w:cs="Calibri"/>
          <w:bCs/>
        </w:rPr>
        <w:t xml:space="preserve">Zápis pro zadavatele (jeden celkový) za tři udržovací setkání dle bodu 4c). Zápis bude obsahovat: seznam účastníků, za každého účastníka zhodnocení, zda v posledních třech týdnech aktivně a samostatně hledal zaměstnání, informace o kontaktovaných zaměstnavatelích a rozjednaných pracovních místech, doporučení pro další práci s každým účastníkem. </w:t>
      </w: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15:</w:t>
      </w:r>
      <w:r w:rsidRPr="00041A5B">
        <w:rPr>
          <w:rFonts w:ascii="Calibri" w:hAnsi="Calibri" w:cs="Calibri"/>
          <w:b/>
          <w:caps/>
          <w:sz w:val="28"/>
          <w:szCs w:val="28"/>
          <w:u w:val="single"/>
        </w:rPr>
        <w:tab/>
      </w:r>
      <w:r w:rsidRPr="00041A5B">
        <w:rPr>
          <w:rFonts w:ascii="Calibri" w:hAnsi="Calibri" w:cs="Calibri"/>
          <w:b/>
          <w:sz w:val="28"/>
          <w:szCs w:val="28"/>
          <w:u w:val="single"/>
        </w:rPr>
        <w:t>Poradenský program pro osoby se zdravotním postižením – Prostějov</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osoby se zdravotním postižením</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Pr>
                <w:rFonts w:ascii="Calibri" w:hAnsi="Calibri" w:cs="Calibri"/>
                <w:sz w:val="22"/>
                <w:szCs w:val="22"/>
                <w:lang w:eastAsia="cs-CZ"/>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80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1 544 000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této části veřejné zakázky je skupinový poradenský program, který připravuje osoby se zdravotním postižením (dále také jen „OZP“) k přijetí zaměstnání. To znamená, že </w:t>
      </w:r>
    </w:p>
    <w:p w:rsidRPr="009D6B8E" w:rsidR="00FE0246" w:rsidP="00A811D8" w:rsidRDefault="00FE0246">
      <w:pPr>
        <w:pStyle w:val="Odstavecseseznamem"/>
        <w:numPr>
          <w:ilvl w:val="0"/>
          <w:numId w:val="91"/>
        </w:numPr>
        <w:tabs>
          <w:tab w:val="left" w:pos="720"/>
        </w:tabs>
        <w:autoSpaceDE w:val="false"/>
        <w:autoSpaceDN w:val="false"/>
        <w:adjustRightInd w:val="false"/>
        <w:jc w:val="both"/>
        <w:rPr>
          <w:rFonts w:cs="Calibri"/>
          <w:bCs/>
        </w:rPr>
      </w:pPr>
      <w:r w:rsidRPr="009D6B8E">
        <w:rPr>
          <w:rFonts w:cs="Calibri"/>
          <w:bCs/>
        </w:rPr>
        <w:t>účastníci se naučí, jak se o zaměstnání ucházet, a zpracují si dokumenty potřebné k hledání zaměstnání,</w:t>
      </w:r>
    </w:p>
    <w:p w:rsidRPr="009D6B8E" w:rsidR="00FE0246" w:rsidP="00A811D8" w:rsidRDefault="00FE0246">
      <w:pPr>
        <w:pStyle w:val="Odstavecseseznamem"/>
        <w:numPr>
          <w:ilvl w:val="0"/>
          <w:numId w:val="91"/>
        </w:numPr>
        <w:tabs>
          <w:tab w:val="left" w:pos="720"/>
        </w:tabs>
        <w:autoSpaceDE w:val="false"/>
        <w:autoSpaceDN w:val="false"/>
        <w:adjustRightInd w:val="false"/>
        <w:jc w:val="both"/>
        <w:rPr>
          <w:rFonts w:cs="Calibri"/>
          <w:bCs/>
        </w:rPr>
      </w:pPr>
      <w:r w:rsidRPr="009D6B8E">
        <w:rPr>
          <w:rFonts w:cs="Calibri"/>
          <w:bCs/>
        </w:rPr>
        <w:t>účastníci si ujasní, jaké zaměstnání mohou zvládnout s ohledem na svůj zdravotní stav,</w:t>
      </w:r>
    </w:p>
    <w:p w:rsidRPr="009D6B8E" w:rsidR="00FE0246" w:rsidP="00A811D8" w:rsidRDefault="00FE0246">
      <w:pPr>
        <w:pStyle w:val="Odstavecseseznamem"/>
        <w:numPr>
          <w:ilvl w:val="0"/>
          <w:numId w:val="91"/>
        </w:numPr>
        <w:tabs>
          <w:tab w:val="left" w:pos="720"/>
        </w:tabs>
        <w:autoSpaceDE w:val="false"/>
        <w:autoSpaceDN w:val="false"/>
        <w:adjustRightInd w:val="false"/>
        <w:jc w:val="both"/>
        <w:rPr>
          <w:rFonts w:cs="Calibri"/>
          <w:bCs/>
        </w:rPr>
      </w:pPr>
      <w:r w:rsidRPr="009D6B8E">
        <w:rPr>
          <w:rFonts w:cs="Calibri"/>
          <w:bCs/>
        </w:rPr>
        <w:t>účastníci získají konkrétní představu o pro ně vhodných typech pracovní činnosti a o zaměstnavatelích, u nichž mohou zaměstnání hledat, a některé z nich osloví.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 xml:space="preserve">Cílem poradenského programu je motivace jeho účastníků nejen pomocí skupinového poradenství, ale i individuálním poradenstvím zabezpečovaným psychologem, absolvováním </w:t>
      </w:r>
      <w:proofErr w:type="spellStart"/>
      <w:r w:rsidRPr="009D6B8E">
        <w:rPr>
          <w:rFonts w:ascii="Calibri" w:hAnsi="Calibri" w:cs="Calibri"/>
          <w:bCs/>
          <w:sz w:val="22"/>
          <w:szCs w:val="22"/>
        </w:rPr>
        <w:t>ergodiagnostiky</w:t>
      </w:r>
      <w:proofErr w:type="spellEnd"/>
      <w:r w:rsidRPr="009D6B8E">
        <w:rPr>
          <w:rFonts w:ascii="Calibri" w:hAnsi="Calibri" w:cs="Calibri"/>
          <w:bCs/>
          <w:sz w:val="22"/>
          <w:szCs w:val="22"/>
        </w:rPr>
        <w:t xml:space="preserve"> a vysvětlením jejích výstupů a exkurzemi k zaměstnavatelům, kteří OZP přijímají do pracovního poměru.</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realizován v Prostějově (výjimkou může být </w:t>
      </w: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kazuistická konference a exkurze u zaměstnavatelů).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probíhat ve 3 fázích: </w:t>
      </w:r>
    </w:p>
    <w:p w:rsidRPr="009D6B8E" w:rsidR="00FE0246" w:rsidP="00A811D8" w:rsidRDefault="00FE0246">
      <w:pPr>
        <w:pStyle w:val="Odstavecseseznamem"/>
        <w:numPr>
          <w:ilvl w:val="0"/>
          <w:numId w:val="96"/>
        </w:numPr>
        <w:tabs>
          <w:tab w:val="left" w:pos="720"/>
        </w:tabs>
        <w:autoSpaceDE w:val="false"/>
        <w:autoSpaceDN w:val="false"/>
        <w:adjustRightInd w:val="false"/>
        <w:jc w:val="both"/>
        <w:rPr>
          <w:rFonts w:cs="Calibri"/>
          <w:bCs/>
        </w:rPr>
      </w:pPr>
      <w:r w:rsidRPr="009D6B8E">
        <w:rPr>
          <w:rFonts w:cs="Calibri"/>
          <w:bCs/>
        </w:rPr>
        <w:t xml:space="preserve">Intenzívní fáze: skupinové schůzky probíhají 3 krát týdně o rozsahu minimálně 4 hod denně (tzn. 4 krát 60 minut), individuální poradenství zabezpečované psychologem pro účastníky probíhá podle potřeby. Trvání intenzívní fáze: nejvýše 4 týdny. </w:t>
      </w:r>
    </w:p>
    <w:p w:rsidRPr="009D6B8E" w:rsidR="00FE0246" w:rsidP="00A811D8" w:rsidRDefault="00FE0246">
      <w:pPr>
        <w:pStyle w:val="Odstavecseseznamem"/>
        <w:numPr>
          <w:ilvl w:val="0"/>
          <w:numId w:val="96"/>
        </w:numPr>
        <w:tabs>
          <w:tab w:val="left" w:pos="720"/>
        </w:tabs>
        <w:autoSpaceDE w:val="false"/>
        <w:autoSpaceDN w:val="false"/>
        <w:adjustRightInd w:val="false"/>
        <w:jc w:val="both"/>
        <w:rPr>
          <w:rFonts w:cs="Calibri"/>
          <w:bCs/>
        </w:rPr>
      </w:pPr>
      <w:r w:rsidRPr="009D6B8E">
        <w:rPr>
          <w:rFonts w:cs="Calibri"/>
          <w:bCs/>
        </w:rPr>
        <w:t xml:space="preserve">Mezifáze: dodavatel programu pracuje s účastníky podle potřeby formou individuálního poradenství zabezpečovaného psychologem. Souběžně probíhá </w:t>
      </w:r>
      <w:proofErr w:type="spellStart"/>
      <w:r w:rsidRPr="009D6B8E">
        <w:rPr>
          <w:rFonts w:cs="Calibri"/>
          <w:bCs/>
        </w:rPr>
        <w:t>ergodiagnostika</w:t>
      </w:r>
      <w:proofErr w:type="spellEnd"/>
      <w:r w:rsidRPr="009D6B8E">
        <w:rPr>
          <w:rFonts w:cs="Calibri"/>
          <w:bCs/>
        </w:rPr>
        <w:t xml:space="preserve"> (o plánovaném rozsahu 16 hodin, to je 16 krát 60 minut, který však může být upraven podle individuálních potřeb účastníků) a exkurze k minimálně 3 zaměstnavatelům, kteří běžně zaměstnávají OZP, o celkovém minimálním rozsahu 4 hodin (4 krát 60 minut). Součástí mezifáze je i kazuistická konference o plánovaném rozsahu 4 hodiny (4 krát 60 minut), během níž budou účastníkům poradenského programu jednotlivě předány výstupy z </w:t>
      </w:r>
      <w:proofErr w:type="spellStart"/>
      <w:r w:rsidRPr="009D6B8E">
        <w:rPr>
          <w:rFonts w:cs="Calibri"/>
          <w:bCs/>
        </w:rPr>
        <w:t>ergodiagnostiky</w:t>
      </w:r>
      <w:proofErr w:type="spellEnd"/>
      <w:r w:rsidRPr="009D6B8E">
        <w:rPr>
          <w:rFonts w:cs="Calibri"/>
          <w:bCs/>
        </w:rPr>
        <w:t xml:space="preserve"> a současně budou zodpovězeny jejich dotazy k těmto výstupům. Trvání mezifáze:</w:t>
      </w:r>
      <w:r>
        <w:rPr>
          <w:rFonts w:cs="Calibri"/>
          <w:bCs/>
        </w:rPr>
        <w:t xml:space="preserve"> </w:t>
      </w:r>
      <w:proofErr w:type="gramStart"/>
      <w:r w:rsidRPr="009D6B8E">
        <w:rPr>
          <w:rFonts w:cs="Calibri"/>
          <w:bCs/>
        </w:rPr>
        <w:t>nejvýše 3  týdny</w:t>
      </w:r>
      <w:proofErr w:type="gramEnd"/>
      <w:r w:rsidRPr="009D6B8E">
        <w:rPr>
          <w:rFonts w:cs="Calibri"/>
          <w:bCs/>
        </w:rPr>
        <w:t>.</w:t>
      </w:r>
    </w:p>
    <w:p w:rsidRPr="009D6B8E" w:rsidR="00FE0246" w:rsidP="00A811D8" w:rsidRDefault="00FE0246">
      <w:pPr>
        <w:pStyle w:val="Odstavecseseznamem"/>
        <w:numPr>
          <w:ilvl w:val="0"/>
          <w:numId w:val="96"/>
        </w:numPr>
        <w:tabs>
          <w:tab w:val="left" w:pos="360"/>
        </w:tabs>
        <w:autoSpaceDE w:val="false"/>
        <w:autoSpaceDN w:val="false"/>
        <w:adjustRightInd w:val="false"/>
        <w:jc w:val="both"/>
        <w:rPr>
          <w:rFonts w:cs="Calibri"/>
          <w:bCs/>
        </w:rPr>
      </w:pPr>
      <w:r w:rsidRPr="009D6B8E">
        <w:rPr>
          <w:rFonts w:cs="Calibri"/>
          <w:bCs/>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w:t>
      </w:r>
      <w:r>
        <w:rPr>
          <w:rFonts w:cs="Calibri"/>
          <w:bCs/>
        </w:rPr>
        <w:t>é</w:t>
      </w:r>
      <w:r w:rsidRPr="009D6B8E">
        <w:rPr>
          <w:rFonts w:cs="Calibri"/>
          <w:bCs/>
        </w:rPr>
        <w:t xml:space="preserve"> psychologem. Tímto týdnem program končí, později vzniklé výdaje na realizaci poradenského programu zadavatel neuzná. Nejpozději na posledním udržovacím setkání musí být účastníkům programu předány ty jeho výstupy dle bodu 15, které účastníci neobdrželi dříve.</w:t>
      </w:r>
    </w:p>
    <w:p w:rsidRPr="009D6B8E" w:rsidR="00FE0246" w:rsidP="00FE0246" w:rsidRDefault="00FE0246">
      <w:pPr>
        <w:pStyle w:val="Odstavecseseznamem"/>
        <w:rPr>
          <w:rFonts w:cs="Calibri"/>
          <w:bCs/>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bude zajištěna subdodavatelsky od odborného zdravotnického zařízení (dále jen „</w:t>
      </w:r>
      <w:proofErr w:type="spellStart"/>
      <w:r w:rsidRPr="009D6B8E">
        <w:rPr>
          <w:rFonts w:ascii="Calibri" w:hAnsi="Calibri" w:cs="Calibri"/>
          <w:bCs/>
          <w:sz w:val="22"/>
          <w:szCs w:val="22"/>
        </w:rPr>
        <w:t>ergodiagnostické</w:t>
      </w:r>
      <w:proofErr w:type="spellEnd"/>
      <w:r w:rsidRPr="009D6B8E">
        <w:rPr>
          <w:rFonts w:ascii="Calibri" w:hAnsi="Calibri" w:cs="Calibri"/>
          <w:bCs/>
          <w:sz w:val="22"/>
          <w:szCs w:val="22"/>
        </w:rPr>
        <w:t xml:space="preserve"> centrum“). Na Moravě existují tato </w:t>
      </w:r>
      <w:proofErr w:type="spellStart"/>
      <w:r w:rsidRPr="009D6B8E">
        <w:rPr>
          <w:rFonts w:ascii="Calibri" w:hAnsi="Calibri" w:cs="Calibri"/>
          <w:bCs/>
          <w:sz w:val="22"/>
          <w:szCs w:val="22"/>
        </w:rPr>
        <w:t>ergodiagnostická</w:t>
      </w:r>
      <w:proofErr w:type="spellEnd"/>
      <w:r w:rsidRPr="009D6B8E">
        <w:rPr>
          <w:rFonts w:ascii="Calibri" w:hAnsi="Calibri" w:cs="Calibri"/>
          <w:bCs/>
          <w:sz w:val="22"/>
          <w:szCs w:val="22"/>
        </w:rPr>
        <w:t xml:space="preserve"> centra</w:t>
      </w:r>
    </w:p>
    <w:p w:rsidRPr="009D6B8E" w:rsidR="00FE0246" w:rsidP="00A811D8" w:rsidRDefault="00FE0246">
      <w:pPr>
        <w:pStyle w:val="Odstavecseseznamem"/>
        <w:numPr>
          <w:ilvl w:val="0"/>
          <w:numId w:val="97"/>
        </w:numPr>
        <w:rPr>
          <w:rFonts w:cs="Calibri"/>
        </w:rPr>
      </w:pPr>
      <w:r w:rsidRPr="009D6B8E">
        <w:rPr>
          <w:rFonts w:cs="Calibri"/>
        </w:rPr>
        <w:t xml:space="preserve">Středomoravská nemocniční a.s. - odštěpný závod Nemocnice Prostějov, Centrum léčebné rehabilitace; kontakt: Bc. Eva Mlčochová, </w:t>
      </w:r>
      <w:hyperlink w:history="true" r:id="rId11">
        <w:r w:rsidRPr="009D6B8E">
          <w:rPr>
            <w:rFonts w:cs="Calibri"/>
          </w:rPr>
          <w:t>eva.mlcochova@nempv.cz</w:t>
        </w:r>
      </w:hyperlink>
    </w:p>
    <w:p w:rsidRPr="009D6B8E" w:rsidR="00FE0246" w:rsidP="00A811D8" w:rsidRDefault="00FE0246">
      <w:pPr>
        <w:pStyle w:val="Odstavecseseznamem"/>
        <w:numPr>
          <w:ilvl w:val="0"/>
          <w:numId w:val="97"/>
        </w:numPr>
        <w:rPr>
          <w:rFonts w:cs="Calibri"/>
        </w:rPr>
      </w:pPr>
      <w:r w:rsidRPr="009D6B8E">
        <w:rPr>
          <w:rFonts w:cs="Calibri"/>
        </w:rPr>
        <w:t>Fakultní nemocnice Brno, Rehabilitační oddělení; kontakt: MUDr. Emília Mikešová, emikesova@fnbrno.cz</w:t>
      </w:r>
    </w:p>
    <w:p w:rsidRPr="009D6B8E" w:rsidR="00FE0246" w:rsidP="00A811D8" w:rsidRDefault="00FE0246">
      <w:pPr>
        <w:pStyle w:val="Odstavecseseznamem"/>
        <w:numPr>
          <w:ilvl w:val="0"/>
          <w:numId w:val="97"/>
        </w:numPr>
        <w:rPr>
          <w:rFonts w:cs="Calibri"/>
        </w:rPr>
      </w:pPr>
      <w:r w:rsidRPr="009D6B8E">
        <w:rPr>
          <w:rFonts w:cs="Calibri"/>
        </w:rPr>
        <w:t xml:space="preserve">Krajská nemocnice T. Bati, s. s., Rehabilitační </w:t>
      </w:r>
      <w:proofErr w:type="gramStart"/>
      <w:r w:rsidRPr="009D6B8E">
        <w:rPr>
          <w:rFonts w:cs="Calibri"/>
        </w:rPr>
        <w:t>oddělení,  (Zlín</w:t>
      </w:r>
      <w:proofErr w:type="gramEnd"/>
      <w:r w:rsidRPr="009D6B8E">
        <w:rPr>
          <w:rFonts w:cs="Calibri"/>
        </w:rPr>
        <w:t xml:space="preserve">); kontakt: Edita </w:t>
      </w:r>
      <w:proofErr w:type="spellStart"/>
      <w:r w:rsidRPr="009D6B8E">
        <w:rPr>
          <w:rFonts w:cs="Calibri"/>
        </w:rPr>
        <w:t>Uhříková</w:t>
      </w:r>
      <w:proofErr w:type="spellEnd"/>
      <w:r w:rsidRPr="009D6B8E">
        <w:rPr>
          <w:rFonts w:cs="Calibri"/>
        </w:rPr>
        <w:t xml:space="preserve">, MUDr. Pavol Skalka, </w:t>
      </w:r>
      <w:hyperlink w:history="true" r:id="rId12">
        <w:r w:rsidRPr="009D6B8E">
          <w:rPr>
            <w:rFonts w:cs="Calibri"/>
          </w:rPr>
          <w:t>Edita.Uhrikova@bnzlin.cz</w:t>
        </w:r>
      </w:hyperlink>
      <w:r w:rsidRPr="009D6B8E">
        <w:rPr>
          <w:rFonts w:cs="Calibri"/>
        </w:rPr>
        <w:t xml:space="preserve">, </w:t>
      </w:r>
      <w:hyperlink w:history="true" r:id="rId13">
        <w:r w:rsidRPr="009D6B8E">
          <w:rPr>
            <w:rFonts w:cs="Calibri"/>
          </w:rPr>
          <w:t>skalka@bnzlin.cz</w:t>
        </w:r>
      </w:hyperlink>
      <w:r w:rsidRPr="009D6B8E">
        <w:rPr>
          <w:rFonts w:cs="Calibri"/>
        </w:rPr>
        <w:t xml:space="preserve"> </w:t>
      </w:r>
    </w:p>
    <w:p w:rsidRPr="009D6B8E" w:rsidR="00FE0246" w:rsidP="00A811D8" w:rsidRDefault="00FE0246">
      <w:pPr>
        <w:pStyle w:val="Odstavecseseznamem"/>
        <w:numPr>
          <w:ilvl w:val="0"/>
          <w:numId w:val="97"/>
        </w:numPr>
        <w:rPr>
          <w:rFonts w:cs="Calibri"/>
        </w:rPr>
      </w:pPr>
      <w:r w:rsidRPr="009D6B8E">
        <w:rPr>
          <w:rFonts w:cs="Calibri"/>
        </w:rPr>
        <w:t>Fakultní nemocnice Ostrava, Klinika léčebné rehabilitace; MUDr. Irina Chmelová, Ph.D., MBA, irina.chmelova@fno.cz</w:t>
      </w:r>
    </w:p>
    <w:p w:rsidRPr="009D6B8E" w:rsidR="00FE0246" w:rsidP="00FE0246" w:rsidRDefault="00FE0246">
      <w:pPr>
        <w:ind w:left="360"/>
        <w:rPr>
          <w:rFonts w:ascii="Calibri" w:hAnsi="Calibri" w:cs="Calibri"/>
          <w:sz w:val="22"/>
          <w:szCs w:val="22"/>
        </w:rPr>
      </w:pPr>
      <w:r w:rsidRPr="009D6B8E">
        <w:rPr>
          <w:rFonts w:ascii="Calibri" w:hAnsi="Calibri" w:cs="Calibri"/>
          <w:sz w:val="22"/>
          <w:szCs w:val="22"/>
        </w:rPr>
        <w:t xml:space="preserve">Kontakty na další </w:t>
      </w:r>
      <w:proofErr w:type="spellStart"/>
      <w:r w:rsidRPr="009D6B8E">
        <w:rPr>
          <w:rFonts w:ascii="Calibri" w:hAnsi="Calibri" w:cs="Calibri"/>
          <w:sz w:val="22"/>
          <w:szCs w:val="22"/>
        </w:rPr>
        <w:t>ergodiagnostická</w:t>
      </w:r>
      <w:proofErr w:type="spellEnd"/>
      <w:r w:rsidRPr="009D6B8E">
        <w:rPr>
          <w:rFonts w:ascii="Calibri" w:hAnsi="Calibri" w:cs="Calibri"/>
          <w:sz w:val="22"/>
          <w:szCs w:val="22"/>
        </w:rPr>
        <w:t xml:space="preserve"> centra v ČR lze získat např. oslovením realizátora projektu PREGNET (kontakt lze vyhledat po zadání textu „PREGNET“ do internetového vyhledavače).</w:t>
      </w:r>
    </w:p>
    <w:p w:rsidRPr="009D6B8E" w:rsidR="00FE0246" w:rsidP="00FE0246" w:rsidRDefault="00FE0246">
      <w:pPr>
        <w:pStyle w:val="Odstavecseseznamem"/>
        <w:rPr>
          <w:rFonts w:cs="Calibri"/>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Kazuistická konference bude probíhat za přítomnosti dodavatele poradenského programu, zástupce </w:t>
      </w:r>
      <w:proofErr w:type="spellStart"/>
      <w:r w:rsidRPr="009D6B8E">
        <w:rPr>
          <w:rFonts w:ascii="Calibri" w:hAnsi="Calibri" w:cs="Calibri"/>
          <w:bCs/>
          <w:sz w:val="22"/>
          <w:szCs w:val="22"/>
        </w:rPr>
        <w:t>ergodiagnostického</w:t>
      </w:r>
      <w:proofErr w:type="spellEnd"/>
      <w:r w:rsidRPr="009D6B8E">
        <w:rPr>
          <w:rFonts w:ascii="Calibri" w:hAnsi="Calibri" w:cs="Calibri"/>
          <w:bCs/>
          <w:sz w:val="22"/>
          <w:szCs w:val="22"/>
        </w:rPr>
        <w:t xml:space="preserve"> centra a zadavatele.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lastRenderedPageBreak/>
        <w:t>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budou zaměstnavatelé, kteří aktuálně disponují volnými místy pro OZP</w:t>
      </w:r>
      <w:r>
        <w:rPr>
          <w:rFonts w:ascii="Calibri" w:hAnsi="Calibri" w:cs="Calibri"/>
          <w:bCs/>
          <w:sz w:val="22"/>
          <w:szCs w:val="22"/>
        </w:rPr>
        <w:t xml:space="preserve"> nebo mají zájem o realizaci přípravy k práci dle § 72 zákona o zaměstnanosti</w:t>
      </w:r>
      <w:r w:rsidRPr="009D6B8E">
        <w:rPr>
          <w:rFonts w:ascii="Calibri" w:hAnsi="Calibri" w:cs="Calibri"/>
          <w:bCs/>
          <w:sz w:val="22"/>
          <w:szCs w:val="22"/>
        </w:rPr>
        <w: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pStyle w:val="Odstavecseseznamem"/>
        <w:rPr>
          <w:rFonts w:cs="Calibri"/>
          <w:bCs/>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36 hodin poradenského programu zajišťovaného v intenzívní fázi a všechna udržovací setkání povedou 2 poradci společně.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98"/>
        </w:numPr>
        <w:tabs>
          <w:tab w:val="left" w:pos="360"/>
        </w:tabs>
        <w:autoSpaceDE w:val="false"/>
        <w:autoSpaceDN w:val="false"/>
        <w:adjustRightInd w:val="false"/>
        <w:jc w:val="both"/>
        <w:rPr>
          <w:rFonts w:cs="Calibri"/>
          <w:bCs/>
        </w:rPr>
      </w:pPr>
      <w:r w:rsidRPr="009D6B8E">
        <w:rPr>
          <w:rFonts w:cs="Calibri"/>
          <w:bCs/>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9D6B8E" w:rsidR="00FE0246" w:rsidP="00FE0246" w:rsidRDefault="00FE0246">
      <w:pPr>
        <w:pStyle w:val="Odstavecseseznamem"/>
        <w:ind w:left="0"/>
        <w:rPr>
          <w:rFonts w:cs="Calibri"/>
          <w:bCs/>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lastRenderedPageBreak/>
        <w:t>telefon pro kontaktování zaměstnavatelů</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99"/>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12. g) bude i informační leták podle bodu 10.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0"/>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100"/>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100"/>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100"/>
        </w:numPr>
        <w:tabs>
          <w:tab w:val="left" w:pos="360"/>
        </w:tabs>
        <w:autoSpaceDE w:val="false"/>
        <w:autoSpaceDN w:val="false"/>
        <w:adjustRightInd w:val="false"/>
        <w:jc w:val="both"/>
        <w:rPr>
          <w:rFonts w:cs="Calibri"/>
          <w:bCs/>
        </w:rPr>
      </w:pPr>
      <w:r w:rsidRPr="009D6B8E">
        <w:rPr>
          <w:rFonts w:cs="Calibri"/>
          <w:bCs/>
        </w:rPr>
        <w:t xml:space="preserve">Pro každého účastníka, který absolvoval </w:t>
      </w:r>
      <w:proofErr w:type="spellStart"/>
      <w:r w:rsidRPr="009D6B8E">
        <w:rPr>
          <w:rFonts w:cs="Calibri"/>
          <w:bCs/>
        </w:rPr>
        <w:t>ergodiagnostiku</w:t>
      </w:r>
      <w:proofErr w:type="spellEnd"/>
      <w:r w:rsidRPr="009D6B8E">
        <w:rPr>
          <w:rFonts w:cs="Calibri"/>
          <w:bCs/>
        </w:rPr>
        <w:t>, výstup z </w:t>
      </w:r>
      <w:proofErr w:type="spellStart"/>
      <w:r w:rsidRPr="009D6B8E">
        <w:rPr>
          <w:rFonts w:cs="Calibri"/>
          <w:bCs/>
        </w:rPr>
        <w:t>ergodiagnostiky</w:t>
      </w:r>
      <w:proofErr w:type="spellEnd"/>
      <w:r w:rsidRPr="009D6B8E">
        <w:rPr>
          <w:rFonts w:cs="Calibri"/>
          <w:bCs/>
        </w:rPr>
        <w:t>.</w:t>
      </w:r>
    </w:p>
    <w:p w:rsidR="00FE0246" w:rsidP="00A811D8" w:rsidRDefault="00FE0246">
      <w:pPr>
        <w:pStyle w:val="Odstavecseseznamem"/>
        <w:numPr>
          <w:ilvl w:val="0"/>
          <w:numId w:val="100"/>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00FE0246" w:rsidP="00A811D8" w:rsidRDefault="00FE0246">
      <w:pPr>
        <w:pStyle w:val="Odstavecseseznamem"/>
        <w:numPr>
          <w:ilvl w:val="0"/>
          <w:numId w:val="100"/>
        </w:numPr>
        <w:tabs>
          <w:tab w:val="left" w:pos="360"/>
        </w:tabs>
        <w:autoSpaceDE w:val="false"/>
        <w:autoSpaceDN w:val="false"/>
        <w:adjustRightInd w:val="false"/>
        <w:jc w:val="both"/>
        <w:rPr>
          <w:rFonts w:cs="Calibri"/>
          <w:bCs/>
        </w:rPr>
      </w:pPr>
      <w:r>
        <w:rPr>
          <w:rFonts w:cs="Calibri"/>
          <w:bCs/>
        </w:rPr>
        <w:t xml:space="preserve">Zápis pro zadavatele (jeden celkový) za tři udržovací setkání dle bodu 4c). Zápis bude obsahovat: seznam účastníků, za každého účastníka zhodnocení, zda v posledních třech týdnech aktivně a samostatně hledal zaměstnání, informace o kontaktovaných zaměstnavatelích a rozjednaných pracovních místech, doporučení pro další práci s každým účastníkem. </w:t>
      </w:r>
    </w:p>
    <w:p w:rsidR="00FE0246" w:rsidP="00FE0246" w:rsidRDefault="00FE0246">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7E2ACF" w:rsidP="00FE0246" w:rsidRDefault="007E2ACF">
      <w:pPr>
        <w:pStyle w:val="Odstavecseseznamem"/>
        <w:tabs>
          <w:tab w:val="left" w:pos="360"/>
        </w:tabs>
        <w:autoSpaceDE w:val="false"/>
        <w:autoSpaceDN w:val="false"/>
        <w:adjustRightInd w:val="false"/>
        <w:jc w:val="both"/>
        <w:rPr>
          <w:rFonts w:cs="Calibri"/>
          <w:bCs/>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lastRenderedPageBreak/>
        <w:t>Část 16:</w:t>
      </w:r>
      <w:r w:rsidRPr="00041A5B">
        <w:rPr>
          <w:rFonts w:ascii="Calibri" w:hAnsi="Calibri" w:cs="Calibri"/>
          <w:b/>
          <w:caps/>
          <w:sz w:val="28"/>
          <w:szCs w:val="28"/>
          <w:u w:val="single"/>
        </w:rPr>
        <w:tab/>
      </w:r>
      <w:r w:rsidRPr="00041A5B">
        <w:rPr>
          <w:rFonts w:ascii="Calibri" w:hAnsi="Calibri" w:cs="Calibri"/>
          <w:b/>
          <w:sz w:val="28"/>
          <w:szCs w:val="28"/>
          <w:u w:val="single"/>
        </w:rPr>
        <w:t>Poradenský program pro osoby se zdravotním postižením – Přerov</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osoby se zdravotním postižením</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Pr>
                <w:rFonts w:ascii="Calibri" w:hAnsi="Calibri" w:cs="Calibri"/>
                <w:sz w:val="22"/>
                <w:szCs w:val="22"/>
                <w:lang w:eastAsia="cs-CZ"/>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80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1 544 000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této části veřejné zakázky je skupinový poradenský program, který připravuje osoby se zdravotním postižením (dále také jen „OZP“) k přijetí zaměstnání. To znamená, že </w:t>
      </w:r>
    </w:p>
    <w:p w:rsidRPr="009D6B8E" w:rsidR="00FE0246" w:rsidP="00A811D8" w:rsidRDefault="00FE0246">
      <w:pPr>
        <w:pStyle w:val="Odstavecseseznamem"/>
        <w:numPr>
          <w:ilvl w:val="0"/>
          <w:numId w:val="93"/>
        </w:numPr>
        <w:tabs>
          <w:tab w:val="left" w:pos="720"/>
        </w:tabs>
        <w:autoSpaceDE w:val="false"/>
        <w:autoSpaceDN w:val="false"/>
        <w:adjustRightInd w:val="false"/>
        <w:jc w:val="both"/>
        <w:rPr>
          <w:rFonts w:cs="Calibri"/>
          <w:bCs/>
        </w:rPr>
      </w:pPr>
      <w:r w:rsidRPr="009D6B8E">
        <w:rPr>
          <w:rFonts w:cs="Calibri"/>
          <w:bCs/>
        </w:rPr>
        <w:t>účastníci se naučí, jak se o zaměstnání ucházet, a zpracují si dokumenty potřebné k hledání zaměstnání,</w:t>
      </w:r>
    </w:p>
    <w:p w:rsidRPr="009D6B8E" w:rsidR="00FE0246" w:rsidP="00A811D8" w:rsidRDefault="00FE0246">
      <w:pPr>
        <w:pStyle w:val="Odstavecseseznamem"/>
        <w:numPr>
          <w:ilvl w:val="0"/>
          <w:numId w:val="93"/>
        </w:numPr>
        <w:tabs>
          <w:tab w:val="left" w:pos="720"/>
        </w:tabs>
        <w:autoSpaceDE w:val="false"/>
        <w:autoSpaceDN w:val="false"/>
        <w:adjustRightInd w:val="false"/>
        <w:jc w:val="both"/>
        <w:rPr>
          <w:rFonts w:cs="Calibri"/>
          <w:bCs/>
        </w:rPr>
      </w:pPr>
      <w:r w:rsidRPr="009D6B8E">
        <w:rPr>
          <w:rFonts w:cs="Calibri"/>
          <w:bCs/>
        </w:rPr>
        <w:t>účastníci si ujasní, jaké zaměstnání mohou zvládnout s ohledem na svůj zdravotní stav,</w:t>
      </w:r>
    </w:p>
    <w:p w:rsidRPr="009D6B8E" w:rsidR="00FE0246" w:rsidP="00A811D8" w:rsidRDefault="00FE0246">
      <w:pPr>
        <w:pStyle w:val="Odstavecseseznamem"/>
        <w:numPr>
          <w:ilvl w:val="0"/>
          <w:numId w:val="93"/>
        </w:numPr>
        <w:tabs>
          <w:tab w:val="left" w:pos="720"/>
        </w:tabs>
        <w:autoSpaceDE w:val="false"/>
        <w:autoSpaceDN w:val="false"/>
        <w:adjustRightInd w:val="false"/>
        <w:jc w:val="both"/>
        <w:rPr>
          <w:rFonts w:cs="Calibri"/>
          <w:bCs/>
        </w:rPr>
      </w:pPr>
      <w:r w:rsidRPr="009D6B8E">
        <w:rPr>
          <w:rFonts w:cs="Calibri"/>
          <w:bCs/>
        </w:rPr>
        <w:t>účastníci získají konkrétní představu o pro ně vhodných typech pracovní činnosti a o zaměstnavatelích, u nichž mohou zaměstnání hledat, a některé z nich osloví.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Cílem poradenského programu je motivace jeho účastníků nejen pomocí skupinového poradenství, ale i individuálním poradenstvím zabezpečovaným psychologem, absolvováním </w:t>
      </w:r>
      <w:proofErr w:type="spellStart"/>
      <w:r w:rsidRPr="009D6B8E">
        <w:rPr>
          <w:rFonts w:ascii="Calibri" w:hAnsi="Calibri" w:cs="Calibri"/>
          <w:bCs/>
          <w:sz w:val="22"/>
          <w:szCs w:val="22"/>
        </w:rPr>
        <w:t>ergodiagnostiky</w:t>
      </w:r>
      <w:proofErr w:type="spellEnd"/>
      <w:r w:rsidRPr="009D6B8E">
        <w:rPr>
          <w:rFonts w:ascii="Calibri" w:hAnsi="Calibri" w:cs="Calibri"/>
          <w:bCs/>
          <w:sz w:val="22"/>
          <w:szCs w:val="22"/>
        </w:rPr>
        <w:t xml:space="preserve"> a vysvětlením jejích výstupů a exkurzemi k zaměstnavatelům, kteří OZP přijímají do pracovního poměru.</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realizován v Přerově (výjimkou může být </w:t>
      </w: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kazuistická konference a exkurze u zaměstnavatelů).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probíhat ve 3 fázích: </w:t>
      </w:r>
    </w:p>
    <w:p w:rsidRPr="009D6B8E" w:rsidR="00FE0246" w:rsidP="00A811D8" w:rsidRDefault="00FE0246">
      <w:pPr>
        <w:pStyle w:val="Odstavecseseznamem"/>
        <w:numPr>
          <w:ilvl w:val="0"/>
          <w:numId w:val="101"/>
        </w:numPr>
        <w:tabs>
          <w:tab w:val="left" w:pos="720"/>
        </w:tabs>
        <w:autoSpaceDE w:val="false"/>
        <w:autoSpaceDN w:val="false"/>
        <w:adjustRightInd w:val="false"/>
        <w:jc w:val="both"/>
        <w:rPr>
          <w:rFonts w:cs="Calibri"/>
          <w:bCs/>
        </w:rPr>
      </w:pPr>
      <w:r w:rsidRPr="009D6B8E">
        <w:rPr>
          <w:rFonts w:cs="Calibri"/>
          <w:bCs/>
        </w:rPr>
        <w:t xml:space="preserve">Intenzívní fáze: skupinové schůzky probíhají 3 krát týdně o rozsahu minimálně 4 hod denně (tzn. 4 krát 60 minut), individuální poradenství zabezpečované psychologem pro účastníky probíhá podle potřeby. Trvání intenzívní fáze: nejvýše 4 týdny. </w:t>
      </w:r>
    </w:p>
    <w:p w:rsidRPr="009D6B8E" w:rsidR="00FE0246" w:rsidP="00A811D8" w:rsidRDefault="00FE0246">
      <w:pPr>
        <w:pStyle w:val="Odstavecseseznamem"/>
        <w:numPr>
          <w:ilvl w:val="0"/>
          <w:numId w:val="101"/>
        </w:numPr>
        <w:tabs>
          <w:tab w:val="left" w:pos="720"/>
        </w:tabs>
        <w:autoSpaceDE w:val="false"/>
        <w:autoSpaceDN w:val="false"/>
        <w:adjustRightInd w:val="false"/>
        <w:jc w:val="both"/>
        <w:rPr>
          <w:rFonts w:cs="Calibri"/>
          <w:bCs/>
        </w:rPr>
      </w:pPr>
      <w:r w:rsidRPr="009D6B8E">
        <w:rPr>
          <w:rFonts w:cs="Calibri"/>
          <w:bCs/>
        </w:rPr>
        <w:t xml:space="preserve">Mezifáze: dodavatel programu pracuje s účastníky podle potřeby formou individuálního poradenství zabezpečovaného psychologem. Souběžně probíhá </w:t>
      </w:r>
      <w:proofErr w:type="spellStart"/>
      <w:r w:rsidRPr="009D6B8E">
        <w:rPr>
          <w:rFonts w:cs="Calibri"/>
          <w:bCs/>
        </w:rPr>
        <w:t>ergodiagnostika</w:t>
      </w:r>
      <w:proofErr w:type="spellEnd"/>
      <w:r w:rsidRPr="009D6B8E">
        <w:rPr>
          <w:rFonts w:cs="Calibri"/>
          <w:bCs/>
        </w:rPr>
        <w:t xml:space="preserve"> (o plánovaném rozsahu 16 hodin, to je 16 krát 60 minut, který však může být upraven podle individuálních potřeb účastníků) a exkurze k minimálně 3 zaměstnavatelům, kteří běžně zaměstnávají OZP, o celkovém minimálním rozsahu 4 hodin (4 krát 60 minut). Součástí mezifáze je i kazuistická konference o plánovaném rozsahu 4 hodiny (4 krát 60 minut), během níž budou účastníkům poradenského programu jednotlivě předány výstupy </w:t>
      </w:r>
      <w:r w:rsidRPr="009D6B8E">
        <w:rPr>
          <w:rFonts w:cs="Calibri"/>
          <w:bCs/>
        </w:rPr>
        <w:lastRenderedPageBreak/>
        <w:t>z </w:t>
      </w:r>
      <w:proofErr w:type="spellStart"/>
      <w:r w:rsidRPr="009D6B8E">
        <w:rPr>
          <w:rFonts w:cs="Calibri"/>
          <w:bCs/>
        </w:rPr>
        <w:t>ergodiagnostiky</w:t>
      </w:r>
      <w:proofErr w:type="spellEnd"/>
      <w:r w:rsidRPr="009D6B8E">
        <w:rPr>
          <w:rFonts w:cs="Calibri"/>
          <w:bCs/>
        </w:rPr>
        <w:t xml:space="preserve"> a současně budou zodpovězeny jejich dotazy k těmto výstupům. Trvání mezifáze:</w:t>
      </w:r>
      <w:r>
        <w:rPr>
          <w:rFonts w:cs="Calibri"/>
          <w:bCs/>
        </w:rPr>
        <w:t xml:space="preserve"> </w:t>
      </w:r>
      <w:proofErr w:type="gramStart"/>
      <w:r w:rsidRPr="009D6B8E">
        <w:rPr>
          <w:rFonts w:cs="Calibri"/>
          <w:bCs/>
        </w:rPr>
        <w:t>nejvýše 3  týdny</w:t>
      </w:r>
      <w:proofErr w:type="gramEnd"/>
      <w:r w:rsidRPr="009D6B8E">
        <w:rPr>
          <w:rFonts w:cs="Calibri"/>
          <w:bCs/>
        </w:rPr>
        <w:t>.</w:t>
      </w:r>
    </w:p>
    <w:p w:rsidRPr="009D6B8E" w:rsidR="00FE0246" w:rsidP="00A811D8" w:rsidRDefault="00FE0246">
      <w:pPr>
        <w:pStyle w:val="Odstavecseseznamem"/>
        <w:numPr>
          <w:ilvl w:val="0"/>
          <w:numId w:val="101"/>
        </w:numPr>
        <w:tabs>
          <w:tab w:val="left" w:pos="360"/>
        </w:tabs>
        <w:autoSpaceDE w:val="false"/>
        <w:autoSpaceDN w:val="false"/>
        <w:adjustRightInd w:val="false"/>
        <w:jc w:val="both"/>
        <w:rPr>
          <w:rFonts w:cs="Calibri"/>
          <w:bCs/>
        </w:rPr>
      </w:pPr>
      <w:r w:rsidRPr="009D6B8E">
        <w:rPr>
          <w:rFonts w:cs="Calibri"/>
          <w:bCs/>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w:t>
      </w:r>
      <w:r>
        <w:rPr>
          <w:rFonts w:cs="Calibri"/>
          <w:bCs/>
        </w:rPr>
        <w:t>é</w:t>
      </w:r>
      <w:r w:rsidRPr="009D6B8E">
        <w:rPr>
          <w:rFonts w:cs="Calibri"/>
          <w:bCs/>
        </w:rPr>
        <w:t xml:space="preserve"> psychologem. Tímto týdnem program končí, později vzniklé výdaje na realizaci poradenského programu zadavatel neuzná. Nejpozději na posledním udržovacím setkání musí být účastníkům programu předány ty jeho výstupy dle bodu 15, které účastníci neobdrželi dříve.</w:t>
      </w:r>
    </w:p>
    <w:p w:rsidRPr="009D6B8E" w:rsidR="00FE0246" w:rsidP="00FE0246" w:rsidRDefault="00FE0246">
      <w:pPr>
        <w:pStyle w:val="Odstavecseseznamem"/>
        <w:rPr>
          <w:rFonts w:cs="Calibri"/>
          <w:bCs/>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bude zajištěna subdodavatelsky od odborného zdravotnického zařízení (dále </w:t>
      </w:r>
      <w:r>
        <w:rPr>
          <w:rFonts w:ascii="Calibri" w:hAnsi="Calibri" w:cs="Calibri"/>
          <w:bCs/>
          <w:sz w:val="22"/>
          <w:szCs w:val="22"/>
        </w:rPr>
        <w:t>také</w:t>
      </w:r>
      <w:r w:rsidRPr="009D6B8E">
        <w:rPr>
          <w:rFonts w:ascii="Calibri" w:hAnsi="Calibri" w:cs="Calibri"/>
          <w:bCs/>
          <w:sz w:val="22"/>
          <w:szCs w:val="22"/>
        </w:rPr>
        <w:t xml:space="preserve"> „</w:t>
      </w:r>
      <w:proofErr w:type="spellStart"/>
      <w:r w:rsidRPr="009D6B8E">
        <w:rPr>
          <w:rFonts w:ascii="Calibri" w:hAnsi="Calibri" w:cs="Calibri"/>
          <w:bCs/>
          <w:sz w:val="22"/>
          <w:szCs w:val="22"/>
        </w:rPr>
        <w:t>ergodiagnostické</w:t>
      </w:r>
      <w:proofErr w:type="spellEnd"/>
      <w:r w:rsidRPr="009D6B8E">
        <w:rPr>
          <w:rFonts w:ascii="Calibri" w:hAnsi="Calibri" w:cs="Calibri"/>
          <w:bCs/>
          <w:sz w:val="22"/>
          <w:szCs w:val="22"/>
        </w:rPr>
        <w:t xml:space="preserve"> centrum“). Na Moravě existují tato </w:t>
      </w:r>
      <w:proofErr w:type="spellStart"/>
      <w:r w:rsidRPr="009D6B8E">
        <w:rPr>
          <w:rFonts w:ascii="Calibri" w:hAnsi="Calibri" w:cs="Calibri"/>
          <w:bCs/>
          <w:sz w:val="22"/>
          <w:szCs w:val="22"/>
        </w:rPr>
        <w:t>ergodiagnostická</w:t>
      </w:r>
      <w:proofErr w:type="spellEnd"/>
      <w:r w:rsidRPr="009D6B8E">
        <w:rPr>
          <w:rFonts w:ascii="Calibri" w:hAnsi="Calibri" w:cs="Calibri"/>
          <w:bCs/>
          <w:sz w:val="22"/>
          <w:szCs w:val="22"/>
        </w:rPr>
        <w:t xml:space="preserve"> centra</w:t>
      </w:r>
    </w:p>
    <w:p w:rsidRPr="009D6B8E" w:rsidR="00FE0246" w:rsidP="00A811D8" w:rsidRDefault="00FE0246">
      <w:pPr>
        <w:pStyle w:val="Odstavecseseznamem"/>
        <w:numPr>
          <w:ilvl w:val="0"/>
          <w:numId w:val="102"/>
        </w:numPr>
        <w:rPr>
          <w:rFonts w:cs="Calibri"/>
        </w:rPr>
      </w:pPr>
      <w:r w:rsidRPr="009D6B8E">
        <w:rPr>
          <w:rFonts w:cs="Calibri"/>
        </w:rPr>
        <w:t xml:space="preserve">Středomoravská nemocniční a.s. - odštěpný závod Nemocnice Prostějov, Centrum léčebné rehabilitace; kontakt: Bc. Eva Mlčochová, </w:t>
      </w:r>
      <w:hyperlink w:history="true" r:id="rId14">
        <w:r w:rsidRPr="009D6B8E">
          <w:rPr>
            <w:rFonts w:cs="Calibri"/>
          </w:rPr>
          <w:t>eva.mlcochova@nempv.cz</w:t>
        </w:r>
      </w:hyperlink>
    </w:p>
    <w:p w:rsidRPr="009D6B8E" w:rsidR="00FE0246" w:rsidP="00A811D8" w:rsidRDefault="00FE0246">
      <w:pPr>
        <w:pStyle w:val="Odstavecseseznamem"/>
        <w:numPr>
          <w:ilvl w:val="0"/>
          <w:numId w:val="102"/>
        </w:numPr>
        <w:rPr>
          <w:rFonts w:cs="Calibri"/>
        </w:rPr>
      </w:pPr>
      <w:r w:rsidRPr="009D6B8E">
        <w:rPr>
          <w:rFonts w:cs="Calibri"/>
        </w:rPr>
        <w:t>Fakultní nemocnice Brno, Rehabilitační oddělení; kontakt: MUDr. Emília Mikešová, emikesova@fnbrno.cz</w:t>
      </w:r>
    </w:p>
    <w:p w:rsidRPr="009D6B8E" w:rsidR="00FE0246" w:rsidP="00A811D8" w:rsidRDefault="00FE0246">
      <w:pPr>
        <w:pStyle w:val="Odstavecseseznamem"/>
        <w:numPr>
          <w:ilvl w:val="0"/>
          <w:numId w:val="102"/>
        </w:numPr>
        <w:rPr>
          <w:rFonts w:cs="Calibri"/>
        </w:rPr>
      </w:pPr>
      <w:r w:rsidRPr="009D6B8E">
        <w:rPr>
          <w:rFonts w:cs="Calibri"/>
        </w:rPr>
        <w:t xml:space="preserve">Krajská nemocnice T. Bati, s. s., Rehabilitační </w:t>
      </w:r>
      <w:proofErr w:type="gramStart"/>
      <w:r w:rsidRPr="009D6B8E">
        <w:rPr>
          <w:rFonts w:cs="Calibri"/>
        </w:rPr>
        <w:t>oddělení,  (Zlín</w:t>
      </w:r>
      <w:proofErr w:type="gramEnd"/>
      <w:r w:rsidRPr="009D6B8E">
        <w:rPr>
          <w:rFonts w:cs="Calibri"/>
        </w:rPr>
        <w:t xml:space="preserve">); kontakt: Edita </w:t>
      </w:r>
      <w:proofErr w:type="spellStart"/>
      <w:r w:rsidRPr="009D6B8E">
        <w:rPr>
          <w:rFonts w:cs="Calibri"/>
        </w:rPr>
        <w:t>Uhříková</w:t>
      </w:r>
      <w:proofErr w:type="spellEnd"/>
      <w:r w:rsidRPr="009D6B8E">
        <w:rPr>
          <w:rFonts w:cs="Calibri"/>
        </w:rPr>
        <w:t xml:space="preserve">, MUDr. Pavol Skalka, </w:t>
      </w:r>
      <w:hyperlink w:history="true" r:id="rId15">
        <w:r w:rsidRPr="009D6B8E">
          <w:rPr>
            <w:rFonts w:cs="Calibri"/>
          </w:rPr>
          <w:t>Edita.Uhrikova@bnzlin.cz</w:t>
        </w:r>
      </w:hyperlink>
      <w:r w:rsidRPr="009D6B8E">
        <w:rPr>
          <w:rFonts w:cs="Calibri"/>
        </w:rPr>
        <w:t xml:space="preserve">, </w:t>
      </w:r>
      <w:hyperlink w:history="true" r:id="rId16">
        <w:r w:rsidRPr="009D6B8E">
          <w:rPr>
            <w:rFonts w:cs="Calibri"/>
          </w:rPr>
          <w:t>skalka@bnzlin.cz</w:t>
        </w:r>
      </w:hyperlink>
      <w:r w:rsidRPr="009D6B8E">
        <w:rPr>
          <w:rFonts w:cs="Calibri"/>
        </w:rPr>
        <w:t xml:space="preserve"> </w:t>
      </w:r>
    </w:p>
    <w:p w:rsidRPr="009D6B8E" w:rsidR="00FE0246" w:rsidP="00A811D8" w:rsidRDefault="00FE0246">
      <w:pPr>
        <w:pStyle w:val="Odstavecseseznamem"/>
        <w:numPr>
          <w:ilvl w:val="0"/>
          <w:numId w:val="102"/>
        </w:numPr>
        <w:rPr>
          <w:rFonts w:cs="Calibri"/>
        </w:rPr>
      </w:pPr>
      <w:r w:rsidRPr="009D6B8E">
        <w:rPr>
          <w:rFonts w:cs="Calibri"/>
        </w:rPr>
        <w:t>Fakultní nemocnice Ostrava, Klinika léčebné rehabilitace; MUDr. Irina Chmelová, Ph.D., MBA, irina.chmelova@fno.cz</w:t>
      </w:r>
    </w:p>
    <w:p w:rsidRPr="009D6B8E" w:rsidR="00FE0246" w:rsidP="00FE0246" w:rsidRDefault="00FE0246">
      <w:pPr>
        <w:ind w:left="360"/>
        <w:rPr>
          <w:rFonts w:ascii="Calibri" w:hAnsi="Calibri" w:cs="Calibri"/>
          <w:sz w:val="22"/>
          <w:szCs w:val="22"/>
        </w:rPr>
      </w:pPr>
      <w:r w:rsidRPr="009D6B8E">
        <w:rPr>
          <w:rFonts w:ascii="Calibri" w:hAnsi="Calibri" w:cs="Calibri"/>
          <w:sz w:val="22"/>
          <w:szCs w:val="22"/>
        </w:rPr>
        <w:t xml:space="preserve">Kontakty na další </w:t>
      </w:r>
      <w:proofErr w:type="spellStart"/>
      <w:r w:rsidRPr="009D6B8E">
        <w:rPr>
          <w:rFonts w:ascii="Calibri" w:hAnsi="Calibri" w:cs="Calibri"/>
          <w:sz w:val="22"/>
          <w:szCs w:val="22"/>
        </w:rPr>
        <w:t>ergodiagnostická</w:t>
      </w:r>
      <w:proofErr w:type="spellEnd"/>
      <w:r w:rsidRPr="009D6B8E">
        <w:rPr>
          <w:rFonts w:ascii="Calibri" w:hAnsi="Calibri" w:cs="Calibri"/>
          <w:sz w:val="22"/>
          <w:szCs w:val="22"/>
        </w:rPr>
        <w:t xml:space="preserve"> centra v ČR lze získat např. oslovením realizátora projektu PREGNET (kontakt lze vyhledat po zadání textu „PREGNET“ do internetového vyhledavače).</w:t>
      </w: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Kazuistická konference bude probíhat za přítomnosti dodavatele poradenského programu, zástupce </w:t>
      </w:r>
      <w:proofErr w:type="spellStart"/>
      <w:r w:rsidRPr="009D6B8E">
        <w:rPr>
          <w:rFonts w:ascii="Calibri" w:hAnsi="Calibri" w:cs="Calibri"/>
          <w:bCs/>
          <w:sz w:val="22"/>
          <w:szCs w:val="22"/>
        </w:rPr>
        <w:t>ergodiagnostického</w:t>
      </w:r>
      <w:proofErr w:type="spellEnd"/>
      <w:r w:rsidRPr="009D6B8E">
        <w:rPr>
          <w:rFonts w:ascii="Calibri" w:hAnsi="Calibri" w:cs="Calibri"/>
          <w:bCs/>
          <w:sz w:val="22"/>
          <w:szCs w:val="22"/>
        </w:rPr>
        <w:t xml:space="preserve"> centra a zadavatele.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budou zaměstnavatelé, kteří aktuálně disponují volnými místy pro OZP</w:t>
      </w:r>
      <w:r>
        <w:rPr>
          <w:rFonts w:ascii="Calibri" w:hAnsi="Calibri" w:cs="Calibri"/>
          <w:bCs/>
          <w:sz w:val="22"/>
          <w:szCs w:val="22"/>
        </w:rPr>
        <w:t xml:space="preserve"> nebo mají zájem o realizaci přípravy k práci dle § 72 zákona o zaměstnanosti</w:t>
      </w:r>
      <w:r w:rsidRPr="009D6B8E">
        <w:rPr>
          <w:rFonts w:ascii="Calibri" w:hAnsi="Calibri" w:cs="Calibri"/>
          <w:bCs/>
          <w:sz w:val="22"/>
          <w:szCs w:val="22"/>
        </w:rPr>
        <w:t>.</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36 hodin poradenského programu zajišťovaného v intenzívní fázi a všechna udržovací setkání povedou 2 poradci společně.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lastRenderedPageBreak/>
        <w:t>pracovně právní problematika, základní náležitosti pracovní smlouvy, diskriminace u výběrových řízení,</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103"/>
        </w:numPr>
        <w:tabs>
          <w:tab w:val="left" w:pos="360"/>
        </w:tabs>
        <w:autoSpaceDE w:val="false"/>
        <w:autoSpaceDN w:val="false"/>
        <w:adjustRightInd w:val="false"/>
        <w:jc w:val="both"/>
        <w:rPr>
          <w:rFonts w:cs="Calibri"/>
          <w:bCs/>
        </w:rPr>
      </w:pPr>
      <w:r w:rsidRPr="009D6B8E">
        <w:rPr>
          <w:rFonts w:cs="Calibri"/>
          <w:bCs/>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9D6B8E" w:rsidR="00FE0246" w:rsidP="00FE0246" w:rsidRDefault="00FE0246">
      <w:pPr>
        <w:pStyle w:val="Odstavecseseznamem"/>
        <w:ind w:left="0"/>
        <w:rPr>
          <w:rFonts w:cs="Calibri"/>
          <w:bCs/>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zdroje informací o volných pracovních místech (např. seznamy zaměstnavatelů, inzertní tisk, nabídka volných míst z portal.mpsv.cz apod.)</w:t>
      </w:r>
    </w:p>
    <w:p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A811D8" w:rsidRDefault="00FE0246">
      <w:pPr>
        <w:pStyle w:val="Odstavecseseznamem"/>
        <w:numPr>
          <w:ilvl w:val="0"/>
          <w:numId w:val="104"/>
        </w:numPr>
        <w:tabs>
          <w:tab w:val="left" w:pos="360"/>
        </w:tabs>
        <w:autoSpaceDE w:val="false"/>
        <w:autoSpaceDN w:val="false"/>
        <w:adjustRightInd w:val="false"/>
        <w:jc w:val="both"/>
        <w:rPr>
          <w:rFonts w:cs="Calibri"/>
          <w:bCs/>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12. g) bude i informační leták podle bodu 10.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105"/>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105"/>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105"/>
        </w:numPr>
        <w:tabs>
          <w:tab w:val="left" w:pos="360"/>
        </w:tabs>
        <w:autoSpaceDE w:val="false"/>
        <w:autoSpaceDN w:val="false"/>
        <w:adjustRightInd w:val="false"/>
        <w:jc w:val="both"/>
        <w:rPr>
          <w:rFonts w:cs="Calibri"/>
          <w:bCs/>
        </w:rPr>
      </w:pPr>
      <w:r w:rsidRPr="009D6B8E">
        <w:rPr>
          <w:rFonts w:cs="Calibri"/>
          <w:bCs/>
        </w:rPr>
        <w:lastRenderedPageBreak/>
        <w:t xml:space="preserve">Pro každého účastníka, který absolvoval </w:t>
      </w:r>
      <w:proofErr w:type="spellStart"/>
      <w:r w:rsidRPr="009D6B8E">
        <w:rPr>
          <w:rFonts w:cs="Calibri"/>
          <w:bCs/>
        </w:rPr>
        <w:t>ergodiagnostiku</w:t>
      </w:r>
      <w:proofErr w:type="spellEnd"/>
      <w:r w:rsidRPr="009D6B8E">
        <w:rPr>
          <w:rFonts w:cs="Calibri"/>
          <w:bCs/>
        </w:rPr>
        <w:t>, výstup z </w:t>
      </w:r>
      <w:proofErr w:type="spellStart"/>
      <w:r w:rsidRPr="009D6B8E">
        <w:rPr>
          <w:rFonts w:cs="Calibri"/>
          <w:bCs/>
        </w:rPr>
        <w:t>ergodiagnostiky</w:t>
      </w:r>
      <w:proofErr w:type="spellEnd"/>
      <w:r w:rsidRPr="009D6B8E">
        <w:rPr>
          <w:rFonts w:cs="Calibri"/>
          <w:bCs/>
        </w:rPr>
        <w:t>.</w:t>
      </w:r>
    </w:p>
    <w:p w:rsidR="00FE0246" w:rsidP="00A811D8" w:rsidRDefault="00FE0246">
      <w:pPr>
        <w:pStyle w:val="Odstavecseseznamem"/>
        <w:numPr>
          <w:ilvl w:val="0"/>
          <w:numId w:val="105"/>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00FE0246" w:rsidP="00A811D8" w:rsidRDefault="00FE0246">
      <w:pPr>
        <w:pStyle w:val="Odstavecseseznamem"/>
        <w:numPr>
          <w:ilvl w:val="0"/>
          <w:numId w:val="105"/>
        </w:numPr>
        <w:tabs>
          <w:tab w:val="left" w:pos="360"/>
        </w:tabs>
        <w:autoSpaceDE w:val="false"/>
        <w:autoSpaceDN w:val="false"/>
        <w:adjustRightInd w:val="false"/>
        <w:jc w:val="both"/>
        <w:rPr>
          <w:rFonts w:cs="Calibri"/>
          <w:bCs/>
        </w:rPr>
      </w:pPr>
      <w:r>
        <w:rPr>
          <w:rFonts w:cs="Calibri"/>
          <w:bCs/>
        </w:rPr>
        <w:t xml:space="preserve">Zápis pro zadavatele (jeden celkový) za tři udržovací setkání dle bodu 4c). Zápis bude obsahovat: seznam účastníků, za každého účastníka zhodnocení, zda v posledních třech týdnech aktivně a samostatně hledal zaměstnání, informace o kontaktovaných zaměstnavatelích a rozjednaných pracovních místech, doporučení pro další práci s každým účastníkem. </w:t>
      </w: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pStyle w:val="Odstavecseseznamem"/>
        <w:tabs>
          <w:tab w:val="left" w:pos="360"/>
        </w:tabs>
        <w:autoSpaceDE w:val="false"/>
        <w:autoSpaceDN w:val="false"/>
        <w:adjustRightInd w:val="false"/>
        <w:jc w:val="both"/>
        <w:rPr>
          <w:rFonts w:cs="Calibri"/>
          <w:bCs/>
        </w:rPr>
      </w:pPr>
      <w:bookmarkStart w:name="_GoBack" w:id="0"/>
      <w:bookmarkEnd w:id="0"/>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17:</w:t>
      </w:r>
      <w:r w:rsidRPr="00041A5B">
        <w:rPr>
          <w:rFonts w:ascii="Calibri" w:hAnsi="Calibri" w:cs="Calibri"/>
          <w:b/>
          <w:caps/>
          <w:sz w:val="28"/>
          <w:szCs w:val="28"/>
          <w:u w:val="single"/>
        </w:rPr>
        <w:tab/>
      </w:r>
      <w:r w:rsidRPr="00041A5B">
        <w:rPr>
          <w:rFonts w:ascii="Calibri" w:hAnsi="Calibri" w:cs="Calibri"/>
          <w:b/>
          <w:sz w:val="28"/>
          <w:szCs w:val="28"/>
          <w:u w:val="single"/>
        </w:rPr>
        <w:t xml:space="preserve">Poradenský program pro osoby se zdravotním postižením – Šumperk, mimořádně Jeseník </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osoby se zdravotním postižením</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Pr>
                <w:rFonts w:ascii="Calibri" w:hAnsi="Calibri" w:cs="Calibri"/>
                <w:sz w:val="22"/>
                <w:szCs w:val="22"/>
                <w:lang w:eastAsia="cs-CZ"/>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140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7 - 12;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2 702 000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Předmětem této části veřejné zakázky je skupinový poradenský program, který připravuje osoby se zdravotním postižením (dále také jen „OZP“) k přijetí zaměstnání. To znamená, že </w:t>
      </w:r>
    </w:p>
    <w:p w:rsidRPr="009D6B8E" w:rsidR="00FE0246" w:rsidP="00A811D8" w:rsidRDefault="00FE0246">
      <w:pPr>
        <w:pStyle w:val="Odstavecseseznamem"/>
        <w:numPr>
          <w:ilvl w:val="0"/>
          <w:numId w:val="95"/>
        </w:numPr>
        <w:tabs>
          <w:tab w:val="left" w:pos="720"/>
        </w:tabs>
        <w:autoSpaceDE w:val="false"/>
        <w:autoSpaceDN w:val="false"/>
        <w:adjustRightInd w:val="false"/>
        <w:jc w:val="both"/>
        <w:rPr>
          <w:rFonts w:cs="Calibri"/>
          <w:bCs/>
        </w:rPr>
      </w:pPr>
      <w:r w:rsidRPr="009D6B8E">
        <w:rPr>
          <w:rFonts w:cs="Calibri"/>
          <w:bCs/>
        </w:rPr>
        <w:t>účastníci se naučí, jak se o zaměstnání ucházet, a zpracují si dokumenty potřebné k hledání zaměstnání,</w:t>
      </w:r>
    </w:p>
    <w:p w:rsidRPr="009D6B8E" w:rsidR="00FE0246" w:rsidP="00A811D8" w:rsidRDefault="00FE0246">
      <w:pPr>
        <w:pStyle w:val="Odstavecseseznamem"/>
        <w:numPr>
          <w:ilvl w:val="0"/>
          <w:numId w:val="95"/>
        </w:numPr>
        <w:tabs>
          <w:tab w:val="left" w:pos="720"/>
        </w:tabs>
        <w:autoSpaceDE w:val="false"/>
        <w:autoSpaceDN w:val="false"/>
        <w:adjustRightInd w:val="false"/>
        <w:jc w:val="both"/>
        <w:rPr>
          <w:rFonts w:cs="Calibri"/>
          <w:bCs/>
        </w:rPr>
      </w:pPr>
      <w:r w:rsidRPr="009D6B8E">
        <w:rPr>
          <w:rFonts w:cs="Calibri"/>
          <w:bCs/>
        </w:rPr>
        <w:t>účastníci si ujasní, jaké zaměstnání mohou zvládnout s ohledem na svůj zdravotní stav,</w:t>
      </w:r>
    </w:p>
    <w:p w:rsidRPr="009D6B8E" w:rsidR="00FE0246" w:rsidP="00A811D8" w:rsidRDefault="00FE0246">
      <w:pPr>
        <w:pStyle w:val="Odstavecseseznamem"/>
        <w:numPr>
          <w:ilvl w:val="0"/>
          <w:numId w:val="95"/>
        </w:numPr>
        <w:tabs>
          <w:tab w:val="left" w:pos="720"/>
        </w:tabs>
        <w:autoSpaceDE w:val="false"/>
        <w:autoSpaceDN w:val="false"/>
        <w:adjustRightInd w:val="false"/>
        <w:jc w:val="both"/>
        <w:rPr>
          <w:rFonts w:cs="Calibri"/>
          <w:bCs/>
        </w:rPr>
      </w:pPr>
      <w:r w:rsidRPr="009D6B8E">
        <w:rPr>
          <w:rFonts w:cs="Calibri"/>
          <w:bCs/>
        </w:rPr>
        <w:t>účastníci získají konkrétní představu o pro ně vhodných typech pracovní činnosti a o zaměstnavatelích, u nichž mohou zaměstnání hledat, a některé z nich osloví.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Cílem poradenského programu je motivace jeho účastníků nejen pomocí skupinového poradenství, ale i individuálním poradenstvím zabezpečovaným psychologem, absolvováním </w:t>
      </w:r>
      <w:proofErr w:type="spellStart"/>
      <w:r w:rsidRPr="009D6B8E">
        <w:rPr>
          <w:rFonts w:ascii="Calibri" w:hAnsi="Calibri" w:cs="Calibri"/>
          <w:bCs/>
          <w:sz w:val="22"/>
          <w:szCs w:val="22"/>
        </w:rPr>
        <w:t>ergodiagnostiky</w:t>
      </w:r>
      <w:proofErr w:type="spellEnd"/>
      <w:r w:rsidRPr="009D6B8E">
        <w:rPr>
          <w:rFonts w:ascii="Calibri" w:hAnsi="Calibri" w:cs="Calibri"/>
          <w:bCs/>
          <w:sz w:val="22"/>
          <w:szCs w:val="22"/>
        </w:rPr>
        <w:t xml:space="preserve"> a vysvětlením jejích výstupů a exkurzemi k zaměstnavatelům, kteří OZP přijímají do pracovního poměru.</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realizován v Šumperku (výjimkou může být </w:t>
      </w: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kazuistická konference a exkurze u zaměstnavatelů). Na vyžádání zadavatele bude poradenský program mimořádně realizován v Jeseníku (výjimkou může být </w:t>
      </w: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kazuistická konference a exkurze u zaměstnavatelů). Kapacitně odpovídající </w:t>
      </w:r>
      <w:r>
        <w:rPr>
          <w:rFonts w:ascii="Calibri" w:hAnsi="Calibri" w:cs="Calibri"/>
          <w:bCs/>
          <w:sz w:val="22"/>
          <w:szCs w:val="22"/>
        </w:rPr>
        <w:t xml:space="preserve">a dobře dopravně dostupné </w:t>
      </w:r>
      <w:r w:rsidRPr="009D6B8E">
        <w:rPr>
          <w:rFonts w:ascii="Calibri" w:hAnsi="Calibri" w:cs="Calibri"/>
          <w:bCs/>
          <w:sz w:val="22"/>
          <w:szCs w:val="22"/>
        </w:rPr>
        <w:t>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jednoho běhu poradenského programu: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Poradenský program bude probíhat ve 3 fázích: </w:t>
      </w:r>
    </w:p>
    <w:p w:rsidRPr="009D6B8E" w:rsidR="00FE0246" w:rsidP="00A811D8" w:rsidRDefault="00FE0246">
      <w:pPr>
        <w:pStyle w:val="Odstavecseseznamem"/>
        <w:numPr>
          <w:ilvl w:val="0"/>
          <w:numId w:val="106"/>
        </w:numPr>
        <w:tabs>
          <w:tab w:val="left" w:pos="720"/>
        </w:tabs>
        <w:autoSpaceDE w:val="false"/>
        <w:autoSpaceDN w:val="false"/>
        <w:adjustRightInd w:val="false"/>
        <w:jc w:val="both"/>
        <w:rPr>
          <w:rFonts w:cs="Calibri"/>
          <w:bCs/>
        </w:rPr>
      </w:pPr>
      <w:r w:rsidRPr="009D6B8E">
        <w:rPr>
          <w:rFonts w:cs="Calibri"/>
          <w:bCs/>
        </w:rPr>
        <w:t xml:space="preserve">Intenzívní fáze: skupinové schůzky probíhají 3 krát týdně o rozsahu minimálně 4 hod denně (tzn. 4 krát 60 minut), individuální poradenství zabezpečované psychologem pro účastníky probíhá podle potřeby. Trvání intenzívní fáze: nejvýše 4 týdny. </w:t>
      </w:r>
    </w:p>
    <w:p w:rsidRPr="009D6B8E" w:rsidR="00FE0246" w:rsidP="00A811D8" w:rsidRDefault="00FE0246">
      <w:pPr>
        <w:pStyle w:val="Odstavecseseznamem"/>
        <w:numPr>
          <w:ilvl w:val="0"/>
          <w:numId w:val="106"/>
        </w:numPr>
        <w:tabs>
          <w:tab w:val="left" w:pos="720"/>
        </w:tabs>
        <w:autoSpaceDE w:val="false"/>
        <w:autoSpaceDN w:val="false"/>
        <w:adjustRightInd w:val="false"/>
        <w:jc w:val="both"/>
        <w:rPr>
          <w:rFonts w:cs="Calibri"/>
          <w:bCs/>
        </w:rPr>
      </w:pPr>
      <w:r w:rsidRPr="009D6B8E">
        <w:rPr>
          <w:rFonts w:cs="Calibri"/>
          <w:bCs/>
        </w:rPr>
        <w:t xml:space="preserve">Mezifáze: dodavatel programu pracuje s účastníky podle potřeby formou individuálního poradenství zabezpečovaného psychologem. Souběžně probíhá </w:t>
      </w:r>
      <w:proofErr w:type="spellStart"/>
      <w:r w:rsidRPr="009D6B8E">
        <w:rPr>
          <w:rFonts w:cs="Calibri"/>
          <w:bCs/>
        </w:rPr>
        <w:t>ergodiagnostika</w:t>
      </w:r>
      <w:proofErr w:type="spellEnd"/>
      <w:r w:rsidRPr="009D6B8E">
        <w:rPr>
          <w:rFonts w:cs="Calibri"/>
          <w:bCs/>
        </w:rPr>
        <w:t xml:space="preserve"> (o plánovaném rozsahu 16 hodin, to je 16 krát 60 minut, který však může být upraven podle individuálních potřeb účastníků) a exkurze k minimálně 3 zaměstnavatelům, kteří běžně zaměstnávají OZP, o celkovém minimálním rozsahu 4 hodin (4 krát 60 minut). Součástí mezifáze je i kazuistická konference o plánovaném rozsahu 4 hodiny (4 krát 60 minut), během níž budou účastníkům poradenského programu jednotlivě předány výstupy z </w:t>
      </w:r>
      <w:proofErr w:type="spellStart"/>
      <w:r w:rsidRPr="009D6B8E">
        <w:rPr>
          <w:rFonts w:cs="Calibri"/>
          <w:bCs/>
        </w:rPr>
        <w:t>ergodiagnostiky</w:t>
      </w:r>
      <w:proofErr w:type="spellEnd"/>
      <w:r w:rsidRPr="009D6B8E">
        <w:rPr>
          <w:rFonts w:cs="Calibri"/>
          <w:bCs/>
        </w:rPr>
        <w:t xml:space="preserve"> a současně budou zodpovězeny jejich dotazy k těmto výstupům. Trvání mezifáze:</w:t>
      </w:r>
      <w:r>
        <w:rPr>
          <w:rFonts w:cs="Calibri"/>
          <w:bCs/>
        </w:rPr>
        <w:t xml:space="preserve"> </w:t>
      </w:r>
      <w:proofErr w:type="gramStart"/>
      <w:r w:rsidRPr="009D6B8E">
        <w:rPr>
          <w:rFonts w:cs="Calibri"/>
          <w:bCs/>
        </w:rPr>
        <w:t>nejvýše 3  týdny</w:t>
      </w:r>
      <w:proofErr w:type="gramEnd"/>
      <w:r w:rsidRPr="009D6B8E">
        <w:rPr>
          <w:rFonts w:cs="Calibri"/>
          <w:bCs/>
        </w:rPr>
        <w:t>.</w:t>
      </w:r>
    </w:p>
    <w:p w:rsidRPr="009D6B8E" w:rsidR="00FE0246" w:rsidP="00A811D8" w:rsidRDefault="00FE0246">
      <w:pPr>
        <w:pStyle w:val="Odstavecseseznamem"/>
        <w:numPr>
          <w:ilvl w:val="0"/>
          <w:numId w:val="106"/>
        </w:numPr>
        <w:tabs>
          <w:tab w:val="left" w:pos="360"/>
        </w:tabs>
        <w:autoSpaceDE w:val="false"/>
        <w:autoSpaceDN w:val="false"/>
        <w:adjustRightInd w:val="false"/>
        <w:jc w:val="both"/>
        <w:rPr>
          <w:rFonts w:cs="Calibri"/>
          <w:bCs/>
        </w:rPr>
      </w:pPr>
      <w:r w:rsidRPr="009D6B8E">
        <w:rPr>
          <w:rFonts w:cs="Calibri"/>
          <w:bCs/>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w:t>
      </w:r>
      <w:r>
        <w:rPr>
          <w:rFonts w:cs="Calibri"/>
          <w:bCs/>
        </w:rPr>
        <w:t>é</w:t>
      </w:r>
      <w:r w:rsidRPr="009D6B8E">
        <w:rPr>
          <w:rFonts w:cs="Calibri"/>
          <w:bCs/>
        </w:rPr>
        <w:t xml:space="preserve"> psychologem. Tímto týdnem program končí, později vzniklé výdaje na realizaci poradenského programu zadavatel neuzná. Nejpozději na posledním udržovacím setkání musí být účastníkům programu předány ty jeho výstupy dle bodu 15, které účastníci neobdrželi dříve.</w:t>
      </w:r>
    </w:p>
    <w:p w:rsidRPr="009D6B8E" w:rsidR="00FE0246" w:rsidP="00FE0246" w:rsidRDefault="00FE0246">
      <w:pPr>
        <w:pStyle w:val="Odstavecseseznamem"/>
        <w:rPr>
          <w:rFonts w:cs="Calibri"/>
          <w:bCs/>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bude zajištěna subdodavatelsky od odborného zdravotnického zařízení (dále jen „</w:t>
      </w:r>
      <w:proofErr w:type="spellStart"/>
      <w:r w:rsidRPr="009D6B8E">
        <w:rPr>
          <w:rFonts w:ascii="Calibri" w:hAnsi="Calibri" w:cs="Calibri"/>
          <w:bCs/>
          <w:sz w:val="22"/>
          <w:szCs w:val="22"/>
        </w:rPr>
        <w:t>ergodiagnostické</w:t>
      </w:r>
      <w:proofErr w:type="spellEnd"/>
      <w:r w:rsidRPr="009D6B8E">
        <w:rPr>
          <w:rFonts w:ascii="Calibri" w:hAnsi="Calibri" w:cs="Calibri"/>
          <w:bCs/>
          <w:sz w:val="22"/>
          <w:szCs w:val="22"/>
        </w:rPr>
        <w:t xml:space="preserve"> centrum“). Na Moravě existují tato </w:t>
      </w:r>
      <w:proofErr w:type="spellStart"/>
      <w:r w:rsidRPr="009D6B8E">
        <w:rPr>
          <w:rFonts w:ascii="Calibri" w:hAnsi="Calibri" w:cs="Calibri"/>
          <w:bCs/>
          <w:sz w:val="22"/>
          <w:szCs w:val="22"/>
        </w:rPr>
        <w:t>ergodiagnostická</w:t>
      </w:r>
      <w:proofErr w:type="spellEnd"/>
      <w:r w:rsidRPr="009D6B8E">
        <w:rPr>
          <w:rFonts w:ascii="Calibri" w:hAnsi="Calibri" w:cs="Calibri"/>
          <w:bCs/>
          <w:sz w:val="22"/>
          <w:szCs w:val="22"/>
        </w:rPr>
        <w:t xml:space="preserve"> centra</w:t>
      </w:r>
    </w:p>
    <w:p w:rsidRPr="009D6B8E" w:rsidR="00FE0246" w:rsidP="00A811D8" w:rsidRDefault="00FE0246">
      <w:pPr>
        <w:pStyle w:val="Odstavecseseznamem"/>
        <w:numPr>
          <w:ilvl w:val="0"/>
          <w:numId w:val="107"/>
        </w:numPr>
        <w:rPr>
          <w:rFonts w:cs="Calibri"/>
        </w:rPr>
      </w:pPr>
      <w:r w:rsidRPr="009D6B8E">
        <w:rPr>
          <w:rFonts w:cs="Calibri"/>
        </w:rPr>
        <w:t xml:space="preserve">Středomoravská nemocniční a.s. - odštěpný závod Nemocnice Prostějov, Centrum léčebné rehabilitace; kontakt: Bc. Eva Mlčochová, </w:t>
      </w:r>
      <w:hyperlink w:history="true" r:id="rId17">
        <w:r w:rsidRPr="009D6B8E">
          <w:rPr>
            <w:rFonts w:cs="Calibri"/>
          </w:rPr>
          <w:t>eva.mlcochova@nempv.cz</w:t>
        </w:r>
      </w:hyperlink>
    </w:p>
    <w:p w:rsidRPr="009D6B8E" w:rsidR="00FE0246" w:rsidP="00A811D8" w:rsidRDefault="00FE0246">
      <w:pPr>
        <w:pStyle w:val="Odstavecseseznamem"/>
        <w:numPr>
          <w:ilvl w:val="0"/>
          <w:numId w:val="107"/>
        </w:numPr>
        <w:rPr>
          <w:rFonts w:cs="Calibri"/>
        </w:rPr>
      </w:pPr>
      <w:r w:rsidRPr="009D6B8E">
        <w:rPr>
          <w:rFonts w:cs="Calibri"/>
        </w:rPr>
        <w:t>Fakultní nemocnice Brno, Rehabilitační oddělení; kontakt: MUDr. Emília Mikešová, emikesova@fnbrno.cz</w:t>
      </w:r>
    </w:p>
    <w:p w:rsidRPr="009D6B8E" w:rsidR="00FE0246" w:rsidP="00A811D8" w:rsidRDefault="00FE0246">
      <w:pPr>
        <w:pStyle w:val="Odstavecseseznamem"/>
        <w:numPr>
          <w:ilvl w:val="0"/>
          <w:numId w:val="107"/>
        </w:numPr>
        <w:rPr>
          <w:rFonts w:cs="Calibri"/>
        </w:rPr>
      </w:pPr>
      <w:r w:rsidRPr="009D6B8E">
        <w:rPr>
          <w:rFonts w:cs="Calibri"/>
        </w:rPr>
        <w:t xml:space="preserve">Krajská nemocnice T. Bati, s. s., Rehabilitační </w:t>
      </w:r>
      <w:proofErr w:type="gramStart"/>
      <w:r w:rsidRPr="009D6B8E">
        <w:rPr>
          <w:rFonts w:cs="Calibri"/>
        </w:rPr>
        <w:t>oddělení,  (Zlín</w:t>
      </w:r>
      <w:proofErr w:type="gramEnd"/>
      <w:r w:rsidRPr="009D6B8E">
        <w:rPr>
          <w:rFonts w:cs="Calibri"/>
        </w:rPr>
        <w:t xml:space="preserve">); kontakt: Edita </w:t>
      </w:r>
      <w:proofErr w:type="spellStart"/>
      <w:r w:rsidRPr="009D6B8E">
        <w:rPr>
          <w:rFonts w:cs="Calibri"/>
        </w:rPr>
        <w:t>Uhříková</w:t>
      </w:r>
      <w:proofErr w:type="spellEnd"/>
      <w:r w:rsidRPr="009D6B8E">
        <w:rPr>
          <w:rFonts w:cs="Calibri"/>
        </w:rPr>
        <w:t xml:space="preserve">, MUDr. Pavol Skalka, </w:t>
      </w:r>
      <w:hyperlink w:history="true" r:id="rId18">
        <w:r w:rsidRPr="009D6B8E">
          <w:rPr>
            <w:rFonts w:cs="Calibri"/>
          </w:rPr>
          <w:t>Edita.Uhrikova@bnzlin.cz</w:t>
        </w:r>
      </w:hyperlink>
      <w:r w:rsidRPr="009D6B8E">
        <w:rPr>
          <w:rFonts w:cs="Calibri"/>
        </w:rPr>
        <w:t xml:space="preserve">, </w:t>
      </w:r>
      <w:hyperlink w:history="true" r:id="rId19">
        <w:r w:rsidRPr="009D6B8E">
          <w:rPr>
            <w:rFonts w:cs="Calibri"/>
          </w:rPr>
          <w:t>skalka@bnzlin.cz</w:t>
        </w:r>
      </w:hyperlink>
      <w:r w:rsidRPr="009D6B8E">
        <w:rPr>
          <w:rFonts w:cs="Calibri"/>
        </w:rPr>
        <w:t xml:space="preserve"> </w:t>
      </w:r>
    </w:p>
    <w:p w:rsidRPr="009D6B8E" w:rsidR="00FE0246" w:rsidP="00A811D8" w:rsidRDefault="00FE0246">
      <w:pPr>
        <w:pStyle w:val="Odstavecseseznamem"/>
        <w:numPr>
          <w:ilvl w:val="0"/>
          <w:numId w:val="107"/>
        </w:numPr>
        <w:rPr>
          <w:rFonts w:cs="Calibri"/>
        </w:rPr>
      </w:pPr>
      <w:r w:rsidRPr="009D6B8E">
        <w:rPr>
          <w:rFonts w:cs="Calibri"/>
        </w:rPr>
        <w:t>Fakultní nemocnice Ostrava, Klinika léčebné rehabilitace; MUDr. Irina Chmelová, Ph.D., MBA, irina.chmelova@fno.cz</w:t>
      </w:r>
    </w:p>
    <w:p w:rsidRPr="009D6B8E" w:rsidR="00FE0246" w:rsidP="00FE0246" w:rsidRDefault="00FE0246">
      <w:pPr>
        <w:ind w:left="360"/>
        <w:rPr>
          <w:rFonts w:ascii="Calibri" w:hAnsi="Calibri" w:cs="Calibri"/>
          <w:sz w:val="22"/>
          <w:szCs w:val="22"/>
        </w:rPr>
      </w:pPr>
      <w:r w:rsidRPr="009D6B8E">
        <w:rPr>
          <w:rFonts w:ascii="Calibri" w:hAnsi="Calibri" w:cs="Calibri"/>
          <w:sz w:val="22"/>
          <w:szCs w:val="22"/>
        </w:rPr>
        <w:t xml:space="preserve">Kontakty na další </w:t>
      </w:r>
      <w:proofErr w:type="spellStart"/>
      <w:r w:rsidRPr="009D6B8E">
        <w:rPr>
          <w:rFonts w:ascii="Calibri" w:hAnsi="Calibri" w:cs="Calibri"/>
          <w:sz w:val="22"/>
          <w:szCs w:val="22"/>
        </w:rPr>
        <w:t>ergodiagnostická</w:t>
      </w:r>
      <w:proofErr w:type="spellEnd"/>
      <w:r w:rsidRPr="009D6B8E">
        <w:rPr>
          <w:rFonts w:ascii="Calibri" w:hAnsi="Calibri" w:cs="Calibri"/>
          <w:sz w:val="22"/>
          <w:szCs w:val="22"/>
        </w:rPr>
        <w:t xml:space="preserve"> centra v ČR lze získat např. oslovením realizátora projektu PREGNET (kontakt lze vyhledat po zadání textu „PREGNET“ do internetového vyhledavače).</w:t>
      </w:r>
    </w:p>
    <w:p w:rsidRPr="009D6B8E" w:rsidR="00FE0246" w:rsidP="00FE0246" w:rsidRDefault="00FE0246">
      <w:pPr>
        <w:pStyle w:val="Odstavecseseznamem"/>
        <w:rPr>
          <w:rFonts w:cs="Calibri"/>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Kazuistická konference bude probíhat za přítomnosti dodavatele poradenského programu, zástupce </w:t>
      </w:r>
      <w:proofErr w:type="spellStart"/>
      <w:r w:rsidRPr="009D6B8E">
        <w:rPr>
          <w:rFonts w:ascii="Calibri" w:hAnsi="Calibri" w:cs="Calibri"/>
          <w:bCs/>
          <w:sz w:val="22"/>
          <w:szCs w:val="22"/>
        </w:rPr>
        <w:t>ergodiagnostického</w:t>
      </w:r>
      <w:proofErr w:type="spellEnd"/>
      <w:r w:rsidRPr="009D6B8E">
        <w:rPr>
          <w:rFonts w:ascii="Calibri" w:hAnsi="Calibri" w:cs="Calibri"/>
          <w:bCs/>
          <w:sz w:val="22"/>
          <w:szCs w:val="22"/>
        </w:rPr>
        <w:t xml:space="preserve"> centra a zadavatele.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Výběr zaměstnavatelů pro účely exkurze proběhne tak, aby každý účastník poradenského programu mohl alespoň k jednomu ze zaměstnavatelů poskytujících exkurzi denně dojíždět do </w:t>
      </w:r>
      <w:r w:rsidRPr="009D6B8E">
        <w:rPr>
          <w:rFonts w:ascii="Calibri" w:hAnsi="Calibri" w:cs="Calibri"/>
          <w:bCs/>
          <w:sz w:val="22"/>
          <w:szCs w:val="22"/>
        </w:rPr>
        <w:lastRenderedPageBreak/>
        <w:t>zaměstnání (v případě, že by mu tento zaměstnavatel zaměstnání nabídl). Upřednostňování budou zaměstnavatelé, kteří aktuálně disponují volnými místy pro OZP</w:t>
      </w:r>
      <w:r>
        <w:rPr>
          <w:rFonts w:ascii="Calibri" w:hAnsi="Calibri" w:cs="Calibri"/>
          <w:bCs/>
          <w:sz w:val="22"/>
          <w:szCs w:val="22"/>
        </w:rPr>
        <w:t xml:space="preserve"> nebo mají zájem o realizaci přípravy k práci dle § 72 zákona o zaměstnanosti.</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Alespoň 36 hodin poradenského programu zajišťovaného v intenzívní fázi a všechna udržovací setkání povedou 2 poradci společně. </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Požadovaný minimální obsah skupinového poradenského programu je obdobný jako v </w:t>
      </w:r>
      <w:proofErr w:type="gramStart"/>
      <w:r w:rsidRPr="009D6B8E">
        <w:rPr>
          <w:rFonts w:ascii="Calibri" w:hAnsi="Calibri" w:cs="Calibri"/>
          <w:bCs/>
          <w:sz w:val="22"/>
          <w:szCs w:val="22"/>
        </w:rPr>
        <w:t>Job</w:t>
      </w:r>
      <w:proofErr w:type="gramEnd"/>
      <w:r w:rsidRPr="009D6B8E">
        <w:rPr>
          <w:rFonts w:ascii="Calibri" w:hAnsi="Calibri" w:cs="Calibri"/>
          <w:bCs/>
          <w:sz w:val="22"/>
          <w:szCs w:val="22"/>
        </w:rPr>
        <w:t xml:space="preserve"> clubu</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poučení o bezpečnosti a ochraně zdraví při práci a požární ochraně,</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seznámení s programem, očekávání účastníků, pravidla,</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zdroje informací o volných místech (včetně Integrovaného portálu MPSV), zaměstnavatelích, službách úřadu práce pro uchazeče o zaměstnání a situaci na trhu práce,</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 xml:space="preserve">efektivní způsoby kontaktování zaměstnavatelů, </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tvorba portfolia osobní dokumentace (včetně životopisu a vzorového motivačního dopisu),</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verbální a neverbální komunikace, naslouchání, sebeprezentace,</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sebepoznání, sebehodnocení, stanovení reálných osobních cílů,</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příprava na osobní jednání se zaměstnavateli, nácvik pracovního pohovoru,</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pracovně právní problematika, základní náležitosti pracovní smlouvy, diskriminace u výběrových řízení,</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9D6B8E" w:rsidR="00FE0246" w:rsidP="00A811D8" w:rsidRDefault="00FE0246">
      <w:pPr>
        <w:pStyle w:val="Odstavecseseznamem"/>
        <w:numPr>
          <w:ilvl w:val="0"/>
          <w:numId w:val="108"/>
        </w:numPr>
        <w:tabs>
          <w:tab w:val="left" w:pos="360"/>
        </w:tabs>
        <w:autoSpaceDE w:val="false"/>
        <w:autoSpaceDN w:val="false"/>
        <w:adjustRightInd w:val="false"/>
        <w:jc w:val="both"/>
        <w:rPr>
          <w:rFonts w:cs="Calibri"/>
          <w:bCs/>
        </w:rPr>
      </w:pPr>
      <w:r w:rsidRPr="009D6B8E">
        <w:rPr>
          <w:rFonts w:cs="Calibri"/>
          <w:bCs/>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Výše uvedený obsah poradenské činnosti uchazeč o zakázku promítne do formuláře Nabídka provedení poradenské činnosti. </w:t>
      </w:r>
    </w:p>
    <w:p w:rsidRPr="009D6B8E" w:rsidR="00FE0246" w:rsidP="00FE0246" w:rsidRDefault="00FE0246">
      <w:pPr>
        <w:tabs>
          <w:tab w:val="left" w:pos="72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Požadovaná forma skupinového poradenského programu: převažovat budou aktivní metody práce s účastníky (diskuse, práce se vzorovými dokumenty a formuláři, úkoly zadané do dvojic nebo malých skupin, hraní rolí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9D6B8E" w:rsidR="00FE0246" w:rsidP="00FE0246" w:rsidRDefault="00FE0246">
      <w:pPr>
        <w:pStyle w:val="Odstavecseseznamem"/>
        <w:ind w:left="0"/>
        <w:rPr>
          <w:rFonts w:cs="Calibri"/>
          <w:bCs/>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židle s podložkou na psaní nebo stoly a židle v odpovídajícím počtu</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tabule (např. flip chart)</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psací a kancelářské potřeby</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telefon pro kontaktování zaměstnavatelů</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minimálně 2 počítače / notebooky s připojením na Internet a tiskárnu</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lastRenderedPageBreak/>
        <w:t>zdroje informací o volných pracovních místech (např. seznamy zaměstnavatelů, inzertní tisk, nabídka volných míst z portal.mpsv.cz apod.)</w:t>
      </w:r>
    </w:p>
    <w:p w:rsidRPr="009D6B8E" w:rsidR="00FE0246" w:rsidP="00A811D8" w:rsidRDefault="00FE0246">
      <w:pPr>
        <w:pStyle w:val="Odstavecseseznamem"/>
        <w:numPr>
          <w:ilvl w:val="0"/>
          <w:numId w:val="109"/>
        </w:numPr>
        <w:tabs>
          <w:tab w:val="left" w:pos="360"/>
        </w:tabs>
        <w:autoSpaceDE w:val="false"/>
        <w:autoSpaceDN w:val="false"/>
        <w:adjustRightInd w:val="false"/>
        <w:jc w:val="both"/>
        <w:rPr>
          <w:rFonts w:cs="Calibri"/>
          <w:bCs/>
        </w:rPr>
      </w:pPr>
      <w:r w:rsidRPr="009D6B8E">
        <w:rPr>
          <w:rFonts w:cs="Calibri"/>
          <w:bCs/>
        </w:rPr>
        <w:t>pracovní materiály pro účastníky k jednotlivým tématům poradenského programu o minimálním rozsahu 30 stran formátu A4 na účastníka.</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Součástí pracovních materiálů podle bodu 12. g) bude i informační leták podle bodu 10. j). Zadavatel požaduje předložení tohoto dokumentu před zahájením poradenské činnosti ke kontrole a vyhrazuje si právo žádat úpravu jeho obsahu.</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94"/>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p>
    <w:p w:rsidRPr="009D6B8E" w:rsidR="00FE0246" w:rsidP="00A811D8" w:rsidRDefault="00FE0246">
      <w:pPr>
        <w:pStyle w:val="Odstavecseseznamem"/>
        <w:numPr>
          <w:ilvl w:val="0"/>
          <w:numId w:val="110"/>
        </w:numPr>
        <w:tabs>
          <w:tab w:val="left" w:pos="360"/>
        </w:tabs>
        <w:autoSpaceDE w:val="false"/>
        <w:autoSpaceDN w:val="false"/>
        <w:adjustRightInd w:val="false"/>
        <w:jc w:val="both"/>
        <w:rPr>
          <w:rFonts w:cs="Calibri"/>
          <w:bCs/>
        </w:rPr>
      </w:pPr>
      <w:r w:rsidRPr="009D6B8E">
        <w:rPr>
          <w:rFonts w:cs="Calibri"/>
          <w:bCs/>
        </w:rPr>
        <w:t xml:space="preserve">Pro každého účastníka, který absolvuje minimálně </w:t>
      </w:r>
      <w:r>
        <w:rPr>
          <w:rFonts w:cs="Calibri"/>
          <w:bCs/>
        </w:rPr>
        <w:t>80</w:t>
      </w:r>
      <w:r w:rsidRPr="009D6B8E">
        <w:rPr>
          <w:rFonts w:cs="Calibri"/>
          <w:bCs/>
        </w:rPr>
        <w:t xml:space="preserve"> % poradenského programu, Osvědčení o absolvování poradenského programu.</w:t>
      </w:r>
    </w:p>
    <w:p w:rsidRPr="009D6B8E" w:rsidR="00FE0246" w:rsidP="00A811D8" w:rsidRDefault="00FE0246">
      <w:pPr>
        <w:pStyle w:val="Odstavecseseznamem"/>
        <w:numPr>
          <w:ilvl w:val="0"/>
          <w:numId w:val="110"/>
        </w:numPr>
        <w:tabs>
          <w:tab w:val="left" w:pos="360"/>
        </w:tabs>
        <w:autoSpaceDE w:val="false"/>
        <w:autoSpaceDN w:val="false"/>
        <w:adjustRightInd w:val="false"/>
        <w:jc w:val="both"/>
        <w:rPr>
          <w:rFonts w:cs="Calibri"/>
          <w:bCs/>
        </w:rPr>
      </w:pPr>
      <w:r w:rsidRPr="009D6B8E">
        <w:rPr>
          <w:rFonts w:cs="Calibri"/>
          <w:bCs/>
        </w:rPr>
        <w:t>Pro každého účastníka podle bodu a) profesní životopis a vzorový motivační dopis zpracovaný pro typ pracovního místa, o který má účastník zájem.</w:t>
      </w:r>
    </w:p>
    <w:p w:rsidRPr="009D6B8E" w:rsidR="00FE0246" w:rsidP="00A811D8" w:rsidRDefault="00FE0246">
      <w:pPr>
        <w:pStyle w:val="Odstavecseseznamem"/>
        <w:numPr>
          <w:ilvl w:val="0"/>
          <w:numId w:val="110"/>
        </w:numPr>
        <w:tabs>
          <w:tab w:val="left" w:pos="360"/>
        </w:tabs>
        <w:autoSpaceDE w:val="false"/>
        <w:autoSpaceDN w:val="false"/>
        <w:adjustRightInd w:val="false"/>
        <w:jc w:val="both"/>
        <w:rPr>
          <w:rFonts w:cs="Calibri"/>
          <w:bCs/>
        </w:rPr>
      </w:pPr>
      <w:r w:rsidRPr="009D6B8E">
        <w:rPr>
          <w:rFonts w:cs="Calibri"/>
          <w:bCs/>
        </w:rPr>
        <w:t xml:space="preserve">Pro každého účastníka, který absolvoval </w:t>
      </w:r>
      <w:proofErr w:type="spellStart"/>
      <w:r w:rsidRPr="009D6B8E">
        <w:rPr>
          <w:rFonts w:cs="Calibri"/>
          <w:bCs/>
        </w:rPr>
        <w:t>ergodiagnostiku</w:t>
      </w:r>
      <w:proofErr w:type="spellEnd"/>
      <w:r w:rsidRPr="009D6B8E">
        <w:rPr>
          <w:rFonts w:cs="Calibri"/>
          <w:bCs/>
        </w:rPr>
        <w:t>, výstup z </w:t>
      </w:r>
      <w:proofErr w:type="spellStart"/>
      <w:r w:rsidRPr="009D6B8E">
        <w:rPr>
          <w:rFonts w:cs="Calibri"/>
          <w:bCs/>
        </w:rPr>
        <w:t>ergodiagnostiky</w:t>
      </w:r>
      <w:proofErr w:type="spellEnd"/>
      <w:r w:rsidRPr="009D6B8E">
        <w:rPr>
          <w:rFonts w:cs="Calibri"/>
          <w:bCs/>
        </w:rPr>
        <w:t>.</w:t>
      </w:r>
    </w:p>
    <w:p w:rsidR="00FE0246" w:rsidP="00A811D8" w:rsidRDefault="00FE0246">
      <w:pPr>
        <w:pStyle w:val="Odstavecseseznamem"/>
        <w:numPr>
          <w:ilvl w:val="0"/>
          <w:numId w:val="110"/>
        </w:numPr>
        <w:tabs>
          <w:tab w:val="left" w:pos="360"/>
        </w:tabs>
        <w:autoSpaceDE w:val="false"/>
        <w:autoSpaceDN w:val="false"/>
        <w:adjustRightInd w:val="false"/>
        <w:jc w:val="both"/>
        <w:rPr>
          <w:rFonts w:cs="Calibri"/>
          <w:bCs/>
        </w:rPr>
      </w:pPr>
      <w:r w:rsidRPr="009D6B8E">
        <w:rPr>
          <w:rFonts w:cs="Calibri"/>
          <w:bCs/>
        </w:rPr>
        <w:t>Pro každého účastníka podle bodu a) doporučený konkrétní postup při řešení vlastní nezaměstnanosti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00FE0246" w:rsidP="00A811D8" w:rsidRDefault="00FE0246">
      <w:pPr>
        <w:pStyle w:val="Odstavecseseznamem"/>
        <w:numPr>
          <w:ilvl w:val="0"/>
          <w:numId w:val="110"/>
        </w:numPr>
        <w:tabs>
          <w:tab w:val="left" w:pos="360"/>
        </w:tabs>
        <w:autoSpaceDE w:val="false"/>
        <w:autoSpaceDN w:val="false"/>
        <w:adjustRightInd w:val="false"/>
        <w:jc w:val="both"/>
        <w:rPr>
          <w:rFonts w:cs="Calibri"/>
          <w:bCs/>
        </w:rPr>
      </w:pPr>
      <w:r>
        <w:rPr>
          <w:rFonts w:cs="Calibri"/>
          <w:bCs/>
        </w:rPr>
        <w:t xml:space="preserve">Zápis pro zadavatele (jeden celkový) za tři udržovací setkání dle bodu 4c). Zápis bude obsahovat: seznam účastníků, za každého účastníka zhodnocení, zda v posledních třech týdnech aktivně a samostatně hledal zaměstnání, informace o kontaktovaných zaměstnavatelích a rozjednaných pracovních místech, doporučení pro další práci s každým účastníkem. </w:t>
      </w:r>
    </w:p>
    <w:p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18:</w:t>
      </w:r>
      <w:r w:rsidRPr="00041A5B">
        <w:rPr>
          <w:rFonts w:ascii="Calibri" w:hAnsi="Calibri" w:cs="Calibri"/>
          <w:b/>
          <w:caps/>
          <w:sz w:val="28"/>
          <w:szCs w:val="28"/>
          <w:u w:val="single"/>
        </w:rPr>
        <w:tab/>
      </w:r>
      <w:r w:rsidRPr="00041A5B">
        <w:rPr>
          <w:rFonts w:ascii="Calibri" w:hAnsi="Calibri" w:cs="Calibri"/>
          <w:b/>
          <w:sz w:val="28"/>
          <w:szCs w:val="28"/>
          <w:u w:val="single"/>
        </w:rPr>
        <w:t xml:space="preserve">Podporované zaměstnávání - Olomouc </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Podporované zaměstnání</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w:t>
            </w:r>
            <w:r>
              <w:rPr>
                <w:rFonts w:ascii="Calibri" w:hAnsi="Calibri" w:cs="Calibri"/>
                <w:sz w:val="22"/>
                <w:szCs w:val="22"/>
                <w:lang w:eastAsia="cs-CZ"/>
              </w:rPr>
              <w:t>00</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160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041A5B" w:rsidR="00FE0246" w:rsidP="00FE0246" w:rsidRDefault="00FE0246">
      <w:pPr>
        <w:spacing w:line="360" w:lineRule="auto"/>
        <w:ind w:left="1418" w:hanging="1418"/>
        <w:jc w:val="both"/>
        <w:rPr>
          <w:rFonts w:ascii="Calibri" w:hAnsi="Calibri" w:cs="Calibri"/>
          <w:b/>
          <w:sz w:val="28"/>
          <w:szCs w:val="28"/>
          <w:u w:val="single"/>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lastRenderedPageBreak/>
        <w:t>Počet účastníků pro realizaci poradenské činnosti: minimálně 5;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5 968 000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Podporované zaměstnávání je komplexní individualizovaná služba určená pro osoby se zdravotním postižením, které hledají zaměstnání na volném trhu práce (mimo chráněná pracoviště). Jejich schopnosti získat a zachovat si zaměstnání jsou přitom omezeny do té míry, že potřebují individuální, dlouhodobou podporu poskytovanou před i po nástupu do zaměstnání.</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Předmětem této části veřejné zakázky je poradenský program s cílem</w:t>
      </w:r>
    </w:p>
    <w:p w:rsidRPr="009D6B8E" w:rsidR="00FE0246" w:rsidP="00A811D8" w:rsidRDefault="00FE0246">
      <w:pPr>
        <w:numPr>
          <w:ilvl w:val="0"/>
          <w:numId w:val="73"/>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rozvinout kompetenci těchto osob najít a udržet si zaměstnání,</w:t>
      </w:r>
    </w:p>
    <w:p w:rsidRPr="009D6B8E" w:rsidR="00FE0246" w:rsidP="00A811D8" w:rsidRDefault="00FE0246">
      <w:pPr>
        <w:numPr>
          <w:ilvl w:val="0"/>
          <w:numId w:val="73"/>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získat pro účastníky ve spolupráci s nimi zaměstnání, případně přípravu k práci, stáž, rekvalifikaci s dlouhodobější praxí u zaměstnavatele apod.</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uplatňuje v přístupu k účastníkům metodiku (principy, standardy) poskytování podpory tak, jak ji prosazuje Česká unie pro podporované zaměstnávání. Protože účast v poradenském programu končí nástupem do zaměstnání nebo do jiné aktivity s vazbou na trh práce podle bodu 2, jsou uplatňovány zejména části metodiky vztahující se k poskytování podpory před nástupem do zaměstnání.</w:t>
      </w:r>
    </w:p>
    <w:p w:rsidRPr="009D6B8E" w:rsidR="00FE0246" w:rsidP="00FE0246" w:rsidRDefault="00FE0246">
      <w:pPr>
        <w:tabs>
          <w:tab w:val="left" w:pos="360"/>
        </w:tabs>
        <w:autoSpaceDE w:val="false"/>
        <w:autoSpaceDN w:val="false"/>
        <w:adjustRightInd w:val="false"/>
        <w:ind w:left="360" w:hanging="36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zahrnuje minimálně</w:t>
      </w:r>
    </w:p>
    <w:p w:rsidRPr="009D6B8E" w:rsidR="00FE0246" w:rsidP="00A811D8" w:rsidRDefault="00FE0246">
      <w:pPr>
        <w:numPr>
          <w:ilvl w:val="0"/>
          <w:numId w:val="74"/>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individuální poradenství (profil účastníka, diagnostika pracovních zkušeností a kompetencí, celková podpora účastníkovi v jeho pracovní a životní situaci),</w:t>
      </w:r>
    </w:p>
    <w:p w:rsidRPr="009D6B8E" w:rsidR="00FE0246" w:rsidP="00A811D8" w:rsidRDefault="00FE0246">
      <w:pPr>
        <w:numPr>
          <w:ilvl w:val="0"/>
          <w:numId w:val="74"/>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skupinové poradenství (je obsahově podobné motivačnímu kurzu, zahrnuje zejména orientaci na trhu práce, dovednosti využitelné při hledání zaměstnání, podporu a obnovu sociálních, komunikačních, režimových apod. návyků a dovedností),</w:t>
      </w:r>
    </w:p>
    <w:p w:rsidRPr="009D6B8E" w:rsidR="00FE0246" w:rsidP="00A811D8" w:rsidRDefault="00FE0246">
      <w:pPr>
        <w:numPr>
          <w:ilvl w:val="0"/>
          <w:numId w:val="74"/>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vyhledávání konkrétního pracovního místa, jednání se zaměstnavatelem, doprovod poradcem na jednání se zaměstnavatelem (podle potřeby i opakovaně), na prohlídku pracoviště apod.,</w:t>
      </w:r>
    </w:p>
    <w:p w:rsidRPr="009D6B8E" w:rsidR="00FE0246" w:rsidP="00A811D8" w:rsidRDefault="00FE0246">
      <w:pPr>
        <w:numPr>
          <w:ilvl w:val="0"/>
          <w:numId w:val="74"/>
        </w:numPr>
        <w:tabs>
          <w:tab w:val="left" w:pos="720"/>
        </w:tabs>
        <w:suppressAutoHyphens w:val="false"/>
        <w:autoSpaceDE w:val="false"/>
        <w:autoSpaceDN w:val="false"/>
        <w:adjustRightInd w:val="false"/>
        <w:ind w:left="720"/>
        <w:jc w:val="both"/>
        <w:rPr>
          <w:rFonts w:ascii="Calibri" w:hAnsi="Calibri" w:cs="Calibri"/>
          <w:bCs/>
          <w:sz w:val="22"/>
          <w:szCs w:val="22"/>
        </w:rPr>
      </w:pPr>
      <w:proofErr w:type="spellStart"/>
      <w:r w:rsidRPr="009D6B8E">
        <w:rPr>
          <w:rFonts w:ascii="Calibri" w:hAnsi="Calibri" w:cs="Calibri"/>
          <w:bCs/>
          <w:sz w:val="22"/>
          <w:szCs w:val="22"/>
        </w:rPr>
        <w:t>ergodiagnostiku</w:t>
      </w:r>
      <w:proofErr w:type="spellEnd"/>
      <w:r w:rsidRPr="009D6B8E">
        <w:rPr>
          <w:rFonts w:ascii="Calibri" w:hAnsi="Calibri" w:cs="Calibri"/>
          <w:bCs/>
          <w:sz w:val="22"/>
          <w:szCs w:val="22"/>
        </w:rPr>
        <w:t xml:space="preserve">, pokud ji účastník potřebuje k ujasnění možností uplatnění s ohledem na jeho zdravotní stav. </w:t>
      </w:r>
    </w:p>
    <w:p w:rsidRPr="009D6B8E" w:rsidR="00FE0246" w:rsidP="00FE0246" w:rsidRDefault="00FE0246">
      <w:pPr>
        <w:tabs>
          <w:tab w:val="left" w:pos="720"/>
        </w:tabs>
        <w:autoSpaceDE w:val="false"/>
        <w:autoSpaceDN w:val="false"/>
        <w:adjustRightInd w:val="false"/>
        <w:ind w:left="72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Místo konání: Olomouc, výjimkou mohou být činnosti uvedené v bodě 4c) a 4d). Kapacitně odpovídající</w:t>
      </w:r>
      <w:r>
        <w:rPr>
          <w:rFonts w:ascii="Calibri" w:hAnsi="Calibri" w:cs="Calibri"/>
          <w:bCs/>
          <w:sz w:val="22"/>
          <w:szCs w:val="22"/>
        </w:rPr>
        <w:t xml:space="preserve"> a dobře dopravně dostupné</w:t>
      </w:r>
      <w:r w:rsidRPr="009D6B8E">
        <w:rPr>
          <w:rFonts w:ascii="Calibri" w:hAnsi="Calibri" w:cs="Calibri"/>
          <w:bCs/>
          <w:sz w:val="22"/>
          <w:szCs w:val="22"/>
        </w:rPr>
        <w:t xml:space="preserve"> prostory zajistí dodavatel.</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Na požádání zadavatele se bude dodavatel podílet na výběru účastníků (vystoupí s prezentací poradenského programu pro účastníky).</w:t>
      </w:r>
    </w:p>
    <w:p w:rsidRPr="009D6B8E" w:rsidR="00FE0246" w:rsidP="00FE0246" w:rsidRDefault="00FE0246">
      <w:pPr>
        <w:tabs>
          <w:tab w:val="left" w:pos="720"/>
        </w:tabs>
        <w:autoSpaceDE w:val="false"/>
        <w:autoSpaceDN w:val="false"/>
        <w:adjustRightInd w:val="false"/>
        <w:ind w:left="72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proofErr w:type="spellStart"/>
      <w:r w:rsidRPr="009D6B8E">
        <w:rPr>
          <w:rFonts w:ascii="Calibri" w:hAnsi="Calibri" w:cs="Calibri"/>
          <w:bCs/>
          <w:sz w:val="22"/>
          <w:szCs w:val="22"/>
        </w:rPr>
        <w:t>Ergodiagnostika</w:t>
      </w:r>
      <w:proofErr w:type="spellEnd"/>
      <w:r w:rsidRPr="009D6B8E">
        <w:rPr>
          <w:rFonts w:ascii="Calibri" w:hAnsi="Calibri" w:cs="Calibri"/>
          <w:bCs/>
          <w:sz w:val="22"/>
          <w:szCs w:val="22"/>
        </w:rPr>
        <w:t xml:space="preserve"> bude zajištěna subdodavatelsky od odborného zdravotnického zařízení (dále jen „</w:t>
      </w:r>
      <w:proofErr w:type="spellStart"/>
      <w:r w:rsidRPr="009D6B8E">
        <w:rPr>
          <w:rFonts w:ascii="Calibri" w:hAnsi="Calibri" w:cs="Calibri"/>
          <w:bCs/>
          <w:sz w:val="22"/>
          <w:szCs w:val="22"/>
        </w:rPr>
        <w:t>ergodiagnostické</w:t>
      </w:r>
      <w:proofErr w:type="spellEnd"/>
      <w:r w:rsidRPr="009D6B8E">
        <w:rPr>
          <w:rFonts w:ascii="Calibri" w:hAnsi="Calibri" w:cs="Calibri"/>
          <w:bCs/>
          <w:sz w:val="22"/>
          <w:szCs w:val="22"/>
        </w:rPr>
        <w:t xml:space="preserve"> centrum“). Na Moravě existují tato </w:t>
      </w:r>
      <w:proofErr w:type="spellStart"/>
      <w:r w:rsidRPr="009D6B8E">
        <w:rPr>
          <w:rFonts w:ascii="Calibri" w:hAnsi="Calibri" w:cs="Calibri"/>
          <w:bCs/>
          <w:sz w:val="22"/>
          <w:szCs w:val="22"/>
        </w:rPr>
        <w:t>ergodiagnostická</w:t>
      </w:r>
      <w:proofErr w:type="spellEnd"/>
      <w:r w:rsidRPr="009D6B8E">
        <w:rPr>
          <w:rFonts w:ascii="Calibri" w:hAnsi="Calibri" w:cs="Calibri"/>
          <w:bCs/>
          <w:sz w:val="22"/>
          <w:szCs w:val="22"/>
        </w:rPr>
        <w:t xml:space="preserve"> centra</w:t>
      </w:r>
    </w:p>
    <w:p w:rsidRPr="009D6B8E" w:rsidR="00FE0246" w:rsidP="00A811D8" w:rsidRDefault="00FE0246">
      <w:pPr>
        <w:pStyle w:val="Odstavecseseznamem"/>
        <w:numPr>
          <w:ilvl w:val="0"/>
          <w:numId w:val="71"/>
        </w:numPr>
        <w:rPr>
          <w:rFonts w:cs="Calibri"/>
        </w:rPr>
      </w:pPr>
      <w:r w:rsidRPr="009D6B8E">
        <w:rPr>
          <w:rFonts w:cs="Calibri"/>
        </w:rPr>
        <w:t xml:space="preserve">Středomoravská nemocniční a.s. - odštěpný závod Nemocnice Prostějov, Centrum léčebné rehabilitace; kontakt: Bc. Eva Mlčochová, </w:t>
      </w:r>
      <w:hyperlink w:history="true" r:id="rId20">
        <w:r w:rsidRPr="009D6B8E">
          <w:rPr>
            <w:rFonts w:cs="Calibri"/>
          </w:rPr>
          <w:t>eva.mlcochova@nempv.cz</w:t>
        </w:r>
      </w:hyperlink>
    </w:p>
    <w:p w:rsidRPr="009D6B8E" w:rsidR="00FE0246" w:rsidP="00A811D8" w:rsidRDefault="00FE0246">
      <w:pPr>
        <w:pStyle w:val="Odstavecseseznamem"/>
        <w:numPr>
          <w:ilvl w:val="0"/>
          <w:numId w:val="71"/>
        </w:numPr>
        <w:rPr>
          <w:rFonts w:cs="Calibri"/>
        </w:rPr>
      </w:pPr>
      <w:r w:rsidRPr="009D6B8E">
        <w:rPr>
          <w:rFonts w:cs="Calibri"/>
        </w:rPr>
        <w:t>Fakultní nemocnice Brno, Rehabilitační oddělení; kontakt: MUDr. Emília Mikešová, emikesova@fnbrno.cz</w:t>
      </w:r>
    </w:p>
    <w:p w:rsidRPr="009D6B8E" w:rsidR="00FE0246" w:rsidP="00A811D8" w:rsidRDefault="00FE0246">
      <w:pPr>
        <w:pStyle w:val="Odstavecseseznamem"/>
        <w:numPr>
          <w:ilvl w:val="0"/>
          <w:numId w:val="71"/>
        </w:numPr>
        <w:rPr>
          <w:rFonts w:cs="Calibri"/>
        </w:rPr>
      </w:pPr>
      <w:r w:rsidRPr="009D6B8E">
        <w:rPr>
          <w:rFonts w:cs="Calibri"/>
        </w:rPr>
        <w:t xml:space="preserve">Krajská nemocnice T. Bati, s. s., Rehabilitační </w:t>
      </w:r>
      <w:proofErr w:type="gramStart"/>
      <w:r w:rsidRPr="009D6B8E">
        <w:rPr>
          <w:rFonts w:cs="Calibri"/>
        </w:rPr>
        <w:t>oddělení,  (Zlín</w:t>
      </w:r>
      <w:proofErr w:type="gramEnd"/>
      <w:r w:rsidRPr="009D6B8E">
        <w:rPr>
          <w:rFonts w:cs="Calibri"/>
        </w:rPr>
        <w:t xml:space="preserve">); kontakt: Edita </w:t>
      </w:r>
      <w:proofErr w:type="spellStart"/>
      <w:r w:rsidRPr="009D6B8E">
        <w:rPr>
          <w:rFonts w:cs="Calibri"/>
        </w:rPr>
        <w:t>Uhříková</w:t>
      </w:r>
      <w:proofErr w:type="spellEnd"/>
      <w:r w:rsidRPr="009D6B8E">
        <w:rPr>
          <w:rFonts w:cs="Calibri"/>
        </w:rPr>
        <w:t xml:space="preserve">, MUDr. Pavol Skalka, </w:t>
      </w:r>
      <w:hyperlink w:history="true" r:id="rId21">
        <w:r w:rsidRPr="009D6B8E">
          <w:rPr>
            <w:rFonts w:cs="Calibri"/>
          </w:rPr>
          <w:t>Edita.Uhrikova@bnzlin.cz</w:t>
        </w:r>
      </w:hyperlink>
      <w:r w:rsidRPr="009D6B8E">
        <w:rPr>
          <w:rFonts w:cs="Calibri"/>
        </w:rPr>
        <w:t xml:space="preserve">, </w:t>
      </w:r>
      <w:hyperlink w:history="true" r:id="rId22">
        <w:r w:rsidRPr="009D6B8E">
          <w:rPr>
            <w:rFonts w:cs="Calibri"/>
          </w:rPr>
          <w:t>skalka@bnzlin.cz</w:t>
        </w:r>
      </w:hyperlink>
      <w:r w:rsidRPr="009D6B8E">
        <w:rPr>
          <w:rFonts w:cs="Calibri"/>
        </w:rPr>
        <w:t xml:space="preserve"> </w:t>
      </w:r>
    </w:p>
    <w:p w:rsidRPr="009D6B8E" w:rsidR="00FE0246" w:rsidP="00A811D8" w:rsidRDefault="00FE0246">
      <w:pPr>
        <w:pStyle w:val="Odstavecseseznamem"/>
        <w:numPr>
          <w:ilvl w:val="0"/>
          <w:numId w:val="71"/>
        </w:numPr>
        <w:rPr>
          <w:rFonts w:cs="Calibri"/>
        </w:rPr>
      </w:pPr>
      <w:r w:rsidRPr="009D6B8E">
        <w:rPr>
          <w:rFonts w:cs="Calibri"/>
        </w:rPr>
        <w:t>Fakultní nemocnice Ostrava, Klinika léčebné rehabilitace; MUDr. Irina Chmelová, Ph.D., MBA, irina.chmelova@fno.cz</w:t>
      </w:r>
    </w:p>
    <w:p w:rsidRPr="009D6B8E" w:rsidR="00FE0246" w:rsidP="00FE0246" w:rsidRDefault="00FE0246">
      <w:pPr>
        <w:ind w:left="360"/>
        <w:rPr>
          <w:rFonts w:ascii="Calibri" w:hAnsi="Calibri" w:cs="Calibri"/>
          <w:sz w:val="22"/>
          <w:szCs w:val="22"/>
        </w:rPr>
      </w:pPr>
      <w:r w:rsidRPr="009D6B8E">
        <w:rPr>
          <w:rFonts w:ascii="Calibri" w:hAnsi="Calibri" w:cs="Calibri"/>
          <w:sz w:val="22"/>
          <w:szCs w:val="22"/>
        </w:rPr>
        <w:lastRenderedPageBreak/>
        <w:t xml:space="preserve">Kontakty na další </w:t>
      </w:r>
      <w:proofErr w:type="spellStart"/>
      <w:r w:rsidRPr="009D6B8E">
        <w:rPr>
          <w:rFonts w:ascii="Calibri" w:hAnsi="Calibri" w:cs="Calibri"/>
          <w:sz w:val="22"/>
          <w:szCs w:val="22"/>
        </w:rPr>
        <w:t>ergodiagnostická</w:t>
      </w:r>
      <w:proofErr w:type="spellEnd"/>
      <w:r w:rsidRPr="009D6B8E">
        <w:rPr>
          <w:rFonts w:ascii="Calibri" w:hAnsi="Calibri" w:cs="Calibri"/>
          <w:sz w:val="22"/>
          <w:szCs w:val="22"/>
        </w:rPr>
        <w:t xml:space="preserve"> centra v ČR lze získat např. oslovením realizátora projektu PREGNET (kontakt lze vyhledat po zadání textu „PREGNET“ do internetového vyhledavače).</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 z </w:t>
      </w:r>
      <w:proofErr w:type="spellStart"/>
      <w:r w:rsidRPr="009D6B8E">
        <w:rPr>
          <w:rFonts w:ascii="Calibri" w:hAnsi="Calibri" w:cs="Calibri"/>
          <w:bCs/>
          <w:sz w:val="22"/>
          <w:szCs w:val="22"/>
        </w:rPr>
        <w:t>ergodiagnostiky</w:t>
      </w:r>
      <w:proofErr w:type="spellEnd"/>
      <w:r w:rsidRPr="009D6B8E">
        <w:rPr>
          <w:rFonts w:ascii="Calibri" w:hAnsi="Calibri" w:cs="Calibri"/>
          <w:bCs/>
          <w:sz w:val="22"/>
          <w:szCs w:val="22"/>
        </w:rPr>
        <w:t xml:space="preserve"> bude účastníkům předán formou kazuistické konference za přítomnosti dodavatele poradenského programu, zástupce </w:t>
      </w:r>
      <w:proofErr w:type="spellStart"/>
      <w:r w:rsidRPr="009D6B8E">
        <w:rPr>
          <w:rFonts w:ascii="Calibri" w:hAnsi="Calibri" w:cs="Calibri"/>
          <w:bCs/>
          <w:sz w:val="22"/>
          <w:szCs w:val="22"/>
        </w:rPr>
        <w:t>ergodiagnostického</w:t>
      </w:r>
      <w:proofErr w:type="spellEnd"/>
      <w:r w:rsidRPr="009D6B8E">
        <w:rPr>
          <w:rFonts w:ascii="Calibri" w:hAnsi="Calibri" w:cs="Calibri"/>
          <w:bCs/>
          <w:sz w:val="22"/>
          <w:szCs w:val="22"/>
        </w:rPr>
        <w:t xml:space="preserve"> centra a zadavatele.</w:t>
      </w:r>
    </w:p>
    <w:p w:rsidRPr="009D6B8E" w:rsidR="00FE0246" w:rsidP="00FE0246" w:rsidRDefault="00FE0246">
      <w:pPr>
        <w:tabs>
          <w:tab w:val="left" w:pos="72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Pro hodnocení nabídky podle kritéria nabídková cena bez DPH za jednoho účastníka dodavatel uvede cenu za jednoho účastníka za předpokladu absolvování poradenského programu v plném rozsahu přesto, že při realizaci poradenského programu se bude řídit mimo jiné principem potřebné míry podpory a bude fakturovat za každého účastníka zadavateli jen tu část poradenského programu, která byla konkrétnímu účastníku skutečně poskytnuta.</w:t>
      </w:r>
    </w:p>
    <w:p w:rsidRPr="009D6B8E" w:rsidR="00FE0246" w:rsidP="00FE0246" w:rsidRDefault="00FE0246">
      <w:pPr>
        <w:tabs>
          <w:tab w:val="left" w:pos="360"/>
        </w:tabs>
        <w:autoSpaceDE w:val="false"/>
        <w:autoSpaceDN w:val="false"/>
        <w:adjustRightInd w:val="false"/>
        <w:ind w:left="720"/>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Trvání poradenské činnosti: nejvýše 6 měsíců. </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2"/>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r>
        <w:rPr>
          <w:rFonts w:ascii="Calibri" w:hAnsi="Calibri" w:cs="Calibri"/>
          <w:bCs/>
          <w:sz w:val="22"/>
          <w:szCs w:val="22"/>
        </w:rPr>
        <w:t xml:space="preserve"> pro zadavatele</w:t>
      </w:r>
      <w:r w:rsidRPr="009D6B8E">
        <w:rPr>
          <w:rFonts w:ascii="Calibri" w:hAnsi="Calibri" w:cs="Calibri"/>
          <w:bCs/>
          <w:sz w:val="22"/>
          <w:szCs w:val="22"/>
        </w:rPr>
        <w:t>:</w:t>
      </w:r>
    </w:p>
    <w:p w:rsidRPr="009D6B8E" w:rsidR="00FE0246" w:rsidP="00A811D8" w:rsidRDefault="00FE0246">
      <w:pPr>
        <w:numPr>
          <w:ilvl w:val="0"/>
          <w:numId w:val="75"/>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krátká zpráva (dostačující je ¼ strany A4) o postupu každého účastníka 1x měsíčně (zprávu je třeba předat dodavateli nejpozději do 20. kalendářního dne následujícího měsíce),</w:t>
      </w:r>
    </w:p>
    <w:p w:rsidR="00FE0246" w:rsidP="00A811D8" w:rsidRDefault="00FE0246">
      <w:pPr>
        <w:numPr>
          <w:ilvl w:val="0"/>
          <w:numId w:val="75"/>
        </w:numPr>
        <w:tabs>
          <w:tab w:val="left" w:pos="720"/>
        </w:tabs>
        <w:suppressAutoHyphens w:val="false"/>
        <w:autoSpaceDE w:val="false"/>
        <w:autoSpaceDN w:val="false"/>
        <w:adjustRightInd w:val="false"/>
        <w:ind w:left="720"/>
        <w:jc w:val="both"/>
        <w:rPr>
          <w:rFonts w:ascii="Calibri" w:hAnsi="Calibri" w:cs="Calibri"/>
          <w:bCs/>
          <w:sz w:val="22"/>
          <w:szCs w:val="22"/>
        </w:rPr>
      </w:pPr>
      <w:r w:rsidRPr="009D6B8E">
        <w:rPr>
          <w:rFonts w:ascii="Calibri" w:hAnsi="Calibri" w:cs="Calibri"/>
          <w:bCs/>
          <w:sz w:val="22"/>
          <w:szCs w:val="22"/>
        </w:rPr>
        <w:t>závěrečná zpráva (rozsah minimálně 1 strana A4) - zhodnocení průběhu a výsledků poradenské činnosti za každého účastníka jednotlivě a pokud poradenský program nevedl k získání zaměstnání, konkrétní doporučení pro další práci s</w:t>
      </w:r>
      <w:r>
        <w:rPr>
          <w:rFonts w:ascii="Calibri" w:hAnsi="Calibri" w:cs="Calibri"/>
          <w:bCs/>
          <w:sz w:val="22"/>
          <w:szCs w:val="22"/>
        </w:rPr>
        <w:t> </w:t>
      </w:r>
      <w:r w:rsidRPr="009D6B8E">
        <w:rPr>
          <w:rFonts w:ascii="Calibri" w:hAnsi="Calibri" w:cs="Calibri"/>
          <w:bCs/>
          <w:sz w:val="22"/>
          <w:szCs w:val="22"/>
        </w:rPr>
        <w:t>účastníkem</w:t>
      </w:r>
      <w:r>
        <w:rPr>
          <w:rFonts w:ascii="Calibri" w:hAnsi="Calibri" w:cs="Calibri"/>
          <w:bCs/>
          <w:sz w:val="22"/>
          <w:szCs w:val="22"/>
        </w:rPr>
        <w:t>,</w:t>
      </w:r>
    </w:p>
    <w:p w:rsidRPr="009D6B8E" w:rsidR="00FE0246" w:rsidP="00A811D8" w:rsidRDefault="00FE0246">
      <w:pPr>
        <w:numPr>
          <w:ilvl w:val="0"/>
          <w:numId w:val="75"/>
        </w:numPr>
        <w:tabs>
          <w:tab w:val="left" w:pos="720"/>
        </w:tabs>
        <w:suppressAutoHyphens w:val="false"/>
        <w:autoSpaceDE w:val="false"/>
        <w:autoSpaceDN w:val="false"/>
        <w:adjustRightInd w:val="false"/>
        <w:ind w:left="720"/>
        <w:jc w:val="both"/>
        <w:rPr>
          <w:rFonts w:ascii="Calibri" w:hAnsi="Calibri" w:cs="Calibri"/>
          <w:bCs/>
          <w:sz w:val="22"/>
          <w:szCs w:val="22"/>
        </w:rPr>
      </w:pPr>
      <w:r>
        <w:rPr>
          <w:rFonts w:ascii="Calibri" w:hAnsi="Calibri" w:cs="Calibri"/>
          <w:bCs/>
          <w:sz w:val="22"/>
          <w:szCs w:val="22"/>
        </w:rPr>
        <w:t>výstup z </w:t>
      </w:r>
      <w:proofErr w:type="spellStart"/>
      <w:r>
        <w:rPr>
          <w:rFonts w:ascii="Calibri" w:hAnsi="Calibri" w:cs="Calibri"/>
          <w:bCs/>
          <w:sz w:val="22"/>
          <w:szCs w:val="22"/>
        </w:rPr>
        <w:t>ergodiagnostiky</w:t>
      </w:r>
      <w:proofErr w:type="spellEnd"/>
      <w:r>
        <w:rPr>
          <w:rFonts w:ascii="Calibri" w:hAnsi="Calibri" w:cs="Calibri"/>
          <w:bCs/>
          <w:sz w:val="22"/>
          <w:szCs w:val="22"/>
        </w:rPr>
        <w:t xml:space="preserve"> podle bodu 7, pokud se jí účastník v rámci poradenského programu podrobil.</w:t>
      </w:r>
    </w:p>
    <w:p w:rsidR="00FE0246" w:rsidP="00FE0246" w:rsidRDefault="00FE0246">
      <w:pPr>
        <w:pStyle w:val="Odstavecseseznamem"/>
        <w:spacing w:line="360" w:lineRule="auto"/>
        <w:ind w:left="1440"/>
        <w:jc w:val="both"/>
        <w:rPr>
          <w:rFonts w:eastAsia="Times New Roman" w:cs="Calibri"/>
          <w:b/>
          <w:u w:val="single"/>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t>Část 19:</w:t>
      </w:r>
      <w:r w:rsidRPr="00041A5B">
        <w:rPr>
          <w:rFonts w:ascii="Calibri" w:hAnsi="Calibri" w:cs="Calibri"/>
          <w:b/>
          <w:caps/>
          <w:sz w:val="28"/>
          <w:szCs w:val="28"/>
          <w:u w:val="single"/>
        </w:rPr>
        <w:tab/>
      </w:r>
      <w:r w:rsidRPr="00041A5B">
        <w:rPr>
          <w:rFonts w:ascii="Calibri" w:hAnsi="Calibri" w:cs="Calibri"/>
          <w:b/>
          <w:sz w:val="28"/>
          <w:szCs w:val="28"/>
          <w:u w:val="single"/>
        </w:rPr>
        <w:t xml:space="preserve">Poradenský program pro začínající podnikatele – Olomouc (Prostějov, Přerov) </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začínající podnikatele</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11</w:t>
            </w:r>
            <w:r>
              <w:rPr>
                <w:rFonts w:ascii="Calibri" w:hAnsi="Calibri" w:cs="Calibri"/>
                <w:sz w:val="22"/>
                <w:szCs w:val="22"/>
                <w:lang w:eastAsia="cs-CZ"/>
              </w:rPr>
              <w:t xml:space="preserve"> na 1 účastníka, z toho 10 skupinové poradenství</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620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FE0246" w:rsidRDefault="00FE0246">
      <w:pPr>
        <w:spacing w:line="360" w:lineRule="auto"/>
        <w:jc w:val="both"/>
        <w:rPr>
          <w:rFonts w:ascii="Calibri" w:hAnsi="Calibri" w:cs="Calibri"/>
          <w:b/>
          <w:sz w:val="22"/>
          <w:szCs w:val="22"/>
        </w:rPr>
      </w:pPr>
    </w:p>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minimálně 4;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806 000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sz w:val="22"/>
          <w:szCs w:val="22"/>
          <w:lang w:eastAsia="cs-CZ"/>
        </w:rPr>
      </w:pPr>
      <w:r w:rsidRPr="009D6B8E">
        <w:rPr>
          <w:rFonts w:ascii="Calibri" w:hAnsi="Calibri" w:cs="Calibri"/>
          <w:sz w:val="22"/>
          <w:szCs w:val="22"/>
          <w:lang w:eastAsia="cs-CZ"/>
        </w:rPr>
        <w:t xml:space="preserve">Poradenský program je určen uchazečům o zaměstnání s podnikatelským nápadem. Účelem poradenského programu je poskytnout účastníkům informaci o tom, co je třeba před zahájením podnikání promyslet a vyřídit, s jakými povinnostmi a nároky je třeba při podnikání počítat, a </w:t>
      </w:r>
      <w:r w:rsidRPr="009D6B8E">
        <w:rPr>
          <w:rFonts w:ascii="Calibri" w:hAnsi="Calibri" w:cs="Calibri"/>
          <w:sz w:val="22"/>
          <w:szCs w:val="22"/>
          <w:lang w:eastAsia="cs-CZ"/>
        </w:rPr>
        <w:lastRenderedPageBreak/>
        <w:t>provést spolu s nimi elementární posouzení jejich podnikatelského nápadu z hlediska realizovatelnosti.</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Místo konání: poradenský program bude plánován 1 krát měsíčně v Olomouci a při dosažení minimálního počtu účastníků bude také realizován. Kapacitně odpovídající prostory zajistí dodavatel. V těch měsících, kdy se podaří dosáhnout minimálního počtu účastníků také (nebo pouze) v Prostějově nebo v Přerově, bude dodavatel vyzván, aby poradenský program zajistil také (nebo pouze) v Prostějově nebo v Přerově. I v těchto případech zajistí kapacitně odpovídající prostory dodavatel.</w:t>
      </w:r>
    </w:p>
    <w:p w:rsidRPr="009D6B8E" w:rsidR="00FE0246" w:rsidP="00FE0246" w:rsidRDefault="00FE0246">
      <w:pPr>
        <w:pStyle w:val="Odstavecseseznamem"/>
        <w:rPr>
          <w:rFonts w:cs="Calibri"/>
          <w:bCs/>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Obsah poradenského programu</w:t>
      </w:r>
    </w:p>
    <w:p w:rsidRPr="009D6B8E" w:rsidR="00FE0246" w:rsidP="00A811D8" w:rsidRDefault="00FE0246">
      <w:pPr>
        <w:pStyle w:val="Odstavecseseznamem"/>
        <w:numPr>
          <w:ilvl w:val="0"/>
          <w:numId w:val="77"/>
        </w:numPr>
        <w:tabs>
          <w:tab w:val="left" w:pos="360"/>
        </w:tabs>
        <w:autoSpaceDE w:val="false"/>
        <w:autoSpaceDN w:val="false"/>
        <w:adjustRightInd w:val="false"/>
        <w:jc w:val="both"/>
        <w:rPr>
          <w:rFonts w:cs="Calibri"/>
          <w:bCs/>
        </w:rPr>
      </w:pPr>
      <w:r w:rsidRPr="009D6B8E">
        <w:rPr>
          <w:rFonts w:cs="Calibri"/>
          <w:bCs/>
        </w:rPr>
        <w:t>Konkrétní a přesné informace o tom, jaké povinnosti mají podnikatelé (při zahájení podnikání i v jeho průběhu</w:t>
      </w:r>
      <w:r>
        <w:rPr>
          <w:rFonts w:cs="Calibri"/>
          <w:bCs/>
        </w:rPr>
        <w:t>)</w:t>
      </w:r>
      <w:r w:rsidRPr="009D6B8E">
        <w:rPr>
          <w:rFonts w:cs="Calibri"/>
          <w:bCs/>
        </w:rPr>
        <w:t xml:space="preserve"> vůči živnostenskému odboru městského úřadu, okresní správě sociálního zabezpečení, zdravotním pojišťovnám, finančnímu úřadu, případně dalším institucím (účastníci obdrží konkrétní instrukce o tom, co, kde a jak vyřídit a v rámci poradenského programu získají i příslušné formuláře, dále obdrží zejména informace o výši zdravotního pojištění, sociálního pojištění, zdanění podnikatelů apod.),</w:t>
      </w:r>
    </w:p>
    <w:p w:rsidRPr="009D6B8E" w:rsidR="00FE0246" w:rsidP="00A811D8" w:rsidRDefault="00FE0246">
      <w:pPr>
        <w:pStyle w:val="Odstavecseseznamem"/>
        <w:numPr>
          <w:ilvl w:val="0"/>
          <w:numId w:val="77"/>
        </w:numPr>
        <w:tabs>
          <w:tab w:val="left" w:pos="360"/>
        </w:tabs>
        <w:autoSpaceDE w:val="false"/>
        <w:autoSpaceDN w:val="false"/>
        <w:adjustRightInd w:val="false"/>
        <w:jc w:val="both"/>
        <w:rPr>
          <w:rFonts w:cs="Calibri"/>
          <w:bCs/>
        </w:rPr>
      </w:pPr>
      <w:r w:rsidRPr="009D6B8E">
        <w:rPr>
          <w:rFonts w:cs="Calibri"/>
          <w:bCs/>
        </w:rPr>
        <w:t>Drobné podnikání z hlediska ekonoma – zhodnocení rizik a úskalí, zejména v začátcích podnikání, vklady a výnosy.</w:t>
      </w:r>
    </w:p>
    <w:p w:rsidRPr="009D6B8E" w:rsidR="00FE0246" w:rsidP="00A811D8" w:rsidRDefault="00FE0246">
      <w:pPr>
        <w:pStyle w:val="Odstavecseseznamem"/>
        <w:numPr>
          <w:ilvl w:val="0"/>
          <w:numId w:val="77"/>
        </w:numPr>
        <w:tabs>
          <w:tab w:val="left" w:pos="360"/>
        </w:tabs>
        <w:autoSpaceDE w:val="false"/>
        <w:autoSpaceDN w:val="false"/>
        <w:adjustRightInd w:val="false"/>
        <w:jc w:val="both"/>
        <w:rPr>
          <w:rFonts w:cs="Calibri"/>
          <w:bCs/>
        </w:rPr>
      </w:pPr>
      <w:r w:rsidRPr="009D6B8E">
        <w:rPr>
          <w:rFonts w:cs="Calibri"/>
          <w:bCs/>
        </w:rPr>
        <w:t>Konzultace podnikatelských nápadů účastníků z ekonomického pohledu (zejména zmapování konkurence, zajištění odbytu a finanční plány).</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Organizace poradenského programu: body 3a) a 3b) budou realizovány formou skupinového poradenství o rozsahu celkem 10 hod (10 krát 60 minut) ve dvou dnech. Bod c) bude realizován formou individuálního poradenství pro každého účastníka, který projeví zájem, a to v rozsahu 1 krát 60 minut na účastníka.</w:t>
      </w:r>
    </w:p>
    <w:p w:rsidRPr="009D6B8E" w:rsidR="00FE0246" w:rsidP="00FE0246" w:rsidRDefault="00FE0246">
      <w:pPr>
        <w:pStyle w:val="Odstavecseseznamem"/>
        <w:rPr>
          <w:rFonts w:cs="Calibri"/>
          <w:bCs/>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Trvání poradenského programu: nejvýše 4 dny.</w:t>
      </w:r>
    </w:p>
    <w:p w:rsidRPr="009D6B8E" w:rsidR="00FE0246" w:rsidP="00FE0246" w:rsidRDefault="00FE0246">
      <w:pPr>
        <w:pStyle w:val="Odstavecseseznamem"/>
        <w:rPr>
          <w:rFonts w:cs="Calibri"/>
          <w:bCs/>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Základní informace podle bodu 3a) poradenského programu poskytne dodavatel účastníkům také písemně a to formou informačního materiálu o rozsahu nejvýše 5 stran formátu A4. Informační materiál bude obsahovat zejména doporučený sled kroků při zahájení podnikání, kontakty na instituce, názvy </w:t>
      </w:r>
      <w:proofErr w:type="gramStart"/>
      <w:r w:rsidRPr="009D6B8E">
        <w:rPr>
          <w:rFonts w:ascii="Calibri" w:hAnsi="Calibri" w:cs="Calibri"/>
          <w:bCs/>
          <w:sz w:val="22"/>
          <w:szCs w:val="22"/>
        </w:rPr>
        <w:t>formulářů,  zákony</w:t>
      </w:r>
      <w:proofErr w:type="gramEnd"/>
      <w:r w:rsidRPr="009D6B8E">
        <w:rPr>
          <w:rFonts w:ascii="Calibri" w:hAnsi="Calibri" w:cs="Calibri"/>
          <w:bCs/>
          <w:sz w:val="22"/>
          <w:szCs w:val="22"/>
        </w:rPr>
        <w:t xml:space="preserve"> </w:t>
      </w:r>
      <w:r>
        <w:rPr>
          <w:rFonts w:ascii="Calibri" w:hAnsi="Calibri" w:cs="Calibri"/>
          <w:bCs/>
          <w:sz w:val="22"/>
          <w:szCs w:val="22"/>
        </w:rPr>
        <w:t>upravující oblast podnikání a odkazy na</w:t>
      </w:r>
      <w:r w:rsidRPr="009D6B8E">
        <w:rPr>
          <w:rFonts w:ascii="Calibri" w:hAnsi="Calibri" w:cs="Calibri"/>
          <w:bCs/>
          <w:sz w:val="22"/>
          <w:szCs w:val="22"/>
        </w:rPr>
        <w:t xml:space="preserve"> webové stránky, které mohou začínající podnikatelé využít. Zadavatel požaduje předložení informačního materiálu před zahájením poradenské činnosti ke kontrole a vyhrazuje si právo žádat úpravu jeho obsahu.</w:t>
      </w:r>
    </w:p>
    <w:p w:rsidRPr="009D6B8E" w:rsidR="00FE0246" w:rsidP="00FE0246" w:rsidRDefault="00FE0246">
      <w:pPr>
        <w:pStyle w:val="Odstavecseseznamem"/>
        <w:rPr>
          <w:rFonts w:cs="Calibri"/>
          <w:bCs/>
        </w:rPr>
      </w:pPr>
    </w:p>
    <w:p w:rsidRPr="009D6B8E" w:rsidR="00FE0246" w:rsidP="00A811D8" w:rsidRDefault="00FE0246">
      <w:pPr>
        <w:numPr>
          <w:ilvl w:val="0"/>
          <w:numId w:val="76"/>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r>
        <w:rPr>
          <w:rFonts w:ascii="Calibri" w:hAnsi="Calibri" w:cs="Calibri"/>
          <w:bCs/>
          <w:sz w:val="22"/>
          <w:szCs w:val="22"/>
        </w:rPr>
        <w:t xml:space="preserve"> pro zadavatele</w:t>
      </w:r>
      <w:r w:rsidRPr="009D6B8E">
        <w:rPr>
          <w:rFonts w:ascii="Calibri" w:hAnsi="Calibri" w:cs="Calibri"/>
          <w:bCs/>
          <w:sz w:val="22"/>
          <w:szCs w:val="22"/>
        </w:rPr>
        <w:t>:</w:t>
      </w:r>
    </w:p>
    <w:p w:rsidRPr="009D6B8E" w:rsidR="00FE0246" w:rsidP="00A811D8" w:rsidRDefault="00FE0246">
      <w:pPr>
        <w:pStyle w:val="Odstavecseseznamem"/>
        <w:numPr>
          <w:ilvl w:val="0"/>
          <w:numId w:val="80"/>
        </w:numPr>
        <w:tabs>
          <w:tab w:val="left" w:pos="360"/>
        </w:tabs>
        <w:autoSpaceDE w:val="false"/>
        <w:autoSpaceDN w:val="false"/>
        <w:adjustRightInd w:val="false"/>
        <w:jc w:val="both"/>
        <w:rPr>
          <w:rFonts w:cs="Calibri"/>
          <w:bCs/>
        </w:rPr>
      </w:pPr>
      <w:r w:rsidRPr="009D6B8E">
        <w:rPr>
          <w:rFonts w:cs="Calibri"/>
          <w:bCs/>
        </w:rPr>
        <w:t xml:space="preserve">Seznam účastníků poradenského programu, kteří využili možnost individuální konzultace podnikatelského nápadu, s uvedením předpokládaného oboru podnikání účastníků. Dále bude uvedeno, které podnikatelské nápady se nacházejí ve fázi blízké podnikatelským plánům (tzn. je možné je dále rozpracovávat v kurzu pro začínající podnikatele, podpořit je zřízením tzv. společensky účelného pracovního místa za účelem výkonu samostatné výdělečné činnosti apod.) </w:t>
      </w:r>
      <w:r>
        <w:rPr>
          <w:rFonts w:cs="Calibri"/>
          <w:bCs/>
        </w:rPr>
        <w:t>Současně</w:t>
      </w:r>
      <w:r w:rsidRPr="009D6B8E">
        <w:rPr>
          <w:rFonts w:cs="Calibri"/>
          <w:bCs/>
        </w:rPr>
        <w:t xml:space="preserve"> bude uvedeno, které podnikatelské nápady se zatím reálným podnikatelským plánům nepodobají a důvody, proč v danou chvíli nejsou realizovatelné (případně jejich silné a slabé stránky).</w:t>
      </w:r>
    </w:p>
    <w:p w:rsidRPr="009D6B8E" w:rsidR="00FE0246" w:rsidP="00FE0246" w:rsidRDefault="00FE0246">
      <w:pPr>
        <w:pStyle w:val="Odstavecseseznamem"/>
        <w:tabs>
          <w:tab w:val="left" w:pos="360"/>
        </w:tabs>
        <w:autoSpaceDE w:val="false"/>
        <w:autoSpaceDN w:val="false"/>
        <w:adjustRightInd w:val="false"/>
        <w:jc w:val="both"/>
        <w:rPr>
          <w:rFonts w:cs="Calibri"/>
          <w:bCs/>
        </w:rPr>
      </w:pP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00FE0246" w:rsidP="00FE0246" w:rsidRDefault="00FE0246">
      <w:pPr>
        <w:spacing w:line="360" w:lineRule="auto"/>
        <w:ind w:left="1418" w:hanging="1418"/>
        <w:jc w:val="both"/>
        <w:rPr>
          <w:rFonts w:ascii="Calibri" w:hAnsi="Calibri" w:cs="Calibri"/>
          <w:b/>
          <w:sz w:val="28"/>
          <w:szCs w:val="28"/>
          <w:u w:val="single"/>
        </w:rPr>
      </w:pPr>
      <w:r w:rsidRPr="00041A5B">
        <w:rPr>
          <w:rFonts w:ascii="Calibri" w:hAnsi="Calibri" w:cs="Calibri"/>
          <w:b/>
          <w:caps/>
          <w:sz w:val="28"/>
          <w:szCs w:val="28"/>
          <w:u w:val="single"/>
        </w:rPr>
        <w:lastRenderedPageBreak/>
        <w:t>Část 20:</w:t>
      </w:r>
      <w:r w:rsidRPr="00041A5B">
        <w:rPr>
          <w:rFonts w:ascii="Calibri" w:hAnsi="Calibri" w:cs="Calibri"/>
          <w:b/>
          <w:caps/>
          <w:sz w:val="28"/>
          <w:szCs w:val="28"/>
          <w:u w:val="single"/>
        </w:rPr>
        <w:tab/>
      </w:r>
      <w:r w:rsidRPr="00041A5B">
        <w:rPr>
          <w:rFonts w:ascii="Calibri" w:hAnsi="Calibri" w:cs="Calibri"/>
          <w:b/>
          <w:sz w:val="28"/>
          <w:szCs w:val="28"/>
          <w:u w:val="single"/>
        </w:rPr>
        <w:t xml:space="preserve">Poradenský program pro začínající podnikatele – Šumperk (Jeseník) </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9D6B8E" w:rsidR="00FE0246" w:rsidTr="00B37BFA">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9D6B8E" w:rsidR="00FE0246" w:rsidP="00B37BFA" w:rsidRDefault="00FE0246">
            <w:pPr>
              <w:jc w:val="center"/>
              <w:rPr>
                <w:rFonts w:ascii="Calibri" w:hAnsi="Calibri" w:cs="Calibri"/>
                <w:sz w:val="22"/>
                <w:szCs w:val="22"/>
              </w:rPr>
            </w:pPr>
            <w:r w:rsidRPr="009D6B8E">
              <w:rPr>
                <w:rFonts w:ascii="Calibri" w:hAnsi="Calibri" w:cs="Calibri"/>
                <w:sz w:val="22"/>
                <w:szCs w:val="22"/>
              </w:rPr>
              <w:t>Cena bez DPH za 1 účastníka (Kč)</w:t>
            </w:r>
          </w:p>
        </w:tc>
      </w:tr>
      <w:tr w:rsidRPr="009D6B8E" w:rsidR="00FE0246" w:rsidTr="00B37BFA">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6B8E" w:rsidR="00FE0246" w:rsidP="00B37BFA" w:rsidRDefault="00FE0246">
            <w:pPr>
              <w:rPr>
                <w:rFonts w:ascii="Calibri" w:hAnsi="Calibri" w:cs="Calibri"/>
                <w:sz w:val="22"/>
                <w:szCs w:val="22"/>
                <w:lang w:eastAsia="cs-CZ"/>
              </w:rPr>
            </w:pPr>
            <w:r>
              <w:rPr>
                <w:rFonts w:ascii="Calibri" w:hAnsi="Calibri" w:cs="Calibri"/>
                <w:sz w:val="22"/>
                <w:szCs w:val="22"/>
                <w:lang w:eastAsia="cs-CZ"/>
              </w:rPr>
              <w:t>Poradenský program pro začínající podnikatele</w:t>
            </w:r>
            <w:r w:rsidRPr="009D6B8E">
              <w:rPr>
                <w:rFonts w:ascii="Calibri" w:hAnsi="Calibri" w:cs="Calibri"/>
                <w:sz w:val="22"/>
                <w:szCs w:val="22"/>
                <w:lang w:eastAsia="cs-CZ"/>
              </w:rPr>
              <w:t xml:space="preserve">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9D6B8E" w:rsidR="00FE0246" w:rsidP="00B37BFA" w:rsidRDefault="00FE0246">
            <w:pPr>
              <w:jc w:val="center"/>
              <w:rPr>
                <w:rFonts w:ascii="Calibri" w:hAnsi="Calibri" w:cs="Calibri"/>
                <w:sz w:val="22"/>
                <w:szCs w:val="22"/>
                <w:lang w:eastAsia="cs-CZ"/>
              </w:rPr>
            </w:pPr>
            <w:r w:rsidRPr="009D6B8E">
              <w:rPr>
                <w:rFonts w:ascii="Calibri" w:hAnsi="Calibri" w:cs="Calibri"/>
                <w:sz w:val="22"/>
                <w:szCs w:val="22"/>
                <w:lang w:eastAsia="cs-CZ"/>
              </w:rPr>
              <w:t>11</w:t>
            </w:r>
            <w:r>
              <w:rPr>
                <w:rFonts w:ascii="Calibri" w:hAnsi="Calibri" w:cs="Calibri"/>
                <w:sz w:val="22"/>
                <w:szCs w:val="22"/>
                <w:lang w:eastAsia="cs-CZ"/>
              </w:rPr>
              <w:t xml:space="preserve"> na 1 účastníka, z toho 10 skupinové poradenství</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9D6B8E" w:rsidR="00FE0246" w:rsidP="00B37BFA" w:rsidRDefault="00FE0246">
            <w:pPr>
              <w:jc w:val="center"/>
              <w:rPr>
                <w:rFonts w:ascii="Calibri" w:hAnsi="Calibri" w:cs="Calibri"/>
                <w:sz w:val="22"/>
                <w:szCs w:val="22"/>
              </w:rPr>
            </w:pPr>
            <w:r>
              <w:rPr>
                <w:rFonts w:ascii="Calibri" w:hAnsi="Calibri" w:cs="Calibri"/>
                <w:sz w:val="22"/>
                <w:szCs w:val="22"/>
              </w:rPr>
              <w:t>1</w:t>
            </w:r>
            <w:r w:rsidRPr="009D6B8E">
              <w:rPr>
                <w:rFonts w:ascii="Calibri" w:hAnsi="Calibri" w:cs="Calibri"/>
                <w:sz w:val="22"/>
                <w:szCs w:val="22"/>
              </w:rPr>
              <w:t>00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9D6B8E" w:rsidR="00FE0246" w:rsidP="00B37BFA" w:rsidRDefault="00FE0246">
            <w:pPr>
              <w:jc w:val="center"/>
              <w:rPr>
                <w:rFonts w:ascii="Calibri" w:hAnsi="Calibri" w:cs="Calibri"/>
                <w:sz w:val="22"/>
                <w:szCs w:val="22"/>
              </w:rPr>
            </w:pPr>
          </w:p>
        </w:tc>
      </w:tr>
      <w:tr w:rsidRPr="009D6B8E" w:rsidR="00FE0246" w:rsidTr="00B37BFA">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9D6B8E" w:rsidR="00FE0246" w:rsidP="00B37BFA" w:rsidRDefault="00FE0246">
            <w:pPr>
              <w:ind w:right="290"/>
              <w:jc w:val="center"/>
              <w:rPr>
                <w:rFonts w:ascii="Calibri" w:hAnsi="Calibri" w:cs="Calibri"/>
                <w:sz w:val="22"/>
                <w:szCs w:val="22"/>
              </w:rPr>
            </w:pPr>
          </w:p>
        </w:tc>
      </w:tr>
      <w:tr w:rsidRPr="009D6B8E" w:rsidR="00FE0246" w:rsidTr="00B37BFA">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D6B8E" w:rsidR="00FE0246" w:rsidP="00B37BFA" w:rsidRDefault="00FE0246">
            <w:pPr>
              <w:jc w:val="right"/>
              <w:rPr>
                <w:rFonts w:ascii="Calibri" w:hAnsi="Calibri" w:cs="Calibri"/>
                <w:b/>
                <w:sz w:val="22"/>
                <w:szCs w:val="22"/>
              </w:rPr>
            </w:pPr>
            <w:r w:rsidRPr="009D6B8E">
              <w:rPr>
                <w:rFonts w:ascii="Calibri" w:hAnsi="Calibri" w:cs="Calibri"/>
                <w:sz w:val="22"/>
                <w:szCs w:val="22"/>
              </w:rPr>
              <w:t>Kritérium hodnocení:</w:t>
            </w:r>
            <w:r w:rsidRPr="009D6B8E">
              <w:rPr>
                <w:rFonts w:ascii="Calibri" w:hAnsi="Calibri" w:cs="Calibri"/>
                <w:b/>
                <w:sz w:val="22"/>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9D6B8E" w:rsidR="00FE0246" w:rsidP="00B37BFA" w:rsidRDefault="00FE0246">
            <w:pPr>
              <w:jc w:val="right"/>
              <w:rPr>
                <w:rFonts w:ascii="Calibri" w:hAnsi="Calibri" w:cs="Calibri"/>
                <w:b/>
                <w:sz w:val="22"/>
                <w:szCs w:val="22"/>
              </w:rPr>
            </w:pPr>
          </w:p>
        </w:tc>
      </w:tr>
    </w:tbl>
    <w:p w:rsidRPr="009D6B8E" w:rsidR="00FE0246" w:rsidP="00A811D8" w:rsidRDefault="00FE0246">
      <w:pPr>
        <w:pStyle w:val="Odstavecseseznamem"/>
        <w:numPr>
          <w:ilvl w:val="0"/>
          <w:numId w:val="1"/>
        </w:numPr>
        <w:tabs>
          <w:tab w:val="left" w:pos="709"/>
        </w:tabs>
        <w:spacing w:after="120"/>
        <w:contextualSpacing w:val="false"/>
        <w:rPr>
          <w:rFonts w:cs="Calibri"/>
        </w:rPr>
      </w:pPr>
      <w:r w:rsidRPr="009D6B8E">
        <w:rPr>
          <w:rFonts w:cs="Calibri"/>
        </w:rPr>
        <w:t>Počet účastníků pro realizaci poradenské činnosti: minimálně 3; dodavatel musí být schopen realizovat poradenský program při uvedeném minimálním počtu účastníků.</w:t>
      </w:r>
    </w:p>
    <w:p w:rsidRPr="00CE7E4F" w:rsidR="00FE0246" w:rsidP="00A811D8" w:rsidRDefault="00FE0246">
      <w:pPr>
        <w:pStyle w:val="Odstavecseseznamem"/>
        <w:numPr>
          <w:ilvl w:val="0"/>
          <w:numId w:val="1"/>
        </w:numPr>
        <w:tabs>
          <w:tab w:val="left" w:pos="709"/>
        </w:tabs>
        <w:spacing w:after="120"/>
        <w:contextualSpacing w:val="false"/>
        <w:rPr>
          <w:rFonts w:cs="Calibri"/>
          <w:b/>
        </w:rPr>
      </w:pPr>
      <w:r w:rsidRPr="00CE7E4F">
        <w:rPr>
          <w:rFonts w:cs="Calibri"/>
          <w:b/>
        </w:rPr>
        <w:t>Předpokládaná cena plnění této části VZ:  170 000 Kč bez DPH</w:t>
      </w:r>
    </w:p>
    <w:p w:rsidRPr="009D6B8E" w:rsidR="00FE0246" w:rsidP="00FE0246" w:rsidRDefault="00FE0246">
      <w:pPr>
        <w:spacing w:line="360" w:lineRule="auto"/>
        <w:jc w:val="both"/>
        <w:rPr>
          <w:rFonts w:ascii="Calibri" w:hAnsi="Calibri" w:cs="Calibri"/>
          <w:b/>
          <w:sz w:val="22"/>
          <w:szCs w:val="22"/>
          <w:u w:val="single"/>
        </w:rPr>
      </w:pPr>
      <w:r w:rsidRPr="009D6B8E">
        <w:rPr>
          <w:rFonts w:ascii="Calibri" w:hAnsi="Calibri" w:cs="Calibri"/>
          <w:b/>
          <w:sz w:val="22"/>
          <w:szCs w:val="22"/>
          <w:u w:val="single"/>
        </w:rPr>
        <w:t>Specifické technické podmínky předmětu veřejné zakázky:</w:t>
      </w: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Poradenský program je určen uchazečům o zaměstnání s podnikatelským nápadem. Účelem poradenského programu je poskytnout účastníkům informaci o tom, co je třeba před zahájením podnikání promyslet a vyřídit, s jakými povinnostmi a nároky je třeba při podnikání počítat, a provést spolu s nimi elementární posouzení jejich podnikatelského nápadu z hlediska realizovatelnosti.</w:t>
      </w:r>
    </w:p>
    <w:p w:rsidRPr="009D6B8E" w:rsidR="00FE0246" w:rsidP="00FE0246" w:rsidRDefault="00FE0246">
      <w:pPr>
        <w:tabs>
          <w:tab w:val="left" w:pos="360"/>
        </w:tabs>
        <w:autoSpaceDE w:val="false"/>
        <w:autoSpaceDN w:val="false"/>
        <w:adjustRightInd w:val="false"/>
        <w:ind w:left="360"/>
        <w:jc w:val="both"/>
        <w:rPr>
          <w:rFonts w:ascii="Calibri" w:hAnsi="Calibri" w:cs="Calibri"/>
          <w:bCs/>
          <w:sz w:val="22"/>
          <w:szCs w:val="22"/>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Místo konání: poradenský program bude plánován 1 krát měsíčně v Šumperku a při dosažení minimálního počtu účastníků bude také realizován. Kapacitně odpovídající prostory zajistí dodavatel. V těch měsících, kdy se podaří dosáhnout minimálního počtu účastníků také (nebo pouze) v Jeseníku, bude dodavatel vyzván, aby poradenský program zajistil také (nebo pouze) v Jeseníku. I v těchto případech zajistí kapacitně odpovídající prostory dodavatel.</w:t>
      </w:r>
    </w:p>
    <w:p w:rsidRPr="009D6B8E" w:rsidR="00FE0246" w:rsidP="00FE0246" w:rsidRDefault="00FE0246">
      <w:pPr>
        <w:pStyle w:val="Odstavecseseznamem"/>
        <w:rPr>
          <w:rFonts w:cs="Calibri"/>
          <w:bCs/>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Obsah poradenského programu</w:t>
      </w:r>
    </w:p>
    <w:p w:rsidRPr="009D6B8E" w:rsidR="00FE0246" w:rsidP="00A811D8" w:rsidRDefault="00FE0246">
      <w:pPr>
        <w:pStyle w:val="Odstavecseseznamem"/>
        <w:numPr>
          <w:ilvl w:val="0"/>
          <w:numId w:val="79"/>
        </w:numPr>
        <w:tabs>
          <w:tab w:val="left" w:pos="360"/>
        </w:tabs>
        <w:autoSpaceDE w:val="false"/>
        <w:autoSpaceDN w:val="false"/>
        <w:adjustRightInd w:val="false"/>
        <w:jc w:val="both"/>
        <w:rPr>
          <w:rFonts w:cs="Calibri"/>
          <w:bCs/>
        </w:rPr>
      </w:pPr>
      <w:r w:rsidRPr="009D6B8E">
        <w:rPr>
          <w:rFonts w:cs="Calibri"/>
          <w:bCs/>
        </w:rPr>
        <w:t>Konkrétní a přesné informace o tom, jaké povinnosti mají podnikatelé (při zahájení podnikání i v jeho průběhu</w:t>
      </w:r>
      <w:r>
        <w:rPr>
          <w:rFonts w:cs="Calibri"/>
          <w:bCs/>
        </w:rPr>
        <w:t>)</w:t>
      </w:r>
      <w:r w:rsidRPr="009D6B8E">
        <w:rPr>
          <w:rFonts w:cs="Calibri"/>
          <w:bCs/>
        </w:rPr>
        <w:t xml:space="preserve"> vůči živnostenskému odboru městského úřadu, okresní správě sociálního zabezpečení, zdravotním pojišťovnám, finančnímu úřadu, případně dalším institucím (účastníci obdrží konkrétní instrukce o tom, co, kde a jak vyřídit a v rámci poradenského programu získají i příslušné formuláře, dále obdrží zejména informace o výši zdravotního pojištění, sociálního pojištění, zdanění podnikatelů apod.),</w:t>
      </w:r>
    </w:p>
    <w:p w:rsidRPr="009D6B8E" w:rsidR="00FE0246" w:rsidP="00A811D8" w:rsidRDefault="00FE0246">
      <w:pPr>
        <w:pStyle w:val="Odstavecseseznamem"/>
        <w:numPr>
          <w:ilvl w:val="0"/>
          <w:numId w:val="79"/>
        </w:numPr>
        <w:tabs>
          <w:tab w:val="left" w:pos="360"/>
        </w:tabs>
        <w:autoSpaceDE w:val="false"/>
        <w:autoSpaceDN w:val="false"/>
        <w:adjustRightInd w:val="false"/>
        <w:jc w:val="both"/>
        <w:rPr>
          <w:rFonts w:cs="Calibri"/>
          <w:bCs/>
        </w:rPr>
      </w:pPr>
      <w:r w:rsidRPr="009D6B8E">
        <w:rPr>
          <w:rFonts w:cs="Calibri"/>
          <w:bCs/>
        </w:rPr>
        <w:t>Drobné podnikání z hlediska ekonoma – zhodnocení rizik a úskalí, zejména v začátcích podnikání, vklady a výnosy.</w:t>
      </w:r>
    </w:p>
    <w:p w:rsidRPr="009D6B8E" w:rsidR="00FE0246" w:rsidP="00A811D8" w:rsidRDefault="00FE0246">
      <w:pPr>
        <w:pStyle w:val="Odstavecseseznamem"/>
        <w:numPr>
          <w:ilvl w:val="0"/>
          <w:numId w:val="79"/>
        </w:numPr>
        <w:tabs>
          <w:tab w:val="left" w:pos="360"/>
        </w:tabs>
        <w:autoSpaceDE w:val="false"/>
        <w:autoSpaceDN w:val="false"/>
        <w:adjustRightInd w:val="false"/>
        <w:jc w:val="both"/>
        <w:rPr>
          <w:rFonts w:cs="Calibri"/>
          <w:bCs/>
        </w:rPr>
      </w:pPr>
      <w:r w:rsidRPr="009D6B8E">
        <w:rPr>
          <w:rFonts w:cs="Calibri"/>
          <w:bCs/>
        </w:rPr>
        <w:t>Konzultace podnikatelských nápadů účastníků z ekonomického pohledu (zejména zmapování konkurence, zajištění odbytu a finanční plány).</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Organizace poradenského programu: body 3a) a 3b) budou realizovány formou skupinového poradenství o rozsahu celkem 10 hod (10 krát 60 minut) ve dvou dnech. Bod c) bude realizován </w:t>
      </w:r>
      <w:r w:rsidRPr="009D6B8E">
        <w:rPr>
          <w:rFonts w:ascii="Calibri" w:hAnsi="Calibri" w:cs="Calibri"/>
          <w:bCs/>
          <w:sz w:val="22"/>
          <w:szCs w:val="22"/>
        </w:rPr>
        <w:lastRenderedPageBreak/>
        <w:t>formou individuálního poradenství pro každého účastníka, který projeví zájem, a to v rozsahu 1 krát 60 minut na účastníka.</w:t>
      </w:r>
    </w:p>
    <w:p w:rsidRPr="009D6B8E" w:rsidR="00FE0246" w:rsidP="00FE0246" w:rsidRDefault="00FE0246">
      <w:pPr>
        <w:pStyle w:val="Odstavecseseznamem"/>
        <w:rPr>
          <w:rFonts w:cs="Calibri"/>
          <w:bCs/>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Trvání poradenského programu: nejvýše 4 dny.</w:t>
      </w:r>
    </w:p>
    <w:p w:rsidRPr="009D6B8E" w:rsidR="00FE0246" w:rsidP="00FE0246" w:rsidRDefault="00FE0246">
      <w:pPr>
        <w:pStyle w:val="Odstavecseseznamem"/>
        <w:rPr>
          <w:rFonts w:cs="Calibri"/>
          <w:bCs/>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 xml:space="preserve">Základní informace podle bodu 3a) poradenského programu poskytne dodavatel účastníkům také písemně a to formou informačního materiálu o rozsahu nejvýše 5 stran formátu A4. Informační materiál bude obsahovat zejména doporučený sled kroků při zahájení podnikání, kontakty na instituce, názvy formulářů, zákony </w:t>
      </w:r>
      <w:r>
        <w:rPr>
          <w:rFonts w:ascii="Calibri" w:hAnsi="Calibri" w:cs="Calibri"/>
          <w:bCs/>
          <w:sz w:val="22"/>
          <w:szCs w:val="22"/>
        </w:rPr>
        <w:t xml:space="preserve">upravující oblast podnikání </w:t>
      </w:r>
      <w:r w:rsidRPr="009D6B8E">
        <w:rPr>
          <w:rFonts w:ascii="Calibri" w:hAnsi="Calibri" w:cs="Calibri"/>
          <w:bCs/>
          <w:sz w:val="22"/>
          <w:szCs w:val="22"/>
        </w:rPr>
        <w:t>a</w:t>
      </w:r>
      <w:r>
        <w:rPr>
          <w:rFonts w:ascii="Calibri" w:hAnsi="Calibri" w:cs="Calibri"/>
          <w:bCs/>
          <w:sz w:val="22"/>
          <w:szCs w:val="22"/>
        </w:rPr>
        <w:t xml:space="preserve"> odkazy n</w:t>
      </w:r>
      <w:r w:rsidRPr="009D6B8E">
        <w:rPr>
          <w:rFonts w:ascii="Calibri" w:hAnsi="Calibri" w:cs="Calibri"/>
          <w:bCs/>
          <w:sz w:val="22"/>
          <w:szCs w:val="22"/>
        </w:rPr>
        <w:t>a webové stránky, které mohou začínající podnikatelé využít. Zadavatel požaduje předložení informačního materiálu před zahájením poradenské činnosti ke kontrole a vyhrazuje si právo žádat úpravu jeho obsahu.</w:t>
      </w:r>
    </w:p>
    <w:p w:rsidRPr="009D6B8E" w:rsidR="00FE0246" w:rsidP="00FE0246" w:rsidRDefault="00FE0246">
      <w:pPr>
        <w:tabs>
          <w:tab w:val="left" w:pos="720"/>
        </w:tabs>
        <w:autoSpaceDE w:val="false"/>
        <w:autoSpaceDN w:val="false"/>
        <w:adjustRightInd w:val="false"/>
        <w:jc w:val="both"/>
        <w:rPr>
          <w:rFonts w:ascii="Calibri" w:hAnsi="Calibri" w:cs="Calibri"/>
          <w:bCs/>
          <w:sz w:val="22"/>
          <w:szCs w:val="22"/>
        </w:rPr>
      </w:pPr>
    </w:p>
    <w:p w:rsidRPr="009D6B8E" w:rsidR="00FE0246" w:rsidP="00A811D8" w:rsidRDefault="00FE0246">
      <w:pPr>
        <w:numPr>
          <w:ilvl w:val="0"/>
          <w:numId w:val="78"/>
        </w:numPr>
        <w:tabs>
          <w:tab w:val="left" w:pos="360"/>
        </w:tabs>
        <w:suppressAutoHyphens w:val="false"/>
        <w:autoSpaceDE w:val="false"/>
        <w:autoSpaceDN w:val="false"/>
        <w:adjustRightInd w:val="false"/>
        <w:ind w:left="360"/>
        <w:jc w:val="both"/>
        <w:rPr>
          <w:rFonts w:ascii="Calibri" w:hAnsi="Calibri" w:cs="Calibri"/>
          <w:bCs/>
          <w:sz w:val="22"/>
          <w:szCs w:val="22"/>
        </w:rPr>
      </w:pPr>
      <w:r w:rsidRPr="009D6B8E">
        <w:rPr>
          <w:rFonts w:ascii="Calibri" w:hAnsi="Calibri" w:cs="Calibri"/>
          <w:bCs/>
          <w:sz w:val="22"/>
          <w:szCs w:val="22"/>
        </w:rPr>
        <w:t>Výstupy z poradenského programu</w:t>
      </w:r>
      <w:r>
        <w:rPr>
          <w:rFonts w:ascii="Calibri" w:hAnsi="Calibri" w:cs="Calibri"/>
          <w:bCs/>
          <w:sz w:val="22"/>
          <w:szCs w:val="22"/>
        </w:rPr>
        <w:t xml:space="preserve"> pro zadavatele</w:t>
      </w:r>
      <w:r w:rsidRPr="009D6B8E">
        <w:rPr>
          <w:rFonts w:ascii="Calibri" w:hAnsi="Calibri" w:cs="Calibri"/>
          <w:bCs/>
          <w:sz w:val="22"/>
          <w:szCs w:val="22"/>
        </w:rPr>
        <w:t>:</w:t>
      </w:r>
    </w:p>
    <w:p w:rsidRPr="009D6B8E" w:rsidR="00FE0246" w:rsidP="00A811D8" w:rsidRDefault="00FE0246">
      <w:pPr>
        <w:pStyle w:val="Odstavecseseznamem"/>
        <w:numPr>
          <w:ilvl w:val="0"/>
          <w:numId w:val="111"/>
        </w:numPr>
        <w:tabs>
          <w:tab w:val="left" w:pos="360"/>
        </w:tabs>
        <w:autoSpaceDE w:val="false"/>
        <w:autoSpaceDN w:val="false"/>
        <w:adjustRightInd w:val="false"/>
        <w:jc w:val="both"/>
        <w:rPr>
          <w:rFonts w:cs="Calibri"/>
          <w:bCs/>
        </w:rPr>
      </w:pPr>
      <w:r w:rsidRPr="009D6B8E">
        <w:rPr>
          <w:rFonts w:cs="Calibri"/>
          <w:bCs/>
        </w:rPr>
        <w:t xml:space="preserve">Seznam účastníků poradenského programu, kteří využili možnost individuální konzultace podnikatelského nápadu, s uvedením předpokládaného oboru podnikání účastníků. Dále bude uvedeno, které podnikatelské nápady se nacházejí ve fázi blízké podnikatelským plánům (tzn. je možné je dále rozpracovávat v kurzu pro začínající podnikatele, podpořit je zřízením tzv. společensky účelného pracovního místa za účelem výkonu samostatné výdělečné činnosti apod.) </w:t>
      </w:r>
      <w:r>
        <w:rPr>
          <w:rFonts w:cs="Calibri"/>
          <w:bCs/>
        </w:rPr>
        <w:t>Současně</w:t>
      </w:r>
      <w:r w:rsidRPr="009D6B8E">
        <w:rPr>
          <w:rFonts w:cs="Calibri"/>
          <w:bCs/>
        </w:rPr>
        <w:t xml:space="preserve"> bude uvedeno, které podnikatelské nápady se zatím reálným podnikatelským plánům nepodobají a důvody, proč v danou chvíli nejsou realizovatelné (případně jejich silné a slabé stránky).</w:t>
      </w:r>
    </w:p>
    <w:p w:rsidRPr="009D6B8E" w:rsidR="00FE0246" w:rsidP="00FE0246" w:rsidRDefault="00FE0246">
      <w:pPr>
        <w:tabs>
          <w:tab w:val="left" w:pos="360"/>
        </w:tabs>
        <w:autoSpaceDE w:val="false"/>
        <w:autoSpaceDN w:val="false"/>
        <w:adjustRightInd w:val="false"/>
        <w:jc w:val="both"/>
        <w:rPr>
          <w:rFonts w:ascii="Calibri" w:hAnsi="Calibri" w:cs="Calibri"/>
          <w:bCs/>
          <w:sz w:val="22"/>
          <w:szCs w:val="22"/>
        </w:rPr>
      </w:pPr>
    </w:p>
    <w:p w:rsidR="00FE0246" w:rsidP="00FE0246" w:rsidRDefault="00FE0246">
      <w:pPr>
        <w:rPr>
          <w:rFonts w:ascii="Calibri" w:hAnsi="Calibri" w:cs="Calibri"/>
          <w:sz w:val="22"/>
          <w:szCs w:val="22"/>
        </w:rPr>
      </w:pPr>
    </w:p>
    <w:p w:rsidR="00B73B7D" w:rsidRDefault="00B73B7D"/>
    <w:sectPr w:rsidR="00B73B7D">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A78A3" w:rsidP="00FE0246" w:rsidRDefault="009A78A3">
      <w:r>
        <w:separator/>
      </w:r>
    </w:p>
  </w:endnote>
  <w:endnote w:type="continuationSeparator" w:id="0">
    <w:p w:rsidR="009A78A3" w:rsidP="00FE0246" w:rsidRDefault="009A78A3">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E0246" w:rsidRDefault="009C2F5B">
    <w:pPr>
      <w:pStyle w:val="Zpat"/>
    </w:pPr>
    <w:r>
      <w:t>Projekty jsou spolufinancovány Evropským sociálním fondem a státním rozpočtem České republiky</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A78A3" w:rsidP="00FE0246" w:rsidRDefault="009A78A3">
      <w:r>
        <w:separator/>
      </w:r>
    </w:p>
  </w:footnote>
  <w:footnote w:type="continuationSeparator" w:id="0">
    <w:p w:rsidR="009A78A3" w:rsidP="00FE0246" w:rsidRDefault="009A78A3">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E0246" w:rsidRDefault="00FE0246">
    <w:pPr>
      <w:pStyle w:val="Zhlav"/>
    </w:pPr>
    <w:r>
      <w:rPr>
        <w:noProof/>
        <w:lang w:val="cs-CZ" w:eastAsia="cs-CZ"/>
      </w:rPr>
      <w:drawing>
        <wp:anchor distT="0" distB="180340" distL="114300" distR="114300" simplePos="false" relativeHeight="251658240" behindDoc="false" locked="false" layoutInCell="true" allowOverlap="true">
          <wp:simplePos x="0" y="0"/>
          <wp:positionH relativeFrom="column">
            <wp:posOffset>-172085</wp:posOffset>
          </wp:positionH>
          <wp:positionV relativeFrom="paragraph">
            <wp:posOffset>-104775</wp:posOffset>
          </wp:positionV>
          <wp:extent cx="3790950" cy="590550"/>
          <wp:effectExtent l="0" t="0" r="0" b="0"/>
          <wp:wrapTopAndBottom/>
          <wp:docPr id="1" name="Obrázek 1" descr="Popis: 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Obrázek 2" descr="Popis: 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7B7144"/>
    <w:multiLevelType w:val="hybridMultilevel"/>
    <w:tmpl w:val="B936D7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50A09D4"/>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8B48E5"/>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64D7828"/>
    <w:multiLevelType w:val="hybridMultilevel"/>
    <w:tmpl w:val="6C1010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6CC7B14"/>
    <w:multiLevelType w:val="hybridMultilevel"/>
    <w:tmpl w:val="ED2C585C"/>
    <w:lvl w:ilvl="0" w:tplc="0405000F">
      <w:start w:val="1"/>
      <w:numFmt w:val="decimal"/>
      <w:lvlText w:val="%1."/>
      <w:lvlJc w:val="left"/>
      <w:pPr>
        <w:tabs>
          <w:tab w:val="num" w:pos="720"/>
        </w:tabs>
        <w:ind w:left="720" w:hanging="360"/>
      </w:pPr>
    </w:lvl>
    <w:lvl w:ilvl="1" w:tplc="2BCA6498">
      <w:start w:val="1"/>
      <w:numFmt w:val="lowerLetter"/>
      <w:lvlText w:val="%2)"/>
      <w:lvlJc w:val="left"/>
      <w:pPr>
        <w:tabs>
          <w:tab w:val="num" w:pos="1440"/>
        </w:tabs>
        <w:ind w:left="1440" w:hanging="360"/>
      </w:pPr>
      <w:rPr>
        <w:rFonts w:hint="default"/>
        <w:color w:val="auto"/>
      </w:r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89272FB"/>
    <w:multiLevelType w:val="hybridMultilevel"/>
    <w:tmpl w:val="BB04243C"/>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9135271"/>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9C0446B"/>
    <w:multiLevelType w:val="hybridMultilevel"/>
    <w:tmpl w:val="E7343B1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0A7566D7"/>
    <w:multiLevelType w:val="hybridMultilevel"/>
    <w:tmpl w:val="5F280CA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0CDC000A"/>
    <w:multiLevelType w:val="hybridMultilevel"/>
    <w:tmpl w:val="E9FADFB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0CFA004F"/>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0E8A75F5"/>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0886985"/>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13E1F1C"/>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1CB4CE3"/>
    <w:multiLevelType w:val="hybridMultilevel"/>
    <w:tmpl w:val="E2A6B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134561E3"/>
    <w:multiLevelType w:val="hybridMultilevel"/>
    <w:tmpl w:val="1DB286C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13FA0A18"/>
    <w:multiLevelType w:val="hybridMultilevel"/>
    <w:tmpl w:val="A5CE63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15242C38"/>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15551197"/>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15E355EC"/>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1991764B"/>
    <w:multiLevelType w:val="hybridMultilevel"/>
    <w:tmpl w:val="4D4E2390"/>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19B60BC9"/>
    <w:multiLevelType w:val="hybridMultilevel"/>
    <w:tmpl w:val="E7343B1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1BA429AE"/>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1C163EC5"/>
    <w:multiLevelType w:val="hybridMultilevel"/>
    <w:tmpl w:val="1DB861D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1CD95D8C"/>
    <w:multiLevelType w:val="hybridMultilevel"/>
    <w:tmpl w:val="0E0C4CF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1CFC2F0E"/>
    <w:multiLevelType w:val="hybridMultilevel"/>
    <w:tmpl w:val="E7343B1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1EA66D75"/>
    <w:multiLevelType w:val="hybridMultilevel"/>
    <w:tmpl w:val="FF4CA32C"/>
    <w:lvl w:ilvl="0" w:tplc="66600674">
      <w:start w:val="1"/>
      <w:numFmt w:val="lowerLetter"/>
      <w:lvlText w:val="%1)"/>
      <w:lvlJc w:val="left"/>
      <w:pPr>
        <w:tabs>
          <w:tab w:val="num" w:pos="1068"/>
        </w:tabs>
        <w:ind w:left="1068"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1ED037AF"/>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1EDD3F10"/>
    <w:multiLevelType w:val="hybridMultilevel"/>
    <w:tmpl w:val="B9A685A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1F066F1A"/>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1F8D2650"/>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207A17A9"/>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22DE69DC"/>
    <w:multiLevelType w:val="hybridMultilevel"/>
    <w:tmpl w:val="231061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243F2F04"/>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25196A1C"/>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254449DC"/>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2667067F"/>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26EE227C"/>
    <w:multiLevelType w:val="hybridMultilevel"/>
    <w:tmpl w:val="567C4C48"/>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27151A79"/>
    <w:multiLevelType w:val="hybridMultilevel"/>
    <w:tmpl w:val="E9FADFB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275F1876"/>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287D7D4A"/>
    <w:multiLevelType w:val="hybridMultilevel"/>
    <w:tmpl w:val="7BACD97E"/>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1">
    <w:nsid w:val="2C28396B"/>
    <w:multiLevelType w:val="hybridMultilevel"/>
    <w:tmpl w:val="E9FADFB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2C514B80"/>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2DCA6739"/>
    <w:multiLevelType w:val="hybridMultilevel"/>
    <w:tmpl w:val="D92AAD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4">
    <w:nsid w:val="2ED84987"/>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2F383538"/>
    <w:multiLevelType w:val="hybridMultilevel"/>
    <w:tmpl w:val="13F85FE8"/>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6">
    <w:nsid w:val="2FC60C5F"/>
    <w:multiLevelType w:val="hybridMultilevel"/>
    <w:tmpl w:val="18D29B48"/>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7">
    <w:nsid w:val="319675B9"/>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8">
    <w:nsid w:val="33143461"/>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9">
    <w:nsid w:val="336435C9"/>
    <w:multiLevelType w:val="hybridMultilevel"/>
    <w:tmpl w:val="D0840F9C"/>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0">
    <w:nsid w:val="33EA4E02"/>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1">
    <w:nsid w:val="352B677A"/>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2">
    <w:nsid w:val="365A584D"/>
    <w:multiLevelType w:val="hybridMultilevel"/>
    <w:tmpl w:val="16063ED2"/>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3">
    <w:nsid w:val="36A92059"/>
    <w:multiLevelType w:val="hybridMultilevel"/>
    <w:tmpl w:val="FDC87B66"/>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4">
    <w:nsid w:val="38043EC0"/>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5">
    <w:nsid w:val="38A55C9C"/>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6">
    <w:nsid w:val="3B36587E"/>
    <w:multiLevelType w:val="hybridMultilevel"/>
    <w:tmpl w:val="9C282418"/>
    <w:lvl w:ilvl="0" w:tplc="33E096F6">
      <w:start w:val="1"/>
      <w:numFmt w:val="lowerLetter"/>
      <w:pStyle w:val="Odstavectext"/>
      <w:lvlText w:val="%1."/>
      <w:lvlJc w:val="left"/>
      <w:pPr>
        <w:tabs>
          <w:tab w:val="num" w:pos="720"/>
        </w:tabs>
        <w:ind w:left="720" w:hanging="360"/>
      </w:pPr>
      <w:rPr>
        <w:b w:val="false"/>
        <w:i w:val="false"/>
        <w:color w:val="auto"/>
      </w:rPr>
    </w:lvl>
    <w:lvl w:ilvl="1" w:tplc="FFFFFFFF" w:tentative="true">
      <w:start w:val="1"/>
      <w:numFmt w:val="lowerLetter"/>
      <w:lvlText w:val="%2."/>
      <w:lvlJc w:val="left"/>
      <w:pPr>
        <w:tabs>
          <w:tab w:val="num" w:pos="1440"/>
        </w:tabs>
        <w:ind w:left="1440" w:hanging="360"/>
      </w:pPr>
    </w:lvl>
    <w:lvl w:ilvl="2" w:tplc="FFFFFFFF" w:tentative="true">
      <w:start w:val="1"/>
      <w:numFmt w:val="lowerRoman"/>
      <w:lvlText w:val="%3."/>
      <w:lvlJc w:val="right"/>
      <w:pPr>
        <w:tabs>
          <w:tab w:val="num" w:pos="2160"/>
        </w:tabs>
        <w:ind w:left="2160" w:hanging="180"/>
      </w:pPr>
    </w:lvl>
    <w:lvl w:ilvl="3" w:tplc="FFFFFFFF" w:tentative="true">
      <w:start w:val="1"/>
      <w:numFmt w:val="decimal"/>
      <w:lvlText w:val="%4."/>
      <w:lvlJc w:val="left"/>
      <w:pPr>
        <w:tabs>
          <w:tab w:val="num" w:pos="2880"/>
        </w:tabs>
        <w:ind w:left="2880" w:hanging="360"/>
      </w:pPr>
    </w:lvl>
    <w:lvl w:ilvl="4" w:tplc="FFFFFFFF" w:tentative="true">
      <w:start w:val="1"/>
      <w:numFmt w:val="lowerLetter"/>
      <w:lvlText w:val="%5."/>
      <w:lvlJc w:val="left"/>
      <w:pPr>
        <w:tabs>
          <w:tab w:val="num" w:pos="3600"/>
        </w:tabs>
        <w:ind w:left="3600" w:hanging="360"/>
      </w:pPr>
    </w:lvl>
    <w:lvl w:ilvl="5" w:tplc="FFFFFFFF" w:tentative="true">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abstractNum w:abstractNumId="57">
    <w:nsid w:val="3C996899"/>
    <w:multiLevelType w:val="hybridMultilevel"/>
    <w:tmpl w:val="0D608C86"/>
    <w:lvl w:ilvl="0" w:tplc="A0B2681C">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8">
    <w:nsid w:val="3CA53625"/>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9">
    <w:nsid w:val="3D163D58"/>
    <w:multiLevelType w:val="hybridMultilevel"/>
    <w:tmpl w:val="0E0C4CF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0">
    <w:nsid w:val="3D4D6F86"/>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1">
    <w:nsid w:val="3D82685D"/>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2">
    <w:nsid w:val="3F927CC4"/>
    <w:multiLevelType w:val="hybridMultilevel"/>
    <w:tmpl w:val="0E0C4CF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3">
    <w:nsid w:val="4082061A"/>
    <w:multiLevelType w:val="hybridMultilevel"/>
    <w:tmpl w:val="0E0C4CF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4">
    <w:nsid w:val="43013B9C"/>
    <w:multiLevelType w:val="hybridMultilevel"/>
    <w:tmpl w:val="FB22F064"/>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5">
    <w:nsid w:val="43B36B83"/>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6">
    <w:nsid w:val="44CE5787"/>
    <w:multiLevelType w:val="hybridMultilevel"/>
    <w:tmpl w:val="C4A45D72"/>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7">
    <w:nsid w:val="450C1C3D"/>
    <w:multiLevelType w:val="hybridMultilevel"/>
    <w:tmpl w:val="75ACCC64"/>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8">
    <w:nsid w:val="45465BCB"/>
    <w:multiLevelType w:val="hybridMultilevel"/>
    <w:tmpl w:val="D0840F9C"/>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9">
    <w:nsid w:val="459D51BE"/>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0">
    <w:nsid w:val="463525D9"/>
    <w:multiLevelType w:val="hybridMultilevel"/>
    <w:tmpl w:val="60BC642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1">
    <w:nsid w:val="4739151B"/>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2">
    <w:nsid w:val="4832657B"/>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3">
    <w:nsid w:val="4855208B"/>
    <w:multiLevelType w:val="hybridMultilevel"/>
    <w:tmpl w:val="3F24A86A"/>
    <w:lvl w:ilvl="0" w:tplc="5EDC8292">
      <w:start w:val="1"/>
      <w:numFmt w:val="lowerLetter"/>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4">
    <w:nsid w:val="499F1C27"/>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5">
    <w:nsid w:val="4CBB5F9E"/>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6">
    <w:nsid w:val="4EEF5A38"/>
    <w:multiLevelType w:val="hybridMultilevel"/>
    <w:tmpl w:val="E7343B1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7">
    <w:nsid w:val="4FBA53F8"/>
    <w:multiLevelType w:val="hybridMultilevel"/>
    <w:tmpl w:val="D92AAD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8">
    <w:nsid w:val="4FED0E84"/>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9">
    <w:nsid w:val="50C277BF"/>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0">
    <w:nsid w:val="516C65F0"/>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1">
    <w:nsid w:val="51CA0486"/>
    <w:multiLevelType w:val="hybridMultilevel"/>
    <w:tmpl w:val="E7343B16"/>
    <w:lvl w:ilvl="0" w:tplc="04050017">
      <w:start w:val="1"/>
      <w:numFmt w:val="lowerLetter"/>
      <w:lvlText w:val="%1)"/>
      <w:lvlJc w:val="left"/>
      <w:pPr>
        <w:ind w:left="50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2">
    <w:nsid w:val="51E33FA7"/>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3">
    <w:nsid w:val="52ED2711"/>
    <w:multiLevelType w:val="hybridMultilevel"/>
    <w:tmpl w:val="231061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4">
    <w:nsid w:val="531520E0"/>
    <w:multiLevelType w:val="hybridMultilevel"/>
    <w:tmpl w:val="D0840F9C"/>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5">
    <w:nsid w:val="56733420"/>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6">
    <w:nsid w:val="572D1A83"/>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7">
    <w:nsid w:val="57523490"/>
    <w:multiLevelType w:val="hybridMultilevel"/>
    <w:tmpl w:val="E9FADFB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8">
    <w:nsid w:val="5A954D7D"/>
    <w:multiLevelType w:val="hybridMultilevel"/>
    <w:tmpl w:val="1A5457D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9">
    <w:nsid w:val="5B173971"/>
    <w:multiLevelType w:val="hybridMultilevel"/>
    <w:tmpl w:val="E9FADFB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0">
    <w:nsid w:val="5C6856BE"/>
    <w:multiLevelType w:val="hybridMultilevel"/>
    <w:tmpl w:val="272ABC8E"/>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1">
    <w:nsid w:val="5D316803"/>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2">
    <w:nsid w:val="5D391F7A"/>
    <w:multiLevelType w:val="hybridMultilevel"/>
    <w:tmpl w:val="3FDA1FFC"/>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3">
    <w:nsid w:val="5D8F0722"/>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4">
    <w:nsid w:val="5DCD3C5B"/>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5">
    <w:nsid w:val="607C41FE"/>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6">
    <w:nsid w:val="62E40F1F"/>
    <w:multiLevelType w:val="hybridMultilevel"/>
    <w:tmpl w:val="79C05060"/>
    <w:lvl w:ilvl="0" w:tplc="66600674">
      <w:start w:val="1"/>
      <w:numFmt w:val="lowerLetter"/>
      <w:lvlText w:val="%1)"/>
      <w:lvlJc w:val="left"/>
      <w:pPr>
        <w:tabs>
          <w:tab w:val="num" w:pos="1068"/>
        </w:tabs>
        <w:ind w:left="1068"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7">
    <w:nsid w:val="62F52AF4"/>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8">
    <w:nsid w:val="63AA4777"/>
    <w:multiLevelType w:val="hybridMultilevel"/>
    <w:tmpl w:val="D0840F9C"/>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9">
    <w:nsid w:val="65DD1BD2"/>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0">
    <w:nsid w:val="6672696C"/>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1">
    <w:nsid w:val="66EC2855"/>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2">
    <w:nsid w:val="66FC261B"/>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3">
    <w:nsid w:val="6A4764FD"/>
    <w:multiLevelType w:val="hybridMultilevel"/>
    <w:tmpl w:val="16063ED2"/>
    <w:lvl w:ilvl="0" w:tplc="2548A70A">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4">
    <w:nsid w:val="6E940023"/>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5">
    <w:nsid w:val="6F0E3B85"/>
    <w:multiLevelType w:val="hybridMultilevel"/>
    <w:tmpl w:val="33000CB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6">
    <w:nsid w:val="706E6DF4"/>
    <w:multiLevelType w:val="hybridMultilevel"/>
    <w:tmpl w:val="488446A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7">
    <w:nsid w:val="725F741A"/>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8">
    <w:nsid w:val="73D87673"/>
    <w:multiLevelType w:val="hybridMultilevel"/>
    <w:tmpl w:val="DAA8F378"/>
    <w:lvl w:ilvl="0" w:tplc="04050001">
      <w:start w:val="1"/>
      <w:numFmt w:val="bullet"/>
      <w:lvlText w:val=""/>
      <w:lvlJc w:val="left"/>
      <w:pPr>
        <w:tabs>
          <w:tab w:val="num" w:pos="502"/>
        </w:tabs>
        <w:ind w:left="502" w:hanging="360"/>
      </w:pPr>
      <w:rPr>
        <w:rFonts w:hint="default" w:ascii="Symbol" w:hAnsi="Symbol"/>
        <w:color w:val="auto"/>
        <w:sz w:val="18"/>
        <w:szCs w:val="1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9">
    <w:nsid w:val="73F30861"/>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0">
    <w:nsid w:val="782D37C1"/>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1">
    <w:nsid w:val="786C2061"/>
    <w:multiLevelType w:val="hybridMultilevel"/>
    <w:tmpl w:val="6BDAE4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2">
    <w:nsid w:val="78F10DB5"/>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3">
    <w:nsid w:val="7C790C37"/>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4">
    <w:nsid w:val="7C8D7EF9"/>
    <w:multiLevelType w:val="hybridMultilevel"/>
    <w:tmpl w:val="2AD0FCE6"/>
    <w:lvl w:ilvl="0" w:tplc="1040B242">
      <w:start w:val="1"/>
      <w:numFmt w:val="bullet"/>
      <w:lvlText w:val="-"/>
      <w:lvlJc w:val="left"/>
      <w:pPr>
        <w:ind w:left="1080" w:hanging="360"/>
      </w:pPr>
      <w:rPr>
        <w:rFonts w:hint="default" w:ascii="Verdana" w:hAnsi="Verdana" w:eastAsia="Times New Roman" w:cs="TimesNewRoman,Bold"/>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5">
    <w:nsid w:val="7CB44FA0"/>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6">
    <w:nsid w:val="7EA5468B"/>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7">
    <w:nsid w:val="7F1344EF"/>
    <w:multiLevelType w:val="hybridMultilevel"/>
    <w:tmpl w:val="C386732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8"/>
  </w:num>
  <w:num w:numId="2">
    <w:abstractNumId w:val="23"/>
  </w:num>
  <w:num w:numId="3">
    <w:abstractNumId w:val="14"/>
  </w:num>
  <w:num w:numId="4">
    <w:abstractNumId w:val="73"/>
  </w:num>
  <w:num w:numId="5">
    <w:abstractNumId w:val="114"/>
  </w:num>
  <w:num w:numId="6">
    <w:abstractNumId w:val="8"/>
  </w:num>
  <w:num w:numId="7">
    <w:abstractNumId w:val="5"/>
  </w:num>
  <w:num w:numId="8">
    <w:abstractNumId w:val="117"/>
  </w:num>
  <w:num w:numId="9">
    <w:abstractNumId w:val="4"/>
  </w:num>
  <w:num w:numId="10">
    <w:abstractNumId w:val="44"/>
  </w:num>
  <w:num w:numId="11">
    <w:abstractNumId w:val="91"/>
  </w:num>
  <w:num w:numId="12">
    <w:abstractNumId w:val="3"/>
  </w:num>
  <w:num w:numId="13">
    <w:abstractNumId w:val="111"/>
  </w:num>
  <w:num w:numId="14">
    <w:abstractNumId w:val="16"/>
  </w:num>
  <w:num w:numId="15">
    <w:abstractNumId w:val="0"/>
  </w:num>
  <w:num w:numId="16">
    <w:abstractNumId w:val="115"/>
  </w:num>
  <w:num w:numId="17">
    <w:abstractNumId w:val="112"/>
  </w:num>
  <w:num w:numId="18">
    <w:abstractNumId w:val="99"/>
  </w:num>
  <w:num w:numId="19">
    <w:abstractNumId w:val="102"/>
  </w:num>
  <w:num w:numId="20">
    <w:abstractNumId w:val="54"/>
  </w:num>
  <w:num w:numId="21">
    <w:abstractNumId w:val="74"/>
  </w:num>
  <w:num w:numId="22">
    <w:abstractNumId w:val="36"/>
  </w:num>
  <w:num w:numId="23">
    <w:abstractNumId w:val="19"/>
  </w:num>
  <w:num w:numId="24">
    <w:abstractNumId w:val="35"/>
  </w:num>
  <w:num w:numId="25">
    <w:abstractNumId w:val="47"/>
  </w:num>
  <w:num w:numId="26">
    <w:abstractNumId w:val="80"/>
  </w:num>
  <w:num w:numId="27">
    <w:abstractNumId w:val="34"/>
  </w:num>
  <w:num w:numId="28">
    <w:abstractNumId w:val="10"/>
  </w:num>
  <w:num w:numId="29">
    <w:abstractNumId w:val="6"/>
  </w:num>
  <w:num w:numId="30">
    <w:abstractNumId w:val="78"/>
  </w:num>
  <w:num w:numId="31">
    <w:abstractNumId w:val="101"/>
  </w:num>
  <w:num w:numId="32">
    <w:abstractNumId w:val="27"/>
  </w:num>
  <w:num w:numId="33">
    <w:abstractNumId w:val="31"/>
  </w:num>
  <w:num w:numId="34">
    <w:abstractNumId w:val="48"/>
  </w:num>
  <w:num w:numId="35">
    <w:abstractNumId w:val="1"/>
  </w:num>
  <w:num w:numId="36">
    <w:abstractNumId w:val="45"/>
  </w:num>
  <w:num w:numId="37">
    <w:abstractNumId w:val="113"/>
  </w:num>
  <w:num w:numId="38">
    <w:abstractNumId w:val="32"/>
  </w:num>
  <w:num w:numId="39">
    <w:abstractNumId w:val="103"/>
  </w:num>
  <w:num w:numId="40">
    <w:abstractNumId w:val="98"/>
  </w:num>
  <w:num w:numId="41">
    <w:abstractNumId w:val="49"/>
  </w:num>
  <w:num w:numId="42">
    <w:abstractNumId w:val="30"/>
  </w:num>
  <w:num w:numId="43">
    <w:abstractNumId w:val="53"/>
  </w:num>
  <w:num w:numId="44">
    <w:abstractNumId w:val="22"/>
  </w:num>
  <w:num w:numId="45">
    <w:abstractNumId w:val="42"/>
  </w:num>
  <w:num w:numId="46">
    <w:abstractNumId w:val="105"/>
  </w:num>
  <w:num w:numId="47">
    <w:abstractNumId w:val="64"/>
  </w:num>
  <w:num w:numId="48">
    <w:abstractNumId w:val="71"/>
  </w:num>
  <w:num w:numId="49">
    <w:abstractNumId w:val="94"/>
  </w:num>
  <w:num w:numId="50">
    <w:abstractNumId w:val="50"/>
  </w:num>
  <w:num w:numId="51">
    <w:abstractNumId w:val="66"/>
  </w:num>
  <w:num w:numId="52">
    <w:abstractNumId w:val="79"/>
  </w:num>
  <w:num w:numId="53">
    <w:abstractNumId w:val="12"/>
  </w:num>
  <w:num w:numId="54">
    <w:abstractNumId w:val="58"/>
  </w:num>
  <w:num w:numId="55">
    <w:abstractNumId w:val="67"/>
  </w:num>
  <w:num w:numId="56">
    <w:abstractNumId w:val="39"/>
  </w:num>
  <w:num w:numId="57">
    <w:abstractNumId w:val="82"/>
  </w:num>
  <w:num w:numId="58">
    <w:abstractNumId w:val="110"/>
  </w:num>
  <w:num w:numId="59">
    <w:abstractNumId w:val="2"/>
  </w:num>
  <w:num w:numId="60">
    <w:abstractNumId w:val="51"/>
  </w:num>
  <w:num w:numId="61">
    <w:abstractNumId w:val="75"/>
  </w:num>
  <w:num w:numId="62">
    <w:abstractNumId w:val="69"/>
  </w:num>
  <w:num w:numId="63">
    <w:abstractNumId w:val="116"/>
  </w:num>
  <w:num w:numId="64">
    <w:abstractNumId w:val="46"/>
  </w:num>
  <w:num w:numId="65">
    <w:abstractNumId w:val="20"/>
  </w:num>
  <w:num w:numId="66">
    <w:abstractNumId w:val="109"/>
  </w:num>
  <w:num w:numId="67">
    <w:abstractNumId w:val="55"/>
  </w:num>
  <w:num w:numId="68">
    <w:abstractNumId w:val="104"/>
  </w:num>
  <w:num w:numId="69">
    <w:abstractNumId w:val="41"/>
  </w:num>
  <w:num w:numId="70">
    <w:abstractNumId w:val="92"/>
  </w:num>
  <w:num w:numId="71">
    <w:abstractNumId w:val="87"/>
  </w:num>
  <w:num w:numId="72">
    <w:abstractNumId w:val="90"/>
  </w:num>
  <w:num w:numId="73">
    <w:abstractNumId w:val="96"/>
  </w:num>
  <w:num w:numId="74">
    <w:abstractNumId w:val="26"/>
  </w:num>
  <w:num w:numId="75">
    <w:abstractNumId w:val="57"/>
  </w:num>
  <w:num w:numId="76">
    <w:abstractNumId w:val="43"/>
  </w:num>
  <w:num w:numId="77">
    <w:abstractNumId w:val="59"/>
  </w:num>
  <w:num w:numId="78">
    <w:abstractNumId w:val="77"/>
  </w:num>
  <w:num w:numId="79">
    <w:abstractNumId w:val="24"/>
  </w:num>
  <w:num w:numId="80">
    <w:abstractNumId w:val="62"/>
  </w:num>
  <w:num w:numId="81">
    <w:abstractNumId w:val="81"/>
  </w:num>
  <w:num w:numId="82">
    <w:abstractNumId w:val="85"/>
  </w:num>
  <w:num w:numId="83">
    <w:abstractNumId w:val="88"/>
  </w:num>
  <w:num w:numId="84">
    <w:abstractNumId w:val="70"/>
  </w:num>
  <w:num w:numId="85">
    <w:abstractNumId w:val="7"/>
  </w:num>
  <w:num w:numId="86">
    <w:abstractNumId w:val="76"/>
  </w:num>
  <w:num w:numId="87">
    <w:abstractNumId w:val="25"/>
  </w:num>
  <w:num w:numId="88">
    <w:abstractNumId w:val="21"/>
  </w:num>
  <w:num w:numId="89">
    <w:abstractNumId w:val="28"/>
  </w:num>
  <w:num w:numId="90">
    <w:abstractNumId w:val="106"/>
  </w:num>
  <w:num w:numId="91">
    <w:abstractNumId w:val="60"/>
  </w:num>
  <w:num w:numId="92">
    <w:abstractNumId w:val="40"/>
  </w:num>
  <w:num w:numId="93">
    <w:abstractNumId w:val="17"/>
  </w:num>
  <w:num w:numId="94">
    <w:abstractNumId w:val="37"/>
  </w:num>
  <w:num w:numId="95">
    <w:abstractNumId w:val="72"/>
  </w:num>
  <w:num w:numId="96">
    <w:abstractNumId w:val="61"/>
  </w:num>
  <w:num w:numId="97">
    <w:abstractNumId w:val="38"/>
  </w:num>
  <w:num w:numId="98">
    <w:abstractNumId w:val="86"/>
  </w:num>
  <w:num w:numId="99">
    <w:abstractNumId w:val="95"/>
  </w:num>
  <w:num w:numId="100">
    <w:abstractNumId w:val="33"/>
  </w:num>
  <w:num w:numId="101">
    <w:abstractNumId w:val="65"/>
  </w:num>
  <w:num w:numId="102">
    <w:abstractNumId w:val="9"/>
  </w:num>
  <w:num w:numId="103">
    <w:abstractNumId w:val="11"/>
  </w:num>
  <w:num w:numId="104">
    <w:abstractNumId w:val="97"/>
  </w:num>
  <w:num w:numId="105">
    <w:abstractNumId w:val="107"/>
  </w:num>
  <w:num w:numId="106">
    <w:abstractNumId w:val="13"/>
  </w:num>
  <w:num w:numId="107">
    <w:abstractNumId w:val="89"/>
  </w:num>
  <w:num w:numId="108">
    <w:abstractNumId w:val="29"/>
  </w:num>
  <w:num w:numId="109">
    <w:abstractNumId w:val="18"/>
  </w:num>
  <w:num w:numId="110">
    <w:abstractNumId w:val="100"/>
  </w:num>
  <w:num w:numId="111">
    <w:abstractNumId w:val="63"/>
  </w:num>
  <w:num w:numId="112">
    <w:abstractNumId w:val="15"/>
  </w:num>
  <w:num w:numId="113">
    <w:abstractNumId w:val="93"/>
  </w:num>
  <w:num w:numId="114">
    <w:abstractNumId w:val="83"/>
  </w:num>
  <w:num w:numId="115">
    <w:abstractNumId w:val="52"/>
  </w:num>
  <w:num w:numId="116">
    <w:abstractNumId w:val="84"/>
  </w:num>
  <w:num w:numId="117">
    <w:abstractNumId w:val="68"/>
  </w:num>
  <w:num w:numId="118">
    <w:abstractNumId w:val="56"/>
  </w:num>
  <w:numIdMacAtCleanup w:val="11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46"/>
    <w:rsid w:val="007E2ACF"/>
    <w:rsid w:val="009A78A3"/>
    <w:rsid w:val="009C2F5B"/>
    <w:rsid w:val="00A811D8"/>
    <w:rsid w:val="00B73B7D"/>
    <w:rsid w:val="00C53AE4"/>
    <w:rsid w:val="00FE0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true"/>
    <w:lsdException w:name="footnote reference" w:uiPriority="0"/>
    <w:lsdException w:name="page number" w:uiPriority="0"/>
    <w:lsdException w:name="List" w:uiPriority="0"/>
    <w:lsdException w:name="Title" w:uiPriority="0" w:semiHidden="false" w:unhideWhenUsed="false" w:qFormat="true"/>
    <w:lsdException w:name="Default Paragraph Font" w:uiPriority="1"/>
    <w:lsdException w:name="Body Text" w:uiPriority="0"/>
    <w:lsdException w:name="Body Text Indent" w:uiPriority="0"/>
    <w:lsdException w:name="Subtitle" w:uiPriority="0" w:semiHidden="false" w:unhideWhenUsed="false" w:qFormat="true"/>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false" w:unhideWhenUsed="false" w:qFormat="true"/>
    <w:lsdException w:name="Emphasis" w:uiPriority="0" w:semiHidden="false" w:unhideWhenUsed="false" w:qFormat="true"/>
    <w:lsdException w:name="Normal (Web)" w:uiPriority="0"/>
    <w:lsdException w:name="Balloon Text"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E0246"/>
    <w:pPr>
      <w:suppressAutoHyphens/>
      <w:spacing w:after="0" w:line="240" w:lineRule="auto"/>
    </w:pPr>
    <w:rPr>
      <w:rFonts w:ascii="Arial" w:hAnsi="Arial" w:eastAsia="Times New Roman" w:cs="Arial"/>
      <w:sz w:val="20"/>
      <w:szCs w:val="20"/>
      <w:lang w:eastAsia="ar-SA"/>
    </w:rPr>
  </w:style>
  <w:style w:type="paragraph" w:styleId="Nadpis1">
    <w:name w:val="heading 1"/>
    <w:basedOn w:val="Normln"/>
    <w:next w:val="Normln"/>
    <w:link w:val="Nadpis1Char"/>
    <w:qFormat/>
    <w:rsid w:val="00FE0246"/>
    <w:pPr>
      <w:keepNext/>
      <w:outlineLvl w:val="0"/>
    </w:pPr>
    <w:rPr>
      <w:rFonts w:ascii="Times New Roman" w:hAnsi="Times New Roman" w:cs="Times New Roman"/>
      <w:b/>
      <w:sz w:val="32"/>
    </w:rPr>
  </w:style>
  <w:style w:type="paragraph" w:styleId="Nadpis2">
    <w:name w:val="heading 2"/>
    <w:basedOn w:val="Normln"/>
    <w:next w:val="Normln"/>
    <w:link w:val="Nadpis2Char"/>
    <w:qFormat/>
    <w:rsid w:val="00FE0246"/>
    <w:pPr>
      <w:keepNext/>
      <w:tabs>
        <w:tab w:val="num" w:pos="1080"/>
      </w:tabs>
      <w:ind w:left="1080" w:hanging="720"/>
      <w:outlineLvl w:val="1"/>
    </w:pPr>
    <w:rPr>
      <w:rFonts w:ascii="Times New Roman" w:hAnsi="Times New Roman" w:cs="Times New Roman"/>
      <w:b/>
      <w:sz w:val="28"/>
    </w:rPr>
  </w:style>
  <w:style w:type="paragraph" w:styleId="Nadpis3">
    <w:name w:val="heading 3"/>
    <w:basedOn w:val="Normln"/>
    <w:next w:val="Normln"/>
    <w:link w:val="Nadpis3Char"/>
    <w:qFormat/>
    <w:rsid w:val="00FE0246"/>
    <w:pPr>
      <w:keepNext/>
      <w:jc w:val="both"/>
      <w:outlineLvl w:val="2"/>
    </w:pPr>
    <w:rPr>
      <w:b/>
      <w:bCs/>
      <w:szCs w:val="24"/>
    </w:rPr>
  </w:style>
  <w:style w:type="paragraph" w:styleId="Nadpis4">
    <w:name w:val="heading 4"/>
    <w:basedOn w:val="Normln"/>
    <w:next w:val="Normln"/>
    <w:link w:val="Nadpis4Char"/>
    <w:qFormat/>
    <w:rsid w:val="00FE0246"/>
    <w:pPr>
      <w:keepNext/>
      <w:tabs>
        <w:tab w:val="num" w:pos="1080"/>
      </w:tabs>
      <w:ind w:left="1080" w:hanging="840"/>
      <w:outlineLvl w:val="3"/>
    </w:pPr>
    <w:rPr>
      <w:rFonts w:ascii="Times New Roman" w:hAnsi="Times New Roman" w:cs="Times New Roman"/>
      <w:b/>
      <w:sz w:val="24"/>
    </w:rPr>
  </w:style>
  <w:style w:type="paragraph" w:styleId="Nadpis5">
    <w:name w:val="heading 5"/>
    <w:basedOn w:val="Normln"/>
    <w:next w:val="Normln"/>
    <w:link w:val="Nadpis5Char"/>
    <w:qFormat/>
    <w:rsid w:val="00FE0246"/>
    <w:pPr>
      <w:keepNext/>
      <w:outlineLvl w:val="4"/>
    </w:pPr>
    <w:rPr>
      <w:b/>
      <w:color w:val="0000FF"/>
      <w:sz w:val="24"/>
      <w:szCs w:val="28"/>
    </w:rPr>
  </w:style>
  <w:style w:type="paragraph" w:styleId="Nadpis6">
    <w:name w:val="heading 6"/>
    <w:basedOn w:val="Normln"/>
    <w:next w:val="Normln"/>
    <w:link w:val="Nadpis6Char"/>
    <w:qFormat/>
    <w:rsid w:val="00FE0246"/>
    <w:pPr>
      <w:keepNext/>
      <w:outlineLvl w:val="5"/>
    </w:pPr>
    <w:rPr>
      <w:b/>
      <w:sz w:val="28"/>
      <w:szCs w:val="28"/>
      <w:u w:val="single"/>
    </w:rPr>
  </w:style>
  <w:style w:type="paragraph" w:styleId="Nadpis7">
    <w:name w:val="heading 7"/>
    <w:basedOn w:val="Normln"/>
    <w:next w:val="Normln"/>
    <w:link w:val="Nadpis7Char"/>
    <w:qFormat/>
    <w:rsid w:val="00FE0246"/>
    <w:pPr>
      <w:keepNext/>
      <w:ind w:left="-540"/>
      <w:jc w:val="both"/>
      <w:outlineLvl w:val="6"/>
    </w:pPr>
    <w:rPr>
      <w:b/>
      <w:bCs/>
      <w:color w:val="0000FF"/>
      <w:sz w:val="24"/>
      <w:szCs w:val="24"/>
    </w:rPr>
  </w:style>
  <w:style w:type="paragraph" w:styleId="Nadpis8">
    <w:name w:val="heading 8"/>
    <w:basedOn w:val="Normln"/>
    <w:next w:val="Normln"/>
    <w:link w:val="Nadpis8Char"/>
    <w:qFormat/>
    <w:rsid w:val="00FE0246"/>
    <w:pPr>
      <w:keepNext/>
      <w:ind w:left="-180" w:hanging="360"/>
      <w:jc w:val="both"/>
      <w:outlineLvl w:val="7"/>
    </w:pPr>
    <w:rPr>
      <w:b/>
      <w:bCs/>
      <w:color w:val="0000FF"/>
      <w:sz w:val="24"/>
      <w:szCs w:val="24"/>
    </w:rPr>
  </w:style>
  <w:style w:type="paragraph" w:styleId="Nadpis9">
    <w:name w:val="heading 9"/>
    <w:basedOn w:val="Normln"/>
    <w:next w:val="Normln"/>
    <w:link w:val="Nadpis9Char"/>
    <w:qFormat/>
    <w:rsid w:val="00FE0246"/>
    <w:pPr>
      <w:keepNext/>
      <w:jc w:val="both"/>
      <w:outlineLvl w:val="8"/>
    </w:pPr>
    <w:rPr>
      <w:b/>
      <w:color w:val="0000FF"/>
      <w:sz w:val="24"/>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FE0246"/>
    <w:rPr>
      <w:rFonts w:ascii="Times New Roman" w:hAnsi="Times New Roman" w:eastAsia="Times New Roman" w:cs="Times New Roman"/>
      <w:b/>
      <w:sz w:val="32"/>
      <w:szCs w:val="20"/>
      <w:lang w:eastAsia="ar-SA"/>
    </w:rPr>
  </w:style>
  <w:style w:type="character" w:styleId="Nadpis2Char" w:customStyle="true">
    <w:name w:val="Nadpis 2 Char"/>
    <w:basedOn w:val="Standardnpsmoodstavce"/>
    <w:link w:val="Nadpis2"/>
    <w:rsid w:val="00FE0246"/>
    <w:rPr>
      <w:rFonts w:ascii="Times New Roman" w:hAnsi="Times New Roman" w:eastAsia="Times New Roman" w:cs="Times New Roman"/>
      <w:b/>
      <w:sz w:val="28"/>
      <w:szCs w:val="20"/>
      <w:lang w:eastAsia="ar-SA"/>
    </w:rPr>
  </w:style>
  <w:style w:type="character" w:styleId="Nadpis3Char" w:customStyle="true">
    <w:name w:val="Nadpis 3 Char"/>
    <w:basedOn w:val="Standardnpsmoodstavce"/>
    <w:link w:val="Nadpis3"/>
    <w:rsid w:val="00FE0246"/>
    <w:rPr>
      <w:rFonts w:ascii="Arial" w:hAnsi="Arial" w:eastAsia="Times New Roman" w:cs="Arial"/>
      <w:b/>
      <w:bCs/>
      <w:sz w:val="20"/>
      <w:szCs w:val="24"/>
      <w:lang w:eastAsia="ar-SA"/>
    </w:rPr>
  </w:style>
  <w:style w:type="character" w:styleId="Nadpis4Char" w:customStyle="true">
    <w:name w:val="Nadpis 4 Char"/>
    <w:basedOn w:val="Standardnpsmoodstavce"/>
    <w:link w:val="Nadpis4"/>
    <w:rsid w:val="00FE0246"/>
    <w:rPr>
      <w:rFonts w:ascii="Times New Roman" w:hAnsi="Times New Roman" w:eastAsia="Times New Roman" w:cs="Times New Roman"/>
      <w:b/>
      <w:sz w:val="24"/>
      <w:szCs w:val="20"/>
      <w:lang w:eastAsia="ar-SA"/>
    </w:rPr>
  </w:style>
  <w:style w:type="character" w:styleId="Nadpis5Char" w:customStyle="true">
    <w:name w:val="Nadpis 5 Char"/>
    <w:basedOn w:val="Standardnpsmoodstavce"/>
    <w:link w:val="Nadpis5"/>
    <w:rsid w:val="00FE0246"/>
    <w:rPr>
      <w:rFonts w:ascii="Arial" w:hAnsi="Arial" w:eastAsia="Times New Roman" w:cs="Arial"/>
      <w:b/>
      <w:color w:val="0000FF"/>
      <w:sz w:val="24"/>
      <w:szCs w:val="28"/>
      <w:lang w:eastAsia="ar-SA"/>
    </w:rPr>
  </w:style>
  <w:style w:type="character" w:styleId="Nadpis6Char" w:customStyle="true">
    <w:name w:val="Nadpis 6 Char"/>
    <w:basedOn w:val="Standardnpsmoodstavce"/>
    <w:link w:val="Nadpis6"/>
    <w:rsid w:val="00FE0246"/>
    <w:rPr>
      <w:rFonts w:ascii="Arial" w:hAnsi="Arial" w:eastAsia="Times New Roman" w:cs="Arial"/>
      <w:b/>
      <w:sz w:val="28"/>
      <w:szCs w:val="28"/>
      <w:u w:val="single"/>
      <w:lang w:eastAsia="ar-SA"/>
    </w:rPr>
  </w:style>
  <w:style w:type="character" w:styleId="Nadpis7Char" w:customStyle="true">
    <w:name w:val="Nadpis 7 Char"/>
    <w:basedOn w:val="Standardnpsmoodstavce"/>
    <w:link w:val="Nadpis7"/>
    <w:rsid w:val="00FE0246"/>
    <w:rPr>
      <w:rFonts w:ascii="Arial" w:hAnsi="Arial" w:eastAsia="Times New Roman" w:cs="Arial"/>
      <w:b/>
      <w:bCs/>
      <w:color w:val="0000FF"/>
      <w:sz w:val="24"/>
      <w:szCs w:val="24"/>
      <w:lang w:eastAsia="ar-SA"/>
    </w:rPr>
  </w:style>
  <w:style w:type="character" w:styleId="Nadpis8Char" w:customStyle="true">
    <w:name w:val="Nadpis 8 Char"/>
    <w:basedOn w:val="Standardnpsmoodstavce"/>
    <w:link w:val="Nadpis8"/>
    <w:rsid w:val="00FE0246"/>
    <w:rPr>
      <w:rFonts w:ascii="Arial" w:hAnsi="Arial" w:eastAsia="Times New Roman" w:cs="Arial"/>
      <w:b/>
      <w:bCs/>
      <w:color w:val="0000FF"/>
      <w:sz w:val="24"/>
      <w:szCs w:val="24"/>
      <w:lang w:eastAsia="ar-SA"/>
    </w:rPr>
  </w:style>
  <w:style w:type="character" w:styleId="Nadpis9Char" w:customStyle="true">
    <w:name w:val="Nadpis 9 Char"/>
    <w:basedOn w:val="Standardnpsmoodstavce"/>
    <w:link w:val="Nadpis9"/>
    <w:rsid w:val="00FE0246"/>
    <w:rPr>
      <w:rFonts w:ascii="Arial" w:hAnsi="Arial" w:eastAsia="Times New Roman" w:cs="Arial"/>
      <w:b/>
      <w:color w:val="0000FF"/>
      <w:sz w:val="24"/>
      <w:szCs w:val="28"/>
      <w:lang w:eastAsia="ar-SA"/>
    </w:rPr>
  </w:style>
  <w:style w:type="character" w:styleId="WW8Num1z0" w:customStyle="true">
    <w:name w:val="WW8Num1z0"/>
    <w:rsid w:val="00FE0246"/>
    <w:rPr>
      <w:rFonts w:ascii="Wingdings" w:hAnsi="Wingdings" w:cs="Wingdings"/>
    </w:rPr>
  </w:style>
  <w:style w:type="character" w:styleId="WW8Num2z0" w:customStyle="true">
    <w:name w:val="WW8Num2z0"/>
    <w:rsid w:val="00FE0246"/>
    <w:rPr>
      <w:rFonts w:ascii="Wingdings" w:hAnsi="Wingdings" w:cs="Wingdings"/>
    </w:rPr>
  </w:style>
  <w:style w:type="character" w:styleId="WW8Num3z0" w:customStyle="true">
    <w:name w:val="WW8Num3z0"/>
    <w:rsid w:val="00FE0246"/>
    <w:rPr>
      <w:rFonts w:ascii="Wingdings" w:hAnsi="Wingdings" w:cs="Wingdings"/>
    </w:rPr>
  </w:style>
  <w:style w:type="character" w:styleId="WW8Num4z0" w:customStyle="true">
    <w:name w:val="WW8Num4z0"/>
    <w:rsid w:val="00FE0246"/>
    <w:rPr>
      <w:rFonts w:ascii="Wingdings" w:hAnsi="Wingdings" w:cs="Wingdings"/>
    </w:rPr>
  </w:style>
  <w:style w:type="character" w:styleId="WW8Num4z1" w:customStyle="true">
    <w:name w:val="WW8Num4z1"/>
    <w:rsid w:val="00FE0246"/>
    <w:rPr>
      <w:rFonts w:ascii="Courier New" w:hAnsi="Courier New" w:cs="Courier New"/>
    </w:rPr>
  </w:style>
  <w:style w:type="character" w:styleId="WW8Num4z2" w:customStyle="true">
    <w:name w:val="WW8Num4z2"/>
    <w:rsid w:val="00FE0246"/>
    <w:rPr>
      <w:rFonts w:ascii="Wingdings" w:hAnsi="Wingdings" w:cs="Wingdings"/>
    </w:rPr>
  </w:style>
  <w:style w:type="character" w:styleId="WW8Num6z0" w:customStyle="true">
    <w:name w:val="WW8Num6z0"/>
    <w:rsid w:val="00FE0246"/>
    <w:rPr>
      <w:i w:val="false"/>
    </w:rPr>
  </w:style>
  <w:style w:type="character" w:styleId="WW8Num6z2" w:customStyle="true">
    <w:name w:val="WW8Num6z2"/>
    <w:rsid w:val="00FE0246"/>
    <w:rPr>
      <w:rFonts w:ascii="Wingdings" w:hAnsi="Wingdings" w:cs="Wingdings"/>
    </w:rPr>
  </w:style>
  <w:style w:type="character" w:styleId="WW8Num6z3" w:customStyle="true">
    <w:name w:val="WW8Num6z3"/>
    <w:rsid w:val="00FE0246"/>
    <w:rPr>
      <w:rFonts w:ascii="Arial" w:hAnsi="Arial" w:cs="Arial"/>
    </w:rPr>
  </w:style>
  <w:style w:type="character" w:styleId="WW8Num6z4" w:customStyle="true">
    <w:name w:val="WW8Num6z4"/>
    <w:rsid w:val="00FE0246"/>
    <w:rPr>
      <w:rFonts w:ascii="Courier New" w:hAnsi="Courier New" w:cs="Courier New"/>
    </w:rPr>
  </w:style>
  <w:style w:type="character" w:styleId="WW8Num6z6" w:customStyle="true">
    <w:name w:val="WW8Num6z6"/>
    <w:rsid w:val="00FE0246"/>
    <w:rPr>
      <w:rFonts w:ascii="Symbol" w:hAnsi="Symbol" w:cs="Symbol"/>
    </w:rPr>
  </w:style>
  <w:style w:type="character" w:styleId="WW8Num8z0" w:customStyle="true">
    <w:name w:val="WW8Num8z0"/>
    <w:rsid w:val="00FE0246"/>
    <w:rPr>
      <w:rFonts w:ascii="Wingdings" w:hAnsi="Wingdings" w:cs="Wingdings"/>
    </w:rPr>
  </w:style>
  <w:style w:type="character" w:styleId="WW8Num9z0" w:customStyle="true">
    <w:name w:val="WW8Num9z0"/>
    <w:rsid w:val="00FE0246"/>
    <w:rPr>
      <w:rFonts w:ascii="Symbol" w:hAnsi="Symbol" w:cs="Symbol"/>
    </w:rPr>
  </w:style>
  <w:style w:type="character" w:styleId="WW8Num10z0" w:customStyle="true">
    <w:name w:val="WW8Num10z0"/>
    <w:rsid w:val="00FE0246"/>
    <w:rPr>
      <w:rFonts w:ascii="Symbol" w:hAnsi="Symbol" w:cs="Symbol"/>
    </w:rPr>
  </w:style>
  <w:style w:type="character" w:styleId="WW8Num15z0" w:customStyle="true">
    <w:name w:val="WW8Num15z0"/>
    <w:rsid w:val="00FE0246"/>
    <w:rPr>
      <w:rFonts w:ascii="Arial" w:hAnsi="Arial" w:eastAsia="Times New Roman" w:cs="Arial"/>
      <w:sz w:val="20"/>
      <w:szCs w:val="20"/>
    </w:rPr>
  </w:style>
  <w:style w:type="character" w:styleId="WW8Num18z0" w:customStyle="true">
    <w:name w:val="WW8Num18z0"/>
    <w:rsid w:val="00FE0246"/>
    <w:rPr>
      <w:rFonts w:ascii="Courier New" w:hAnsi="Courier New" w:cs="Courier New"/>
    </w:rPr>
  </w:style>
  <w:style w:type="character" w:styleId="WW8Num19z0" w:customStyle="true">
    <w:name w:val="WW8Num19z0"/>
    <w:rsid w:val="00FE0246"/>
    <w:rPr>
      <w:rFonts w:ascii="Symbol" w:hAnsi="Symbol" w:cs="Symbol"/>
      <w:b/>
      <w:bCs/>
    </w:rPr>
  </w:style>
  <w:style w:type="character" w:styleId="WW8Num21z0" w:customStyle="true">
    <w:name w:val="WW8Num21z0"/>
    <w:rsid w:val="00FE0246"/>
    <w:rPr>
      <w:i w:val="false"/>
    </w:rPr>
  </w:style>
  <w:style w:type="character" w:styleId="WW8Num21z1" w:customStyle="true">
    <w:name w:val="WW8Num21z1"/>
    <w:rsid w:val="00FE0246"/>
    <w:rPr>
      <w:rFonts w:ascii="Symbol" w:hAnsi="Symbol" w:cs="Symbol"/>
      <w:color w:val="auto"/>
    </w:rPr>
  </w:style>
  <w:style w:type="character" w:styleId="WW8Num21z4" w:customStyle="true">
    <w:name w:val="WW8Num21z4"/>
    <w:rsid w:val="00FE0246"/>
    <w:rPr>
      <w:rFonts w:ascii="Courier New" w:hAnsi="Courier New" w:cs="Courier New"/>
    </w:rPr>
  </w:style>
  <w:style w:type="character" w:styleId="WW8Num22z0" w:customStyle="true">
    <w:name w:val="WW8Num22z0"/>
    <w:rsid w:val="00FE0246"/>
    <w:rPr>
      <w:rFonts w:ascii="Wingdings" w:hAnsi="Wingdings" w:cs="Wingdings"/>
    </w:rPr>
  </w:style>
  <w:style w:type="character" w:styleId="WW8Num24z0" w:customStyle="true">
    <w:name w:val="WW8Num24z0"/>
    <w:rsid w:val="00FE0246"/>
    <w:rPr>
      <w:b w:val="false"/>
    </w:rPr>
  </w:style>
  <w:style w:type="character" w:styleId="WW8Num25z0" w:customStyle="true">
    <w:name w:val="WW8Num25z0"/>
    <w:rsid w:val="00FE0246"/>
    <w:rPr>
      <w:rFonts w:ascii="Wingdings" w:hAnsi="Wingdings" w:cs="Courier New"/>
    </w:rPr>
  </w:style>
  <w:style w:type="character" w:styleId="WW8Num25z1" w:customStyle="true">
    <w:name w:val="WW8Num25z1"/>
    <w:rsid w:val="00FE0246"/>
    <w:rPr>
      <w:rFonts w:ascii="Symbol" w:hAnsi="Symbol" w:cs="Symbol"/>
      <w:color w:val="auto"/>
    </w:rPr>
  </w:style>
  <w:style w:type="character" w:styleId="WW8Num26z0" w:customStyle="true">
    <w:name w:val="WW8Num26z0"/>
    <w:rsid w:val="00FE0246"/>
    <w:rPr>
      <w:rFonts w:ascii="Wingdings" w:hAnsi="Wingdings" w:cs="Courier New"/>
    </w:rPr>
  </w:style>
  <w:style w:type="character" w:styleId="WW8Num26z1" w:customStyle="true">
    <w:name w:val="WW8Num26z1"/>
    <w:rsid w:val="00FE0246"/>
    <w:rPr>
      <w:rFonts w:ascii="Symbol" w:hAnsi="Symbol" w:cs="Symbol"/>
      <w:color w:val="auto"/>
    </w:rPr>
  </w:style>
  <w:style w:type="character" w:styleId="WW8Num27z0" w:customStyle="true">
    <w:name w:val="WW8Num27z0"/>
    <w:rsid w:val="00FE0246"/>
    <w:rPr>
      <w:rFonts w:ascii="Courier New" w:hAnsi="Courier New" w:cs="Courier New"/>
    </w:rPr>
  </w:style>
  <w:style w:type="character" w:styleId="WW8Num27z1" w:customStyle="true">
    <w:name w:val="WW8Num27z1"/>
    <w:rsid w:val="00FE0246"/>
    <w:rPr>
      <w:rFonts w:ascii="Arial" w:hAnsi="Arial" w:eastAsia="Times New Roman" w:cs="Arial"/>
    </w:rPr>
  </w:style>
  <w:style w:type="character" w:styleId="WW8Num28z0" w:customStyle="true">
    <w:name w:val="WW8Num28z0"/>
    <w:rsid w:val="00FE0246"/>
    <w:rPr>
      <w:rFonts w:ascii="Symbol" w:hAnsi="Symbol" w:cs="Symbol"/>
    </w:rPr>
  </w:style>
  <w:style w:type="character" w:styleId="WW8Num28z1" w:customStyle="true">
    <w:name w:val="WW8Num28z1"/>
    <w:rsid w:val="00FE0246"/>
    <w:rPr>
      <w:rFonts w:ascii="Courier New" w:hAnsi="Courier New" w:cs="Courier New"/>
    </w:rPr>
  </w:style>
  <w:style w:type="character" w:styleId="WW8Num29z0" w:customStyle="true">
    <w:name w:val="WW8Num29z0"/>
    <w:rsid w:val="00FE0246"/>
    <w:rPr>
      <w:rFonts w:ascii="Arial" w:hAnsi="Arial" w:cs="Wingdings"/>
    </w:rPr>
  </w:style>
  <w:style w:type="character" w:styleId="WW8Num29z1" w:customStyle="true">
    <w:name w:val="WW8Num29z1"/>
    <w:rsid w:val="00FE0246"/>
    <w:rPr>
      <w:rFonts w:ascii="OpenSymbol" w:hAnsi="OpenSymbol" w:cs="OpenSymbol"/>
    </w:rPr>
  </w:style>
  <w:style w:type="character" w:styleId="WW8Num30z0" w:customStyle="true">
    <w:name w:val="WW8Num30z0"/>
    <w:rsid w:val="00FE0246"/>
    <w:rPr>
      <w:rFonts w:ascii="Symbol" w:hAnsi="Symbol" w:cs="OpenSymbol"/>
    </w:rPr>
  </w:style>
  <w:style w:type="character" w:styleId="WW8Num30z1" w:customStyle="true">
    <w:name w:val="WW8Num30z1"/>
    <w:rsid w:val="00FE0246"/>
    <w:rPr>
      <w:rFonts w:ascii="OpenSymbol" w:hAnsi="OpenSymbol" w:cs="OpenSymbol"/>
    </w:rPr>
  </w:style>
  <w:style w:type="character" w:styleId="WW8Num31z0" w:customStyle="true">
    <w:name w:val="WW8Num31z0"/>
    <w:rsid w:val="00FE0246"/>
    <w:rPr>
      <w:rFonts w:ascii="Wingdings" w:hAnsi="Wingdings" w:cs="Wingdings"/>
    </w:rPr>
  </w:style>
  <w:style w:type="character" w:styleId="WW8Num31z1" w:customStyle="true">
    <w:name w:val="WW8Num31z1"/>
    <w:rsid w:val="00FE0246"/>
    <w:rPr>
      <w:rFonts w:ascii="Courier New" w:hAnsi="Courier New" w:cs="Courier New"/>
    </w:rPr>
  </w:style>
  <w:style w:type="character" w:styleId="WW8Num32z0" w:customStyle="true">
    <w:name w:val="WW8Num32z0"/>
    <w:rsid w:val="00FE0246"/>
    <w:rPr>
      <w:rFonts w:ascii="Symbol" w:hAnsi="Symbol" w:cs="OpenSymbol"/>
    </w:rPr>
  </w:style>
  <w:style w:type="character" w:styleId="WW8Num32z1" w:customStyle="true">
    <w:name w:val="WW8Num32z1"/>
    <w:rsid w:val="00FE0246"/>
    <w:rPr>
      <w:rFonts w:ascii="OpenSymbol" w:hAnsi="OpenSymbol" w:cs="OpenSymbol"/>
    </w:rPr>
  </w:style>
  <w:style w:type="character" w:styleId="WW8Num34z0" w:customStyle="true">
    <w:name w:val="WW8Num34z0"/>
    <w:rsid w:val="00FE0246"/>
    <w:rPr>
      <w:rFonts w:ascii="Symbol" w:hAnsi="Symbol" w:cs="OpenSymbol"/>
    </w:rPr>
  </w:style>
  <w:style w:type="character" w:styleId="WW8Num35z0" w:customStyle="true">
    <w:name w:val="WW8Num35z0"/>
    <w:rsid w:val="00FE0246"/>
    <w:rPr>
      <w:rFonts w:ascii="Symbol" w:hAnsi="Symbol" w:cs="OpenSymbol"/>
    </w:rPr>
  </w:style>
  <w:style w:type="character" w:styleId="WW8Num35z1" w:customStyle="true">
    <w:name w:val="WW8Num35z1"/>
    <w:rsid w:val="00FE0246"/>
    <w:rPr>
      <w:rFonts w:ascii="OpenSymbol" w:hAnsi="OpenSymbol" w:cs="OpenSymbol"/>
    </w:rPr>
  </w:style>
  <w:style w:type="character" w:styleId="WW8Num37z0" w:customStyle="true">
    <w:name w:val="WW8Num37z0"/>
    <w:rsid w:val="00FE0246"/>
    <w:rPr>
      <w:rFonts w:ascii="Symbol" w:hAnsi="Symbol" w:cs="OpenSymbol"/>
    </w:rPr>
  </w:style>
  <w:style w:type="character" w:styleId="WW8Num37z1" w:customStyle="true">
    <w:name w:val="WW8Num37z1"/>
    <w:rsid w:val="00FE0246"/>
    <w:rPr>
      <w:rFonts w:ascii="OpenSymbol" w:hAnsi="OpenSymbol" w:cs="OpenSymbol"/>
      <w:i w:val="false"/>
    </w:rPr>
  </w:style>
  <w:style w:type="character" w:styleId="WW8Num38z0" w:customStyle="true">
    <w:name w:val="WW8Num38z0"/>
    <w:rsid w:val="00FE0246"/>
    <w:rPr>
      <w:rFonts w:ascii="Wingdings" w:hAnsi="Wingdings" w:cs="Wingdings"/>
    </w:rPr>
  </w:style>
  <w:style w:type="character" w:styleId="WW8Num38z1" w:customStyle="true">
    <w:name w:val="WW8Num38z1"/>
    <w:rsid w:val="00FE0246"/>
    <w:rPr>
      <w:rFonts w:ascii="Symbol" w:hAnsi="Symbol" w:cs="Symbol"/>
    </w:rPr>
  </w:style>
  <w:style w:type="character" w:styleId="WW8Num39z0" w:customStyle="true">
    <w:name w:val="WW8Num39z0"/>
    <w:rsid w:val="00FE0246"/>
    <w:rPr>
      <w:rFonts w:ascii="Symbol" w:hAnsi="Symbol" w:cs="OpenSymbol"/>
    </w:rPr>
  </w:style>
  <w:style w:type="character" w:styleId="WW8Num39z1" w:customStyle="true">
    <w:name w:val="WW8Num39z1"/>
    <w:rsid w:val="00FE0246"/>
    <w:rPr>
      <w:i w:val="false"/>
    </w:rPr>
  </w:style>
  <w:style w:type="character" w:styleId="WW8Num40z0" w:customStyle="true">
    <w:name w:val="WW8Num40z0"/>
    <w:rsid w:val="00FE0246"/>
    <w:rPr>
      <w:rFonts w:ascii="Wingdings" w:hAnsi="Wingdings" w:cs="Wingdings"/>
    </w:rPr>
  </w:style>
  <w:style w:type="character" w:styleId="WW8Num40z1" w:customStyle="true">
    <w:name w:val="WW8Num40z1"/>
    <w:rsid w:val="00FE0246"/>
    <w:rPr>
      <w:rFonts w:ascii="Courier New" w:hAnsi="Courier New" w:cs="Courier New"/>
    </w:rPr>
  </w:style>
  <w:style w:type="character" w:styleId="WW8Num41z0" w:customStyle="true">
    <w:name w:val="WW8Num41z0"/>
    <w:rsid w:val="00FE0246"/>
    <w:rPr>
      <w:rFonts w:ascii="Symbol" w:hAnsi="Symbol" w:cs="OpenSymbol"/>
    </w:rPr>
  </w:style>
  <w:style w:type="character" w:styleId="WW8Num41z1" w:customStyle="true">
    <w:name w:val="WW8Num41z1"/>
    <w:rsid w:val="00FE0246"/>
    <w:rPr>
      <w:rFonts w:ascii="OpenSymbol" w:hAnsi="OpenSymbol" w:cs="OpenSymbol"/>
    </w:rPr>
  </w:style>
  <w:style w:type="character" w:styleId="WW8Num42z0" w:customStyle="true">
    <w:name w:val="WW8Num42z0"/>
    <w:rsid w:val="00FE0246"/>
    <w:rPr>
      <w:rFonts w:ascii="Symbol" w:hAnsi="Symbol" w:cs="OpenSymbol"/>
    </w:rPr>
  </w:style>
  <w:style w:type="character" w:styleId="WW8Num42z1" w:customStyle="true">
    <w:name w:val="WW8Num42z1"/>
    <w:rsid w:val="00FE0246"/>
    <w:rPr>
      <w:rFonts w:ascii="OpenSymbol" w:hAnsi="OpenSymbol" w:cs="OpenSymbol"/>
    </w:rPr>
  </w:style>
  <w:style w:type="character" w:styleId="WW8Num43z0" w:customStyle="true">
    <w:name w:val="WW8Num43z0"/>
    <w:rsid w:val="00FE0246"/>
    <w:rPr>
      <w:rFonts w:ascii="Symbol" w:hAnsi="Symbol" w:cs="OpenSymbol"/>
    </w:rPr>
  </w:style>
  <w:style w:type="character" w:styleId="WW8Num43z1" w:customStyle="true">
    <w:name w:val="WW8Num43z1"/>
    <w:rsid w:val="00FE0246"/>
    <w:rPr>
      <w:rFonts w:ascii="OpenSymbol" w:hAnsi="OpenSymbol" w:cs="OpenSymbol"/>
    </w:rPr>
  </w:style>
  <w:style w:type="character" w:styleId="WW8Num44z0" w:customStyle="true">
    <w:name w:val="WW8Num44z0"/>
    <w:rsid w:val="00FE0246"/>
    <w:rPr>
      <w:rFonts w:ascii="Symbol" w:hAnsi="Symbol" w:cs="OpenSymbol"/>
    </w:rPr>
  </w:style>
  <w:style w:type="character" w:styleId="WW8Num44z1" w:customStyle="true">
    <w:name w:val="WW8Num44z1"/>
    <w:rsid w:val="00FE0246"/>
    <w:rPr>
      <w:rFonts w:ascii="OpenSymbol" w:hAnsi="OpenSymbol" w:cs="OpenSymbol"/>
    </w:rPr>
  </w:style>
  <w:style w:type="character" w:styleId="WW8Num45z0" w:customStyle="true">
    <w:name w:val="WW8Num45z0"/>
    <w:rsid w:val="00FE0246"/>
    <w:rPr>
      <w:rFonts w:ascii="Arial" w:hAnsi="Arial" w:eastAsia="Times New Roman" w:cs="Arial"/>
    </w:rPr>
  </w:style>
  <w:style w:type="character" w:styleId="WW8Num45z1" w:customStyle="true">
    <w:name w:val="WW8Num45z1"/>
    <w:rsid w:val="00FE0246"/>
    <w:rPr>
      <w:rFonts w:ascii="Courier New" w:hAnsi="Courier New" w:cs="Courier New"/>
    </w:rPr>
  </w:style>
  <w:style w:type="character" w:styleId="WW8Num46z0" w:customStyle="true">
    <w:name w:val="WW8Num46z0"/>
    <w:rsid w:val="00FE0246"/>
    <w:rPr>
      <w:rFonts w:ascii="Arial" w:hAnsi="Arial" w:eastAsia="Times New Roman" w:cs="Arial"/>
    </w:rPr>
  </w:style>
  <w:style w:type="character" w:styleId="WW8Num47z0" w:customStyle="true">
    <w:name w:val="WW8Num47z0"/>
    <w:rsid w:val="00FE0246"/>
    <w:rPr>
      <w:color w:val="auto"/>
    </w:rPr>
  </w:style>
  <w:style w:type="character" w:styleId="WW8Num48z0" w:customStyle="true">
    <w:name w:val="WW8Num48z0"/>
    <w:rsid w:val="00FE0246"/>
    <w:rPr>
      <w:rFonts w:ascii="Symbol" w:hAnsi="Symbol" w:cs="OpenSymbol"/>
    </w:rPr>
  </w:style>
  <w:style w:type="character" w:styleId="WW8Num49z0" w:customStyle="true">
    <w:name w:val="WW8Num49z0"/>
    <w:rsid w:val="00FE0246"/>
    <w:rPr>
      <w:rFonts w:ascii="Symbol" w:hAnsi="Symbol" w:cs="OpenSymbol"/>
      <w:b/>
      <w:bCs/>
    </w:rPr>
  </w:style>
  <w:style w:type="character" w:styleId="WW8Num50z0" w:customStyle="true">
    <w:name w:val="WW8Num50z0"/>
    <w:rsid w:val="00FE0246"/>
    <w:rPr>
      <w:rFonts w:ascii="Symbol" w:hAnsi="Symbol" w:cs="OpenSymbol"/>
    </w:rPr>
  </w:style>
  <w:style w:type="character" w:styleId="WW8Num51z0" w:customStyle="true">
    <w:name w:val="WW8Num51z0"/>
    <w:rsid w:val="00FE0246"/>
    <w:rPr>
      <w:rFonts w:ascii="Symbol" w:hAnsi="Symbol" w:cs="OpenSymbol"/>
    </w:rPr>
  </w:style>
  <w:style w:type="character" w:styleId="WW8Num51z1" w:customStyle="true">
    <w:name w:val="WW8Num51z1"/>
    <w:rsid w:val="00FE0246"/>
    <w:rPr>
      <w:rFonts w:ascii="OpenSymbol" w:hAnsi="OpenSymbol" w:cs="OpenSymbol"/>
    </w:rPr>
  </w:style>
  <w:style w:type="character" w:styleId="WW8Num52z0" w:customStyle="true">
    <w:name w:val="WW8Num52z0"/>
    <w:rsid w:val="00FE0246"/>
    <w:rPr>
      <w:rFonts w:ascii="Symbol" w:hAnsi="Symbol" w:cs="OpenSymbol"/>
    </w:rPr>
  </w:style>
  <w:style w:type="character" w:styleId="WW8Num52z1" w:customStyle="true">
    <w:name w:val="WW8Num52z1"/>
    <w:rsid w:val="00FE0246"/>
    <w:rPr>
      <w:rFonts w:ascii="OpenSymbol" w:hAnsi="OpenSymbol" w:cs="OpenSymbol"/>
    </w:rPr>
  </w:style>
  <w:style w:type="character" w:styleId="WW8Num53z0" w:customStyle="true">
    <w:name w:val="WW8Num53z0"/>
    <w:rsid w:val="00FE0246"/>
    <w:rPr>
      <w:rFonts w:ascii="Symbol" w:hAnsi="Symbol" w:cs="OpenSymbol"/>
    </w:rPr>
  </w:style>
  <w:style w:type="character" w:styleId="WW8Num53z1" w:customStyle="true">
    <w:name w:val="WW8Num53z1"/>
    <w:rsid w:val="00FE0246"/>
    <w:rPr>
      <w:rFonts w:ascii="OpenSymbol" w:hAnsi="OpenSymbol" w:cs="OpenSymbol"/>
    </w:rPr>
  </w:style>
  <w:style w:type="character" w:styleId="WW8Num54z0" w:customStyle="true">
    <w:name w:val="WW8Num54z0"/>
    <w:rsid w:val="00FE0246"/>
    <w:rPr>
      <w:rFonts w:ascii="Symbol" w:hAnsi="Symbol" w:cs="OpenSymbol"/>
    </w:rPr>
  </w:style>
  <w:style w:type="character" w:styleId="WW8Num54z1" w:customStyle="true">
    <w:name w:val="WW8Num54z1"/>
    <w:rsid w:val="00FE0246"/>
    <w:rPr>
      <w:rFonts w:ascii="OpenSymbol" w:hAnsi="OpenSymbol" w:cs="OpenSymbol"/>
    </w:rPr>
  </w:style>
  <w:style w:type="character" w:styleId="WW8Num55z0" w:customStyle="true">
    <w:name w:val="WW8Num55z0"/>
    <w:rsid w:val="00FE0246"/>
    <w:rPr>
      <w:rFonts w:ascii="Symbol" w:hAnsi="Symbol" w:cs="OpenSymbol"/>
    </w:rPr>
  </w:style>
  <w:style w:type="character" w:styleId="WW8Num55z1" w:customStyle="true">
    <w:name w:val="WW8Num55z1"/>
    <w:rsid w:val="00FE0246"/>
    <w:rPr>
      <w:rFonts w:ascii="OpenSymbol" w:hAnsi="OpenSymbol" w:cs="OpenSymbol"/>
    </w:rPr>
  </w:style>
  <w:style w:type="character" w:styleId="WW8Num12z0" w:customStyle="true">
    <w:name w:val="WW8Num12z0"/>
    <w:rsid w:val="00FE0246"/>
    <w:rPr>
      <w:rFonts w:ascii="Arial" w:hAnsi="Arial" w:eastAsia="Times New Roman" w:cs="Arial"/>
    </w:rPr>
  </w:style>
  <w:style w:type="character" w:styleId="WW8Num12z2" w:customStyle="true">
    <w:name w:val="WW8Num12z2"/>
    <w:rsid w:val="00FE0246"/>
    <w:rPr>
      <w:rFonts w:ascii="Wingdings" w:hAnsi="Wingdings" w:cs="Wingdings"/>
    </w:rPr>
  </w:style>
  <w:style w:type="character" w:styleId="WW8Num16z0" w:customStyle="true">
    <w:name w:val="WW8Num16z0"/>
    <w:rsid w:val="00FE0246"/>
    <w:rPr>
      <w:rFonts w:ascii="Courier New" w:hAnsi="Courier New" w:cs="Courier New"/>
    </w:rPr>
  </w:style>
  <w:style w:type="character" w:styleId="WW8Num20z0" w:customStyle="true">
    <w:name w:val="WW8Num20z0"/>
    <w:rsid w:val="00FE0246"/>
    <w:rPr>
      <w:rFonts w:ascii="Arial" w:hAnsi="Arial" w:eastAsia="Times New Roman" w:cs="Arial"/>
    </w:rPr>
  </w:style>
  <w:style w:type="character" w:styleId="WW8Num22z1" w:customStyle="true">
    <w:name w:val="WW8Num22z1"/>
    <w:rsid w:val="00FE0246"/>
    <w:rPr>
      <w:rFonts w:ascii="Symbol" w:hAnsi="Symbol" w:cs="Symbol"/>
      <w:color w:val="auto"/>
    </w:rPr>
  </w:style>
  <w:style w:type="character" w:styleId="WW8Num22z4" w:customStyle="true">
    <w:name w:val="WW8Num22z4"/>
    <w:rsid w:val="00FE0246"/>
    <w:rPr>
      <w:rFonts w:ascii="Courier New" w:hAnsi="Courier New" w:cs="Courier New"/>
    </w:rPr>
  </w:style>
  <w:style w:type="character" w:styleId="WW8Num23z0" w:customStyle="true">
    <w:name w:val="WW8Num23z0"/>
    <w:rsid w:val="00FE0246"/>
    <w:rPr>
      <w:b w:val="false"/>
    </w:rPr>
  </w:style>
  <w:style w:type="character" w:styleId="WW8Num33z0" w:customStyle="true">
    <w:name w:val="WW8Num33z0"/>
    <w:rsid w:val="00FE0246"/>
    <w:rPr>
      <w:b w:val="false"/>
    </w:rPr>
  </w:style>
  <w:style w:type="character" w:styleId="WW8Num33z1" w:customStyle="true">
    <w:name w:val="WW8Num33z1"/>
    <w:rsid w:val="00FE0246"/>
    <w:rPr>
      <w:rFonts w:ascii="OpenSymbol" w:hAnsi="OpenSymbol" w:cs="OpenSymbol"/>
    </w:rPr>
  </w:style>
  <w:style w:type="character" w:styleId="WW8Num34z1" w:customStyle="true">
    <w:name w:val="WW8Num34z1"/>
    <w:rsid w:val="00FE0246"/>
    <w:rPr>
      <w:rFonts w:ascii="OpenSymbol" w:hAnsi="OpenSymbol" w:cs="OpenSymbol"/>
    </w:rPr>
  </w:style>
  <w:style w:type="character" w:styleId="WW8Num36z0" w:customStyle="true">
    <w:name w:val="WW8Num36z0"/>
    <w:rsid w:val="00FE0246"/>
    <w:rPr>
      <w:rFonts w:ascii="Symbol" w:hAnsi="Symbol" w:cs="Symbol"/>
    </w:rPr>
  </w:style>
  <w:style w:type="character" w:styleId="WW8Num46z1" w:customStyle="true">
    <w:name w:val="WW8Num46z1"/>
    <w:rsid w:val="00FE0246"/>
    <w:rPr>
      <w:rFonts w:ascii="OpenSymbol" w:hAnsi="OpenSymbol" w:cs="OpenSymbol"/>
    </w:rPr>
  </w:style>
  <w:style w:type="character" w:styleId="WW8Num47z1" w:customStyle="true">
    <w:name w:val="WW8Num47z1"/>
    <w:rsid w:val="00FE0246"/>
    <w:rPr>
      <w:rFonts w:ascii="OpenSymbol" w:hAnsi="OpenSymbol" w:cs="OpenSymbol"/>
    </w:rPr>
  </w:style>
  <w:style w:type="character" w:styleId="WW8Num48z1" w:customStyle="true">
    <w:name w:val="WW8Num48z1"/>
    <w:rsid w:val="00FE0246"/>
    <w:rPr>
      <w:rFonts w:ascii="OpenSymbol" w:hAnsi="OpenSymbol" w:cs="OpenSymbol"/>
    </w:rPr>
  </w:style>
  <w:style w:type="character" w:styleId="WW8Num49z1" w:customStyle="true">
    <w:name w:val="WW8Num49z1"/>
    <w:rsid w:val="00FE0246"/>
    <w:rPr>
      <w:rFonts w:ascii="OpenSymbol" w:hAnsi="OpenSymbol" w:cs="OpenSymbol"/>
    </w:rPr>
  </w:style>
  <w:style w:type="character" w:styleId="WW8Num50z1" w:customStyle="true">
    <w:name w:val="WW8Num50z1"/>
    <w:rsid w:val="00FE0246"/>
    <w:rPr>
      <w:rFonts w:ascii="OpenSymbol" w:hAnsi="OpenSymbol" w:cs="OpenSymbol"/>
    </w:rPr>
  </w:style>
  <w:style w:type="character" w:styleId="WW8Num54z2" w:customStyle="true">
    <w:name w:val="WW8Num54z2"/>
    <w:rsid w:val="00FE0246"/>
    <w:rPr>
      <w:rFonts w:ascii="Wingdings" w:hAnsi="Wingdings" w:cs="Wingdings"/>
    </w:rPr>
  </w:style>
  <w:style w:type="character" w:styleId="WW8Num54z3" w:customStyle="true">
    <w:name w:val="WW8Num54z3"/>
    <w:rsid w:val="00FE0246"/>
    <w:rPr>
      <w:rFonts w:ascii="Arial" w:hAnsi="Arial" w:cs="Arial"/>
    </w:rPr>
  </w:style>
  <w:style w:type="character" w:styleId="WW8Num54z4" w:customStyle="true">
    <w:name w:val="WW8Num54z4"/>
    <w:rsid w:val="00FE0246"/>
    <w:rPr>
      <w:rFonts w:ascii="Courier New" w:hAnsi="Courier New" w:cs="Courier New"/>
    </w:rPr>
  </w:style>
  <w:style w:type="character" w:styleId="WW8Num54z6" w:customStyle="true">
    <w:name w:val="WW8Num54z6"/>
    <w:rsid w:val="00FE0246"/>
    <w:rPr>
      <w:rFonts w:ascii="Symbol" w:hAnsi="Symbol" w:cs="Symbol"/>
    </w:rPr>
  </w:style>
  <w:style w:type="character" w:styleId="WW8Num56z0" w:customStyle="true">
    <w:name w:val="WW8Num56z0"/>
    <w:rsid w:val="00FE0246"/>
    <w:rPr>
      <w:b/>
      <w:color w:val="auto"/>
      <w:sz w:val="24"/>
    </w:rPr>
  </w:style>
  <w:style w:type="character" w:styleId="Standardnpsmoodstavce2" w:customStyle="true">
    <w:name w:val="Standardní písmo odstavce2"/>
    <w:rsid w:val="00FE0246"/>
  </w:style>
  <w:style w:type="character" w:styleId="WW8Num13z0" w:customStyle="true">
    <w:name w:val="WW8Num13z0"/>
    <w:rsid w:val="00FE0246"/>
    <w:rPr>
      <w:color w:val="auto"/>
    </w:rPr>
  </w:style>
  <w:style w:type="character" w:styleId="WW8Num13z2" w:customStyle="true">
    <w:name w:val="WW8Num13z2"/>
    <w:rsid w:val="00FE0246"/>
    <w:rPr>
      <w:rFonts w:ascii="Wingdings" w:hAnsi="Wingdings" w:cs="Wingdings"/>
    </w:rPr>
  </w:style>
  <w:style w:type="character" w:styleId="WW8Num17z0" w:customStyle="true">
    <w:name w:val="WW8Num17z0"/>
    <w:rsid w:val="00FE0246"/>
    <w:rPr>
      <w:rFonts w:ascii="Wingdings" w:hAnsi="Wingdings" w:cs="Wingdings"/>
    </w:rPr>
  </w:style>
  <w:style w:type="character" w:styleId="WW8Num23z1" w:customStyle="true">
    <w:name w:val="WW8Num23z1"/>
    <w:rsid w:val="00FE0246"/>
    <w:rPr>
      <w:rFonts w:ascii="Symbol" w:hAnsi="Symbol" w:cs="Symbol"/>
      <w:color w:val="auto"/>
    </w:rPr>
  </w:style>
  <w:style w:type="character" w:styleId="WW8Num23z4" w:customStyle="true">
    <w:name w:val="WW8Num23z4"/>
    <w:rsid w:val="00FE0246"/>
    <w:rPr>
      <w:rFonts w:ascii="Courier New" w:hAnsi="Courier New" w:cs="Courier New"/>
    </w:rPr>
  </w:style>
  <w:style w:type="character" w:styleId="WW8Num5z0" w:customStyle="true">
    <w:name w:val="WW8Num5z0"/>
    <w:rsid w:val="00FE0246"/>
    <w:rPr>
      <w:rFonts w:ascii="Wingdings" w:hAnsi="Wingdings" w:cs="Wingdings"/>
    </w:rPr>
  </w:style>
  <w:style w:type="character" w:styleId="WW8Num5z1" w:customStyle="true">
    <w:name w:val="WW8Num5z1"/>
    <w:rsid w:val="00FE0246"/>
    <w:rPr>
      <w:rFonts w:ascii="Courier New" w:hAnsi="Courier New" w:cs="Courier New"/>
    </w:rPr>
  </w:style>
  <w:style w:type="character" w:styleId="WW8Num5z2" w:customStyle="true">
    <w:name w:val="WW8Num5z2"/>
    <w:rsid w:val="00FE0246"/>
    <w:rPr>
      <w:rFonts w:ascii="Wingdings" w:hAnsi="Wingdings" w:cs="Wingdings"/>
    </w:rPr>
  </w:style>
  <w:style w:type="character" w:styleId="WW8Num7z0" w:customStyle="true">
    <w:name w:val="WW8Num7z0"/>
    <w:rsid w:val="00FE0246"/>
    <w:rPr>
      <w:b w:val="false"/>
      <w:bCs w:val="false"/>
    </w:rPr>
  </w:style>
  <w:style w:type="character" w:styleId="WW8Num7z2" w:customStyle="true">
    <w:name w:val="WW8Num7z2"/>
    <w:rsid w:val="00FE0246"/>
    <w:rPr>
      <w:rFonts w:ascii="Wingdings" w:hAnsi="Wingdings" w:cs="Wingdings"/>
    </w:rPr>
  </w:style>
  <w:style w:type="character" w:styleId="WW8Num7z3" w:customStyle="true">
    <w:name w:val="WW8Num7z3"/>
    <w:rsid w:val="00FE0246"/>
    <w:rPr>
      <w:rFonts w:ascii="Arial" w:hAnsi="Arial" w:cs="Arial"/>
    </w:rPr>
  </w:style>
  <w:style w:type="character" w:styleId="WW8Num7z4" w:customStyle="true">
    <w:name w:val="WW8Num7z4"/>
    <w:rsid w:val="00FE0246"/>
    <w:rPr>
      <w:rFonts w:ascii="Courier New" w:hAnsi="Courier New" w:cs="Courier New"/>
    </w:rPr>
  </w:style>
  <w:style w:type="character" w:styleId="WW8Num7z6" w:customStyle="true">
    <w:name w:val="WW8Num7z6"/>
    <w:rsid w:val="00FE0246"/>
    <w:rPr>
      <w:rFonts w:ascii="Symbol" w:hAnsi="Symbol" w:cs="Symbol"/>
    </w:rPr>
  </w:style>
  <w:style w:type="character" w:styleId="WW8Num11z0" w:customStyle="true">
    <w:name w:val="WW8Num11z0"/>
    <w:rsid w:val="00FE0246"/>
    <w:rPr>
      <w:rFonts w:ascii="Wingdings" w:hAnsi="Wingdings" w:cs="Wingdings"/>
    </w:rPr>
  </w:style>
  <w:style w:type="character" w:styleId="WW8Num14z0" w:customStyle="true">
    <w:name w:val="WW8Num14z0"/>
    <w:rsid w:val="00FE0246"/>
    <w:rPr>
      <w:i w:val="false"/>
    </w:rPr>
  </w:style>
  <w:style w:type="character" w:styleId="WW8Num14z2" w:customStyle="true">
    <w:name w:val="WW8Num14z2"/>
    <w:rsid w:val="00FE0246"/>
    <w:rPr>
      <w:b w:val="false"/>
    </w:rPr>
  </w:style>
  <w:style w:type="character" w:styleId="WW8Num25z4" w:customStyle="true">
    <w:name w:val="WW8Num25z4"/>
    <w:rsid w:val="00FE0246"/>
    <w:rPr>
      <w:rFonts w:ascii="Courier New" w:hAnsi="Courier New" w:cs="Courier New"/>
    </w:rPr>
  </w:style>
  <w:style w:type="character" w:styleId="WW8Num36z1" w:customStyle="true">
    <w:name w:val="WW8Num36z1"/>
    <w:rsid w:val="00FE0246"/>
    <w:rPr>
      <w:rFonts w:ascii="OpenSymbol" w:hAnsi="OpenSymbol" w:cs="OpenSymbol"/>
    </w:rPr>
  </w:style>
  <w:style w:type="character" w:styleId="WW8Num6z1" w:customStyle="true">
    <w:name w:val="WW8Num6z1"/>
    <w:rsid w:val="00FE0246"/>
    <w:rPr>
      <w:rFonts w:ascii="Courier New" w:hAnsi="Courier New" w:cs="Courier New"/>
    </w:rPr>
  </w:style>
  <w:style w:type="character" w:styleId="WW8Num8z3" w:customStyle="true">
    <w:name w:val="WW8Num8z3"/>
    <w:rsid w:val="00FE0246"/>
    <w:rPr>
      <w:rFonts w:ascii="Symbol" w:hAnsi="Symbol" w:cs="Symbol"/>
    </w:rPr>
  </w:style>
  <w:style w:type="character" w:styleId="WW8Num8z4" w:customStyle="true">
    <w:name w:val="WW8Num8z4"/>
    <w:rsid w:val="00FE0246"/>
    <w:rPr>
      <w:rFonts w:ascii="Courier New" w:hAnsi="Courier New" w:cs="Courier New"/>
    </w:rPr>
  </w:style>
  <w:style w:type="character" w:styleId="WW8Num8z6" w:customStyle="true">
    <w:name w:val="WW8Num8z6"/>
    <w:rsid w:val="00FE0246"/>
    <w:rPr>
      <w:rFonts w:ascii="Symbol" w:hAnsi="Symbol" w:cs="Symbol"/>
    </w:rPr>
  </w:style>
  <w:style w:type="character" w:styleId="WW8Num15z2" w:customStyle="true">
    <w:name w:val="WW8Num15z2"/>
    <w:rsid w:val="00FE0246"/>
    <w:rPr>
      <w:b w:val="false"/>
    </w:rPr>
  </w:style>
  <w:style w:type="character" w:styleId="WW8Num26z4" w:customStyle="true">
    <w:name w:val="WW8Num26z4"/>
    <w:rsid w:val="00FE0246"/>
    <w:rPr>
      <w:rFonts w:ascii="Courier New" w:hAnsi="Courier New" w:cs="Courier New"/>
    </w:rPr>
  </w:style>
  <w:style w:type="character" w:styleId="WW8Num19z1" w:customStyle="true">
    <w:name w:val="WW8Num19z1"/>
    <w:rsid w:val="00FE0246"/>
    <w:rPr>
      <w:rFonts w:ascii="Arial" w:hAnsi="Arial" w:cs="Arial"/>
    </w:rPr>
  </w:style>
  <w:style w:type="character" w:styleId="WW8Num19z2" w:customStyle="true">
    <w:name w:val="WW8Num19z2"/>
    <w:rsid w:val="00FE0246"/>
    <w:rPr>
      <w:rFonts w:ascii="Wingdings" w:hAnsi="Wingdings" w:cs="Wingdings"/>
    </w:rPr>
  </w:style>
  <w:style w:type="character" w:styleId="WW8Num19z3" w:customStyle="true">
    <w:name w:val="WW8Num19z3"/>
    <w:rsid w:val="00FE0246"/>
    <w:rPr>
      <w:rFonts w:ascii="Symbol" w:hAnsi="Symbol" w:cs="Symbol"/>
    </w:rPr>
  </w:style>
  <w:style w:type="character" w:styleId="WW8Num27z4" w:customStyle="true">
    <w:name w:val="WW8Num27z4"/>
    <w:rsid w:val="00FE0246"/>
    <w:rPr>
      <w:rFonts w:ascii="Courier New" w:hAnsi="Courier New" w:cs="Courier New"/>
    </w:rPr>
  </w:style>
  <w:style w:type="character" w:styleId="WW8Num8z2" w:customStyle="true">
    <w:name w:val="WW8Num8z2"/>
    <w:rsid w:val="00FE0246"/>
    <w:rPr>
      <w:rFonts w:ascii="Wingdings" w:hAnsi="Wingdings" w:cs="Wingdings"/>
    </w:rPr>
  </w:style>
  <w:style w:type="character" w:styleId="WW8Num18z1" w:customStyle="true">
    <w:name w:val="WW8Num18z1"/>
    <w:rsid w:val="00FE0246"/>
    <w:rPr>
      <w:rFonts w:ascii="Arial" w:hAnsi="Arial" w:eastAsia="Times New Roman" w:cs="Arial"/>
    </w:rPr>
  </w:style>
  <w:style w:type="character" w:styleId="WW8Num18z2" w:customStyle="true">
    <w:name w:val="WW8Num18z2"/>
    <w:rsid w:val="00FE0246"/>
    <w:rPr>
      <w:rFonts w:ascii="Wingdings" w:hAnsi="Wingdings" w:cs="Wingdings"/>
    </w:rPr>
  </w:style>
  <w:style w:type="character" w:styleId="WW8Num18z3" w:customStyle="true">
    <w:name w:val="WW8Num18z3"/>
    <w:rsid w:val="00FE0246"/>
    <w:rPr>
      <w:rFonts w:ascii="Symbol" w:hAnsi="Symbol" w:cs="Symbol"/>
    </w:rPr>
  </w:style>
  <w:style w:type="character" w:styleId="Absatz-Standardschriftart" w:customStyle="true">
    <w:name w:val="Absatz-Standardschriftart"/>
    <w:rsid w:val="00FE0246"/>
  </w:style>
  <w:style w:type="character" w:styleId="WW8Num8z1" w:customStyle="true">
    <w:name w:val="WW8Num8z1"/>
    <w:rsid w:val="00FE0246"/>
    <w:rPr>
      <w:rFonts w:ascii="Courier New" w:hAnsi="Courier New" w:cs="Courier New"/>
    </w:rPr>
  </w:style>
  <w:style w:type="character" w:styleId="WW8Num9z1" w:customStyle="true">
    <w:name w:val="WW8Num9z1"/>
    <w:rsid w:val="00FE0246"/>
    <w:rPr>
      <w:i w:val="false"/>
    </w:rPr>
  </w:style>
  <w:style w:type="character" w:styleId="WW8Num10z1" w:customStyle="true">
    <w:name w:val="WW8Num10z1"/>
    <w:rsid w:val="00FE0246"/>
    <w:rPr>
      <w:rFonts w:ascii="Courier New" w:hAnsi="Courier New" w:cs="Courier New"/>
    </w:rPr>
  </w:style>
  <w:style w:type="character" w:styleId="WW8Num10z2" w:customStyle="true">
    <w:name w:val="WW8Num10z2"/>
    <w:rsid w:val="00FE0246"/>
    <w:rPr>
      <w:rFonts w:ascii="Wingdings" w:hAnsi="Wingdings" w:cs="Wingdings"/>
    </w:rPr>
  </w:style>
  <w:style w:type="character" w:styleId="WW8Num12z1" w:customStyle="true">
    <w:name w:val="WW8Num12z1"/>
    <w:rsid w:val="00FE0246"/>
    <w:rPr>
      <w:rFonts w:ascii="Courier New" w:hAnsi="Courier New" w:cs="Courier New"/>
    </w:rPr>
  </w:style>
  <w:style w:type="character" w:styleId="WW8Num12z3" w:customStyle="true">
    <w:name w:val="WW8Num12z3"/>
    <w:rsid w:val="00FE0246"/>
    <w:rPr>
      <w:rFonts w:ascii="Symbol" w:hAnsi="Symbol" w:cs="Symbol"/>
    </w:rPr>
  </w:style>
  <w:style w:type="character" w:styleId="WW8Num13z3" w:customStyle="true">
    <w:name w:val="WW8Num13z3"/>
    <w:rsid w:val="00FE0246"/>
    <w:rPr>
      <w:rFonts w:ascii="Arial" w:hAnsi="Arial" w:eastAsia="Times New Roman" w:cs="Arial"/>
    </w:rPr>
  </w:style>
  <w:style w:type="character" w:styleId="WW8Num13z4" w:customStyle="true">
    <w:name w:val="WW8Num13z4"/>
    <w:rsid w:val="00FE0246"/>
    <w:rPr>
      <w:rFonts w:ascii="Courier New" w:hAnsi="Courier New" w:cs="Courier New"/>
    </w:rPr>
  </w:style>
  <w:style w:type="character" w:styleId="WW8Num13z6" w:customStyle="true">
    <w:name w:val="WW8Num13z6"/>
    <w:rsid w:val="00FE0246"/>
    <w:rPr>
      <w:rFonts w:ascii="Symbol" w:hAnsi="Symbol" w:cs="Symbol"/>
    </w:rPr>
  </w:style>
  <w:style w:type="character" w:styleId="WW8Num16z2" w:customStyle="true">
    <w:name w:val="WW8Num16z2"/>
    <w:rsid w:val="00FE0246"/>
    <w:rPr>
      <w:rFonts w:ascii="Wingdings" w:hAnsi="Wingdings" w:cs="Wingdings"/>
    </w:rPr>
  </w:style>
  <w:style w:type="character" w:styleId="WW8Num16z3" w:customStyle="true">
    <w:name w:val="WW8Num16z3"/>
    <w:rsid w:val="00FE0246"/>
    <w:rPr>
      <w:rFonts w:ascii="Symbol" w:hAnsi="Symbol" w:cs="Symbol"/>
    </w:rPr>
  </w:style>
  <w:style w:type="character" w:styleId="WW8Num17z1" w:customStyle="true">
    <w:name w:val="WW8Num17z1"/>
    <w:rsid w:val="00FE0246"/>
    <w:rPr>
      <w:rFonts w:ascii="Courier New" w:hAnsi="Courier New" w:cs="Courier New"/>
    </w:rPr>
  </w:style>
  <w:style w:type="character" w:styleId="WW8Num17z3" w:customStyle="true">
    <w:name w:val="WW8Num17z3"/>
    <w:rsid w:val="00FE0246"/>
    <w:rPr>
      <w:rFonts w:ascii="Symbol" w:hAnsi="Symbol" w:cs="Symbol"/>
    </w:rPr>
  </w:style>
  <w:style w:type="character" w:styleId="WW8Num20z1" w:customStyle="true">
    <w:name w:val="WW8Num20z1"/>
    <w:rsid w:val="00FE0246"/>
    <w:rPr>
      <w:rFonts w:ascii="Courier New" w:hAnsi="Courier New" w:cs="Courier New"/>
    </w:rPr>
  </w:style>
  <w:style w:type="character" w:styleId="WW8Num20z2" w:customStyle="true">
    <w:name w:val="WW8Num20z2"/>
    <w:rsid w:val="00FE0246"/>
    <w:rPr>
      <w:rFonts w:ascii="Wingdings" w:hAnsi="Wingdings" w:cs="Wingdings"/>
    </w:rPr>
  </w:style>
  <w:style w:type="character" w:styleId="WW8Num20z3" w:customStyle="true">
    <w:name w:val="WW8Num20z3"/>
    <w:rsid w:val="00FE0246"/>
    <w:rPr>
      <w:rFonts w:ascii="Symbol" w:hAnsi="Symbol" w:cs="Symbol"/>
    </w:rPr>
  </w:style>
  <w:style w:type="character" w:styleId="WW8Num21z2" w:customStyle="true">
    <w:name w:val="WW8Num21z2"/>
    <w:rsid w:val="00FE0246"/>
    <w:rPr>
      <w:b w:val="false"/>
    </w:rPr>
  </w:style>
  <w:style w:type="character" w:styleId="WW8Num26z2" w:customStyle="true">
    <w:name w:val="WW8Num26z2"/>
    <w:rsid w:val="00FE0246"/>
    <w:rPr>
      <w:rFonts w:ascii="Courier New" w:hAnsi="Courier New" w:cs="Courier New"/>
    </w:rPr>
  </w:style>
  <w:style w:type="character" w:styleId="WW8Num27z2" w:customStyle="true">
    <w:name w:val="WW8Num27z2"/>
    <w:rsid w:val="00FE0246"/>
    <w:rPr>
      <w:rFonts w:ascii="Wingdings" w:hAnsi="Wingdings" w:cs="Wingdings"/>
    </w:rPr>
  </w:style>
  <w:style w:type="character" w:styleId="WW8Num27z3" w:customStyle="true">
    <w:name w:val="WW8Num27z3"/>
    <w:rsid w:val="00FE0246"/>
    <w:rPr>
      <w:rFonts w:ascii="Symbol" w:hAnsi="Symbol" w:cs="Symbol"/>
    </w:rPr>
  </w:style>
  <w:style w:type="character" w:styleId="WW8Num28z2" w:customStyle="true">
    <w:name w:val="WW8Num28z2"/>
    <w:rsid w:val="00FE0246"/>
    <w:rPr>
      <w:rFonts w:ascii="Wingdings" w:hAnsi="Wingdings" w:cs="Wingdings"/>
    </w:rPr>
  </w:style>
  <w:style w:type="character" w:styleId="WW8Num31z3" w:customStyle="true">
    <w:name w:val="WW8Num31z3"/>
    <w:rsid w:val="00FE0246"/>
    <w:rPr>
      <w:rFonts w:ascii="Symbol" w:hAnsi="Symbol" w:cs="Symbol"/>
    </w:rPr>
  </w:style>
  <w:style w:type="character" w:styleId="WW8Num38z4" w:customStyle="true">
    <w:name w:val="WW8Num38z4"/>
    <w:rsid w:val="00FE0246"/>
    <w:rPr>
      <w:rFonts w:ascii="Courier New" w:hAnsi="Courier New" w:cs="Courier New"/>
    </w:rPr>
  </w:style>
  <w:style w:type="character" w:styleId="WW8Num40z3" w:customStyle="true">
    <w:name w:val="WW8Num40z3"/>
    <w:rsid w:val="00FE0246"/>
    <w:rPr>
      <w:rFonts w:ascii="Symbol" w:hAnsi="Symbol" w:cs="Symbol"/>
    </w:rPr>
  </w:style>
  <w:style w:type="character" w:styleId="WW8Num45z2" w:customStyle="true">
    <w:name w:val="WW8Num45z2"/>
    <w:rsid w:val="00FE0246"/>
    <w:rPr>
      <w:rFonts w:ascii="Wingdings" w:hAnsi="Wingdings" w:cs="Wingdings"/>
    </w:rPr>
  </w:style>
  <w:style w:type="character" w:styleId="WW8Num45z3" w:customStyle="true">
    <w:name w:val="WW8Num45z3"/>
    <w:rsid w:val="00FE0246"/>
    <w:rPr>
      <w:rFonts w:ascii="Symbol" w:hAnsi="Symbol" w:cs="Symbol"/>
    </w:rPr>
  </w:style>
  <w:style w:type="character" w:styleId="Standardnpsmoodstavce1" w:customStyle="true">
    <w:name w:val="Standardní písmo odstavce1"/>
    <w:rsid w:val="00FE0246"/>
  </w:style>
  <w:style w:type="character" w:styleId="Hypertextovodkaz">
    <w:name w:val="Hyperlink"/>
    <w:rsid w:val="00FE0246"/>
    <w:rPr>
      <w:color w:val="0000FF"/>
      <w:u w:val="single"/>
    </w:rPr>
  </w:style>
  <w:style w:type="character" w:styleId="slostrnky">
    <w:name w:val="page number"/>
    <w:basedOn w:val="Standardnpsmoodstavce1"/>
    <w:rsid w:val="00FE0246"/>
  </w:style>
  <w:style w:type="character" w:styleId="Sledovanodkaz">
    <w:name w:val="FollowedHyperlink"/>
    <w:rsid w:val="00FE0246"/>
    <w:rPr>
      <w:color w:val="800080"/>
      <w:u w:val="single"/>
    </w:rPr>
  </w:style>
  <w:style w:type="character" w:styleId="Siln">
    <w:name w:val="Strong"/>
    <w:qFormat/>
    <w:rsid w:val="00FE0246"/>
    <w:rPr>
      <w:b/>
      <w:bCs/>
    </w:rPr>
  </w:style>
  <w:style w:type="character" w:styleId="eaddress" w:customStyle="true">
    <w:name w:val="eaddress"/>
    <w:basedOn w:val="Standardnpsmoodstavce1"/>
    <w:rsid w:val="00FE0246"/>
  </w:style>
  <w:style w:type="character" w:styleId="small" w:customStyle="true">
    <w:name w:val="small"/>
    <w:basedOn w:val="Standardnpsmoodstavce1"/>
    <w:rsid w:val="00FE0246"/>
  </w:style>
  <w:style w:type="character" w:styleId="Odrky" w:customStyle="true">
    <w:name w:val="Odrážky"/>
    <w:rsid w:val="00FE0246"/>
    <w:rPr>
      <w:rFonts w:ascii="OpenSymbol" w:hAnsi="OpenSymbol" w:eastAsia="OpenSymbol" w:cs="OpenSymbol"/>
    </w:rPr>
  </w:style>
  <w:style w:type="character" w:styleId="Symbolyproslovn" w:customStyle="true">
    <w:name w:val="Symboly pro číslování"/>
    <w:rsid w:val="00FE0246"/>
    <w:rPr>
      <w:b/>
      <w:bCs/>
      <w:sz w:val="24"/>
      <w:szCs w:val="24"/>
    </w:rPr>
  </w:style>
  <w:style w:type="character" w:styleId="WW8Num70z0" w:customStyle="true">
    <w:name w:val="WW8Num70z0"/>
    <w:rsid w:val="00FE0246"/>
    <w:rPr>
      <w:color w:val="auto"/>
    </w:rPr>
  </w:style>
  <w:style w:type="character" w:styleId="DefaultParagraphFont1" w:customStyle="true">
    <w:name w:val="Default Paragraph Font1"/>
    <w:rsid w:val="00FE0246"/>
  </w:style>
  <w:style w:type="character" w:styleId="Zvraznn">
    <w:name w:val="Emphasis"/>
    <w:qFormat/>
    <w:rsid w:val="00FE0246"/>
    <w:rPr>
      <w:i/>
      <w:iCs/>
    </w:rPr>
  </w:style>
  <w:style w:type="paragraph" w:styleId="Nadpis" w:customStyle="true">
    <w:name w:val="Nadpis"/>
    <w:basedOn w:val="Normln"/>
    <w:next w:val="Zkladntext"/>
    <w:rsid w:val="00FE0246"/>
    <w:pPr>
      <w:keepNext/>
      <w:spacing w:before="240" w:after="120"/>
    </w:pPr>
    <w:rPr>
      <w:rFonts w:eastAsia="Microsoft YaHei" w:cs="Mangal"/>
      <w:sz w:val="28"/>
      <w:szCs w:val="28"/>
    </w:rPr>
  </w:style>
  <w:style w:type="paragraph" w:styleId="Zkladntext">
    <w:name w:val="Body Text"/>
    <w:basedOn w:val="Normln"/>
    <w:link w:val="ZkladntextChar"/>
    <w:rsid w:val="00FE0246"/>
    <w:pPr>
      <w:spacing w:after="120"/>
    </w:pPr>
    <w:rPr>
      <w:sz w:val="24"/>
      <w:szCs w:val="24"/>
    </w:rPr>
  </w:style>
  <w:style w:type="character" w:styleId="ZkladntextChar" w:customStyle="true">
    <w:name w:val="Základní text Char"/>
    <w:basedOn w:val="Standardnpsmoodstavce"/>
    <w:link w:val="Zkladntext"/>
    <w:rsid w:val="00FE0246"/>
    <w:rPr>
      <w:rFonts w:ascii="Arial" w:hAnsi="Arial" w:eastAsia="Times New Roman" w:cs="Arial"/>
      <w:sz w:val="24"/>
      <w:szCs w:val="24"/>
      <w:lang w:eastAsia="ar-SA"/>
    </w:rPr>
  </w:style>
  <w:style w:type="paragraph" w:styleId="Seznam">
    <w:name w:val="List"/>
    <w:basedOn w:val="Zkladntext"/>
    <w:rsid w:val="00FE0246"/>
    <w:rPr>
      <w:rFonts w:cs="Mangal"/>
    </w:rPr>
  </w:style>
  <w:style w:type="paragraph" w:styleId="Popisek" w:customStyle="true">
    <w:name w:val="Popisek"/>
    <w:basedOn w:val="Normln"/>
    <w:rsid w:val="00FE0246"/>
    <w:pPr>
      <w:suppressLineNumbers/>
      <w:spacing w:before="120" w:after="120"/>
    </w:pPr>
    <w:rPr>
      <w:rFonts w:cs="Mangal"/>
      <w:i/>
      <w:iCs/>
      <w:sz w:val="24"/>
      <w:szCs w:val="24"/>
    </w:rPr>
  </w:style>
  <w:style w:type="paragraph" w:styleId="Rejstk" w:customStyle="true">
    <w:name w:val="Rejstřík"/>
    <w:basedOn w:val="Normln"/>
    <w:rsid w:val="00FE0246"/>
    <w:pPr>
      <w:suppressLineNumbers/>
    </w:pPr>
    <w:rPr>
      <w:rFonts w:cs="Mangal"/>
    </w:rPr>
  </w:style>
  <w:style w:type="paragraph" w:styleId="CharCharChar" w:customStyle="true">
    <w:name w:val="Char Char Char"/>
    <w:basedOn w:val="Normln"/>
    <w:rsid w:val="00FE0246"/>
    <w:pPr>
      <w:widowControl w:val="false"/>
      <w:tabs>
        <w:tab w:val="left" w:pos="432"/>
      </w:tabs>
      <w:spacing w:line="280" w:lineRule="atLeast"/>
      <w:ind w:left="432" w:hanging="432"/>
    </w:pPr>
    <w:rPr>
      <w:rFonts w:eastAsia="MS Mincho"/>
      <w:i/>
      <w:iCs/>
      <w:color w:val="000080"/>
      <w:sz w:val="21"/>
      <w:szCs w:val="21"/>
      <w:lang w:val="en-GB"/>
    </w:rPr>
  </w:style>
  <w:style w:type="paragraph" w:styleId="Zhlav">
    <w:name w:val="header"/>
    <w:basedOn w:val="Normln"/>
    <w:link w:val="ZhlavChar"/>
    <w:uiPriority w:val="99"/>
    <w:rsid w:val="00FE0246"/>
    <w:pPr>
      <w:tabs>
        <w:tab w:val="center" w:pos="4536"/>
        <w:tab w:val="right" w:pos="9072"/>
      </w:tabs>
    </w:pPr>
    <w:rPr>
      <w:rFonts w:cs="Times New Roman"/>
      <w:lang w:val="x-none"/>
    </w:rPr>
  </w:style>
  <w:style w:type="character" w:styleId="ZhlavChar" w:customStyle="true">
    <w:name w:val="Záhlaví Char"/>
    <w:basedOn w:val="Standardnpsmoodstavce"/>
    <w:link w:val="Zhlav"/>
    <w:uiPriority w:val="99"/>
    <w:rsid w:val="00FE0246"/>
    <w:rPr>
      <w:rFonts w:ascii="Arial" w:hAnsi="Arial" w:eastAsia="Times New Roman" w:cs="Times New Roman"/>
      <w:sz w:val="20"/>
      <w:szCs w:val="20"/>
      <w:lang w:val="x-none" w:eastAsia="ar-SA"/>
    </w:rPr>
  </w:style>
  <w:style w:type="paragraph" w:styleId="Zpat">
    <w:name w:val="footer"/>
    <w:basedOn w:val="Normln"/>
    <w:link w:val="ZpatChar"/>
    <w:uiPriority w:val="99"/>
    <w:rsid w:val="00FE0246"/>
    <w:pPr>
      <w:tabs>
        <w:tab w:val="center" w:pos="4536"/>
        <w:tab w:val="right" w:pos="9072"/>
      </w:tabs>
    </w:pPr>
  </w:style>
  <w:style w:type="character" w:styleId="ZpatChar" w:customStyle="true">
    <w:name w:val="Zápatí Char"/>
    <w:basedOn w:val="Standardnpsmoodstavce"/>
    <w:link w:val="Zpat"/>
    <w:uiPriority w:val="99"/>
    <w:rsid w:val="00FE0246"/>
    <w:rPr>
      <w:rFonts w:ascii="Arial" w:hAnsi="Arial" w:eastAsia="Times New Roman" w:cs="Arial"/>
      <w:sz w:val="20"/>
      <w:szCs w:val="20"/>
      <w:lang w:eastAsia="ar-SA"/>
    </w:rPr>
  </w:style>
  <w:style w:type="paragraph" w:styleId="Zhlavdohody" w:customStyle="true">
    <w:name w:val="Záhlaví dohody"/>
    <w:basedOn w:val="Normln"/>
    <w:rsid w:val="00FE0246"/>
    <w:pPr>
      <w:spacing w:before="240" w:after="240"/>
      <w:jc w:val="center"/>
    </w:pPr>
    <w:rPr>
      <w:b/>
      <w:sz w:val="28"/>
      <w:szCs w:val="28"/>
    </w:rPr>
  </w:style>
  <w:style w:type="paragraph" w:styleId="Textbubliny">
    <w:name w:val="Balloon Text"/>
    <w:basedOn w:val="Normln"/>
    <w:link w:val="TextbublinyChar"/>
    <w:rsid w:val="00FE0246"/>
    <w:rPr>
      <w:rFonts w:ascii="Tahoma" w:hAnsi="Tahoma" w:cs="Tahoma"/>
      <w:sz w:val="16"/>
      <w:szCs w:val="16"/>
    </w:rPr>
  </w:style>
  <w:style w:type="character" w:styleId="TextbublinyChar" w:customStyle="true">
    <w:name w:val="Text bubliny Char"/>
    <w:basedOn w:val="Standardnpsmoodstavce"/>
    <w:link w:val="Textbubliny"/>
    <w:rsid w:val="00FE0246"/>
    <w:rPr>
      <w:rFonts w:ascii="Tahoma" w:hAnsi="Tahoma" w:eastAsia="Times New Roman" w:cs="Tahoma"/>
      <w:sz w:val="16"/>
      <w:szCs w:val="16"/>
      <w:lang w:eastAsia="ar-SA"/>
    </w:rPr>
  </w:style>
  <w:style w:type="paragraph" w:styleId="Zkladntext21" w:customStyle="true">
    <w:name w:val="Základní text 21"/>
    <w:basedOn w:val="Normln"/>
    <w:rsid w:val="00FE0246"/>
    <w:pPr>
      <w:spacing w:after="120" w:line="480" w:lineRule="auto"/>
    </w:pPr>
    <w:rPr>
      <w:sz w:val="24"/>
      <w:szCs w:val="24"/>
    </w:rPr>
  </w:style>
  <w:style w:type="paragraph" w:styleId="Zkladntextodsazen">
    <w:name w:val="Body Text Indent"/>
    <w:basedOn w:val="Normln"/>
    <w:link w:val="ZkladntextodsazenChar"/>
    <w:rsid w:val="00FE0246"/>
    <w:pPr>
      <w:spacing w:after="120"/>
      <w:ind w:left="283"/>
    </w:pPr>
    <w:rPr>
      <w:rFonts w:cs="Times New Roman"/>
      <w:sz w:val="24"/>
      <w:szCs w:val="24"/>
      <w:lang w:val="x-none"/>
    </w:rPr>
  </w:style>
  <w:style w:type="character" w:styleId="ZkladntextodsazenChar" w:customStyle="true">
    <w:name w:val="Základní text odsazený Char"/>
    <w:basedOn w:val="Standardnpsmoodstavce"/>
    <w:link w:val="Zkladntextodsazen"/>
    <w:rsid w:val="00FE0246"/>
    <w:rPr>
      <w:rFonts w:ascii="Arial" w:hAnsi="Arial" w:eastAsia="Times New Roman" w:cs="Times New Roman"/>
      <w:sz w:val="24"/>
      <w:szCs w:val="24"/>
      <w:lang w:val="x-none" w:eastAsia="ar-SA"/>
    </w:rPr>
  </w:style>
  <w:style w:type="paragraph" w:styleId="N1" w:customStyle="true">
    <w:name w:val="N 1"/>
    <w:basedOn w:val="Normln"/>
    <w:next w:val="Normln"/>
    <w:rsid w:val="00FE0246"/>
    <w:pPr>
      <w:keepNext/>
      <w:pageBreakBefore/>
      <w:widowControl w:val="false"/>
      <w:pBdr>
        <w:top w:val="single" w:color="000000" w:sz="8" w:space="1"/>
        <w:bottom w:val="single" w:color="000000" w:sz="8" w:space="1"/>
      </w:pBdr>
      <w:shd w:val="clear" w:color="auto" w:fill="E6E6E6"/>
      <w:tabs>
        <w:tab w:val="num" w:pos="2136"/>
      </w:tabs>
      <w:spacing w:before="480" w:after="240"/>
      <w:ind w:left="2136" w:hanging="360"/>
      <w:jc w:val="both"/>
    </w:pPr>
    <w:rPr>
      <w:rFonts w:ascii="Garamond" w:hAnsi="Garamond" w:cs="Garamond"/>
      <w:b/>
      <w:sz w:val="28"/>
      <w:szCs w:val="28"/>
    </w:rPr>
  </w:style>
  <w:style w:type="paragraph" w:styleId="N2" w:customStyle="true">
    <w:name w:val="N 2"/>
    <w:basedOn w:val="Normln"/>
    <w:next w:val="Normln"/>
    <w:rsid w:val="00FE0246"/>
    <w:pPr>
      <w:tabs>
        <w:tab w:val="num" w:pos="2136"/>
      </w:tabs>
      <w:spacing w:before="360" w:after="240"/>
      <w:ind w:left="2136" w:hanging="360"/>
      <w:jc w:val="both"/>
    </w:pPr>
    <w:rPr>
      <w:rFonts w:ascii="Garamond" w:hAnsi="Garamond" w:cs="Garamond"/>
      <w:b/>
      <w:sz w:val="24"/>
      <w:szCs w:val="24"/>
    </w:rPr>
  </w:style>
  <w:style w:type="paragraph" w:styleId="N3" w:customStyle="true">
    <w:name w:val="N 3"/>
    <w:basedOn w:val="Normln"/>
    <w:next w:val="Normln"/>
    <w:rsid w:val="00FE0246"/>
    <w:pPr>
      <w:keepNext/>
      <w:tabs>
        <w:tab w:val="left" w:pos="900"/>
        <w:tab w:val="num" w:pos="2136"/>
      </w:tabs>
      <w:spacing w:before="240" w:after="240"/>
      <w:ind w:hanging="2007"/>
      <w:jc w:val="both"/>
    </w:pPr>
    <w:rPr>
      <w:rFonts w:ascii="Garamond" w:hAnsi="Garamond" w:cs="Garamond"/>
      <w:b/>
      <w:sz w:val="24"/>
      <w:szCs w:val="24"/>
    </w:rPr>
  </w:style>
  <w:style w:type="paragraph" w:styleId="Zkladntextodsazen31" w:customStyle="true">
    <w:name w:val="Základní text odsazený 31"/>
    <w:basedOn w:val="Normln"/>
    <w:rsid w:val="00FE0246"/>
    <w:pPr>
      <w:ind w:left="360"/>
      <w:jc w:val="both"/>
    </w:pPr>
    <w:rPr>
      <w:color w:val="0000FF"/>
      <w:sz w:val="22"/>
      <w:szCs w:val="22"/>
    </w:rPr>
  </w:style>
  <w:style w:type="paragraph" w:styleId="StylZkladntextPed6b" w:customStyle="true">
    <w:name w:val="Styl Základní text + Před:  6 b."/>
    <w:basedOn w:val="Zkladntext"/>
    <w:rsid w:val="00FE0246"/>
    <w:pPr>
      <w:widowControl w:val="false"/>
      <w:spacing w:before="120" w:after="0"/>
      <w:jc w:val="both"/>
    </w:pPr>
    <w:rPr>
      <w:rFonts w:ascii="Garamond" w:hAnsi="Garamond" w:cs="Garamond"/>
      <w:szCs w:val="20"/>
    </w:rPr>
  </w:style>
  <w:style w:type="paragraph" w:styleId="Zkladntext31" w:customStyle="true">
    <w:name w:val="Základní text 31"/>
    <w:basedOn w:val="Normln"/>
    <w:rsid w:val="00FE0246"/>
    <w:rPr>
      <w:b/>
      <w:sz w:val="24"/>
      <w:szCs w:val="28"/>
    </w:rPr>
  </w:style>
  <w:style w:type="paragraph" w:styleId="Zkladntextodsazen21" w:customStyle="true">
    <w:name w:val="Základní text odsazený 21"/>
    <w:basedOn w:val="Normln"/>
    <w:rsid w:val="00FE0246"/>
    <w:pPr>
      <w:ind w:left="709"/>
    </w:pPr>
    <w:rPr>
      <w:color w:val="0000FF"/>
      <w:sz w:val="24"/>
      <w:szCs w:val="24"/>
    </w:rPr>
  </w:style>
  <w:style w:type="paragraph" w:styleId="odrky0" w:customStyle="true">
    <w:name w:val="odrážky"/>
    <w:basedOn w:val="Normln"/>
    <w:rsid w:val="00FE0246"/>
    <w:pPr>
      <w:tabs>
        <w:tab w:val="left" w:pos="360"/>
      </w:tabs>
      <w:overflowPunct w:val="false"/>
      <w:autoSpaceDE w:val="false"/>
      <w:ind w:left="360" w:hanging="360"/>
      <w:jc w:val="both"/>
      <w:textAlignment w:val="baseline"/>
    </w:pPr>
    <w:rPr>
      <w:sz w:val="24"/>
      <w:szCs w:val="24"/>
    </w:rPr>
  </w:style>
  <w:style w:type="paragraph" w:styleId="Nzev">
    <w:name w:val="Title"/>
    <w:basedOn w:val="Normln"/>
    <w:next w:val="Podtitul"/>
    <w:link w:val="NzevChar"/>
    <w:qFormat/>
    <w:rsid w:val="00FE0246"/>
    <w:pPr>
      <w:jc w:val="center"/>
    </w:pPr>
    <w:rPr>
      <w:rFonts w:ascii="Times New Roman" w:hAnsi="Times New Roman" w:cs="Times New Roman"/>
      <w:b/>
      <w:bCs/>
      <w:sz w:val="28"/>
      <w:szCs w:val="24"/>
    </w:rPr>
  </w:style>
  <w:style w:type="character" w:styleId="NzevChar" w:customStyle="true">
    <w:name w:val="Název Char"/>
    <w:basedOn w:val="Standardnpsmoodstavce"/>
    <w:link w:val="Nzev"/>
    <w:rsid w:val="00FE0246"/>
    <w:rPr>
      <w:rFonts w:ascii="Times New Roman" w:hAnsi="Times New Roman" w:eastAsia="Times New Roman" w:cs="Times New Roman"/>
      <w:b/>
      <w:bCs/>
      <w:sz w:val="28"/>
      <w:szCs w:val="24"/>
      <w:lang w:eastAsia="ar-SA"/>
    </w:rPr>
  </w:style>
  <w:style w:type="paragraph" w:styleId="Podtitul">
    <w:name w:val="Subtitle"/>
    <w:basedOn w:val="Normln"/>
    <w:next w:val="Zkladntext"/>
    <w:link w:val="PodtitulChar"/>
    <w:qFormat/>
    <w:rsid w:val="00FE0246"/>
    <w:pPr>
      <w:jc w:val="center"/>
    </w:pPr>
    <w:rPr>
      <w:rFonts w:ascii="Times New Roman" w:hAnsi="Times New Roman" w:cs="Times New Roman"/>
      <w:b/>
      <w:bCs/>
      <w:sz w:val="28"/>
      <w:szCs w:val="24"/>
    </w:rPr>
  </w:style>
  <w:style w:type="character" w:styleId="PodtitulChar" w:customStyle="true">
    <w:name w:val="Podtitul Char"/>
    <w:basedOn w:val="Standardnpsmoodstavce"/>
    <w:link w:val="Podtitul"/>
    <w:rsid w:val="00FE0246"/>
    <w:rPr>
      <w:rFonts w:ascii="Times New Roman" w:hAnsi="Times New Roman" w:eastAsia="Times New Roman" w:cs="Times New Roman"/>
      <w:b/>
      <w:bCs/>
      <w:sz w:val="28"/>
      <w:szCs w:val="24"/>
      <w:lang w:eastAsia="ar-SA"/>
    </w:rPr>
  </w:style>
  <w:style w:type="paragraph" w:styleId="Text" w:customStyle="true">
    <w:name w:val="Text"/>
    <w:basedOn w:val="Normln"/>
    <w:rsid w:val="00FE0246"/>
    <w:pPr>
      <w:spacing w:before="60" w:after="60"/>
    </w:pPr>
    <w:rPr>
      <w:sz w:val="16"/>
      <w:szCs w:val="24"/>
    </w:rPr>
  </w:style>
  <w:style w:type="paragraph" w:styleId="Text2" w:customStyle="true">
    <w:name w:val="Text2"/>
    <w:basedOn w:val="Text"/>
    <w:rsid w:val="00FE0246"/>
    <w:rPr>
      <w:sz w:val="20"/>
    </w:rPr>
  </w:style>
  <w:style w:type="paragraph" w:styleId="dek2" w:customStyle="true">
    <w:name w:val="Řádek_2"/>
    <w:basedOn w:val="Normln"/>
    <w:rsid w:val="00FE0246"/>
    <w:pPr>
      <w:tabs>
        <w:tab w:val="left" w:pos="540"/>
      </w:tabs>
      <w:spacing w:before="60"/>
      <w:ind w:left="539" w:hanging="539"/>
    </w:pPr>
    <w:rPr>
      <w:szCs w:val="24"/>
    </w:rPr>
  </w:style>
  <w:style w:type="paragraph" w:styleId="texttabulky" w:customStyle="true">
    <w:name w:val="text_tabulky"/>
    <w:basedOn w:val="Normln"/>
    <w:rsid w:val="00FE0246"/>
    <w:pPr>
      <w:spacing w:before="60" w:after="20"/>
    </w:pPr>
    <w:rPr>
      <w:sz w:val="16"/>
    </w:rPr>
  </w:style>
  <w:style w:type="paragraph" w:styleId="Normlnweb">
    <w:name w:val="Normal (Web)"/>
    <w:basedOn w:val="Normln"/>
    <w:rsid w:val="00FE0246"/>
    <w:pPr>
      <w:spacing w:before="280" w:after="280"/>
    </w:pPr>
    <w:rPr>
      <w:rFonts w:ascii="Times New Roman" w:hAnsi="Times New Roman" w:cs="Times New Roman"/>
      <w:sz w:val="24"/>
      <w:szCs w:val="24"/>
    </w:rPr>
  </w:style>
  <w:style w:type="paragraph" w:styleId="article-footer" w:customStyle="true">
    <w:name w:val="article-footer"/>
    <w:basedOn w:val="Normln"/>
    <w:rsid w:val="00FE0246"/>
    <w:pPr>
      <w:spacing w:before="280" w:after="280"/>
    </w:pPr>
    <w:rPr>
      <w:rFonts w:ascii="Times New Roman" w:hAnsi="Times New Roman" w:cs="Times New Roman"/>
      <w:sz w:val="24"/>
      <w:szCs w:val="24"/>
    </w:rPr>
  </w:style>
  <w:style w:type="paragraph" w:styleId="Obsahtabulky" w:customStyle="true">
    <w:name w:val="Obsah tabulky"/>
    <w:basedOn w:val="Normln"/>
    <w:rsid w:val="00FE0246"/>
    <w:pPr>
      <w:suppressLineNumbers/>
    </w:pPr>
  </w:style>
  <w:style w:type="paragraph" w:styleId="Nadpistabulky" w:customStyle="true">
    <w:name w:val="Nadpis tabulky"/>
    <w:basedOn w:val="Obsahtabulky"/>
    <w:rsid w:val="00FE0246"/>
    <w:pPr>
      <w:jc w:val="center"/>
    </w:pPr>
    <w:rPr>
      <w:b/>
      <w:bCs/>
    </w:rPr>
  </w:style>
  <w:style w:type="paragraph" w:styleId="Obsahrmce" w:customStyle="true">
    <w:name w:val="Obsah rámce"/>
    <w:basedOn w:val="Zkladntext"/>
    <w:rsid w:val="00FE0246"/>
  </w:style>
  <w:style w:type="paragraph" w:styleId="Stednmka1zvraznn21" w:customStyle="true">
    <w:name w:val="Střední mřížka 1 – zvýraznění 21"/>
    <w:basedOn w:val="Normln"/>
    <w:uiPriority w:val="34"/>
    <w:qFormat/>
    <w:rsid w:val="00FE0246"/>
    <w:pPr>
      <w:ind w:left="708"/>
    </w:pPr>
  </w:style>
  <w:style w:type="paragraph" w:styleId="NormalWeb1" w:customStyle="true">
    <w:name w:val="Normal (Web)1"/>
    <w:basedOn w:val="Normln"/>
    <w:rsid w:val="00FE0246"/>
    <w:pPr>
      <w:spacing w:before="28" w:after="28"/>
    </w:pPr>
  </w:style>
  <w:style w:type="paragraph" w:styleId="Stednseznam2zvraznn21" w:customStyle="true">
    <w:name w:val="Střední seznam 2 – zvýraznění 21"/>
    <w:hidden/>
    <w:uiPriority w:val="99"/>
    <w:semiHidden/>
    <w:rsid w:val="00FE0246"/>
    <w:pPr>
      <w:spacing w:after="0" w:line="240" w:lineRule="auto"/>
    </w:pPr>
    <w:rPr>
      <w:rFonts w:ascii="Arial" w:hAnsi="Arial" w:eastAsia="Times New Roman" w:cs="Arial"/>
      <w:sz w:val="20"/>
      <w:szCs w:val="20"/>
      <w:lang w:eastAsia="ar-SA"/>
    </w:rPr>
  </w:style>
  <w:style w:type="paragraph" w:styleId="Normln11" w:customStyle="true">
    <w:name w:val="Normální 11"/>
    <w:basedOn w:val="Normln"/>
    <w:rsid w:val="00FE0246"/>
    <w:pPr>
      <w:suppressAutoHyphens w:val="false"/>
      <w:jc w:val="center"/>
    </w:pPr>
    <w:rPr>
      <w:rFonts w:cs="Times New Roman"/>
      <w:sz w:val="22"/>
      <w:szCs w:val="24"/>
      <w:lang w:eastAsia="cs-CZ"/>
    </w:rPr>
  </w:style>
  <w:style w:type="paragraph" w:styleId="Zkladntextodsazen2">
    <w:name w:val="Body Text Indent 2"/>
    <w:basedOn w:val="Normln"/>
    <w:link w:val="Zkladntextodsazen2Char"/>
    <w:unhideWhenUsed/>
    <w:rsid w:val="00FE0246"/>
    <w:pPr>
      <w:spacing w:after="120" w:line="480" w:lineRule="auto"/>
      <w:ind w:left="283"/>
    </w:pPr>
    <w:rPr>
      <w:rFonts w:cs="Times New Roman"/>
      <w:lang w:val="x-none"/>
    </w:rPr>
  </w:style>
  <w:style w:type="character" w:styleId="Zkladntextodsazen2Char" w:customStyle="true">
    <w:name w:val="Základní text odsazený 2 Char"/>
    <w:basedOn w:val="Standardnpsmoodstavce"/>
    <w:link w:val="Zkladntextodsazen2"/>
    <w:rsid w:val="00FE0246"/>
    <w:rPr>
      <w:rFonts w:ascii="Arial" w:hAnsi="Arial" w:eastAsia="Times New Roman" w:cs="Times New Roman"/>
      <w:sz w:val="20"/>
      <w:szCs w:val="20"/>
      <w:lang w:val="x-none" w:eastAsia="ar-SA"/>
    </w:rPr>
  </w:style>
  <w:style w:type="paragraph" w:styleId="Default" w:customStyle="true">
    <w:name w:val="Default"/>
    <w:rsid w:val="00FE0246"/>
    <w:pPr>
      <w:autoSpaceDE w:val="false"/>
      <w:autoSpaceDN w:val="false"/>
      <w:adjustRightInd w:val="false"/>
      <w:spacing w:after="0" w:line="240" w:lineRule="auto"/>
    </w:pPr>
    <w:rPr>
      <w:rFonts w:ascii="Arial" w:hAnsi="Arial" w:eastAsia="Times New Roman" w:cs="Arial"/>
      <w:color w:val="000000"/>
      <w:sz w:val="24"/>
      <w:szCs w:val="24"/>
      <w:lang w:eastAsia="cs-CZ"/>
    </w:rPr>
  </w:style>
  <w:style w:type="paragraph" w:styleId="Nadpisobsahu1" w:customStyle="true">
    <w:name w:val="Nadpis obsahu1"/>
    <w:basedOn w:val="Nadpis1"/>
    <w:next w:val="Normln"/>
    <w:uiPriority w:val="39"/>
    <w:semiHidden/>
    <w:unhideWhenUsed/>
    <w:qFormat/>
    <w:rsid w:val="00FE0246"/>
    <w:pPr>
      <w:keepLines/>
      <w:suppressAutoHyphens w:val="false"/>
      <w:spacing w:before="480" w:line="276" w:lineRule="auto"/>
      <w:outlineLvl w:val="9"/>
    </w:pPr>
    <w:rPr>
      <w:rFonts w:ascii="Cambria" w:hAnsi="Cambria"/>
      <w:bCs/>
      <w:color w:val="365F91"/>
      <w:sz w:val="28"/>
      <w:szCs w:val="28"/>
      <w:lang w:eastAsia="cs-CZ"/>
    </w:rPr>
  </w:style>
  <w:style w:type="paragraph" w:styleId="Obsah3">
    <w:name w:val="toc 3"/>
    <w:basedOn w:val="Normln"/>
    <w:next w:val="Normln"/>
    <w:autoRedefine/>
    <w:uiPriority w:val="39"/>
    <w:unhideWhenUsed/>
    <w:rsid w:val="00FE0246"/>
    <w:pPr>
      <w:ind w:left="400"/>
    </w:pPr>
  </w:style>
  <w:style w:type="paragraph" w:styleId="Obsah2">
    <w:name w:val="toc 2"/>
    <w:basedOn w:val="Normln"/>
    <w:next w:val="Normln"/>
    <w:autoRedefine/>
    <w:uiPriority w:val="39"/>
    <w:unhideWhenUsed/>
    <w:rsid w:val="00FE0246"/>
    <w:pPr>
      <w:ind w:left="200"/>
    </w:pPr>
  </w:style>
  <w:style w:type="paragraph" w:styleId="Obsah1">
    <w:name w:val="toc 1"/>
    <w:basedOn w:val="Normln"/>
    <w:next w:val="Normln"/>
    <w:autoRedefine/>
    <w:uiPriority w:val="39"/>
    <w:unhideWhenUsed/>
    <w:rsid w:val="00FE0246"/>
    <w:pPr>
      <w:tabs>
        <w:tab w:val="left" w:pos="400"/>
        <w:tab w:val="right" w:leader="dot" w:pos="10070"/>
      </w:tabs>
      <w:spacing w:after="120" w:line="360" w:lineRule="auto"/>
      <w:ind w:right="-569"/>
    </w:pPr>
  </w:style>
  <w:style w:type="character" w:styleId="Odkaznakoment">
    <w:name w:val="annotation reference"/>
    <w:uiPriority w:val="99"/>
    <w:semiHidden/>
    <w:unhideWhenUsed/>
    <w:rsid w:val="00FE0246"/>
    <w:rPr>
      <w:sz w:val="18"/>
      <w:szCs w:val="18"/>
    </w:rPr>
  </w:style>
  <w:style w:type="paragraph" w:styleId="Textkomente">
    <w:name w:val="annotation text"/>
    <w:basedOn w:val="Normln"/>
    <w:link w:val="TextkomenteChar"/>
    <w:uiPriority w:val="99"/>
    <w:unhideWhenUsed/>
    <w:rsid w:val="00FE0246"/>
    <w:rPr>
      <w:rFonts w:cs="Times New Roman"/>
      <w:sz w:val="24"/>
      <w:szCs w:val="24"/>
      <w:lang w:val="x-none"/>
    </w:rPr>
  </w:style>
  <w:style w:type="character" w:styleId="TextkomenteChar" w:customStyle="true">
    <w:name w:val="Text komentáře Char"/>
    <w:basedOn w:val="Standardnpsmoodstavce"/>
    <w:link w:val="Textkomente"/>
    <w:uiPriority w:val="99"/>
    <w:rsid w:val="00FE0246"/>
    <w:rPr>
      <w:rFonts w:ascii="Arial" w:hAnsi="Arial" w:eastAsia="Times New Roman" w:cs="Times New Roman"/>
      <w:sz w:val="24"/>
      <w:szCs w:val="24"/>
      <w:lang w:val="x-none" w:eastAsia="ar-SA"/>
    </w:rPr>
  </w:style>
  <w:style w:type="paragraph" w:styleId="Pedmtkomente">
    <w:name w:val="annotation subject"/>
    <w:basedOn w:val="Textkomente"/>
    <w:next w:val="Textkomente"/>
    <w:link w:val="PedmtkomenteChar"/>
    <w:uiPriority w:val="99"/>
    <w:semiHidden/>
    <w:unhideWhenUsed/>
    <w:rsid w:val="00FE0246"/>
    <w:rPr>
      <w:b/>
      <w:bCs/>
    </w:rPr>
  </w:style>
  <w:style w:type="character" w:styleId="PedmtkomenteChar" w:customStyle="true">
    <w:name w:val="Předmět komentáře Char"/>
    <w:basedOn w:val="TextkomenteChar"/>
    <w:link w:val="Pedmtkomente"/>
    <w:uiPriority w:val="99"/>
    <w:semiHidden/>
    <w:rsid w:val="00FE0246"/>
    <w:rPr>
      <w:rFonts w:ascii="Arial" w:hAnsi="Arial" w:eastAsia="Times New Roman" w:cs="Times New Roman"/>
      <w:b/>
      <w:bCs/>
      <w:sz w:val="24"/>
      <w:szCs w:val="24"/>
      <w:lang w:val="x-none" w:eastAsia="ar-SA"/>
    </w:rPr>
  </w:style>
  <w:style w:type="paragraph" w:styleId="Barevnstnovnzvraznn11" w:customStyle="true">
    <w:name w:val="Barevné stínování – zvýraznění 11"/>
    <w:hidden/>
    <w:uiPriority w:val="71"/>
    <w:rsid w:val="00FE0246"/>
    <w:pPr>
      <w:spacing w:after="0" w:line="240" w:lineRule="auto"/>
    </w:pPr>
    <w:rPr>
      <w:rFonts w:ascii="Arial" w:hAnsi="Arial" w:eastAsia="Times New Roman" w:cs="Arial"/>
      <w:sz w:val="20"/>
      <w:szCs w:val="20"/>
      <w:lang w:eastAsia="ar-SA"/>
    </w:rPr>
  </w:style>
  <w:style w:type="paragraph" w:styleId="Odstavecseseznamem">
    <w:name w:val="List Paragraph"/>
    <w:basedOn w:val="Normln"/>
    <w:uiPriority w:val="34"/>
    <w:qFormat/>
    <w:rsid w:val="00FE0246"/>
    <w:pPr>
      <w:suppressAutoHyphens w:val="false"/>
      <w:ind w:left="720"/>
      <w:contextualSpacing/>
    </w:pPr>
    <w:rPr>
      <w:rFonts w:ascii="Calibri" w:hAnsi="Calibri" w:eastAsia="Calibri" w:cs="Times New Roman"/>
      <w:color w:val="000000"/>
      <w:sz w:val="22"/>
      <w:szCs w:val="22"/>
      <w:lang w:eastAsia="en-US"/>
    </w:rPr>
  </w:style>
  <w:style w:type="paragraph" w:styleId="Daltextbodudohody" w:customStyle="true">
    <w:name w:val="Další text bodu dohody"/>
    <w:basedOn w:val="Normln"/>
    <w:rsid w:val="00FE0246"/>
    <w:pPr>
      <w:tabs>
        <w:tab w:val="left" w:pos="2520"/>
      </w:tabs>
      <w:suppressAutoHyphens w:val="false"/>
      <w:ind w:left="360"/>
      <w:jc w:val="both"/>
    </w:pPr>
    <w:rPr>
      <w:rFonts w:eastAsia="Calibri"/>
      <w:color w:val="000000"/>
      <w:lang w:eastAsia="cs-CZ"/>
    </w:rPr>
  </w:style>
  <w:style w:type="table" w:styleId="Mkatabulky">
    <w:name w:val="Table Grid"/>
    <w:basedOn w:val="Normlntabulka"/>
    <w:uiPriority w:val="59"/>
    <w:rsid w:val="00FE0246"/>
    <w:pPr>
      <w:spacing w:after="0" w:line="240" w:lineRule="auto"/>
    </w:pPr>
    <w:rPr>
      <w:rFonts w:ascii="Times New Roman" w:hAnsi="Times New Roman" w:eastAsia="Times New Roman" w:cs="Times New Roman"/>
      <w:sz w:val="20"/>
      <w:szCs w:val="20"/>
      <w:lang w:eastAsia="cs-CZ"/>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Zkladntext2">
    <w:name w:val="Body Text 2"/>
    <w:basedOn w:val="Normln"/>
    <w:link w:val="Zkladntext2Char"/>
    <w:semiHidden/>
    <w:rsid w:val="00FE0246"/>
    <w:pPr>
      <w:suppressAutoHyphens w:val="false"/>
      <w:spacing w:after="120" w:line="480" w:lineRule="auto"/>
    </w:pPr>
    <w:rPr>
      <w:rFonts w:cs="Times New Roman"/>
      <w:sz w:val="24"/>
      <w:szCs w:val="24"/>
      <w:lang w:eastAsia="cs-CZ"/>
    </w:rPr>
  </w:style>
  <w:style w:type="character" w:styleId="Zkladntext2Char" w:customStyle="true">
    <w:name w:val="Základní text 2 Char"/>
    <w:basedOn w:val="Standardnpsmoodstavce"/>
    <w:link w:val="Zkladntext2"/>
    <w:semiHidden/>
    <w:rsid w:val="00FE0246"/>
    <w:rPr>
      <w:rFonts w:ascii="Arial" w:hAnsi="Arial" w:eastAsia="Times New Roman" w:cs="Times New Roman"/>
      <w:sz w:val="24"/>
      <w:szCs w:val="24"/>
      <w:lang w:eastAsia="cs-CZ"/>
    </w:rPr>
  </w:style>
  <w:style w:type="paragraph" w:styleId="Zkladntextodsazen3">
    <w:name w:val="Body Text Indent 3"/>
    <w:basedOn w:val="Normln"/>
    <w:link w:val="Zkladntextodsazen3Char"/>
    <w:semiHidden/>
    <w:rsid w:val="00FE0246"/>
    <w:pPr>
      <w:suppressAutoHyphens w:val="false"/>
      <w:ind w:left="360"/>
      <w:jc w:val="both"/>
    </w:pPr>
    <w:rPr>
      <w:rFonts w:cs="Times New Roman"/>
      <w:color w:val="0000FF"/>
      <w:sz w:val="22"/>
      <w:szCs w:val="22"/>
      <w:lang w:eastAsia="cs-CZ"/>
    </w:rPr>
  </w:style>
  <w:style w:type="character" w:styleId="Zkladntextodsazen3Char" w:customStyle="true">
    <w:name w:val="Základní text odsazený 3 Char"/>
    <w:basedOn w:val="Standardnpsmoodstavce"/>
    <w:link w:val="Zkladntextodsazen3"/>
    <w:semiHidden/>
    <w:rsid w:val="00FE0246"/>
    <w:rPr>
      <w:rFonts w:ascii="Arial" w:hAnsi="Arial" w:eastAsia="Times New Roman" w:cs="Times New Roman"/>
      <w:color w:val="0000FF"/>
      <w:lang w:eastAsia="cs-CZ"/>
    </w:rPr>
  </w:style>
  <w:style w:type="paragraph" w:styleId="Zkladntext3">
    <w:name w:val="Body Text 3"/>
    <w:basedOn w:val="Normln"/>
    <w:link w:val="Zkladntext3Char"/>
    <w:semiHidden/>
    <w:rsid w:val="00FE0246"/>
    <w:pPr>
      <w:suppressAutoHyphens w:val="false"/>
    </w:pPr>
    <w:rPr>
      <w:rFonts w:cs="Times New Roman"/>
      <w:b/>
      <w:sz w:val="24"/>
      <w:szCs w:val="28"/>
      <w:lang w:eastAsia="cs-CZ"/>
    </w:rPr>
  </w:style>
  <w:style w:type="character" w:styleId="Zkladntext3Char" w:customStyle="true">
    <w:name w:val="Základní text 3 Char"/>
    <w:basedOn w:val="Standardnpsmoodstavce"/>
    <w:link w:val="Zkladntext3"/>
    <w:semiHidden/>
    <w:rsid w:val="00FE0246"/>
    <w:rPr>
      <w:rFonts w:ascii="Arial" w:hAnsi="Arial" w:eastAsia="Times New Roman" w:cs="Times New Roman"/>
      <w:b/>
      <w:sz w:val="24"/>
      <w:szCs w:val="28"/>
      <w:lang w:eastAsia="cs-CZ"/>
    </w:rPr>
  </w:style>
  <w:style w:type="paragraph" w:styleId="Paragraf" w:customStyle="true">
    <w:name w:val="Paragraf"/>
    <w:basedOn w:val="Normln"/>
    <w:rsid w:val="00FE0246"/>
    <w:pPr>
      <w:suppressAutoHyphens w:val="false"/>
      <w:ind w:left="426" w:hanging="426"/>
      <w:jc w:val="both"/>
    </w:pPr>
    <w:rPr>
      <w:rFonts w:ascii="Tahoma" w:hAnsi="Tahoma" w:cs="Times New Roman"/>
      <w:sz w:val="22"/>
      <w:lang w:eastAsia="cs-CZ"/>
    </w:rPr>
  </w:style>
  <w:style w:type="paragraph" w:styleId="dkanormln" w:customStyle="true">
    <w:name w:val="Øádka normální"/>
    <w:basedOn w:val="Normln"/>
    <w:rsid w:val="00FE0246"/>
    <w:pPr>
      <w:suppressAutoHyphens w:val="false"/>
      <w:jc w:val="both"/>
    </w:pPr>
    <w:rPr>
      <w:rFonts w:ascii="Times New Roman" w:hAnsi="Times New Roman" w:cs="Times New Roman"/>
      <w:kern w:val="16"/>
      <w:sz w:val="24"/>
      <w:szCs w:val="24"/>
      <w:lang w:eastAsia="cs-CZ"/>
    </w:rPr>
  </w:style>
  <w:style w:type="paragraph" w:styleId="Odstavectext" w:customStyle="true">
    <w:name w:val="Odstavec text"/>
    <w:basedOn w:val="Normln"/>
    <w:rsid w:val="00FE0246"/>
    <w:pPr>
      <w:numPr>
        <w:numId w:val="118"/>
      </w:numPr>
      <w:suppressAutoHyphens w:val="false"/>
      <w:spacing w:before="120"/>
      <w:jc w:val="both"/>
    </w:pPr>
    <w:rPr>
      <w:rFonts w:ascii="Times New Roman" w:hAnsi="Times New Roman" w:cs="Times New Roman"/>
      <w:sz w:val="24"/>
      <w:szCs w:val="24"/>
      <w:lang w:eastAsia="cs-CZ"/>
    </w:rPr>
  </w:style>
  <w:style w:type="character" w:styleId="okbasic21" w:customStyle="true">
    <w:name w:val="okbasic21"/>
    <w:rsid w:val="00FE0246"/>
    <w:rPr>
      <w:rFonts w:hint="default" w:ascii="Arial" w:hAnsi="Arial" w:cs="Arial"/>
      <w:color w:val="000000"/>
      <w:sz w:val="24"/>
      <w:szCs w:val="24"/>
    </w:rPr>
  </w:style>
  <w:style w:type="paragraph" w:styleId="Textpoznpodarou">
    <w:name w:val="footnote text"/>
    <w:basedOn w:val="Normln"/>
    <w:link w:val="TextpoznpodarouChar"/>
    <w:semiHidden/>
    <w:unhideWhenUsed/>
    <w:rsid w:val="00FE0246"/>
    <w:pPr>
      <w:suppressAutoHyphens w:val="false"/>
    </w:pPr>
    <w:rPr>
      <w:rFonts w:cs="Times New Roman"/>
      <w:lang w:eastAsia="en-US"/>
    </w:rPr>
  </w:style>
  <w:style w:type="character" w:styleId="TextpoznpodarouChar" w:customStyle="true">
    <w:name w:val="Text pozn. pod čarou Char"/>
    <w:basedOn w:val="Standardnpsmoodstavce"/>
    <w:link w:val="Textpoznpodarou"/>
    <w:semiHidden/>
    <w:rsid w:val="00FE0246"/>
    <w:rPr>
      <w:rFonts w:ascii="Arial" w:hAnsi="Arial" w:eastAsia="Times New Roman" w:cs="Times New Roman"/>
      <w:sz w:val="20"/>
      <w:szCs w:val="20"/>
    </w:rPr>
  </w:style>
  <w:style w:type="character" w:styleId="Znakapoznpodarou">
    <w:name w:val="footnote reference"/>
    <w:semiHidden/>
    <w:unhideWhenUsed/>
    <w:rsid w:val="00FE0246"/>
    <w:rPr>
      <w:vertAlign w:val="superscript"/>
    </w:rPr>
  </w:style>
  <w:style w:type="paragraph" w:styleId="StylTextkomenteGaramond12bZarovnatdoblokudkovn" w:customStyle="true">
    <w:name w:val="Styl Text komentáře + Garamond 12 b. Zarovnat do bloku Řádkován..."/>
    <w:basedOn w:val="Textkomente"/>
    <w:uiPriority w:val="99"/>
    <w:rsid w:val="00FE0246"/>
    <w:pPr>
      <w:suppressAutoHyphens w:val="false"/>
      <w:spacing w:after="120" w:line="320" w:lineRule="atLeast"/>
      <w:jc w:val="both"/>
    </w:pPr>
    <w:rPr>
      <w:rFonts w:ascii="Garamond" w:hAnsi="Garamond"/>
      <w:szCs w:val="20"/>
      <w:lang w:eastAsia="x-none"/>
    </w:rPr>
  </w:style>
  <w:style w:type="paragraph" w:styleId="dka" w:customStyle="true">
    <w:name w:val="Řádka"/>
    <w:rsid w:val="00FE0246"/>
    <w:pPr>
      <w:widowControl w:val="false"/>
      <w:snapToGrid w:val="false"/>
      <w:spacing w:after="0" w:line="240" w:lineRule="auto"/>
    </w:pPr>
    <w:rPr>
      <w:rFonts w:ascii="Times New Roman" w:hAnsi="Times New Roman" w:eastAsia="Times New Roman" w:cs="Times New Roman"/>
      <w:color w:val="000000"/>
      <w:sz w:val="24"/>
      <w:szCs w:val="20"/>
      <w:lang w:eastAsia="cs-CZ"/>
    </w:rPr>
  </w:style>
  <w:style w:type="character" w:styleId="TEXT2Char" w:customStyle="true">
    <w:name w:val="TEXT 2 Char"/>
    <w:link w:val="TEXT20"/>
    <w:uiPriority w:val="4"/>
    <w:locked/>
    <w:rsid w:val="00FE0246"/>
    <w:rPr>
      <w:rFonts w:ascii="Arial" w:hAnsi="Arial" w:eastAsia="Calibri" w:cs="Arial"/>
    </w:rPr>
  </w:style>
  <w:style w:type="paragraph" w:styleId="TEXT20" w:customStyle="true">
    <w:name w:val="TEXT 2"/>
    <w:basedOn w:val="Normln"/>
    <w:link w:val="TEXT2Char"/>
    <w:uiPriority w:val="4"/>
    <w:qFormat/>
    <w:rsid w:val="00FE0246"/>
    <w:pPr>
      <w:suppressAutoHyphens w:val="false"/>
      <w:spacing w:after="120" w:line="276" w:lineRule="auto"/>
      <w:ind w:left="357" w:hanging="357"/>
      <w:jc w:val="both"/>
    </w:pPr>
    <w:rPr>
      <w:rFonts w:eastAsia="Calibri"/>
      <w:sz w:val="22"/>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page number" w:uiPriority="0"/>
    <w:lsdException w:name="List"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0"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qFormat="1" w:semiHidden="0" w:uiPriority="0" w:unhideWhenUsed="0"/>
    <w:lsdException w:name="Emphasis" w:qFormat="1" w:semiHidden="0" w:uiPriority="0" w:unhideWhenUsed="0"/>
    <w:lsdException w:name="Normal (Web)" w:uiPriority="0"/>
    <w:lsdException w:name="Balloon Text"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FE0246"/>
    <w:pPr>
      <w:suppressAutoHyphens/>
      <w:spacing w:after="0" w:line="240" w:lineRule="auto"/>
    </w:pPr>
    <w:rPr>
      <w:rFonts w:ascii="Arial" w:cs="Arial" w:eastAsia="Times New Roman" w:hAnsi="Arial"/>
      <w:sz w:val="20"/>
      <w:szCs w:val="20"/>
      <w:lang w:eastAsia="ar-SA"/>
    </w:rPr>
  </w:style>
  <w:style w:styleId="Nadpis1" w:type="paragraph">
    <w:name w:val="heading 1"/>
    <w:basedOn w:val="Normln"/>
    <w:next w:val="Normln"/>
    <w:link w:val="Nadpis1Char"/>
    <w:qFormat/>
    <w:rsid w:val="00FE0246"/>
    <w:pPr>
      <w:keepNext/>
      <w:outlineLvl w:val="0"/>
    </w:pPr>
    <w:rPr>
      <w:rFonts w:ascii="Times New Roman" w:cs="Times New Roman" w:hAnsi="Times New Roman"/>
      <w:b/>
      <w:sz w:val="32"/>
    </w:rPr>
  </w:style>
  <w:style w:styleId="Nadpis2" w:type="paragraph">
    <w:name w:val="heading 2"/>
    <w:basedOn w:val="Normln"/>
    <w:next w:val="Normln"/>
    <w:link w:val="Nadpis2Char"/>
    <w:qFormat/>
    <w:rsid w:val="00FE0246"/>
    <w:pPr>
      <w:keepNext/>
      <w:tabs>
        <w:tab w:pos="1080" w:val="num"/>
      </w:tabs>
      <w:ind w:hanging="720" w:left="1080"/>
      <w:outlineLvl w:val="1"/>
    </w:pPr>
    <w:rPr>
      <w:rFonts w:ascii="Times New Roman" w:cs="Times New Roman" w:hAnsi="Times New Roman"/>
      <w:b/>
      <w:sz w:val="28"/>
    </w:rPr>
  </w:style>
  <w:style w:styleId="Nadpis3" w:type="paragraph">
    <w:name w:val="heading 3"/>
    <w:basedOn w:val="Normln"/>
    <w:next w:val="Normln"/>
    <w:link w:val="Nadpis3Char"/>
    <w:qFormat/>
    <w:rsid w:val="00FE0246"/>
    <w:pPr>
      <w:keepNext/>
      <w:jc w:val="both"/>
      <w:outlineLvl w:val="2"/>
    </w:pPr>
    <w:rPr>
      <w:b/>
      <w:bCs/>
      <w:szCs w:val="24"/>
    </w:rPr>
  </w:style>
  <w:style w:styleId="Nadpis4" w:type="paragraph">
    <w:name w:val="heading 4"/>
    <w:basedOn w:val="Normln"/>
    <w:next w:val="Normln"/>
    <w:link w:val="Nadpis4Char"/>
    <w:qFormat/>
    <w:rsid w:val="00FE0246"/>
    <w:pPr>
      <w:keepNext/>
      <w:tabs>
        <w:tab w:pos="1080" w:val="num"/>
      </w:tabs>
      <w:ind w:hanging="840" w:left="1080"/>
      <w:outlineLvl w:val="3"/>
    </w:pPr>
    <w:rPr>
      <w:rFonts w:ascii="Times New Roman" w:cs="Times New Roman" w:hAnsi="Times New Roman"/>
      <w:b/>
      <w:sz w:val="24"/>
    </w:rPr>
  </w:style>
  <w:style w:styleId="Nadpis5" w:type="paragraph">
    <w:name w:val="heading 5"/>
    <w:basedOn w:val="Normln"/>
    <w:next w:val="Normln"/>
    <w:link w:val="Nadpis5Char"/>
    <w:qFormat/>
    <w:rsid w:val="00FE0246"/>
    <w:pPr>
      <w:keepNext/>
      <w:outlineLvl w:val="4"/>
    </w:pPr>
    <w:rPr>
      <w:b/>
      <w:color w:val="0000FF"/>
      <w:sz w:val="24"/>
      <w:szCs w:val="28"/>
    </w:rPr>
  </w:style>
  <w:style w:styleId="Nadpis6" w:type="paragraph">
    <w:name w:val="heading 6"/>
    <w:basedOn w:val="Normln"/>
    <w:next w:val="Normln"/>
    <w:link w:val="Nadpis6Char"/>
    <w:qFormat/>
    <w:rsid w:val="00FE0246"/>
    <w:pPr>
      <w:keepNext/>
      <w:outlineLvl w:val="5"/>
    </w:pPr>
    <w:rPr>
      <w:b/>
      <w:sz w:val="28"/>
      <w:szCs w:val="28"/>
      <w:u w:val="single"/>
    </w:rPr>
  </w:style>
  <w:style w:styleId="Nadpis7" w:type="paragraph">
    <w:name w:val="heading 7"/>
    <w:basedOn w:val="Normln"/>
    <w:next w:val="Normln"/>
    <w:link w:val="Nadpis7Char"/>
    <w:qFormat/>
    <w:rsid w:val="00FE0246"/>
    <w:pPr>
      <w:keepNext/>
      <w:ind w:left="-540"/>
      <w:jc w:val="both"/>
      <w:outlineLvl w:val="6"/>
    </w:pPr>
    <w:rPr>
      <w:b/>
      <w:bCs/>
      <w:color w:val="0000FF"/>
      <w:sz w:val="24"/>
      <w:szCs w:val="24"/>
    </w:rPr>
  </w:style>
  <w:style w:styleId="Nadpis8" w:type="paragraph">
    <w:name w:val="heading 8"/>
    <w:basedOn w:val="Normln"/>
    <w:next w:val="Normln"/>
    <w:link w:val="Nadpis8Char"/>
    <w:qFormat/>
    <w:rsid w:val="00FE0246"/>
    <w:pPr>
      <w:keepNext/>
      <w:ind w:hanging="360" w:left="-180"/>
      <w:jc w:val="both"/>
      <w:outlineLvl w:val="7"/>
    </w:pPr>
    <w:rPr>
      <w:b/>
      <w:bCs/>
      <w:color w:val="0000FF"/>
      <w:sz w:val="24"/>
      <w:szCs w:val="24"/>
    </w:rPr>
  </w:style>
  <w:style w:styleId="Nadpis9" w:type="paragraph">
    <w:name w:val="heading 9"/>
    <w:basedOn w:val="Normln"/>
    <w:next w:val="Normln"/>
    <w:link w:val="Nadpis9Char"/>
    <w:qFormat/>
    <w:rsid w:val="00FE0246"/>
    <w:pPr>
      <w:keepNext/>
      <w:jc w:val="both"/>
      <w:outlineLvl w:val="8"/>
    </w:pPr>
    <w:rPr>
      <w:b/>
      <w:color w:val="0000FF"/>
      <w:sz w:val="24"/>
      <w:szCs w:val="2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FE0246"/>
    <w:rPr>
      <w:rFonts w:ascii="Times New Roman" w:cs="Times New Roman" w:eastAsia="Times New Roman" w:hAnsi="Times New Roman"/>
      <w:b/>
      <w:sz w:val="32"/>
      <w:szCs w:val="20"/>
      <w:lang w:eastAsia="ar-SA"/>
    </w:rPr>
  </w:style>
  <w:style w:customStyle="1" w:styleId="Nadpis2Char" w:type="character">
    <w:name w:val="Nadpis 2 Char"/>
    <w:basedOn w:val="Standardnpsmoodstavce"/>
    <w:link w:val="Nadpis2"/>
    <w:rsid w:val="00FE0246"/>
    <w:rPr>
      <w:rFonts w:ascii="Times New Roman" w:cs="Times New Roman" w:eastAsia="Times New Roman" w:hAnsi="Times New Roman"/>
      <w:b/>
      <w:sz w:val="28"/>
      <w:szCs w:val="20"/>
      <w:lang w:eastAsia="ar-SA"/>
    </w:rPr>
  </w:style>
  <w:style w:customStyle="1" w:styleId="Nadpis3Char" w:type="character">
    <w:name w:val="Nadpis 3 Char"/>
    <w:basedOn w:val="Standardnpsmoodstavce"/>
    <w:link w:val="Nadpis3"/>
    <w:rsid w:val="00FE0246"/>
    <w:rPr>
      <w:rFonts w:ascii="Arial" w:cs="Arial" w:eastAsia="Times New Roman" w:hAnsi="Arial"/>
      <w:b/>
      <w:bCs/>
      <w:sz w:val="20"/>
      <w:szCs w:val="24"/>
      <w:lang w:eastAsia="ar-SA"/>
    </w:rPr>
  </w:style>
  <w:style w:customStyle="1" w:styleId="Nadpis4Char" w:type="character">
    <w:name w:val="Nadpis 4 Char"/>
    <w:basedOn w:val="Standardnpsmoodstavce"/>
    <w:link w:val="Nadpis4"/>
    <w:rsid w:val="00FE0246"/>
    <w:rPr>
      <w:rFonts w:ascii="Times New Roman" w:cs="Times New Roman" w:eastAsia="Times New Roman" w:hAnsi="Times New Roman"/>
      <w:b/>
      <w:sz w:val="24"/>
      <w:szCs w:val="20"/>
      <w:lang w:eastAsia="ar-SA"/>
    </w:rPr>
  </w:style>
  <w:style w:customStyle="1" w:styleId="Nadpis5Char" w:type="character">
    <w:name w:val="Nadpis 5 Char"/>
    <w:basedOn w:val="Standardnpsmoodstavce"/>
    <w:link w:val="Nadpis5"/>
    <w:rsid w:val="00FE0246"/>
    <w:rPr>
      <w:rFonts w:ascii="Arial" w:cs="Arial" w:eastAsia="Times New Roman" w:hAnsi="Arial"/>
      <w:b/>
      <w:color w:val="0000FF"/>
      <w:sz w:val="24"/>
      <w:szCs w:val="28"/>
      <w:lang w:eastAsia="ar-SA"/>
    </w:rPr>
  </w:style>
  <w:style w:customStyle="1" w:styleId="Nadpis6Char" w:type="character">
    <w:name w:val="Nadpis 6 Char"/>
    <w:basedOn w:val="Standardnpsmoodstavce"/>
    <w:link w:val="Nadpis6"/>
    <w:rsid w:val="00FE0246"/>
    <w:rPr>
      <w:rFonts w:ascii="Arial" w:cs="Arial" w:eastAsia="Times New Roman" w:hAnsi="Arial"/>
      <w:b/>
      <w:sz w:val="28"/>
      <w:szCs w:val="28"/>
      <w:u w:val="single"/>
      <w:lang w:eastAsia="ar-SA"/>
    </w:rPr>
  </w:style>
  <w:style w:customStyle="1" w:styleId="Nadpis7Char" w:type="character">
    <w:name w:val="Nadpis 7 Char"/>
    <w:basedOn w:val="Standardnpsmoodstavce"/>
    <w:link w:val="Nadpis7"/>
    <w:rsid w:val="00FE0246"/>
    <w:rPr>
      <w:rFonts w:ascii="Arial" w:cs="Arial" w:eastAsia="Times New Roman" w:hAnsi="Arial"/>
      <w:b/>
      <w:bCs/>
      <w:color w:val="0000FF"/>
      <w:sz w:val="24"/>
      <w:szCs w:val="24"/>
      <w:lang w:eastAsia="ar-SA"/>
    </w:rPr>
  </w:style>
  <w:style w:customStyle="1" w:styleId="Nadpis8Char" w:type="character">
    <w:name w:val="Nadpis 8 Char"/>
    <w:basedOn w:val="Standardnpsmoodstavce"/>
    <w:link w:val="Nadpis8"/>
    <w:rsid w:val="00FE0246"/>
    <w:rPr>
      <w:rFonts w:ascii="Arial" w:cs="Arial" w:eastAsia="Times New Roman" w:hAnsi="Arial"/>
      <w:b/>
      <w:bCs/>
      <w:color w:val="0000FF"/>
      <w:sz w:val="24"/>
      <w:szCs w:val="24"/>
      <w:lang w:eastAsia="ar-SA"/>
    </w:rPr>
  </w:style>
  <w:style w:customStyle="1" w:styleId="Nadpis9Char" w:type="character">
    <w:name w:val="Nadpis 9 Char"/>
    <w:basedOn w:val="Standardnpsmoodstavce"/>
    <w:link w:val="Nadpis9"/>
    <w:rsid w:val="00FE0246"/>
    <w:rPr>
      <w:rFonts w:ascii="Arial" w:cs="Arial" w:eastAsia="Times New Roman" w:hAnsi="Arial"/>
      <w:b/>
      <w:color w:val="0000FF"/>
      <w:sz w:val="24"/>
      <w:szCs w:val="28"/>
      <w:lang w:eastAsia="ar-SA"/>
    </w:rPr>
  </w:style>
  <w:style w:customStyle="1" w:styleId="WW8Num1z0" w:type="character">
    <w:name w:val="WW8Num1z0"/>
    <w:rsid w:val="00FE0246"/>
    <w:rPr>
      <w:rFonts w:ascii="Wingdings" w:cs="Wingdings" w:hAnsi="Wingdings"/>
    </w:rPr>
  </w:style>
  <w:style w:customStyle="1" w:styleId="WW8Num2z0" w:type="character">
    <w:name w:val="WW8Num2z0"/>
    <w:rsid w:val="00FE0246"/>
    <w:rPr>
      <w:rFonts w:ascii="Wingdings" w:cs="Wingdings" w:hAnsi="Wingdings"/>
    </w:rPr>
  </w:style>
  <w:style w:customStyle="1" w:styleId="WW8Num3z0" w:type="character">
    <w:name w:val="WW8Num3z0"/>
    <w:rsid w:val="00FE0246"/>
    <w:rPr>
      <w:rFonts w:ascii="Wingdings" w:cs="Wingdings" w:hAnsi="Wingdings"/>
    </w:rPr>
  </w:style>
  <w:style w:customStyle="1" w:styleId="WW8Num4z0" w:type="character">
    <w:name w:val="WW8Num4z0"/>
    <w:rsid w:val="00FE0246"/>
    <w:rPr>
      <w:rFonts w:ascii="Wingdings" w:cs="Wingdings" w:hAnsi="Wingdings"/>
    </w:rPr>
  </w:style>
  <w:style w:customStyle="1" w:styleId="WW8Num4z1" w:type="character">
    <w:name w:val="WW8Num4z1"/>
    <w:rsid w:val="00FE0246"/>
    <w:rPr>
      <w:rFonts w:ascii="Courier New" w:cs="Courier New" w:hAnsi="Courier New"/>
    </w:rPr>
  </w:style>
  <w:style w:customStyle="1" w:styleId="WW8Num4z2" w:type="character">
    <w:name w:val="WW8Num4z2"/>
    <w:rsid w:val="00FE0246"/>
    <w:rPr>
      <w:rFonts w:ascii="Wingdings" w:cs="Wingdings" w:hAnsi="Wingdings"/>
    </w:rPr>
  </w:style>
  <w:style w:customStyle="1" w:styleId="WW8Num6z0" w:type="character">
    <w:name w:val="WW8Num6z0"/>
    <w:rsid w:val="00FE0246"/>
    <w:rPr>
      <w:i w:val="0"/>
    </w:rPr>
  </w:style>
  <w:style w:customStyle="1" w:styleId="WW8Num6z2" w:type="character">
    <w:name w:val="WW8Num6z2"/>
    <w:rsid w:val="00FE0246"/>
    <w:rPr>
      <w:rFonts w:ascii="Wingdings" w:cs="Wingdings" w:hAnsi="Wingdings"/>
    </w:rPr>
  </w:style>
  <w:style w:customStyle="1" w:styleId="WW8Num6z3" w:type="character">
    <w:name w:val="WW8Num6z3"/>
    <w:rsid w:val="00FE0246"/>
    <w:rPr>
      <w:rFonts w:ascii="Arial" w:cs="Arial" w:hAnsi="Arial"/>
    </w:rPr>
  </w:style>
  <w:style w:customStyle="1" w:styleId="WW8Num6z4" w:type="character">
    <w:name w:val="WW8Num6z4"/>
    <w:rsid w:val="00FE0246"/>
    <w:rPr>
      <w:rFonts w:ascii="Courier New" w:cs="Courier New" w:hAnsi="Courier New"/>
    </w:rPr>
  </w:style>
  <w:style w:customStyle="1" w:styleId="WW8Num6z6" w:type="character">
    <w:name w:val="WW8Num6z6"/>
    <w:rsid w:val="00FE0246"/>
    <w:rPr>
      <w:rFonts w:ascii="Symbol" w:cs="Symbol" w:hAnsi="Symbol"/>
    </w:rPr>
  </w:style>
  <w:style w:customStyle="1" w:styleId="WW8Num8z0" w:type="character">
    <w:name w:val="WW8Num8z0"/>
    <w:rsid w:val="00FE0246"/>
    <w:rPr>
      <w:rFonts w:ascii="Wingdings" w:cs="Wingdings" w:hAnsi="Wingdings"/>
    </w:rPr>
  </w:style>
  <w:style w:customStyle="1" w:styleId="WW8Num9z0" w:type="character">
    <w:name w:val="WW8Num9z0"/>
    <w:rsid w:val="00FE0246"/>
    <w:rPr>
      <w:rFonts w:ascii="Symbol" w:cs="Symbol" w:hAnsi="Symbol"/>
    </w:rPr>
  </w:style>
  <w:style w:customStyle="1" w:styleId="WW8Num10z0" w:type="character">
    <w:name w:val="WW8Num10z0"/>
    <w:rsid w:val="00FE0246"/>
    <w:rPr>
      <w:rFonts w:ascii="Symbol" w:cs="Symbol" w:hAnsi="Symbol"/>
    </w:rPr>
  </w:style>
  <w:style w:customStyle="1" w:styleId="WW8Num15z0" w:type="character">
    <w:name w:val="WW8Num15z0"/>
    <w:rsid w:val="00FE0246"/>
    <w:rPr>
      <w:rFonts w:ascii="Arial" w:cs="Arial" w:eastAsia="Times New Roman" w:hAnsi="Arial"/>
      <w:sz w:val="20"/>
      <w:szCs w:val="20"/>
    </w:rPr>
  </w:style>
  <w:style w:customStyle="1" w:styleId="WW8Num18z0" w:type="character">
    <w:name w:val="WW8Num18z0"/>
    <w:rsid w:val="00FE0246"/>
    <w:rPr>
      <w:rFonts w:ascii="Courier New" w:cs="Courier New" w:hAnsi="Courier New"/>
    </w:rPr>
  </w:style>
  <w:style w:customStyle="1" w:styleId="WW8Num19z0" w:type="character">
    <w:name w:val="WW8Num19z0"/>
    <w:rsid w:val="00FE0246"/>
    <w:rPr>
      <w:rFonts w:ascii="Symbol" w:cs="Symbol" w:hAnsi="Symbol"/>
      <w:b/>
      <w:bCs/>
    </w:rPr>
  </w:style>
  <w:style w:customStyle="1" w:styleId="WW8Num21z0" w:type="character">
    <w:name w:val="WW8Num21z0"/>
    <w:rsid w:val="00FE0246"/>
    <w:rPr>
      <w:i w:val="0"/>
    </w:rPr>
  </w:style>
  <w:style w:customStyle="1" w:styleId="WW8Num21z1" w:type="character">
    <w:name w:val="WW8Num21z1"/>
    <w:rsid w:val="00FE0246"/>
    <w:rPr>
      <w:rFonts w:ascii="Symbol" w:cs="Symbol" w:hAnsi="Symbol"/>
      <w:color w:val="auto"/>
    </w:rPr>
  </w:style>
  <w:style w:customStyle="1" w:styleId="WW8Num21z4" w:type="character">
    <w:name w:val="WW8Num21z4"/>
    <w:rsid w:val="00FE0246"/>
    <w:rPr>
      <w:rFonts w:ascii="Courier New" w:cs="Courier New" w:hAnsi="Courier New"/>
    </w:rPr>
  </w:style>
  <w:style w:customStyle="1" w:styleId="WW8Num22z0" w:type="character">
    <w:name w:val="WW8Num22z0"/>
    <w:rsid w:val="00FE0246"/>
    <w:rPr>
      <w:rFonts w:ascii="Wingdings" w:cs="Wingdings" w:hAnsi="Wingdings"/>
    </w:rPr>
  </w:style>
  <w:style w:customStyle="1" w:styleId="WW8Num24z0" w:type="character">
    <w:name w:val="WW8Num24z0"/>
    <w:rsid w:val="00FE0246"/>
    <w:rPr>
      <w:b w:val="0"/>
    </w:rPr>
  </w:style>
  <w:style w:customStyle="1" w:styleId="WW8Num25z0" w:type="character">
    <w:name w:val="WW8Num25z0"/>
    <w:rsid w:val="00FE0246"/>
    <w:rPr>
      <w:rFonts w:ascii="Wingdings" w:cs="Courier New" w:hAnsi="Wingdings"/>
    </w:rPr>
  </w:style>
  <w:style w:customStyle="1" w:styleId="WW8Num25z1" w:type="character">
    <w:name w:val="WW8Num25z1"/>
    <w:rsid w:val="00FE0246"/>
    <w:rPr>
      <w:rFonts w:ascii="Symbol" w:cs="Symbol" w:hAnsi="Symbol"/>
      <w:color w:val="auto"/>
    </w:rPr>
  </w:style>
  <w:style w:customStyle="1" w:styleId="WW8Num26z0" w:type="character">
    <w:name w:val="WW8Num26z0"/>
    <w:rsid w:val="00FE0246"/>
    <w:rPr>
      <w:rFonts w:ascii="Wingdings" w:cs="Courier New" w:hAnsi="Wingdings"/>
    </w:rPr>
  </w:style>
  <w:style w:customStyle="1" w:styleId="WW8Num26z1" w:type="character">
    <w:name w:val="WW8Num26z1"/>
    <w:rsid w:val="00FE0246"/>
    <w:rPr>
      <w:rFonts w:ascii="Symbol" w:cs="Symbol" w:hAnsi="Symbol"/>
      <w:color w:val="auto"/>
    </w:rPr>
  </w:style>
  <w:style w:customStyle="1" w:styleId="WW8Num27z0" w:type="character">
    <w:name w:val="WW8Num27z0"/>
    <w:rsid w:val="00FE0246"/>
    <w:rPr>
      <w:rFonts w:ascii="Courier New" w:cs="Courier New" w:hAnsi="Courier New"/>
    </w:rPr>
  </w:style>
  <w:style w:customStyle="1" w:styleId="WW8Num27z1" w:type="character">
    <w:name w:val="WW8Num27z1"/>
    <w:rsid w:val="00FE0246"/>
    <w:rPr>
      <w:rFonts w:ascii="Arial" w:cs="Arial" w:eastAsia="Times New Roman" w:hAnsi="Arial"/>
    </w:rPr>
  </w:style>
  <w:style w:customStyle="1" w:styleId="WW8Num28z0" w:type="character">
    <w:name w:val="WW8Num28z0"/>
    <w:rsid w:val="00FE0246"/>
    <w:rPr>
      <w:rFonts w:ascii="Symbol" w:cs="Symbol" w:hAnsi="Symbol"/>
    </w:rPr>
  </w:style>
  <w:style w:customStyle="1" w:styleId="WW8Num28z1" w:type="character">
    <w:name w:val="WW8Num28z1"/>
    <w:rsid w:val="00FE0246"/>
    <w:rPr>
      <w:rFonts w:ascii="Courier New" w:cs="Courier New" w:hAnsi="Courier New"/>
    </w:rPr>
  </w:style>
  <w:style w:customStyle="1" w:styleId="WW8Num29z0" w:type="character">
    <w:name w:val="WW8Num29z0"/>
    <w:rsid w:val="00FE0246"/>
    <w:rPr>
      <w:rFonts w:ascii="Arial" w:cs="Wingdings" w:hAnsi="Arial"/>
    </w:rPr>
  </w:style>
  <w:style w:customStyle="1" w:styleId="WW8Num29z1" w:type="character">
    <w:name w:val="WW8Num29z1"/>
    <w:rsid w:val="00FE0246"/>
    <w:rPr>
      <w:rFonts w:ascii="OpenSymbol" w:cs="OpenSymbol" w:hAnsi="OpenSymbol"/>
    </w:rPr>
  </w:style>
  <w:style w:customStyle="1" w:styleId="WW8Num30z0" w:type="character">
    <w:name w:val="WW8Num30z0"/>
    <w:rsid w:val="00FE0246"/>
    <w:rPr>
      <w:rFonts w:ascii="Symbol" w:cs="OpenSymbol" w:hAnsi="Symbol"/>
    </w:rPr>
  </w:style>
  <w:style w:customStyle="1" w:styleId="WW8Num30z1" w:type="character">
    <w:name w:val="WW8Num30z1"/>
    <w:rsid w:val="00FE0246"/>
    <w:rPr>
      <w:rFonts w:ascii="OpenSymbol" w:cs="OpenSymbol" w:hAnsi="OpenSymbol"/>
    </w:rPr>
  </w:style>
  <w:style w:customStyle="1" w:styleId="WW8Num31z0" w:type="character">
    <w:name w:val="WW8Num31z0"/>
    <w:rsid w:val="00FE0246"/>
    <w:rPr>
      <w:rFonts w:ascii="Wingdings" w:cs="Wingdings" w:hAnsi="Wingdings"/>
    </w:rPr>
  </w:style>
  <w:style w:customStyle="1" w:styleId="WW8Num31z1" w:type="character">
    <w:name w:val="WW8Num31z1"/>
    <w:rsid w:val="00FE0246"/>
    <w:rPr>
      <w:rFonts w:ascii="Courier New" w:cs="Courier New" w:hAnsi="Courier New"/>
    </w:rPr>
  </w:style>
  <w:style w:customStyle="1" w:styleId="WW8Num32z0" w:type="character">
    <w:name w:val="WW8Num32z0"/>
    <w:rsid w:val="00FE0246"/>
    <w:rPr>
      <w:rFonts w:ascii="Symbol" w:cs="OpenSymbol" w:hAnsi="Symbol"/>
    </w:rPr>
  </w:style>
  <w:style w:customStyle="1" w:styleId="WW8Num32z1" w:type="character">
    <w:name w:val="WW8Num32z1"/>
    <w:rsid w:val="00FE0246"/>
    <w:rPr>
      <w:rFonts w:ascii="OpenSymbol" w:cs="OpenSymbol" w:hAnsi="OpenSymbol"/>
    </w:rPr>
  </w:style>
  <w:style w:customStyle="1" w:styleId="WW8Num34z0" w:type="character">
    <w:name w:val="WW8Num34z0"/>
    <w:rsid w:val="00FE0246"/>
    <w:rPr>
      <w:rFonts w:ascii="Symbol" w:cs="OpenSymbol" w:hAnsi="Symbol"/>
    </w:rPr>
  </w:style>
  <w:style w:customStyle="1" w:styleId="WW8Num35z0" w:type="character">
    <w:name w:val="WW8Num35z0"/>
    <w:rsid w:val="00FE0246"/>
    <w:rPr>
      <w:rFonts w:ascii="Symbol" w:cs="OpenSymbol" w:hAnsi="Symbol"/>
    </w:rPr>
  </w:style>
  <w:style w:customStyle="1" w:styleId="WW8Num35z1" w:type="character">
    <w:name w:val="WW8Num35z1"/>
    <w:rsid w:val="00FE0246"/>
    <w:rPr>
      <w:rFonts w:ascii="OpenSymbol" w:cs="OpenSymbol" w:hAnsi="OpenSymbol"/>
    </w:rPr>
  </w:style>
  <w:style w:customStyle="1" w:styleId="WW8Num37z0" w:type="character">
    <w:name w:val="WW8Num37z0"/>
    <w:rsid w:val="00FE0246"/>
    <w:rPr>
      <w:rFonts w:ascii="Symbol" w:cs="OpenSymbol" w:hAnsi="Symbol"/>
    </w:rPr>
  </w:style>
  <w:style w:customStyle="1" w:styleId="WW8Num37z1" w:type="character">
    <w:name w:val="WW8Num37z1"/>
    <w:rsid w:val="00FE0246"/>
    <w:rPr>
      <w:rFonts w:ascii="OpenSymbol" w:cs="OpenSymbol" w:hAnsi="OpenSymbol"/>
      <w:i w:val="0"/>
    </w:rPr>
  </w:style>
  <w:style w:customStyle="1" w:styleId="WW8Num38z0" w:type="character">
    <w:name w:val="WW8Num38z0"/>
    <w:rsid w:val="00FE0246"/>
    <w:rPr>
      <w:rFonts w:ascii="Wingdings" w:cs="Wingdings" w:hAnsi="Wingdings"/>
    </w:rPr>
  </w:style>
  <w:style w:customStyle="1" w:styleId="WW8Num38z1" w:type="character">
    <w:name w:val="WW8Num38z1"/>
    <w:rsid w:val="00FE0246"/>
    <w:rPr>
      <w:rFonts w:ascii="Symbol" w:cs="Symbol" w:hAnsi="Symbol"/>
    </w:rPr>
  </w:style>
  <w:style w:customStyle="1" w:styleId="WW8Num39z0" w:type="character">
    <w:name w:val="WW8Num39z0"/>
    <w:rsid w:val="00FE0246"/>
    <w:rPr>
      <w:rFonts w:ascii="Symbol" w:cs="OpenSymbol" w:hAnsi="Symbol"/>
    </w:rPr>
  </w:style>
  <w:style w:customStyle="1" w:styleId="WW8Num39z1" w:type="character">
    <w:name w:val="WW8Num39z1"/>
    <w:rsid w:val="00FE0246"/>
    <w:rPr>
      <w:i w:val="0"/>
    </w:rPr>
  </w:style>
  <w:style w:customStyle="1" w:styleId="WW8Num40z0" w:type="character">
    <w:name w:val="WW8Num40z0"/>
    <w:rsid w:val="00FE0246"/>
    <w:rPr>
      <w:rFonts w:ascii="Wingdings" w:cs="Wingdings" w:hAnsi="Wingdings"/>
    </w:rPr>
  </w:style>
  <w:style w:customStyle="1" w:styleId="WW8Num40z1" w:type="character">
    <w:name w:val="WW8Num40z1"/>
    <w:rsid w:val="00FE0246"/>
    <w:rPr>
      <w:rFonts w:ascii="Courier New" w:cs="Courier New" w:hAnsi="Courier New"/>
    </w:rPr>
  </w:style>
  <w:style w:customStyle="1" w:styleId="WW8Num41z0" w:type="character">
    <w:name w:val="WW8Num41z0"/>
    <w:rsid w:val="00FE0246"/>
    <w:rPr>
      <w:rFonts w:ascii="Symbol" w:cs="OpenSymbol" w:hAnsi="Symbol"/>
    </w:rPr>
  </w:style>
  <w:style w:customStyle="1" w:styleId="WW8Num41z1" w:type="character">
    <w:name w:val="WW8Num41z1"/>
    <w:rsid w:val="00FE0246"/>
    <w:rPr>
      <w:rFonts w:ascii="OpenSymbol" w:cs="OpenSymbol" w:hAnsi="OpenSymbol"/>
    </w:rPr>
  </w:style>
  <w:style w:customStyle="1" w:styleId="WW8Num42z0" w:type="character">
    <w:name w:val="WW8Num42z0"/>
    <w:rsid w:val="00FE0246"/>
    <w:rPr>
      <w:rFonts w:ascii="Symbol" w:cs="OpenSymbol" w:hAnsi="Symbol"/>
    </w:rPr>
  </w:style>
  <w:style w:customStyle="1" w:styleId="WW8Num42z1" w:type="character">
    <w:name w:val="WW8Num42z1"/>
    <w:rsid w:val="00FE0246"/>
    <w:rPr>
      <w:rFonts w:ascii="OpenSymbol" w:cs="OpenSymbol" w:hAnsi="OpenSymbol"/>
    </w:rPr>
  </w:style>
  <w:style w:customStyle="1" w:styleId="WW8Num43z0" w:type="character">
    <w:name w:val="WW8Num43z0"/>
    <w:rsid w:val="00FE0246"/>
    <w:rPr>
      <w:rFonts w:ascii="Symbol" w:cs="OpenSymbol" w:hAnsi="Symbol"/>
    </w:rPr>
  </w:style>
  <w:style w:customStyle="1" w:styleId="WW8Num43z1" w:type="character">
    <w:name w:val="WW8Num43z1"/>
    <w:rsid w:val="00FE0246"/>
    <w:rPr>
      <w:rFonts w:ascii="OpenSymbol" w:cs="OpenSymbol" w:hAnsi="OpenSymbol"/>
    </w:rPr>
  </w:style>
  <w:style w:customStyle="1" w:styleId="WW8Num44z0" w:type="character">
    <w:name w:val="WW8Num44z0"/>
    <w:rsid w:val="00FE0246"/>
    <w:rPr>
      <w:rFonts w:ascii="Symbol" w:cs="OpenSymbol" w:hAnsi="Symbol"/>
    </w:rPr>
  </w:style>
  <w:style w:customStyle="1" w:styleId="WW8Num44z1" w:type="character">
    <w:name w:val="WW8Num44z1"/>
    <w:rsid w:val="00FE0246"/>
    <w:rPr>
      <w:rFonts w:ascii="OpenSymbol" w:cs="OpenSymbol" w:hAnsi="OpenSymbol"/>
    </w:rPr>
  </w:style>
  <w:style w:customStyle="1" w:styleId="WW8Num45z0" w:type="character">
    <w:name w:val="WW8Num45z0"/>
    <w:rsid w:val="00FE0246"/>
    <w:rPr>
      <w:rFonts w:ascii="Arial" w:cs="Arial" w:eastAsia="Times New Roman" w:hAnsi="Arial"/>
    </w:rPr>
  </w:style>
  <w:style w:customStyle="1" w:styleId="WW8Num45z1" w:type="character">
    <w:name w:val="WW8Num45z1"/>
    <w:rsid w:val="00FE0246"/>
    <w:rPr>
      <w:rFonts w:ascii="Courier New" w:cs="Courier New" w:hAnsi="Courier New"/>
    </w:rPr>
  </w:style>
  <w:style w:customStyle="1" w:styleId="WW8Num46z0" w:type="character">
    <w:name w:val="WW8Num46z0"/>
    <w:rsid w:val="00FE0246"/>
    <w:rPr>
      <w:rFonts w:ascii="Arial" w:cs="Arial" w:eastAsia="Times New Roman" w:hAnsi="Arial"/>
    </w:rPr>
  </w:style>
  <w:style w:customStyle="1" w:styleId="WW8Num47z0" w:type="character">
    <w:name w:val="WW8Num47z0"/>
    <w:rsid w:val="00FE0246"/>
    <w:rPr>
      <w:color w:val="auto"/>
    </w:rPr>
  </w:style>
  <w:style w:customStyle="1" w:styleId="WW8Num48z0" w:type="character">
    <w:name w:val="WW8Num48z0"/>
    <w:rsid w:val="00FE0246"/>
    <w:rPr>
      <w:rFonts w:ascii="Symbol" w:cs="OpenSymbol" w:hAnsi="Symbol"/>
    </w:rPr>
  </w:style>
  <w:style w:customStyle="1" w:styleId="WW8Num49z0" w:type="character">
    <w:name w:val="WW8Num49z0"/>
    <w:rsid w:val="00FE0246"/>
    <w:rPr>
      <w:rFonts w:ascii="Symbol" w:cs="OpenSymbol" w:hAnsi="Symbol"/>
      <w:b/>
      <w:bCs/>
    </w:rPr>
  </w:style>
  <w:style w:customStyle="1" w:styleId="WW8Num50z0" w:type="character">
    <w:name w:val="WW8Num50z0"/>
    <w:rsid w:val="00FE0246"/>
    <w:rPr>
      <w:rFonts w:ascii="Symbol" w:cs="OpenSymbol" w:hAnsi="Symbol"/>
    </w:rPr>
  </w:style>
  <w:style w:customStyle="1" w:styleId="WW8Num51z0" w:type="character">
    <w:name w:val="WW8Num51z0"/>
    <w:rsid w:val="00FE0246"/>
    <w:rPr>
      <w:rFonts w:ascii="Symbol" w:cs="OpenSymbol" w:hAnsi="Symbol"/>
    </w:rPr>
  </w:style>
  <w:style w:customStyle="1" w:styleId="WW8Num51z1" w:type="character">
    <w:name w:val="WW8Num51z1"/>
    <w:rsid w:val="00FE0246"/>
    <w:rPr>
      <w:rFonts w:ascii="OpenSymbol" w:cs="OpenSymbol" w:hAnsi="OpenSymbol"/>
    </w:rPr>
  </w:style>
  <w:style w:customStyle="1" w:styleId="WW8Num52z0" w:type="character">
    <w:name w:val="WW8Num52z0"/>
    <w:rsid w:val="00FE0246"/>
    <w:rPr>
      <w:rFonts w:ascii="Symbol" w:cs="OpenSymbol" w:hAnsi="Symbol"/>
    </w:rPr>
  </w:style>
  <w:style w:customStyle="1" w:styleId="WW8Num52z1" w:type="character">
    <w:name w:val="WW8Num52z1"/>
    <w:rsid w:val="00FE0246"/>
    <w:rPr>
      <w:rFonts w:ascii="OpenSymbol" w:cs="OpenSymbol" w:hAnsi="OpenSymbol"/>
    </w:rPr>
  </w:style>
  <w:style w:customStyle="1" w:styleId="WW8Num53z0" w:type="character">
    <w:name w:val="WW8Num53z0"/>
    <w:rsid w:val="00FE0246"/>
    <w:rPr>
      <w:rFonts w:ascii="Symbol" w:cs="OpenSymbol" w:hAnsi="Symbol"/>
    </w:rPr>
  </w:style>
  <w:style w:customStyle="1" w:styleId="WW8Num53z1" w:type="character">
    <w:name w:val="WW8Num53z1"/>
    <w:rsid w:val="00FE0246"/>
    <w:rPr>
      <w:rFonts w:ascii="OpenSymbol" w:cs="OpenSymbol" w:hAnsi="OpenSymbol"/>
    </w:rPr>
  </w:style>
  <w:style w:customStyle="1" w:styleId="WW8Num54z0" w:type="character">
    <w:name w:val="WW8Num54z0"/>
    <w:rsid w:val="00FE0246"/>
    <w:rPr>
      <w:rFonts w:ascii="Symbol" w:cs="OpenSymbol" w:hAnsi="Symbol"/>
    </w:rPr>
  </w:style>
  <w:style w:customStyle="1" w:styleId="WW8Num54z1" w:type="character">
    <w:name w:val="WW8Num54z1"/>
    <w:rsid w:val="00FE0246"/>
    <w:rPr>
      <w:rFonts w:ascii="OpenSymbol" w:cs="OpenSymbol" w:hAnsi="OpenSymbol"/>
    </w:rPr>
  </w:style>
  <w:style w:customStyle="1" w:styleId="WW8Num55z0" w:type="character">
    <w:name w:val="WW8Num55z0"/>
    <w:rsid w:val="00FE0246"/>
    <w:rPr>
      <w:rFonts w:ascii="Symbol" w:cs="OpenSymbol" w:hAnsi="Symbol"/>
    </w:rPr>
  </w:style>
  <w:style w:customStyle="1" w:styleId="WW8Num55z1" w:type="character">
    <w:name w:val="WW8Num55z1"/>
    <w:rsid w:val="00FE0246"/>
    <w:rPr>
      <w:rFonts w:ascii="OpenSymbol" w:cs="OpenSymbol" w:hAnsi="OpenSymbol"/>
    </w:rPr>
  </w:style>
  <w:style w:customStyle="1" w:styleId="WW8Num12z0" w:type="character">
    <w:name w:val="WW8Num12z0"/>
    <w:rsid w:val="00FE0246"/>
    <w:rPr>
      <w:rFonts w:ascii="Arial" w:cs="Arial" w:eastAsia="Times New Roman" w:hAnsi="Arial"/>
    </w:rPr>
  </w:style>
  <w:style w:customStyle="1" w:styleId="WW8Num12z2" w:type="character">
    <w:name w:val="WW8Num12z2"/>
    <w:rsid w:val="00FE0246"/>
    <w:rPr>
      <w:rFonts w:ascii="Wingdings" w:cs="Wingdings" w:hAnsi="Wingdings"/>
    </w:rPr>
  </w:style>
  <w:style w:customStyle="1" w:styleId="WW8Num16z0" w:type="character">
    <w:name w:val="WW8Num16z0"/>
    <w:rsid w:val="00FE0246"/>
    <w:rPr>
      <w:rFonts w:ascii="Courier New" w:cs="Courier New" w:hAnsi="Courier New"/>
    </w:rPr>
  </w:style>
  <w:style w:customStyle="1" w:styleId="WW8Num20z0" w:type="character">
    <w:name w:val="WW8Num20z0"/>
    <w:rsid w:val="00FE0246"/>
    <w:rPr>
      <w:rFonts w:ascii="Arial" w:cs="Arial" w:eastAsia="Times New Roman" w:hAnsi="Arial"/>
    </w:rPr>
  </w:style>
  <w:style w:customStyle="1" w:styleId="WW8Num22z1" w:type="character">
    <w:name w:val="WW8Num22z1"/>
    <w:rsid w:val="00FE0246"/>
    <w:rPr>
      <w:rFonts w:ascii="Symbol" w:cs="Symbol" w:hAnsi="Symbol"/>
      <w:color w:val="auto"/>
    </w:rPr>
  </w:style>
  <w:style w:customStyle="1" w:styleId="WW8Num22z4" w:type="character">
    <w:name w:val="WW8Num22z4"/>
    <w:rsid w:val="00FE0246"/>
    <w:rPr>
      <w:rFonts w:ascii="Courier New" w:cs="Courier New" w:hAnsi="Courier New"/>
    </w:rPr>
  </w:style>
  <w:style w:customStyle="1" w:styleId="WW8Num23z0" w:type="character">
    <w:name w:val="WW8Num23z0"/>
    <w:rsid w:val="00FE0246"/>
    <w:rPr>
      <w:b w:val="0"/>
    </w:rPr>
  </w:style>
  <w:style w:customStyle="1" w:styleId="WW8Num33z0" w:type="character">
    <w:name w:val="WW8Num33z0"/>
    <w:rsid w:val="00FE0246"/>
    <w:rPr>
      <w:b w:val="0"/>
    </w:rPr>
  </w:style>
  <w:style w:customStyle="1" w:styleId="WW8Num33z1" w:type="character">
    <w:name w:val="WW8Num33z1"/>
    <w:rsid w:val="00FE0246"/>
    <w:rPr>
      <w:rFonts w:ascii="OpenSymbol" w:cs="OpenSymbol" w:hAnsi="OpenSymbol"/>
    </w:rPr>
  </w:style>
  <w:style w:customStyle="1" w:styleId="WW8Num34z1" w:type="character">
    <w:name w:val="WW8Num34z1"/>
    <w:rsid w:val="00FE0246"/>
    <w:rPr>
      <w:rFonts w:ascii="OpenSymbol" w:cs="OpenSymbol" w:hAnsi="OpenSymbol"/>
    </w:rPr>
  </w:style>
  <w:style w:customStyle="1" w:styleId="WW8Num36z0" w:type="character">
    <w:name w:val="WW8Num36z0"/>
    <w:rsid w:val="00FE0246"/>
    <w:rPr>
      <w:rFonts w:ascii="Symbol" w:cs="Symbol" w:hAnsi="Symbol"/>
    </w:rPr>
  </w:style>
  <w:style w:customStyle="1" w:styleId="WW8Num46z1" w:type="character">
    <w:name w:val="WW8Num46z1"/>
    <w:rsid w:val="00FE0246"/>
    <w:rPr>
      <w:rFonts w:ascii="OpenSymbol" w:cs="OpenSymbol" w:hAnsi="OpenSymbol"/>
    </w:rPr>
  </w:style>
  <w:style w:customStyle="1" w:styleId="WW8Num47z1" w:type="character">
    <w:name w:val="WW8Num47z1"/>
    <w:rsid w:val="00FE0246"/>
    <w:rPr>
      <w:rFonts w:ascii="OpenSymbol" w:cs="OpenSymbol" w:hAnsi="OpenSymbol"/>
    </w:rPr>
  </w:style>
  <w:style w:customStyle="1" w:styleId="WW8Num48z1" w:type="character">
    <w:name w:val="WW8Num48z1"/>
    <w:rsid w:val="00FE0246"/>
    <w:rPr>
      <w:rFonts w:ascii="OpenSymbol" w:cs="OpenSymbol" w:hAnsi="OpenSymbol"/>
    </w:rPr>
  </w:style>
  <w:style w:customStyle="1" w:styleId="WW8Num49z1" w:type="character">
    <w:name w:val="WW8Num49z1"/>
    <w:rsid w:val="00FE0246"/>
    <w:rPr>
      <w:rFonts w:ascii="OpenSymbol" w:cs="OpenSymbol" w:hAnsi="OpenSymbol"/>
    </w:rPr>
  </w:style>
  <w:style w:customStyle="1" w:styleId="WW8Num50z1" w:type="character">
    <w:name w:val="WW8Num50z1"/>
    <w:rsid w:val="00FE0246"/>
    <w:rPr>
      <w:rFonts w:ascii="OpenSymbol" w:cs="OpenSymbol" w:hAnsi="OpenSymbol"/>
    </w:rPr>
  </w:style>
  <w:style w:customStyle="1" w:styleId="WW8Num54z2" w:type="character">
    <w:name w:val="WW8Num54z2"/>
    <w:rsid w:val="00FE0246"/>
    <w:rPr>
      <w:rFonts w:ascii="Wingdings" w:cs="Wingdings" w:hAnsi="Wingdings"/>
    </w:rPr>
  </w:style>
  <w:style w:customStyle="1" w:styleId="WW8Num54z3" w:type="character">
    <w:name w:val="WW8Num54z3"/>
    <w:rsid w:val="00FE0246"/>
    <w:rPr>
      <w:rFonts w:ascii="Arial" w:cs="Arial" w:hAnsi="Arial"/>
    </w:rPr>
  </w:style>
  <w:style w:customStyle="1" w:styleId="WW8Num54z4" w:type="character">
    <w:name w:val="WW8Num54z4"/>
    <w:rsid w:val="00FE0246"/>
    <w:rPr>
      <w:rFonts w:ascii="Courier New" w:cs="Courier New" w:hAnsi="Courier New"/>
    </w:rPr>
  </w:style>
  <w:style w:customStyle="1" w:styleId="WW8Num54z6" w:type="character">
    <w:name w:val="WW8Num54z6"/>
    <w:rsid w:val="00FE0246"/>
    <w:rPr>
      <w:rFonts w:ascii="Symbol" w:cs="Symbol" w:hAnsi="Symbol"/>
    </w:rPr>
  </w:style>
  <w:style w:customStyle="1" w:styleId="WW8Num56z0" w:type="character">
    <w:name w:val="WW8Num56z0"/>
    <w:rsid w:val="00FE0246"/>
    <w:rPr>
      <w:b/>
      <w:color w:val="auto"/>
      <w:sz w:val="24"/>
    </w:rPr>
  </w:style>
  <w:style w:customStyle="1" w:styleId="Standardnpsmoodstavce2" w:type="character">
    <w:name w:val="Standardní písmo odstavce2"/>
    <w:rsid w:val="00FE0246"/>
  </w:style>
  <w:style w:customStyle="1" w:styleId="WW8Num13z0" w:type="character">
    <w:name w:val="WW8Num13z0"/>
    <w:rsid w:val="00FE0246"/>
    <w:rPr>
      <w:color w:val="auto"/>
    </w:rPr>
  </w:style>
  <w:style w:customStyle="1" w:styleId="WW8Num13z2" w:type="character">
    <w:name w:val="WW8Num13z2"/>
    <w:rsid w:val="00FE0246"/>
    <w:rPr>
      <w:rFonts w:ascii="Wingdings" w:cs="Wingdings" w:hAnsi="Wingdings"/>
    </w:rPr>
  </w:style>
  <w:style w:customStyle="1" w:styleId="WW8Num17z0" w:type="character">
    <w:name w:val="WW8Num17z0"/>
    <w:rsid w:val="00FE0246"/>
    <w:rPr>
      <w:rFonts w:ascii="Wingdings" w:cs="Wingdings" w:hAnsi="Wingdings"/>
    </w:rPr>
  </w:style>
  <w:style w:customStyle="1" w:styleId="WW8Num23z1" w:type="character">
    <w:name w:val="WW8Num23z1"/>
    <w:rsid w:val="00FE0246"/>
    <w:rPr>
      <w:rFonts w:ascii="Symbol" w:cs="Symbol" w:hAnsi="Symbol"/>
      <w:color w:val="auto"/>
    </w:rPr>
  </w:style>
  <w:style w:customStyle="1" w:styleId="WW8Num23z4" w:type="character">
    <w:name w:val="WW8Num23z4"/>
    <w:rsid w:val="00FE0246"/>
    <w:rPr>
      <w:rFonts w:ascii="Courier New" w:cs="Courier New" w:hAnsi="Courier New"/>
    </w:rPr>
  </w:style>
  <w:style w:customStyle="1" w:styleId="WW8Num5z0" w:type="character">
    <w:name w:val="WW8Num5z0"/>
    <w:rsid w:val="00FE0246"/>
    <w:rPr>
      <w:rFonts w:ascii="Wingdings" w:cs="Wingdings" w:hAnsi="Wingdings"/>
    </w:rPr>
  </w:style>
  <w:style w:customStyle="1" w:styleId="WW8Num5z1" w:type="character">
    <w:name w:val="WW8Num5z1"/>
    <w:rsid w:val="00FE0246"/>
    <w:rPr>
      <w:rFonts w:ascii="Courier New" w:cs="Courier New" w:hAnsi="Courier New"/>
    </w:rPr>
  </w:style>
  <w:style w:customStyle="1" w:styleId="WW8Num5z2" w:type="character">
    <w:name w:val="WW8Num5z2"/>
    <w:rsid w:val="00FE0246"/>
    <w:rPr>
      <w:rFonts w:ascii="Wingdings" w:cs="Wingdings" w:hAnsi="Wingdings"/>
    </w:rPr>
  </w:style>
  <w:style w:customStyle="1" w:styleId="WW8Num7z0" w:type="character">
    <w:name w:val="WW8Num7z0"/>
    <w:rsid w:val="00FE0246"/>
    <w:rPr>
      <w:b w:val="0"/>
      <w:bCs w:val="0"/>
    </w:rPr>
  </w:style>
  <w:style w:customStyle="1" w:styleId="WW8Num7z2" w:type="character">
    <w:name w:val="WW8Num7z2"/>
    <w:rsid w:val="00FE0246"/>
    <w:rPr>
      <w:rFonts w:ascii="Wingdings" w:cs="Wingdings" w:hAnsi="Wingdings"/>
    </w:rPr>
  </w:style>
  <w:style w:customStyle="1" w:styleId="WW8Num7z3" w:type="character">
    <w:name w:val="WW8Num7z3"/>
    <w:rsid w:val="00FE0246"/>
    <w:rPr>
      <w:rFonts w:ascii="Arial" w:cs="Arial" w:hAnsi="Arial"/>
    </w:rPr>
  </w:style>
  <w:style w:customStyle="1" w:styleId="WW8Num7z4" w:type="character">
    <w:name w:val="WW8Num7z4"/>
    <w:rsid w:val="00FE0246"/>
    <w:rPr>
      <w:rFonts w:ascii="Courier New" w:cs="Courier New" w:hAnsi="Courier New"/>
    </w:rPr>
  </w:style>
  <w:style w:customStyle="1" w:styleId="WW8Num7z6" w:type="character">
    <w:name w:val="WW8Num7z6"/>
    <w:rsid w:val="00FE0246"/>
    <w:rPr>
      <w:rFonts w:ascii="Symbol" w:cs="Symbol" w:hAnsi="Symbol"/>
    </w:rPr>
  </w:style>
  <w:style w:customStyle="1" w:styleId="WW8Num11z0" w:type="character">
    <w:name w:val="WW8Num11z0"/>
    <w:rsid w:val="00FE0246"/>
    <w:rPr>
      <w:rFonts w:ascii="Wingdings" w:cs="Wingdings" w:hAnsi="Wingdings"/>
    </w:rPr>
  </w:style>
  <w:style w:customStyle="1" w:styleId="WW8Num14z0" w:type="character">
    <w:name w:val="WW8Num14z0"/>
    <w:rsid w:val="00FE0246"/>
    <w:rPr>
      <w:i w:val="0"/>
    </w:rPr>
  </w:style>
  <w:style w:customStyle="1" w:styleId="WW8Num14z2" w:type="character">
    <w:name w:val="WW8Num14z2"/>
    <w:rsid w:val="00FE0246"/>
    <w:rPr>
      <w:b w:val="0"/>
    </w:rPr>
  </w:style>
  <w:style w:customStyle="1" w:styleId="WW8Num25z4" w:type="character">
    <w:name w:val="WW8Num25z4"/>
    <w:rsid w:val="00FE0246"/>
    <w:rPr>
      <w:rFonts w:ascii="Courier New" w:cs="Courier New" w:hAnsi="Courier New"/>
    </w:rPr>
  </w:style>
  <w:style w:customStyle="1" w:styleId="WW8Num36z1" w:type="character">
    <w:name w:val="WW8Num36z1"/>
    <w:rsid w:val="00FE0246"/>
    <w:rPr>
      <w:rFonts w:ascii="OpenSymbol" w:cs="OpenSymbol" w:hAnsi="OpenSymbol"/>
    </w:rPr>
  </w:style>
  <w:style w:customStyle="1" w:styleId="WW8Num6z1" w:type="character">
    <w:name w:val="WW8Num6z1"/>
    <w:rsid w:val="00FE0246"/>
    <w:rPr>
      <w:rFonts w:ascii="Courier New" w:cs="Courier New" w:hAnsi="Courier New"/>
    </w:rPr>
  </w:style>
  <w:style w:customStyle="1" w:styleId="WW8Num8z3" w:type="character">
    <w:name w:val="WW8Num8z3"/>
    <w:rsid w:val="00FE0246"/>
    <w:rPr>
      <w:rFonts w:ascii="Symbol" w:cs="Symbol" w:hAnsi="Symbol"/>
    </w:rPr>
  </w:style>
  <w:style w:customStyle="1" w:styleId="WW8Num8z4" w:type="character">
    <w:name w:val="WW8Num8z4"/>
    <w:rsid w:val="00FE0246"/>
    <w:rPr>
      <w:rFonts w:ascii="Courier New" w:cs="Courier New" w:hAnsi="Courier New"/>
    </w:rPr>
  </w:style>
  <w:style w:customStyle="1" w:styleId="WW8Num8z6" w:type="character">
    <w:name w:val="WW8Num8z6"/>
    <w:rsid w:val="00FE0246"/>
    <w:rPr>
      <w:rFonts w:ascii="Symbol" w:cs="Symbol" w:hAnsi="Symbol"/>
    </w:rPr>
  </w:style>
  <w:style w:customStyle="1" w:styleId="WW8Num15z2" w:type="character">
    <w:name w:val="WW8Num15z2"/>
    <w:rsid w:val="00FE0246"/>
    <w:rPr>
      <w:b w:val="0"/>
    </w:rPr>
  </w:style>
  <w:style w:customStyle="1" w:styleId="WW8Num26z4" w:type="character">
    <w:name w:val="WW8Num26z4"/>
    <w:rsid w:val="00FE0246"/>
    <w:rPr>
      <w:rFonts w:ascii="Courier New" w:cs="Courier New" w:hAnsi="Courier New"/>
    </w:rPr>
  </w:style>
  <w:style w:customStyle="1" w:styleId="WW8Num19z1" w:type="character">
    <w:name w:val="WW8Num19z1"/>
    <w:rsid w:val="00FE0246"/>
    <w:rPr>
      <w:rFonts w:ascii="Arial" w:cs="Arial" w:hAnsi="Arial"/>
    </w:rPr>
  </w:style>
  <w:style w:customStyle="1" w:styleId="WW8Num19z2" w:type="character">
    <w:name w:val="WW8Num19z2"/>
    <w:rsid w:val="00FE0246"/>
    <w:rPr>
      <w:rFonts w:ascii="Wingdings" w:cs="Wingdings" w:hAnsi="Wingdings"/>
    </w:rPr>
  </w:style>
  <w:style w:customStyle="1" w:styleId="WW8Num19z3" w:type="character">
    <w:name w:val="WW8Num19z3"/>
    <w:rsid w:val="00FE0246"/>
    <w:rPr>
      <w:rFonts w:ascii="Symbol" w:cs="Symbol" w:hAnsi="Symbol"/>
    </w:rPr>
  </w:style>
  <w:style w:customStyle="1" w:styleId="WW8Num27z4" w:type="character">
    <w:name w:val="WW8Num27z4"/>
    <w:rsid w:val="00FE0246"/>
    <w:rPr>
      <w:rFonts w:ascii="Courier New" w:cs="Courier New" w:hAnsi="Courier New"/>
    </w:rPr>
  </w:style>
  <w:style w:customStyle="1" w:styleId="WW8Num8z2" w:type="character">
    <w:name w:val="WW8Num8z2"/>
    <w:rsid w:val="00FE0246"/>
    <w:rPr>
      <w:rFonts w:ascii="Wingdings" w:cs="Wingdings" w:hAnsi="Wingdings"/>
    </w:rPr>
  </w:style>
  <w:style w:customStyle="1" w:styleId="WW8Num18z1" w:type="character">
    <w:name w:val="WW8Num18z1"/>
    <w:rsid w:val="00FE0246"/>
    <w:rPr>
      <w:rFonts w:ascii="Arial" w:cs="Arial" w:eastAsia="Times New Roman" w:hAnsi="Arial"/>
    </w:rPr>
  </w:style>
  <w:style w:customStyle="1" w:styleId="WW8Num18z2" w:type="character">
    <w:name w:val="WW8Num18z2"/>
    <w:rsid w:val="00FE0246"/>
    <w:rPr>
      <w:rFonts w:ascii="Wingdings" w:cs="Wingdings" w:hAnsi="Wingdings"/>
    </w:rPr>
  </w:style>
  <w:style w:customStyle="1" w:styleId="WW8Num18z3" w:type="character">
    <w:name w:val="WW8Num18z3"/>
    <w:rsid w:val="00FE0246"/>
    <w:rPr>
      <w:rFonts w:ascii="Symbol" w:cs="Symbol" w:hAnsi="Symbol"/>
    </w:rPr>
  </w:style>
  <w:style w:customStyle="1" w:styleId="Absatz-Standardschriftart" w:type="character">
    <w:name w:val="Absatz-Standardschriftart"/>
    <w:rsid w:val="00FE0246"/>
  </w:style>
  <w:style w:customStyle="1" w:styleId="WW8Num8z1" w:type="character">
    <w:name w:val="WW8Num8z1"/>
    <w:rsid w:val="00FE0246"/>
    <w:rPr>
      <w:rFonts w:ascii="Courier New" w:cs="Courier New" w:hAnsi="Courier New"/>
    </w:rPr>
  </w:style>
  <w:style w:customStyle="1" w:styleId="WW8Num9z1" w:type="character">
    <w:name w:val="WW8Num9z1"/>
    <w:rsid w:val="00FE0246"/>
    <w:rPr>
      <w:i w:val="0"/>
    </w:rPr>
  </w:style>
  <w:style w:customStyle="1" w:styleId="WW8Num10z1" w:type="character">
    <w:name w:val="WW8Num10z1"/>
    <w:rsid w:val="00FE0246"/>
    <w:rPr>
      <w:rFonts w:ascii="Courier New" w:cs="Courier New" w:hAnsi="Courier New"/>
    </w:rPr>
  </w:style>
  <w:style w:customStyle="1" w:styleId="WW8Num10z2" w:type="character">
    <w:name w:val="WW8Num10z2"/>
    <w:rsid w:val="00FE0246"/>
    <w:rPr>
      <w:rFonts w:ascii="Wingdings" w:cs="Wingdings" w:hAnsi="Wingdings"/>
    </w:rPr>
  </w:style>
  <w:style w:customStyle="1" w:styleId="WW8Num12z1" w:type="character">
    <w:name w:val="WW8Num12z1"/>
    <w:rsid w:val="00FE0246"/>
    <w:rPr>
      <w:rFonts w:ascii="Courier New" w:cs="Courier New" w:hAnsi="Courier New"/>
    </w:rPr>
  </w:style>
  <w:style w:customStyle="1" w:styleId="WW8Num12z3" w:type="character">
    <w:name w:val="WW8Num12z3"/>
    <w:rsid w:val="00FE0246"/>
    <w:rPr>
      <w:rFonts w:ascii="Symbol" w:cs="Symbol" w:hAnsi="Symbol"/>
    </w:rPr>
  </w:style>
  <w:style w:customStyle="1" w:styleId="WW8Num13z3" w:type="character">
    <w:name w:val="WW8Num13z3"/>
    <w:rsid w:val="00FE0246"/>
    <w:rPr>
      <w:rFonts w:ascii="Arial" w:cs="Arial" w:eastAsia="Times New Roman" w:hAnsi="Arial"/>
    </w:rPr>
  </w:style>
  <w:style w:customStyle="1" w:styleId="WW8Num13z4" w:type="character">
    <w:name w:val="WW8Num13z4"/>
    <w:rsid w:val="00FE0246"/>
    <w:rPr>
      <w:rFonts w:ascii="Courier New" w:cs="Courier New" w:hAnsi="Courier New"/>
    </w:rPr>
  </w:style>
  <w:style w:customStyle="1" w:styleId="WW8Num13z6" w:type="character">
    <w:name w:val="WW8Num13z6"/>
    <w:rsid w:val="00FE0246"/>
    <w:rPr>
      <w:rFonts w:ascii="Symbol" w:cs="Symbol" w:hAnsi="Symbol"/>
    </w:rPr>
  </w:style>
  <w:style w:customStyle="1" w:styleId="WW8Num16z2" w:type="character">
    <w:name w:val="WW8Num16z2"/>
    <w:rsid w:val="00FE0246"/>
    <w:rPr>
      <w:rFonts w:ascii="Wingdings" w:cs="Wingdings" w:hAnsi="Wingdings"/>
    </w:rPr>
  </w:style>
  <w:style w:customStyle="1" w:styleId="WW8Num16z3" w:type="character">
    <w:name w:val="WW8Num16z3"/>
    <w:rsid w:val="00FE0246"/>
    <w:rPr>
      <w:rFonts w:ascii="Symbol" w:cs="Symbol" w:hAnsi="Symbol"/>
    </w:rPr>
  </w:style>
  <w:style w:customStyle="1" w:styleId="WW8Num17z1" w:type="character">
    <w:name w:val="WW8Num17z1"/>
    <w:rsid w:val="00FE0246"/>
    <w:rPr>
      <w:rFonts w:ascii="Courier New" w:cs="Courier New" w:hAnsi="Courier New"/>
    </w:rPr>
  </w:style>
  <w:style w:customStyle="1" w:styleId="WW8Num17z3" w:type="character">
    <w:name w:val="WW8Num17z3"/>
    <w:rsid w:val="00FE0246"/>
    <w:rPr>
      <w:rFonts w:ascii="Symbol" w:cs="Symbol" w:hAnsi="Symbol"/>
    </w:rPr>
  </w:style>
  <w:style w:customStyle="1" w:styleId="WW8Num20z1" w:type="character">
    <w:name w:val="WW8Num20z1"/>
    <w:rsid w:val="00FE0246"/>
    <w:rPr>
      <w:rFonts w:ascii="Courier New" w:cs="Courier New" w:hAnsi="Courier New"/>
    </w:rPr>
  </w:style>
  <w:style w:customStyle="1" w:styleId="WW8Num20z2" w:type="character">
    <w:name w:val="WW8Num20z2"/>
    <w:rsid w:val="00FE0246"/>
    <w:rPr>
      <w:rFonts w:ascii="Wingdings" w:cs="Wingdings" w:hAnsi="Wingdings"/>
    </w:rPr>
  </w:style>
  <w:style w:customStyle="1" w:styleId="WW8Num20z3" w:type="character">
    <w:name w:val="WW8Num20z3"/>
    <w:rsid w:val="00FE0246"/>
    <w:rPr>
      <w:rFonts w:ascii="Symbol" w:cs="Symbol" w:hAnsi="Symbol"/>
    </w:rPr>
  </w:style>
  <w:style w:customStyle="1" w:styleId="WW8Num21z2" w:type="character">
    <w:name w:val="WW8Num21z2"/>
    <w:rsid w:val="00FE0246"/>
    <w:rPr>
      <w:b w:val="0"/>
    </w:rPr>
  </w:style>
  <w:style w:customStyle="1" w:styleId="WW8Num26z2" w:type="character">
    <w:name w:val="WW8Num26z2"/>
    <w:rsid w:val="00FE0246"/>
    <w:rPr>
      <w:rFonts w:ascii="Courier New" w:cs="Courier New" w:hAnsi="Courier New"/>
    </w:rPr>
  </w:style>
  <w:style w:customStyle="1" w:styleId="WW8Num27z2" w:type="character">
    <w:name w:val="WW8Num27z2"/>
    <w:rsid w:val="00FE0246"/>
    <w:rPr>
      <w:rFonts w:ascii="Wingdings" w:cs="Wingdings" w:hAnsi="Wingdings"/>
    </w:rPr>
  </w:style>
  <w:style w:customStyle="1" w:styleId="WW8Num27z3" w:type="character">
    <w:name w:val="WW8Num27z3"/>
    <w:rsid w:val="00FE0246"/>
    <w:rPr>
      <w:rFonts w:ascii="Symbol" w:cs="Symbol" w:hAnsi="Symbol"/>
    </w:rPr>
  </w:style>
  <w:style w:customStyle="1" w:styleId="WW8Num28z2" w:type="character">
    <w:name w:val="WW8Num28z2"/>
    <w:rsid w:val="00FE0246"/>
    <w:rPr>
      <w:rFonts w:ascii="Wingdings" w:cs="Wingdings" w:hAnsi="Wingdings"/>
    </w:rPr>
  </w:style>
  <w:style w:customStyle="1" w:styleId="WW8Num31z3" w:type="character">
    <w:name w:val="WW8Num31z3"/>
    <w:rsid w:val="00FE0246"/>
    <w:rPr>
      <w:rFonts w:ascii="Symbol" w:cs="Symbol" w:hAnsi="Symbol"/>
    </w:rPr>
  </w:style>
  <w:style w:customStyle="1" w:styleId="WW8Num38z4" w:type="character">
    <w:name w:val="WW8Num38z4"/>
    <w:rsid w:val="00FE0246"/>
    <w:rPr>
      <w:rFonts w:ascii="Courier New" w:cs="Courier New" w:hAnsi="Courier New"/>
    </w:rPr>
  </w:style>
  <w:style w:customStyle="1" w:styleId="WW8Num40z3" w:type="character">
    <w:name w:val="WW8Num40z3"/>
    <w:rsid w:val="00FE0246"/>
    <w:rPr>
      <w:rFonts w:ascii="Symbol" w:cs="Symbol" w:hAnsi="Symbol"/>
    </w:rPr>
  </w:style>
  <w:style w:customStyle="1" w:styleId="WW8Num45z2" w:type="character">
    <w:name w:val="WW8Num45z2"/>
    <w:rsid w:val="00FE0246"/>
    <w:rPr>
      <w:rFonts w:ascii="Wingdings" w:cs="Wingdings" w:hAnsi="Wingdings"/>
    </w:rPr>
  </w:style>
  <w:style w:customStyle="1" w:styleId="WW8Num45z3" w:type="character">
    <w:name w:val="WW8Num45z3"/>
    <w:rsid w:val="00FE0246"/>
    <w:rPr>
      <w:rFonts w:ascii="Symbol" w:cs="Symbol" w:hAnsi="Symbol"/>
    </w:rPr>
  </w:style>
  <w:style w:customStyle="1" w:styleId="Standardnpsmoodstavce1" w:type="character">
    <w:name w:val="Standardní písmo odstavce1"/>
    <w:rsid w:val="00FE0246"/>
  </w:style>
  <w:style w:styleId="Hypertextovodkaz" w:type="character">
    <w:name w:val="Hyperlink"/>
    <w:rsid w:val="00FE0246"/>
    <w:rPr>
      <w:color w:val="0000FF"/>
      <w:u w:val="single"/>
    </w:rPr>
  </w:style>
  <w:style w:styleId="slostrnky" w:type="character">
    <w:name w:val="page number"/>
    <w:basedOn w:val="Standardnpsmoodstavce1"/>
    <w:rsid w:val="00FE0246"/>
  </w:style>
  <w:style w:styleId="Sledovanodkaz" w:type="character">
    <w:name w:val="FollowedHyperlink"/>
    <w:rsid w:val="00FE0246"/>
    <w:rPr>
      <w:color w:val="800080"/>
      <w:u w:val="single"/>
    </w:rPr>
  </w:style>
  <w:style w:styleId="Siln" w:type="character">
    <w:name w:val="Strong"/>
    <w:qFormat/>
    <w:rsid w:val="00FE0246"/>
    <w:rPr>
      <w:b/>
      <w:bCs/>
    </w:rPr>
  </w:style>
  <w:style w:customStyle="1" w:styleId="eaddress" w:type="character">
    <w:name w:val="eaddress"/>
    <w:basedOn w:val="Standardnpsmoodstavce1"/>
    <w:rsid w:val="00FE0246"/>
  </w:style>
  <w:style w:customStyle="1" w:styleId="small" w:type="character">
    <w:name w:val="small"/>
    <w:basedOn w:val="Standardnpsmoodstavce1"/>
    <w:rsid w:val="00FE0246"/>
  </w:style>
  <w:style w:customStyle="1" w:styleId="Odrky" w:type="character">
    <w:name w:val="Odrážky"/>
    <w:rsid w:val="00FE0246"/>
    <w:rPr>
      <w:rFonts w:ascii="OpenSymbol" w:cs="OpenSymbol" w:eastAsia="OpenSymbol" w:hAnsi="OpenSymbol"/>
    </w:rPr>
  </w:style>
  <w:style w:customStyle="1" w:styleId="Symbolyproslovn" w:type="character">
    <w:name w:val="Symboly pro číslování"/>
    <w:rsid w:val="00FE0246"/>
    <w:rPr>
      <w:b/>
      <w:bCs/>
      <w:sz w:val="24"/>
      <w:szCs w:val="24"/>
    </w:rPr>
  </w:style>
  <w:style w:customStyle="1" w:styleId="WW8Num70z0" w:type="character">
    <w:name w:val="WW8Num70z0"/>
    <w:rsid w:val="00FE0246"/>
    <w:rPr>
      <w:color w:val="auto"/>
    </w:rPr>
  </w:style>
  <w:style w:customStyle="1" w:styleId="DefaultParagraphFont1" w:type="character">
    <w:name w:val="Default Paragraph Font1"/>
    <w:rsid w:val="00FE0246"/>
  </w:style>
  <w:style w:styleId="Zvraznn" w:type="character">
    <w:name w:val="Emphasis"/>
    <w:qFormat/>
    <w:rsid w:val="00FE0246"/>
    <w:rPr>
      <w:i/>
      <w:iCs/>
    </w:rPr>
  </w:style>
  <w:style w:customStyle="1" w:styleId="Nadpis" w:type="paragraph">
    <w:name w:val="Nadpis"/>
    <w:basedOn w:val="Normln"/>
    <w:next w:val="Zkladntext"/>
    <w:rsid w:val="00FE0246"/>
    <w:pPr>
      <w:keepNext/>
      <w:spacing w:after="120" w:before="240"/>
    </w:pPr>
    <w:rPr>
      <w:rFonts w:cs="Mangal" w:eastAsia="Microsoft YaHei"/>
      <w:sz w:val="28"/>
      <w:szCs w:val="28"/>
    </w:rPr>
  </w:style>
  <w:style w:styleId="Zkladntext" w:type="paragraph">
    <w:name w:val="Body Text"/>
    <w:basedOn w:val="Normln"/>
    <w:link w:val="ZkladntextChar"/>
    <w:rsid w:val="00FE0246"/>
    <w:pPr>
      <w:spacing w:after="120"/>
    </w:pPr>
    <w:rPr>
      <w:sz w:val="24"/>
      <w:szCs w:val="24"/>
    </w:rPr>
  </w:style>
  <w:style w:customStyle="1" w:styleId="ZkladntextChar" w:type="character">
    <w:name w:val="Základní text Char"/>
    <w:basedOn w:val="Standardnpsmoodstavce"/>
    <w:link w:val="Zkladntext"/>
    <w:rsid w:val="00FE0246"/>
    <w:rPr>
      <w:rFonts w:ascii="Arial" w:cs="Arial" w:eastAsia="Times New Roman" w:hAnsi="Arial"/>
      <w:sz w:val="24"/>
      <w:szCs w:val="24"/>
      <w:lang w:eastAsia="ar-SA"/>
    </w:rPr>
  </w:style>
  <w:style w:styleId="Seznam" w:type="paragraph">
    <w:name w:val="List"/>
    <w:basedOn w:val="Zkladntext"/>
    <w:rsid w:val="00FE0246"/>
    <w:rPr>
      <w:rFonts w:cs="Mangal"/>
    </w:rPr>
  </w:style>
  <w:style w:customStyle="1" w:styleId="Popisek" w:type="paragraph">
    <w:name w:val="Popisek"/>
    <w:basedOn w:val="Normln"/>
    <w:rsid w:val="00FE0246"/>
    <w:pPr>
      <w:suppressLineNumbers/>
      <w:spacing w:after="120" w:before="120"/>
    </w:pPr>
    <w:rPr>
      <w:rFonts w:cs="Mangal"/>
      <w:i/>
      <w:iCs/>
      <w:sz w:val="24"/>
      <w:szCs w:val="24"/>
    </w:rPr>
  </w:style>
  <w:style w:customStyle="1" w:styleId="Rejstk" w:type="paragraph">
    <w:name w:val="Rejstřík"/>
    <w:basedOn w:val="Normln"/>
    <w:rsid w:val="00FE0246"/>
    <w:pPr>
      <w:suppressLineNumbers/>
    </w:pPr>
    <w:rPr>
      <w:rFonts w:cs="Mangal"/>
    </w:rPr>
  </w:style>
  <w:style w:customStyle="1" w:styleId="CharCharChar" w:type="paragraph">
    <w:name w:val="Char Char Char"/>
    <w:basedOn w:val="Normln"/>
    <w:rsid w:val="00FE0246"/>
    <w:pPr>
      <w:widowControl w:val="0"/>
      <w:tabs>
        <w:tab w:pos="432" w:val="left"/>
      </w:tabs>
      <w:spacing w:line="280" w:lineRule="atLeast"/>
      <w:ind w:hanging="432" w:left="432"/>
    </w:pPr>
    <w:rPr>
      <w:rFonts w:eastAsia="MS Mincho"/>
      <w:i/>
      <w:iCs/>
      <w:color w:val="000080"/>
      <w:sz w:val="21"/>
      <w:szCs w:val="21"/>
      <w:lang w:val="en-GB"/>
    </w:rPr>
  </w:style>
  <w:style w:styleId="Zhlav" w:type="paragraph">
    <w:name w:val="header"/>
    <w:basedOn w:val="Normln"/>
    <w:link w:val="ZhlavChar"/>
    <w:uiPriority w:val="99"/>
    <w:rsid w:val="00FE0246"/>
    <w:pPr>
      <w:tabs>
        <w:tab w:pos="4536" w:val="center"/>
        <w:tab w:pos="9072" w:val="right"/>
      </w:tabs>
    </w:pPr>
    <w:rPr>
      <w:rFonts w:cs="Times New Roman"/>
      <w:lang w:val="x-none"/>
    </w:rPr>
  </w:style>
  <w:style w:customStyle="1" w:styleId="ZhlavChar" w:type="character">
    <w:name w:val="Záhlaví Char"/>
    <w:basedOn w:val="Standardnpsmoodstavce"/>
    <w:link w:val="Zhlav"/>
    <w:uiPriority w:val="99"/>
    <w:rsid w:val="00FE0246"/>
    <w:rPr>
      <w:rFonts w:ascii="Arial" w:cs="Times New Roman" w:eastAsia="Times New Roman" w:hAnsi="Arial"/>
      <w:sz w:val="20"/>
      <w:szCs w:val="20"/>
      <w:lang w:eastAsia="ar-SA" w:val="x-none"/>
    </w:rPr>
  </w:style>
  <w:style w:styleId="Zpat" w:type="paragraph">
    <w:name w:val="footer"/>
    <w:basedOn w:val="Normln"/>
    <w:link w:val="ZpatChar"/>
    <w:uiPriority w:val="99"/>
    <w:rsid w:val="00FE0246"/>
    <w:pPr>
      <w:tabs>
        <w:tab w:pos="4536" w:val="center"/>
        <w:tab w:pos="9072" w:val="right"/>
      </w:tabs>
    </w:pPr>
  </w:style>
  <w:style w:customStyle="1" w:styleId="ZpatChar" w:type="character">
    <w:name w:val="Zápatí Char"/>
    <w:basedOn w:val="Standardnpsmoodstavce"/>
    <w:link w:val="Zpat"/>
    <w:uiPriority w:val="99"/>
    <w:rsid w:val="00FE0246"/>
    <w:rPr>
      <w:rFonts w:ascii="Arial" w:cs="Arial" w:eastAsia="Times New Roman" w:hAnsi="Arial"/>
      <w:sz w:val="20"/>
      <w:szCs w:val="20"/>
      <w:lang w:eastAsia="ar-SA"/>
    </w:rPr>
  </w:style>
  <w:style w:customStyle="1" w:styleId="Zhlavdohody" w:type="paragraph">
    <w:name w:val="Záhlaví dohody"/>
    <w:basedOn w:val="Normln"/>
    <w:rsid w:val="00FE0246"/>
    <w:pPr>
      <w:spacing w:after="240" w:before="240"/>
      <w:jc w:val="center"/>
    </w:pPr>
    <w:rPr>
      <w:b/>
      <w:sz w:val="28"/>
      <w:szCs w:val="28"/>
    </w:rPr>
  </w:style>
  <w:style w:styleId="Textbubliny" w:type="paragraph">
    <w:name w:val="Balloon Text"/>
    <w:basedOn w:val="Normln"/>
    <w:link w:val="TextbublinyChar"/>
    <w:rsid w:val="00FE0246"/>
    <w:rPr>
      <w:rFonts w:ascii="Tahoma" w:cs="Tahoma" w:hAnsi="Tahoma"/>
      <w:sz w:val="16"/>
      <w:szCs w:val="16"/>
    </w:rPr>
  </w:style>
  <w:style w:customStyle="1" w:styleId="TextbublinyChar" w:type="character">
    <w:name w:val="Text bubliny Char"/>
    <w:basedOn w:val="Standardnpsmoodstavce"/>
    <w:link w:val="Textbubliny"/>
    <w:rsid w:val="00FE0246"/>
    <w:rPr>
      <w:rFonts w:ascii="Tahoma" w:cs="Tahoma" w:eastAsia="Times New Roman" w:hAnsi="Tahoma"/>
      <w:sz w:val="16"/>
      <w:szCs w:val="16"/>
      <w:lang w:eastAsia="ar-SA"/>
    </w:rPr>
  </w:style>
  <w:style w:customStyle="1" w:styleId="Zkladntext21" w:type="paragraph">
    <w:name w:val="Základní text 21"/>
    <w:basedOn w:val="Normln"/>
    <w:rsid w:val="00FE0246"/>
    <w:pPr>
      <w:spacing w:after="120" w:line="480" w:lineRule="auto"/>
    </w:pPr>
    <w:rPr>
      <w:sz w:val="24"/>
      <w:szCs w:val="24"/>
    </w:rPr>
  </w:style>
  <w:style w:styleId="Zkladntextodsazen" w:type="paragraph">
    <w:name w:val="Body Text Indent"/>
    <w:basedOn w:val="Normln"/>
    <w:link w:val="ZkladntextodsazenChar"/>
    <w:rsid w:val="00FE0246"/>
    <w:pPr>
      <w:spacing w:after="120"/>
      <w:ind w:left="283"/>
    </w:pPr>
    <w:rPr>
      <w:rFonts w:cs="Times New Roman"/>
      <w:sz w:val="24"/>
      <w:szCs w:val="24"/>
      <w:lang w:val="x-none"/>
    </w:rPr>
  </w:style>
  <w:style w:customStyle="1" w:styleId="ZkladntextodsazenChar" w:type="character">
    <w:name w:val="Základní text odsazený Char"/>
    <w:basedOn w:val="Standardnpsmoodstavce"/>
    <w:link w:val="Zkladntextodsazen"/>
    <w:rsid w:val="00FE0246"/>
    <w:rPr>
      <w:rFonts w:ascii="Arial" w:cs="Times New Roman" w:eastAsia="Times New Roman" w:hAnsi="Arial"/>
      <w:sz w:val="24"/>
      <w:szCs w:val="24"/>
      <w:lang w:eastAsia="ar-SA" w:val="x-none"/>
    </w:rPr>
  </w:style>
  <w:style w:customStyle="1" w:styleId="N1" w:type="paragraph">
    <w:name w:val="N 1"/>
    <w:basedOn w:val="Normln"/>
    <w:next w:val="Normln"/>
    <w:rsid w:val="00FE0246"/>
    <w:pPr>
      <w:keepNext/>
      <w:pageBreakBefore/>
      <w:widowControl w:val="0"/>
      <w:pBdr>
        <w:top w:color="000000" w:space="1" w:sz="8" w:val="single"/>
        <w:bottom w:color="000000" w:space="1" w:sz="8" w:val="single"/>
      </w:pBdr>
      <w:shd w:color="auto" w:fill="E6E6E6" w:val="clear"/>
      <w:tabs>
        <w:tab w:pos="2136" w:val="num"/>
      </w:tabs>
      <w:spacing w:after="240" w:before="480"/>
      <w:ind w:hanging="360" w:left="2136"/>
      <w:jc w:val="both"/>
    </w:pPr>
    <w:rPr>
      <w:rFonts w:ascii="Garamond" w:cs="Garamond" w:hAnsi="Garamond"/>
      <w:b/>
      <w:sz w:val="28"/>
      <w:szCs w:val="28"/>
    </w:rPr>
  </w:style>
  <w:style w:customStyle="1" w:styleId="N2" w:type="paragraph">
    <w:name w:val="N 2"/>
    <w:basedOn w:val="Normln"/>
    <w:next w:val="Normln"/>
    <w:rsid w:val="00FE0246"/>
    <w:pPr>
      <w:tabs>
        <w:tab w:pos="2136" w:val="num"/>
      </w:tabs>
      <w:spacing w:after="240" w:before="360"/>
      <w:ind w:hanging="360" w:left="2136"/>
      <w:jc w:val="both"/>
    </w:pPr>
    <w:rPr>
      <w:rFonts w:ascii="Garamond" w:cs="Garamond" w:hAnsi="Garamond"/>
      <w:b/>
      <w:sz w:val="24"/>
      <w:szCs w:val="24"/>
    </w:rPr>
  </w:style>
  <w:style w:customStyle="1" w:styleId="N3" w:type="paragraph">
    <w:name w:val="N 3"/>
    <w:basedOn w:val="Normln"/>
    <w:next w:val="Normln"/>
    <w:rsid w:val="00FE0246"/>
    <w:pPr>
      <w:keepNext/>
      <w:tabs>
        <w:tab w:pos="900" w:val="left"/>
        <w:tab w:pos="2136" w:val="num"/>
      </w:tabs>
      <w:spacing w:after="240" w:before="240"/>
      <w:ind w:hanging="2007"/>
      <w:jc w:val="both"/>
    </w:pPr>
    <w:rPr>
      <w:rFonts w:ascii="Garamond" w:cs="Garamond" w:hAnsi="Garamond"/>
      <w:b/>
      <w:sz w:val="24"/>
      <w:szCs w:val="24"/>
    </w:rPr>
  </w:style>
  <w:style w:customStyle="1" w:styleId="Zkladntextodsazen31" w:type="paragraph">
    <w:name w:val="Základní text odsazený 31"/>
    <w:basedOn w:val="Normln"/>
    <w:rsid w:val="00FE0246"/>
    <w:pPr>
      <w:ind w:left="360"/>
      <w:jc w:val="both"/>
    </w:pPr>
    <w:rPr>
      <w:color w:val="0000FF"/>
      <w:sz w:val="22"/>
      <w:szCs w:val="22"/>
    </w:rPr>
  </w:style>
  <w:style w:customStyle="1" w:styleId="StylZkladntextPed6b" w:type="paragraph">
    <w:name w:val="Styl Základní text + Před:  6 b."/>
    <w:basedOn w:val="Zkladntext"/>
    <w:rsid w:val="00FE0246"/>
    <w:pPr>
      <w:widowControl w:val="0"/>
      <w:spacing w:after="0" w:before="120"/>
      <w:jc w:val="both"/>
    </w:pPr>
    <w:rPr>
      <w:rFonts w:ascii="Garamond" w:cs="Garamond" w:hAnsi="Garamond"/>
      <w:szCs w:val="20"/>
    </w:rPr>
  </w:style>
  <w:style w:customStyle="1" w:styleId="Zkladntext31" w:type="paragraph">
    <w:name w:val="Základní text 31"/>
    <w:basedOn w:val="Normln"/>
    <w:rsid w:val="00FE0246"/>
    <w:rPr>
      <w:b/>
      <w:sz w:val="24"/>
      <w:szCs w:val="28"/>
    </w:rPr>
  </w:style>
  <w:style w:customStyle="1" w:styleId="Zkladntextodsazen21" w:type="paragraph">
    <w:name w:val="Základní text odsazený 21"/>
    <w:basedOn w:val="Normln"/>
    <w:rsid w:val="00FE0246"/>
    <w:pPr>
      <w:ind w:left="709"/>
    </w:pPr>
    <w:rPr>
      <w:color w:val="0000FF"/>
      <w:sz w:val="24"/>
      <w:szCs w:val="24"/>
    </w:rPr>
  </w:style>
  <w:style w:customStyle="1" w:styleId="odrky0" w:type="paragraph">
    <w:name w:val="odrážky"/>
    <w:basedOn w:val="Normln"/>
    <w:rsid w:val="00FE0246"/>
    <w:pPr>
      <w:tabs>
        <w:tab w:pos="360" w:val="left"/>
      </w:tabs>
      <w:overflowPunct w:val="0"/>
      <w:autoSpaceDE w:val="0"/>
      <w:ind w:hanging="360" w:left="360"/>
      <w:jc w:val="both"/>
      <w:textAlignment w:val="baseline"/>
    </w:pPr>
    <w:rPr>
      <w:sz w:val="24"/>
      <w:szCs w:val="24"/>
    </w:rPr>
  </w:style>
  <w:style w:styleId="Nzev" w:type="paragraph">
    <w:name w:val="Title"/>
    <w:basedOn w:val="Normln"/>
    <w:next w:val="Podtitul"/>
    <w:link w:val="NzevChar"/>
    <w:qFormat/>
    <w:rsid w:val="00FE0246"/>
    <w:pPr>
      <w:jc w:val="center"/>
    </w:pPr>
    <w:rPr>
      <w:rFonts w:ascii="Times New Roman" w:cs="Times New Roman" w:hAnsi="Times New Roman"/>
      <w:b/>
      <w:bCs/>
      <w:sz w:val="28"/>
      <w:szCs w:val="24"/>
    </w:rPr>
  </w:style>
  <w:style w:customStyle="1" w:styleId="NzevChar" w:type="character">
    <w:name w:val="Název Char"/>
    <w:basedOn w:val="Standardnpsmoodstavce"/>
    <w:link w:val="Nzev"/>
    <w:rsid w:val="00FE0246"/>
    <w:rPr>
      <w:rFonts w:ascii="Times New Roman" w:cs="Times New Roman" w:eastAsia="Times New Roman" w:hAnsi="Times New Roman"/>
      <w:b/>
      <w:bCs/>
      <w:sz w:val="28"/>
      <w:szCs w:val="24"/>
      <w:lang w:eastAsia="ar-SA"/>
    </w:rPr>
  </w:style>
  <w:style w:styleId="Podtitul" w:type="paragraph">
    <w:name w:val="Subtitle"/>
    <w:basedOn w:val="Normln"/>
    <w:next w:val="Zkladntext"/>
    <w:link w:val="PodtitulChar"/>
    <w:qFormat/>
    <w:rsid w:val="00FE0246"/>
    <w:pPr>
      <w:jc w:val="center"/>
    </w:pPr>
    <w:rPr>
      <w:rFonts w:ascii="Times New Roman" w:cs="Times New Roman" w:hAnsi="Times New Roman"/>
      <w:b/>
      <w:bCs/>
      <w:sz w:val="28"/>
      <w:szCs w:val="24"/>
    </w:rPr>
  </w:style>
  <w:style w:customStyle="1" w:styleId="PodtitulChar" w:type="character">
    <w:name w:val="Podtitul Char"/>
    <w:basedOn w:val="Standardnpsmoodstavce"/>
    <w:link w:val="Podtitul"/>
    <w:rsid w:val="00FE0246"/>
    <w:rPr>
      <w:rFonts w:ascii="Times New Roman" w:cs="Times New Roman" w:eastAsia="Times New Roman" w:hAnsi="Times New Roman"/>
      <w:b/>
      <w:bCs/>
      <w:sz w:val="28"/>
      <w:szCs w:val="24"/>
      <w:lang w:eastAsia="ar-SA"/>
    </w:rPr>
  </w:style>
  <w:style w:customStyle="1" w:styleId="Text" w:type="paragraph">
    <w:name w:val="Text"/>
    <w:basedOn w:val="Normln"/>
    <w:rsid w:val="00FE0246"/>
    <w:pPr>
      <w:spacing w:after="60" w:before="60"/>
    </w:pPr>
    <w:rPr>
      <w:sz w:val="16"/>
      <w:szCs w:val="24"/>
    </w:rPr>
  </w:style>
  <w:style w:customStyle="1" w:styleId="Text2" w:type="paragraph">
    <w:name w:val="Text2"/>
    <w:basedOn w:val="Text"/>
    <w:rsid w:val="00FE0246"/>
    <w:rPr>
      <w:sz w:val="20"/>
    </w:rPr>
  </w:style>
  <w:style w:customStyle="1" w:styleId="dek2" w:type="paragraph">
    <w:name w:val="Řádek_2"/>
    <w:basedOn w:val="Normln"/>
    <w:rsid w:val="00FE0246"/>
    <w:pPr>
      <w:tabs>
        <w:tab w:pos="540" w:val="left"/>
      </w:tabs>
      <w:spacing w:before="60"/>
      <w:ind w:hanging="539" w:left="539"/>
    </w:pPr>
    <w:rPr>
      <w:szCs w:val="24"/>
    </w:rPr>
  </w:style>
  <w:style w:customStyle="1" w:styleId="texttabulky" w:type="paragraph">
    <w:name w:val="text_tabulky"/>
    <w:basedOn w:val="Normln"/>
    <w:rsid w:val="00FE0246"/>
    <w:pPr>
      <w:spacing w:after="20" w:before="60"/>
    </w:pPr>
    <w:rPr>
      <w:sz w:val="16"/>
    </w:rPr>
  </w:style>
  <w:style w:styleId="Normlnweb" w:type="paragraph">
    <w:name w:val="Normal (Web)"/>
    <w:basedOn w:val="Normln"/>
    <w:rsid w:val="00FE0246"/>
    <w:pPr>
      <w:spacing w:after="280" w:before="280"/>
    </w:pPr>
    <w:rPr>
      <w:rFonts w:ascii="Times New Roman" w:cs="Times New Roman" w:hAnsi="Times New Roman"/>
      <w:sz w:val="24"/>
      <w:szCs w:val="24"/>
    </w:rPr>
  </w:style>
  <w:style w:customStyle="1" w:styleId="article-footer" w:type="paragraph">
    <w:name w:val="article-footer"/>
    <w:basedOn w:val="Normln"/>
    <w:rsid w:val="00FE0246"/>
    <w:pPr>
      <w:spacing w:after="280" w:before="280"/>
    </w:pPr>
    <w:rPr>
      <w:rFonts w:ascii="Times New Roman" w:cs="Times New Roman" w:hAnsi="Times New Roman"/>
      <w:sz w:val="24"/>
      <w:szCs w:val="24"/>
    </w:rPr>
  </w:style>
  <w:style w:customStyle="1" w:styleId="Obsahtabulky" w:type="paragraph">
    <w:name w:val="Obsah tabulky"/>
    <w:basedOn w:val="Normln"/>
    <w:rsid w:val="00FE0246"/>
    <w:pPr>
      <w:suppressLineNumbers/>
    </w:pPr>
  </w:style>
  <w:style w:customStyle="1" w:styleId="Nadpistabulky" w:type="paragraph">
    <w:name w:val="Nadpis tabulky"/>
    <w:basedOn w:val="Obsahtabulky"/>
    <w:rsid w:val="00FE0246"/>
    <w:pPr>
      <w:jc w:val="center"/>
    </w:pPr>
    <w:rPr>
      <w:b/>
      <w:bCs/>
    </w:rPr>
  </w:style>
  <w:style w:customStyle="1" w:styleId="Obsahrmce" w:type="paragraph">
    <w:name w:val="Obsah rámce"/>
    <w:basedOn w:val="Zkladntext"/>
    <w:rsid w:val="00FE0246"/>
  </w:style>
  <w:style w:customStyle="1" w:styleId="Stednmka1zvraznn21" w:type="paragraph">
    <w:name w:val="Střední mřížka 1 – zvýraznění 21"/>
    <w:basedOn w:val="Normln"/>
    <w:uiPriority w:val="34"/>
    <w:qFormat/>
    <w:rsid w:val="00FE0246"/>
    <w:pPr>
      <w:ind w:left="708"/>
    </w:pPr>
  </w:style>
  <w:style w:customStyle="1" w:styleId="NormalWeb1" w:type="paragraph">
    <w:name w:val="Normal (Web)1"/>
    <w:basedOn w:val="Normln"/>
    <w:rsid w:val="00FE0246"/>
    <w:pPr>
      <w:spacing w:after="28" w:before="28"/>
    </w:pPr>
  </w:style>
  <w:style w:customStyle="1" w:styleId="Stednseznam2zvraznn21" w:type="paragraph">
    <w:name w:val="Střední seznam 2 – zvýraznění 21"/>
    <w:hidden/>
    <w:uiPriority w:val="99"/>
    <w:semiHidden/>
    <w:rsid w:val="00FE0246"/>
    <w:pPr>
      <w:spacing w:after="0" w:line="240" w:lineRule="auto"/>
    </w:pPr>
    <w:rPr>
      <w:rFonts w:ascii="Arial" w:cs="Arial" w:eastAsia="Times New Roman" w:hAnsi="Arial"/>
      <w:sz w:val="20"/>
      <w:szCs w:val="20"/>
      <w:lang w:eastAsia="ar-SA"/>
    </w:rPr>
  </w:style>
  <w:style w:customStyle="1" w:styleId="Normln11" w:type="paragraph">
    <w:name w:val="Normální 11"/>
    <w:basedOn w:val="Normln"/>
    <w:rsid w:val="00FE0246"/>
    <w:pPr>
      <w:suppressAutoHyphens w:val="0"/>
      <w:jc w:val="center"/>
    </w:pPr>
    <w:rPr>
      <w:rFonts w:cs="Times New Roman"/>
      <w:sz w:val="22"/>
      <w:szCs w:val="24"/>
      <w:lang w:eastAsia="cs-CZ"/>
    </w:rPr>
  </w:style>
  <w:style w:styleId="Zkladntextodsazen2" w:type="paragraph">
    <w:name w:val="Body Text Indent 2"/>
    <w:basedOn w:val="Normln"/>
    <w:link w:val="Zkladntextodsazen2Char"/>
    <w:unhideWhenUsed/>
    <w:rsid w:val="00FE0246"/>
    <w:pPr>
      <w:spacing w:after="120" w:line="480" w:lineRule="auto"/>
      <w:ind w:left="283"/>
    </w:pPr>
    <w:rPr>
      <w:rFonts w:cs="Times New Roman"/>
      <w:lang w:val="x-none"/>
    </w:rPr>
  </w:style>
  <w:style w:customStyle="1" w:styleId="Zkladntextodsazen2Char" w:type="character">
    <w:name w:val="Základní text odsazený 2 Char"/>
    <w:basedOn w:val="Standardnpsmoodstavce"/>
    <w:link w:val="Zkladntextodsazen2"/>
    <w:rsid w:val="00FE0246"/>
    <w:rPr>
      <w:rFonts w:ascii="Arial" w:cs="Times New Roman" w:eastAsia="Times New Roman" w:hAnsi="Arial"/>
      <w:sz w:val="20"/>
      <w:szCs w:val="20"/>
      <w:lang w:eastAsia="ar-SA" w:val="x-none"/>
    </w:rPr>
  </w:style>
  <w:style w:customStyle="1" w:styleId="Default" w:type="paragraph">
    <w:name w:val="Default"/>
    <w:rsid w:val="00FE0246"/>
    <w:pPr>
      <w:autoSpaceDE w:val="0"/>
      <w:autoSpaceDN w:val="0"/>
      <w:adjustRightInd w:val="0"/>
      <w:spacing w:after="0" w:line="240" w:lineRule="auto"/>
    </w:pPr>
    <w:rPr>
      <w:rFonts w:ascii="Arial" w:cs="Arial" w:eastAsia="Times New Roman" w:hAnsi="Arial"/>
      <w:color w:val="000000"/>
      <w:sz w:val="24"/>
      <w:szCs w:val="24"/>
      <w:lang w:eastAsia="cs-CZ"/>
    </w:rPr>
  </w:style>
  <w:style w:customStyle="1" w:styleId="Nadpisobsahu1" w:type="paragraph">
    <w:name w:val="Nadpis obsahu1"/>
    <w:basedOn w:val="Nadpis1"/>
    <w:next w:val="Normln"/>
    <w:uiPriority w:val="39"/>
    <w:semiHidden/>
    <w:unhideWhenUsed/>
    <w:qFormat/>
    <w:rsid w:val="00FE0246"/>
    <w:pPr>
      <w:keepLines/>
      <w:suppressAutoHyphens w:val="0"/>
      <w:spacing w:before="480" w:line="276" w:lineRule="auto"/>
      <w:outlineLvl w:val="9"/>
    </w:pPr>
    <w:rPr>
      <w:rFonts w:ascii="Cambria" w:hAnsi="Cambria"/>
      <w:bCs/>
      <w:color w:val="365F91"/>
      <w:sz w:val="28"/>
      <w:szCs w:val="28"/>
      <w:lang w:eastAsia="cs-CZ"/>
    </w:rPr>
  </w:style>
  <w:style w:styleId="Obsah3" w:type="paragraph">
    <w:name w:val="toc 3"/>
    <w:basedOn w:val="Normln"/>
    <w:next w:val="Normln"/>
    <w:autoRedefine/>
    <w:uiPriority w:val="39"/>
    <w:unhideWhenUsed/>
    <w:rsid w:val="00FE0246"/>
    <w:pPr>
      <w:ind w:left="400"/>
    </w:pPr>
  </w:style>
  <w:style w:styleId="Obsah2" w:type="paragraph">
    <w:name w:val="toc 2"/>
    <w:basedOn w:val="Normln"/>
    <w:next w:val="Normln"/>
    <w:autoRedefine/>
    <w:uiPriority w:val="39"/>
    <w:unhideWhenUsed/>
    <w:rsid w:val="00FE0246"/>
    <w:pPr>
      <w:ind w:left="200"/>
    </w:pPr>
  </w:style>
  <w:style w:styleId="Obsah1" w:type="paragraph">
    <w:name w:val="toc 1"/>
    <w:basedOn w:val="Normln"/>
    <w:next w:val="Normln"/>
    <w:autoRedefine/>
    <w:uiPriority w:val="39"/>
    <w:unhideWhenUsed/>
    <w:rsid w:val="00FE0246"/>
    <w:pPr>
      <w:tabs>
        <w:tab w:pos="400" w:val="left"/>
        <w:tab w:leader="dot" w:pos="10070" w:val="right"/>
      </w:tabs>
      <w:spacing w:after="120" w:line="360" w:lineRule="auto"/>
      <w:ind w:right="-569"/>
    </w:pPr>
  </w:style>
  <w:style w:styleId="Odkaznakoment" w:type="character">
    <w:name w:val="annotation reference"/>
    <w:uiPriority w:val="99"/>
    <w:semiHidden/>
    <w:unhideWhenUsed/>
    <w:rsid w:val="00FE0246"/>
    <w:rPr>
      <w:sz w:val="18"/>
      <w:szCs w:val="18"/>
    </w:rPr>
  </w:style>
  <w:style w:styleId="Textkomente" w:type="paragraph">
    <w:name w:val="annotation text"/>
    <w:basedOn w:val="Normln"/>
    <w:link w:val="TextkomenteChar"/>
    <w:uiPriority w:val="99"/>
    <w:unhideWhenUsed/>
    <w:rsid w:val="00FE0246"/>
    <w:rPr>
      <w:rFonts w:cs="Times New Roman"/>
      <w:sz w:val="24"/>
      <w:szCs w:val="24"/>
      <w:lang w:val="x-none"/>
    </w:rPr>
  </w:style>
  <w:style w:customStyle="1" w:styleId="TextkomenteChar" w:type="character">
    <w:name w:val="Text komentáře Char"/>
    <w:basedOn w:val="Standardnpsmoodstavce"/>
    <w:link w:val="Textkomente"/>
    <w:uiPriority w:val="99"/>
    <w:rsid w:val="00FE0246"/>
    <w:rPr>
      <w:rFonts w:ascii="Arial" w:cs="Times New Roman" w:eastAsia="Times New Roman" w:hAnsi="Arial"/>
      <w:sz w:val="24"/>
      <w:szCs w:val="24"/>
      <w:lang w:eastAsia="ar-SA" w:val="x-none"/>
    </w:rPr>
  </w:style>
  <w:style w:styleId="Pedmtkomente" w:type="paragraph">
    <w:name w:val="annotation subject"/>
    <w:basedOn w:val="Textkomente"/>
    <w:next w:val="Textkomente"/>
    <w:link w:val="PedmtkomenteChar"/>
    <w:uiPriority w:val="99"/>
    <w:semiHidden/>
    <w:unhideWhenUsed/>
    <w:rsid w:val="00FE0246"/>
    <w:rPr>
      <w:b/>
      <w:bCs/>
    </w:rPr>
  </w:style>
  <w:style w:customStyle="1" w:styleId="PedmtkomenteChar" w:type="character">
    <w:name w:val="Předmět komentáře Char"/>
    <w:basedOn w:val="TextkomenteChar"/>
    <w:link w:val="Pedmtkomente"/>
    <w:uiPriority w:val="99"/>
    <w:semiHidden/>
    <w:rsid w:val="00FE0246"/>
    <w:rPr>
      <w:rFonts w:ascii="Arial" w:cs="Times New Roman" w:eastAsia="Times New Roman" w:hAnsi="Arial"/>
      <w:b/>
      <w:bCs/>
      <w:sz w:val="24"/>
      <w:szCs w:val="24"/>
      <w:lang w:eastAsia="ar-SA" w:val="x-none"/>
    </w:rPr>
  </w:style>
  <w:style w:customStyle="1" w:styleId="Barevnstnovnzvraznn11" w:type="paragraph">
    <w:name w:val="Barevné stínování – zvýraznění 11"/>
    <w:hidden/>
    <w:uiPriority w:val="71"/>
    <w:rsid w:val="00FE0246"/>
    <w:pPr>
      <w:spacing w:after="0" w:line="240" w:lineRule="auto"/>
    </w:pPr>
    <w:rPr>
      <w:rFonts w:ascii="Arial" w:cs="Arial" w:eastAsia="Times New Roman" w:hAnsi="Arial"/>
      <w:sz w:val="20"/>
      <w:szCs w:val="20"/>
      <w:lang w:eastAsia="ar-SA"/>
    </w:rPr>
  </w:style>
  <w:style w:styleId="Odstavecseseznamem" w:type="paragraph">
    <w:name w:val="List Paragraph"/>
    <w:basedOn w:val="Normln"/>
    <w:uiPriority w:val="34"/>
    <w:qFormat/>
    <w:rsid w:val="00FE0246"/>
    <w:pPr>
      <w:suppressAutoHyphens w:val="0"/>
      <w:ind w:left="720"/>
      <w:contextualSpacing/>
    </w:pPr>
    <w:rPr>
      <w:rFonts w:ascii="Calibri" w:cs="Times New Roman" w:eastAsia="Calibri" w:hAnsi="Calibri"/>
      <w:color w:val="000000"/>
      <w:sz w:val="22"/>
      <w:szCs w:val="22"/>
      <w:lang w:eastAsia="en-US"/>
    </w:rPr>
  </w:style>
  <w:style w:customStyle="1" w:styleId="Daltextbodudohody" w:type="paragraph">
    <w:name w:val="Další text bodu dohody"/>
    <w:basedOn w:val="Normln"/>
    <w:rsid w:val="00FE0246"/>
    <w:pPr>
      <w:tabs>
        <w:tab w:pos="2520" w:val="left"/>
      </w:tabs>
      <w:suppressAutoHyphens w:val="0"/>
      <w:ind w:left="360"/>
      <w:jc w:val="both"/>
    </w:pPr>
    <w:rPr>
      <w:rFonts w:eastAsia="Calibri"/>
      <w:color w:val="000000"/>
      <w:lang w:eastAsia="cs-CZ"/>
    </w:rPr>
  </w:style>
  <w:style w:styleId="Mkatabulky" w:type="table">
    <w:name w:val="Table Grid"/>
    <w:basedOn w:val="Normlntabulka"/>
    <w:uiPriority w:val="59"/>
    <w:rsid w:val="00FE0246"/>
    <w:pPr>
      <w:spacing w:after="0" w:line="240" w:lineRule="auto"/>
    </w:pPr>
    <w:rPr>
      <w:rFonts w:ascii="Times New Roman" w:cs="Times New Roman" w:eastAsia="Times New Roman" w:hAnsi="Times New Roman"/>
      <w:sz w:val="20"/>
      <w:szCs w:val="20"/>
      <w:lang w:eastAsia="cs-CZ"/>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Zkladntext2" w:type="paragraph">
    <w:name w:val="Body Text 2"/>
    <w:basedOn w:val="Normln"/>
    <w:link w:val="Zkladntext2Char"/>
    <w:semiHidden/>
    <w:rsid w:val="00FE0246"/>
    <w:pPr>
      <w:suppressAutoHyphens w:val="0"/>
      <w:spacing w:after="120" w:line="480" w:lineRule="auto"/>
    </w:pPr>
    <w:rPr>
      <w:rFonts w:cs="Times New Roman"/>
      <w:sz w:val="24"/>
      <w:szCs w:val="24"/>
      <w:lang w:eastAsia="cs-CZ"/>
    </w:rPr>
  </w:style>
  <w:style w:customStyle="1" w:styleId="Zkladntext2Char" w:type="character">
    <w:name w:val="Základní text 2 Char"/>
    <w:basedOn w:val="Standardnpsmoodstavce"/>
    <w:link w:val="Zkladntext2"/>
    <w:semiHidden/>
    <w:rsid w:val="00FE0246"/>
    <w:rPr>
      <w:rFonts w:ascii="Arial" w:cs="Times New Roman" w:eastAsia="Times New Roman" w:hAnsi="Arial"/>
      <w:sz w:val="24"/>
      <w:szCs w:val="24"/>
      <w:lang w:eastAsia="cs-CZ"/>
    </w:rPr>
  </w:style>
  <w:style w:styleId="Zkladntextodsazen3" w:type="paragraph">
    <w:name w:val="Body Text Indent 3"/>
    <w:basedOn w:val="Normln"/>
    <w:link w:val="Zkladntextodsazen3Char"/>
    <w:semiHidden/>
    <w:rsid w:val="00FE0246"/>
    <w:pPr>
      <w:suppressAutoHyphens w:val="0"/>
      <w:ind w:left="360"/>
      <w:jc w:val="both"/>
    </w:pPr>
    <w:rPr>
      <w:rFonts w:cs="Times New Roman"/>
      <w:color w:val="0000FF"/>
      <w:sz w:val="22"/>
      <w:szCs w:val="22"/>
      <w:lang w:eastAsia="cs-CZ"/>
    </w:rPr>
  </w:style>
  <w:style w:customStyle="1" w:styleId="Zkladntextodsazen3Char" w:type="character">
    <w:name w:val="Základní text odsazený 3 Char"/>
    <w:basedOn w:val="Standardnpsmoodstavce"/>
    <w:link w:val="Zkladntextodsazen3"/>
    <w:semiHidden/>
    <w:rsid w:val="00FE0246"/>
    <w:rPr>
      <w:rFonts w:ascii="Arial" w:cs="Times New Roman" w:eastAsia="Times New Roman" w:hAnsi="Arial"/>
      <w:color w:val="0000FF"/>
      <w:lang w:eastAsia="cs-CZ"/>
    </w:rPr>
  </w:style>
  <w:style w:styleId="Zkladntext3" w:type="paragraph">
    <w:name w:val="Body Text 3"/>
    <w:basedOn w:val="Normln"/>
    <w:link w:val="Zkladntext3Char"/>
    <w:semiHidden/>
    <w:rsid w:val="00FE0246"/>
    <w:pPr>
      <w:suppressAutoHyphens w:val="0"/>
    </w:pPr>
    <w:rPr>
      <w:rFonts w:cs="Times New Roman"/>
      <w:b/>
      <w:sz w:val="24"/>
      <w:szCs w:val="28"/>
      <w:lang w:eastAsia="cs-CZ"/>
    </w:rPr>
  </w:style>
  <w:style w:customStyle="1" w:styleId="Zkladntext3Char" w:type="character">
    <w:name w:val="Základní text 3 Char"/>
    <w:basedOn w:val="Standardnpsmoodstavce"/>
    <w:link w:val="Zkladntext3"/>
    <w:semiHidden/>
    <w:rsid w:val="00FE0246"/>
    <w:rPr>
      <w:rFonts w:ascii="Arial" w:cs="Times New Roman" w:eastAsia="Times New Roman" w:hAnsi="Arial"/>
      <w:b/>
      <w:sz w:val="24"/>
      <w:szCs w:val="28"/>
      <w:lang w:eastAsia="cs-CZ"/>
    </w:rPr>
  </w:style>
  <w:style w:customStyle="1" w:styleId="Paragraf" w:type="paragraph">
    <w:name w:val="Paragraf"/>
    <w:basedOn w:val="Normln"/>
    <w:rsid w:val="00FE0246"/>
    <w:pPr>
      <w:suppressAutoHyphens w:val="0"/>
      <w:ind w:hanging="426" w:left="426"/>
      <w:jc w:val="both"/>
    </w:pPr>
    <w:rPr>
      <w:rFonts w:ascii="Tahoma" w:cs="Times New Roman" w:hAnsi="Tahoma"/>
      <w:sz w:val="22"/>
      <w:lang w:eastAsia="cs-CZ"/>
    </w:rPr>
  </w:style>
  <w:style w:customStyle="1" w:styleId="dkanormln" w:type="paragraph">
    <w:name w:val="Øádka normální"/>
    <w:basedOn w:val="Normln"/>
    <w:rsid w:val="00FE0246"/>
    <w:pPr>
      <w:suppressAutoHyphens w:val="0"/>
      <w:jc w:val="both"/>
    </w:pPr>
    <w:rPr>
      <w:rFonts w:ascii="Times New Roman" w:cs="Times New Roman" w:hAnsi="Times New Roman"/>
      <w:kern w:val="16"/>
      <w:sz w:val="24"/>
      <w:szCs w:val="24"/>
      <w:lang w:eastAsia="cs-CZ"/>
    </w:rPr>
  </w:style>
  <w:style w:customStyle="1" w:styleId="Odstavectext" w:type="paragraph">
    <w:name w:val="Odstavec text"/>
    <w:basedOn w:val="Normln"/>
    <w:rsid w:val="00FE0246"/>
    <w:pPr>
      <w:numPr>
        <w:numId w:val="118"/>
      </w:numPr>
      <w:suppressAutoHyphens w:val="0"/>
      <w:spacing w:before="120"/>
      <w:jc w:val="both"/>
    </w:pPr>
    <w:rPr>
      <w:rFonts w:ascii="Times New Roman" w:cs="Times New Roman" w:hAnsi="Times New Roman"/>
      <w:sz w:val="24"/>
      <w:szCs w:val="24"/>
      <w:lang w:eastAsia="cs-CZ"/>
    </w:rPr>
  </w:style>
  <w:style w:customStyle="1" w:styleId="okbasic21" w:type="character">
    <w:name w:val="okbasic21"/>
    <w:rsid w:val="00FE0246"/>
    <w:rPr>
      <w:rFonts w:ascii="Arial" w:cs="Arial" w:hAnsi="Arial" w:hint="default"/>
      <w:color w:val="000000"/>
      <w:sz w:val="24"/>
      <w:szCs w:val="24"/>
    </w:rPr>
  </w:style>
  <w:style w:styleId="Textpoznpodarou" w:type="paragraph">
    <w:name w:val="footnote text"/>
    <w:basedOn w:val="Normln"/>
    <w:link w:val="TextpoznpodarouChar"/>
    <w:semiHidden/>
    <w:unhideWhenUsed/>
    <w:rsid w:val="00FE0246"/>
    <w:pPr>
      <w:suppressAutoHyphens w:val="0"/>
    </w:pPr>
    <w:rPr>
      <w:rFonts w:cs="Times New Roman"/>
      <w:lang w:eastAsia="en-US"/>
    </w:rPr>
  </w:style>
  <w:style w:customStyle="1" w:styleId="TextpoznpodarouChar" w:type="character">
    <w:name w:val="Text pozn. pod čarou Char"/>
    <w:basedOn w:val="Standardnpsmoodstavce"/>
    <w:link w:val="Textpoznpodarou"/>
    <w:semiHidden/>
    <w:rsid w:val="00FE0246"/>
    <w:rPr>
      <w:rFonts w:ascii="Arial" w:cs="Times New Roman" w:eastAsia="Times New Roman" w:hAnsi="Arial"/>
      <w:sz w:val="20"/>
      <w:szCs w:val="20"/>
    </w:rPr>
  </w:style>
  <w:style w:styleId="Znakapoznpodarou" w:type="character">
    <w:name w:val="footnote reference"/>
    <w:semiHidden/>
    <w:unhideWhenUsed/>
    <w:rsid w:val="00FE0246"/>
    <w:rPr>
      <w:vertAlign w:val="superscript"/>
    </w:rPr>
  </w:style>
  <w:style w:customStyle="1" w:styleId="StylTextkomenteGaramond12bZarovnatdoblokudkovn" w:type="paragraph">
    <w:name w:val="Styl Text komentáře + Garamond 12 b. Zarovnat do bloku Řádkován..."/>
    <w:basedOn w:val="Textkomente"/>
    <w:uiPriority w:val="99"/>
    <w:rsid w:val="00FE0246"/>
    <w:pPr>
      <w:suppressAutoHyphens w:val="0"/>
      <w:spacing w:after="120" w:line="320" w:lineRule="atLeast"/>
      <w:jc w:val="both"/>
    </w:pPr>
    <w:rPr>
      <w:rFonts w:ascii="Garamond" w:hAnsi="Garamond"/>
      <w:szCs w:val="20"/>
      <w:lang w:eastAsia="x-none"/>
    </w:rPr>
  </w:style>
  <w:style w:customStyle="1" w:styleId="dka" w:type="paragraph">
    <w:name w:val="Řádka"/>
    <w:rsid w:val="00FE0246"/>
    <w:pPr>
      <w:widowControl w:val="0"/>
      <w:snapToGrid w:val="0"/>
      <w:spacing w:after="0" w:line="240" w:lineRule="auto"/>
    </w:pPr>
    <w:rPr>
      <w:rFonts w:ascii="Times New Roman" w:cs="Times New Roman" w:eastAsia="Times New Roman" w:hAnsi="Times New Roman"/>
      <w:color w:val="000000"/>
      <w:sz w:val="24"/>
      <w:szCs w:val="20"/>
      <w:lang w:eastAsia="cs-CZ"/>
    </w:rPr>
  </w:style>
  <w:style w:customStyle="1" w:styleId="TEXT2Char" w:type="character">
    <w:name w:val="TEXT 2 Char"/>
    <w:link w:val="TEXT20"/>
    <w:uiPriority w:val="4"/>
    <w:locked/>
    <w:rsid w:val="00FE0246"/>
    <w:rPr>
      <w:rFonts w:ascii="Arial" w:cs="Arial" w:eastAsia="Calibri" w:hAnsi="Arial"/>
    </w:rPr>
  </w:style>
  <w:style w:customStyle="1" w:styleId="TEXT20" w:type="paragraph">
    <w:name w:val="TEXT 2"/>
    <w:basedOn w:val="Normln"/>
    <w:link w:val="TEXT2Char"/>
    <w:uiPriority w:val="4"/>
    <w:qFormat/>
    <w:rsid w:val="00FE0246"/>
    <w:pPr>
      <w:suppressAutoHyphens w:val="0"/>
      <w:spacing w:after="120" w:line="276" w:lineRule="auto"/>
      <w:ind w:hanging="357" w:left="357"/>
      <w:jc w:val="both"/>
    </w:pPr>
    <w:rPr>
      <w:rFonts w:eastAsia="Calibri"/>
      <w:sz w:val="22"/>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eva.mlcochova@nempv.cz" Type="http://schemas.openxmlformats.org/officeDocument/2006/relationships/hyperlink" Id="rId8"/>
    <Relationship TargetMode="External" Target="mailto:skalka@bnzlin.cz" Type="http://schemas.openxmlformats.org/officeDocument/2006/relationships/hyperlink" Id="rId13"/>
    <Relationship TargetMode="External" Target="mailto:Edita.Uhrikova@bnzlin.cz" Type="http://schemas.openxmlformats.org/officeDocument/2006/relationships/hyperlink" Id="rId18"/>
    <Relationship Target="theme/theme1.xml" Type="http://schemas.openxmlformats.org/officeDocument/2006/relationships/theme" Id="rId26"/>
    <Relationship Target="stylesWithEffects.xml" Type="http://schemas.microsoft.com/office/2007/relationships/stylesWithEffects" Id="rId3"/>
    <Relationship TargetMode="External" Target="mailto:Edita.Uhrikova@bnzlin.cz" Type="http://schemas.openxmlformats.org/officeDocument/2006/relationships/hyperlink" Id="rId21"/>
    <Relationship Target="endnotes.xml" Type="http://schemas.openxmlformats.org/officeDocument/2006/relationships/endnotes" Id="rId7"/>
    <Relationship TargetMode="External" Target="mailto:Edita.Uhrikova@bnzlin.cz" Type="http://schemas.openxmlformats.org/officeDocument/2006/relationships/hyperlink" Id="rId12"/>
    <Relationship TargetMode="External" Target="mailto:eva.mlcochova@nempv.cz" Type="http://schemas.openxmlformats.org/officeDocument/2006/relationships/hyperlink" Id="rId17"/>
    <Relationship Target="fontTable.xml" Type="http://schemas.openxmlformats.org/officeDocument/2006/relationships/fontTable" Id="rId25"/>
    <Relationship Target="styles.xml" Type="http://schemas.openxmlformats.org/officeDocument/2006/relationships/styles" Id="rId2"/>
    <Relationship TargetMode="External" Target="mailto:skalka@bnzlin.cz" Type="http://schemas.openxmlformats.org/officeDocument/2006/relationships/hyperlink" Id="rId16"/>
    <Relationship TargetMode="External" Target="mailto:eva.mlcochova@nempv.cz" Type="http://schemas.openxmlformats.org/officeDocument/2006/relationships/hyperlink" Id="rId20"/>
    <Relationship Target="numbering.xml" Type="http://schemas.openxmlformats.org/officeDocument/2006/relationships/numbering" Id="rId1"/>
    <Relationship Target="footnotes.xml" Type="http://schemas.openxmlformats.org/officeDocument/2006/relationships/footnotes" Id="rId6"/>
    <Relationship TargetMode="External" Target="mailto:eva.mlcochova@nempv.cz" Type="http://schemas.openxmlformats.org/officeDocument/2006/relationships/hyperlink" Id="rId11"/>
    <Relationship Target="footer1.xml" Type="http://schemas.openxmlformats.org/officeDocument/2006/relationships/footer" Id="rId24"/>
    <Relationship Target="webSettings.xml" Type="http://schemas.openxmlformats.org/officeDocument/2006/relationships/webSettings" Id="rId5"/>
    <Relationship TargetMode="External" Target="mailto:Edita.Uhrikova@bnzlin.cz" Type="http://schemas.openxmlformats.org/officeDocument/2006/relationships/hyperlink" Id="rId15"/>
    <Relationship Target="header1.xml" Type="http://schemas.openxmlformats.org/officeDocument/2006/relationships/header" Id="rId23"/>
    <Relationship TargetMode="External" Target="mailto:skalka@bnzlin.cz" Type="http://schemas.openxmlformats.org/officeDocument/2006/relationships/hyperlink" Id="rId10"/>
    <Relationship TargetMode="External" Target="mailto:skalka@bnzlin.cz" Type="http://schemas.openxmlformats.org/officeDocument/2006/relationships/hyperlink" Id="rId19"/>
    <Relationship Target="settings.xml" Type="http://schemas.openxmlformats.org/officeDocument/2006/relationships/settings" Id="rId4"/>
    <Relationship TargetMode="External" Target="mailto:Edita.Uhrikova@bnzlin.cz" Type="http://schemas.openxmlformats.org/officeDocument/2006/relationships/hyperlink" Id="rId9"/>
    <Relationship TargetMode="External" Target="mailto:eva.mlcochova@nempv.cz" Type="http://schemas.openxmlformats.org/officeDocument/2006/relationships/hyperlink" Id="rId14"/>
    <Relationship TargetMode="External" Target="mailto:skalka@bnzlin.cz" Type="http://schemas.openxmlformats.org/officeDocument/2006/relationships/hyperlink" Id="rId22"/>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52</properties:Pages>
  <properties:Words>21366</properties:Words>
  <properties:Characters>126063</properties:Characters>
  <properties:Lines>1050</properties:Lines>
  <properties:Paragraphs>294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147135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2015-09-18T08:13:00Z</dcterms:created>
  <dc:creator/>
  <cp:lastModifiedBy/>
  <dcterms:modified xmlns:xsi="http://www.w3.org/2001/XMLSchema-instance" xsi:type="dcterms:W3CDTF">2015-09-18T08:13:00Z</dcterms:modified>
  <cp:revision>2</cp:revision>
</cp:coreProperties>
</file>