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A04AC9" w:rsidR="0034472A" w:rsidP="007A13B9" w:rsidRDefault="00887F64" w14:paraId="47235EFC" w14:textId="77777777">
      <w:pPr>
        <w:jc w:val="both"/>
        <w:rPr>
          <w:b/>
          <w:sz w:val="24"/>
          <w:lang w:val="cs-CZ"/>
        </w:rPr>
      </w:pPr>
      <w:r>
        <w:rPr>
          <w:b/>
          <w:sz w:val="24"/>
          <w:lang w:val="cs-CZ"/>
        </w:rPr>
        <w:t>Popis jednotlivých kurzů, jež jsou předmětem VŘ</w:t>
      </w:r>
    </w:p>
    <w:p w:rsidRPr="00A04AC9" w:rsidR="00320730" w:rsidP="007A13B9" w:rsidRDefault="00320730" w14:paraId="32FFD5E5" w14:textId="6ECD3922">
      <w:pPr>
        <w:pStyle w:val="Titulek"/>
        <w:keepNext/>
        <w:jc w:val="both"/>
        <w:rPr>
          <w:lang w:val="cs-CZ"/>
        </w:rPr>
      </w:pPr>
      <w:r w:rsidRPr="00A04AC9">
        <w:rPr>
          <w:lang w:val="cs-CZ"/>
        </w:rPr>
        <w:t xml:space="preserve">Tabulka </w:t>
      </w:r>
      <w:r w:rsidR="002B77D2">
        <w:rPr>
          <w:lang w:val="cs-CZ"/>
        </w:rPr>
        <w:t xml:space="preserve">č. </w:t>
      </w:r>
      <w:r w:rsidRPr="00A04AC9">
        <w:rPr>
          <w:lang w:val="cs-CZ"/>
        </w:rPr>
        <w:fldChar w:fldCharType="begin"/>
      </w:r>
      <w:r w:rsidRPr="00A04AC9">
        <w:rPr>
          <w:lang w:val="cs-CZ"/>
        </w:rPr>
        <w:instrText xml:space="preserve"> SEQ Tabulka \* ARABIC </w:instrText>
      </w:r>
      <w:r w:rsidRPr="00A04AC9">
        <w:rPr>
          <w:lang w:val="cs-CZ"/>
        </w:rPr>
        <w:fldChar w:fldCharType="separate"/>
      </w:r>
      <w:r w:rsidRPr="00A04AC9" w:rsidR="002B1538">
        <w:rPr>
          <w:noProof/>
          <w:lang w:val="cs-CZ"/>
        </w:rPr>
        <w:t>1</w:t>
      </w:r>
      <w:r w:rsidRPr="00A04AC9">
        <w:rPr>
          <w:lang w:val="cs-CZ"/>
        </w:rPr>
        <w:fldChar w:fldCharType="end"/>
      </w:r>
    </w:p>
    <w:tbl>
      <w:tblPr>
        <w:tblW w:w="12631" w:type="dxa"/>
        <w:tblInd w:w="55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2" w:space="0"/>
          <w:insideV w:val="single" w:color="auto" w:sz="2" w:space="0"/>
        </w:tblBorders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559"/>
        <w:gridCol w:w="1559"/>
        <w:gridCol w:w="851"/>
        <w:gridCol w:w="1276"/>
        <w:gridCol w:w="1417"/>
        <w:gridCol w:w="1984"/>
        <w:gridCol w:w="1985"/>
      </w:tblGrid>
      <w:tr w:rsidRPr="00A04AC9" w:rsidR="009E2303" w:rsidTr="009E2303" w14:paraId="1D020A12" w14:textId="4EB98D5B">
        <w:trPr>
          <w:trHeight w:val="676"/>
        </w:trPr>
        <w:tc>
          <w:tcPr>
            <w:tcW w:w="3559" w:type="dxa"/>
            <w:shd w:val="clear" w:color="000000" w:fill="D9D9D9"/>
            <w:vAlign w:val="center"/>
            <w:hideMark/>
          </w:tcPr>
          <w:p w:rsidRPr="00A04AC9" w:rsidR="009E2303" w:rsidP="00797E7A" w:rsidRDefault="009E2303" w14:paraId="1BBD7EB2" w14:textId="77777777">
            <w:pPr>
              <w:jc w:val="center"/>
              <w:rPr>
                <w:b/>
                <w:bCs/>
                <w:color w:val="000000"/>
                <w:lang w:val="cs-CZ"/>
              </w:rPr>
            </w:pPr>
            <w:r w:rsidRPr="00A04AC9">
              <w:rPr>
                <w:b/>
                <w:bCs/>
                <w:color w:val="000000"/>
                <w:lang w:val="cs-CZ"/>
              </w:rPr>
              <w:t>Vzdělávací aktivita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Pr="00A04AC9" w:rsidR="009E2303" w:rsidP="00797E7A" w:rsidRDefault="009E2303" w14:paraId="4FB23799" w14:textId="77777777">
            <w:pPr>
              <w:jc w:val="center"/>
              <w:rPr>
                <w:b/>
                <w:bCs/>
                <w:color w:val="000000"/>
                <w:lang w:val="cs-CZ"/>
              </w:rPr>
            </w:pPr>
            <w:r>
              <w:rPr>
                <w:b/>
                <w:bCs/>
                <w:color w:val="000000"/>
                <w:lang w:val="cs-CZ"/>
              </w:rPr>
              <w:t>Předpokládaný p</w:t>
            </w:r>
            <w:r w:rsidRPr="00A04AC9">
              <w:rPr>
                <w:b/>
                <w:bCs/>
                <w:color w:val="000000"/>
                <w:lang w:val="cs-CZ"/>
              </w:rPr>
              <w:t>očet účastníků</w:t>
            </w:r>
          </w:p>
        </w:tc>
        <w:tc>
          <w:tcPr>
            <w:tcW w:w="851" w:type="dxa"/>
            <w:shd w:val="clear" w:color="000000" w:fill="D9D9D9"/>
            <w:vAlign w:val="center"/>
            <w:hideMark/>
          </w:tcPr>
          <w:p w:rsidRPr="00A04AC9" w:rsidR="009E2303" w:rsidP="00797E7A" w:rsidRDefault="009E2303" w14:paraId="030BC69F" w14:textId="77777777">
            <w:pPr>
              <w:jc w:val="center"/>
              <w:rPr>
                <w:b/>
                <w:bCs/>
                <w:color w:val="000000"/>
                <w:lang w:val="cs-CZ"/>
              </w:rPr>
            </w:pPr>
            <w:r w:rsidRPr="00A04AC9">
              <w:rPr>
                <w:b/>
                <w:bCs/>
                <w:color w:val="000000"/>
                <w:lang w:val="cs-CZ"/>
              </w:rPr>
              <w:t>Počet skupin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:rsidRPr="00A04AC9" w:rsidR="009E2303" w:rsidP="00797E7A" w:rsidRDefault="009E2303" w14:paraId="75CF73A9" w14:textId="77777777">
            <w:pPr>
              <w:jc w:val="center"/>
              <w:rPr>
                <w:b/>
                <w:bCs/>
                <w:color w:val="000000"/>
                <w:lang w:val="cs-CZ"/>
              </w:rPr>
            </w:pPr>
            <w:r w:rsidRPr="00A04AC9">
              <w:rPr>
                <w:b/>
                <w:bCs/>
                <w:color w:val="000000"/>
                <w:lang w:val="cs-CZ"/>
              </w:rPr>
              <w:t>Rozsah školení na skupinu v hod.</w:t>
            </w:r>
          </w:p>
        </w:tc>
        <w:tc>
          <w:tcPr>
            <w:tcW w:w="1417" w:type="dxa"/>
            <w:shd w:val="clear" w:color="000000" w:fill="D9D9D9"/>
            <w:vAlign w:val="center"/>
            <w:hideMark/>
          </w:tcPr>
          <w:p w:rsidRPr="00A04AC9" w:rsidR="009E2303" w:rsidP="00797E7A" w:rsidRDefault="009E2303" w14:paraId="3295198D" w14:textId="77777777">
            <w:pPr>
              <w:jc w:val="center"/>
              <w:rPr>
                <w:b/>
                <w:bCs/>
                <w:color w:val="000000"/>
                <w:lang w:val="cs-CZ"/>
              </w:rPr>
            </w:pPr>
            <w:r w:rsidRPr="00A04AC9">
              <w:rPr>
                <w:b/>
                <w:bCs/>
                <w:color w:val="000000"/>
                <w:lang w:val="cs-CZ"/>
              </w:rPr>
              <w:t>Rozsah školení celkem v hod.</w:t>
            </w:r>
          </w:p>
        </w:tc>
        <w:tc>
          <w:tcPr>
            <w:tcW w:w="1984" w:type="dxa"/>
            <w:shd w:val="clear" w:color="000000" w:fill="D9D9D9"/>
            <w:vAlign w:val="center"/>
          </w:tcPr>
          <w:p w:rsidRPr="00A04AC9" w:rsidR="009E2303" w:rsidP="009E2303" w:rsidRDefault="009E2303" w14:paraId="0510C1D1" w14:textId="13086D1C">
            <w:pPr>
              <w:jc w:val="center"/>
              <w:rPr>
                <w:b/>
                <w:bCs/>
                <w:color w:val="000000"/>
                <w:lang w:val="cs-CZ"/>
              </w:rPr>
            </w:pPr>
            <w:r>
              <w:rPr>
                <w:b/>
                <w:bCs/>
                <w:color w:val="000000"/>
                <w:lang w:val="cs-CZ"/>
              </w:rPr>
              <w:t>J</w:t>
            </w:r>
            <w:r w:rsidR="00D54F8D">
              <w:rPr>
                <w:b/>
                <w:bCs/>
                <w:color w:val="000000"/>
                <w:lang w:val="cs-CZ"/>
              </w:rPr>
              <w:t>ednotková cena bez DPH</w:t>
            </w:r>
          </w:p>
        </w:tc>
        <w:tc>
          <w:tcPr>
            <w:tcW w:w="1985" w:type="dxa"/>
            <w:shd w:val="clear" w:color="000000" w:fill="D9D9D9"/>
            <w:vAlign w:val="center"/>
          </w:tcPr>
          <w:p w:rsidRPr="00A04AC9" w:rsidR="009E2303" w:rsidP="00D54F8D" w:rsidRDefault="00D54F8D" w14:paraId="3F70AE8E" w14:textId="121A9CBC">
            <w:pPr>
              <w:jc w:val="center"/>
              <w:rPr>
                <w:b/>
                <w:bCs/>
                <w:color w:val="000000"/>
                <w:lang w:val="cs-CZ"/>
              </w:rPr>
            </w:pPr>
            <w:r>
              <w:rPr>
                <w:b/>
                <w:bCs/>
                <w:color w:val="000000"/>
                <w:lang w:val="cs-CZ"/>
              </w:rPr>
              <w:t>Celková cena pro poža</w:t>
            </w:r>
            <w:r w:rsidR="00860EEC">
              <w:rPr>
                <w:b/>
                <w:bCs/>
                <w:color w:val="000000"/>
                <w:lang w:val="cs-CZ"/>
              </w:rPr>
              <w:t xml:space="preserve">dovaný počet </w:t>
            </w:r>
            <w:r>
              <w:rPr>
                <w:b/>
                <w:bCs/>
                <w:color w:val="000000"/>
                <w:lang w:val="cs-CZ"/>
              </w:rPr>
              <w:t>účastníků bez DPH</w:t>
            </w:r>
          </w:p>
        </w:tc>
      </w:tr>
      <w:tr w:rsidRPr="00A04AC9" w:rsidR="009E2303" w:rsidTr="009E2303" w14:paraId="417D276A" w14:textId="60E556E6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A04AC9" w:rsidR="009E2303" w:rsidP="00797E7A" w:rsidRDefault="009E2303" w14:paraId="724911D4" w14:textId="77777777">
            <w:pPr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Školení IS Byznys – administrátoři IS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A04AC9" w:rsidR="009E2303" w:rsidP="007A13B9" w:rsidRDefault="009E2303" w14:paraId="783DE22E" w14:textId="77777777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A04AC9" w:rsidR="009E2303" w:rsidP="007A13B9" w:rsidRDefault="009E2303" w14:paraId="791AFBC3" w14:textId="77777777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A04AC9" w:rsidR="009E2303" w:rsidP="007A13B9" w:rsidRDefault="009E2303" w14:paraId="1B396E30" w14:textId="77777777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A04AC9" w:rsidR="009E2303" w:rsidP="007A13B9" w:rsidRDefault="009E2303" w14:paraId="0544F524" w14:textId="77777777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120</w:t>
            </w:r>
          </w:p>
        </w:tc>
        <w:tc>
          <w:tcPr>
            <w:tcW w:w="1984" w:type="dxa"/>
          </w:tcPr>
          <w:p w:rsidR="009E2303" w:rsidP="007A13B9" w:rsidRDefault="009E2303" w14:paraId="5A379E31" w14:textId="77777777">
            <w:pPr>
              <w:jc w:val="center"/>
              <w:rPr>
                <w:color w:val="000000"/>
                <w:lang w:val="cs-CZ"/>
              </w:rPr>
            </w:pPr>
          </w:p>
        </w:tc>
        <w:tc>
          <w:tcPr>
            <w:tcW w:w="1985" w:type="dxa"/>
          </w:tcPr>
          <w:p w:rsidR="009E2303" w:rsidP="007A13B9" w:rsidRDefault="009E2303" w14:paraId="5943A32C" w14:textId="77777777">
            <w:pPr>
              <w:jc w:val="center"/>
              <w:rPr>
                <w:color w:val="000000"/>
                <w:lang w:val="cs-CZ"/>
              </w:rPr>
            </w:pPr>
          </w:p>
        </w:tc>
      </w:tr>
      <w:tr w:rsidRPr="00A04AC9" w:rsidR="009E2303" w:rsidTr="009E2303" w14:paraId="1D3123E9" w14:textId="12D7C539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A04AC9" w:rsidR="009E2303" w:rsidP="00797E7A" w:rsidRDefault="009E2303" w14:paraId="795DF654" w14:textId="77777777">
            <w:pPr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Školení IS Byznys – modul sklady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A04AC9" w:rsidR="009E2303" w:rsidP="007A13B9" w:rsidRDefault="009E2303" w14:paraId="24BFF924" w14:textId="77777777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A04AC9" w:rsidR="009E2303" w:rsidP="007A13B9" w:rsidRDefault="009E2303" w14:paraId="73C5A108" w14:textId="77777777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A04AC9" w:rsidR="009E2303" w:rsidP="007A13B9" w:rsidRDefault="009E2303" w14:paraId="7FBFB0A1" w14:textId="77777777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A04AC9" w:rsidR="009E2303" w:rsidP="007A13B9" w:rsidRDefault="009E2303" w14:paraId="77E81316" w14:textId="77777777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15</w:t>
            </w:r>
          </w:p>
        </w:tc>
        <w:tc>
          <w:tcPr>
            <w:tcW w:w="1984" w:type="dxa"/>
          </w:tcPr>
          <w:p w:rsidR="009E2303" w:rsidP="007A13B9" w:rsidRDefault="009E2303" w14:paraId="3B53DABF" w14:textId="77777777">
            <w:pPr>
              <w:jc w:val="center"/>
              <w:rPr>
                <w:color w:val="000000"/>
                <w:lang w:val="cs-CZ"/>
              </w:rPr>
            </w:pPr>
          </w:p>
        </w:tc>
        <w:tc>
          <w:tcPr>
            <w:tcW w:w="1985" w:type="dxa"/>
          </w:tcPr>
          <w:p w:rsidR="009E2303" w:rsidP="007A13B9" w:rsidRDefault="009E2303" w14:paraId="7AB5E74E" w14:textId="77777777">
            <w:pPr>
              <w:jc w:val="center"/>
              <w:rPr>
                <w:color w:val="000000"/>
                <w:lang w:val="cs-CZ"/>
              </w:rPr>
            </w:pPr>
          </w:p>
        </w:tc>
      </w:tr>
      <w:tr w:rsidRPr="00A04AC9" w:rsidR="009E2303" w:rsidTr="009E2303" w14:paraId="0C2614CD" w14:textId="2F77A61B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A04AC9" w:rsidR="009E2303" w:rsidP="00797E7A" w:rsidRDefault="009E2303" w14:paraId="013B714C" w14:textId="77777777">
            <w:pPr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Školení IS Byznys – modul administrace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A04AC9" w:rsidR="009E2303" w:rsidP="007A13B9" w:rsidRDefault="009E2303" w14:paraId="6076274E" w14:textId="77777777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A04AC9" w:rsidR="009E2303" w:rsidP="007A13B9" w:rsidRDefault="009E2303" w14:paraId="2FCECC1B" w14:textId="77777777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A04AC9" w:rsidR="009E2303" w:rsidP="007A13B9" w:rsidRDefault="009E2303" w14:paraId="2B78F4E9" w14:textId="77777777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A04AC9" w:rsidR="009E2303" w:rsidP="007A13B9" w:rsidRDefault="009E2303" w14:paraId="5A5864F6" w14:textId="77777777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7,5</w:t>
            </w:r>
          </w:p>
        </w:tc>
        <w:tc>
          <w:tcPr>
            <w:tcW w:w="1984" w:type="dxa"/>
          </w:tcPr>
          <w:p w:rsidR="009E2303" w:rsidP="007A13B9" w:rsidRDefault="009E2303" w14:paraId="42F32C9B" w14:textId="77777777">
            <w:pPr>
              <w:jc w:val="center"/>
              <w:rPr>
                <w:color w:val="000000"/>
                <w:lang w:val="cs-CZ"/>
              </w:rPr>
            </w:pPr>
          </w:p>
        </w:tc>
        <w:tc>
          <w:tcPr>
            <w:tcW w:w="1985" w:type="dxa"/>
          </w:tcPr>
          <w:p w:rsidR="009E2303" w:rsidP="007A13B9" w:rsidRDefault="009E2303" w14:paraId="1C2C1C92" w14:textId="77777777">
            <w:pPr>
              <w:jc w:val="center"/>
              <w:rPr>
                <w:color w:val="000000"/>
                <w:lang w:val="cs-CZ"/>
              </w:rPr>
            </w:pPr>
          </w:p>
        </w:tc>
      </w:tr>
      <w:tr w:rsidRPr="00A04AC9" w:rsidR="009E2303" w:rsidTr="009E2303" w14:paraId="5D8E4431" w14:textId="6350E0CF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A04AC9" w:rsidR="009E2303" w:rsidP="00797E7A" w:rsidRDefault="009E2303" w14:paraId="2BF8B160" w14:textId="77777777">
            <w:pPr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Školení IS Byznys – modul fakturace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A04AC9" w:rsidR="009E2303" w:rsidP="007A13B9" w:rsidRDefault="009E2303" w14:paraId="7EB96C7D" w14:textId="77777777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A04AC9" w:rsidR="009E2303" w:rsidP="007A13B9" w:rsidRDefault="009E2303" w14:paraId="2A83F597" w14:textId="77777777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A04AC9" w:rsidR="009E2303" w:rsidP="007A13B9" w:rsidRDefault="009E2303" w14:paraId="23717733" w14:textId="77777777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A04AC9" w:rsidR="009E2303" w:rsidP="007A13B9" w:rsidRDefault="009E2303" w14:paraId="52F6B518" w14:textId="77777777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7,5</w:t>
            </w:r>
          </w:p>
        </w:tc>
        <w:tc>
          <w:tcPr>
            <w:tcW w:w="1984" w:type="dxa"/>
          </w:tcPr>
          <w:p w:rsidR="009E2303" w:rsidP="007A13B9" w:rsidRDefault="009E2303" w14:paraId="3EA092B3" w14:textId="77777777">
            <w:pPr>
              <w:jc w:val="center"/>
              <w:rPr>
                <w:color w:val="000000"/>
                <w:lang w:val="cs-CZ"/>
              </w:rPr>
            </w:pPr>
          </w:p>
        </w:tc>
        <w:tc>
          <w:tcPr>
            <w:tcW w:w="1985" w:type="dxa"/>
          </w:tcPr>
          <w:p w:rsidR="009E2303" w:rsidP="007A13B9" w:rsidRDefault="009E2303" w14:paraId="30CD41E3" w14:textId="77777777">
            <w:pPr>
              <w:jc w:val="center"/>
              <w:rPr>
                <w:color w:val="000000"/>
                <w:lang w:val="cs-CZ"/>
              </w:rPr>
            </w:pPr>
          </w:p>
        </w:tc>
      </w:tr>
      <w:tr w:rsidRPr="00A04AC9" w:rsidR="009E2303" w:rsidTr="009E2303" w14:paraId="51E3E380" w14:textId="4D656F64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A04AC9" w:rsidR="009E2303" w:rsidP="00797E7A" w:rsidRDefault="009E2303" w14:paraId="35DAE9E9" w14:textId="77777777">
            <w:pPr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Školení IS Byznys – modul pokladna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A04AC9" w:rsidR="009E2303" w:rsidP="007A13B9" w:rsidRDefault="009E2303" w14:paraId="2A4C6EE1" w14:textId="77777777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A04AC9" w:rsidR="009E2303" w:rsidP="007A13B9" w:rsidRDefault="009E2303" w14:paraId="51468268" w14:textId="77777777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A04AC9" w:rsidR="009E2303" w:rsidP="007A13B9" w:rsidRDefault="009E2303" w14:paraId="1905B35D" w14:textId="77777777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A04AC9" w:rsidR="009E2303" w:rsidP="007A13B9" w:rsidRDefault="009E2303" w14:paraId="0ABEB9A0" w14:textId="77777777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7,5</w:t>
            </w:r>
          </w:p>
        </w:tc>
        <w:tc>
          <w:tcPr>
            <w:tcW w:w="1984" w:type="dxa"/>
          </w:tcPr>
          <w:p w:rsidR="009E2303" w:rsidP="007A13B9" w:rsidRDefault="009E2303" w14:paraId="03F61D90" w14:textId="77777777">
            <w:pPr>
              <w:jc w:val="center"/>
              <w:rPr>
                <w:color w:val="000000"/>
                <w:lang w:val="cs-CZ"/>
              </w:rPr>
            </w:pPr>
          </w:p>
        </w:tc>
        <w:tc>
          <w:tcPr>
            <w:tcW w:w="1985" w:type="dxa"/>
          </w:tcPr>
          <w:p w:rsidR="009E2303" w:rsidP="007A13B9" w:rsidRDefault="009E2303" w14:paraId="476F2592" w14:textId="77777777">
            <w:pPr>
              <w:jc w:val="center"/>
              <w:rPr>
                <w:color w:val="000000"/>
                <w:lang w:val="cs-CZ"/>
              </w:rPr>
            </w:pPr>
          </w:p>
        </w:tc>
      </w:tr>
      <w:tr w:rsidRPr="00A04AC9" w:rsidR="009E2303" w:rsidTr="009E2303" w14:paraId="0A2C4B24" w14:textId="0E012E81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="009E2303" w:rsidP="009F0938" w:rsidRDefault="009E2303" w14:paraId="2E9B7E11" w14:textId="77777777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 xml:space="preserve">Školení IS Byznys – modul </w:t>
            </w:r>
            <w:bookmarkStart w:name="_GoBack" w:id="0"/>
            <w:bookmarkEnd w:id="0"/>
            <w:r>
              <w:rPr>
                <w:color w:val="000000"/>
                <w:lang w:val="cs-CZ"/>
              </w:rPr>
              <w:t>informace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E2303" w:rsidP="007A13B9" w:rsidRDefault="009E2303" w14:paraId="1E40207A" w14:textId="77777777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E2303" w:rsidP="007A13B9" w:rsidRDefault="009E2303" w14:paraId="1D2ABB0B" w14:textId="77777777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E2303" w:rsidP="007A13B9" w:rsidRDefault="009E2303" w14:paraId="0B565CDB" w14:textId="77777777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E2303" w:rsidP="007A13B9" w:rsidRDefault="009E2303" w14:paraId="0B34F875" w14:textId="77777777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7,5</w:t>
            </w:r>
          </w:p>
        </w:tc>
        <w:tc>
          <w:tcPr>
            <w:tcW w:w="1984" w:type="dxa"/>
          </w:tcPr>
          <w:p w:rsidR="009E2303" w:rsidP="007A13B9" w:rsidRDefault="009E2303" w14:paraId="004761A1" w14:textId="77777777">
            <w:pPr>
              <w:jc w:val="center"/>
              <w:rPr>
                <w:color w:val="000000"/>
                <w:lang w:val="cs-CZ"/>
              </w:rPr>
            </w:pPr>
          </w:p>
        </w:tc>
        <w:tc>
          <w:tcPr>
            <w:tcW w:w="1985" w:type="dxa"/>
          </w:tcPr>
          <w:p w:rsidR="009E2303" w:rsidP="007A13B9" w:rsidRDefault="009E2303" w14:paraId="5E61C3E2" w14:textId="77777777">
            <w:pPr>
              <w:jc w:val="center"/>
              <w:rPr>
                <w:color w:val="000000"/>
                <w:lang w:val="cs-CZ"/>
              </w:rPr>
            </w:pPr>
          </w:p>
        </w:tc>
      </w:tr>
      <w:tr w:rsidRPr="00A04AC9" w:rsidR="009E2303" w:rsidTr="009E2303" w14:paraId="18399989" w14:textId="67A497B5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A04AC9" w:rsidR="009E2303" w:rsidP="00797E7A" w:rsidRDefault="009E2303" w14:paraId="604B651D" w14:textId="77777777">
            <w:pPr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Školení IS Byznys – modul zakázky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A04AC9" w:rsidR="009E2303" w:rsidP="007A13B9" w:rsidRDefault="009E2303" w14:paraId="4772FCDA" w14:textId="77777777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A04AC9" w:rsidR="009E2303" w:rsidP="007A13B9" w:rsidRDefault="009E2303" w14:paraId="215AFF94" w14:textId="77777777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A04AC9" w:rsidR="009E2303" w:rsidP="007A13B9" w:rsidRDefault="009E2303" w14:paraId="3B0B9613" w14:textId="77777777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A04AC9" w:rsidR="009E2303" w:rsidP="007A13B9" w:rsidRDefault="009E2303" w14:paraId="4689316A" w14:textId="77777777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37,5</w:t>
            </w:r>
          </w:p>
        </w:tc>
        <w:tc>
          <w:tcPr>
            <w:tcW w:w="1984" w:type="dxa"/>
          </w:tcPr>
          <w:p w:rsidR="009E2303" w:rsidP="007A13B9" w:rsidRDefault="009E2303" w14:paraId="358A4810" w14:textId="77777777">
            <w:pPr>
              <w:jc w:val="center"/>
              <w:rPr>
                <w:color w:val="000000"/>
                <w:lang w:val="cs-CZ"/>
              </w:rPr>
            </w:pPr>
          </w:p>
        </w:tc>
        <w:tc>
          <w:tcPr>
            <w:tcW w:w="1985" w:type="dxa"/>
          </w:tcPr>
          <w:p w:rsidR="009E2303" w:rsidP="007A13B9" w:rsidRDefault="009E2303" w14:paraId="305CD618" w14:textId="77777777">
            <w:pPr>
              <w:jc w:val="center"/>
              <w:rPr>
                <w:color w:val="000000"/>
                <w:lang w:val="cs-CZ"/>
              </w:rPr>
            </w:pPr>
          </w:p>
        </w:tc>
      </w:tr>
      <w:tr w:rsidRPr="00A04AC9" w:rsidR="009E2303" w:rsidTr="009E2303" w14:paraId="6D153380" w14:textId="748E1A4D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A04AC9" w:rsidR="009E2303" w:rsidP="00797E7A" w:rsidRDefault="009E2303" w14:paraId="74C3D111" w14:textId="77777777">
            <w:pPr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Školení IS Byznys – modul doprava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A04AC9" w:rsidR="009E2303" w:rsidP="007A13B9" w:rsidRDefault="009E2303" w14:paraId="17387124" w14:textId="77777777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A04AC9" w:rsidR="009E2303" w:rsidP="007A13B9" w:rsidRDefault="009E2303" w14:paraId="6B591E35" w14:textId="77777777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A04AC9" w:rsidR="009E2303" w:rsidP="007A13B9" w:rsidRDefault="009E2303" w14:paraId="54E8D6EE" w14:textId="77777777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A04AC9" w:rsidR="009E2303" w:rsidP="007A13B9" w:rsidRDefault="009E2303" w14:paraId="038A5616" w14:textId="77777777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7,5</w:t>
            </w:r>
          </w:p>
        </w:tc>
        <w:tc>
          <w:tcPr>
            <w:tcW w:w="1984" w:type="dxa"/>
          </w:tcPr>
          <w:p w:rsidR="009E2303" w:rsidP="007A13B9" w:rsidRDefault="009E2303" w14:paraId="0CA47941" w14:textId="77777777">
            <w:pPr>
              <w:jc w:val="center"/>
              <w:rPr>
                <w:color w:val="000000"/>
                <w:lang w:val="cs-CZ"/>
              </w:rPr>
            </w:pPr>
          </w:p>
        </w:tc>
        <w:tc>
          <w:tcPr>
            <w:tcW w:w="1985" w:type="dxa"/>
          </w:tcPr>
          <w:p w:rsidR="009E2303" w:rsidP="007A13B9" w:rsidRDefault="009E2303" w14:paraId="0A93F609" w14:textId="77777777">
            <w:pPr>
              <w:jc w:val="center"/>
              <w:rPr>
                <w:color w:val="000000"/>
                <w:lang w:val="cs-CZ"/>
              </w:rPr>
            </w:pPr>
          </w:p>
        </w:tc>
      </w:tr>
      <w:tr w:rsidRPr="00A04AC9" w:rsidR="009E2303" w:rsidTr="009E2303" w14:paraId="39088BCB" w14:textId="695266B2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A04AC9" w:rsidR="009E2303" w:rsidP="00797E7A" w:rsidRDefault="009E2303" w14:paraId="6165A777" w14:textId="77777777">
            <w:pPr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Školení IS Byznys – modul účetnictví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A04AC9" w:rsidR="009E2303" w:rsidP="007A13B9" w:rsidRDefault="009E2303" w14:paraId="13D664B6" w14:textId="77777777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A04AC9" w:rsidR="009E2303" w:rsidP="007A13B9" w:rsidRDefault="009E2303" w14:paraId="22E263D9" w14:textId="77777777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A04AC9" w:rsidR="009E2303" w:rsidP="007A13B9" w:rsidRDefault="009E2303" w14:paraId="621D4B7B" w14:textId="77777777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A04AC9" w:rsidR="009E2303" w:rsidP="007A13B9" w:rsidRDefault="009E2303" w14:paraId="18E58ABF" w14:textId="77777777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7,5</w:t>
            </w:r>
          </w:p>
        </w:tc>
        <w:tc>
          <w:tcPr>
            <w:tcW w:w="1984" w:type="dxa"/>
          </w:tcPr>
          <w:p w:rsidR="009E2303" w:rsidP="007A13B9" w:rsidRDefault="009E2303" w14:paraId="6BF629AD" w14:textId="77777777">
            <w:pPr>
              <w:jc w:val="center"/>
              <w:rPr>
                <w:color w:val="000000"/>
                <w:lang w:val="cs-CZ"/>
              </w:rPr>
            </w:pPr>
          </w:p>
        </w:tc>
        <w:tc>
          <w:tcPr>
            <w:tcW w:w="1985" w:type="dxa"/>
          </w:tcPr>
          <w:p w:rsidR="009E2303" w:rsidP="007A13B9" w:rsidRDefault="009E2303" w14:paraId="193ABA0B" w14:textId="77777777">
            <w:pPr>
              <w:jc w:val="center"/>
              <w:rPr>
                <w:color w:val="000000"/>
                <w:lang w:val="cs-CZ"/>
              </w:rPr>
            </w:pPr>
          </w:p>
        </w:tc>
      </w:tr>
      <w:tr w:rsidRPr="00A04AC9" w:rsidR="009E2303" w:rsidTr="009E2303" w14:paraId="0E38B118" w14:textId="7D0009BD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A04AC9" w:rsidR="009E2303" w:rsidP="00797E7A" w:rsidRDefault="009E2303" w14:paraId="17E7AC63" w14:textId="77777777">
            <w:pPr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Školení IS Byznys – modul banka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A04AC9" w:rsidR="009E2303" w:rsidP="007A13B9" w:rsidRDefault="009E2303" w14:paraId="2DCD09F0" w14:textId="77777777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A04AC9" w:rsidR="009E2303" w:rsidP="007A13B9" w:rsidRDefault="009E2303" w14:paraId="2E0309F7" w14:textId="77777777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A04AC9" w:rsidR="009E2303" w:rsidP="007A13B9" w:rsidRDefault="009E2303" w14:paraId="45A21109" w14:textId="77777777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A04AC9" w:rsidR="009E2303" w:rsidP="007A13B9" w:rsidRDefault="009E2303" w14:paraId="75746AF8" w14:textId="77777777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7,5</w:t>
            </w:r>
          </w:p>
        </w:tc>
        <w:tc>
          <w:tcPr>
            <w:tcW w:w="1984" w:type="dxa"/>
          </w:tcPr>
          <w:p w:rsidR="009E2303" w:rsidP="007A13B9" w:rsidRDefault="009E2303" w14:paraId="53E3F163" w14:textId="77777777">
            <w:pPr>
              <w:jc w:val="center"/>
              <w:rPr>
                <w:color w:val="000000"/>
                <w:lang w:val="cs-CZ"/>
              </w:rPr>
            </w:pPr>
          </w:p>
        </w:tc>
        <w:tc>
          <w:tcPr>
            <w:tcW w:w="1985" w:type="dxa"/>
          </w:tcPr>
          <w:p w:rsidR="009E2303" w:rsidP="007A13B9" w:rsidRDefault="009E2303" w14:paraId="05829E63" w14:textId="77777777">
            <w:pPr>
              <w:jc w:val="center"/>
              <w:rPr>
                <w:color w:val="000000"/>
                <w:lang w:val="cs-CZ"/>
              </w:rPr>
            </w:pPr>
          </w:p>
        </w:tc>
      </w:tr>
      <w:tr w:rsidRPr="00A04AC9" w:rsidR="009E2303" w:rsidTr="009E2303" w14:paraId="2AB2525A" w14:textId="7F02DFB4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A04AC9" w:rsidR="009E2303" w:rsidP="00797E7A" w:rsidRDefault="009E2303" w14:paraId="2FEEA915" w14:textId="77777777">
            <w:pPr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Školení IS Byznys – modul majetek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A04AC9" w:rsidR="009E2303" w:rsidP="007A13B9" w:rsidRDefault="009E2303" w14:paraId="71D9496B" w14:textId="77777777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A04AC9" w:rsidR="009E2303" w:rsidP="007A13B9" w:rsidRDefault="009E2303" w14:paraId="37E26FF4" w14:textId="77777777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A04AC9" w:rsidR="009E2303" w:rsidP="007A13B9" w:rsidRDefault="009E2303" w14:paraId="04EDB4A4" w14:textId="77777777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A04AC9" w:rsidR="009E2303" w:rsidP="007A13B9" w:rsidRDefault="009E2303" w14:paraId="2E37B89E" w14:textId="77777777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7,5</w:t>
            </w:r>
          </w:p>
        </w:tc>
        <w:tc>
          <w:tcPr>
            <w:tcW w:w="1984" w:type="dxa"/>
          </w:tcPr>
          <w:p w:rsidR="009E2303" w:rsidP="007A13B9" w:rsidRDefault="009E2303" w14:paraId="07195100" w14:textId="77777777">
            <w:pPr>
              <w:jc w:val="center"/>
              <w:rPr>
                <w:color w:val="000000"/>
                <w:lang w:val="cs-CZ"/>
              </w:rPr>
            </w:pPr>
          </w:p>
        </w:tc>
        <w:tc>
          <w:tcPr>
            <w:tcW w:w="1985" w:type="dxa"/>
          </w:tcPr>
          <w:p w:rsidR="009E2303" w:rsidP="007A13B9" w:rsidRDefault="009E2303" w14:paraId="2C4CEEE2" w14:textId="77777777">
            <w:pPr>
              <w:jc w:val="center"/>
              <w:rPr>
                <w:color w:val="000000"/>
                <w:lang w:val="cs-CZ"/>
              </w:rPr>
            </w:pPr>
          </w:p>
        </w:tc>
      </w:tr>
      <w:tr w:rsidRPr="00A04AC9" w:rsidR="009E2303" w:rsidTr="009E2303" w14:paraId="295FCAA3" w14:textId="1E751C8F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A04AC9" w:rsidR="009E2303" w:rsidP="00797E7A" w:rsidRDefault="009E2303" w14:paraId="160E0F14" w14:textId="77777777">
            <w:pPr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lastRenderedPageBreak/>
              <w:t>Školení IS Byznys – modul mzdy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A04AC9" w:rsidR="009E2303" w:rsidP="007A13B9" w:rsidRDefault="009E2303" w14:paraId="34653793" w14:textId="77777777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A04AC9" w:rsidR="009E2303" w:rsidP="007A13B9" w:rsidRDefault="009E2303" w14:paraId="2A11DCEB" w14:textId="77777777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A04AC9" w:rsidR="009E2303" w:rsidP="007A13B9" w:rsidRDefault="009E2303" w14:paraId="0A54E709" w14:textId="77777777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A04AC9" w:rsidR="009E2303" w:rsidP="007A13B9" w:rsidRDefault="009E2303" w14:paraId="762FF891" w14:textId="77777777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7,5</w:t>
            </w:r>
          </w:p>
        </w:tc>
        <w:tc>
          <w:tcPr>
            <w:tcW w:w="1984" w:type="dxa"/>
          </w:tcPr>
          <w:p w:rsidR="009E2303" w:rsidP="007A13B9" w:rsidRDefault="009E2303" w14:paraId="06713DAC" w14:textId="77777777">
            <w:pPr>
              <w:jc w:val="center"/>
              <w:rPr>
                <w:color w:val="000000"/>
                <w:lang w:val="cs-CZ"/>
              </w:rPr>
            </w:pPr>
          </w:p>
        </w:tc>
        <w:tc>
          <w:tcPr>
            <w:tcW w:w="1985" w:type="dxa"/>
          </w:tcPr>
          <w:p w:rsidR="009E2303" w:rsidP="007A13B9" w:rsidRDefault="009E2303" w14:paraId="0DD5663B" w14:textId="77777777">
            <w:pPr>
              <w:jc w:val="center"/>
              <w:rPr>
                <w:color w:val="000000"/>
                <w:lang w:val="cs-CZ"/>
              </w:rPr>
            </w:pPr>
          </w:p>
        </w:tc>
      </w:tr>
      <w:tr w:rsidRPr="00A04AC9" w:rsidR="009E2303" w:rsidTr="00D54F8D" w14:paraId="22DE508A" w14:textId="77777777">
        <w:trPr>
          <w:trHeight w:val="315"/>
        </w:trPr>
        <w:tc>
          <w:tcPr>
            <w:tcW w:w="8662" w:type="dxa"/>
            <w:gridSpan w:val="5"/>
            <w:shd w:val="clear" w:color="auto" w:fill="auto"/>
            <w:vAlign w:val="center"/>
          </w:tcPr>
          <w:p w:rsidRPr="00D54F8D" w:rsidR="009E2303" w:rsidP="00D54F8D" w:rsidRDefault="00D54F8D" w14:paraId="133D4B97" w14:textId="6C7B8A40">
            <w:pPr>
              <w:rPr>
                <w:b/>
                <w:color w:val="000000"/>
                <w:lang w:val="cs-CZ"/>
              </w:rPr>
            </w:pPr>
            <w:r>
              <w:rPr>
                <w:b/>
                <w:color w:val="000000"/>
                <w:lang w:val="cs-CZ"/>
              </w:rPr>
              <w:t>Celková cena bez DPH</w:t>
            </w:r>
          </w:p>
        </w:tc>
        <w:tc>
          <w:tcPr>
            <w:tcW w:w="1984" w:type="dxa"/>
          </w:tcPr>
          <w:p w:rsidR="009E2303" w:rsidP="007A13B9" w:rsidRDefault="009E2303" w14:paraId="3189998D" w14:textId="77777777">
            <w:pPr>
              <w:jc w:val="center"/>
              <w:rPr>
                <w:color w:val="000000"/>
                <w:lang w:val="cs-CZ"/>
              </w:rPr>
            </w:pPr>
          </w:p>
        </w:tc>
        <w:tc>
          <w:tcPr>
            <w:tcW w:w="1985" w:type="dxa"/>
          </w:tcPr>
          <w:p w:rsidR="009E2303" w:rsidP="007A13B9" w:rsidRDefault="009E2303" w14:paraId="06D48AD2" w14:textId="77777777">
            <w:pPr>
              <w:jc w:val="center"/>
              <w:rPr>
                <w:color w:val="000000"/>
                <w:lang w:val="cs-CZ"/>
              </w:rPr>
            </w:pPr>
          </w:p>
        </w:tc>
      </w:tr>
    </w:tbl>
    <w:p w:rsidR="00A67E9B" w:rsidP="007A13B9" w:rsidRDefault="00A67E9B" w14:paraId="5AEDA1B6" w14:textId="77777777">
      <w:pPr>
        <w:jc w:val="both"/>
        <w:rPr>
          <w:b/>
          <w:sz w:val="24"/>
          <w:lang w:val="cs-CZ"/>
        </w:rPr>
      </w:pPr>
    </w:p>
    <w:p w:rsidR="00A93EBF" w:rsidP="007A13B9" w:rsidRDefault="00A93EBF" w14:paraId="521F2435" w14:textId="77777777">
      <w:pPr>
        <w:jc w:val="both"/>
        <w:rPr>
          <w:b/>
          <w:sz w:val="24"/>
          <w:lang w:val="cs-CZ"/>
        </w:rPr>
      </w:pPr>
    </w:p>
    <w:p w:rsidR="00A93EBF" w:rsidP="007A13B9" w:rsidRDefault="00A93EBF" w14:paraId="0FBCF6C6" w14:textId="77777777">
      <w:pPr>
        <w:jc w:val="both"/>
        <w:rPr>
          <w:b/>
          <w:sz w:val="24"/>
          <w:lang w:val="cs-CZ"/>
        </w:rPr>
      </w:pPr>
    </w:p>
    <w:p w:rsidR="00A93EBF" w:rsidP="007A13B9" w:rsidRDefault="00A93EBF" w14:paraId="5F53C486" w14:textId="77777777">
      <w:pPr>
        <w:jc w:val="both"/>
        <w:rPr>
          <w:b/>
          <w:sz w:val="24"/>
          <w:lang w:val="cs-CZ"/>
        </w:rPr>
      </w:pPr>
    </w:p>
    <w:p w:rsidR="0002272C" w:rsidP="007A13B9" w:rsidRDefault="0002272C" w14:paraId="7CD18264" w14:textId="77777777">
      <w:pPr>
        <w:jc w:val="both"/>
        <w:rPr>
          <w:b/>
          <w:sz w:val="24"/>
          <w:lang w:val="cs-CZ"/>
        </w:rPr>
        <w:sectPr w:rsidR="0002272C" w:rsidSect="0002272C">
          <w:headerReference w:type="default" r:id="rId9"/>
          <w:footerReference w:type="default" r:id="rId10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Pr="001D33BE" w:rsidR="00862EFD" w:rsidP="007A13B9" w:rsidRDefault="00862EFD" w14:paraId="69619C6E" w14:textId="77777777">
      <w:pPr>
        <w:jc w:val="both"/>
        <w:rPr>
          <w:b/>
          <w:color w:val="000000"/>
          <w:u w:val="single"/>
          <w:lang w:val="cs-CZ"/>
        </w:rPr>
      </w:pPr>
      <w:r w:rsidRPr="001D33BE">
        <w:rPr>
          <w:b/>
          <w:color w:val="000000"/>
          <w:u w:val="single"/>
          <w:lang w:val="cs-CZ"/>
        </w:rPr>
        <w:lastRenderedPageBreak/>
        <w:t>Školení IS Byznys – administrátoři IS</w:t>
      </w:r>
    </w:p>
    <w:p w:rsidR="008F777B" w:rsidP="007A13B9" w:rsidRDefault="007A13B9" w14:paraId="60BB1594" w14:textId="77777777">
      <w:pPr>
        <w:jc w:val="both"/>
        <w:rPr>
          <w:color w:val="000000"/>
          <w:lang w:val="cs-CZ"/>
        </w:rPr>
      </w:pPr>
      <w:r w:rsidRPr="007A13B9">
        <w:rPr>
          <w:color w:val="000000"/>
          <w:lang w:val="cs-CZ"/>
        </w:rPr>
        <w:t xml:space="preserve">Kurzu se zúčastní </w:t>
      </w:r>
      <w:r>
        <w:rPr>
          <w:color w:val="000000"/>
          <w:lang w:val="cs-CZ"/>
        </w:rPr>
        <w:t>2</w:t>
      </w:r>
      <w:r w:rsidRPr="007A13B9">
        <w:rPr>
          <w:color w:val="000000"/>
          <w:lang w:val="cs-CZ"/>
        </w:rPr>
        <w:t xml:space="preserve"> osob</w:t>
      </w:r>
      <w:r>
        <w:rPr>
          <w:color w:val="000000"/>
          <w:lang w:val="cs-CZ"/>
        </w:rPr>
        <w:t>y</w:t>
      </w:r>
      <w:r w:rsidRPr="007A13B9">
        <w:rPr>
          <w:color w:val="000000"/>
          <w:lang w:val="cs-CZ"/>
        </w:rPr>
        <w:t xml:space="preserve"> (</w:t>
      </w:r>
      <w:r>
        <w:rPr>
          <w:color w:val="000000"/>
          <w:lang w:val="cs-CZ"/>
        </w:rPr>
        <w:t>administrátoři IS</w:t>
      </w:r>
      <w:r w:rsidRPr="007A13B9">
        <w:rPr>
          <w:color w:val="000000"/>
          <w:lang w:val="cs-CZ"/>
        </w:rPr>
        <w:t xml:space="preserve">), rozsah jednoho školení je </w:t>
      </w:r>
      <w:r>
        <w:rPr>
          <w:color w:val="000000"/>
          <w:lang w:val="cs-CZ"/>
        </w:rPr>
        <w:t>6</w:t>
      </w:r>
      <w:r w:rsidRPr="007A13B9">
        <w:rPr>
          <w:color w:val="000000"/>
          <w:lang w:val="cs-CZ"/>
        </w:rPr>
        <w:t xml:space="preserve"> hodin (předpokládá se </w:t>
      </w:r>
      <w:r>
        <w:rPr>
          <w:color w:val="000000"/>
          <w:lang w:val="cs-CZ"/>
        </w:rPr>
        <w:t>20</w:t>
      </w:r>
      <w:r w:rsidRPr="007A13B9">
        <w:rPr>
          <w:color w:val="000000"/>
          <w:lang w:val="cs-CZ"/>
        </w:rPr>
        <w:t xml:space="preserve"> opakování</w:t>
      </w:r>
      <w:r>
        <w:rPr>
          <w:color w:val="000000"/>
          <w:lang w:val="cs-CZ"/>
        </w:rPr>
        <w:t xml:space="preserve"> vždy na jinou tematiku IS</w:t>
      </w:r>
      <w:r w:rsidRPr="007A13B9">
        <w:rPr>
          <w:color w:val="000000"/>
          <w:lang w:val="cs-CZ"/>
        </w:rPr>
        <w:t>). Školení bude realizováno v 1 skupině. Firemní výuka. Probíhá ve školící místnosti zadavatele v</w:t>
      </w:r>
      <w:r>
        <w:rPr>
          <w:color w:val="000000"/>
          <w:lang w:val="cs-CZ"/>
        </w:rPr>
        <w:t> Kralupech nad Vltavou</w:t>
      </w:r>
      <w:r w:rsidRPr="007A13B9">
        <w:rPr>
          <w:color w:val="000000"/>
          <w:lang w:val="cs-CZ"/>
        </w:rPr>
        <w:t>. Předpokládaný obsah kurzu je následující:</w:t>
      </w:r>
      <w:r w:rsidR="00CC6E24">
        <w:rPr>
          <w:color w:val="000000"/>
          <w:lang w:val="cs-CZ"/>
        </w:rPr>
        <w:t xml:space="preserve"> </w:t>
      </w:r>
    </w:p>
    <w:p w:rsidR="001D33BE" w:rsidP="001D33BE" w:rsidRDefault="00CC6E24" w14:paraId="26FF7789" w14:textId="77777777">
      <w:pPr>
        <w:pStyle w:val="Odstavecseseznamem"/>
        <w:numPr>
          <w:ilvl w:val="0"/>
          <w:numId w:val="16"/>
        </w:numPr>
        <w:jc w:val="both"/>
        <w:rPr>
          <w:color w:val="000000"/>
          <w:lang w:val="cs-CZ"/>
        </w:rPr>
      </w:pPr>
      <w:r w:rsidRPr="001D33BE">
        <w:rPr>
          <w:color w:val="000000"/>
          <w:lang w:val="cs-CZ"/>
        </w:rPr>
        <w:t xml:space="preserve">podrobný popis a nastavení parametrů systému, </w:t>
      </w:r>
    </w:p>
    <w:p w:rsidR="001D33BE" w:rsidP="001D33BE" w:rsidRDefault="00CC6E24" w14:paraId="687993A0" w14:textId="77777777">
      <w:pPr>
        <w:pStyle w:val="Odstavecseseznamem"/>
        <w:numPr>
          <w:ilvl w:val="0"/>
          <w:numId w:val="16"/>
        </w:numPr>
        <w:jc w:val="both"/>
        <w:rPr>
          <w:color w:val="000000"/>
          <w:lang w:val="cs-CZ"/>
        </w:rPr>
      </w:pPr>
      <w:r w:rsidRPr="001D33BE">
        <w:rPr>
          <w:color w:val="000000"/>
          <w:lang w:val="cs-CZ"/>
        </w:rPr>
        <w:t xml:space="preserve">nastavení vazeb mezi moduly, nastavení vazeb na externí aplikace K-Protos, </w:t>
      </w:r>
    </w:p>
    <w:p w:rsidR="001D33BE" w:rsidP="001D33BE" w:rsidRDefault="00CC6E24" w14:paraId="4FA3DDE2" w14:textId="77777777">
      <w:pPr>
        <w:pStyle w:val="Odstavecseseznamem"/>
        <w:numPr>
          <w:ilvl w:val="0"/>
          <w:numId w:val="16"/>
        </w:numPr>
        <w:jc w:val="both"/>
        <w:rPr>
          <w:color w:val="000000"/>
          <w:lang w:val="cs-CZ"/>
        </w:rPr>
      </w:pPr>
      <w:r w:rsidRPr="001D33BE">
        <w:rPr>
          <w:color w:val="000000"/>
          <w:lang w:val="cs-CZ"/>
        </w:rPr>
        <w:t>správa uživatelů, nastavování oprávnění,</w:t>
      </w:r>
      <w:r w:rsidRPr="001D33BE" w:rsidR="008F777B">
        <w:rPr>
          <w:color w:val="000000"/>
          <w:lang w:val="cs-CZ"/>
        </w:rPr>
        <w:t xml:space="preserve"> de</w:t>
      </w:r>
      <w:r w:rsidR="001D33BE">
        <w:rPr>
          <w:color w:val="000000"/>
          <w:lang w:val="cs-CZ"/>
        </w:rPr>
        <w:t>finice uživatelského menu,</w:t>
      </w:r>
      <w:r w:rsidRPr="001D33BE" w:rsidR="008F777B">
        <w:rPr>
          <w:color w:val="000000"/>
          <w:lang w:val="cs-CZ"/>
        </w:rPr>
        <w:t xml:space="preserve"> </w:t>
      </w:r>
    </w:p>
    <w:p w:rsidR="001D33BE" w:rsidP="001D33BE" w:rsidRDefault="001D33BE" w14:paraId="6DC4C406" w14:textId="77777777">
      <w:pPr>
        <w:pStyle w:val="Odstavecseseznamem"/>
        <w:numPr>
          <w:ilvl w:val="0"/>
          <w:numId w:val="16"/>
        </w:numPr>
        <w:jc w:val="both"/>
        <w:rPr>
          <w:color w:val="000000"/>
          <w:lang w:val="cs-CZ"/>
        </w:rPr>
      </w:pPr>
      <w:r>
        <w:rPr>
          <w:color w:val="000000"/>
          <w:lang w:val="cs-CZ"/>
        </w:rPr>
        <w:t>n</w:t>
      </w:r>
      <w:r w:rsidRPr="001D33BE" w:rsidR="008F777B">
        <w:rPr>
          <w:color w:val="000000"/>
          <w:lang w:val="cs-CZ"/>
        </w:rPr>
        <w:t>astavování číselníků, číselných řad, zálohování a obnova dat</w:t>
      </w:r>
      <w:r>
        <w:rPr>
          <w:color w:val="000000"/>
          <w:lang w:val="cs-CZ"/>
        </w:rPr>
        <w:t>,</w:t>
      </w:r>
      <w:r w:rsidRPr="001D33BE" w:rsidR="008F777B">
        <w:rPr>
          <w:color w:val="000000"/>
          <w:lang w:val="cs-CZ"/>
        </w:rPr>
        <w:t xml:space="preserve"> </w:t>
      </w:r>
    </w:p>
    <w:p w:rsidR="001D33BE" w:rsidP="001D33BE" w:rsidRDefault="001D33BE" w14:paraId="03A24320" w14:textId="77777777">
      <w:pPr>
        <w:pStyle w:val="Odstavecseseznamem"/>
        <w:numPr>
          <w:ilvl w:val="0"/>
          <w:numId w:val="16"/>
        </w:numPr>
        <w:jc w:val="both"/>
        <w:rPr>
          <w:color w:val="000000"/>
          <w:lang w:val="cs-CZ"/>
        </w:rPr>
      </w:pPr>
      <w:r>
        <w:rPr>
          <w:color w:val="000000"/>
          <w:lang w:val="cs-CZ"/>
        </w:rPr>
        <w:t>p</w:t>
      </w:r>
      <w:r w:rsidRPr="001D33BE" w:rsidR="008F777B">
        <w:rPr>
          <w:color w:val="000000"/>
          <w:lang w:val="cs-CZ"/>
        </w:rPr>
        <w:t>ráce s protokoly systému</w:t>
      </w:r>
      <w:r>
        <w:rPr>
          <w:color w:val="000000"/>
          <w:lang w:val="cs-CZ"/>
        </w:rPr>
        <w:t>,</w:t>
      </w:r>
      <w:r w:rsidRPr="001D33BE" w:rsidR="008F777B">
        <w:rPr>
          <w:color w:val="000000"/>
          <w:lang w:val="cs-CZ"/>
        </w:rPr>
        <w:t xml:space="preserve"> </w:t>
      </w:r>
    </w:p>
    <w:p w:rsidR="001D33BE" w:rsidP="001D33BE" w:rsidRDefault="001D33BE" w14:paraId="2A84ACF2" w14:textId="77777777">
      <w:pPr>
        <w:pStyle w:val="Odstavecseseznamem"/>
        <w:numPr>
          <w:ilvl w:val="0"/>
          <w:numId w:val="16"/>
        </w:numPr>
        <w:jc w:val="both"/>
        <w:rPr>
          <w:color w:val="000000"/>
          <w:lang w:val="cs-CZ"/>
        </w:rPr>
      </w:pPr>
      <w:r>
        <w:rPr>
          <w:color w:val="000000"/>
          <w:lang w:val="cs-CZ"/>
        </w:rPr>
        <w:t>p</w:t>
      </w:r>
      <w:r w:rsidRPr="001D33BE" w:rsidR="008F777B">
        <w:rPr>
          <w:color w:val="000000"/>
          <w:lang w:val="cs-CZ"/>
        </w:rPr>
        <w:t>ráce s generátorem sestav, úpravy existujících se</w:t>
      </w:r>
      <w:r>
        <w:rPr>
          <w:color w:val="000000"/>
          <w:lang w:val="cs-CZ"/>
        </w:rPr>
        <w:t>stav a vytváření nových sestav,</w:t>
      </w:r>
    </w:p>
    <w:p w:rsidR="001D33BE" w:rsidP="001D33BE" w:rsidRDefault="001D33BE" w14:paraId="346189B7" w14:textId="77777777">
      <w:pPr>
        <w:pStyle w:val="Odstavecseseznamem"/>
        <w:numPr>
          <w:ilvl w:val="0"/>
          <w:numId w:val="16"/>
        </w:numPr>
        <w:jc w:val="both"/>
        <w:rPr>
          <w:color w:val="000000"/>
          <w:lang w:val="cs-CZ"/>
        </w:rPr>
      </w:pPr>
      <w:r>
        <w:rPr>
          <w:color w:val="000000"/>
          <w:lang w:val="cs-CZ"/>
        </w:rPr>
        <w:t>s</w:t>
      </w:r>
      <w:r w:rsidRPr="001D33BE" w:rsidR="008F777B">
        <w:rPr>
          <w:color w:val="000000"/>
          <w:lang w:val="cs-CZ"/>
        </w:rPr>
        <w:t>eznámení s datovou strukturou projektu</w:t>
      </w:r>
      <w:r>
        <w:rPr>
          <w:color w:val="000000"/>
          <w:lang w:val="cs-CZ"/>
        </w:rPr>
        <w:t>,</w:t>
      </w:r>
      <w:r w:rsidRPr="001D33BE" w:rsidR="008F777B">
        <w:rPr>
          <w:color w:val="000000"/>
          <w:lang w:val="cs-CZ"/>
        </w:rPr>
        <w:t xml:space="preserve"> </w:t>
      </w:r>
    </w:p>
    <w:p w:rsidR="001D33BE" w:rsidP="001D33BE" w:rsidRDefault="001D33BE" w14:paraId="029A22CF" w14:textId="77777777">
      <w:pPr>
        <w:pStyle w:val="Odstavecseseznamem"/>
        <w:numPr>
          <w:ilvl w:val="0"/>
          <w:numId w:val="16"/>
        </w:numPr>
        <w:jc w:val="both"/>
        <w:rPr>
          <w:color w:val="000000"/>
          <w:lang w:val="cs-CZ"/>
        </w:rPr>
      </w:pPr>
      <w:r>
        <w:rPr>
          <w:color w:val="000000"/>
          <w:lang w:val="cs-CZ"/>
        </w:rPr>
        <w:t>m</w:t>
      </w:r>
      <w:r w:rsidRPr="001D33BE" w:rsidR="008F777B">
        <w:rPr>
          <w:color w:val="000000"/>
          <w:lang w:val="cs-CZ"/>
        </w:rPr>
        <w:t>ožnosti práce s daty systému Byznys i z externího prostředí</w:t>
      </w:r>
      <w:r>
        <w:rPr>
          <w:color w:val="000000"/>
          <w:lang w:val="cs-CZ"/>
        </w:rPr>
        <w:t>,</w:t>
      </w:r>
      <w:r w:rsidRPr="001D33BE" w:rsidR="008F777B">
        <w:rPr>
          <w:color w:val="000000"/>
          <w:lang w:val="cs-CZ"/>
        </w:rPr>
        <w:t xml:space="preserve"> </w:t>
      </w:r>
    </w:p>
    <w:p w:rsidR="001D33BE" w:rsidP="001D33BE" w:rsidRDefault="001D33BE" w14:paraId="7980BFF4" w14:textId="5749C296">
      <w:pPr>
        <w:pStyle w:val="Odstavecseseznamem"/>
        <w:numPr>
          <w:ilvl w:val="0"/>
          <w:numId w:val="16"/>
        </w:numPr>
        <w:jc w:val="both"/>
        <w:rPr>
          <w:color w:val="000000"/>
          <w:lang w:val="cs-CZ"/>
        </w:rPr>
      </w:pPr>
      <w:r>
        <w:rPr>
          <w:color w:val="000000"/>
          <w:lang w:val="cs-CZ"/>
        </w:rPr>
        <w:t>s</w:t>
      </w:r>
      <w:r w:rsidRPr="001D33BE" w:rsidR="008F777B">
        <w:rPr>
          <w:color w:val="000000"/>
          <w:lang w:val="cs-CZ"/>
        </w:rPr>
        <w:t>eznámení se všemi modu</w:t>
      </w:r>
      <w:r>
        <w:rPr>
          <w:color w:val="000000"/>
          <w:lang w:val="cs-CZ"/>
        </w:rPr>
        <w:t>ly a jejich vzájemnými vazbami,</w:t>
      </w:r>
    </w:p>
    <w:p w:rsidR="001D33BE" w:rsidP="001D33BE" w:rsidRDefault="001D33BE" w14:paraId="161E6EFD" w14:textId="77777777">
      <w:pPr>
        <w:pStyle w:val="Odstavecseseznamem"/>
        <w:numPr>
          <w:ilvl w:val="0"/>
          <w:numId w:val="16"/>
        </w:numPr>
        <w:spacing w:after="0" w:line="270" w:lineRule="atLeast"/>
        <w:textAlignment w:val="baseline"/>
        <w:rPr>
          <w:rFonts w:eastAsia="Times New Roman" w:cs="Arial"/>
          <w:color w:val="000000"/>
          <w:szCs w:val="24"/>
          <w:lang w:val="cs-CZ" w:eastAsia="cs-CZ"/>
        </w:rPr>
      </w:pPr>
      <w:r>
        <w:rPr>
          <w:rFonts w:eastAsia="Times New Roman" w:cs="Arial"/>
          <w:color w:val="000000"/>
          <w:szCs w:val="24"/>
          <w:lang w:val="cs-CZ" w:eastAsia="cs-CZ"/>
        </w:rPr>
        <w:t>Prvky uživatelské volnosti</w:t>
      </w:r>
    </w:p>
    <w:p w:rsidR="001D33BE" w:rsidP="001D33BE" w:rsidRDefault="00630FB2" w14:paraId="3AC396C1" w14:textId="77777777">
      <w:pPr>
        <w:pStyle w:val="Odstavecseseznamem"/>
        <w:numPr>
          <w:ilvl w:val="1"/>
          <w:numId w:val="16"/>
        </w:numPr>
        <w:spacing w:after="0" w:line="270" w:lineRule="atLeast"/>
        <w:textAlignment w:val="baseline"/>
        <w:rPr>
          <w:rFonts w:eastAsia="Times New Roman" w:cs="Arial"/>
          <w:color w:val="000000"/>
          <w:szCs w:val="24"/>
          <w:lang w:val="cs-CZ" w:eastAsia="cs-CZ"/>
        </w:rPr>
      </w:pPr>
      <w:r w:rsidRPr="001D33BE">
        <w:rPr>
          <w:rFonts w:eastAsia="Times New Roman" w:cs="Arial"/>
          <w:color w:val="000000"/>
          <w:szCs w:val="24"/>
          <w:lang w:val="cs-CZ" w:eastAsia="cs-CZ"/>
        </w:rPr>
        <w:t xml:space="preserve">Datová část </w:t>
      </w:r>
      <w:r w:rsidR="001D33BE">
        <w:rPr>
          <w:rFonts w:eastAsia="Times New Roman" w:cs="Arial"/>
          <w:color w:val="000000"/>
          <w:szCs w:val="24"/>
          <w:lang w:val="cs-CZ" w:eastAsia="cs-CZ"/>
        </w:rPr>
        <w:t>– Tvorba uživatelských struktur</w:t>
      </w:r>
    </w:p>
    <w:p w:rsidR="001D33BE" w:rsidP="001D33BE" w:rsidRDefault="001D33BE" w14:paraId="165110D2" w14:textId="77777777">
      <w:pPr>
        <w:pStyle w:val="Odstavecseseznamem"/>
        <w:numPr>
          <w:ilvl w:val="1"/>
          <w:numId w:val="16"/>
        </w:numPr>
        <w:spacing w:after="0" w:line="270" w:lineRule="atLeast"/>
        <w:textAlignment w:val="baseline"/>
        <w:rPr>
          <w:rFonts w:eastAsia="Times New Roman" w:cs="Arial"/>
          <w:color w:val="000000"/>
          <w:szCs w:val="24"/>
          <w:lang w:val="cs-CZ" w:eastAsia="cs-CZ"/>
        </w:rPr>
      </w:pPr>
      <w:r>
        <w:rPr>
          <w:rFonts w:eastAsia="Times New Roman" w:cs="Arial"/>
          <w:color w:val="000000"/>
          <w:szCs w:val="24"/>
          <w:lang w:val="cs-CZ" w:eastAsia="cs-CZ"/>
        </w:rPr>
        <w:t>Objektová část – lišta PUV</w:t>
      </w:r>
    </w:p>
    <w:p w:rsidR="001D33BE" w:rsidP="001D33BE" w:rsidRDefault="00630FB2" w14:paraId="072FD04C" w14:textId="3EFF1817">
      <w:pPr>
        <w:pStyle w:val="Odstavecseseznamem"/>
        <w:numPr>
          <w:ilvl w:val="1"/>
          <w:numId w:val="16"/>
        </w:numPr>
        <w:spacing w:after="0" w:line="270" w:lineRule="atLeast"/>
        <w:textAlignment w:val="baseline"/>
        <w:rPr>
          <w:rFonts w:eastAsia="Times New Roman" w:cs="Arial"/>
          <w:color w:val="000000"/>
          <w:szCs w:val="24"/>
          <w:lang w:val="cs-CZ" w:eastAsia="cs-CZ"/>
        </w:rPr>
      </w:pPr>
      <w:r w:rsidRPr="001D33BE">
        <w:rPr>
          <w:rFonts w:eastAsia="Times New Roman" w:cs="Arial"/>
          <w:color w:val="000000"/>
          <w:szCs w:val="24"/>
          <w:lang w:val="cs-CZ" w:eastAsia="cs-CZ"/>
        </w:rPr>
        <w:t>Programová část</w:t>
      </w:r>
    </w:p>
    <w:p w:rsidR="001D33BE" w:rsidP="001D33BE" w:rsidRDefault="00630FB2" w14:paraId="72C15F5B" w14:textId="77777777">
      <w:pPr>
        <w:pStyle w:val="Odstavecseseznamem"/>
        <w:numPr>
          <w:ilvl w:val="0"/>
          <w:numId w:val="16"/>
        </w:numPr>
        <w:spacing w:after="0" w:line="270" w:lineRule="atLeast"/>
        <w:textAlignment w:val="baseline"/>
        <w:rPr>
          <w:rFonts w:eastAsia="Times New Roman" w:cs="Arial"/>
          <w:color w:val="000000"/>
          <w:szCs w:val="24"/>
          <w:lang w:val="cs-CZ" w:eastAsia="cs-CZ"/>
        </w:rPr>
      </w:pPr>
      <w:r w:rsidRPr="001D33BE">
        <w:rPr>
          <w:rFonts w:eastAsia="Times New Roman" w:cs="Arial"/>
          <w:color w:val="000000"/>
          <w:szCs w:val="24"/>
          <w:lang w:val="cs-CZ" w:eastAsia="cs-CZ"/>
        </w:rPr>
        <w:t>Uživate</w:t>
      </w:r>
      <w:r w:rsidR="001D33BE">
        <w:rPr>
          <w:rFonts w:eastAsia="Times New Roman" w:cs="Arial"/>
          <w:color w:val="000000"/>
          <w:szCs w:val="24"/>
          <w:lang w:val="cs-CZ" w:eastAsia="cs-CZ"/>
        </w:rPr>
        <w:t>lské sestavy</w:t>
      </w:r>
    </w:p>
    <w:p w:rsidR="001D33BE" w:rsidP="001D33BE" w:rsidRDefault="001D33BE" w14:paraId="1C690B80" w14:textId="77777777">
      <w:pPr>
        <w:pStyle w:val="Odstavecseseznamem"/>
        <w:numPr>
          <w:ilvl w:val="1"/>
          <w:numId w:val="16"/>
        </w:numPr>
        <w:spacing w:after="0" w:line="270" w:lineRule="atLeast"/>
        <w:textAlignment w:val="baseline"/>
        <w:rPr>
          <w:rFonts w:eastAsia="Times New Roman" w:cs="Arial"/>
          <w:color w:val="000000"/>
          <w:szCs w:val="24"/>
          <w:lang w:val="cs-CZ" w:eastAsia="cs-CZ"/>
        </w:rPr>
      </w:pPr>
      <w:r>
        <w:rPr>
          <w:rFonts w:eastAsia="Times New Roman" w:cs="Arial"/>
          <w:color w:val="000000"/>
          <w:szCs w:val="24"/>
          <w:lang w:val="cs-CZ" w:eastAsia="cs-CZ"/>
        </w:rPr>
        <w:t>Úpravy standardních sestav</w:t>
      </w:r>
    </w:p>
    <w:p w:rsidR="001D33BE" w:rsidP="001D33BE" w:rsidRDefault="00630FB2" w14:paraId="35DC2F95" w14:textId="77777777">
      <w:pPr>
        <w:pStyle w:val="Odstavecseseznamem"/>
        <w:numPr>
          <w:ilvl w:val="1"/>
          <w:numId w:val="16"/>
        </w:numPr>
        <w:spacing w:after="0" w:line="270" w:lineRule="atLeast"/>
        <w:textAlignment w:val="baseline"/>
        <w:rPr>
          <w:rFonts w:eastAsia="Times New Roman" w:cs="Arial"/>
          <w:color w:val="000000"/>
          <w:szCs w:val="24"/>
          <w:lang w:val="cs-CZ" w:eastAsia="cs-CZ"/>
        </w:rPr>
      </w:pPr>
      <w:r w:rsidRPr="001D33BE">
        <w:rPr>
          <w:rFonts w:eastAsia="Times New Roman" w:cs="Arial"/>
          <w:color w:val="000000"/>
          <w:szCs w:val="24"/>
          <w:lang w:val="cs-CZ" w:eastAsia="cs-CZ"/>
        </w:rPr>
        <w:t>Vytvoře</w:t>
      </w:r>
      <w:r w:rsidR="001D33BE">
        <w:rPr>
          <w:rFonts w:eastAsia="Times New Roman" w:cs="Arial"/>
          <w:color w:val="000000"/>
          <w:szCs w:val="24"/>
          <w:lang w:val="cs-CZ" w:eastAsia="cs-CZ"/>
        </w:rPr>
        <w:t>ní nové sestavy pomocí průvodce</w:t>
      </w:r>
    </w:p>
    <w:p w:rsidR="001D33BE" w:rsidP="001D33BE" w:rsidRDefault="001D33BE" w14:paraId="0798EBD5" w14:textId="77777777">
      <w:pPr>
        <w:pStyle w:val="Odstavecseseznamem"/>
        <w:numPr>
          <w:ilvl w:val="1"/>
          <w:numId w:val="16"/>
        </w:numPr>
        <w:spacing w:after="0" w:line="270" w:lineRule="atLeast"/>
        <w:textAlignment w:val="baseline"/>
        <w:rPr>
          <w:rFonts w:eastAsia="Times New Roman" w:cs="Arial"/>
          <w:color w:val="000000"/>
          <w:szCs w:val="24"/>
          <w:lang w:val="cs-CZ" w:eastAsia="cs-CZ"/>
        </w:rPr>
      </w:pPr>
      <w:r>
        <w:rPr>
          <w:rFonts w:eastAsia="Times New Roman" w:cs="Arial"/>
          <w:color w:val="000000"/>
          <w:szCs w:val="24"/>
          <w:lang w:val="cs-CZ" w:eastAsia="cs-CZ"/>
        </w:rPr>
        <w:t>Ruční vytvoření nové sestavy</w:t>
      </w:r>
    </w:p>
    <w:p w:rsidR="001D33BE" w:rsidP="001D33BE" w:rsidRDefault="001D33BE" w14:paraId="23B1AB7E" w14:textId="77777777">
      <w:pPr>
        <w:pStyle w:val="Odstavecseseznamem"/>
        <w:numPr>
          <w:ilvl w:val="1"/>
          <w:numId w:val="16"/>
        </w:numPr>
        <w:spacing w:after="0" w:line="270" w:lineRule="atLeast"/>
        <w:textAlignment w:val="baseline"/>
        <w:rPr>
          <w:rFonts w:eastAsia="Times New Roman" w:cs="Arial"/>
          <w:color w:val="000000"/>
          <w:szCs w:val="24"/>
          <w:lang w:val="cs-CZ" w:eastAsia="cs-CZ"/>
        </w:rPr>
      </w:pPr>
      <w:r>
        <w:rPr>
          <w:rFonts w:eastAsia="Times New Roman" w:cs="Arial"/>
          <w:color w:val="000000"/>
          <w:szCs w:val="24"/>
          <w:lang w:val="cs-CZ" w:eastAsia="cs-CZ"/>
        </w:rPr>
        <w:t>Funkce NADRIZENY.HODNOTA</w:t>
      </w:r>
    </w:p>
    <w:p w:rsidRPr="001D33BE" w:rsidR="00630FB2" w:rsidP="001D33BE" w:rsidRDefault="00630FB2" w14:paraId="51E62222" w14:textId="720CCCBF">
      <w:pPr>
        <w:pStyle w:val="Odstavecseseznamem"/>
        <w:numPr>
          <w:ilvl w:val="1"/>
          <w:numId w:val="16"/>
        </w:numPr>
        <w:spacing w:after="0" w:line="270" w:lineRule="atLeast"/>
        <w:textAlignment w:val="baseline"/>
        <w:rPr>
          <w:rFonts w:eastAsia="Times New Roman" w:cs="Arial"/>
          <w:color w:val="000000"/>
          <w:szCs w:val="24"/>
          <w:lang w:val="cs-CZ" w:eastAsia="cs-CZ"/>
        </w:rPr>
      </w:pPr>
      <w:r w:rsidRPr="001D33BE">
        <w:rPr>
          <w:rFonts w:eastAsia="Times New Roman" w:cs="Arial"/>
          <w:color w:val="000000"/>
          <w:szCs w:val="24"/>
          <w:lang w:val="cs-CZ" w:eastAsia="cs-CZ"/>
        </w:rPr>
        <w:t>Tvorba sestav pomocí vlastního kódu</w:t>
      </w:r>
    </w:p>
    <w:p w:rsidRPr="001D33BE" w:rsidR="00630FB2" w:rsidP="001D33BE" w:rsidRDefault="001D33BE" w14:paraId="04B85B7B" w14:textId="7A3DB8B6">
      <w:pPr>
        <w:pStyle w:val="Odstavecseseznamem"/>
        <w:numPr>
          <w:ilvl w:val="0"/>
          <w:numId w:val="16"/>
        </w:numPr>
        <w:spacing w:after="0" w:line="270" w:lineRule="atLeast"/>
        <w:textAlignment w:val="baseline"/>
        <w:rPr>
          <w:rFonts w:eastAsia="Times New Roman" w:cs="Arial"/>
          <w:color w:val="000000"/>
          <w:szCs w:val="24"/>
          <w:lang w:val="cs-CZ" w:eastAsia="cs-CZ"/>
        </w:rPr>
      </w:pPr>
      <w:r>
        <w:rPr>
          <w:rFonts w:eastAsia="Times New Roman" w:cs="Arial"/>
          <w:color w:val="000000"/>
          <w:szCs w:val="24"/>
          <w:lang w:val="cs-CZ" w:eastAsia="cs-CZ"/>
        </w:rPr>
        <w:t>ú</w:t>
      </w:r>
      <w:r w:rsidRPr="001D33BE" w:rsidR="00630FB2">
        <w:rPr>
          <w:rFonts w:eastAsia="Times New Roman" w:cs="Arial"/>
          <w:color w:val="000000"/>
          <w:szCs w:val="24"/>
          <w:lang w:val="cs-CZ" w:eastAsia="cs-CZ"/>
        </w:rPr>
        <w:t>pravy zobrazení tabulky</w:t>
      </w:r>
      <w:r>
        <w:rPr>
          <w:rFonts w:eastAsia="Times New Roman" w:cs="Arial"/>
          <w:color w:val="000000"/>
          <w:szCs w:val="24"/>
          <w:lang w:val="cs-CZ" w:eastAsia="cs-CZ"/>
        </w:rPr>
        <w:t>,</w:t>
      </w:r>
    </w:p>
    <w:p w:rsidRPr="001D33BE" w:rsidR="00630FB2" w:rsidP="001D33BE" w:rsidRDefault="001D33BE" w14:paraId="2F9A2B17" w14:textId="5F1D3A87">
      <w:pPr>
        <w:pStyle w:val="Odstavecseseznamem"/>
        <w:numPr>
          <w:ilvl w:val="0"/>
          <w:numId w:val="16"/>
        </w:numPr>
        <w:spacing w:after="0" w:line="270" w:lineRule="atLeast"/>
        <w:textAlignment w:val="baseline"/>
        <w:rPr>
          <w:rFonts w:eastAsia="Times New Roman" w:cs="Arial"/>
          <w:color w:val="000000"/>
          <w:szCs w:val="24"/>
          <w:lang w:val="cs-CZ" w:eastAsia="cs-CZ"/>
        </w:rPr>
      </w:pPr>
      <w:r>
        <w:rPr>
          <w:rFonts w:eastAsia="Times New Roman" w:cs="Arial"/>
          <w:color w:val="000000"/>
          <w:szCs w:val="24"/>
          <w:lang w:val="cs-CZ" w:eastAsia="cs-CZ"/>
        </w:rPr>
        <w:t>s</w:t>
      </w:r>
      <w:r w:rsidRPr="001D33BE" w:rsidR="00630FB2">
        <w:rPr>
          <w:rFonts w:eastAsia="Times New Roman" w:cs="Arial"/>
          <w:color w:val="000000"/>
          <w:szCs w:val="24"/>
          <w:lang w:val="cs-CZ" w:eastAsia="cs-CZ"/>
        </w:rPr>
        <w:t>ložitější uživatelské podmínky</w:t>
      </w:r>
      <w:r>
        <w:rPr>
          <w:rFonts w:eastAsia="Times New Roman" w:cs="Arial"/>
          <w:color w:val="000000"/>
          <w:szCs w:val="24"/>
          <w:lang w:val="cs-CZ" w:eastAsia="cs-CZ"/>
        </w:rPr>
        <w:t>,</w:t>
      </w:r>
    </w:p>
    <w:p w:rsidR="001D33BE" w:rsidP="001D33BE" w:rsidRDefault="001D33BE" w14:paraId="1E2B3324" w14:textId="77777777">
      <w:pPr>
        <w:pStyle w:val="Odstavecseseznamem"/>
        <w:numPr>
          <w:ilvl w:val="0"/>
          <w:numId w:val="2"/>
        </w:numPr>
        <w:spacing w:after="0" w:line="270" w:lineRule="atLeast"/>
        <w:textAlignment w:val="baseline"/>
        <w:rPr>
          <w:rFonts w:eastAsia="Times New Roman" w:cs="Arial"/>
          <w:color w:val="000000"/>
          <w:szCs w:val="24"/>
          <w:lang w:val="cs-CZ" w:eastAsia="cs-CZ"/>
        </w:rPr>
      </w:pPr>
      <w:r>
        <w:rPr>
          <w:rFonts w:eastAsia="Times New Roman" w:cs="Arial"/>
          <w:color w:val="000000"/>
          <w:szCs w:val="24"/>
          <w:lang w:val="cs-CZ" w:eastAsia="cs-CZ"/>
        </w:rPr>
        <w:t>Jazyk T-SQL</w:t>
      </w:r>
    </w:p>
    <w:p w:rsidR="001D33BE" w:rsidP="001D33BE" w:rsidRDefault="001D33BE" w14:paraId="360222FD" w14:textId="77777777">
      <w:pPr>
        <w:pStyle w:val="Odstavecseseznamem"/>
        <w:numPr>
          <w:ilvl w:val="1"/>
          <w:numId w:val="2"/>
        </w:numPr>
        <w:spacing w:after="0" w:line="270" w:lineRule="atLeast"/>
        <w:textAlignment w:val="baseline"/>
        <w:rPr>
          <w:rFonts w:eastAsia="Times New Roman" w:cs="Arial"/>
          <w:color w:val="000000"/>
          <w:szCs w:val="24"/>
          <w:lang w:val="cs-CZ" w:eastAsia="cs-CZ"/>
        </w:rPr>
      </w:pPr>
      <w:r>
        <w:rPr>
          <w:rFonts w:eastAsia="Times New Roman" w:cs="Arial"/>
          <w:color w:val="000000"/>
          <w:szCs w:val="24"/>
          <w:lang w:val="cs-CZ" w:eastAsia="cs-CZ"/>
        </w:rPr>
        <w:t>Obecně o T-SQL</w:t>
      </w:r>
    </w:p>
    <w:p w:rsidR="001D33BE" w:rsidP="001D33BE" w:rsidRDefault="001D33BE" w14:paraId="788EF89B" w14:textId="77777777">
      <w:pPr>
        <w:pStyle w:val="Odstavecseseznamem"/>
        <w:numPr>
          <w:ilvl w:val="1"/>
          <w:numId w:val="2"/>
        </w:numPr>
        <w:spacing w:after="0" w:line="270" w:lineRule="atLeast"/>
        <w:textAlignment w:val="baseline"/>
        <w:rPr>
          <w:rFonts w:eastAsia="Times New Roman" w:cs="Arial"/>
          <w:color w:val="000000"/>
          <w:szCs w:val="24"/>
          <w:lang w:val="cs-CZ" w:eastAsia="cs-CZ"/>
        </w:rPr>
      </w:pPr>
      <w:r>
        <w:rPr>
          <w:rFonts w:eastAsia="Times New Roman" w:cs="Arial"/>
          <w:color w:val="000000"/>
          <w:szCs w:val="24"/>
          <w:lang w:val="cs-CZ" w:eastAsia="cs-CZ"/>
        </w:rPr>
        <w:t>Datové typy na SQL</w:t>
      </w:r>
    </w:p>
    <w:p w:rsidR="001D33BE" w:rsidP="001D33BE" w:rsidRDefault="001D33BE" w14:paraId="7C6A1550" w14:textId="77777777">
      <w:pPr>
        <w:pStyle w:val="Odstavecseseznamem"/>
        <w:numPr>
          <w:ilvl w:val="1"/>
          <w:numId w:val="2"/>
        </w:numPr>
        <w:spacing w:after="0" w:line="270" w:lineRule="atLeast"/>
        <w:textAlignment w:val="baseline"/>
        <w:rPr>
          <w:rFonts w:eastAsia="Times New Roman" w:cs="Arial"/>
          <w:color w:val="000000"/>
          <w:szCs w:val="24"/>
          <w:lang w:val="cs-CZ" w:eastAsia="cs-CZ"/>
        </w:rPr>
      </w:pPr>
      <w:r>
        <w:rPr>
          <w:rFonts w:eastAsia="Times New Roman" w:cs="Arial"/>
          <w:color w:val="000000"/>
          <w:szCs w:val="24"/>
          <w:lang w:val="cs-CZ" w:eastAsia="cs-CZ"/>
        </w:rPr>
        <w:t>Příkaz Select</w:t>
      </w:r>
    </w:p>
    <w:p w:rsidR="001D33BE" w:rsidP="001D33BE" w:rsidRDefault="001D33BE" w14:paraId="76942CAC" w14:textId="77777777">
      <w:pPr>
        <w:pStyle w:val="Odstavecseseznamem"/>
        <w:numPr>
          <w:ilvl w:val="1"/>
          <w:numId w:val="2"/>
        </w:numPr>
        <w:spacing w:after="0" w:line="270" w:lineRule="atLeast"/>
        <w:textAlignment w:val="baseline"/>
        <w:rPr>
          <w:rFonts w:eastAsia="Times New Roman" w:cs="Arial"/>
          <w:color w:val="000000"/>
          <w:szCs w:val="24"/>
          <w:lang w:val="cs-CZ" w:eastAsia="cs-CZ"/>
        </w:rPr>
      </w:pPr>
      <w:r>
        <w:rPr>
          <w:rFonts w:eastAsia="Times New Roman" w:cs="Arial"/>
          <w:color w:val="000000"/>
          <w:szCs w:val="24"/>
          <w:lang w:val="cs-CZ" w:eastAsia="cs-CZ"/>
        </w:rPr>
        <w:t>Použití vnořeného selectu</w:t>
      </w:r>
    </w:p>
    <w:p w:rsidRPr="001D33BE" w:rsidR="00630FB2" w:rsidP="001D33BE" w:rsidRDefault="00630FB2" w14:paraId="4873EE0B" w14:textId="2D82AFA8">
      <w:pPr>
        <w:pStyle w:val="Odstavecseseznamem"/>
        <w:numPr>
          <w:ilvl w:val="1"/>
          <w:numId w:val="2"/>
        </w:numPr>
        <w:spacing w:after="0" w:line="270" w:lineRule="atLeast"/>
        <w:textAlignment w:val="baseline"/>
        <w:rPr>
          <w:rFonts w:eastAsia="Times New Roman" w:cs="Arial"/>
          <w:color w:val="000000"/>
          <w:szCs w:val="24"/>
          <w:lang w:val="cs-CZ" w:eastAsia="cs-CZ"/>
        </w:rPr>
      </w:pPr>
      <w:r w:rsidRPr="001D33BE">
        <w:rPr>
          <w:rFonts w:eastAsia="Times New Roman" w:cs="Arial"/>
          <w:color w:val="000000"/>
          <w:szCs w:val="24"/>
          <w:lang w:val="cs-CZ" w:eastAsia="cs-CZ"/>
        </w:rPr>
        <w:t>Použití příkazu CASE</w:t>
      </w:r>
    </w:p>
    <w:p w:rsidRPr="007A13B9" w:rsidR="007A13B9" w:rsidP="001D33BE" w:rsidRDefault="007A13B9" w14:paraId="203DD8FB" w14:textId="77777777">
      <w:pPr>
        <w:pStyle w:val="Odstavecseseznamem"/>
        <w:jc w:val="both"/>
        <w:rPr>
          <w:color w:val="000000"/>
          <w:lang w:val="cs-CZ"/>
        </w:rPr>
      </w:pPr>
    </w:p>
    <w:p w:rsidRPr="001D33BE" w:rsidR="00862EFD" w:rsidP="007A13B9" w:rsidRDefault="00862EFD" w14:paraId="7FB9CB47" w14:textId="77777777">
      <w:pPr>
        <w:jc w:val="both"/>
        <w:rPr>
          <w:b/>
          <w:color w:val="000000"/>
          <w:u w:val="single"/>
          <w:lang w:val="cs-CZ"/>
        </w:rPr>
      </w:pPr>
      <w:r w:rsidRPr="001D33BE">
        <w:rPr>
          <w:b/>
          <w:color w:val="000000"/>
          <w:u w:val="single"/>
          <w:lang w:val="cs-CZ"/>
        </w:rPr>
        <w:t>Školení IS Byznys – modul sklady</w:t>
      </w:r>
    </w:p>
    <w:p w:rsidR="007A13B9" w:rsidP="007A13B9" w:rsidRDefault="007A13B9" w14:paraId="15B8688B" w14:textId="77777777">
      <w:pPr>
        <w:jc w:val="both"/>
        <w:rPr>
          <w:color w:val="000000"/>
          <w:lang w:val="cs-CZ"/>
        </w:rPr>
      </w:pPr>
      <w:r w:rsidRPr="007A13B9">
        <w:rPr>
          <w:color w:val="000000"/>
          <w:lang w:val="cs-CZ"/>
        </w:rPr>
        <w:t xml:space="preserve">Kurzu se zúčastní </w:t>
      </w:r>
      <w:r>
        <w:rPr>
          <w:color w:val="000000"/>
          <w:lang w:val="cs-CZ"/>
        </w:rPr>
        <w:t>13</w:t>
      </w:r>
      <w:r w:rsidRPr="007A13B9">
        <w:rPr>
          <w:color w:val="000000"/>
          <w:lang w:val="cs-CZ"/>
        </w:rPr>
        <w:t xml:space="preserve"> osob (</w:t>
      </w:r>
      <w:r>
        <w:rPr>
          <w:color w:val="000000"/>
          <w:lang w:val="cs-CZ"/>
        </w:rPr>
        <w:t>zaměstnanci z oblasti zásobování</w:t>
      </w:r>
      <w:r w:rsidRPr="007A13B9">
        <w:rPr>
          <w:color w:val="000000"/>
          <w:lang w:val="cs-CZ"/>
        </w:rPr>
        <w:t xml:space="preserve">), rozsah jednoho školení je </w:t>
      </w:r>
      <w:r>
        <w:rPr>
          <w:color w:val="000000"/>
          <w:lang w:val="cs-CZ"/>
        </w:rPr>
        <w:t>7,5</w:t>
      </w:r>
      <w:r w:rsidRPr="007A13B9">
        <w:rPr>
          <w:color w:val="000000"/>
          <w:lang w:val="cs-CZ"/>
        </w:rPr>
        <w:t xml:space="preserve"> hodin. Školení bude realizováno v </w:t>
      </w:r>
      <w:r>
        <w:rPr>
          <w:color w:val="000000"/>
          <w:lang w:val="cs-CZ"/>
        </w:rPr>
        <w:t>2</w:t>
      </w:r>
      <w:r w:rsidRPr="007A13B9">
        <w:rPr>
          <w:color w:val="000000"/>
          <w:lang w:val="cs-CZ"/>
        </w:rPr>
        <w:t xml:space="preserve"> skupin</w:t>
      </w:r>
      <w:r>
        <w:rPr>
          <w:color w:val="000000"/>
          <w:lang w:val="cs-CZ"/>
        </w:rPr>
        <w:t>ách</w:t>
      </w:r>
      <w:r w:rsidRPr="007A13B9">
        <w:rPr>
          <w:color w:val="000000"/>
          <w:lang w:val="cs-CZ"/>
        </w:rPr>
        <w:t>. Firemní výuka. Probíhá ve školící místnosti zadavatele v</w:t>
      </w:r>
      <w:r>
        <w:rPr>
          <w:color w:val="000000"/>
          <w:lang w:val="cs-CZ"/>
        </w:rPr>
        <w:t> Kralupech nad Vltavou</w:t>
      </w:r>
      <w:r w:rsidRPr="007A13B9">
        <w:rPr>
          <w:color w:val="000000"/>
          <w:lang w:val="cs-CZ"/>
        </w:rPr>
        <w:t>. Předpokládaný obsah kurzu je následující:</w:t>
      </w:r>
    </w:p>
    <w:p w:rsidRPr="001D33BE" w:rsidR="003A28AA" w:rsidP="001D33BE" w:rsidRDefault="001D33BE" w14:paraId="5E8F58D0" w14:textId="7D57E1B5">
      <w:pPr>
        <w:pStyle w:val="Zkladntext"/>
        <w:numPr>
          <w:ilvl w:val="0"/>
          <w:numId w:val="17"/>
        </w:numPr>
        <w:rPr>
          <w:rFonts w:cs="Tahoma"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p</w:t>
      </w:r>
      <w:r w:rsidRPr="001D33BE" w:rsidR="008F777B">
        <w:rPr>
          <w:rFonts w:asciiTheme="minorHAnsi" w:hAnsiTheme="minorHAnsi"/>
          <w:color w:val="000000"/>
          <w:sz w:val="22"/>
          <w:szCs w:val="22"/>
        </w:rPr>
        <w:t>očáteční stavy skladů, příjmy na sklad od dodavatelů a ze středisek, výdeje ze skladu na zakázku, odběrateli a na středisko, meziskladové přesuny</w:t>
      </w:r>
      <w:r w:rsidRPr="001D33BE" w:rsidR="003A28AA">
        <w:rPr>
          <w:rFonts w:asciiTheme="minorHAnsi" w:hAnsiTheme="minorHAnsi"/>
          <w:color w:val="000000"/>
          <w:sz w:val="22"/>
          <w:szCs w:val="22"/>
        </w:rPr>
        <w:t xml:space="preserve">, skladové karty – druhy, jejich vytváření, oprava aktivace, deaktivace pro jednotlivé sklady, tvorba prodejních cen, přecenění, </w:t>
      </w:r>
      <w:r w:rsidRPr="001D33BE" w:rsidR="003A28AA">
        <w:rPr>
          <w:rFonts w:cs="Tahoma" w:asciiTheme="minorHAnsi" w:hAnsiTheme="minorHAnsi"/>
          <w:sz w:val="22"/>
          <w:szCs w:val="22"/>
        </w:rPr>
        <w:t>definice smluvních cen v závislosti na obchodním partnerovi, sortimentu a čase</w:t>
      </w:r>
      <w:r>
        <w:rPr>
          <w:rFonts w:cs="Tahoma" w:asciiTheme="minorHAnsi" w:hAnsiTheme="minorHAnsi"/>
          <w:sz w:val="22"/>
          <w:szCs w:val="22"/>
        </w:rPr>
        <w:t>,</w:t>
      </w:r>
    </w:p>
    <w:p w:rsidRPr="001D33BE" w:rsidR="003A28AA" w:rsidP="001D33BE" w:rsidRDefault="003A28AA" w14:paraId="3C4F05DE" w14:textId="2F7AE114">
      <w:pPr>
        <w:pStyle w:val="Zkladntext"/>
        <w:numPr>
          <w:ilvl w:val="0"/>
          <w:numId w:val="17"/>
        </w:numPr>
        <w:rPr>
          <w:rFonts w:cs="Tahoma" w:asciiTheme="minorHAnsi" w:hAnsiTheme="minorHAnsi"/>
          <w:sz w:val="22"/>
          <w:szCs w:val="22"/>
        </w:rPr>
      </w:pPr>
      <w:r w:rsidRPr="001D33BE">
        <w:rPr>
          <w:rFonts w:cs="Tahoma" w:asciiTheme="minorHAnsi" w:hAnsiTheme="minorHAnsi"/>
          <w:sz w:val="22"/>
          <w:szCs w:val="22"/>
        </w:rPr>
        <w:t>tisk příjemky, výdejky, dodacích listů</w:t>
      </w:r>
      <w:r w:rsidR="001D33BE">
        <w:rPr>
          <w:rFonts w:cs="Tahoma" w:asciiTheme="minorHAnsi" w:hAnsiTheme="minorHAnsi"/>
          <w:sz w:val="22"/>
          <w:szCs w:val="22"/>
        </w:rPr>
        <w:t>,</w:t>
      </w:r>
      <w:r w:rsidRPr="001D33BE">
        <w:rPr>
          <w:rFonts w:cs="Tahoma" w:asciiTheme="minorHAnsi" w:hAnsiTheme="minorHAnsi"/>
          <w:sz w:val="22"/>
          <w:szCs w:val="22"/>
        </w:rPr>
        <w:t xml:space="preserve"> </w:t>
      </w:r>
    </w:p>
    <w:p w:rsidRPr="001D33BE" w:rsidR="003A28AA" w:rsidP="001D33BE" w:rsidRDefault="003A28AA" w14:paraId="3EA0FB7A" w14:textId="0F872F8A">
      <w:pPr>
        <w:pStyle w:val="Zkladntext"/>
        <w:numPr>
          <w:ilvl w:val="0"/>
          <w:numId w:val="17"/>
        </w:numPr>
        <w:rPr>
          <w:rFonts w:cs="Tahoma" w:asciiTheme="minorHAnsi" w:hAnsiTheme="minorHAnsi"/>
          <w:sz w:val="22"/>
          <w:szCs w:val="22"/>
        </w:rPr>
      </w:pPr>
      <w:r w:rsidRPr="001D33BE">
        <w:rPr>
          <w:rFonts w:cs="Tahoma" w:asciiTheme="minorHAnsi" w:hAnsiTheme="minorHAnsi"/>
          <w:sz w:val="22"/>
          <w:szCs w:val="22"/>
        </w:rPr>
        <w:t xml:space="preserve">vystavení faktury z </w:t>
      </w:r>
      <w:r w:rsidR="001D33BE">
        <w:rPr>
          <w:rFonts w:cs="Tahoma" w:asciiTheme="minorHAnsi" w:hAnsiTheme="minorHAnsi"/>
          <w:sz w:val="22"/>
          <w:szCs w:val="22"/>
        </w:rPr>
        <w:t>výdejky - zápis do knihy faktur,</w:t>
      </w:r>
    </w:p>
    <w:p w:rsidRPr="001D33BE" w:rsidR="003A28AA" w:rsidP="001D33BE" w:rsidRDefault="003A28AA" w14:paraId="40DC4B64" w14:textId="2CE0D163">
      <w:pPr>
        <w:pStyle w:val="Zkladntext"/>
        <w:numPr>
          <w:ilvl w:val="0"/>
          <w:numId w:val="17"/>
        </w:numPr>
        <w:rPr>
          <w:rFonts w:cs="Tahoma" w:asciiTheme="minorHAnsi" w:hAnsiTheme="minorHAnsi"/>
          <w:sz w:val="22"/>
          <w:szCs w:val="22"/>
        </w:rPr>
      </w:pPr>
      <w:r w:rsidRPr="001D33BE">
        <w:rPr>
          <w:rFonts w:cs="Tahoma" w:asciiTheme="minorHAnsi" w:hAnsiTheme="minorHAnsi"/>
          <w:sz w:val="22"/>
          <w:szCs w:val="22"/>
        </w:rPr>
        <w:t>vystave</w:t>
      </w:r>
      <w:r w:rsidR="001D33BE">
        <w:rPr>
          <w:rFonts w:cs="Tahoma" w:asciiTheme="minorHAnsi" w:hAnsiTheme="minorHAnsi"/>
          <w:sz w:val="22"/>
          <w:szCs w:val="22"/>
        </w:rPr>
        <w:t>ní pokladního dokladu z výdejky,</w:t>
      </w:r>
    </w:p>
    <w:p w:rsidRPr="001D33BE" w:rsidR="003A28AA" w:rsidP="001D33BE" w:rsidRDefault="001D33BE" w14:paraId="5E450D86" w14:textId="02811667">
      <w:pPr>
        <w:pStyle w:val="Zkladntext"/>
        <w:numPr>
          <w:ilvl w:val="0"/>
          <w:numId w:val="17"/>
        </w:numPr>
        <w:rPr>
          <w:rFonts w:cs="Tahoma" w:asciiTheme="minorHAnsi" w:hAnsiTheme="minorHAnsi"/>
          <w:sz w:val="22"/>
          <w:szCs w:val="22"/>
        </w:rPr>
      </w:pPr>
      <w:r>
        <w:rPr>
          <w:rFonts w:cs="Tahoma" w:asciiTheme="minorHAnsi" w:hAnsiTheme="minorHAnsi"/>
          <w:sz w:val="22"/>
          <w:szCs w:val="22"/>
        </w:rPr>
        <w:t>přehled pohybu sortimentu,</w:t>
      </w:r>
    </w:p>
    <w:p w:rsidRPr="001D33BE" w:rsidR="003A28AA" w:rsidP="001D33BE" w:rsidRDefault="001D33BE" w14:paraId="1A24B17D" w14:textId="2BC289E7">
      <w:pPr>
        <w:pStyle w:val="Zkladntext"/>
        <w:numPr>
          <w:ilvl w:val="0"/>
          <w:numId w:val="17"/>
        </w:numPr>
        <w:rPr>
          <w:rFonts w:cs="Tahoma" w:asciiTheme="minorHAnsi" w:hAnsiTheme="minorHAnsi"/>
          <w:sz w:val="22"/>
          <w:szCs w:val="22"/>
        </w:rPr>
      </w:pPr>
      <w:r>
        <w:rPr>
          <w:rFonts w:cs="Tahoma" w:asciiTheme="minorHAnsi" w:hAnsiTheme="minorHAnsi"/>
          <w:sz w:val="22"/>
          <w:szCs w:val="22"/>
        </w:rPr>
        <w:lastRenderedPageBreak/>
        <w:t>sledování skutečné marže,</w:t>
      </w:r>
    </w:p>
    <w:p w:rsidRPr="001D33BE" w:rsidR="003A28AA" w:rsidP="001D33BE" w:rsidRDefault="003A28AA" w14:paraId="0CB9B9CB" w14:textId="77777777">
      <w:pPr>
        <w:pStyle w:val="Zkladntext"/>
        <w:numPr>
          <w:ilvl w:val="0"/>
          <w:numId w:val="17"/>
        </w:numPr>
        <w:rPr>
          <w:rFonts w:cs="Tahoma" w:asciiTheme="minorHAnsi" w:hAnsiTheme="minorHAnsi"/>
          <w:sz w:val="22"/>
          <w:szCs w:val="22"/>
        </w:rPr>
      </w:pPr>
      <w:r w:rsidRPr="001D33BE">
        <w:rPr>
          <w:rFonts w:cs="Tahoma" w:asciiTheme="minorHAnsi" w:hAnsiTheme="minorHAnsi"/>
          <w:sz w:val="22"/>
          <w:szCs w:val="22"/>
        </w:rPr>
        <w:t>inventurní soupisy,</w:t>
      </w:r>
    </w:p>
    <w:p w:rsidRPr="001D33BE" w:rsidR="003A28AA" w:rsidP="001D33BE" w:rsidRDefault="003A28AA" w14:paraId="4C1948C2" w14:textId="1436AF8F">
      <w:pPr>
        <w:pStyle w:val="Zkladntext"/>
        <w:numPr>
          <w:ilvl w:val="0"/>
          <w:numId w:val="17"/>
        </w:numPr>
        <w:rPr>
          <w:rFonts w:cs="Tahoma" w:asciiTheme="minorHAnsi" w:hAnsiTheme="minorHAnsi"/>
          <w:sz w:val="22"/>
          <w:szCs w:val="22"/>
        </w:rPr>
      </w:pPr>
      <w:r w:rsidRPr="001D33BE">
        <w:rPr>
          <w:rFonts w:cs="Tahoma" w:asciiTheme="minorHAnsi" w:hAnsiTheme="minorHAnsi"/>
          <w:sz w:val="22"/>
          <w:szCs w:val="22"/>
        </w:rPr>
        <w:t xml:space="preserve">aktualizace nákupních cen </w:t>
      </w:r>
      <w:r w:rsidR="001D33BE">
        <w:rPr>
          <w:rFonts w:cs="Tahoma" w:asciiTheme="minorHAnsi" w:hAnsiTheme="minorHAnsi"/>
          <w:sz w:val="22"/>
          <w:szCs w:val="22"/>
        </w:rPr>
        <w:t>- dodatečná změna nákupních cen,</w:t>
      </w:r>
    </w:p>
    <w:p w:rsidRPr="001D33BE" w:rsidR="003A28AA" w:rsidP="001D33BE" w:rsidRDefault="003A28AA" w14:paraId="0109142B" w14:textId="4C699834">
      <w:pPr>
        <w:pStyle w:val="Zkladntext"/>
        <w:numPr>
          <w:ilvl w:val="0"/>
          <w:numId w:val="17"/>
        </w:numPr>
        <w:rPr>
          <w:rFonts w:cs="Tahoma" w:asciiTheme="minorHAnsi" w:hAnsiTheme="minorHAnsi"/>
          <w:sz w:val="22"/>
          <w:szCs w:val="22"/>
        </w:rPr>
      </w:pPr>
      <w:r w:rsidRPr="001D33BE">
        <w:rPr>
          <w:rFonts w:cs="Tahoma" w:asciiTheme="minorHAnsi" w:hAnsiTheme="minorHAnsi"/>
          <w:sz w:val="22"/>
          <w:szCs w:val="22"/>
        </w:rPr>
        <w:t>úče</w:t>
      </w:r>
      <w:r w:rsidR="001D33BE">
        <w:rPr>
          <w:rFonts w:cs="Tahoma" w:asciiTheme="minorHAnsi" w:hAnsiTheme="minorHAnsi"/>
          <w:sz w:val="22"/>
          <w:szCs w:val="22"/>
        </w:rPr>
        <w:t>tní likvidace pohybu sortimentu,</w:t>
      </w:r>
    </w:p>
    <w:p w:rsidRPr="001D33BE" w:rsidR="003A28AA" w:rsidP="001D33BE" w:rsidRDefault="003A28AA" w14:paraId="5457795B" w14:textId="24292167">
      <w:pPr>
        <w:pStyle w:val="Zkladntext"/>
        <w:numPr>
          <w:ilvl w:val="0"/>
          <w:numId w:val="17"/>
        </w:numPr>
        <w:rPr>
          <w:rFonts w:cs="Tahoma" w:asciiTheme="minorHAnsi" w:hAnsiTheme="minorHAnsi"/>
          <w:sz w:val="22"/>
          <w:szCs w:val="22"/>
        </w:rPr>
      </w:pPr>
      <w:r w:rsidRPr="001D33BE">
        <w:rPr>
          <w:rFonts w:cs="Tahoma" w:asciiTheme="minorHAnsi" w:hAnsiTheme="minorHAnsi"/>
          <w:sz w:val="22"/>
          <w:szCs w:val="22"/>
        </w:rPr>
        <w:t>r</w:t>
      </w:r>
      <w:r w:rsidR="001D33BE">
        <w:rPr>
          <w:rFonts w:cs="Tahoma" w:asciiTheme="minorHAnsi" w:hAnsiTheme="minorHAnsi"/>
          <w:sz w:val="22"/>
          <w:szCs w:val="22"/>
        </w:rPr>
        <w:t>ezervace přímo a dle objednávky,</w:t>
      </w:r>
    </w:p>
    <w:p w:rsidRPr="001D33BE" w:rsidR="003A28AA" w:rsidP="001D33BE" w:rsidRDefault="001D33BE" w14:paraId="3AD779B1" w14:textId="1B2E6527">
      <w:pPr>
        <w:pStyle w:val="Zkladntext"/>
        <w:numPr>
          <w:ilvl w:val="0"/>
          <w:numId w:val="17"/>
        </w:numPr>
        <w:rPr>
          <w:rFonts w:cs="Tahoma" w:asciiTheme="minorHAnsi" w:hAnsiTheme="minorHAnsi"/>
          <w:sz w:val="22"/>
          <w:szCs w:val="22"/>
        </w:rPr>
      </w:pPr>
      <w:r>
        <w:rPr>
          <w:rFonts w:cs="Tahoma" w:asciiTheme="minorHAnsi" w:hAnsiTheme="minorHAnsi"/>
          <w:sz w:val="22"/>
          <w:szCs w:val="22"/>
        </w:rPr>
        <w:t>evidence a realizace objednávek,</w:t>
      </w:r>
    </w:p>
    <w:p w:rsidRPr="001D33BE" w:rsidR="003A28AA" w:rsidP="001D33BE" w:rsidRDefault="001D33BE" w14:paraId="7764543D" w14:textId="3D3BC4B9">
      <w:pPr>
        <w:pStyle w:val="Zkladntext"/>
        <w:numPr>
          <w:ilvl w:val="0"/>
          <w:numId w:val="17"/>
        </w:numPr>
        <w:rPr>
          <w:rFonts w:cs="Tahoma" w:asciiTheme="minorHAnsi" w:hAnsiTheme="minorHAnsi"/>
          <w:sz w:val="22"/>
          <w:szCs w:val="22"/>
        </w:rPr>
      </w:pPr>
      <w:r>
        <w:rPr>
          <w:rFonts w:cs="Tahoma" w:asciiTheme="minorHAnsi" w:hAnsiTheme="minorHAnsi"/>
          <w:sz w:val="22"/>
          <w:szCs w:val="22"/>
        </w:rPr>
        <w:t>váhový průměr,</w:t>
      </w:r>
    </w:p>
    <w:p w:rsidRPr="001D33BE" w:rsidR="003A28AA" w:rsidP="001D33BE" w:rsidRDefault="001D33BE" w14:paraId="5F00994D" w14:textId="56FF82BC">
      <w:pPr>
        <w:pStyle w:val="Zkladntext"/>
        <w:numPr>
          <w:ilvl w:val="0"/>
          <w:numId w:val="17"/>
        </w:numPr>
        <w:rPr>
          <w:rFonts w:cs="Tahoma" w:asciiTheme="minorHAnsi" w:hAnsiTheme="minorHAnsi"/>
          <w:sz w:val="22"/>
          <w:szCs w:val="22"/>
        </w:rPr>
      </w:pPr>
      <w:r>
        <w:rPr>
          <w:rFonts w:cs="Tahoma" w:asciiTheme="minorHAnsi" w:hAnsiTheme="minorHAnsi"/>
          <w:sz w:val="22"/>
          <w:szCs w:val="22"/>
        </w:rPr>
        <w:t>obraty zásob a obrátkovost,</w:t>
      </w:r>
    </w:p>
    <w:p w:rsidRPr="001D33BE" w:rsidR="003A28AA" w:rsidP="001D33BE" w:rsidRDefault="001D33BE" w14:paraId="3506039A" w14:textId="10652365">
      <w:pPr>
        <w:pStyle w:val="Zkladntext"/>
        <w:numPr>
          <w:ilvl w:val="0"/>
          <w:numId w:val="17"/>
        </w:numPr>
        <w:rPr>
          <w:rFonts w:cs="Tahoma" w:asciiTheme="minorHAnsi" w:hAnsiTheme="minorHAnsi"/>
          <w:sz w:val="22"/>
          <w:szCs w:val="22"/>
        </w:rPr>
      </w:pPr>
      <w:r>
        <w:rPr>
          <w:rFonts w:cs="Tahoma" w:asciiTheme="minorHAnsi" w:hAnsiTheme="minorHAnsi"/>
          <w:sz w:val="22"/>
          <w:szCs w:val="22"/>
        </w:rPr>
        <w:t>karta materiálů,</w:t>
      </w:r>
    </w:p>
    <w:p w:rsidRPr="001D33BE" w:rsidR="003A28AA" w:rsidP="001D33BE" w:rsidRDefault="003A28AA" w14:paraId="42C5029D" w14:textId="20416DE6">
      <w:pPr>
        <w:pStyle w:val="Zkladntext"/>
        <w:numPr>
          <w:ilvl w:val="0"/>
          <w:numId w:val="17"/>
        </w:numPr>
        <w:rPr>
          <w:rFonts w:cs="Tahoma" w:asciiTheme="minorHAnsi" w:hAnsiTheme="minorHAnsi"/>
          <w:sz w:val="22"/>
          <w:szCs w:val="22"/>
        </w:rPr>
      </w:pPr>
      <w:r w:rsidRPr="001D33BE">
        <w:rPr>
          <w:rFonts w:cs="Tahoma" w:asciiTheme="minorHAnsi" w:hAnsiTheme="minorHAnsi"/>
          <w:sz w:val="22"/>
          <w:szCs w:val="22"/>
        </w:rPr>
        <w:t xml:space="preserve">karta objednávek a </w:t>
      </w:r>
      <w:r w:rsidR="001D33BE">
        <w:rPr>
          <w:rFonts w:cs="Tahoma" w:asciiTheme="minorHAnsi" w:hAnsiTheme="minorHAnsi"/>
          <w:sz w:val="22"/>
          <w:szCs w:val="22"/>
        </w:rPr>
        <w:t>rezervace,</w:t>
      </w:r>
    </w:p>
    <w:p w:rsidRPr="001D33BE" w:rsidR="003A28AA" w:rsidP="001D33BE" w:rsidRDefault="001D33BE" w14:paraId="1B020872" w14:textId="5AB20901">
      <w:pPr>
        <w:pStyle w:val="Zkladntext"/>
        <w:numPr>
          <w:ilvl w:val="0"/>
          <w:numId w:val="17"/>
        </w:numPr>
        <w:rPr>
          <w:rFonts w:cs="Tahoma" w:asciiTheme="minorHAnsi" w:hAnsiTheme="minorHAnsi"/>
          <w:sz w:val="22"/>
          <w:szCs w:val="22"/>
        </w:rPr>
      </w:pPr>
      <w:r>
        <w:rPr>
          <w:rFonts w:cs="Tahoma" w:asciiTheme="minorHAnsi" w:hAnsiTheme="minorHAnsi"/>
          <w:sz w:val="22"/>
          <w:szCs w:val="22"/>
        </w:rPr>
        <w:t>nabídky a adresná rezervace,</w:t>
      </w:r>
    </w:p>
    <w:p w:rsidRPr="001D33BE" w:rsidR="003A28AA" w:rsidP="001D33BE" w:rsidRDefault="001D33BE" w14:paraId="380AB4DD" w14:textId="439A1CC5">
      <w:pPr>
        <w:pStyle w:val="Zkladntext"/>
        <w:numPr>
          <w:ilvl w:val="0"/>
          <w:numId w:val="17"/>
        </w:numPr>
        <w:rPr>
          <w:rFonts w:cs="Tahoma" w:asciiTheme="minorHAnsi" w:hAnsiTheme="minorHAnsi"/>
          <w:sz w:val="22"/>
          <w:szCs w:val="22"/>
        </w:rPr>
      </w:pPr>
      <w:r>
        <w:rPr>
          <w:rFonts w:cs="Tahoma" w:asciiTheme="minorHAnsi" w:hAnsiTheme="minorHAnsi"/>
          <w:sz w:val="22"/>
          <w:szCs w:val="22"/>
        </w:rPr>
        <w:t>uživatelský tvar dokladů,</w:t>
      </w:r>
    </w:p>
    <w:p w:rsidRPr="001D33BE" w:rsidR="003A28AA" w:rsidP="001D33BE" w:rsidRDefault="001D33BE" w14:paraId="0DC945A6" w14:textId="5D1912CD">
      <w:pPr>
        <w:pStyle w:val="Zkladntext"/>
        <w:numPr>
          <w:ilvl w:val="0"/>
          <w:numId w:val="17"/>
        </w:numPr>
        <w:rPr>
          <w:rFonts w:cs="Tahoma" w:asciiTheme="minorHAnsi" w:hAnsiTheme="minorHAnsi"/>
          <w:sz w:val="22"/>
          <w:szCs w:val="22"/>
        </w:rPr>
      </w:pPr>
      <w:r>
        <w:rPr>
          <w:rFonts w:cs="Tahoma" w:asciiTheme="minorHAnsi" w:hAnsiTheme="minorHAnsi"/>
          <w:sz w:val="22"/>
          <w:szCs w:val="22"/>
        </w:rPr>
        <w:t>normativ zásob,</w:t>
      </w:r>
    </w:p>
    <w:p w:rsidRPr="001D33BE" w:rsidR="003A28AA" w:rsidP="001D33BE" w:rsidRDefault="001D33BE" w14:paraId="7D81B017" w14:textId="044160FA">
      <w:pPr>
        <w:pStyle w:val="Zkladntext"/>
        <w:numPr>
          <w:ilvl w:val="0"/>
          <w:numId w:val="17"/>
        </w:numPr>
        <w:rPr>
          <w:rFonts w:cs="Tahoma" w:asciiTheme="minorHAnsi" w:hAnsiTheme="minorHAnsi"/>
          <w:sz w:val="22"/>
          <w:szCs w:val="22"/>
        </w:rPr>
      </w:pPr>
      <w:r>
        <w:rPr>
          <w:rFonts w:cs="Tahoma" w:asciiTheme="minorHAnsi" w:hAnsiTheme="minorHAnsi"/>
          <w:sz w:val="22"/>
          <w:szCs w:val="22"/>
        </w:rPr>
        <w:t>tisk pokladního lístku,</w:t>
      </w:r>
    </w:p>
    <w:p w:rsidRPr="001D33BE" w:rsidR="003A28AA" w:rsidP="001D33BE" w:rsidRDefault="003A28AA" w14:paraId="734D6ACC" w14:textId="6BB80110">
      <w:pPr>
        <w:pStyle w:val="Zkladntext"/>
        <w:numPr>
          <w:ilvl w:val="0"/>
          <w:numId w:val="17"/>
        </w:numPr>
        <w:rPr>
          <w:rFonts w:cs="Tahoma" w:asciiTheme="minorHAnsi" w:hAnsiTheme="minorHAnsi"/>
          <w:sz w:val="22"/>
          <w:szCs w:val="22"/>
        </w:rPr>
      </w:pPr>
      <w:r w:rsidRPr="001D33BE">
        <w:rPr>
          <w:rFonts w:cs="Tahoma" w:asciiTheme="minorHAnsi" w:hAnsiTheme="minorHAnsi"/>
          <w:sz w:val="22"/>
          <w:szCs w:val="22"/>
        </w:rPr>
        <w:t>sledování sériových čísel</w:t>
      </w:r>
      <w:r w:rsidR="001D33BE">
        <w:rPr>
          <w:rFonts w:cs="Tahoma" w:asciiTheme="minorHAnsi" w:hAnsiTheme="minorHAnsi"/>
          <w:sz w:val="22"/>
          <w:szCs w:val="22"/>
        </w:rPr>
        <w:t>,</w:t>
      </w:r>
    </w:p>
    <w:p w:rsidRPr="001D33BE" w:rsidR="003A28AA" w:rsidP="001D33BE" w:rsidRDefault="003A28AA" w14:paraId="7C070B78" w14:textId="0D0DB202">
      <w:pPr>
        <w:pStyle w:val="Zkladntext"/>
        <w:numPr>
          <w:ilvl w:val="0"/>
          <w:numId w:val="17"/>
        </w:numPr>
        <w:rPr>
          <w:rFonts w:cs="Tahoma" w:asciiTheme="minorHAnsi" w:hAnsiTheme="minorHAnsi"/>
          <w:sz w:val="22"/>
          <w:szCs w:val="22"/>
        </w:rPr>
      </w:pPr>
      <w:r w:rsidRPr="001D33BE">
        <w:rPr>
          <w:rFonts w:cs="Tahoma" w:asciiTheme="minorHAnsi" w:hAnsiTheme="minorHAnsi"/>
          <w:sz w:val="22"/>
          <w:szCs w:val="22"/>
        </w:rPr>
        <w:t>zákaz zobrazení nákupních cen</w:t>
      </w:r>
      <w:r w:rsidR="001D33BE">
        <w:rPr>
          <w:rFonts w:cs="Tahoma" w:asciiTheme="minorHAnsi" w:hAnsiTheme="minorHAnsi"/>
          <w:sz w:val="22"/>
          <w:szCs w:val="22"/>
        </w:rPr>
        <w:t>,</w:t>
      </w:r>
    </w:p>
    <w:p w:rsidRPr="001D33BE" w:rsidR="003A28AA" w:rsidP="001D33BE" w:rsidRDefault="001D33BE" w14:paraId="354FE212" w14:textId="576E0CA6">
      <w:pPr>
        <w:pStyle w:val="Zkladntext"/>
        <w:numPr>
          <w:ilvl w:val="0"/>
          <w:numId w:val="17"/>
        </w:numPr>
        <w:rPr>
          <w:rFonts w:cs="Tahoma" w:asciiTheme="minorHAnsi" w:hAnsiTheme="minorHAnsi"/>
          <w:sz w:val="22"/>
          <w:szCs w:val="22"/>
        </w:rPr>
      </w:pPr>
      <w:r>
        <w:rPr>
          <w:rFonts w:cs="Tahoma" w:asciiTheme="minorHAnsi" w:hAnsiTheme="minorHAnsi"/>
          <w:sz w:val="22"/>
          <w:szCs w:val="22"/>
        </w:rPr>
        <w:t>množstevní slevy,</w:t>
      </w:r>
    </w:p>
    <w:p w:rsidRPr="001D33BE" w:rsidR="003A28AA" w:rsidP="001D33BE" w:rsidRDefault="003A28AA" w14:paraId="54A0A088" w14:textId="7E4BF092">
      <w:pPr>
        <w:pStyle w:val="Zkladntext"/>
        <w:numPr>
          <w:ilvl w:val="0"/>
          <w:numId w:val="17"/>
        </w:numPr>
        <w:rPr>
          <w:rFonts w:cs="Tahoma" w:asciiTheme="minorHAnsi" w:hAnsiTheme="minorHAnsi"/>
          <w:sz w:val="22"/>
          <w:szCs w:val="22"/>
        </w:rPr>
      </w:pPr>
      <w:r w:rsidRPr="001D33BE">
        <w:rPr>
          <w:rFonts w:cs="Tahoma" w:asciiTheme="minorHAnsi" w:hAnsiTheme="minorHAnsi"/>
          <w:sz w:val="22"/>
          <w:szCs w:val="22"/>
        </w:rPr>
        <w:t>vyskladnění m</w:t>
      </w:r>
      <w:r w:rsidR="001D33BE">
        <w:rPr>
          <w:rFonts w:cs="Tahoma" w:asciiTheme="minorHAnsi" w:hAnsiTheme="minorHAnsi"/>
          <w:sz w:val="22"/>
          <w:szCs w:val="22"/>
        </w:rPr>
        <w:t>ateriálu na výrobek (kusovníky),</w:t>
      </w:r>
    </w:p>
    <w:p w:rsidRPr="001D33BE" w:rsidR="003A28AA" w:rsidP="001D33BE" w:rsidRDefault="003A28AA" w14:paraId="313B7300" w14:textId="42591331">
      <w:pPr>
        <w:pStyle w:val="Zkladntext"/>
        <w:numPr>
          <w:ilvl w:val="0"/>
          <w:numId w:val="17"/>
        </w:numPr>
        <w:rPr>
          <w:rFonts w:cs="Tahoma" w:asciiTheme="minorHAnsi" w:hAnsiTheme="minorHAnsi"/>
          <w:sz w:val="22"/>
          <w:szCs w:val="22"/>
        </w:rPr>
      </w:pPr>
      <w:r w:rsidRPr="001D33BE">
        <w:rPr>
          <w:rFonts w:cs="Tahoma" w:asciiTheme="minorHAnsi" w:hAnsiTheme="minorHAnsi"/>
          <w:sz w:val="22"/>
          <w:szCs w:val="22"/>
        </w:rPr>
        <w:t>automatické číslování sortimentu)</w:t>
      </w:r>
      <w:r w:rsidR="001D33BE">
        <w:rPr>
          <w:rFonts w:cs="Tahoma" w:asciiTheme="minorHAnsi" w:hAnsiTheme="minorHAnsi"/>
          <w:sz w:val="22"/>
          <w:szCs w:val="22"/>
        </w:rPr>
        <w:t>,</w:t>
      </w:r>
    </w:p>
    <w:p w:rsidRPr="001D33BE" w:rsidR="003A28AA" w:rsidP="001D33BE" w:rsidRDefault="003A28AA" w14:paraId="50B78890" w14:textId="6E4205E8">
      <w:pPr>
        <w:pStyle w:val="Zkladntext"/>
        <w:numPr>
          <w:ilvl w:val="0"/>
          <w:numId w:val="17"/>
        </w:numPr>
        <w:rPr>
          <w:rFonts w:cs="Tahoma" w:asciiTheme="minorHAnsi" w:hAnsiTheme="minorHAnsi"/>
          <w:sz w:val="22"/>
          <w:szCs w:val="22"/>
        </w:rPr>
      </w:pPr>
      <w:r w:rsidRPr="001D33BE">
        <w:rPr>
          <w:rFonts w:cs="Tahoma" w:asciiTheme="minorHAnsi" w:hAnsiTheme="minorHAnsi"/>
          <w:sz w:val="22"/>
          <w:szCs w:val="22"/>
        </w:rPr>
        <w:t>váhový průměr, FIFO, pevné nákupní ceny</w:t>
      </w:r>
      <w:r w:rsidR="001D33BE">
        <w:rPr>
          <w:rFonts w:cs="Tahoma" w:asciiTheme="minorHAnsi" w:hAnsiTheme="minorHAnsi"/>
          <w:sz w:val="22"/>
          <w:szCs w:val="22"/>
        </w:rPr>
        <w:t>,</w:t>
      </w:r>
    </w:p>
    <w:p w:rsidRPr="001D33BE" w:rsidR="003A28AA" w:rsidP="001D33BE" w:rsidRDefault="003A28AA" w14:paraId="2BFED3AE" w14:textId="75E97D94">
      <w:pPr>
        <w:pStyle w:val="Zkladntext"/>
        <w:numPr>
          <w:ilvl w:val="0"/>
          <w:numId w:val="17"/>
        </w:numPr>
        <w:rPr>
          <w:rFonts w:cs="Tahoma" w:asciiTheme="minorHAnsi" w:hAnsiTheme="minorHAnsi"/>
          <w:sz w:val="22"/>
          <w:szCs w:val="22"/>
        </w:rPr>
      </w:pPr>
      <w:r w:rsidRPr="001D33BE">
        <w:rPr>
          <w:rFonts w:cs="Tahoma" w:asciiTheme="minorHAnsi" w:hAnsiTheme="minorHAnsi"/>
          <w:sz w:val="22"/>
          <w:szCs w:val="22"/>
        </w:rPr>
        <w:t>zpracování nákupních ceníků</w:t>
      </w:r>
      <w:r w:rsidR="001D33BE">
        <w:rPr>
          <w:rFonts w:cs="Tahoma" w:asciiTheme="minorHAnsi" w:hAnsiTheme="minorHAnsi"/>
          <w:sz w:val="22"/>
          <w:szCs w:val="22"/>
        </w:rPr>
        <w:t>,</w:t>
      </w:r>
    </w:p>
    <w:p w:rsidRPr="001D33BE" w:rsidR="003A28AA" w:rsidP="001D33BE" w:rsidRDefault="003A28AA" w14:paraId="6A0B8C1B" w14:textId="198390FA">
      <w:pPr>
        <w:pStyle w:val="Zkladntext"/>
        <w:numPr>
          <w:ilvl w:val="0"/>
          <w:numId w:val="17"/>
        </w:numPr>
        <w:rPr>
          <w:rFonts w:cs="Tahoma" w:asciiTheme="minorHAnsi" w:hAnsiTheme="minorHAnsi"/>
          <w:sz w:val="22"/>
          <w:szCs w:val="22"/>
        </w:rPr>
      </w:pPr>
      <w:r w:rsidRPr="001D33BE">
        <w:rPr>
          <w:rFonts w:cs="Tahoma" w:asciiTheme="minorHAnsi" w:hAnsiTheme="minorHAnsi"/>
          <w:sz w:val="22"/>
          <w:szCs w:val="22"/>
        </w:rPr>
        <w:t>zákon o obalech</w:t>
      </w:r>
      <w:r w:rsidR="001D33BE">
        <w:rPr>
          <w:rFonts w:cs="Tahoma" w:asciiTheme="minorHAnsi" w:hAnsiTheme="minorHAnsi"/>
          <w:sz w:val="22"/>
          <w:szCs w:val="22"/>
        </w:rPr>
        <w:t>,</w:t>
      </w:r>
    </w:p>
    <w:p w:rsidRPr="001D33BE" w:rsidR="003A28AA" w:rsidP="001D33BE" w:rsidRDefault="003A28AA" w14:paraId="580AD61A" w14:textId="675D842F">
      <w:pPr>
        <w:pStyle w:val="Zkladntext"/>
        <w:numPr>
          <w:ilvl w:val="0"/>
          <w:numId w:val="17"/>
        </w:numPr>
        <w:rPr>
          <w:rFonts w:cs="Tahoma" w:asciiTheme="minorHAnsi" w:hAnsiTheme="minorHAnsi"/>
          <w:sz w:val="22"/>
          <w:szCs w:val="22"/>
        </w:rPr>
      </w:pPr>
      <w:r w:rsidRPr="001D33BE">
        <w:rPr>
          <w:rFonts w:cs="Tahoma" w:asciiTheme="minorHAnsi" w:hAnsiTheme="minorHAnsi"/>
          <w:sz w:val="22"/>
          <w:szCs w:val="22"/>
        </w:rPr>
        <w:t>obalové konto, recyklační poplatky</w:t>
      </w:r>
      <w:r w:rsidR="001D33BE">
        <w:rPr>
          <w:rFonts w:cs="Tahoma" w:asciiTheme="minorHAnsi" w:hAnsiTheme="minorHAnsi"/>
          <w:sz w:val="22"/>
          <w:szCs w:val="22"/>
        </w:rPr>
        <w:t>.</w:t>
      </w:r>
    </w:p>
    <w:p w:rsidRPr="00862EFD" w:rsidR="007A13B9" w:rsidP="007A13B9" w:rsidRDefault="007A13B9" w14:paraId="5DE03B32" w14:textId="77777777">
      <w:pPr>
        <w:jc w:val="both"/>
        <w:rPr>
          <w:color w:val="000000"/>
          <w:lang w:val="cs-CZ"/>
        </w:rPr>
      </w:pPr>
    </w:p>
    <w:p w:rsidRPr="001D33BE" w:rsidR="00862EFD" w:rsidP="007A13B9" w:rsidRDefault="00862EFD" w14:paraId="7E4BDCF4" w14:textId="77777777">
      <w:pPr>
        <w:jc w:val="both"/>
        <w:rPr>
          <w:b/>
          <w:color w:val="000000"/>
          <w:u w:val="single"/>
          <w:lang w:val="cs-CZ"/>
        </w:rPr>
      </w:pPr>
      <w:r w:rsidRPr="001D33BE">
        <w:rPr>
          <w:b/>
          <w:color w:val="000000"/>
          <w:u w:val="single"/>
          <w:lang w:val="cs-CZ"/>
        </w:rPr>
        <w:t>Školení IS Byznys – modul administrace</w:t>
      </w:r>
    </w:p>
    <w:p w:rsidR="007A13B9" w:rsidP="007A13B9" w:rsidRDefault="007A13B9" w14:paraId="3F687D25" w14:textId="77777777">
      <w:pPr>
        <w:jc w:val="both"/>
        <w:rPr>
          <w:color w:val="000000"/>
          <w:lang w:val="cs-CZ"/>
        </w:rPr>
      </w:pPr>
      <w:r w:rsidRPr="007A13B9">
        <w:rPr>
          <w:color w:val="000000"/>
          <w:lang w:val="cs-CZ"/>
        </w:rPr>
        <w:t xml:space="preserve">Kurzu se zúčastní </w:t>
      </w:r>
      <w:r>
        <w:rPr>
          <w:color w:val="000000"/>
          <w:lang w:val="cs-CZ"/>
        </w:rPr>
        <w:t>2</w:t>
      </w:r>
      <w:r w:rsidRPr="007A13B9">
        <w:rPr>
          <w:color w:val="000000"/>
          <w:lang w:val="cs-CZ"/>
        </w:rPr>
        <w:t xml:space="preserve"> osob</w:t>
      </w:r>
      <w:r>
        <w:rPr>
          <w:color w:val="000000"/>
          <w:lang w:val="cs-CZ"/>
        </w:rPr>
        <w:t>y</w:t>
      </w:r>
      <w:r w:rsidRPr="007A13B9">
        <w:rPr>
          <w:color w:val="000000"/>
          <w:lang w:val="cs-CZ"/>
        </w:rPr>
        <w:t xml:space="preserve"> (</w:t>
      </w:r>
      <w:r>
        <w:rPr>
          <w:color w:val="000000"/>
          <w:lang w:val="cs-CZ"/>
        </w:rPr>
        <w:t>správci IT</w:t>
      </w:r>
      <w:r w:rsidRPr="007A13B9">
        <w:rPr>
          <w:color w:val="000000"/>
          <w:lang w:val="cs-CZ"/>
        </w:rPr>
        <w:t xml:space="preserve">), rozsah jednoho školení je </w:t>
      </w:r>
      <w:r>
        <w:rPr>
          <w:color w:val="000000"/>
          <w:lang w:val="cs-CZ"/>
        </w:rPr>
        <w:t>7,5</w:t>
      </w:r>
      <w:r w:rsidRPr="007A13B9">
        <w:rPr>
          <w:color w:val="000000"/>
          <w:lang w:val="cs-CZ"/>
        </w:rPr>
        <w:t xml:space="preserve"> hodin. Školení bude realizováno v </w:t>
      </w:r>
      <w:r>
        <w:rPr>
          <w:color w:val="000000"/>
          <w:lang w:val="cs-CZ"/>
        </w:rPr>
        <w:t>1</w:t>
      </w:r>
      <w:r w:rsidRPr="007A13B9">
        <w:rPr>
          <w:color w:val="000000"/>
          <w:lang w:val="cs-CZ"/>
        </w:rPr>
        <w:t xml:space="preserve"> skupin</w:t>
      </w:r>
      <w:r>
        <w:rPr>
          <w:color w:val="000000"/>
          <w:lang w:val="cs-CZ"/>
        </w:rPr>
        <w:t>ě</w:t>
      </w:r>
      <w:r w:rsidRPr="007A13B9">
        <w:rPr>
          <w:color w:val="000000"/>
          <w:lang w:val="cs-CZ"/>
        </w:rPr>
        <w:t>. Firemní výuka. Probíhá ve školící místnosti zadavatele v</w:t>
      </w:r>
      <w:r>
        <w:rPr>
          <w:color w:val="000000"/>
          <w:lang w:val="cs-CZ"/>
        </w:rPr>
        <w:t> Kralupech nad Vltavou</w:t>
      </w:r>
      <w:r w:rsidRPr="007A13B9">
        <w:rPr>
          <w:color w:val="000000"/>
          <w:lang w:val="cs-CZ"/>
        </w:rPr>
        <w:t>. Předpokládaný obsah kurzu je následující:</w:t>
      </w:r>
    </w:p>
    <w:p w:rsidRPr="001D33BE" w:rsidR="00630FB2" w:rsidP="001D33BE" w:rsidRDefault="001D33BE" w14:paraId="2695BBB3" w14:textId="5183B152">
      <w:pPr>
        <w:numPr>
          <w:ilvl w:val="0"/>
          <w:numId w:val="18"/>
        </w:numPr>
        <w:spacing w:after="0" w:line="270" w:lineRule="atLeast"/>
        <w:textAlignment w:val="baseline"/>
        <w:rPr>
          <w:rFonts w:eastAsia="Times New Roman" w:cs="Arial"/>
          <w:color w:val="000000"/>
          <w:szCs w:val="24"/>
          <w:lang w:val="cs-CZ" w:eastAsia="cs-CZ"/>
        </w:rPr>
      </w:pPr>
      <w:r>
        <w:rPr>
          <w:rFonts w:eastAsia="Times New Roman" w:cs="Arial"/>
          <w:color w:val="000000"/>
          <w:szCs w:val="24"/>
          <w:lang w:val="cs-CZ" w:eastAsia="cs-CZ"/>
        </w:rPr>
        <w:t>zá</w:t>
      </w:r>
      <w:r w:rsidRPr="001D33BE" w:rsidR="00630FB2">
        <w:rPr>
          <w:rFonts w:eastAsia="Times New Roman" w:cs="Arial"/>
          <w:color w:val="000000"/>
          <w:szCs w:val="24"/>
          <w:lang w:val="cs-CZ" w:eastAsia="cs-CZ"/>
        </w:rPr>
        <w:t>kladní terminologie BYZNYS VR</w:t>
      </w:r>
    </w:p>
    <w:p w:rsidRPr="001D33BE" w:rsidR="00630FB2" w:rsidP="001D33BE" w:rsidRDefault="001D33BE" w14:paraId="594E91E6" w14:textId="32E70922">
      <w:pPr>
        <w:numPr>
          <w:ilvl w:val="0"/>
          <w:numId w:val="18"/>
        </w:numPr>
        <w:spacing w:after="0" w:line="270" w:lineRule="atLeast"/>
        <w:textAlignment w:val="baseline"/>
        <w:rPr>
          <w:rFonts w:eastAsia="Times New Roman" w:cs="Arial"/>
          <w:color w:val="000000"/>
          <w:szCs w:val="24"/>
          <w:lang w:val="cs-CZ" w:eastAsia="cs-CZ"/>
        </w:rPr>
      </w:pPr>
      <w:r>
        <w:rPr>
          <w:rFonts w:eastAsia="Times New Roman" w:cs="Arial"/>
          <w:color w:val="000000"/>
          <w:szCs w:val="24"/>
          <w:lang w:val="cs-CZ" w:eastAsia="cs-CZ"/>
        </w:rPr>
        <w:t>h</w:t>
      </w:r>
      <w:r w:rsidRPr="001D33BE" w:rsidR="00630FB2">
        <w:rPr>
          <w:rFonts w:eastAsia="Times New Roman" w:cs="Arial"/>
          <w:color w:val="000000"/>
          <w:szCs w:val="24"/>
          <w:lang w:val="cs-CZ" w:eastAsia="cs-CZ"/>
        </w:rPr>
        <w:t>orké klávesy</w:t>
      </w:r>
      <w:r>
        <w:rPr>
          <w:rFonts w:eastAsia="Times New Roman" w:cs="Arial"/>
          <w:color w:val="000000"/>
          <w:szCs w:val="24"/>
          <w:lang w:val="cs-CZ" w:eastAsia="cs-CZ"/>
        </w:rPr>
        <w:t>,</w:t>
      </w:r>
    </w:p>
    <w:p w:rsidRPr="001D33BE" w:rsidR="00630FB2" w:rsidP="001D33BE" w:rsidRDefault="001D33BE" w14:paraId="36401686" w14:textId="33EB8867">
      <w:pPr>
        <w:numPr>
          <w:ilvl w:val="0"/>
          <w:numId w:val="18"/>
        </w:numPr>
        <w:spacing w:after="0" w:line="270" w:lineRule="atLeast"/>
        <w:textAlignment w:val="baseline"/>
        <w:rPr>
          <w:rFonts w:eastAsia="Times New Roman" w:cs="Arial"/>
          <w:color w:val="000000"/>
          <w:szCs w:val="24"/>
          <w:lang w:val="cs-CZ" w:eastAsia="cs-CZ"/>
        </w:rPr>
      </w:pPr>
      <w:r>
        <w:rPr>
          <w:rFonts w:eastAsia="Times New Roman" w:cs="Arial"/>
          <w:color w:val="000000"/>
          <w:szCs w:val="24"/>
          <w:lang w:val="cs-CZ" w:eastAsia="cs-CZ"/>
        </w:rPr>
        <w:t>o</w:t>
      </w:r>
      <w:r w:rsidRPr="001D33BE" w:rsidR="00630FB2">
        <w:rPr>
          <w:rFonts w:eastAsia="Times New Roman" w:cs="Arial"/>
          <w:color w:val="000000"/>
          <w:szCs w:val="24"/>
          <w:lang w:val="cs-CZ" w:eastAsia="cs-CZ"/>
        </w:rPr>
        <w:t>vládání formulářů – nástrojové lišty</w:t>
      </w:r>
      <w:r>
        <w:rPr>
          <w:rFonts w:eastAsia="Times New Roman" w:cs="Arial"/>
          <w:color w:val="000000"/>
          <w:szCs w:val="24"/>
          <w:lang w:val="cs-CZ" w:eastAsia="cs-CZ"/>
        </w:rPr>
        <w:t>,</w:t>
      </w:r>
    </w:p>
    <w:p w:rsidRPr="001D33BE" w:rsidR="00630FB2" w:rsidP="001D33BE" w:rsidRDefault="001D33BE" w14:paraId="53ACD0B8" w14:textId="5243DD50">
      <w:pPr>
        <w:numPr>
          <w:ilvl w:val="0"/>
          <w:numId w:val="18"/>
        </w:numPr>
        <w:spacing w:after="0" w:line="270" w:lineRule="atLeast"/>
        <w:textAlignment w:val="baseline"/>
        <w:rPr>
          <w:rFonts w:eastAsia="Times New Roman" w:cs="Arial"/>
          <w:color w:val="000000"/>
          <w:szCs w:val="24"/>
          <w:lang w:val="cs-CZ" w:eastAsia="cs-CZ"/>
        </w:rPr>
      </w:pPr>
      <w:r>
        <w:rPr>
          <w:rFonts w:eastAsia="Times New Roman" w:cs="Arial"/>
          <w:color w:val="000000"/>
          <w:szCs w:val="24"/>
          <w:lang w:val="cs-CZ" w:eastAsia="cs-CZ"/>
        </w:rPr>
        <w:t>p</w:t>
      </w:r>
      <w:r w:rsidRPr="001D33BE" w:rsidR="00630FB2">
        <w:rPr>
          <w:rFonts w:eastAsia="Times New Roman" w:cs="Arial"/>
          <w:color w:val="000000"/>
          <w:szCs w:val="24"/>
          <w:lang w:val="cs-CZ" w:eastAsia="cs-CZ"/>
        </w:rPr>
        <w:t>ráce s</w:t>
      </w:r>
      <w:r>
        <w:rPr>
          <w:rFonts w:eastAsia="Times New Roman" w:cs="Arial"/>
          <w:color w:val="000000"/>
          <w:szCs w:val="24"/>
          <w:lang w:val="cs-CZ" w:eastAsia="cs-CZ"/>
        </w:rPr>
        <w:t> </w:t>
      </w:r>
      <w:r w:rsidRPr="001D33BE" w:rsidR="00630FB2">
        <w:rPr>
          <w:rFonts w:eastAsia="Times New Roman" w:cs="Arial"/>
          <w:color w:val="000000"/>
          <w:szCs w:val="24"/>
          <w:lang w:val="cs-CZ" w:eastAsia="cs-CZ"/>
        </w:rPr>
        <w:t>gridem</w:t>
      </w:r>
      <w:r>
        <w:rPr>
          <w:rFonts w:eastAsia="Times New Roman" w:cs="Arial"/>
          <w:color w:val="000000"/>
          <w:szCs w:val="24"/>
          <w:lang w:val="cs-CZ" w:eastAsia="cs-CZ"/>
        </w:rPr>
        <w:t>,</w:t>
      </w:r>
    </w:p>
    <w:p w:rsidRPr="001D33BE" w:rsidR="00630FB2" w:rsidP="001D33BE" w:rsidRDefault="001D33BE" w14:paraId="27D00BF8" w14:textId="0B9776E3">
      <w:pPr>
        <w:numPr>
          <w:ilvl w:val="0"/>
          <w:numId w:val="18"/>
        </w:numPr>
        <w:spacing w:after="0" w:line="270" w:lineRule="atLeast"/>
        <w:textAlignment w:val="baseline"/>
        <w:rPr>
          <w:rFonts w:eastAsia="Times New Roman" w:cs="Arial"/>
          <w:color w:val="000000"/>
          <w:szCs w:val="24"/>
          <w:lang w:val="cs-CZ" w:eastAsia="cs-CZ"/>
        </w:rPr>
      </w:pPr>
      <w:r>
        <w:rPr>
          <w:rFonts w:eastAsia="Times New Roman" w:cs="Arial"/>
          <w:color w:val="000000"/>
          <w:szCs w:val="24"/>
          <w:lang w:val="cs-CZ" w:eastAsia="cs-CZ"/>
        </w:rPr>
        <w:t>u</w:t>
      </w:r>
      <w:r w:rsidRPr="001D33BE" w:rsidR="00630FB2">
        <w:rPr>
          <w:rFonts w:eastAsia="Times New Roman" w:cs="Arial"/>
          <w:color w:val="000000"/>
          <w:szCs w:val="24"/>
          <w:lang w:val="cs-CZ" w:eastAsia="cs-CZ"/>
        </w:rPr>
        <w:t>živatelské přizpůsobení plochy systému</w:t>
      </w:r>
      <w:r>
        <w:rPr>
          <w:rFonts w:eastAsia="Times New Roman" w:cs="Arial"/>
          <w:color w:val="000000"/>
          <w:szCs w:val="24"/>
          <w:lang w:val="cs-CZ" w:eastAsia="cs-CZ"/>
        </w:rPr>
        <w:t>,</w:t>
      </w:r>
    </w:p>
    <w:p w:rsidRPr="001D33BE" w:rsidR="00630FB2" w:rsidP="001D33BE" w:rsidRDefault="001D33BE" w14:paraId="7367FCDC" w14:textId="0ED07C41">
      <w:pPr>
        <w:numPr>
          <w:ilvl w:val="0"/>
          <w:numId w:val="18"/>
        </w:numPr>
        <w:spacing w:after="0" w:line="270" w:lineRule="atLeast"/>
        <w:textAlignment w:val="baseline"/>
        <w:rPr>
          <w:rFonts w:eastAsia="Times New Roman" w:cs="Arial"/>
          <w:color w:val="000000"/>
          <w:szCs w:val="24"/>
          <w:lang w:val="cs-CZ" w:eastAsia="cs-CZ"/>
        </w:rPr>
      </w:pPr>
      <w:r>
        <w:rPr>
          <w:rFonts w:eastAsia="Times New Roman" w:cs="Arial"/>
          <w:color w:val="000000"/>
          <w:szCs w:val="24"/>
          <w:lang w:val="cs-CZ" w:eastAsia="cs-CZ"/>
        </w:rPr>
        <w:t>s</w:t>
      </w:r>
      <w:r w:rsidRPr="001D33BE" w:rsidR="00630FB2">
        <w:rPr>
          <w:rFonts w:eastAsia="Times New Roman" w:cs="Arial"/>
          <w:color w:val="000000"/>
          <w:szCs w:val="24"/>
          <w:lang w:val="cs-CZ" w:eastAsia="cs-CZ"/>
        </w:rPr>
        <w:t>polečné číselníky</w:t>
      </w:r>
      <w:r>
        <w:rPr>
          <w:rFonts w:eastAsia="Times New Roman" w:cs="Arial"/>
          <w:color w:val="000000"/>
          <w:szCs w:val="24"/>
          <w:lang w:val="cs-CZ" w:eastAsia="cs-CZ"/>
        </w:rPr>
        <w:t>,</w:t>
      </w:r>
    </w:p>
    <w:p w:rsidRPr="001D33BE" w:rsidR="00630FB2" w:rsidP="001D33BE" w:rsidRDefault="001D33BE" w14:paraId="775C86F8" w14:textId="4DFBD2BF">
      <w:pPr>
        <w:numPr>
          <w:ilvl w:val="0"/>
          <w:numId w:val="18"/>
        </w:numPr>
        <w:spacing w:after="0" w:line="270" w:lineRule="atLeast"/>
        <w:textAlignment w:val="baseline"/>
        <w:rPr>
          <w:rFonts w:eastAsia="Times New Roman" w:cs="Arial"/>
          <w:color w:val="000000"/>
          <w:szCs w:val="24"/>
          <w:lang w:val="cs-CZ" w:eastAsia="cs-CZ"/>
        </w:rPr>
      </w:pPr>
      <w:r>
        <w:rPr>
          <w:rFonts w:eastAsia="Times New Roman" w:cs="Arial"/>
          <w:color w:val="000000"/>
          <w:szCs w:val="24"/>
          <w:lang w:val="cs-CZ" w:eastAsia="cs-CZ"/>
        </w:rPr>
        <w:t>p</w:t>
      </w:r>
      <w:r w:rsidRPr="001D33BE" w:rsidR="00630FB2">
        <w:rPr>
          <w:rFonts w:eastAsia="Times New Roman" w:cs="Arial"/>
          <w:color w:val="000000"/>
          <w:szCs w:val="24"/>
          <w:lang w:val="cs-CZ" w:eastAsia="cs-CZ"/>
        </w:rPr>
        <w:t>řístupová práva</w:t>
      </w:r>
      <w:r>
        <w:rPr>
          <w:rFonts w:eastAsia="Times New Roman" w:cs="Arial"/>
          <w:color w:val="000000"/>
          <w:szCs w:val="24"/>
          <w:lang w:val="cs-CZ" w:eastAsia="cs-CZ"/>
        </w:rPr>
        <w:t>,</w:t>
      </w:r>
    </w:p>
    <w:p w:rsidRPr="001D33BE" w:rsidR="00630FB2" w:rsidP="001D33BE" w:rsidRDefault="001D33BE" w14:paraId="33B2CC75" w14:textId="21EF9CE1">
      <w:pPr>
        <w:numPr>
          <w:ilvl w:val="0"/>
          <w:numId w:val="18"/>
        </w:numPr>
        <w:spacing w:after="0" w:line="270" w:lineRule="atLeast"/>
        <w:textAlignment w:val="baseline"/>
        <w:rPr>
          <w:rFonts w:eastAsia="Times New Roman" w:cs="Arial"/>
          <w:color w:val="000000"/>
          <w:szCs w:val="24"/>
          <w:lang w:val="cs-CZ" w:eastAsia="cs-CZ"/>
        </w:rPr>
      </w:pPr>
      <w:r>
        <w:rPr>
          <w:rFonts w:eastAsia="Times New Roman" w:cs="Arial"/>
          <w:color w:val="000000"/>
          <w:szCs w:val="24"/>
          <w:lang w:val="cs-CZ" w:eastAsia="cs-CZ"/>
        </w:rPr>
        <w:t>c</w:t>
      </w:r>
      <w:r w:rsidRPr="001D33BE" w:rsidR="00630FB2">
        <w:rPr>
          <w:rFonts w:eastAsia="Times New Roman" w:cs="Arial"/>
          <w:color w:val="000000"/>
          <w:szCs w:val="24"/>
          <w:lang w:val="cs-CZ" w:eastAsia="cs-CZ"/>
        </w:rPr>
        <w:t>entrální nastavení</w:t>
      </w:r>
      <w:r>
        <w:rPr>
          <w:rFonts w:eastAsia="Times New Roman" w:cs="Arial"/>
          <w:color w:val="000000"/>
          <w:szCs w:val="24"/>
          <w:lang w:val="cs-CZ" w:eastAsia="cs-CZ"/>
        </w:rPr>
        <w:t>,</w:t>
      </w:r>
    </w:p>
    <w:p w:rsidRPr="001D33BE" w:rsidR="00630FB2" w:rsidP="001D33BE" w:rsidRDefault="001D33BE" w14:paraId="6D5A81CA" w14:textId="39AD8048">
      <w:pPr>
        <w:numPr>
          <w:ilvl w:val="0"/>
          <w:numId w:val="18"/>
        </w:numPr>
        <w:spacing w:after="0" w:line="270" w:lineRule="atLeast"/>
        <w:textAlignment w:val="baseline"/>
        <w:rPr>
          <w:rFonts w:eastAsia="Times New Roman" w:cs="Arial"/>
          <w:color w:val="000000"/>
          <w:szCs w:val="24"/>
          <w:lang w:val="cs-CZ" w:eastAsia="cs-CZ"/>
        </w:rPr>
      </w:pPr>
      <w:r>
        <w:rPr>
          <w:rFonts w:eastAsia="Times New Roman" w:cs="Arial"/>
          <w:color w:val="000000"/>
          <w:szCs w:val="24"/>
          <w:lang w:val="cs-CZ" w:eastAsia="cs-CZ"/>
        </w:rPr>
        <w:t>f</w:t>
      </w:r>
      <w:r w:rsidRPr="001D33BE" w:rsidR="00630FB2">
        <w:rPr>
          <w:rFonts w:eastAsia="Times New Roman" w:cs="Arial"/>
          <w:color w:val="000000"/>
          <w:szCs w:val="24"/>
          <w:lang w:val="cs-CZ" w:eastAsia="cs-CZ"/>
        </w:rPr>
        <w:t>inanční účetnictví</w:t>
      </w:r>
      <w:r>
        <w:rPr>
          <w:rFonts w:eastAsia="Times New Roman" w:cs="Arial"/>
          <w:color w:val="000000"/>
          <w:szCs w:val="24"/>
          <w:lang w:val="cs-CZ" w:eastAsia="cs-CZ"/>
        </w:rPr>
        <w:t>,</w:t>
      </w:r>
    </w:p>
    <w:p w:rsidRPr="001D33BE" w:rsidR="00630FB2" w:rsidP="001D33BE" w:rsidRDefault="001D33BE" w14:paraId="443201B1" w14:textId="56BE3024">
      <w:pPr>
        <w:numPr>
          <w:ilvl w:val="0"/>
          <w:numId w:val="18"/>
        </w:numPr>
        <w:spacing w:after="0" w:line="270" w:lineRule="atLeast"/>
        <w:textAlignment w:val="baseline"/>
        <w:rPr>
          <w:rFonts w:eastAsia="Times New Roman" w:cs="Arial"/>
          <w:color w:val="000000"/>
          <w:szCs w:val="24"/>
          <w:lang w:val="cs-CZ" w:eastAsia="cs-CZ"/>
        </w:rPr>
      </w:pPr>
      <w:r>
        <w:rPr>
          <w:rFonts w:eastAsia="Times New Roman" w:cs="Arial"/>
          <w:color w:val="000000"/>
          <w:szCs w:val="24"/>
          <w:lang w:val="cs-CZ" w:eastAsia="cs-CZ"/>
        </w:rPr>
        <w:t>f</w:t>
      </w:r>
      <w:r w:rsidRPr="001D33BE" w:rsidR="00630FB2">
        <w:rPr>
          <w:rFonts w:eastAsia="Times New Roman" w:cs="Arial"/>
          <w:color w:val="000000"/>
          <w:szCs w:val="24"/>
          <w:lang w:val="cs-CZ" w:eastAsia="cs-CZ"/>
        </w:rPr>
        <w:t>akturace</w:t>
      </w:r>
      <w:r>
        <w:rPr>
          <w:rFonts w:eastAsia="Times New Roman" w:cs="Arial"/>
          <w:color w:val="000000"/>
          <w:szCs w:val="24"/>
          <w:lang w:val="cs-CZ" w:eastAsia="cs-CZ"/>
        </w:rPr>
        <w:t>,</w:t>
      </w:r>
    </w:p>
    <w:p w:rsidRPr="001D33BE" w:rsidR="00630FB2" w:rsidP="001D33BE" w:rsidRDefault="001D33BE" w14:paraId="4D77BEF0" w14:textId="74DC0E93">
      <w:pPr>
        <w:numPr>
          <w:ilvl w:val="0"/>
          <w:numId w:val="18"/>
        </w:numPr>
        <w:spacing w:after="0" w:line="270" w:lineRule="atLeast"/>
        <w:textAlignment w:val="baseline"/>
        <w:rPr>
          <w:rFonts w:eastAsia="Times New Roman" w:cs="Arial"/>
          <w:color w:val="000000"/>
          <w:szCs w:val="24"/>
          <w:lang w:val="cs-CZ" w:eastAsia="cs-CZ"/>
        </w:rPr>
      </w:pPr>
      <w:r>
        <w:rPr>
          <w:rFonts w:eastAsia="Times New Roman" w:cs="Arial"/>
          <w:color w:val="000000"/>
          <w:szCs w:val="24"/>
          <w:lang w:val="cs-CZ" w:eastAsia="cs-CZ"/>
        </w:rPr>
        <w:t>p</w:t>
      </w:r>
      <w:r w:rsidRPr="001D33BE" w:rsidR="00630FB2">
        <w:rPr>
          <w:rFonts w:eastAsia="Times New Roman" w:cs="Arial"/>
          <w:color w:val="000000"/>
          <w:szCs w:val="24"/>
          <w:lang w:val="cs-CZ" w:eastAsia="cs-CZ"/>
        </w:rPr>
        <w:t>okladna</w:t>
      </w:r>
      <w:r>
        <w:rPr>
          <w:rFonts w:eastAsia="Times New Roman" w:cs="Arial"/>
          <w:color w:val="000000"/>
          <w:szCs w:val="24"/>
          <w:lang w:val="cs-CZ" w:eastAsia="cs-CZ"/>
        </w:rPr>
        <w:t>,</w:t>
      </w:r>
    </w:p>
    <w:p w:rsidRPr="001D33BE" w:rsidR="00630FB2" w:rsidP="001D33BE" w:rsidRDefault="001D33BE" w14:paraId="05E4DCA6" w14:textId="2B2EFC39">
      <w:pPr>
        <w:numPr>
          <w:ilvl w:val="0"/>
          <w:numId w:val="18"/>
        </w:numPr>
        <w:spacing w:after="0" w:line="270" w:lineRule="atLeast"/>
        <w:textAlignment w:val="baseline"/>
        <w:rPr>
          <w:rFonts w:eastAsia="Times New Roman" w:cs="Arial"/>
          <w:color w:val="000000"/>
          <w:szCs w:val="24"/>
          <w:lang w:val="cs-CZ" w:eastAsia="cs-CZ"/>
        </w:rPr>
      </w:pPr>
      <w:r>
        <w:rPr>
          <w:rFonts w:eastAsia="Times New Roman" w:cs="Arial"/>
          <w:color w:val="000000"/>
          <w:szCs w:val="24"/>
          <w:lang w:val="cs-CZ" w:eastAsia="cs-CZ"/>
        </w:rPr>
        <w:t>b</w:t>
      </w:r>
      <w:r w:rsidRPr="001D33BE" w:rsidR="00630FB2">
        <w:rPr>
          <w:rFonts w:eastAsia="Times New Roman" w:cs="Arial"/>
          <w:color w:val="000000"/>
          <w:szCs w:val="24"/>
          <w:lang w:val="cs-CZ" w:eastAsia="cs-CZ"/>
        </w:rPr>
        <w:t>ankovní operace</w:t>
      </w:r>
      <w:r>
        <w:rPr>
          <w:rFonts w:eastAsia="Times New Roman" w:cs="Arial"/>
          <w:color w:val="000000"/>
          <w:szCs w:val="24"/>
          <w:lang w:val="cs-CZ" w:eastAsia="cs-CZ"/>
        </w:rPr>
        <w:t>,</w:t>
      </w:r>
    </w:p>
    <w:p w:rsidRPr="001D33BE" w:rsidR="00630FB2" w:rsidP="001D33BE" w:rsidRDefault="001D33BE" w14:paraId="37F18F84" w14:textId="1BE31AA9">
      <w:pPr>
        <w:numPr>
          <w:ilvl w:val="0"/>
          <w:numId w:val="18"/>
        </w:numPr>
        <w:spacing w:after="0" w:line="270" w:lineRule="atLeast"/>
        <w:textAlignment w:val="baseline"/>
        <w:rPr>
          <w:rFonts w:eastAsia="Times New Roman" w:cs="Arial"/>
          <w:color w:val="000000"/>
          <w:szCs w:val="24"/>
          <w:lang w:val="cs-CZ" w:eastAsia="cs-CZ"/>
        </w:rPr>
      </w:pPr>
      <w:r>
        <w:rPr>
          <w:rFonts w:eastAsia="Times New Roman" w:cs="Arial"/>
          <w:color w:val="000000"/>
          <w:szCs w:val="24"/>
          <w:lang w:val="cs-CZ" w:eastAsia="cs-CZ"/>
        </w:rPr>
        <w:t>e</w:t>
      </w:r>
      <w:r w:rsidRPr="001D33BE" w:rsidR="00630FB2">
        <w:rPr>
          <w:rFonts w:eastAsia="Times New Roman" w:cs="Arial"/>
          <w:color w:val="000000"/>
          <w:szCs w:val="24"/>
          <w:lang w:val="cs-CZ" w:eastAsia="cs-CZ"/>
        </w:rPr>
        <w:t>vidence majetku</w:t>
      </w:r>
      <w:r>
        <w:rPr>
          <w:rFonts w:eastAsia="Times New Roman" w:cs="Arial"/>
          <w:color w:val="000000"/>
          <w:szCs w:val="24"/>
          <w:lang w:val="cs-CZ" w:eastAsia="cs-CZ"/>
        </w:rPr>
        <w:t>,</w:t>
      </w:r>
    </w:p>
    <w:p w:rsidRPr="001D33BE" w:rsidR="00630FB2" w:rsidP="001D33BE" w:rsidRDefault="001D33BE" w14:paraId="491B922B" w14:textId="1679BD61">
      <w:pPr>
        <w:numPr>
          <w:ilvl w:val="0"/>
          <w:numId w:val="18"/>
        </w:numPr>
        <w:spacing w:after="0" w:line="270" w:lineRule="atLeast"/>
        <w:textAlignment w:val="baseline"/>
        <w:rPr>
          <w:rFonts w:eastAsia="Times New Roman" w:cs="Arial"/>
          <w:color w:val="000000"/>
          <w:szCs w:val="24"/>
          <w:lang w:val="cs-CZ" w:eastAsia="cs-CZ"/>
        </w:rPr>
      </w:pPr>
      <w:r>
        <w:rPr>
          <w:rFonts w:eastAsia="Times New Roman" w:cs="Arial"/>
          <w:color w:val="000000"/>
          <w:szCs w:val="24"/>
          <w:lang w:val="cs-CZ" w:eastAsia="cs-CZ"/>
        </w:rPr>
        <w:t>m</w:t>
      </w:r>
      <w:r w:rsidRPr="001D33BE" w:rsidR="00630FB2">
        <w:rPr>
          <w:rFonts w:eastAsia="Times New Roman" w:cs="Arial"/>
          <w:color w:val="000000"/>
          <w:szCs w:val="24"/>
          <w:lang w:val="cs-CZ" w:eastAsia="cs-CZ"/>
        </w:rPr>
        <w:t>zdy a personalistika</w:t>
      </w:r>
      <w:r>
        <w:rPr>
          <w:rFonts w:eastAsia="Times New Roman" w:cs="Arial"/>
          <w:color w:val="000000"/>
          <w:szCs w:val="24"/>
          <w:lang w:val="cs-CZ" w:eastAsia="cs-CZ"/>
        </w:rPr>
        <w:t>,</w:t>
      </w:r>
    </w:p>
    <w:p w:rsidRPr="001D33BE" w:rsidR="00630FB2" w:rsidP="001D33BE" w:rsidRDefault="001D33BE" w14:paraId="41C365F2" w14:textId="07D80EFD">
      <w:pPr>
        <w:numPr>
          <w:ilvl w:val="0"/>
          <w:numId w:val="18"/>
        </w:numPr>
        <w:spacing w:after="0" w:line="270" w:lineRule="atLeast"/>
        <w:textAlignment w:val="baseline"/>
        <w:rPr>
          <w:rFonts w:eastAsia="Times New Roman" w:cs="Arial"/>
          <w:color w:val="000000"/>
          <w:szCs w:val="24"/>
          <w:lang w:val="cs-CZ" w:eastAsia="cs-CZ"/>
        </w:rPr>
      </w:pPr>
      <w:r>
        <w:rPr>
          <w:rFonts w:eastAsia="Times New Roman" w:cs="Arial"/>
          <w:color w:val="000000"/>
          <w:szCs w:val="24"/>
          <w:lang w:val="cs-CZ" w:eastAsia="cs-CZ"/>
        </w:rPr>
        <w:t>s</w:t>
      </w:r>
      <w:r w:rsidRPr="001D33BE" w:rsidR="00630FB2">
        <w:rPr>
          <w:rFonts w:eastAsia="Times New Roman" w:cs="Arial"/>
          <w:color w:val="000000"/>
          <w:szCs w:val="24"/>
          <w:lang w:val="cs-CZ" w:eastAsia="cs-CZ"/>
        </w:rPr>
        <w:t>kladové hospodářství</w:t>
      </w:r>
      <w:r>
        <w:rPr>
          <w:rFonts w:eastAsia="Times New Roman" w:cs="Arial"/>
          <w:color w:val="000000"/>
          <w:szCs w:val="24"/>
          <w:lang w:val="cs-CZ" w:eastAsia="cs-CZ"/>
        </w:rPr>
        <w:t>,</w:t>
      </w:r>
    </w:p>
    <w:p w:rsidRPr="001D33BE" w:rsidR="00630FB2" w:rsidP="001D33BE" w:rsidRDefault="001D33BE" w14:paraId="002AC517" w14:textId="1D7FCBAE">
      <w:pPr>
        <w:numPr>
          <w:ilvl w:val="0"/>
          <w:numId w:val="18"/>
        </w:numPr>
        <w:spacing w:after="0" w:line="270" w:lineRule="atLeast"/>
        <w:textAlignment w:val="baseline"/>
        <w:rPr>
          <w:rFonts w:eastAsia="Times New Roman" w:cs="Arial"/>
          <w:color w:val="000000"/>
          <w:szCs w:val="24"/>
          <w:lang w:val="cs-CZ" w:eastAsia="cs-CZ"/>
        </w:rPr>
      </w:pPr>
      <w:r>
        <w:rPr>
          <w:rFonts w:eastAsia="Times New Roman" w:cs="Arial"/>
          <w:color w:val="000000"/>
          <w:szCs w:val="24"/>
          <w:lang w:val="cs-CZ" w:eastAsia="cs-CZ"/>
        </w:rPr>
        <w:t>z</w:t>
      </w:r>
      <w:r w:rsidRPr="001D33BE" w:rsidR="00630FB2">
        <w:rPr>
          <w:rFonts w:eastAsia="Times New Roman" w:cs="Arial"/>
          <w:color w:val="000000"/>
          <w:szCs w:val="24"/>
          <w:lang w:val="cs-CZ" w:eastAsia="cs-CZ"/>
        </w:rPr>
        <w:t>akázky</w:t>
      </w:r>
      <w:r>
        <w:rPr>
          <w:rFonts w:eastAsia="Times New Roman" w:cs="Arial"/>
          <w:color w:val="000000"/>
          <w:szCs w:val="24"/>
          <w:lang w:val="cs-CZ" w:eastAsia="cs-CZ"/>
        </w:rPr>
        <w:t>,</w:t>
      </w:r>
    </w:p>
    <w:p w:rsidRPr="001D33BE" w:rsidR="00630FB2" w:rsidP="001D33BE" w:rsidRDefault="00630FB2" w14:paraId="03D7C479" w14:textId="4AB582C4">
      <w:pPr>
        <w:numPr>
          <w:ilvl w:val="0"/>
          <w:numId w:val="18"/>
        </w:numPr>
        <w:spacing w:after="0" w:line="270" w:lineRule="atLeast"/>
        <w:textAlignment w:val="baseline"/>
        <w:rPr>
          <w:rFonts w:eastAsia="Times New Roman" w:cs="Arial"/>
          <w:color w:val="000000"/>
          <w:szCs w:val="24"/>
          <w:lang w:val="cs-CZ" w:eastAsia="cs-CZ"/>
        </w:rPr>
      </w:pPr>
      <w:r w:rsidRPr="001D33BE">
        <w:rPr>
          <w:rFonts w:eastAsia="Times New Roman" w:cs="Arial"/>
          <w:color w:val="000000"/>
          <w:szCs w:val="24"/>
          <w:lang w:val="cs-CZ" w:eastAsia="cs-CZ"/>
        </w:rPr>
        <w:t>Informace</w:t>
      </w:r>
      <w:r w:rsidR="001D33BE">
        <w:rPr>
          <w:rFonts w:eastAsia="Times New Roman" w:cs="Arial"/>
          <w:color w:val="000000"/>
          <w:szCs w:val="24"/>
          <w:lang w:val="cs-CZ" w:eastAsia="cs-CZ"/>
        </w:rPr>
        <w:t>,</w:t>
      </w:r>
    </w:p>
    <w:p w:rsidRPr="001D33BE" w:rsidR="00630FB2" w:rsidP="001D33BE" w:rsidRDefault="001D33BE" w14:paraId="07990385" w14:textId="5BA1C797">
      <w:pPr>
        <w:numPr>
          <w:ilvl w:val="0"/>
          <w:numId w:val="18"/>
        </w:numPr>
        <w:spacing w:after="0" w:line="270" w:lineRule="atLeast"/>
        <w:textAlignment w:val="baseline"/>
        <w:rPr>
          <w:rFonts w:eastAsia="Times New Roman" w:cs="Arial"/>
          <w:color w:val="000000"/>
          <w:szCs w:val="24"/>
          <w:lang w:val="cs-CZ" w:eastAsia="cs-CZ"/>
        </w:rPr>
      </w:pPr>
      <w:r>
        <w:rPr>
          <w:rFonts w:eastAsia="Times New Roman" w:cs="Arial"/>
          <w:color w:val="000000"/>
          <w:szCs w:val="24"/>
          <w:lang w:val="cs-CZ" w:eastAsia="cs-CZ"/>
        </w:rPr>
        <w:t>M</w:t>
      </w:r>
      <w:r w:rsidRPr="001D33BE" w:rsidR="00630FB2">
        <w:rPr>
          <w:rFonts w:eastAsia="Times New Roman" w:cs="Arial"/>
          <w:color w:val="000000"/>
          <w:szCs w:val="24"/>
          <w:lang w:val="cs-CZ" w:eastAsia="cs-CZ"/>
        </w:rPr>
        <w:t>anažer</w:t>
      </w:r>
      <w:r>
        <w:rPr>
          <w:rFonts w:eastAsia="Times New Roman" w:cs="Arial"/>
          <w:color w:val="000000"/>
          <w:szCs w:val="24"/>
          <w:lang w:val="cs-CZ" w:eastAsia="cs-CZ"/>
        </w:rPr>
        <w:t>,</w:t>
      </w:r>
    </w:p>
    <w:p w:rsidRPr="001D33BE" w:rsidR="00630FB2" w:rsidP="001D33BE" w:rsidRDefault="00630FB2" w14:paraId="1428B197" w14:textId="6872D068">
      <w:pPr>
        <w:numPr>
          <w:ilvl w:val="0"/>
          <w:numId w:val="18"/>
        </w:numPr>
        <w:spacing w:after="0" w:line="270" w:lineRule="atLeast"/>
        <w:textAlignment w:val="baseline"/>
        <w:rPr>
          <w:rFonts w:eastAsia="Times New Roman" w:cs="Arial"/>
          <w:color w:val="000000"/>
          <w:szCs w:val="24"/>
          <w:lang w:val="cs-CZ" w:eastAsia="cs-CZ"/>
        </w:rPr>
      </w:pPr>
      <w:r w:rsidRPr="001D33BE">
        <w:rPr>
          <w:rFonts w:eastAsia="Times New Roman" w:cs="Arial"/>
          <w:color w:val="000000"/>
          <w:szCs w:val="24"/>
          <w:lang w:val="cs-CZ" w:eastAsia="cs-CZ"/>
        </w:rPr>
        <w:t>CRM</w:t>
      </w:r>
      <w:r w:rsidR="001D33BE">
        <w:rPr>
          <w:rFonts w:eastAsia="Times New Roman" w:cs="Arial"/>
          <w:color w:val="000000"/>
          <w:szCs w:val="24"/>
          <w:lang w:val="cs-CZ" w:eastAsia="cs-CZ"/>
        </w:rPr>
        <w:t>,</w:t>
      </w:r>
    </w:p>
    <w:p w:rsidRPr="001D33BE" w:rsidR="00630FB2" w:rsidP="001D33BE" w:rsidRDefault="001D33BE" w14:paraId="783197DA" w14:textId="18EDDB70">
      <w:pPr>
        <w:numPr>
          <w:ilvl w:val="0"/>
          <w:numId w:val="18"/>
        </w:numPr>
        <w:spacing w:after="0" w:line="270" w:lineRule="atLeast"/>
        <w:textAlignment w:val="baseline"/>
        <w:rPr>
          <w:rFonts w:eastAsia="Times New Roman" w:cs="Arial"/>
          <w:color w:val="000000"/>
          <w:szCs w:val="24"/>
          <w:lang w:val="cs-CZ" w:eastAsia="cs-CZ"/>
        </w:rPr>
      </w:pPr>
      <w:r>
        <w:rPr>
          <w:rFonts w:eastAsia="Times New Roman" w:cs="Arial"/>
          <w:color w:val="000000"/>
          <w:szCs w:val="24"/>
          <w:lang w:val="cs-CZ" w:eastAsia="cs-CZ"/>
        </w:rPr>
        <w:lastRenderedPageBreak/>
        <w:t>w</w:t>
      </w:r>
      <w:r w:rsidRPr="001D33BE" w:rsidR="00630FB2">
        <w:rPr>
          <w:rFonts w:eastAsia="Times New Roman" w:cs="Arial"/>
          <w:color w:val="000000"/>
          <w:szCs w:val="24"/>
          <w:lang w:val="cs-CZ" w:eastAsia="cs-CZ"/>
        </w:rPr>
        <w:t>orkflow</w:t>
      </w:r>
      <w:r>
        <w:rPr>
          <w:rFonts w:eastAsia="Times New Roman" w:cs="Arial"/>
          <w:color w:val="000000"/>
          <w:szCs w:val="24"/>
          <w:lang w:val="cs-CZ" w:eastAsia="cs-CZ"/>
        </w:rPr>
        <w:t>,</w:t>
      </w:r>
    </w:p>
    <w:p w:rsidRPr="001D33BE" w:rsidR="00630FB2" w:rsidP="001D33BE" w:rsidRDefault="001D33BE" w14:paraId="219B6BEA" w14:textId="59CDA688">
      <w:pPr>
        <w:numPr>
          <w:ilvl w:val="0"/>
          <w:numId w:val="18"/>
        </w:numPr>
        <w:spacing w:after="0" w:line="270" w:lineRule="atLeast"/>
        <w:textAlignment w:val="baseline"/>
        <w:rPr>
          <w:rFonts w:eastAsia="Times New Roman" w:cs="Arial"/>
          <w:color w:val="000000"/>
          <w:szCs w:val="24"/>
          <w:lang w:val="cs-CZ" w:eastAsia="cs-CZ"/>
        </w:rPr>
      </w:pPr>
      <w:r>
        <w:rPr>
          <w:rFonts w:eastAsia="Times New Roman" w:cs="Arial"/>
          <w:color w:val="000000"/>
          <w:szCs w:val="24"/>
          <w:lang w:val="cs-CZ" w:eastAsia="cs-CZ"/>
        </w:rPr>
        <w:t>p</w:t>
      </w:r>
      <w:r w:rsidRPr="001D33BE" w:rsidR="00630FB2">
        <w:rPr>
          <w:rFonts w:eastAsia="Times New Roman" w:cs="Arial"/>
          <w:color w:val="000000"/>
          <w:szCs w:val="24"/>
          <w:lang w:val="cs-CZ" w:eastAsia="cs-CZ"/>
        </w:rPr>
        <w:t>rojektové řízení</w:t>
      </w:r>
      <w:r>
        <w:rPr>
          <w:rFonts w:eastAsia="Times New Roman" w:cs="Arial"/>
          <w:color w:val="000000"/>
          <w:szCs w:val="24"/>
          <w:lang w:val="cs-CZ" w:eastAsia="cs-CZ"/>
        </w:rPr>
        <w:t>,</w:t>
      </w:r>
    </w:p>
    <w:p w:rsidRPr="001D33BE" w:rsidR="00630FB2" w:rsidP="001D33BE" w:rsidRDefault="00630FB2" w14:paraId="6287A67B" w14:textId="417AA472">
      <w:pPr>
        <w:numPr>
          <w:ilvl w:val="0"/>
          <w:numId w:val="18"/>
        </w:numPr>
        <w:spacing w:after="0" w:line="270" w:lineRule="atLeast"/>
        <w:textAlignment w:val="baseline"/>
        <w:rPr>
          <w:rFonts w:eastAsia="Times New Roman" w:cs="Arial"/>
          <w:color w:val="000000"/>
          <w:szCs w:val="24"/>
          <w:lang w:val="cs-CZ" w:eastAsia="cs-CZ"/>
        </w:rPr>
      </w:pPr>
      <w:r w:rsidRPr="001D33BE">
        <w:rPr>
          <w:rFonts w:eastAsia="Times New Roman" w:cs="Arial"/>
          <w:color w:val="000000"/>
          <w:szCs w:val="24"/>
          <w:lang w:val="cs-CZ" w:eastAsia="cs-CZ"/>
        </w:rPr>
        <w:t>BYZNYS BI</w:t>
      </w:r>
      <w:r w:rsidR="001D33BE">
        <w:rPr>
          <w:rFonts w:eastAsia="Times New Roman" w:cs="Arial"/>
          <w:color w:val="000000"/>
          <w:szCs w:val="24"/>
          <w:lang w:val="cs-CZ" w:eastAsia="cs-CZ"/>
        </w:rPr>
        <w:t>,</w:t>
      </w:r>
    </w:p>
    <w:p w:rsidRPr="001D33BE" w:rsidR="00630FB2" w:rsidP="001D33BE" w:rsidRDefault="001D33BE" w14:paraId="090A988D" w14:textId="1903789E">
      <w:pPr>
        <w:numPr>
          <w:ilvl w:val="0"/>
          <w:numId w:val="18"/>
        </w:numPr>
        <w:spacing w:after="0" w:line="270" w:lineRule="atLeast"/>
        <w:textAlignment w:val="baseline"/>
        <w:rPr>
          <w:rFonts w:eastAsia="Times New Roman" w:cs="Arial"/>
          <w:color w:val="000000"/>
          <w:szCs w:val="24"/>
          <w:lang w:val="cs-CZ" w:eastAsia="cs-CZ"/>
        </w:rPr>
      </w:pPr>
      <w:r>
        <w:rPr>
          <w:rFonts w:eastAsia="Times New Roman" w:cs="Arial"/>
          <w:color w:val="000000"/>
          <w:szCs w:val="24"/>
          <w:lang w:val="cs-CZ" w:eastAsia="cs-CZ"/>
        </w:rPr>
        <w:t>C</w:t>
      </w:r>
      <w:r w:rsidRPr="001D33BE" w:rsidR="00630FB2">
        <w:rPr>
          <w:rFonts w:eastAsia="Times New Roman" w:cs="Arial"/>
          <w:color w:val="000000"/>
          <w:szCs w:val="24"/>
          <w:lang w:val="cs-CZ" w:eastAsia="cs-CZ"/>
        </w:rPr>
        <w:t>SD</w:t>
      </w:r>
      <w:r>
        <w:rPr>
          <w:rFonts w:eastAsia="Times New Roman" w:cs="Arial"/>
          <w:color w:val="000000"/>
          <w:szCs w:val="24"/>
          <w:lang w:val="cs-CZ" w:eastAsia="cs-CZ"/>
        </w:rPr>
        <w:t>,</w:t>
      </w:r>
    </w:p>
    <w:p w:rsidRPr="001D33BE" w:rsidR="00630FB2" w:rsidP="001D33BE" w:rsidRDefault="00A93EBF" w14:paraId="768B00DB" w14:textId="27806638">
      <w:pPr>
        <w:pStyle w:val="Odstavecseseznamem"/>
        <w:numPr>
          <w:ilvl w:val="0"/>
          <w:numId w:val="18"/>
        </w:numPr>
        <w:spacing w:after="0" w:line="270" w:lineRule="atLeast"/>
        <w:textAlignment w:val="baseline"/>
        <w:rPr>
          <w:rFonts w:eastAsia="Times New Roman" w:cs="Arial"/>
          <w:color w:val="000000"/>
          <w:szCs w:val="24"/>
          <w:lang w:val="cs-CZ" w:eastAsia="cs-CZ"/>
        </w:rPr>
      </w:pPr>
      <w:r>
        <w:rPr>
          <w:rFonts w:eastAsia="Times New Roman" w:cs="Arial"/>
          <w:color w:val="000000"/>
          <w:szCs w:val="24"/>
          <w:lang w:val="cs-CZ" w:eastAsia="cs-CZ"/>
        </w:rPr>
        <w:t>v</w:t>
      </w:r>
      <w:r w:rsidRPr="001D33BE" w:rsidR="00630FB2">
        <w:rPr>
          <w:rFonts w:eastAsia="Times New Roman" w:cs="Arial"/>
          <w:color w:val="000000"/>
          <w:szCs w:val="24"/>
          <w:lang w:val="cs-CZ" w:eastAsia="cs-CZ"/>
        </w:rPr>
        <w:t>azby na prostředí K-Protos, a.s.</w:t>
      </w:r>
    </w:p>
    <w:p w:rsidR="00630FB2" w:rsidP="007A13B9" w:rsidRDefault="00630FB2" w14:paraId="4DACD522" w14:textId="77777777">
      <w:pPr>
        <w:jc w:val="both"/>
        <w:rPr>
          <w:color w:val="000000"/>
          <w:lang w:val="cs-CZ"/>
        </w:rPr>
      </w:pPr>
    </w:p>
    <w:p w:rsidRPr="00A93EBF" w:rsidR="00862EFD" w:rsidP="007A13B9" w:rsidRDefault="00862EFD" w14:paraId="1B3FD310" w14:textId="77777777">
      <w:pPr>
        <w:jc w:val="both"/>
        <w:rPr>
          <w:b/>
          <w:color w:val="000000"/>
          <w:u w:val="single"/>
          <w:lang w:val="cs-CZ"/>
        </w:rPr>
      </w:pPr>
      <w:r w:rsidRPr="00A93EBF">
        <w:rPr>
          <w:b/>
          <w:color w:val="000000"/>
          <w:u w:val="single"/>
          <w:lang w:val="cs-CZ"/>
        </w:rPr>
        <w:t>Školení IS Byznys – modul fakturace</w:t>
      </w:r>
    </w:p>
    <w:p w:rsidR="007A13B9" w:rsidP="007A13B9" w:rsidRDefault="007A13B9" w14:paraId="7A90C5AE" w14:textId="77777777">
      <w:pPr>
        <w:jc w:val="both"/>
        <w:rPr>
          <w:color w:val="000000"/>
          <w:lang w:val="cs-CZ"/>
        </w:rPr>
      </w:pPr>
      <w:r w:rsidRPr="007A13B9">
        <w:rPr>
          <w:color w:val="000000"/>
          <w:lang w:val="cs-CZ"/>
        </w:rPr>
        <w:t xml:space="preserve">Kurzu se zúčastní </w:t>
      </w:r>
      <w:r>
        <w:rPr>
          <w:color w:val="000000"/>
          <w:lang w:val="cs-CZ"/>
        </w:rPr>
        <w:t>7</w:t>
      </w:r>
      <w:r w:rsidRPr="007A13B9">
        <w:rPr>
          <w:color w:val="000000"/>
          <w:lang w:val="cs-CZ"/>
        </w:rPr>
        <w:t xml:space="preserve"> osob (</w:t>
      </w:r>
      <w:r>
        <w:rPr>
          <w:color w:val="000000"/>
          <w:lang w:val="cs-CZ"/>
        </w:rPr>
        <w:t>fakturantky</w:t>
      </w:r>
      <w:r w:rsidRPr="007A13B9">
        <w:rPr>
          <w:color w:val="000000"/>
          <w:lang w:val="cs-CZ"/>
        </w:rPr>
        <w:t xml:space="preserve">), rozsah jednoho školení je </w:t>
      </w:r>
      <w:r>
        <w:rPr>
          <w:color w:val="000000"/>
          <w:lang w:val="cs-CZ"/>
        </w:rPr>
        <w:t>7,5</w:t>
      </w:r>
      <w:r w:rsidRPr="007A13B9">
        <w:rPr>
          <w:color w:val="000000"/>
          <w:lang w:val="cs-CZ"/>
        </w:rPr>
        <w:t xml:space="preserve"> hodin. Školení bude realizováno v </w:t>
      </w:r>
      <w:r>
        <w:rPr>
          <w:color w:val="000000"/>
          <w:lang w:val="cs-CZ"/>
        </w:rPr>
        <w:t>1</w:t>
      </w:r>
      <w:r w:rsidRPr="007A13B9">
        <w:rPr>
          <w:color w:val="000000"/>
          <w:lang w:val="cs-CZ"/>
        </w:rPr>
        <w:t xml:space="preserve"> skupin</w:t>
      </w:r>
      <w:r>
        <w:rPr>
          <w:color w:val="000000"/>
          <w:lang w:val="cs-CZ"/>
        </w:rPr>
        <w:t>ě</w:t>
      </w:r>
      <w:r w:rsidRPr="007A13B9">
        <w:rPr>
          <w:color w:val="000000"/>
          <w:lang w:val="cs-CZ"/>
        </w:rPr>
        <w:t>. Firemní výuka. Probíhá ve školící místnosti zadavatele v</w:t>
      </w:r>
      <w:r>
        <w:rPr>
          <w:color w:val="000000"/>
          <w:lang w:val="cs-CZ"/>
        </w:rPr>
        <w:t> Kralupech nad Vltavou</w:t>
      </w:r>
      <w:r w:rsidRPr="007A13B9">
        <w:rPr>
          <w:color w:val="000000"/>
          <w:lang w:val="cs-CZ"/>
        </w:rPr>
        <w:t>. Předpokládaný obsah kurzu je následující:</w:t>
      </w:r>
    </w:p>
    <w:p w:rsidRPr="00A93EBF" w:rsidR="008E559D" w:rsidP="00A93EBF" w:rsidRDefault="008E559D" w14:paraId="1EFC9F3F" w14:textId="16ED7B4D">
      <w:pPr>
        <w:pStyle w:val="Zkladntext"/>
        <w:numPr>
          <w:ilvl w:val="0"/>
          <w:numId w:val="19"/>
        </w:numPr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>odběratelské a dodavatelské faktury</w:t>
      </w:r>
      <w:r w:rsidR="00A93EBF">
        <w:rPr>
          <w:rFonts w:cs="Tahoma" w:asciiTheme="minorHAnsi" w:hAnsiTheme="minorHAnsi"/>
          <w:sz w:val="22"/>
          <w:szCs w:val="24"/>
        </w:rPr>
        <w:t>,</w:t>
      </w:r>
      <w:r w:rsidRPr="00A93EBF">
        <w:rPr>
          <w:rFonts w:cs="Tahoma" w:asciiTheme="minorHAnsi" w:hAnsiTheme="minorHAnsi"/>
          <w:sz w:val="22"/>
          <w:szCs w:val="24"/>
        </w:rPr>
        <w:t xml:space="preserve"> </w:t>
      </w:r>
    </w:p>
    <w:p w:rsidRPr="00A93EBF" w:rsidR="008E559D" w:rsidP="00A93EBF" w:rsidRDefault="008E559D" w14:paraId="5C75F140" w14:textId="25E2A214">
      <w:pPr>
        <w:pStyle w:val="Zkladntext"/>
        <w:numPr>
          <w:ilvl w:val="0"/>
          <w:numId w:val="19"/>
        </w:numPr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>finanční přehledy faktur, přehled DPH</w:t>
      </w:r>
      <w:r w:rsidR="00A93EBF">
        <w:rPr>
          <w:rFonts w:cs="Tahoma" w:asciiTheme="minorHAnsi" w:hAnsiTheme="minorHAnsi"/>
          <w:sz w:val="22"/>
          <w:szCs w:val="24"/>
        </w:rPr>
        <w:t>,</w:t>
      </w:r>
    </w:p>
    <w:p w:rsidRPr="00A93EBF" w:rsidR="008E559D" w:rsidP="00A93EBF" w:rsidRDefault="00A93EBF" w14:paraId="33B51B63" w14:textId="63B6919E">
      <w:pPr>
        <w:pStyle w:val="Zkladntext"/>
        <w:numPr>
          <w:ilvl w:val="0"/>
          <w:numId w:val="19"/>
        </w:numPr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položkové a textové faktury,</w:t>
      </w:r>
    </w:p>
    <w:p w:rsidRPr="00A93EBF" w:rsidR="008E559D" w:rsidP="00A93EBF" w:rsidRDefault="00A93EBF" w14:paraId="45E87776" w14:textId="35748CF7">
      <w:pPr>
        <w:pStyle w:val="Zkladntext"/>
        <w:numPr>
          <w:ilvl w:val="0"/>
          <w:numId w:val="19"/>
        </w:numPr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penále a penalizační faktury,</w:t>
      </w:r>
    </w:p>
    <w:p w:rsidRPr="00A93EBF" w:rsidR="008E559D" w:rsidP="00A93EBF" w:rsidRDefault="00A93EBF" w14:paraId="023BC330" w14:textId="5C51CCD5">
      <w:pPr>
        <w:pStyle w:val="Zkladntext"/>
        <w:numPr>
          <w:ilvl w:val="0"/>
          <w:numId w:val="19"/>
        </w:numPr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dobropisy a upomínky,</w:t>
      </w:r>
    </w:p>
    <w:p w:rsidRPr="00A93EBF" w:rsidR="008E559D" w:rsidP="00A93EBF" w:rsidRDefault="00A93EBF" w14:paraId="49BBA955" w14:textId="21683074">
      <w:pPr>
        <w:pStyle w:val="Zkladntext"/>
        <w:numPr>
          <w:ilvl w:val="0"/>
          <w:numId w:val="19"/>
        </w:numPr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platební kalendář,</w:t>
      </w:r>
    </w:p>
    <w:p w:rsidRPr="00A93EBF" w:rsidR="008E559D" w:rsidP="00A93EBF" w:rsidRDefault="00A93EBF" w14:paraId="3F5BF1C1" w14:textId="590DF7DA">
      <w:pPr>
        <w:pStyle w:val="Zkladntext"/>
        <w:numPr>
          <w:ilvl w:val="0"/>
          <w:numId w:val="19"/>
        </w:numPr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obchodní vztahy,</w:t>
      </w:r>
    </w:p>
    <w:p w:rsidRPr="00A93EBF" w:rsidR="008E559D" w:rsidP="00A93EBF" w:rsidRDefault="008E559D" w14:paraId="45565BB8" w14:textId="193DA781">
      <w:pPr>
        <w:pStyle w:val="Zkladntext"/>
        <w:numPr>
          <w:ilvl w:val="0"/>
          <w:numId w:val="19"/>
        </w:numPr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>zahraniční faktury,</w:t>
      </w:r>
      <w:r w:rsidR="00A93EBF">
        <w:rPr>
          <w:rFonts w:cs="Tahoma" w:asciiTheme="minorHAnsi" w:hAnsiTheme="minorHAnsi"/>
          <w:sz w:val="22"/>
          <w:szCs w:val="24"/>
        </w:rPr>
        <w:t xml:space="preserve"> kurzovní lístek,</w:t>
      </w:r>
    </w:p>
    <w:p w:rsidRPr="00A93EBF" w:rsidR="008E559D" w:rsidP="00A93EBF" w:rsidRDefault="00A93EBF" w14:paraId="1D097D2F" w14:textId="0F662B07">
      <w:pPr>
        <w:pStyle w:val="Zkladntext"/>
        <w:numPr>
          <w:ilvl w:val="0"/>
          <w:numId w:val="19"/>
        </w:numPr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uživatelský tvar všech dokladů,</w:t>
      </w:r>
    </w:p>
    <w:p w:rsidRPr="00A93EBF" w:rsidR="008E559D" w:rsidP="00A93EBF" w:rsidRDefault="008E559D" w14:paraId="101437AA" w14:textId="360C166B">
      <w:pPr>
        <w:pStyle w:val="Zkladntext"/>
        <w:numPr>
          <w:ilvl w:val="0"/>
          <w:numId w:val="19"/>
        </w:numPr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>fakturace d</w:t>
      </w:r>
      <w:r w:rsidR="00A93EBF">
        <w:rPr>
          <w:rFonts w:cs="Tahoma" w:asciiTheme="minorHAnsi" w:hAnsiTheme="minorHAnsi"/>
          <w:sz w:val="22"/>
          <w:szCs w:val="24"/>
        </w:rPr>
        <w:t>le výdejových dokladů ze skladu,</w:t>
      </w:r>
    </w:p>
    <w:p w:rsidRPr="00A93EBF" w:rsidR="008E559D" w:rsidP="00A93EBF" w:rsidRDefault="00A93EBF" w14:paraId="72A82216" w14:textId="367EE0C5">
      <w:pPr>
        <w:pStyle w:val="Zkladntext"/>
        <w:numPr>
          <w:ilvl w:val="0"/>
          <w:numId w:val="19"/>
        </w:numPr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výnosy a náklady na zakázku,</w:t>
      </w:r>
    </w:p>
    <w:p w:rsidRPr="00A93EBF" w:rsidR="008E559D" w:rsidP="00A93EBF" w:rsidRDefault="00A93EBF" w14:paraId="3730A213" w14:textId="6C3B63C7">
      <w:pPr>
        <w:pStyle w:val="Zkladntext"/>
        <w:numPr>
          <w:ilvl w:val="0"/>
          <w:numId w:val="19"/>
        </w:numPr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účetní likvidace faktur,</w:t>
      </w:r>
    </w:p>
    <w:p w:rsidRPr="00A93EBF" w:rsidR="008E559D" w:rsidP="00A93EBF" w:rsidRDefault="008E559D" w14:paraId="5FC684F2" w14:textId="18C2ABFC">
      <w:pPr>
        <w:pStyle w:val="Zkladntext"/>
        <w:numPr>
          <w:ilvl w:val="0"/>
          <w:numId w:val="19"/>
        </w:numPr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>účetní předkontace dle obchodního pa</w:t>
      </w:r>
      <w:r w:rsidR="00A93EBF">
        <w:rPr>
          <w:rFonts w:cs="Tahoma" w:asciiTheme="minorHAnsi" w:hAnsiTheme="minorHAnsi"/>
          <w:sz w:val="22"/>
          <w:szCs w:val="24"/>
        </w:rPr>
        <w:t>rtnera, sortimentu a středisek,</w:t>
      </w:r>
    </w:p>
    <w:p w:rsidRPr="00A93EBF" w:rsidR="008E559D" w:rsidP="00A93EBF" w:rsidRDefault="008E559D" w14:paraId="5DE73425" w14:textId="21857ABF">
      <w:pPr>
        <w:pStyle w:val="Zkladntext"/>
        <w:numPr>
          <w:ilvl w:val="0"/>
          <w:numId w:val="19"/>
        </w:numPr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>příkaz k úhradě přijaté faktury a dobro</w:t>
      </w:r>
      <w:r w:rsidR="00A93EBF">
        <w:rPr>
          <w:rFonts w:cs="Tahoma" w:asciiTheme="minorHAnsi" w:hAnsiTheme="minorHAnsi"/>
          <w:sz w:val="22"/>
          <w:szCs w:val="24"/>
        </w:rPr>
        <w:t>pisu,</w:t>
      </w:r>
    </w:p>
    <w:p w:rsidRPr="00A93EBF" w:rsidR="008E559D" w:rsidP="00A93EBF" w:rsidRDefault="00A93EBF" w14:paraId="09C84F6E" w14:textId="5A3FDF2E">
      <w:pPr>
        <w:pStyle w:val="Zkladntext"/>
        <w:numPr>
          <w:ilvl w:val="0"/>
          <w:numId w:val="19"/>
        </w:numPr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přijaté a poskytnuté zálohy,</w:t>
      </w:r>
    </w:p>
    <w:p w:rsidRPr="00A93EBF" w:rsidR="008E559D" w:rsidP="00A93EBF" w:rsidRDefault="008E559D" w14:paraId="649BD639" w14:textId="2C4D0081">
      <w:pPr>
        <w:pStyle w:val="Zkladntext"/>
        <w:numPr>
          <w:ilvl w:val="0"/>
          <w:numId w:val="19"/>
        </w:numPr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>zálohové, zúčtovací, nab</w:t>
      </w:r>
      <w:r w:rsidR="00A93EBF">
        <w:rPr>
          <w:rFonts w:cs="Tahoma" w:asciiTheme="minorHAnsi" w:hAnsiTheme="minorHAnsi"/>
          <w:sz w:val="22"/>
          <w:szCs w:val="24"/>
        </w:rPr>
        <w:t>ídkové listy a proforma faktury,</w:t>
      </w:r>
    </w:p>
    <w:p w:rsidRPr="00A93EBF" w:rsidR="008E559D" w:rsidP="00A93EBF" w:rsidRDefault="008E559D" w14:paraId="49762970" w14:textId="5DF19D21">
      <w:pPr>
        <w:pStyle w:val="Zkladntext"/>
        <w:numPr>
          <w:ilvl w:val="0"/>
          <w:numId w:val="19"/>
        </w:numPr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>centrální cen</w:t>
      </w:r>
      <w:r w:rsidR="00A93EBF">
        <w:rPr>
          <w:rFonts w:cs="Tahoma" w:asciiTheme="minorHAnsi" w:hAnsiTheme="minorHAnsi"/>
          <w:sz w:val="22"/>
          <w:szCs w:val="24"/>
        </w:rPr>
        <w:t>otvorba, smluvní ceny a slevy,</w:t>
      </w:r>
    </w:p>
    <w:p w:rsidRPr="00A93EBF" w:rsidR="008E559D" w:rsidP="00A93EBF" w:rsidRDefault="00A93EBF" w14:paraId="55209AA2" w14:textId="620FB242">
      <w:pPr>
        <w:pStyle w:val="Zkladntext"/>
        <w:numPr>
          <w:ilvl w:val="0"/>
          <w:numId w:val="19"/>
        </w:numPr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pohledávkový limit s blokací,</w:t>
      </w:r>
    </w:p>
    <w:p w:rsidRPr="00A93EBF" w:rsidR="008E559D" w:rsidP="00A93EBF" w:rsidRDefault="008E559D" w14:paraId="5ED916BC" w14:textId="28B8A631">
      <w:pPr>
        <w:pStyle w:val="Zkladntext"/>
        <w:numPr>
          <w:ilvl w:val="0"/>
          <w:numId w:val="19"/>
        </w:numPr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 xml:space="preserve">periodická </w:t>
      </w:r>
      <w:r w:rsidR="00A93EBF">
        <w:rPr>
          <w:rFonts w:cs="Tahoma" w:asciiTheme="minorHAnsi" w:hAnsiTheme="minorHAnsi"/>
          <w:sz w:val="22"/>
          <w:szCs w:val="24"/>
        </w:rPr>
        <w:t>tvorba faktur, kopírování faktur,</w:t>
      </w:r>
    </w:p>
    <w:p w:rsidRPr="00A93EBF" w:rsidR="008E559D" w:rsidP="00A93EBF" w:rsidRDefault="00A93EBF" w14:paraId="494A1AFD" w14:textId="05050999">
      <w:pPr>
        <w:pStyle w:val="Zkladntext"/>
        <w:numPr>
          <w:ilvl w:val="0"/>
          <w:numId w:val="19"/>
        </w:numPr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diverzifikace pohledávek,</w:t>
      </w:r>
    </w:p>
    <w:p w:rsidRPr="00A93EBF" w:rsidR="008E559D" w:rsidP="00A93EBF" w:rsidRDefault="008E559D" w14:paraId="3AFA3CF1" w14:textId="4CDE3975">
      <w:pPr>
        <w:pStyle w:val="Zkladntext"/>
        <w:numPr>
          <w:ilvl w:val="0"/>
          <w:numId w:val="19"/>
        </w:numPr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 xml:space="preserve">vzájemné zápočty, </w:t>
      </w:r>
      <w:r w:rsidR="00A93EBF">
        <w:rPr>
          <w:rFonts w:cs="Tahoma" w:asciiTheme="minorHAnsi" w:hAnsiTheme="minorHAnsi"/>
          <w:sz w:val="22"/>
          <w:szCs w:val="24"/>
        </w:rPr>
        <w:t>vícezápočty,</w:t>
      </w:r>
    </w:p>
    <w:p w:rsidRPr="00A93EBF" w:rsidR="008E559D" w:rsidP="00A93EBF" w:rsidRDefault="00A93EBF" w14:paraId="2D00CC02" w14:textId="19B602E7">
      <w:pPr>
        <w:pStyle w:val="Zkladntext"/>
        <w:numPr>
          <w:ilvl w:val="0"/>
          <w:numId w:val="19"/>
        </w:numPr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skonto,</w:t>
      </w:r>
    </w:p>
    <w:p w:rsidRPr="00A93EBF" w:rsidR="008E559D" w:rsidP="00A93EBF" w:rsidRDefault="008E559D" w14:paraId="129F3621" w14:textId="38DCE221">
      <w:pPr>
        <w:pStyle w:val="Zkladntext"/>
        <w:numPr>
          <w:ilvl w:val="0"/>
          <w:numId w:val="19"/>
        </w:numPr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>pár</w:t>
      </w:r>
      <w:r w:rsidR="00A93EBF">
        <w:rPr>
          <w:rFonts w:cs="Tahoma" w:asciiTheme="minorHAnsi" w:hAnsiTheme="minorHAnsi"/>
          <w:sz w:val="22"/>
          <w:szCs w:val="24"/>
        </w:rPr>
        <w:t>ování dodacích listů s fakturou.</w:t>
      </w:r>
    </w:p>
    <w:p w:rsidR="008E559D" w:rsidP="007A13B9" w:rsidRDefault="008E559D" w14:paraId="00EC5BD2" w14:textId="77777777">
      <w:pPr>
        <w:jc w:val="both"/>
        <w:rPr>
          <w:color w:val="000000"/>
          <w:lang w:val="cs-CZ"/>
        </w:rPr>
      </w:pPr>
    </w:p>
    <w:p w:rsidRPr="00A93EBF" w:rsidR="00862EFD" w:rsidP="007A13B9" w:rsidRDefault="00862EFD" w14:paraId="2551CEC7" w14:textId="77777777">
      <w:pPr>
        <w:jc w:val="both"/>
        <w:rPr>
          <w:b/>
          <w:color w:val="000000"/>
          <w:u w:val="single"/>
          <w:lang w:val="cs-CZ"/>
        </w:rPr>
      </w:pPr>
      <w:r w:rsidRPr="00A93EBF">
        <w:rPr>
          <w:b/>
          <w:color w:val="000000"/>
          <w:u w:val="single"/>
          <w:lang w:val="cs-CZ"/>
        </w:rPr>
        <w:t>Školení IS Byznys – modul pokladna</w:t>
      </w:r>
    </w:p>
    <w:p w:rsidR="007A13B9" w:rsidP="007A13B9" w:rsidRDefault="007A13B9" w14:paraId="4E766252" w14:textId="77777777">
      <w:pPr>
        <w:jc w:val="both"/>
        <w:rPr>
          <w:color w:val="000000"/>
          <w:lang w:val="cs-CZ"/>
        </w:rPr>
      </w:pPr>
      <w:r w:rsidRPr="007A13B9">
        <w:rPr>
          <w:color w:val="000000"/>
          <w:lang w:val="cs-CZ"/>
        </w:rPr>
        <w:t xml:space="preserve">Kurzu se zúčastní </w:t>
      </w:r>
      <w:r>
        <w:rPr>
          <w:color w:val="000000"/>
          <w:lang w:val="cs-CZ"/>
        </w:rPr>
        <w:t>5</w:t>
      </w:r>
      <w:r w:rsidRPr="007A13B9">
        <w:rPr>
          <w:color w:val="000000"/>
          <w:lang w:val="cs-CZ"/>
        </w:rPr>
        <w:t xml:space="preserve"> osob (</w:t>
      </w:r>
      <w:r>
        <w:rPr>
          <w:color w:val="000000"/>
          <w:lang w:val="cs-CZ"/>
        </w:rPr>
        <w:t>pokladní, účetní</w:t>
      </w:r>
      <w:r w:rsidRPr="007A13B9">
        <w:rPr>
          <w:color w:val="000000"/>
          <w:lang w:val="cs-CZ"/>
        </w:rPr>
        <w:t xml:space="preserve">), rozsah jednoho školení je </w:t>
      </w:r>
      <w:r>
        <w:rPr>
          <w:color w:val="000000"/>
          <w:lang w:val="cs-CZ"/>
        </w:rPr>
        <w:t>7,5</w:t>
      </w:r>
      <w:r w:rsidRPr="007A13B9">
        <w:rPr>
          <w:color w:val="000000"/>
          <w:lang w:val="cs-CZ"/>
        </w:rPr>
        <w:t xml:space="preserve"> hodin. Školení bude realizováno v </w:t>
      </w:r>
      <w:r>
        <w:rPr>
          <w:color w:val="000000"/>
          <w:lang w:val="cs-CZ"/>
        </w:rPr>
        <w:t>1</w:t>
      </w:r>
      <w:r w:rsidRPr="007A13B9">
        <w:rPr>
          <w:color w:val="000000"/>
          <w:lang w:val="cs-CZ"/>
        </w:rPr>
        <w:t xml:space="preserve"> skupin</w:t>
      </w:r>
      <w:r>
        <w:rPr>
          <w:color w:val="000000"/>
          <w:lang w:val="cs-CZ"/>
        </w:rPr>
        <w:t>ě</w:t>
      </w:r>
      <w:r w:rsidRPr="007A13B9">
        <w:rPr>
          <w:color w:val="000000"/>
          <w:lang w:val="cs-CZ"/>
        </w:rPr>
        <w:t>. Firemní výuka. Probíhá ve školící místnosti zadavatele v</w:t>
      </w:r>
      <w:r>
        <w:rPr>
          <w:color w:val="000000"/>
          <w:lang w:val="cs-CZ"/>
        </w:rPr>
        <w:t> Kralupech nad Vltavou</w:t>
      </w:r>
      <w:r w:rsidRPr="007A13B9">
        <w:rPr>
          <w:color w:val="000000"/>
          <w:lang w:val="cs-CZ"/>
        </w:rPr>
        <w:t>. Předpokládaný obsah kurzu je následující:</w:t>
      </w:r>
    </w:p>
    <w:p w:rsidRPr="00A93EBF" w:rsidR="003A28AA" w:rsidP="00A93EBF" w:rsidRDefault="003A28AA" w14:paraId="2EA6BCEB" w14:textId="19D550EA">
      <w:pPr>
        <w:pStyle w:val="Zkladntext"/>
        <w:numPr>
          <w:ilvl w:val="0"/>
          <w:numId w:val="20"/>
        </w:numPr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>pokladní kniha</w:t>
      </w:r>
      <w:r w:rsidR="00A93EBF">
        <w:rPr>
          <w:rFonts w:cs="Tahoma" w:asciiTheme="minorHAnsi" w:hAnsiTheme="minorHAnsi"/>
          <w:sz w:val="22"/>
          <w:szCs w:val="24"/>
        </w:rPr>
        <w:t>,</w:t>
      </w:r>
      <w:r w:rsidRPr="00A93EBF">
        <w:rPr>
          <w:rFonts w:cs="Tahoma" w:asciiTheme="minorHAnsi" w:hAnsiTheme="minorHAnsi"/>
          <w:sz w:val="22"/>
          <w:szCs w:val="24"/>
        </w:rPr>
        <w:t xml:space="preserve"> </w:t>
      </w:r>
    </w:p>
    <w:p w:rsidRPr="00A93EBF" w:rsidR="003A28AA" w:rsidP="00A93EBF" w:rsidRDefault="00A93EBF" w14:paraId="4DAA4C5A" w14:textId="06C44EBB">
      <w:pPr>
        <w:pStyle w:val="Zkladntext"/>
        <w:numPr>
          <w:ilvl w:val="0"/>
          <w:numId w:val="20"/>
        </w:numPr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příjmové a výdajové operace,</w:t>
      </w:r>
    </w:p>
    <w:p w:rsidRPr="00A93EBF" w:rsidR="003A28AA" w:rsidP="00A93EBF" w:rsidRDefault="003A28AA" w14:paraId="193FEF64" w14:textId="1BA2977F">
      <w:pPr>
        <w:pStyle w:val="Zkladntext"/>
        <w:numPr>
          <w:ilvl w:val="0"/>
          <w:numId w:val="20"/>
        </w:numPr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>provoz v režim</w:t>
      </w:r>
      <w:r w:rsidR="00A93EBF">
        <w:rPr>
          <w:rFonts w:cs="Tahoma" w:asciiTheme="minorHAnsi" w:hAnsiTheme="minorHAnsi"/>
          <w:sz w:val="22"/>
          <w:szCs w:val="24"/>
        </w:rPr>
        <w:t>u "KASA" - pokladna na prodejně,</w:t>
      </w:r>
    </w:p>
    <w:p w:rsidRPr="00A93EBF" w:rsidR="003A28AA" w:rsidP="00A93EBF" w:rsidRDefault="003A28AA" w14:paraId="44CF88E0" w14:textId="603EEEF6">
      <w:pPr>
        <w:pStyle w:val="Zkladntext"/>
        <w:numPr>
          <w:ilvl w:val="0"/>
          <w:numId w:val="20"/>
        </w:numPr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 xml:space="preserve">propojení s pokladní </w:t>
      </w:r>
      <w:r w:rsidR="00A93EBF">
        <w:rPr>
          <w:rFonts w:cs="Tahoma" w:asciiTheme="minorHAnsi" w:hAnsiTheme="minorHAnsi"/>
          <w:sz w:val="22"/>
          <w:szCs w:val="24"/>
        </w:rPr>
        <w:t>zásuvkou, s pokladním displejem,</w:t>
      </w:r>
    </w:p>
    <w:p w:rsidRPr="00A93EBF" w:rsidR="003A28AA" w:rsidP="00A93EBF" w:rsidRDefault="00A93EBF" w14:paraId="68C2C008" w14:textId="44E95E81">
      <w:pPr>
        <w:pStyle w:val="Zkladntext"/>
        <w:numPr>
          <w:ilvl w:val="0"/>
          <w:numId w:val="20"/>
        </w:numPr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tisk daňové účtenky,</w:t>
      </w:r>
    </w:p>
    <w:p w:rsidRPr="00A93EBF" w:rsidR="003A28AA" w:rsidP="00A93EBF" w:rsidRDefault="003A28AA" w14:paraId="124DD7C3" w14:textId="5AA1CF3D">
      <w:pPr>
        <w:pStyle w:val="Zkladntext"/>
        <w:numPr>
          <w:ilvl w:val="0"/>
          <w:numId w:val="20"/>
        </w:numPr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>vyskladněn</w:t>
      </w:r>
      <w:r w:rsidR="00A93EBF">
        <w:rPr>
          <w:rFonts w:cs="Tahoma" w:asciiTheme="minorHAnsi" w:hAnsiTheme="minorHAnsi"/>
          <w:sz w:val="22"/>
          <w:szCs w:val="24"/>
        </w:rPr>
        <w:t>í zboží ze skladu,</w:t>
      </w:r>
    </w:p>
    <w:p w:rsidRPr="00A93EBF" w:rsidR="003A28AA" w:rsidP="00A93EBF" w:rsidRDefault="00A93EBF" w14:paraId="4F5B1A0C" w14:textId="1FD87200">
      <w:pPr>
        <w:pStyle w:val="Zkladntext"/>
        <w:numPr>
          <w:ilvl w:val="0"/>
          <w:numId w:val="20"/>
        </w:numPr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lastRenderedPageBreak/>
        <w:t>DPH za pokladnu,</w:t>
      </w:r>
    </w:p>
    <w:p w:rsidRPr="00A93EBF" w:rsidR="003A28AA" w:rsidP="00A93EBF" w:rsidRDefault="00A93EBF" w14:paraId="75031FC3" w14:textId="693B6B2B">
      <w:pPr>
        <w:pStyle w:val="Zkladntext"/>
        <w:numPr>
          <w:ilvl w:val="0"/>
          <w:numId w:val="20"/>
        </w:numPr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denní uzávěrka pokladny,</w:t>
      </w:r>
    </w:p>
    <w:p w:rsidRPr="00A93EBF" w:rsidR="003A28AA" w:rsidP="00A93EBF" w:rsidRDefault="00A93EBF" w14:paraId="13E68124" w14:textId="3F1561FE">
      <w:pPr>
        <w:pStyle w:val="Zkladntext"/>
        <w:numPr>
          <w:ilvl w:val="0"/>
          <w:numId w:val="20"/>
        </w:numPr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vedení více pokladen,</w:t>
      </w:r>
    </w:p>
    <w:p w:rsidRPr="00A93EBF" w:rsidR="003A28AA" w:rsidP="00A93EBF" w:rsidRDefault="00A93EBF" w14:paraId="0CF4FAF4" w14:textId="1B8950DE">
      <w:pPr>
        <w:pStyle w:val="Zkladntext"/>
        <w:numPr>
          <w:ilvl w:val="0"/>
          <w:numId w:val="20"/>
        </w:numPr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přehled prodeje za období,</w:t>
      </w:r>
    </w:p>
    <w:p w:rsidRPr="00A93EBF" w:rsidR="003A28AA" w:rsidP="00A93EBF" w:rsidRDefault="00A93EBF" w14:paraId="2D4C10F3" w14:textId="61CCAB20">
      <w:pPr>
        <w:pStyle w:val="Zkladntext"/>
        <w:numPr>
          <w:ilvl w:val="0"/>
          <w:numId w:val="20"/>
        </w:numPr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účetní likvidace,</w:t>
      </w:r>
    </w:p>
    <w:p w:rsidRPr="00A93EBF" w:rsidR="003A28AA" w:rsidP="00A93EBF" w:rsidRDefault="00A93EBF" w14:paraId="5A32F77E" w14:textId="27C83739">
      <w:pPr>
        <w:pStyle w:val="Zkladntext"/>
        <w:numPr>
          <w:ilvl w:val="0"/>
          <w:numId w:val="20"/>
        </w:numPr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příjmové a výdajové doklady,</w:t>
      </w:r>
    </w:p>
    <w:p w:rsidRPr="00A93EBF" w:rsidR="003A28AA" w:rsidP="00A93EBF" w:rsidRDefault="00A93EBF" w14:paraId="704D85F8" w14:textId="5FB50646">
      <w:pPr>
        <w:pStyle w:val="Zkladntext"/>
        <w:numPr>
          <w:ilvl w:val="0"/>
          <w:numId w:val="20"/>
        </w:numPr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finanční přehledy pokladen,</w:t>
      </w:r>
    </w:p>
    <w:p w:rsidRPr="00A93EBF" w:rsidR="003A28AA" w:rsidP="00A93EBF" w:rsidRDefault="00A93EBF" w14:paraId="69197C31" w14:textId="5FE40E6D">
      <w:pPr>
        <w:pStyle w:val="Zkladntext"/>
        <w:numPr>
          <w:ilvl w:val="0"/>
          <w:numId w:val="20"/>
        </w:numPr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valutová pokladna,</w:t>
      </w:r>
    </w:p>
    <w:p w:rsidRPr="00A93EBF" w:rsidR="003A28AA" w:rsidP="00A93EBF" w:rsidRDefault="00A93EBF" w14:paraId="11BE62CF" w14:textId="411847A3">
      <w:pPr>
        <w:pStyle w:val="Zkladntext"/>
        <w:numPr>
          <w:ilvl w:val="0"/>
          <w:numId w:val="20"/>
        </w:numPr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evidence služebních cest,</w:t>
      </w:r>
    </w:p>
    <w:p w:rsidRPr="00A93EBF" w:rsidR="003A28AA" w:rsidP="00A93EBF" w:rsidRDefault="00A93EBF" w14:paraId="4FE14E1B" w14:textId="1210CB4A">
      <w:pPr>
        <w:pStyle w:val="Zkladntext"/>
        <w:numPr>
          <w:ilvl w:val="0"/>
          <w:numId w:val="20"/>
        </w:numPr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soupiska k dokladu,</w:t>
      </w:r>
    </w:p>
    <w:p w:rsidRPr="00A93EBF" w:rsidR="003A28AA" w:rsidP="00A93EBF" w:rsidRDefault="003A28AA" w14:paraId="117E3069" w14:textId="6C39D409">
      <w:pPr>
        <w:pStyle w:val="Zkladntext"/>
        <w:numPr>
          <w:ilvl w:val="0"/>
          <w:numId w:val="20"/>
        </w:numPr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>úhrada</w:t>
      </w:r>
      <w:r w:rsidR="00A93EBF">
        <w:rPr>
          <w:rFonts w:cs="Tahoma" w:asciiTheme="minorHAnsi" w:hAnsiTheme="minorHAnsi"/>
          <w:sz w:val="22"/>
          <w:szCs w:val="24"/>
        </w:rPr>
        <w:t xml:space="preserve"> faktur v hotovosti,</w:t>
      </w:r>
    </w:p>
    <w:p w:rsidRPr="00A93EBF" w:rsidR="003A28AA" w:rsidP="00A93EBF" w:rsidRDefault="003A28AA" w14:paraId="3113F460" w14:textId="018843B3">
      <w:pPr>
        <w:pStyle w:val="Zkladntext"/>
        <w:numPr>
          <w:ilvl w:val="0"/>
          <w:numId w:val="20"/>
        </w:numPr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>uživatelský tvar účtenky a pokladního dokladu</w:t>
      </w:r>
      <w:r w:rsidR="00A93EBF">
        <w:rPr>
          <w:rFonts w:cs="Tahoma" w:asciiTheme="minorHAnsi" w:hAnsiTheme="minorHAnsi"/>
          <w:sz w:val="22"/>
          <w:szCs w:val="24"/>
        </w:rPr>
        <w:t>.</w:t>
      </w:r>
    </w:p>
    <w:p w:rsidRPr="00A93EBF" w:rsidR="009F0938" w:rsidP="00A93EBF" w:rsidRDefault="009F0938" w14:paraId="4F59176D" w14:textId="77777777">
      <w:pPr>
        <w:jc w:val="both"/>
        <w:rPr>
          <w:color w:val="000000"/>
          <w:lang w:val="cs-CZ"/>
        </w:rPr>
      </w:pPr>
    </w:p>
    <w:p w:rsidRPr="00A93EBF" w:rsidR="009F0938" w:rsidP="009F0938" w:rsidRDefault="009F0938" w14:paraId="27E499E0" w14:textId="77777777">
      <w:pPr>
        <w:jc w:val="both"/>
        <w:rPr>
          <w:b/>
          <w:color w:val="000000"/>
          <w:u w:val="single"/>
          <w:lang w:val="cs-CZ"/>
        </w:rPr>
      </w:pPr>
      <w:r w:rsidRPr="00A93EBF">
        <w:rPr>
          <w:b/>
          <w:color w:val="000000"/>
          <w:u w:val="single"/>
          <w:lang w:val="cs-CZ"/>
        </w:rPr>
        <w:t>Školení IS Byznys – modul informace</w:t>
      </w:r>
    </w:p>
    <w:p w:rsidR="009F0938" w:rsidP="009F0938" w:rsidRDefault="009F0938" w14:paraId="07EFE1B9" w14:textId="77777777">
      <w:pPr>
        <w:jc w:val="both"/>
        <w:rPr>
          <w:color w:val="000000"/>
          <w:lang w:val="cs-CZ"/>
        </w:rPr>
      </w:pPr>
      <w:r w:rsidRPr="007A13B9">
        <w:rPr>
          <w:color w:val="000000"/>
          <w:lang w:val="cs-CZ"/>
        </w:rPr>
        <w:t xml:space="preserve">Kurzu se zúčastní </w:t>
      </w:r>
      <w:r>
        <w:rPr>
          <w:color w:val="000000"/>
          <w:lang w:val="cs-CZ"/>
        </w:rPr>
        <w:t>10</w:t>
      </w:r>
      <w:r w:rsidRPr="007A13B9">
        <w:rPr>
          <w:color w:val="000000"/>
          <w:lang w:val="cs-CZ"/>
        </w:rPr>
        <w:t xml:space="preserve"> osob (</w:t>
      </w:r>
      <w:r w:rsidRPr="009F0938">
        <w:rPr>
          <w:color w:val="000000"/>
          <w:lang w:val="cs-CZ"/>
        </w:rPr>
        <w:t>asistentka, nákupčí, účetní</w:t>
      </w:r>
      <w:r w:rsidRPr="007A13B9">
        <w:rPr>
          <w:color w:val="000000"/>
          <w:lang w:val="cs-CZ"/>
        </w:rPr>
        <w:t xml:space="preserve">), rozsah jednoho školení je </w:t>
      </w:r>
      <w:r>
        <w:rPr>
          <w:color w:val="000000"/>
          <w:lang w:val="cs-CZ"/>
        </w:rPr>
        <w:t>7,5</w:t>
      </w:r>
      <w:r w:rsidRPr="007A13B9">
        <w:rPr>
          <w:color w:val="000000"/>
          <w:lang w:val="cs-CZ"/>
        </w:rPr>
        <w:t xml:space="preserve"> hodin. Školení bude realizováno v </w:t>
      </w:r>
      <w:r>
        <w:rPr>
          <w:color w:val="000000"/>
          <w:lang w:val="cs-CZ"/>
        </w:rPr>
        <w:t>1</w:t>
      </w:r>
      <w:r w:rsidRPr="007A13B9">
        <w:rPr>
          <w:color w:val="000000"/>
          <w:lang w:val="cs-CZ"/>
        </w:rPr>
        <w:t xml:space="preserve"> skupin</w:t>
      </w:r>
      <w:r>
        <w:rPr>
          <w:color w:val="000000"/>
          <w:lang w:val="cs-CZ"/>
        </w:rPr>
        <w:t>ě</w:t>
      </w:r>
      <w:r w:rsidRPr="007A13B9">
        <w:rPr>
          <w:color w:val="000000"/>
          <w:lang w:val="cs-CZ"/>
        </w:rPr>
        <w:t>. Firemní výuka. Probíhá ve školící místnosti zadavatele v</w:t>
      </w:r>
      <w:r>
        <w:rPr>
          <w:color w:val="000000"/>
          <w:lang w:val="cs-CZ"/>
        </w:rPr>
        <w:t> Kralupech nad Vltavou</w:t>
      </w:r>
      <w:r w:rsidRPr="007A13B9">
        <w:rPr>
          <w:color w:val="000000"/>
          <w:lang w:val="cs-CZ"/>
        </w:rPr>
        <w:t>. Předpokládaný obsah kurzu je následující:</w:t>
      </w:r>
    </w:p>
    <w:p w:rsidRPr="00A93EBF" w:rsidR="008E559D" w:rsidP="00A93EBF" w:rsidRDefault="00A93EBF" w14:paraId="18B3244A" w14:textId="3DAE4877">
      <w:pPr>
        <w:pStyle w:val="Zkladntext"/>
        <w:numPr>
          <w:ilvl w:val="0"/>
          <w:numId w:val="21"/>
        </w:numPr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záznam obecných informací,</w:t>
      </w:r>
    </w:p>
    <w:p w:rsidRPr="00A93EBF" w:rsidR="008E559D" w:rsidP="00A93EBF" w:rsidRDefault="00A93EBF" w14:paraId="2B83F98F" w14:textId="3635260A">
      <w:pPr>
        <w:pStyle w:val="Zkladntext"/>
        <w:numPr>
          <w:ilvl w:val="0"/>
          <w:numId w:val="21"/>
        </w:numPr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záznam kalendářových informací,</w:t>
      </w:r>
    </w:p>
    <w:p w:rsidRPr="00A93EBF" w:rsidR="008E559D" w:rsidP="00A93EBF" w:rsidRDefault="00A93EBF" w14:paraId="0109B227" w14:textId="3146FCFC">
      <w:pPr>
        <w:pStyle w:val="Zkladntext"/>
        <w:numPr>
          <w:ilvl w:val="0"/>
          <w:numId w:val="21"/>
        </w:numPr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evidence úkolů,</w:t>
      </w:r>
    </w:p>
    <w:p w:rsidRPr="00A93EBF" w:rsidR="008E559D" w:rsidP="00A93EBF" w:rsidRDefault="008E559D" w14:paraId="6C04356B" w14:textId="714567B9">
      <w:pPr>
        <w:pStyle w:val="Zkladntext"/>
        <w:numPr>
          <w:ilvl w:val="0"/>
          <w:numId w:val="21"/>
        </w:numPr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>potvrze</w:t>
      </w:r>
      <w:r w:rsidR="00A93EBF">
        <w:rPr>
          <w:rFonts w:cs="Tahoma" w:asciiTheme="minorHAnsi" w:hAnsiTheme="minorHAnsi"/>
          <w:sz w:val="22"/>
          <w:szCs w:val="24"/>
        </w:rPr>
        <w:t>ní o doručení informací, úkolů,</w:t>
      </w:r>
    </w:p>
    <w:p w:rsidRPr="00A93EBF" w:rsidR="008E559D" w:rsidP="00A93EBF" w:rsidRDefault="008E559D" w14:paraId="78822D00" w14:textId="0EA926F6">
      <w:pPr>
        <w:pStyle w:val="Zkladntext"/>
        <w:numPr>
          <w:ilvl w:val="0"/>
          <w:numId w:val="21"/>
        </w:numPr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>tiskové výstupy pomocí šablon Microsoft Word</w:t>
      </w:r>
      <w:r w:rsidR="00A93EBF">
        <w:rPr>
          <w:rFonts w:cs="Tahoma" w:asciiTheme="minorHAnsi" w:hAnsiTheme="minorHAnsi"/>
          <w:sz w:val="22"/>
          <w:szCs w:val="24"/>
        </w:rPr>
        <w:t>,</w:t>
      </w:r>
    </w:p>
    <w:p w:rsidRPr="00A93EBF" w:rsidR="008E559D" w:rsidP="00A93EBF" w:rsidRDefault="008E559D" w14:paraId="35054A5E" w14:textId="15379879">
      <w:pPr>
        <w:pStyle w:val="Zkladntext"/>
        <w:numPr>
          <w:ilvl w:val="0"/>
          <w:numId w:val="21"/>
        </w:numPr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 xml:space="preserve">komunikace s  Microsoft Outlook (či jiným poštovním klientem), </w:t>
      </w:r>
      <w:r w:rsidR="00A93EBF">
        <w:rPr>
          <w:rFonts w:cs="Tahoma" w:asciiTheme="minorHAnsi" w:hAnsiTheme="minorHAnsi"/>
          <w:sz w:val="22"/>
          <w:szCs w:val="24"/>
        </w:rPr>
        <w:t>termínované informace,</w:t>
      </w:r>
    </w:p>
    <w:p w:rsidRPr="00A93EBF" w:rsidR="008E559D" w:rsidP="00A93EBF" w:rsidRDefault="008E559D" w14:paraId="2702CB3F" w14:textId="33438067">
      <w:pPr>
        <w:pStyle w:val="Zkladntext"/>
        <w:numPr>
          <w:ilvl w:val="0"/>
          <w:numId w:val="21"/>
        </w:numPr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>časové informac</w:t>
      </w:r>
      <w:r w:rsidR="00A93EBF">
        <w:rPr>
          <w:rFonts w:cs="Tahoma" w:asciiTheme="minorHAnsi" w:hAnsiTheme="minorHAnsi"/>
          <w:sz w:val="22"/>
          <w:szCs w:val="24"/>
        </w:rPr>
        <w:t>e jako podklady pro osobní diář,</w:t>
      </w:r>
    </w:p>
    <w:p w:rsidRPr="00A93EBF" w:rsidR="008E559D" w:rsidP="00A93EBF" w:rsidRDefault="008E559D" w14:paraId="313BF439" w14:textId="440A7482">
      <w:pPr>
        <w:pStyle w:val="Zkladntext"/>
        <w:numPr>
          <w:ilvl w:val="0"/>
          <w:numId w:val="21"/>
        </w:numPr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>zpracování CCS karet a přehledy, nata</w:t>
      </w:r>
      <w:r w:rsidR="00A93EBF">
        <w:rPr>
          <w:rFonts w:cs="Tahoma" w:asciiTheme="minorHAnsi" w:hAnsiTheme="minorHAnsi"/>
          <w:sz w:val="22"/>
          <w:szCs w:val="24"/>
        </w:rPr>
        <w:t>žení dat z elektronického média,</w:t>
      </w:r>
    </w:p>
    <w:p w:rsidRPr="00A93EBF" w:rsidR="008E559D" w:rsidP="00A93EBF" w:rsidRDefault="00A93EBF" w14:paraId="6414FB5B" w14:textId="3CFCF752">
      <w:pPr>
        <w:pStyle w:val="Zkladntext"/>
        <w:numPr>
          <w:ilvl w:val="0"/>
          <w:numId w:val="21"/>
        </w:numPr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roční a měsíční osobní diář,</w:t>
      </w:r>
    </w:p>
    <w:p w:rsidRPr="00A93EBF" w:rsidR="008E559D" w:rsidP="00A93EBF" w:rsidRDefault="008E559D" w14:paraId="13FBCB4C" w14:textId="0FFFC699">
      <w:pPr>
        <w:pStyle w:val="Zkladntext"/>
        <w:numPr>
          <w:ilvl w:val="0"/>
          <w:numId w:val="21"/>
        </w:numPr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>veřejné a pr</w:t>
      </w:r>
      <w:r w:rsidR="00A93EBF">
        <w:rPr>
          <w:rFonts w:cs="Tahoma" w:asciiTheme="minorHAnsi" w:hAnsiTheme="minorHAnsi"/>
          <w:sz w:val="22"/>
          <w:szCs w:val="24"/>
        </w:rPr>
        <w:t>ivátní informace,</w:t>
      </w:r>
    </w:p>
    <w:p w:rsidRPr="00A93EBF" w:rsidR="008E559D" w:rsidP="00A93EBF" w:rsidRDefault="00A93EBF" w14:paraId="3DB2D20A" w14:textId="54426F2A">
      <w:pPr>
        <w:pStyle w:val="Zkladntext"/>
        <w:numPr>
          <w:ilvl w:val="0"/>
          <w:numId w:val="21"/>
        </w:numPr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přehledy informací,</w:t>
      </w:r>
    </w:p>
    <w:p w:rsidRPr="00A93EBF" w:rsidR="008E559D" w:rsidP="00A93EBF" w:rsidRDefault="00A93EBF" w14:paraId="1030A2A7" w14:textId="2C7B670B">
      <w:pPr>
        <w:pStyle w:val="Zkladntext"/>
        <w:numPr>
          <w:ilvl w:val="0"/>
          <w:numId w:val="21"/>
        </w:numPr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tisk poštovní knihy,</w:t>
      </w:r>
    </w:p>
    <w:p w:rsidRPr="00A93EBF" w:rsidR="008E559D" w:rsidP="00A93EBF" w:rsidRDefault="008E559D" w14:paraId="34DC8C0D" w14:textId="5DA9BF82">
      <w:pPr>
        <w:pStyle w:val="Zkladntext"/>
        <w:numPr>
          <w:ilvl w:val="0"/>
          <w:numId w:val="21"/>
        </w:numPr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>výbě</w:t>
      </w:r>
      <w:r w:rsidR="00A93EBF">
        <w:rPr>
          <w:rFonts w:cs="Tahoma" w:asciiTheme="minorHAnsi" w:hAnsiTheme="minorHAnsi"/>
          <w:sz w:val="22"/>
          <w:szCs w:val="24"/>
        </w:rPr>
        <w:t>ry informací dle hesel a obsahu,</w:t>
      </w:r>
    </w:p>
    <w:p w:rsidRPr="00A93EBF" w:rsidR="008E559D" w:rsidP="00A93EBF" w:rsidRDefault="008E559D" w14:paraId="0BF5AF15" w14:textId="2C3C9F39">
      <w:pPr>
        <w:pStyle w:val="Zkladntext"/>
        <w:numPr>
          <w:ilvl w:val="0"/>
          <w:numId w:val="21"/>
        </w:numPr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>dostupno</w:t>
      </w:r>
      <w:r w:rsidR="00A93EBF">
        <w:rPr>
          <w:rFonts w:cs="Tahoma" w:asciiTheme="minorHAnsi" w:hAnsiTheme="minorHAnsi"/>
          <w:sz w:val="22"/>
          <w:szCs w:val="24"/>
        </w:rPr>
        <w:t>st informací z ostatních modulů,</w:t>
      </w:r>
    </w:p>
    <w:p w:rsidRPr="00A93EBF" w:rsidR="008E559D" w:rsidP="00A93EBF" w:rsidRDefault="008E559D" w14:paraId="6B4A82BB" w14:textId="2714D8BF">
      <w:pPr>
        <w:pStyle w:val="Zkladntext"/>
        <w:numPr>
          <w:ilvl w:val="0"/>
          <w:numId w:val="21"/>
        </w:numPr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>vyhl</w:t>
      </w:r>
      <w:r w:rsidR="00A93EBF">
        <w:rPr>
          <w:rFonts w:cs="Tahoma" w:asciiTheme="minorHAnsi" w:hAnsiTheme="minorHAnsi"/>
          <w:sz w:val="22"/>
          <w:szCs w:val="24"/>
        </w:rPr>
        <w:t>edávání kalendářových informací,</w:t>
      </w:r>
    </w:p>
    <w:p w:rsidRPr="00A93EBF" w:rsidR="008E559D" w:rsidP="00A93EBF" w:rsidRDefault="00A93EBF" w14:paraId="2486326D" w14:textId="6159DF1D">
      <w:pPr>
        <w:pStyle w:val="Zkladntext"/>
        <w:numPr>
          <w:ilvl w:val="0"/>
          <w:numId w:val="21"/>
        </w:numPr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telefonní seznamy,</w:t>
      </w:r>
    </w:p>
    <w:p w:rsidRPr="00A93EBF" w:rsidR="008E559D" w:rsidP="00A93EBF" w:rsidRDefault="00A93EBF" w14:paraId="4B49480E" w14:textId="58C3A0CE">
      <w:pPr>
        <w:pStyle w:val="Zkladntext"/>
        <w:numPr>
          <w:ilvl w:val="0"/>
          <w:numId w:val="21"/>
        </w:numPr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záznam korespondence, pošty,</w:t>
      </w:r>
    </w:p>
    <w:p w:rsidRPr="00A93EBF" w:rsidR="008E559D" w:rsidP="00A93EBF" w:rsidRDefault="00A93EBF" w14:paraId="555E0D5D" w14:textId="22513269">
      <w:pPr>
        <w:pStyle w:val="Zkladntext"/>
        <w:numPr>
          <w:ilvl w:val="0"/>
          <w:numId w:val="21"/>
        </w:numPr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tisk vlastních objednávek,</w:t>
      </w:r>
    </w:p>
    <w:p w:rsidRPr="00A93EBF" w:rsidR="008E559D" w:rsidP="00A93EBF" w:rsidRDefault="00A93EBF" w14:paraId="14337F2E" w14:textId="3C9B8202">
      <w:pPr>
        <w:pStyle w:val="Zkladntext"/>
        <w:numPr>
          <w:ilvl w:val="0"/>
          <w:numId w:val="21"/>
        </w:numPr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tisk poštovní knihy,</w:t>
      </w:r>
    </w:p>
    <w:p w:rsidRPr="00A93EBF" w:rsidR="008E559D" w:rsidP="00A93EBF" w:rsidRDefault="00A93EBF" w14:paraId="16A2CBC0" w14:textId="661FBC12">
      <w:pPr>
        <w:pStyle w:val="Zkladntext"/>
        <w:numPr>
          <w:ilvl w:val="0"/>
          <w:numId w:val="21"/>
        </w:numPr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definice organizační struktury,</w:t>
      </w:r>
    </w:p>
    <w:p w:rsidRPr="00A93EBF" w:rsidR="008E559D" w:rsidP="00A93EBF" w:rsidRDefault="008E559D" w14:paraId="7E6F3586" w14:textId="6A7EE590">
      <w:pPr>
        <w:pStyle w:val="Zkladntext"/>
        <w:numPr>
          <w:ilvl w:val="0"/>
          <w:numId w:val="21"/>
        </w:numPr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>elektronická konference</w:t>
      </w:r>
      <w:r w:rsidR="00A93EBF">
        <w:rPr>
          <w:rFonts w:cs="Tahoma" w:asciiTheme="minorHAnsi" w:hAnsiTheme="minorHAnsi"/>
          <w:sz w:val="22"/>
          <w:szCs w:val="24"/>
        </w:rPr>
        <w:t>.</w:t>
      </w:r>
    </w:p>
    <w:p w:rsidRPr="00EE7A08" w:rsidR="008E559D" w:rsidP="008E559D" w:rsidRDefault="008E559D" w14:paraId="0B655F67" w14:textId="77777777">
      <w:pPr>
        <w:pStyle w:val="Bezmezer"/>
        <w:rPr>
          <w:rFonts w:ascii="Arial Narrow" w:hAnsi="Arial Narrow"/>
          <w:sz w:val="24"/>
          <w:szCs w:val="24"/>
          <w:lang w:val="cs-CZ"/>
        </w:rPr>
      </w:pPr>
    </w:p>
    <w:p w:rsidR="009F0938" w:rsidP="00A93EBF" w:rsidRDefault="009F0938" w14:paraId="4B5F1D2D" w14:textId="77777777">
      <w:pPr>
        <w:pStyle w:val="Odstavecseseznamem"/>
        <w:jc w:val="both"/>
        <w:rPr>
          <w:color w:val="000000"/>
          <w:lang w:val="cs-CZ"/>
        </w:rPr>
      </w:pPr>
    </w:p>
    <w:p w:rsidR="00A93EBF" w:rsidP="00A93EBF" w:rsidRDefault="00A93EBF" w14:paraId="2139BC27" w14:textId="77777777">
      <w:pPr>
        <w:pStyle w:val="Odstavecseseznamem"/>
        <w:jc w:val="both"/>
        <w:rPr>
          <w:color w:val="000000"/>
          <w:lang w:val="cs-CZ"/>
        </w:rPr>
      </w:pPr>
    </w:p>
    <w:p w:rsidR="00A93EBF" w:rsidP="00A93EBF" w:rsidRDefault="00A93EBF" w14:paraId="3EF3DACB" w14:textId="77777777">
      <w:pPr>
        <w:pStyle w:val="Odstavecseseznamem"/>
        <w:jc w:val="both"/>
        <w:rPr>
          <w:color w:val="000000"/>
          <w:lang w:val="cs-CZ"/>
        </w:rPr>
      </w:pPr>
    </w:p>
    <w:p w:rsidR="00A93EBF" w:rsidP="00A93EBF" w:rsidRDefault="00A93EBF" w14:paraId="2C1D612F" w14:textId="77777777">
      <w:pPr>
        <w:pStyle w:val="Odstavecseseznamem"/>
        <w:jc w:val="both"/>
        <w:rPr>
          <w:color w:val="000000"/>
          <w:lang w:val="cs-CZ"/>
        </w:rPr>
      </w:pPr>
    </w:p>
    <w:p w:rsidR="00A93EBF" w:rsidP="00A93EBF" w:rsidRDefault="00A93EBF" w14:paraId="7E260DD4" w14:textId="77777777">
      <w:pPr>
        <w:pStyle w:val="Odstavecseseznamem"/>
        <w:jc w:val="both"/>
        <w:rPr>
          <w:color w:val="000000"/>
          <w:lang w:val="cs-CZ"/>
        </w:rPr>
      </w:pPr>
    </w:p>
    <w:p w:rsidR="00A93EBF" w:rsidP="00A93EBF" w:rsidRDefault="00A93EBF" w14:paraId="14ED8258" w14:textId="77777777">
      <w:pPr>
        <w:pStyle w:val="Odstavecseseznamem"/>
        <w:jc w:val="both"/>
        <w:rPr>
          <w:color w:val="000000"/>
          <w:lang w:val="cs-CZ"/>
        </w:rPr>
      </w:pPr>
    </w:p>
    <w:p w:rsidR="00A93EBF" w:rsidP="00A93EBF" w:rsidRDefault="00A93EBF" w14:paraId="76AE14E6" w14:textId="77777777">
      <w:pPr>
        <w:pStyle w:val="Odstavecseseznamem"/>
        <w:jc w:val="both"/>
        <w:rPr>
          <w:color w:val="000000"/>
          <w:lang w:val="cs-CZ"/>
        </w:rPr>
      </w:pPr>
    </w:p>
    <w:p w:rsidRPr="00A93EBF" w:rsidR="00862EFD" w:rsidP="007A13B9" w:rsidRDefault="00862EFD" w14:paraId="1AEF168D" w14:textId="77777777">
      <w:pPr>
        <w:jc w:val="both"/>
        <w:rPr>
          <w:b/>
          <w:color w:val="000000"/>
          <w:u w:val="single"/>
          <w:lang w:val="cs-CZ"/>
        </w:rPr>
      </w:pPr>
      <w:r w:rsidRPr="00A93EBF">
        <w:rPr>
          <w:b/>
          <w:color w:val="000000"/>
          <w:u w:val="single"/>
          <w:lang w:val="cs-CZ"/>
        </w:rPr>
        <w:lastRenderedPageBreak/>
        <w:t>Školení IS Byznys – modul zakázky</w:t>
      </w:r>
    </w:p>
    <w:p w:rsidR="009F0938" w:rsidP="009F0938" w:rsidRDefault="009F0938" w14:paraId="6140D279" w14:textId="77777777">
      <w:pPr>
        <w:jc w:val="both"/>
        <w:rPr>
          <w:color w:val="000000"/>
          <w:lang w:val="cs-CZ"/>
        </w:rPr>
      </w:pPr>
      <w:r w:rsidRPr="007A13B9">
        <w:rPr>
          <w:color w:val="000000"/>
          <w:lang w:val="cs-CZ"/>
        </w:rPr>
        <w:t xml:space="preserve">Kurzu se zúčastní </w:t>
      </w:r>
      <w:r>
        <w:rPr>
          <w:color w:val="000000"/>
          <w:lang w:val="cs-CZ"/>
        </w:rPr>
        <w:t>40</w:t>
      </w:r>
      <w:r w:rsidRPr="007A13B9">
        <w:rPr>
          <w:color w:val="000000"/>
          <w:lang w:val="cs-CZ"/>
        </w:rPr>
        <w:t xml:space="preserve"> osob (</w:t>
      </w:r>
      <w:r>
        <w:rPr>
          <w:color w:val="000000"/>
          <w:lang w:val="cs-CZ"/>
        </w:rPr>
        <w:t xml:space="preserve">zaměstnanci </w:t>
      </w:r>
      <w:r w:rsidRPr="009F0938">
        <w:rPr>
          <w:color w:val="000000"/>
          <w:lang w:val="cs-CZ"/>
        </w:rPr>
        <w:t>na pozicích vedoucí zakázek, mistři</w:t>
      </w:r>
      <w:r w:rsidRPr="007A13B9">
        <w:rPr>
          <w:color w:val="000000"/>
          <w:lang w:val="cs-CZ"/>
        </w:rPr>
        <w:t xml:space="preserve">), rozsah jednoho školení je </w:t>
      </w:r>
      <w:r>
        <w:rPr>
          <w:color w:val="000000"/>
          <w:lang w:val="cs-CZ"/>
        </w:rPr>
        <w:t>7,5</w:t>
      </w:r>
      <w:r w:rsidRPr="007A13B9">
        <w:rPr>
          <w:color w:val="000000"/>
          <w:lang w:val="cs-CZ"/>
        </w:rPr>
        <w:t xml:space="preserve"> hodin. Školení bude realizováno v </w:t>
      </w:r>
      <w:r>
        <w:rPr>
          <w:color w:val="000000"/>
          <w:lang w:val="cs-CZ"/>
        </w:rPr>
        <w:t>5</w:t>
      </w:r>
      <w:r w:rsidRPr="007A13B9">
        <w:rPr>
          <w:color w:val="000000"/>
          <w:lang w:val="cs-CZ"/>
        </w:rPr>
        <w:t xml:space="preserve"> skupin</w:t>
      </w:r>
      <w:r>
        <w:rPr>
          <w:color w:val="000000"/>
          <w:lang w:val="cs-CZ"/>
        </w:rPr>
        <w:t>ách</w:t>
      </w:r>
      <w:r w:rsidRPr="007A13B9">
        <w:rPr>
          <w:color w:val="000000"/>
          <w:lang w:val="cs-CZ"/>
        </w:rPr>
        <w:t>. Firemní výuka. Probíhá ve školící místnosti zadavatele v</w:t>
      </w:r>
      <w:r>
        <w:rPr>
          <w:color w:val="000000"/>
          <w:lang w:val="cs-CZ"/>
        </w:rPr>
        <w:t> Kralupech nad Vltavou</w:t>
      </w:r>
      <w:r w:rsidRPr="007A13B9">
        <w:rPr>
          <w:color w:val="000000"/>
          <w:lang w:val="cs-CZ"/>
        </w:rPr>
        <w:t>. Předpokládaný obsah kurzu je následující:</w:t>
      </w:r>
    </w:p>
    <w:p w:rsidRPr="00A93EBF" w:rsidR="003A28AA" w:rsidP="00A93EBF" w:rsidRDefault="00A93EBF" w14:paraId="0ED74F17" w14:textId="2F97BCFB">
      <w:pPr>
        <w:pStyle w:val="Zkladntext"/>
        <w:numPr>
          <w:ilvl w:val="0"/>
          <w:numId w:val="22"/>
        </w:numPr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karta zakázky,</w:t>
      </w:r>
    </w:p>
    <w:p w:rsidRPr="00A93EBF" w:rsidR="003A28AA" w:rsidP="00A93EBF" w:rsidRDefault="00A93EBF" w14:paraId="7501E4BE" w14:textId="3B6CFA13">
      <w:pPr>
        <w:pStyle w:val="Zkladntext"/>
        <w:numPr>
          <w:ilvl w:val="0"/>
          <w:numId w:val="22"/>
        </w:numPr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materiálové náklady,</w:t>
      </w:r>
    </w:p>
    <w:p w:rsidRPr="00A93EBF" w:rsidR="003A28AA" w:rsidP="00A93EBF" w:rsidRDefault="00A93EBF" w14:paraId="64B1407C" w14:textId="2E16A481">
      <w:pPr>
        <w:pStyle w:val="Zkladntext"/>
        <w:numPr>
          <w:ilvl w:val="0"/>
          <w:numId w:val="22"/>
        </w:numPr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mzdové náklady,</w:t>
      </w:r>
    </w:p>
    <w:p w:rsidRPr="00A93EBF" w:rsidR="003A28AA" w:rsidP="00A93EBF" w:rsidRDefault="00A93EBF" w14:paraId="7F03D1CD" w14:textId="387EF56D">
      <w:pPr>
        <w:pStyle w:val="Zkladntext"/>
        <w:numPr>
          <w:ilvl w:val="0"/>
          <w:numId w:val="22"/>
        </w:numPr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ostatní přímé náklady,</w:t>
      </w:r>
    </w:p>
    <w:p w:rsidRPr="00A93EBF" w:rsidR="003A28AA" w:rsidP="00A93EBF" w:rsidRDefault="00A93EBF" w14:paraId="50948FDF" w14:textId="332D8117">
      <w:pPr>
        <w:pStyle w:val="Zkladntext"/>
        <w:numPr>
          <w:ilvl w:val="0"/>
          <w:numId w:val="22"/>
        </w:numPr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nepřímé náklady,</w:t>
      </w:r>
    </w:p>
    <w:p w:rsidRPr="00A93EBF" w:rsidR="003A28AA" w:rsidP="00A93EBF" w:rsidRDefault="003A28AA" w14:paraId="6E603527" w14:textId="0E1F9639">
      <w:pPr>
        <w:pStyle w:val="Zkladntext"/>
        <w:numPr>
          <w:ilvl w:val="0"/>
          <w:numId w:val="22"/>
        </w:numPr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>automatický sběr nákladových a výnoso</w:t>
      </w:r>
      <w:r w:rsidR="00A93EBF">
        <w:rPr>
          <w:rFonts w:cs="Tahoma" w:asciiTheme="minorHAnsi" w:hAnsiTheme="minorHAnsi"/>
          <w:sz w:val="22"/>
          <w:szCs w:val="24"/>
        </w:rPr>
        <w:t>vých položek z ostatních modulů,</w:t>
      </w:r>
    </w:p>
    <w:p w:rsidRPr="00A93EBF" w:rsidR="003A28AA" w:rsidP="00A93EBF" w:rsidRDefault="00A93EBF" w14:paraId="7BE3FC85" w14:textId="386806B5">
      <w:pPr>
        <w:pStyle w:val="Zkladntext"/>
        <w:numPr>
          <w:ilvl w:val="0"/>
          <w:numId w:val="22"/>
        </w:numPr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rozpouštění nepřímých nákladů,</w:t>
      </w:r>
    </w:p>
    <w:p w:rsidRPr="00A93EBF" w:rsidR="003A28AA" w:rsidP="00A93EBF" w:rsidRDefault="00A93EBF" w14:paraId="745B751F" w14:textId="36F91B49">
      <w:pPr>
        <w:pStyle w:val="Zkladntext"/>
        <w:numPr>
          <w:ilvl w:val="0"/>
          <w:numId w:val="22"/>
        </w:numPr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možnost ručního zadávání,</w:t>
      </w:r>
    </w:p>
    <w:p w:rsidRPr="00A93EBF" w:rsidR="003A28AA" w:rsidP="00A93EBF" w:rsidRDefault="00A93EBF" w14:paraId="73A91B5F" w14:textId="79285D73">
      <w:pPr>
        <w:pStyle w:val="Zkladntext"/>
        <w:numPr>
          <w:ilvl w:val="0"/>
          <w:numId w:val="22"/>
        </w:numPr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výnosy ze zakázek,</w:t>
      </w:r>
    </w:p>
    <w:p w:rsidRPr="00A93EBF" w:rsidR="003A28AA" w:rsidP="00A93EBF" w:rsidRDefault="00A93EBF" w14:paraId="398C081E" w14:textId="4F2F109D">
      <w:pPr>
        <w:pStyle w:val="Zkladntext"/>
        <w:numPr>
          <w:ilvl w:val="0"/>
          <w:numId w:val="22"/>
        </w:numPr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výrobní i obchodní zakázky,</w:t>
      </w:r>
    </w:p>
    <w:p w:rsidRPr="00A93EBF" w:rsidR="003A28AA" w:rsidP="00A93EBF" w:rsidRDefault="003A28AA" w14:paraId="4C20436F" w14:textId="43923A12">
      <w:pPr>
        <w:pStyle w:val="Zkladntext"/>
        <w:numPr>
          <w:ilvl w:val="0"/>
          <w:numId w:val="22"/>
        </w:numPr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>výsle</w:t>
      </w:r>
      <w:r w:rsidR="00A93EBF">
        <w:rPr>
          <w:rFonts w:cs="Tahoma" w:asciiTheme="minorHAnsi" w:hAnsiTheme="minorHAnsi"/>
          <w:sz w:val="22"/>
          <w:szCs w:val="24"/>
        </w:rPr>
        <w:t>dná kalkulace výrobních zakázek,</w:t>
      </w:r>
    </w:p>
    <w:p w:rsidRPr="00A93EBF" w:rsidR="003A28AA" w:rsidP="00A93EBF" w:rsidRDefault="003A28AA" w14:paraId="0CC7DFAE" w14:textId="377E798D">
      <w:pPr>
        <w:pStyle w:val="Zkladntext"/>
        <w:numPr>
          <w:ilvl w:val="0"/>
          <w:numId w:val="22"/>
        </w:numPr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 xml:space="preserve">souhrnné </w:t>
      </w:r>
      <w:r w:rsidR="00A93EBF">
        <w:rPr>
          <w:rFonts w:cs="Tahoma" w:asciiTheme="minorHAnsi" w:hAnsiTheme="minorHAnsi"/>
          <w:sz w:val="22"/>
          <w:szCs w:val="24"/>
        </w:rPr>
        <w:t>i detailní přehledy po obdobích,</w:t>
      </w:r>
    </w:p>
    <w:p w:rsidRPr="00A93EBF" w:rsidR="003A28AA" w:rsidP="00A93EBF" w:rsidRDefault="003A28AA" w14:paraId="6ADCCE54" w14:textId="038E87F9">
      <w:pPr>
        <w:pStyle w:val="Zkladntext"/>
        <w:numPr>
          <w:ilvl w:val="0"/>
          <w:numId w:val="22"/>
        </w:numPr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>s</w:t>
      </w:r>
      <w:r w:rsidR="00A93EBF">
        <w:rPr>
          <w:rFonts w:cs="Tahoma" w:asciiTheme="minorHAnsi" w:hAnsiTheme="minorHAnsi"/>
          <w:sz w:val="22"/>
          <w:szCs w:val="24"/>
        </w:rPr>
        <w:t>tatistický přehled po skupinách,</w:t>
      </w:r>
    </w:p>
    <w:p w:rsidRPr="00A93EBF" w:rsidR="003A28AA" w:rsidP="00A93EBF" w:rsidRDefault="00A93EBF" w14:paraId="33E46E98" w14:textId="53B40523">
      <w:pPr>
        <w:pStyle w:val="Zkladntext"/>
        <w:numPr>
          <w:ilvl w:val="0"/>
          <w:numId w:val="22"/>
        </w:numPr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podklady dokončení výroby,</w:t>
      </w:r>
    </w:p>
    <w:p w:rsidRPr="00A93EBF" w:rsidR="003A28AA" w:rsidP="00A93EBF" w:rsidRDefault="003A28AA" w14:paraId="5D737D48" w14:textId="488D2061">
      <w:pPr>
        <w:pStyle w:val="Zkladntext"/>
        <w:numPr>
          <w:ilvl w:val="0"/>
          <w:numId w:val="22"/>
        </w:numPr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>po</w:t>
      </w:r>
      <w:r w:rsidR="00A93EBF">
        <w:rPr>
          <w:rFonts w:cs="Tahoma" w:asciiTheme="minorHAnsi" w:hAnsiTheme="minorHAnsi"/>
          <w:sz w:val="22"/>
          <w:szCs w:val="24"/>
        </w:rPr>
        <w:t>dklady pro rozpracovanou výrobu,</w:t>
      </w:r>
    </w:p>
    <w:p w:rsidRPr="00A93EBF" w:rsidR="003A28AA" w:rsidP="00A93EBF" w:rsidRDefault="00A93EBF" w14:paraId="329A189C" w14:textId="6D67816A">
      <w:pPr>
        <w:pStyle w:val="Zkladntext"/>
        <w:numPr>
          <w:ilvl w:val="0"/>
          <w:numId w:val="22"/>
        </w:numPr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bilance plán versus skutečnost,</w:t>
      </w:r>
    </w:p>
    <w:p w:rsidRPr="00A93EBF" w:rsidR="003A28AA" w:rsidP="00A93EBF" w:rsidRDefault="003A28AA" w14:paraId="5CAEF043" w14:textId="69E5F8F0">
      <w:pPr>
        <w:pStyle w:val="Zkladntext"/>
        <w:numPr>
          <w:ilvl w:val="0"/>
          <w:numId w:val="22"/>
        </w:numPr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>uži</w:t>
      </w:r>
      <w:r w:rsidR="00A93EBF">
        <w:rPr>
          <w:rFonts w:cs="Tahoma" w:asciiTheme="minorHAnsi" w:hAnsiTheme="minorHAnsi"/>
          <w:sz w:val="22"/>
          <w:szCs w:val="24"/>
        </w:rPr>
        <w:t>vatelský tvar zakázkového listu,</w:t>
      </w:r>
    </w:p>
    <w:p w:rsidRPr="00A93EBF" w:rsidR="003A28AA" w:rsidP="00A93EBF" w:rsidRDefault="00A93EBF" w14:paraId="3E442124" w14:textId="7B10CA32">
      <w:pPr>
        <w:pStyle w:val="Zkladntext"/>
        <w:numPr>
          <w:ilvl w:val="0"/>
          <w:numId w:val="22"/>
        </w:numPr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přístupová práva do řad zakázek,</w:t>
      </w:r>
    </w:p>
    <w:p w:rsidRPr="00A93EBF" w:rsidR="00630FB2" w:rsidP="00A93EBF" w:rsidRDefault="00630FB2" w14:paraId="56B84402" w14:textId="07276AB1">
      <w:pPr>
        <w:pStyle w:val="Zkladntext"/>
        <w:numPr>
          <w:ilvl w:val="0"/>
          <w:numId w:val="22"/>
        </w:numPr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 xml:space="preserve">vazby mezi zakázkami – hlavní zakázka, podzakázky 1. a 2. </w:t>
      </w:r>
      <w:r w:rsidRPr="00A93EBF" w:rsidR="00A93EBF">
        <w:rPr>
          <w:rFonts w:cs="Tahoma" w:asciiTheme="minorHAnsi" w:hAnsiTheme="minorHAnsi"/>
          <w:sz w:val="22"/>
          <w:szCs w:val="24"/>
        </w:rPr>
        <w:t>Ú</w:t>
      </w:r>
      <w:r w:rsidRPr="00A93EBF">
        <w:rPr>
          <w:rFonts w:cs="Tahoma" w:asciiTheme="minorHAnsi" w:hAnsiTheme="minorHAnsi"/>
          <w:sz w:val="22"/>
          <w:szCs w:val="24"/>
        </w:rPr>
        <w:t>rovně</w:t>
      </w:r>
      <w:r w:rsidR="00A93EBF">
        <w:rPr>
          <w:rFonts w:cs="Tahoma" w:asciiTheme="minorHAnsi" w:hAnsiTheme="minorHAnsi"/>
          <w:sz w:val="22"/>
          <w:szCs w:val="24"/>
        </w:rPr>
        <w:t>,</w:t>
      </w:r>
    </w:p>
    <w:p w:rsidRPr="00A93EBF" w:rsidR="00630FB2" w:rsidP="00A93EBF" w:rsidRDefault="00630FB2" w14:paraId="7615EA13" w14:textId="0E34B855">
      <w:pPr>
        <w:pStyle w:val="Zkladntext"/>
        <w:numPr>
          <w:ilvl w:val="0"/>
          <w:numId w:val="22"/>
        </w:numPr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>práce s aplikací Zakázky K-Protos, typy zakázek, automatizované vazby na odběratele a z toho plynoucí omezení</w:t>
      </w:r>
      <w:r w:rsidR="00A93EBF">
        <w:rPr>
          <w:rFonts w:cs="Tahoma" w:asciiTheme="minorHAnsi" w:hAnsiTheme="minorHAnsi"/>
          <w:sz w:val="22"/>
          <w:szCs w:val="24"/>
        </w:rPr>
        <w:t>.</w:t>
      </w:r>
    </w:p>
    <w:p w:rsidRPr="009F0938" w:rsidR="009F0938" w:rsidP="00A93EBF" w:rsidRDefault="009F0938" w14:paraId="4178D52A" w14:textId="77777777">
      <w:pPr>
        <w:pStyle w:val="Odstavecseseznamem"/>
        <w:jc w:val="both"/>
        <w:rPr>
          <w:color w:val="000000"/>
          <w:lang w:val="cs-CZ"/>
        </w:rPr>
      </w:pPr>
    </w:p>
    <w:p w:rsidRPr="00A93EBF" w:rsidR="00862EFD" w:rsidP="007A13B9" w:rsidRDefault="00862EFD" w14:paraId="53968246" w14:textId="77777777">
      <w:pPr>
        <w:jc w:val="both"/>
        <w:rPr>
          <w:b/>
          <w:color w:val="000000"/>
          <w:u w:val="single"/>
          <w:lang w:val="cs-CZ"/>
        </w:rPr>
      </w:pPr>
      <w:r w:rsidRPr="00A93EBF">
        <w:rPr>
          <w:b/>
          <w:color w:val="000000"/>
          <w:u w:val="single"/>
          <w:lang w:val="cs-CZ"/>
        </w:rPr>
        <w:t>Školení IS Byznys – modul doprava</w:t>
      </w:r>
    </w:p>
    <w:p w:rsidR="009F0938" w:rsidP="009F0938" w:rsidRDefault="009F0938" w14:paraId="5010A559" w14:textId="77777777">
      <w:pPr>
        <w:jc w:val="both"/>
        <w:rPr>
          <w:color w:val="000000"/>
          <w:lang w:val="cs-CZ"/>
        </w:rPr>
      </w:pPr>
      <w:r w:rsidRPr="007A13B9">
        <w:rPr>
          <w:color w:val="000000"/>
          <w:lang w:val="cs-CZ"/>
        </w:rPr>
        <w:t xml:space="preserve">Kurzu se zúčastní </w:t>
      </w:r>
      <w:r>
        <w:rPr>
          <w:color w:val="000000"/>
          <w:lang w:val="cs-CZ"/>
        </w:rPr>
        <w:t>2</w:t>
      </w:r>
      <w:r w:rsidRPr="007A13B9">
        <w:rPr>
          <w:color w:val="000000"/>
          <w:lang w:val="cs-CZ"/>
        </w:rPr>
        <w:t xml:space="preserve"> osob</w:t>
      </w:r>
      <w:r>
        <w:rPr>
          <w:color w:val="000000"/>
          <w:lang w:val="cs-CZ"/>
        </w:rPr>
        <w:t>y</w:t>
      </w:r>
      <w:r w:rsidRPr="007A13B9">
        <w:rPr>
          <w:color w:val="000000"/>
          <w:lang w:val="cs-CZ"/>
        </w:rPr>
        <w:t xml:space="preserve"> (</w:t>
      </w:r>
      <w:r w:rsidRPr="009F0938">
        <w:rPr>
          <w:color w:val="000000"/>
          <w:lang w:val="cs-CZ"/>
        </w:rPr>
        <w:t>dispečer dopravy, dopravní referent</w:t>
      </w:r>
      <w:r w:rsidRPr="007A13B9">
        <w:rPr>
          <w:color w:val="000000"/>
          <w:lang w:val="cs-CZ"/>
        </w:rPr>
        <w:t xml:space="preserve">), rozsah jednoho školení je </w:t>
      </w:r>
      <w:r>
        <w:rPr>
          <w:color w:val="000000"/>
          <w:lang w:val="cs-CZ"/>
        </w:rPr>
        <w:t>7,5</w:t>
      </w:r>
      <w:r w:rsidRPr="007A13B9">
        <w:rPr>
          <w:color w:val="000000"/>
          <w:lang w:val="cs-CZ"/>
        </w:rPr>
        <w:t xml:space="preserve"> hodin. Školení bude realizováno v </w:t>
      </w:r>
      <w:r>
        <w:rPr>
          <w:color w:val="000000"/>
          <w:lang w:val="cs-CZ"/>
        </w:rPr>
        <w:t>1</w:t>
      </w:r>
      <w:r w:rsidRPr="007A13B9">
        <w:rPr>
          <w:color w:val="000000"/>
          <w:lang w:val="cs-CZ"/>
        </w:rPr>
        <w:t xml:space="preserve"> skupin</w:t>
      </w:r>
      <w:r>
        <w:rPr>
          <w:color w:val="000000"/>
          <w:lang w:val="cs-CZ"/>
        </w:rPr>
        <w:t>ě</w:t>
      </w:r>
      <w:r w:rsidRPr="007A13B9">
        <w:rPr>
          <w:color w:val="000000"/>
          <w:lang w:val="cs-CZ"/>
        </w:rPr>
        <w:t>. Firemní výuka. Probíhá ve školící místnosti zadavatele v</w:t>
      </w:r>
      <w:r>
        <w:rPr>
          <w:color w:val="000000"/>
          <w:lang w:val="cs-CZ"/>
        </w:rPr>
        <w:t> Kralupech nad Vltavou</w:t>
      </w:r>
      <w:r w:rsidRPr="007A13B9">
        <w:rPr>
          <w:color w:val="000000"/>
          <w:lang w:val="cs-CZ"/>
        </w:rPr>
        <w:t>. Předpokládaný obsah kurzu je následující:</w:t>
      </w:r>
    </w:p>
    <w:p w:rsidRPr="00A93EBF" w:rsidR="008E559D" w:rsidP="00A93EBF" w:rsidRDefault="00A93EBF" w14:paraId="29A43315" w14:textId="5269B766">
      <w:pPr>
        <w:pStyle w:val="Odstavecseseznamem"/>
        <w:numPr>
          <w:ilvl w:val="0"/>
          <w:numId w:val="23"/>
        </w:numPr>
        <w:spacing w:after="0" w:line="240" w:lineRule="auto"/>
        <w:rPr>
          <w:rFonts w:eastAsia="Times New Roman" w:cs="Times New Roman"/>
          <w:szCs w:val="24"/>
          <w:lang w:val="cs-CZ" w:eastAsia="cs-CZ"/>
        </w:rPr>
      </w:pPr>
      <w:r>
        <w:rPr>
          <w:rFonts w:eastAsia="Times New Roman" w:cs="Times New Roman"/>
          <w:szCs w:val="24"/>
          <w:lang w:val="cs-CZ" w:eastAsia="cs-CZ"/>
        </w:rPr>
        <w:t>p</w:t>
      </w:r>
      <w:r w:rsidRPr="00A93EBF" w:rsidR="008E559D">
        <w:rPr>
          <w:rFonts w:eastAsia="Times New Roman" w:cs="Times New Roman"/>
          <w:szCs w:val="24"/>
          <w:lang w:val="cs-CZ" w:eastAsia="cs-CZ"/>
        </w:rPr>
        <w:t>ořízení stazky</w:t>
      </w:r>
      <w:r>
        <w:rPr>
          <w:rFonts w:eastAsia="Times New Roman" w:cs="Times New Roman"/>
          <w:szCs w:val="24"/>
          <w:lang w:val="cs-CZ" w:eastAsia="cs-CZ"/>
        </w:rPr>
        <w:t>,</w:t>
      </w:r>
    </w:p>
    <w:p w:rsidRPr="00A93EBF" w:rsidR="008E559D" w:rsidP="00A93EBF" w:rsidRDefault="00A93EBF" w14:paraId="1B4867C0" w14:textId="3CADA95C">
      <w:pPr>
        <w:pStyle w:val="Odstavecseseznamem"/>
        <w:numPr>
          <w:ilvl w:val="0"/>
          <w:numId w:val="23"/>
        </w:numPr>
        <w:spacing w:after="0" w:line="240" w:lineRule="auto"/>
        <w:rPr>
          <w:rFonts w:eastAsia="Times New Roman" w:cs="Times New Roman"/>
          <w:szCs w:val="24"/>
          <w:lang w:val="cs-CZ" w:eastAsia="cs-CZ"/>
        </w:rPr>
      </w:pPr>
      <w:r>
        <w:rPr>
          <w:rFonts w:eastAsia="Times New Roman" w:cs="Times New Roman"/>
          <w:szCs w:val="24"/>
          <w:lang w:val="cs-CZ" w:eastAsia="cs-CZ"/>
        </w:rPr>
        <w:t>e</w:t>
      </w:r>
      <w:r w:rsidRPr="00A93EBF" w:rsidR="008E559D">
        <w:rPr>
          <w:rFonts w:eastAsia="Times New Roman" w:cs="Times New Roman"/>
          <w:szCs w:val="24"/>
          <w:lang w:val="cs-CZ" w:eastAsia="cs-CZ"/>
        </w:rPr>
        <w:t>ditace stazky</w:t>
      </w:r>
      <w:r>
        <w:rPr>
          <w:rFonts w:eastAsia="Times New Roman" w:cs="Times New Roman"/>
          <w:szCs w:val="24"/>
          <w:lang w:val="cs-CZ" w:eastAsia="cs-CZ"/>
        </w:rPr>
        <w:t>,</w:t>
      </w:r>
    </w:p>
    <w:p w:rsidRPr="00A93EBF" w:rsidR="008E559D" w:rsidP="00A93EBF" w:rsidRDefault="00A93EBF" w14:paraId="43C0F04A" w14:textId="6D46F813">
      <w:pPr>
        <w:pStyle w:val="Odstavecseseznamem"/>
        <w:numPr>
          <w:ilvl w:val="0"/>
          <w:numId w:val="23"/>
        </w:numPr>
        <w:spacing w:after="0" w:line="240" w:lineRule="auto"/>
        <w:rPr>
          <w:rFonts w:eastAsia="Times New Roman" w:cs="Times New Roman"/>
          <w:szCs w:val="24"/>
          <w:lang w:val="cs-CZ" w:eastAsia="cs-CZ"/>
        </w:rPr>
      </w:pPr>
      <w:r>
        <w:rPr>
          <w:rFonts w:eastAsia="Times New Roman" w:cs="Times New Roman"/>
          <w:szCs w:val="24"/>
          <w:lang w:val="cs-CZ" w:eastAsia="cs-CZ"/>
        </w:rPr>
        <w:t>c</w:t>
      </w:r>
      <w:r w:rsidRPr="00A93EBF" w:rsidR="008E559D">
        <w:rPr>
          <w:rFonts w:eastAsia="Times New Roman" w:cs="Times New Roman"/>
          <w:szCs w:val="24"/>
          <w:lang w:val="cs-CZ" w:eastAsia="cs-CZ"/>
        </w:rPr>
        <w:t>estovní příkaz</w:t>
      </w:r>
      <w:r>
        <w:rPr>
          <w:rFonts w:eastAsia="Times New Roman" w:cs="Times New Roman"/>
          <w:szCs w:val="24"/>
          <w:lang w:val="cs-CZ" w:eastAsia="cs-CZ"/>
        </w:rPr>
        <w:t>,</w:t>
      </w:r>
    </w:p>
    <w:p w:rsidRPr="00A93EBF" w:rsidR="008E559D" w:rsidP="00A93EBF" w:rsidRDefault="00A93EBF" w14:paraId="5BCF21EB" w14:textId="56A7DFF2">
      <w:pPr>
        <w:pStyle w:val="Odstavecseseznamem"/>
        <w:numPr>
          <w:ilvl w:val="0"/>
          <w:numId w:val="23"/>
        </w:numPr>
        <w:spacing w:after="0" w:line="240" w:lineRule="auto"/>
        <w:rPr>
          <w:rFonts w:eastAsia="Times New Roman" w:cs="Times New Roman"/>
          <w:szCs w:val="24"/>
          <w:lang w:val="cs-CZ" w:eastAsia="cs-CZ"/>
        </w:rPr>
      </w:pPr>
      <w:r>
        <w:rPr>
          <w:rFonts w:eastAsia="Times New Roman" w:cs="Times New Roman"/>
          <w:szCs w:val="24"/>
          <w:lang w:val="cs-CZ" w:eastAsia="cs-CZ"/>
        </w:rPr>
        <w:t>e</w:t>
      </w:r>
      <w:r w:rsidRPr="00A93EBF" w:rsidR="008E559D">
        <w:rPr>
          <w:rFonts w:eastAsia="Times New Roman" w:cs="Times New Roman"/>
          <w:szCs w:val="24"/>
          <w:lang w:val="cs-CZ" w:eastAsia="cs-CZ"/>
        </w:rPr>
        <w:t>ditace cestovního příkazu</w:t>
      </w:r>
      <w:r>
        <w:rPr>
          <w:rFonts w:eastAsia="Times New Roman" w:cs="Times New Roman"/>
          <w:szCs w:val="24"/>
          <w:lang w:val="cs-CZ" w:eastAsia="cs-CZ"/>
        </w:rPr>
        <w:t>,</w:t>
      </w:r>
    </w:p>
    <w:p w:rsidRPr="00A93EBF" w:rsidR="008E559D" w:rsidP="00A93EBF" w:rsidRDefault="00A93EBF" w14:paraId="345528D0" w14:textId="0147281A">
      <w:pPr>
        <w:pStyle w:val="Odstavecseseznamem"/>
        <w:numPr>
          <w:ilvl w:val="0"/>
          <w:numId w:val="23"/>
        </w:numPr>
        <w:spacing w:after="0" w:line="240" w:lineRule="auto"/>
        <w:rPr>
          <w:rFonts w:eastAsia="Times New Roman" w:cs="Times New Roman"/>
          <w:szCs w:val="24"/>
          <w:lang w:val="cs-CZ" w:eastAsia="cs-CZ"/>
        </w:rPr>
      </w:pPr>
      <w:r>
        <w:rPr>
          <w:rFonts w:eastAsia="Times New Roman" w:cs="Times New Roman"/>
          <w:szCs w:val="24"/>
          <w:lang w:val="cs-CZ" w:eastAsia="cs-CZ"/>
        </w:rPr>
        <w:t>s</w:t>
      </w:r>
      <w:r w:rsidRPr="00A93EBF" w:rsidR="008E559D">
        <w:rPr>
          <w:rFonts w:eastAsia="Times New Roman" w:cs="Times New Roman"/>
          <w:szCs w:val="24"/>
          <w:lang w:val="cs-CZ" w:eastAsia="cs-CZ"/>
        </w:rPr>
        <w:t>tatistika – Technické prohlídky</w:t>
      </w:r>
      <w:r>
        <w:rPr>
          <w:rFonts w:eastAsia="Times New Roman" w:cs="Times New Roman"/>
          <w:szCs w:val="24"/>
          <w:lang w:val="cs-CZ" w:eastAsia="cs-CZ"/>
        </w:rPr>
        <w:t>,</w:t>
      </w:r>
    </w:p>
    <w:p w:rsidRPr="00A93EBF" w:rsidR="008E559D" w:rsidP="00A93EBF" w:rsidRDefault="00A93EBF" w14:paraId="420B7161" w14:textId="21DA111D">
      <w:pPr>
        <w:pStyle w:val="Odstavecseseznamem"/>
        <w:numPr>
          <w:ilvl w:val="0"/>
          <w:numId w:val="23"/>
        </w:numPr>
        <w:spacing w:after="0" w:line="240" w:lineRule="auto"/>
        <w:rPr>
          <w:rFonts w:eastAsia="Times New Roman" w:cs="Times New Roman"/>
          <w:szCs w:val="24"/>
          <w:lang w:val="cs-CZ" w:eastAsia="cs-CZ"/>
        </w:rPr>
      </w:pPr>
      <w:r>
        <w:rPr>
          <w:rFonts w:eastAsia="Times New Roman" w:cs="Times New Roman"/>
          <w:szCs w:val="24"/>
          <w:lang w:val="cs-CZ" w:eastAsia="cs-CZ"/>
        </w:rPr>
        <w:t>ž</w:t>
      </w:r>
      <w:r w:rsidRPr="00A93EBF" w:rsidR="008E559D">
        <w:rPr>
          <w:rFonts w:eastAsia="Times New Roman" w:cs="Times New Roman"/>
          <w:szCs w:val="24"/>
          <w:lang w:val="cs-CZ" w:eastAsia="cs-CZ"/>
        </w:rPr>
        <w:t>ivotnost pneumatik</w:t>
      </w:r>
      <w:r>
        <w:rPr>
          <w:rFonts w:eastAsia="Times New Roman" w:cs="Times New Roman"/>
          <w:szCs w:val="24"/>
          <w:lang w:val="cs-CZ" w:eastAsia="cs-CZ"/>
        </w:rPr>
        <w:t>,</w:t>
      </w:r>
    </w:p>
    <w:p w:rsidRPr="00A93EBF" w:rsidR="008E559D" w:rsidP="00A93EBF" w:rsidRDefault="00A93EBF" w14:paraId="4C096A75" w14:textId="45CF4AB2">
      <w:pPr>
        <w:pStyle w:val="Odstavecseseznamem"/>
        <w:numPr>
          <w:ilvl w:val="0"/>
          <w:numId w:val="23"/>
        </w:numPr>
        <w:spacing w:after="0" w:line="240" w:lineRule="auto"/>
        <w:rPr>
          <w:rFonts w:eastAsia="Times New Roman" w:cs="Times New Roman"/>
          <w:szCs w:val="24"/>
          <w:lang w:val="cs-CZ" w:eastAsia="cs-CZ"/>
        </w:rPr>
      </w:pPr>
      <w:r>
        <w:rPr>
          <w:rFonts w:eastAsia="Times New Roman" w:cs="Times New Roman"/>
          <w:szCs w:val="24"/>
          <w:lang w:val="cs-CZ" w:eastAsia="cs-CZ"/>
        </w:rPr>
        <w:t>p</w:t>
      </w:r>
      <w:r w:rsidRPr="00A93EBF" w:rsidR="008E559D">
        <w:rPr>
          <w:rFonts w:eastAsia="Times New Roman" w:cs="Times New Roman"/>
          <w:szCs w:val="24"/>
          <w:lang w:val="cs-CZ" w:eastAsia="cs-CZ"/>
        </w:rPr>
        <w:t>rohlídka výfukových plynů</w:t>
      </w:r>
      <w:r>
        <w:rPr>
          <w:rFonts w:eastAsia="Times New Roman" w:cs="Times New Roman"/>
          <w:szCs w:val="24"/>
          <w:lang w:val="cs-CZ" w:eastAsia="cs-CZ"/>
        </w:rPr>
        <w:t>,</w:t>
      </w:r>
    </w:p>
    <w:p w:rsidRPr="00A93EBF" w:rsidR="008E559D" w:rsidP="00A93EBF" w:rsidRDefault="00A93EBF" w14:paraId="2045EAA4" w14:textId="3C7166BE">
      <w:pPr>
        <w:pStyle w:val="Odstavecseseznamem"/>
        <w:numPr>
          <w:ilvl w:val="0"/>
          <w:numId w:val="23"/>
        </w:numPr>
        <w:spacing w:after="0" w:line="240" w:lineRule="auto"/>
        <w:rPr>
          <w:rFonts w:eastAsia="Times New Roman" w:cs="Times New Roman"/>
          <w:szCs w:val="24"/>
          <w:lang w:val="cs-CZ" w:eastAsia="cs-CZ"/>
        </w:rPr>
      </w:pPr>
      <w:r>
        <w:rPr>
          <w:rFonts w:eastAsia="Times New Roman" w:cs="Times New Roman"/>
          <w:szCs w:val="24"/>
          <w:lang w:val="cs-CZ" w:eastAsia="cs-CZ"/>
        </w:rPr>
        <w:t>v</w:t>
      </w:r>
      <w:r w:rsidRPr="00A93EBF" w:rsidR="008E559D">
        <w:rPr>
          <w:rFonts w:eastAsia="Times New Roman" w:cs="Times New Roman"/>
          <w:szCs w:val="24"/>
          <w:lang w:val="cs-CZ" w:eastAsia="cs-CZ"/>
        </w:rPr>
        <w:t>ýměna olejů</w:t>
      </w:r>
      <w:r>
        <w:rPr>
          <w:rFonts w:eastAsia="Times New Roman" w:cs="Times New Roman"/>
          <w:szCs w:val="24"/>
          <w:lang w:val="cs-CZ" w:eastAsia="cs-CZ"/>
        </w:rPr>
        <w:t>,</w:t>
      </w:r>
    </w:p>
    <w:p w:rsidRPr="00A93EBF" w:rsidR="008E559D" w:rsidP="00A93EBF" w:rsidRDefault="00A93EBF" w14:paraId="35474AC7" w14:textId="657F619C">
      <w:pPr>
        <w:pStyle w:val="Odstavecseseznamem"/>
        <w:numPr>
          <w:ilvl w:val="0"/>
          <w:numId w:val="23"/>
        </w:numPr>
        <w:spacing w:after="0" w:line="240" w:lineRule="auto"/>
        <w:rPr>
          <w:rFonts w:eastAsia="Times New Roman" w:cs="Times New Roman"/>
          <w:szCs w:val="24"/>
          <w:lang w:val="cs-CZ" w:eastAsia="cs-CZ"/>
        </w:rPr>
      </w:pPr>
      <w:r>
        <w:rPr>
          <w:rFonts w:eastAsia="Times New Roman" w:cs="Times New Roman"/>
          <w:szCs w:val="24"/>
          <w:lang w:val="cs-CZ" w:eastAsia="cs-CZ"/>
        </w:rPr>
        <w:t>p</w:t>
      </w:r>
      <w:r w:rsidRPr="00A93EBF" w:rsidR="008E559D">
        <w:rPr>
          <w:rFonts w:eastAsia="Times New Roman" w:cs="Times New Roman"/>
          <w:szCs w:val="24"/>
          <w:lang w:val="cs-CZ" w:eastAsia="cs-CZ"/>
        </w:rPr>
        <w:t>lánovací kalendář</w:t>
      </w:r>
      <w:r>
        <w:rPr>
          <w:rFonts w:eastAsia="Times New Roman" w:cs="Times New Roman"/>
          <w:szCs w:val="24"/>
          <w:lang w:val="cs-CZ" w:eastAsia="cs-CZ"/>
        </w:rPr>
        <w:t>,</w:t>
      </w:r>
    </w:p>
    <w:p w:rsidRPr="00A93EBF" w:rsidR="008E559D" w:rsidP="00A93EBF" w:rsidRDefault="00A93EBF" w14:paraId="0B0C8CC9" w14:textId="2878E9F2">
      <w:pPr>
        <w:pStyle w:val="Odstavecseseznamem"/>
        <w:numPr>
          <w:ilvl w:val="0"/>
          <w:numId w:val="23"/>
        </w:numPr>
        <w:spacing w:after="0" w:line="240" w:lineRule="auto"/>
        <w:rPr>
          <w:rFonts w:eastAsia="Times New Roman" w:cs="Times New Roman"/>
          <w:szCs w:val="24"/>
          <w:lang w:val="cs-CZ" w:eastAsia="cs-CZ"/>
        </w:rPr>
      </w:pPr>
      <w:r>
        <w:rPr>
          <w:rFonts w:eastAsia="Times New Roman" w:cs="Times New Roman"/>
          <w:szCs w:val="24"/>
          <w:lang w:val="cs-CZ" w:eastAsia="cs-CZ"/>
        </w:rPr>
        <w:t>m</w:t>
      </w:r>
      <w:r w:rsidRPr="00A93EBF" w:rsidR="008E559D">
        <w:rPr>
          <w:rFonts w:eastAsia="Times New Roman" w:cs="Times New Roman"/>
          <w:szCs w:val="24"/>
          <w:lang w:val="cs-CZ" w:eastAsia="cs-CZ"/>
        </w:rPr>
        <w:t>ěsíční zpracování PHM v</w:t>
      </w:r>
      <w:r>
        <w:rPr>
          <w:rFonts w:eastAsia="Times New Roman" w:cs="Times New Roman"/>
          <w:szCs w:val="24"/>
          <w:lang w:val="cs-CZ" w:eastAsia="cs-CZ"/>
        </w:rPr>
        <w:t> </w:t>
      </w:r>
      <w:r w:rsidRPr="00A93EBF" w:rsidR="008E559D">
        <w:rPr>
          <w:rFonts w:eastAsia="Times New Roman" w:cs="Times New Roman"/>
          <w:szCs w:val="24"/>
          <w:lang w:val="cs-CZ" w:eastAsia="cs-CZ"/>
        </w:rPr>
        <w:t>nádrži</w:t>
      </w:r>
      <w:r>
        <w:rPr>
          <w:rFonts w:eastAsia="Times New Roman" w:cs="Times New Roman"/>
          <w:szCs w:val="24"/>
          <w:lang w:val="cs-CZ" w:eastAsia="cs-CZ"/>
        </w:rPr>
        <w:t>,</w:t>
      </w:r>
    </w:p>
    <w:p w:rsidRPr="00A93EBF" w:rsidR="009F0938" w:rsidP="00A93EBF" w:rsidRDefault="00A93EBF" w14:paraId="7B81C259" w14:textId="41B3B7D0">
      <w:pPr>
        <w:pStyle w:val="Odstavecseseznamem"/>
        <w:numPr>
          <w:ilvl w:val="0"/>
          <w:numId w:val="23"/>
        </w:numPr>
        <w:jc w:val="both"/>
        <w:rPr>
          <w:color w:val="000000"/>
          <w:sz w:val="20"/>
          <w:lang w:val="cs-CZ"/>
        </w:rPr>
      </w:pPr>
      <w:r>
        <w:rPr>
          <w:rFonts w:eastAsia="Times New Roman" w:cs="Times New Roman"/>
          <w:szCs w:val="24"/>
          <w:lang w:val="cs-CZ" w:eastAsia="cs-CZ"/>
        </w:rPr>
        <w:t>zp</w:t>
      </w:r>
      <w:r w:rsidRPr="00A93EBF" w:rsidR="008E559D">
        <w:rPr>
          <w:rFonts w:eastAsia="Times New Roman" w:cs="Times New Roman"/>
          <w:szCs w:val="24"/>
          <w:lang w:val="cs-CZ" w:eastAsia="cs-CZ"/>
        </w:rPr>
        <w:t>racování silniční daně</w:t>
      </w:r>
      <w:r>
        <w:rPr>
          <w:rFonts w:eastAsia="Times New Roman" w:cs="Times New Roman"/>
          <w:szCs w:val="24"/>
          <w:lang w:val="cs-CZ" w:eastAsia="cs-CZ"/>
        </w:rPr>
        <w:t>.</w:t>
      </w:r>
    </w:p>
    <w:p w:rsidR="00A93EBF" w:rsidP="007A13B9" w:rsidRDefault="00A93EBF" w14:paraId="01113CBE" w14:textId="77777777">
      <w:pPr>
        <w:jc w:val="both"/>
        <w:rPr>
          <w:color w:val="000000"/>
          <w:lang w:val="cs-CZ"/>
        </w:rPr>
      </w:pPr>
    </w:p>
    <w:p w:rsidR="00A93EBF" w:rsidP="007A13B9" w:rsidRDefault="00A93EBF" w14:paraId="0D540085" w14:textId="77777777">
      <w:pPr>
        <w:jc w:val="both"/>
        <w:rPr>
          <w:color w:val="000000"/>
          <w:lang w:val="cs-CZ"/>
        </w:rPr>
      </w:pPr>
    </w:p>
    <w:p w:rsidRPr="00A93EBF" w:rsidR="00862EFD" w:rsidP="007A13B9" w:rsidRDefault="00862EFD" w14:paraId="3C09CD8A" w14:textId="77777777">
      <w:pPr>
        <w:jc w:val="both"/>
        <w:rPr>
          <w:b/>
          <w:color w:val="000000"/>
          <w:u w:val="single"/>
          <w:lang w:val="cs-CZ"/>
        </w:rPr>
      </w:pPr>
      <w:r w:rsidRPr="00A93EBF">
        <w:rPr>
          <w:b/>
          <w:color w:val="000000"/>
          <w:u w:val="single"/>
          <w:lang w:val="cs-CZ"/>
        </w:rPr>
        <w:lastRenderedPageBreak/>
        <w:t>Školení IS Byznys – modul účetnictví</w:t>
      </w:r>
    </w:p>
    <w:p w:rsidR="009F0938" w:rsidP="009F0938" w:rsidRDefault="009F0938" w14:paraId="5F1EEEB0" w14:textId="77777777">
      <w:pPr>
        <w:jc w:val="both"/>
        <w:rPr>
          <w:color w:val="000000"/>
          <w:lang w:val="cs-CZ"/>
        </w:rPr>
      </w:pPr>
      <w:r w:rsidRPr="007A13B9">
        <w:rPr>
          <w:color w:val="000000"/>
          <w:lang w:val="cs-CZ"/>
        </w:rPr>
        <w:t xml:space="preserve">Kurzu se zúčastní </w:t>
      </w:r>
      <w:r>
        <w:rPr>
          <w:color w:val="000000"/>
          <w:lang w:val="cs-CZ"/>
        </w:rPr>
        <w:t>6</w:t>
      </w:r>
      <w:r w:rsidRPr="007A13B9">
        <w:rPr>
          <w:color w:val="000000"/>
          <w:lang w:val="cs-CZ"/>
        </w:rPr>
        <w:t xml:space="preserve"> osob (</w:t>
      </w:r>
      <w:r w:rsidRPr="009F0938">
        <w:rPr>
          <w:color w:val="000000"/>
          <w:lang w:val="cs-CZ"/>
        </w:rPr>
        <w:t>účetní, vedoucí ekonom</w:t>
      </w:r>
      <w:r w:rsidRPr="007A13B9">
        <w:rPr>
          <w:color w:val="000000"/>
          <w:lang w:val="cs-CZ"/>
        </w:rPr>
        <w:t xml:space="preserve">), rozsah jednoho školení je </w:t>
      </w:r>
      <w:r>
        <w:rPr>
          <w:color w:val="000000"/>
          <w:lang w:val="cs-CZ"/>
        </w:rPr>
        <w:t>7,5</w:t>
      </w:r>
      <w:r w:rsidRPr="007A13B9">
        <w:rPr>
          <w:color w:val="000000"/>
          <w:lang w:val="cs-CZ"/>
        </w:rPr>
        <w:t xml:space="preserve"> hodin. Školení bude realizováno v </w:t>
      </w:r>
      <w:r>
        <w:rPr>
          <w:color w:val="000000"/>
          <w:lang w:val="cs-CZ"/>
        </w:rPr>
        <w:t>1</w:t>
      </w:r>
      <w:r w:rsidRPr="007A13B9">
        <w:rPr>
          <w:color w:val="000000"/>
          <w:lang w:val="cs-CZ"/>
        </w:rPr>
        <w:t xml:space="preserve"> skupin</w:t>
      </w:r>
      <w:r>
        <w:rPr>
          <w:color w:val="000000"/>
          <w:lang w:val="cs-CZ"/>
        </w:rPr>
        <w:t>ě</w:t>
      </w:r>
      <w:r w:rsidRPr="007A13B9">
        <w:rPr>
          <w:color w:val="000000"/>
          <w:lang w:val="cs-CZ"/>
        </w:rPr>
        <w:t>. Firemní výuka. Probíhá ve školící místnosti zadavatele v</w:t>
      </w:r>
      <w:r>
        <w:rPr>
          <w:color w:val="000000"/>
          <w:lang w:val="cs-CZ"/>
        </w:rPr>
        <w:t> Kralupech nad Vltavou</w:t>
      </w:r>
      <w:r w:rsidRPr="007A13B9">
        <w:rPr>
          <w:color w:val="000000"/>
          <w:lang w:val="cs-CZ"/>
        </w:rPr>
        <w:t>. Předpokládaný obsah kurzu je následující:</w:t>
      </w:r>
    </w:p>
    <w:p w:rsidRPr="00A93EBF" w:rsidR="003A28AA" w:rsidP="00A93EBF" w:rsidRDefault="003A28AA" w14:paraId="40B7C1AF" w14:textId="2EF11EFF">
      <w:pPr>
        <w:pStyle w:val="Zkladntext"/>
        <w:numPr>
          <w:ilvl w:val="0"/>
          <w:numId w:val="24"/>
        </w:numPr>
        <w:ind w:left="709"/>
        <w:rPr>
          <w:rFonts w:cs="Tahoma" w:asciiTheme="minorHAnsi" w:hAnsiTheme="minorHAnsi"/>
          <w:b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>uži</w:t>
      </w:r>
      <w:r w:rsidR="00A93EBF">
        <w:rPr>
          <w:rFonts w:cs="Tahoma" w:asciiTheme="minorHAnsi" w:hAnsiTheme="minorHAnsi"/>
          <w:sz w:val="22"/>
          <w:szCs w:val="24"/>
        </w:rPr>
        <w:t>vatelsky otevřený účtový rozvrh,</w:t>
      </w:r>
    </w:p>
    <w:p w:rsidRPr="00A93EBF" w:rsidR="003A28AA" w:rsidP="00A93EBF" w:rsidRDefault="003A28AA" w14:paraId="648E380E" w14:textId="2DA94FE5">
      <w:pPr>
        <w:pStyle w:val="Zkladntext"/>
        <w:numPr>
          <w:ilvl w:val="0"/>
          <w:numId w:val="24"/>
        </w:numPr>
        <w:ind w:left="709"/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 xml:space="preserve">komplexní sledování </w:t>
      </w:r>
      <w:r w:rsidR="00A93EBF">
        <w:rPr>
          <w:rFonts w:cs="Tahoma" w:asciiTheme="minorHAnsi" w:hAnsiTheme="minorHAnsi"/>
          <w:sz w:val="22"/>
          <w:szCs w:val="24"/>
        </w:rPr>
        <w:t>saldokonta,</w:t>
      </w:r>
    </w:p>
    <w:p w:rsidRPr="00A93EBF" w:rsidR="003A28AA" w:rsidP="00A93EBF" w:rsidRDefault="003A28AA" w14:paraId="3F0956FD" w14:textId="02E61BCC">
      <w:pPr>
        <w:pStyle w:val="Zkladntext"/>
        <w:numPr>
          <w:ilvl w:val="0"/>
          <w:numId w:val="24"/>
        </w:numPr>
        <w:ind w:left="709"/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 xml:space="preserve">sledování výsledkových i </w:t>
      </w:r>
      <w:r w:rsidR="00A93EBF">
        <w:rPr>
          <w:rFonts w:cs="Tahoma" w:asciiTheme="minorHAnsi" w:hAnsiTheme="minorHAnsi"/>
          <w:sz w:val="22"/>
          <w:szCs w:val="24"/>
        </w:rPr>
        <w:t>majetkových účtů po střediscích,</w:t>
      </w:r>
    </w:p>
    <w:p w:rsidRPr="00A93EBF" w:rsidR="003A28AA" w:rsidP="00A93EBF" w:rsidRDefault="003A28AA" w14:paraId="645B02F2" w14:textId="50C511BD">
      <w:pPr>
        <w:pStyle w:val="Zkladntext"/>
        <w:numPr>
          <w:ilvl w:val="0"/>
          <w:numId w:val="24"/>
        </w:numPr>
        <w:ind w:left="709"/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>uživatelsky volitelný kalendářní / hospodářský rok</w:t>
      </w:r>
      <w:r w:rsidR="00A93EBF">
        <w:rPr>
          <w:rFonts w:cs="Tahoma" w:asciiTheme="minorHAnsi" w:hAnsiTheme="minorHAnsi"/>
          <w:sz w:val="22"/>
          <w:szCs w:val="24"/>
        </w:rPr>
        <w:t>,</w:t>
      </w:r>
    </w:p>
    <w:p w:rsidRPr="00A93EBF" w:rsidR="003A28AA" w:rsidP="00A93EBF" w:rsidRDefault="00A93EBF" w14:paraId="128CF25B" w14:textId="2C3AD3CE">
      <w:pPr>
        <w:pStyle w:val="Zkladntext"/>
        <w:numPr>
          <w:ilvl w:val="0"/>
          <w:numId w:val="24"/>
        </w:numPr>
        <w:ind w:left="709"/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sledování podrozvahových účtů,</w:t>
      </w:r>
    </w:p>
    <w:p w:rsidRPr="00A93EBF" w:rsidR="003A28AA" w:rsidP="00A93EBF" w:rsidRDefault="003A28AA" w14:paraId="443A4AE0" w14:textId="67DC631F">
      <w:pPr>
        <w:pStyle w:val="Zkladntext"/>
        <w:numPr>
          <w:ilvl w:val="0"/>
          <w:numId w:val="24"/>
        </w:numPr>
        <w:ind w:left="709"/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>celostátní výkazy</w:t>
      </w:r>
      <w:r w:rsidR="00A93EBF">
        <w:rPr>
          <w:rFonts w:cs="Tahoma" w:asciiTheme="minorHAnsi" w:hAnsiTheme="minorHAnsi"/>
          <w:sz w:val="22"/>
          <w:szCs w:val="24"/>
        </w:rPr>
        <w:t>,</w:t>
      </w:r>
    </w:p>
    <w:p w:rsidRPr="00A93EBF" w:rsidR="003A28AA" w:rsidP="00A93EBF" w:rsidRDefault="003A28AA" w14:paraId="0B574799" w14:textId="0CD37B93">
      <w:pPr>
        <w:pStyle w:val="Zkladntext"/>
        <w:numPr>
          <w:ilvl w:val="0"/>
          <w:numId w:val="24"/>
        </w:numPr>
        <w:ind w:left="709"/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>výkaz cash flow</w:t>
      </w:r>
      <w:r w:rsidR="00A93EBF">
        <w:rPr>
          <w:rFonts w:cs="Tahoma" w:asciiTheme="minorHAnsi" w:hAnsiTheme="minorHAnsi"/>
          <w:sz w:val="22"/>
          <w:szCs w:val="24"/>
        </w:rPr>
        <w:t>,</w:t>
      </w:r>
    </w:p>
    <w:p w:rsidRPr="00A93EBF" w:rsidR="003A28AA" w:rsidP="00A93EBF" w:rsidRDefault="00A93EBF" w14:paraId="2E62725A" w14:textId="4AC3B8E9">
      <w:pPr>
        <w:pStyle w:val="Zkladntext"/>
        <w:numPr>
          <w:ilvl w:val="0"/>
          <w:numId w:val="24"/>
        </w:numPr>
        <w:ind w:left="709"/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definování souvztažností,</w:t>
      </w:r>
    </w:p>
    <w:p w:rsidRPr="00A93EBF" w:rsidR="003A28AA" w:rsidP="00A93EBF" w:rsidRDefault="003A28AA" w14:paraId="11C9C243" w14:textId="68DB7C0F">
      <w:pPr>
        <w:pStyle w:val="Zkladntext"/>
        <w:numPr>
          <w:ilvl w:val="0"/>
          <w:numId w:val="24"/>
        </w:numPr>
        <w:ind w:left="709"/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>auto</w:t>
      </w:r>
      <w:r w:rsidR="00A93EBF">
        <w:rPr>
          <w:rFonts w:cs="Tahoma" w:asciiTheme="minorHAnsi" w:hAnsiTheme="minorHAnsi"/>
          <w:sz w:val="22"/>
          <w:szCs w:val="24"/>
        </w:rPr>
        <w:t>matické provedení roční závěrky,</w:t>
      </w:r>
    </w:p>
    <w:p w:rsidRPr="00A93EBF" w:rsidR="003A28AA" w:rsidP="00A93EBF" w:rsidRDefault="003A28AA" w14:paraId="7BEC60EC" w14:textId="01F45178">
      <w:pPr>
        <w:pStyle w:val="Zkladntext"/>
        <w:numPr>
          <w:ilvl w:val="0"/>
          <w:numId w:val="24"/>
        </w:numPr>
        <w:ind w:left="709"/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>uživatelsky definované sestavy vytvořené pomocí účetní</w:t>
      </w:r>
      <w:r w:rsidRPr="00A93EBF" w:rsidR="00A93EBF">
        <w:rPr>
          <w:rFonts w:cs="Tahoma" w:asciiTheme="minorHAnsi" w:hAnsiTheme="minorHAnsi"/>
          <w:sz w:val="22"/>
          <w:szCs w:val="24"/>
        </w:rPr>
        <w:t>ho tabulkového</w:t>
      </w:r>
      <w:r w:rsidR="00A93EBF">
        <w:rPr>
          <w:rFonts w:cs="Tahoma" w:asciiTheme="minorHAnsi" w:hAnsiTheme="minorHAnsi"/>
          <w:sz w:val="22"/>
          <w:szCs w:val="24"/>
        </w:rPr>
        <w:t xml:space="preserve"> </w:t>
      </w:r>
      <w:r w:rsidRPr="00A93EBF">
        <w:rPr>
          <w:rFonts w:cs="Tahoma" w:asciiTheme="minorHAnsi" w:hAnsiTheme="minorHAnsi"/>
          <w:sz w:val="22"/>
          <w:szCs w:val="24"/>
        </w:rPr>
        <w:t>procesoru</w:t>
      </w:r>
      <w:r w:rsidRPr="00A93EBF" w:rsidR="00A93EBF">
        <w:rPr>
          <w:rFonts w:cs="Tahoma" w:asciiTheme="minorHAnsi" w:hAnsiTheme="minorHAnsi"/>
          <w:sz w:val="22"/>
          <w:szCs w:val="24"/>
        </w:rPr>
        <w:t>,</w:t>
      </w:r>
    </w:p>
    <w:p w:rsidRPr="00A93EBF" w:rsidR="003A28AA" w:rsidP="00A93EBF" w:rsidRDefault="00A93EBF" w14:paraId="364F3AF1" w14:textId="3D8D3932">
      <w:pPr>
        <w:pStyle w:val="Zkladntext"/>
        <w:numPr>
          <w:ilvl w:val="0"/>
          <w:numId w:val="24"/>
        </w:numPr>
        <w:ind w:left="709"/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plánování,</w:t>
      </w:r>
    </w:p>
    <w:p w:rsidRPr="00A93EBF" w:rsidR="003A28AA" w:rsidP="00A93EBF" w:rsidRDefault="003A28AA" w14:paraId="1894F71C" w14:textId="6DD7FF37">
      <w:pPr>
        <w:pStyle w:val="Zkladntext"/>
        <w:numPr>
          <w:ilvl w:val="0"/>
          <w:numId w:val="24"/>
        </w:numPr>
        <w:ind w:left="709"/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>střediskové účetnictví, výkazy hospodářských a nákladových středisek</w:t>
      </w:r>
      <w:r w:rsidR="00A93EBF">
        <w:rPr>
          <w:rFonts w:cs="Tahoma" w:asciiTheme="minorHAnsi" w:hAnsiTheme="minorHAnsi"/>
          <w:sz w:val="22"/>
          <w:szCs w:val="24"/>
        </w:rPr>
        <w:t>,</w:t>
      </w:r>
    </w:p>
    <w:p w:rsidRPr="00A93EBF" w:rsidR="003A28AA" w:rsidP="00A93EBF" w:rsidRDefault="00A93EBF" w14:paraId="25D8B28F" w14:textId="2A879F50">
      <w:pPr>
        <w:pStyle w:val="Zkladntext"/>
        <w:numPr>
          <w:ilvl w:val="0"/>
          <w:numId w:val="24"/>
        </w:numPr>
        <w:ind w:left="709"/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účtování v cizích měnách,</w:t>
      </w:r>
    </w:p>
    <w:p w:rsidRPr="00A93EBF" w:rsidR="003A28AA" w:rsidP="00A93EBF" w:rsidRDefault="00A93EBF" w14:paraId="0546D312" w14:textId="071800ED">
      <w:pPr>
        <w:pStyle w:val="Zkladntext"/>
        <w:numPr>
          <w:ilvl w:val="0"/>
          <w:numId w:val="24"/>
        </w:numPr>
        <w:ind w:left="709"/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vnitropodnikové účetnictví,</w:t>
      </w:r>
    </w:p>
    <w:p w:rsidRPr="00A93EBF" w:rsidR="003A28AA" w:rsidP="00A93EBF" w:rsidRDefault="003A28AA" w14:paraId="091C1915" w14:textId="3EE843A3">
      <w:pPr>
        <w:pStyle w:val="Zkladntext"/>
        <w:numPr>
          <w:ilvl w:val="0"/>
          <w:numId w:val="24"/>
        </w:numPr>
        <w:ind w:left="709"/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>odložená roční závěrka</w:t>
      </w:r>
      <w:r w:rsidR="00A93EBF">
        <w:rPr>
          <w:rFonts w:cs="Tahoma" w:asciiTheme="minorHAnsi" w:hAnsiTheme="minorHAnsi"/>
          <w:sz w:val="22"/>
          <w:szCs w:val="24"/>
        </w:rPr>
        <w:t>.</w:t>
      </w:r>
    </w:p>
    <w:p w:rsidR="00A93EBF" w:rsidP="007A13B9" w:rsidRDefault="00A93EBF" w14:paraId="6F779F40" w14:textId="77777777">
      <w:pPr>
        <w:jc w:val="both"/>
        <w:rPr>
          <w:color w:val="000000"/>
          <w:lang w:val="cs-CZ"/>
        </w:rPr>
      </w:pPr>
    </w:p>
    <w:p w:rsidRPr="00A93EBF" w:rsidR="00862EFD" w:rsidP="007A13B9" w:rsidRDefault="00862EFD" w14:paraId="6B2F0D52" w14:textId="77777777">
      <w:pPr>
        <w:jc w:val="both"/>
        <w:rPr>
          <w:b/>
          <w:color w:val="000000"/>
          <w:u w:val="single"/>
          <w:lang w:val="cs-CZ"/>
        </w:rPr>
      </w:pPr>
      <w:r w:rsidRPr="00A93EBF">
        <w:rPr>
          <w:b/>
          <w:color w:val="000000"/>
          <w:u w:val="single"/>
          <w:lang w:val="cs-CZ"/>
        </w:rPr>
        <w:t>Školení IS Byznys – modul banka</w:t>
      </w:r>
    </w:p>
    <w:p w:rsidR="009F0938" w:rsidP="009F0938" w:rsidRDefault="009F0938" w14:paraId="071EFD60" w14:textId="77777777">
      <w:pPr>
        <w:jc w:val="both"/>
        <w:rPr>
          <w:color w:val="000000"/>
          <w:lang w:val="cs-CZ"/>
        </w:rPr>
      </w:pPr>
      <w:r w:rsidRPr="007A13B9">
        <w:rPr>
          <w:color w:val="000000"/>
          <w:lang w:val="cs-CZ"/>
        </w:rPr>
        <w:t xml:space="preserve">Kurzu se zúčastní </w:t>
      </w:r>
      <w:r>
        <w:rPr>
          <w:color w:val="000000"/>
          <w:lang w:val="cs-CZ"/>
        </w:rPr>
        <w:t>4</w:t>
      </w:r>
      <w:r w:rsidRPr="007A13B9">
        <w:rPr>
          <w:color w:val="000000"/>
          <w:lang w:val="cs-CZ"/>
        </w:rPr>
        <w:t xml:space="preserve"> osob</w:t>
      </w:r>
      <w:r>
        <w:rPr>
          <w:color w:val="000000"/>
          <w:lang w:val="cs-CZ"/>
        </w:rPr>
        <w:t>y</w:t>
      </w:r>
      <w:r w:rsidRPr="007A13B9">
        <w:rPr>
          <w:color w:val="000000"/>
          <w:lang w:val="cs-CZ"/>
        </w:rPr>
        <w:t xml:space="preserve"> (</w:t>
      </w:r>
      <w:r w:rsidRPr="009F0938">
        <w:rPr>
          <w:color w:val="000000"/>
          <w:lang w:val="cs-CZ"/>
        </w:rPr>
        <w:t>účetní, vedoucí ekonom</w:t>
      </w:r>
      <w:r w:rsidRPr="007A13B9">
        <w:rPr>
          <w:color w:val="000000"/>
          <w:lang w:val="cs-CZ"/>
        </w:rPr>
        <w:t xml:space="preserve">), rozsah jednoho školení je </w:t>
      </w:r>
      <w:r>
        <w:rPr>
          <w:color w:val="000000"/>
          <w:lang w:val="cs-CZ"/>
        </w:rPr>
        <w:t>7,5</w:t>
      </w:r>
      <w:r w:rsidRPr="007A13B9">
        <w:rPr>
          <w:color w:val="000000"/>
          <w:lang w:val="cs-CZ"/>
        </w:rPr>
        <w:t xml:space="preserve"> hodin. Školení bude realizováno v </w:t>
      </w:r>
      <w:r>
        <w:rPr>
          <w:color w:val="000000"/>
          <w:lang w:val="cs-CZ"/>
        </w:rPr>
        <w:t>1</w:t>
      </w:r>
      <w:r w:rsidRPr="007A13B9">
        <w:rPr>
          <w:color w:val="000000"/>
          <w:lang w:val="cs-CZ"/>
        </w:rPr>
        <w:t xml:space="preserve"> skupin</w:t>
      </w:r>
      <w:r>
        <w:rPr>
          <w:color w:val="000000"/>
          <w:lang w:val="cs-CZ"/>
        </w:rPr>
        <w:t>ě</w:t>
      </w:r>
      <w:r w:rsidRPr="007A13B9">
        <w:rPr>
          <w:color w:val="000000"/>
          <w:lang w:val="cs-CZ"/>
        </w:rPr>
        <w:t>. Firemní výuka. Probíhá ve školící místnosti zadavatele v</w:t>
      </w:r>
      <w:r>
        <w:rPr>
          <w:color w:val="000000"/>
          <w:lang w:val="cs-CZ"/>
        </w:rPr>
        <w:t> Kralupech nad Vltavou</w:t>
      </w:r>
      <w:r w:rsidRPr="007A13B9">
        <w:rPr>
          <w:color w:val="000000"/>
          <w:lang w:val="cs-CZ"/>
        </w:rPr>
        <w:t>. Předpokládaný obsah kurzu je následující:</w:t>
      </w:r>
    </w:p>
    <w:p w:rsidRPr="00A93EBF" w:rsidR="003A28AA" w:rsidP="00A93EBF" w:rsidRDefault="00A93EBF" w14:paraId="4AEB05A5" w14:textId="0DD1E163">
      <w:pPr>
        <w:pStyle w:val="Zkladntext"/>
        <w:numPr>
          <w:ilvl w:val="0"/>
          <w:numId w:val="25"/>
        </w:numPr>
        <w:ind w:left="709"/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vystavování příkazu k úhradě,</w:t>
      </w:r>
    </w:p>
    <w:p w:rsidRPr="00A93EBF" w:rsidR="003A28AA" w:rsidP="00A93EBF" w:rsidRDefault="00A93EBF" w14:paraId="35446681" w14:textId="1A10D1E2">
      <w:pPr>
        <w:pStyle w:val="Zkladntext"/>
        <w:numPr>
          <w:ilvl w:val="0"/>
          <w:numId w:val="25"/>
        </w:numPr>
        <w:ind w:left="709"/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možnost tisku do formuláře,</w:t>
      </w:r>
    </w:p>
    <w:p w:rsidRPr="00A93EBF" w:rsidR="003A28AA" w:rsidP="00A93EBF" w:rsidRDefault="003A28AA" w14:paraId="1C1D3B5B" w14:textId="470BC473">
      <w:pPr>
        <w:pStyle w:val="Zkladntext"/>
        <w:numPr>
          <w:ilvl w:val="0"/>
          <w:numId w:val="25"/>
        </w:numPr>
        <w:ind w:left="709"/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>vystavování příkazů k</w:t>
      </w:r>
      <w:r w:rsidR="00A93EBF">
        <w:rPr>
          <w:rFonts w:cs="Tahoma" w:asciiTheme="minorHAnsi" w:hAnsiTheme="minorHAnsi"/>
          <w:sz w:val="22"/>
          <w:szCs w:val="24"/>
        </w:rPr>
        <w:t> </w:t>
      </w:r>
      <w:r w:rsidRPr="00A93EBF">
        <w:rPr>
          <w:rFonts w:cs="Tahoma" w:asciiTheme="minorHAnsi" w:hAnsiTheme="minorHAnsi"/>
          <w:sz w:val="22"/>
          <w:szCs w:val="24"/>
        </w:rPr>
        <w:t>inkasu</w:t>
      </w:r>
      <w:r w:rsidR="00A93EBF">
        <w:rPr>
          <w:rFonts w:cs="Tahoma" w:asciiTheme="minorHAnsi" w:hAnsiTheme="minorHAnsi"/>
          <w:sz w:val="22"/>
          <w:szCs w:val="24"/>
        </w:rPr>
        <w:t>,</w:t>
      </w:r>
      <w:r w:rsidRPr="00A93EBF">
        <w:rPr>
          <w:rFonts w:cs="Tahoma" w:asciiTheme="minorHAnsi" w:hAnsiTheme="minorHAnsi"/>
          <w:sz w:val="22"/>
          <w:szCs w:val="24"/>
        </w:rPr>
        <w:t xml:space="preserve"> </w:t>
      </w:r>
    </w:p>
    <w:p w:rsidRPr="00A93EBF" w:rsidR="003A28AA" w:rsidP="00A93EBF" w:rsidRDefault="003A28AA" w14:paraId="287AD964" w14:textId="493F61AD">
      <w:pPr>
        <w:pStyle w:val="Zkladntext"/>
        <w:numPr>
          <w:ilvl w:val="0"/>
          <w:numId w:val="25"/>
        </w:numPr>
        <w:ind w:left="709"/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>příkazy k úhradě dle knihy přija</w:t>
      </w:r>
      <w:r w:rsidR="00A93EBF">
        <w:rPr>
          <w:rFonts w:cs="Tahoma" w:asciiTheme="minorHAnsi" w:hAnsiTheme="minorHAnsi"/>
          <w:sz w:val="22"/>
          <w:szCs w:val="24"/>
        </w:rPr>
        <w:t>tých faktur nebo stálých plateb,</w:t>
      </w:r>
    </w:p>
    <w:p w:rsidRPr="00A93EBF" w:rsidR="003A28AA" w:rsidP="00A93EBF" w:rsidRDefault="003A28AA" w14:paraId="0BF2A82C" w14:textId="07DF2A9A">
      <w:pPr>
        <w:pStyle w:val="Zkladntext"/>
        <w:numPr>
          <w:ilvl w:val="0"/>
          <w:numId w:val="25"/>
        </w:numPr>
        <w:ind w:left="709"/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>hro</w:t>
      </w:r>
      <w:r w:rsidR="00A93EBF">
        <w:rPr>
          <w:rFonts w:cs="Tahoma" w:asciiTheme="minorHAnsi" w:hAnsiTheme="minorHAnsi"/>
          <w:sz w:val="22"/>
          <w:szCs w:val="24"/>
        </w:rPr>
        <w:t>madné pořízení příkazů k úhradě,</w:t>
      </w:r>
    </w:p>
    <w:p w:rsidRPr="00A93EBF" w:rsidR="003A28AA" w:rsidP="00A93EBF" w:rsidRDefault="003A28AA" w14:paraId="772A6777" w14:textId="0F18E68C">
      <w:pPr>
        <w:pStyle w:val="Zkladntext"/>
        <w:numPr>
          <w:ilvl w:val="0"/>
          <w:numId w:val="25"/>
        </w:numPr>
        <w:ind w:left="709"/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>likvidace bankovních výpi</w:t>
      </w:r>
      <w:r w:rsidR="00A93EBF">
        <w:rPr>
          <w:rFonts w:cs="Tahoma" w:asciiTheme="minorHAnsi" w:hAnsiTheme="minorHAnsi"/>
          <w:sz w:val="22"/>
          <w:szCs w:val="24"/>
        </w:rPr>
        <w:t>sů,</w:t>
      </w:r>
    </w:p>
    <w:p w:rsidRPr="00A93EBF" w:rsidR="003A28AA" w:rsidP="00A93EBF" w:rsidRDefault="003A28AA" w14:paraId="30D02503" w14:textId="477F2CBA">
      <w:pPr>
        <w:pStyle w:val="Zkladntext"/>
        <w:numPr>
          <w:ilvl w:val="0"/>
          <w:numId w:val="25"/>
        </w:numPr>
        <w:ind w:left="709"/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>p</w:t>
      </w:r>
      <w:r w:rsidR="00A93EBF">
        <w:rPr>
          <w:rFonts w:cs="Tahoma" w:asciiTheme="minorHAnsi" w:hAnsiTheme="minorHAnsi"/>
          <w:sz w:val="22"/>
          <w:szCs w:val="24"/>
        </w:rPr>
        <w:t>otvrzení platby do knihy faktur,</w:t>
      </w:r>
    </w:p>
    <w:p w:rsidRPr="00A93EBF" w:rsidR="003A28AA" w:rsidP="00A93EBF" w:rsidRDefault="003A28AA" w14:paraId="3C28A368" w14:textId="65212FE7">
      <w:pPr>
        <w:pStyle w:val="Zkladntext"/>
        <w:numPr>
          <w:ilvl w:val="0"/>
          <w:numId w:val="25"/>
        </w:numPr>
        <w:ind w:left="709"/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>úče</w:t>
      </w:r>
      <w:r w:rsidR="00A93EBF">
        <w:rPr>
          <w:rFonts w:cs="Tahoma" w:asciiTheme="minorHAnsi" w:hAnsiTheme="minorHAnsi"/>
          <w:sz w:val="22"/>
          <w:szCs w:val="24"/>
        </w:rPr>
        <w:t>tní likvidace bankovních výpisů,</w:t>
      </w:r>
    </w:p>
    <w:p w:rsidRPr="00A93EBF" w:rsidR="003A28AA" w:rsidP="00A93EBF" w:rsidRDefault="00A93EBF" w14:paraId="7E1192E9" w14:textId="2FD9951E">
      <w:pPr>
        <w:pStyle w:val="Zkladntext"/>
        <w:numPr>
          <w:ilvl w:val="0"/>
          <w:numId w:val="25"/>
        </w:numPr>
        <w:ind w:left="709"/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potencionální solventnost,</w:t>
      </w:r>
    </w:p>
    <w:p w:rsidRPr="00A93EBF" w:rsidR="003A28AA" w:rsidP="00A93EBF" w:rsidRDefault="00A93EBF" w14:paraId="033DF573" w14:textId="2D20D9D4">
      <w:pPr>
        <w:pStyle w:val="Zkladntext"/>
        <w:numPr>
          <w:ilvl w:val="0"/>
          <w:numId w:val="25"/>
        </w:numPr>
        <w:ind w:left="709"/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přehledy potvrzených plateb,</w:t>
      </w:r>
    </w:p>
    <w:p w:rsidRPr="00A93EBF" w:rsidR="003A28AA" w:rsidP="00A93EBF" w:rsidRDefault="003A28AA" w14:paraId="7AFDF98A" w14:textId="5D63C697">
      <w:pPr>
        <w:pStyle w:val="Zkladntext"/>
        <w:numPr>
          <w:ilvl w:val="0"/>
          <w:numId w:val="25"/>
        </w:numPr>
        <w:ind w:left="709"/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>tisk mzd</w:t>
      </w:r>
      <w:r w:rsidR="00A93EBF">
        <w:rPr>
          <w:rFonts w:cs="Tahoma" w:asciiTheme="minorHAnsi" w:hAnsiTheme="minorHAnsi"/>
          <w:sz w:val="22"/>
          <w:szCs w:val="24"/>
        </w:rPr>
        <w:t>ových příkazů k úhradě a inkasu,</w:t>
      </w:r>
    </w:p>
    <w:p w:rsidRPr="00A93EBF" w:rsidR="003A28AA" w:rsidP="00A93EBF" w:rsidRDefault="003A28AA" w14:paraId="7C5B2F3F" w14:textId="5277F06B">
      <w:pPr>
        <w:pStyle w:val="Zkladntext"/>
        <w:numPr>
          <w:ilvl w:val="0"/>
          <w:numId w:val="25"/>
        </w:numPr>
        <w:ind w:left="709"/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>elektronické p</w:t>
      </w:r>
      <w:r w:rsidR="00A93EBF">
        <w:rPr>
          <w:rFonts w:cs="Tahoma" w:asciiTheme="minorHAnsi" w:hAnsiTheme="minorHAnsi"/>
          <w:sz w:val="22"/>
          <w:szCs w:val="24"/>
        </w:rPr>
        <w:t>ropojení s bankou (home banking),</w:t>
      </w:r>
    </w:p>
    <w:p w:rsidRPr="00A93EBF" w:rsidR="003A28AA" w:rsidP="00A93EBF" w:rsidRDefault="003A28AA" w14:paraId="51308E6E" w14:textId="621DFD85">
      <w:pPr>
        <w:pStyle w:val="Zkladntext"/>
        <w:numPr>
          <w:ilvl w:val="0"/>
          <w:numId w:val="25"/>
        </w:numPr>
        <w:ind w:left="709"/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>př</w:t>
      </w:r>
      <w:r w:rsidR="00A93EBF">
        <w:rPr>
          <w:rFonts w:cs="Tahoma" w:asciiTheme="minorHAnsi" w:hAnsiTheme="minorHAnsi"/>
          <w:sz w:val="22"/>
          <w:szCs w:val="24"/>
        </w:rPr>
        <w:t>edkontace i dle textu ve výpisu,</w:t>
      </w:r>
    </w:p>
    <w:p w:rsidRPr="00A93EBF" w:rsidR="003A28AA" w:rsidP="00A93EBF" w:rsidRDefault="003A28AA" w14:paraId="4ED4E641" w14:textId="259DC0FF">
      <w:pPr>
        <w:pStyle w:val="Zkladntext"/>
        <w:numPr>
          <w:ilvl w:val="0"/>
          <w:numId w:val="25"/>
        </w:numPr>
        <w:ind w:left="709"/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>lik</w:t>
      </w:r>
      <w:r w:rsidR="00A93EBF">
        <w:rPr>
          <w:rFonts w:cs="Tahoma" w:asciiTheme="minorHAnsi" w:hAnsiTheme="minorHAnsi"/>
          <w:sz w:val="22"/>
          <w:szCs w:val="24"/>
        </w:rPr>
        <w:t>vidace zahraničních faktur,</w:t>
      </w:r>
    </w:p>
    <w:p w:rsidRPr="00A93EBF" w:rsidR="003A28AA" w:rsidP="00A93EBF" w:rsidRDefault="00A93EBF" w14:paraId="589232B7" w14:textId="7B06BC1E">
      <w:pPr>
        <w:pStyle w:val="Zkladntext"/>
        <w:numPr>
          <w:ilvl w:val="0"/>
          <w:numId w:val="25"/>
        </w:numPr>
        <w:ind w:left="709"/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kontace kursových rozdílů,</w:t>
      </w:r>
    </w:p>
    <w:p w:rsidRPr="00A93EBF" w:rsidR="003A28AA" w:rsidP="00A93EBF" w:rsidRDefault="00A93EBF" w14:paraId="7BB06DEB" w14:textId="46D39494">
      <w:pPr>
        <w:pStyle w:val="Zkladntext"/>
        <w:numPr>
          <w:ilvl w:val="0"/>
          <w:numId w:val="25"/>
        </w:numPr>
        <w:ind w:left="709"/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sledování stavu na účtech,</w:t>
      </w:r>
    </w:p>
    <w:p w:rsidRPr="00A93EBF" w:rsidR="003A28AA" w:rsidP="00A93EBF" w:rsidRDefault="00A93EBF" w14:paraId="3A75CF9A" w14:textId="48752304">
      <w:pPr>
        <w:pStyle w:val="Zkladntext"/>
        <w:numPr>
          <w:ilvl w:val="0"/>
          <w:numId w:val="25"/>
        </w:numPr>
        <w:ind w:left="709"/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devizový účet,</w:t>
      </w:r>
    </w:p>
    <w:p w:rsidRPr="00A93EBF" w:rsidR="003A28AA" w:rsidP="00A93EBF" w:rsidRDefault="00A93EBF" w14:paraId="54AA0AE8" w14:textId="052BAFE7">
      <w:pPr>
        <w:pStyle w:val="Zkladntext"/>
        <w:numPr>
          <w:ilvl w:val="0"/>
          <w:numId w:val="25"/>
        </w:numPr>
        <w:ind w:left="709"/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likvidace periodických výpisů,</w:t>
      </w:r>
    </w:p>
    <w:p w:rsidR="003A28AA" w:rsidP="00A93EBF" w:rsidRDefault="003A28AA" w14:paraId="1A713675" w14:textId="77777777">
      <w:pPr>
        <w:pStyle w:val="Zkladntext"/>
        <w:numPr>
          <w:ilvl w:val="0"/>
          <w:numId w:val="25"/>
        </w:numPr>
        <w:ind w:left="709"/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 xml:space="preserve">převod banka - pokladna </w:t>
      </w:r>
    </w:p>
    <w:p w:rsidRPr="00A93EBF" w:rsidR="00A93EBF" w:rsidP="00A93EBF" w:rsidRDefault="00A93EBF" w14:paraId="7807ED88" w14:textId="54961309">
      <w:pPr>
        <w:pStyle w:val="Zkladntext"/>
        <w:ind w:left="709"/>
        <w:rPr>
          <w:rFonts w:cs="Tahoma" w:asciiTheme="minorHAnsi" w:hAnsiTheme="minorHAnsi"/>
          <w:sz w:val="22"/>
          <w:szCs w:val="24"/>
        </w:rPr>
      </w:pPr>
    </w:p>
    <w:p w:rsidR="003A28AA" w:rsidP="009F0938" w:rsidRDefault="003A28AA" w14:paraId="0442E79F" w14:textId="77777777">
      <w:pPr>
        <w:jc w:val="both"/>
        <w:rPr>
          <w:color w:val="000000"/>
          <w:lang w:val="cs-CZ"/>
        </w:rPr>
      </w:pPr>
    </w:p>
    <w:p w:rsidRPr="00A93EBF" w:rsidR="00862EFD" w:rsidP="007A13B9" w:rsidRDefault="00862EFD" w14:paraId="78944A0C" w14:textId="77777777">
      <w:pPr>
        <w:jc w:val="both"/>
        <w:rPr>
          <w:b/>
          <w:color w:val="000000"/>
          <w:u w:val="single"/>
          <w:lang w:val="cs-CZ"/>
        </w:rPr>
      </w:pPr>
      <w:r w:rsidRPr="00A93EBF">
        <w:rPr>
          <w:b/>
          <w:color w:val="000000"/>
          <w:u w:val="single"/>
          <w:lang w:val="cs-CZ"/>
        </w:rPr>
        <w:lastRenderedPageBreak/>
        <w:t>Školení IS Byznys – modul majetek</w:t>
      </w:r>
    </w:p>
    <w:p w:rsidR="009F0938" w:rsidP="009F0938" w:rsidRDefault="009F0938" w14:paraId="6BE99A67" w14:textId="005F5E31">
      <w:pPr>
        <w:jc w:val="both"/>
        <w:rPr>
          <w:color w:val="000000"/>
          <w:lang w:val="cs-CZ"/>
        </w:rPr>
      </w:pPr>
      <w:r w:rsidRPr="007A13B9">
        <w:rPr>
          <w:color w:val="000000"/>
          <w:lang w:val="cs-CZ"/>
        </w:rPr>
        <w:t xml:space="preserve">Kurzu se zúčastní </w:t>
      </w:r>
      <w:r w:rsidR="00E94A91">
        <w:rPr>
          <w:color w:val="000000"/>
          <w:lang w:val="cs-CZ"/>
        </w:rPr>
        <w:t>4</w:t>
      </w:r>
      <w:r w:rsidRPr="007A13B9" w:rsidR="00E94A91">
        <w:rPr>
          <w:color w:val="000000"/>
          <w:lang w:val="cs-CZ"/>
        </w:rPr>
        <w:t xml:space="preserve"> </w:t>
      </w:r>
      <w:r w:rsidRPr="007A13B9">
        <w:rPr>
          <w:color w:val="000000"/>
          <w:lang w:val="cs-CZ"/>
        </w:rPr>
        <w:t>osob</w:t>
      </w:r>
      <w:r w:rsidR="00E94A91">
        <w:rPr>
          <w:color w:val="000000"/>
          <w:lang w:val="cs-CZ"/>
        </w:rPr>
        <w:t>y</w:t>
      </w:r>
      <w:r w:rsidRPr="007A13B9">
        <w:rPr>
          <w:color w:val="000000"/>
          <w:lang w:val="cs-CZ"/>
        </w:rPr>
        <w:t xml:space="preserve"> (</w:t>
      </w:r>
      <w:r>
        <w:rPr>
          <w:color w:val="000000"/>
          <w:lang w:val="cs-CZ"/>
        </w:rPr>
        <w:t>účetní</w:t>
      </w:r>
      <w:r w:rsidRPr="007A13B9">
        <w:rPr>
          <w:color w:val="000000"/>
          <w:lang w:val="cs-CZ"/>
        </w:rPr>
        <w:t xml:space="preserve">), rozsah jednoho školení je </w:t>
      </w:r>
      <w:r>
        <w:rPr>
          <w:color w:val="000000"/>
          <w:lang w:val="cs-CZ"/>
        </w:rPr>
        <w:t>7,5</w:t>
      </w:r>
      <w:r w:rsidRPr="007A13B9">
        <w:rPr>
          <w:color w:val="000000"/>
          <w:lang w:val="cs-CZ"/>
        </w:rPr>
        <w:t xml:space="preserve"> hodin. Školení bude realizováno v </w:t>
      </w:r>
      <w:r>
        <w:rPr>
          <w:color w:val="000000"/>
          <w:lang w:val="cs-CZ"/>
        </w:rPr>
        <w:t>1</w:t>
      </w:r>
      <w:r w:rsidRPr="007A13B9">
        <w:rPr>
          <w:color w:val="000000"/>
          <w:lang w:val="cs-CZ"/>
        </w:rPr>
        <w:t xml:space="preserve"> skupin</w:t>
      </w:r>
      <w:r>
        <w:rPr>
          <w:color w:val="000000"/>
          <w:lang w:val="cs-CZ"/>
        </w:rPr>
        <w:t>ě</w:t>
      </w:r>
      <w:r w:rsidRPr="007A13B9">
        <w:rPr>
          <w:color w:val="000000"/>
          <w:lang w:val="cs-CZ"/>
        </w:rPr>
        <w:t>. Firemní výuka. Probíhá ve školící místnosti zadavatele v</w:t>
      </w:r>
      <w:r>
        <w:rPr>
          <w:color w:val="000000"/>
          <w:lang w:val="cs-CZ"/>
        </w:rPr>
        <w:t> Kralupech nad Vltavou</w:t>
      </w:r>
      <w:r w:rsidRPr="007A13B9">
        <w:rPr>
          <w:color w:val="000000"/>
          <w:lang w:val="cs-CZ"/>
        </w:rPr>
        <w:t>. Předpokládaný obsah kurzu je následující:</w:t>
      </w:r>
    </w:p>
    <w:p w:rsidRPr="00A93EBF" w:rsidR="003A28AA" w:rsidP="00A93EBF" w:rsidRDefault="003A28AA" w14:paraId="7BD55EEB" w14:textId="74512717">
      <w:pPr>
        <w:pStyle w:val="Zkladntext"/>
        <w:numPr>
          <w:ilvl w:val="0"/>
          <w:numId w:val="26"/>
        </w:numPr>
        <w:ind w:left="709"/>
        <w:rPr>
          <w:rFonts w:cs="Tahoma" w:asciiTheme="minorHAnsi" w:hAnsiTheme="minorHAnsi"/>
          <w:sz w:val="22"/>
          <w:szCs w:val="22"/>
        </w:rPr>
      </w:pPr>
      <w:r w:rsidRPr="00A93EBF">
        <w:rPr>
          <w:rFonts w:cs="Tahoma" w:asciiTheme="minorHAnsi" w:hAnsiTheme="minorHAnsi"/>
          <w:sz w:val="22"/>
          <w:szCs w:val="22"/>
        </w:rPr>
        <w:t>dlouhodobý a drobný majetek,</w:t>
      </w:r>
      <w:r w:rsidR="00E75CA0">
        <w:rPr>
          <w:rFonts w:cs="Tahoma" w:asciiTheme="minorHAnsi" w:hAnsiTheme="minorHAnsi"/>
          <w:sz w:val="22"/>
          <w:szCs w:val="22"/>
        </w:rPr>
        <w:t xml:space="preserve"> </w:t>
      </w:r>
      <w:r w:rsidRPr="00A93EBF">
        <w:rPr>
          <w:rFonts w:cs="Tahoma" w:asciiTheme="minorHAnsi" w:hAnsiTheme="minorHAnsi"/>
          <w:sz w:val="22"/>
          <w:szCs w:val="22"/>
        </w:rPr>
        <w:t>oceňovací rozdíly/goodwill</w:t>
      </w:r>
      <w:r w:rsidR="00A93EBF">
        <w:rPr>
          <w:rFonts w:cs="Tahoma" w:asciiTheme="minorHAnsi" w:hAnsiTheme="minorHAnsi"/>
          <w:sz w:val="22"/>
          <w:szCs w:val="22"/>
        </w:rPr>
        <w:t>,</w:t>
      </w:r>
    </w:p>
    <w:p w:rsidRPr="00A93EBF" w:rsidR="003A28AA" w:rsidP="00A93EBF" w:rsidRDefault="00A93EBF" w14:paraId="43A7672A" w14:textId="7886BBA1">
      <w:pPr>
        <w:pStyle w:val="Zkladntext"/>
        <w:numPr>
          <w:ilvl w:val="0"/>
          <w:numId w:val="26"/>
        </w:numPr>
        <w:ind w:left="709"/>
        <w:rPr>
          <w:rFonts w:cs="Tahoma" w:asciiTheme="minorHAnsi" w:hAnsiTheme="minorHAnsi"/>
          <w:sz w:val="22"/>
          <w:szCs w:val="22"/>
        </w:rPr>
      </w:pPr>
      <w:r>
        <w:rPr>
          <w:rFonts w:cs="Tahoma" w:asciiTheme="minorHAnsi" w:hAnsiTheme="minorHAnsi"/>
          <w:sz w:val="22"/>
          <w:szCs w:val="22"/>
        </w:rPr>
        <w:t>inventární karty majetku,</w:t>
      </w:r>
    </w:p>
    <w:p w:rsidRPr="00A93EBF" w:rsidR="003A28AA" w:rsidP="00A93EBF" w:rsidRDefault="003A28AA" w14:paraId="082D9199" w14:textId="23825AFA">
      <w:pPr>
        <w:pStyle w:val="Zkladntext"/>
        <w:numPr>
          <w:ilvl w:val="0"/>
          <w:numId w:val="26"/>
        </w:numPr>
        <w:ind w:left="709"/>
        <w:rPr>
          <w:rFonts w:cs="Tahoma" w:asciiTheme="minorHAnsi" w:hAnsiTheme="minorHAnsi"/>
          <w:sz w:val="22"/>
          <w:szCs w:val="22"/>
        </w:rPr>
      </w:pPr>
      <w:r w:rsidRPr="00A93EBF">
        <w:rPr>
          <w:rFonts w:cs="Tahoma" w:asciiTheme="minorHAnsi" w:hAnsiTheme="minorHAnsi"/>
          <w:sz w:val="22"/>
          <w:szCs w:val="22"/>
        </w:rPr>
        <w:t>uživatels</w:t>
      </w:r>
      <w:r w:rsidR="00A93EBF">
        <w:rPr>
          <w:rFonts w:cs="Tahoma" w:asciiTheme="minorHAnsi" w:hAnsiTheme="minorHAnsi"/>
          <w:sz w:val="22"/>
          <w:szCs w:val="22"/>
        </w:rPr>
        <w:t>ky definované kategorie majetku,</w:t>
      </w:r>
    </w:p>
    <w:p w:rsidRPr="00A93EBF" w:rsidR="003A28AA" w:rsidP="00A93EBF" w:rsidRDefault="00A93EBF" w14:paraId="57375E2B" w14:textId="1337A9CF">
      <w:pPr>
        <w:pStyle w:val="Zkladntext"/>
        <w:numPr>
          <w:ilvl w:val="0"/>
          <w:numId w:val="26"/>
        </w:numPr>
        <w:ind w:left="709"/>
        <w:rPr>
          <w:rFonts w:cs="Tahoma" w:asciiTheme="minorHAnsi" w:hAnsiTheme="minorHAnsi"/>
          <w:sz w:val="22"/>
          <w:szCs w:val="22"/>
        </w:rPr>
      </w:pPr>
      <w:r>
        <w:rPr>
          <w:rFonts w:cs="Tahoma" w:asciiTheme="minorHAnsi" w:hAnsiTheme="minorHAnsi"/>
          <w:sz w:val="22"/>
          <w:szCs w:val="22"/>
        </w:rPr>
        <w:t>účetní a daňové odpisy,</w:t>
      </w:r>
    </w:p>
    <w:p w:rsidRPr="00A93EBF" w:rsidR="003A28AA" w:rsidP="00A93EBF" w:rsidRDefault="00A93EBF" w14:paraId="02246B52" w14:textId="637613E7">
      <w:pPr>
        <w:pStyle w:val="Zkladntext"/>
        <w:numPr>
          <w:ilvl w:val="0"/>
          <w:numId w:val="26"/>
        </w:numPr>
        <w:ind w:left="709"/>
        <w:rPr>
          <w:rFonts w:cs="Tahoma" w:asciiTheme="minorHAnsi" w:hAnsiTheme="minorHAnsi"/>
          <w:sz w:val="22"/>
          <w:szCs w:val="22"/>
        </w:rPr>
      </w:pPr>
      <w:r>
        <w:rPr>
          <w:rFonts w:cs="Tahoma" w:asciiTheme="minorHAnsi" w:hAnsiTheme="minorHAnsi"/>
          <w:sz w:val="22"/>
          <w:szCs w:val="22"/>
        </w:rPr>
        <w:t>podklad pro odloženou daň,</w:t>
      </w:r>
    </w:p>
    <w:p w:rsidRPr="00A93EBF" w:rsidR="003A28AA" w:rsidP="00A93EBF" w:rsidRDefault="003A28AA" w14:paraId="4A35D825" w14:textId="2A44262C">
      <w:pPr>
        <w:pStyle w:val="Zkladntext"/>
        <w:numPr>
          <w:ilvl w:val="0"/>
          <w:numId w:val="26"/>
        </w:numPr>
        <w:ind w:left="709"/>
        <w:rPr>
          <w:rFonts w:cs="Tahoma" w:asciiTheme="minorHAnsi" w:hAnsiTheme="minorHAnsi"/>
          <w:sz w:val="22"/>
          <w:szCs w:val="22"/>
        </w:rPr>
      </w:pPr>
      <w:r w:rsidRPr="00A93EBF">
        <w:rPr>
          <w:rFonts w:cs="Tahoma" w:asciiTheme="minorHAnsi" w:hAnsiTheme="minorHAnsi"/>
          <w:sz w:val="22"/>
          <w:szCs w:val="22"/>
        </w:rPr>
        <w:t>úč</w:t>
      </w:r>
      <w:r w:rsidR="00A93EBF">
        <w:rPr>
          <w:rFonts w:cs="Tahoma" w:asciiTheme="minorHAnsi" w:hAnsiTheme="minorHAnsi"/>
          <w:sz w:val="22"/>
          <w:szCs w:val="22"/>
        </w:rPr>
        <w:t>etní odpisy za libovolné období,</w:t>
      </w:r>
    </w:p>
    <w:p w:rsidRPr="00A93EBF" w:rsidR="003A28AA" w:rsidP="00A93EBF" w:rsidRDefault="00A93EBF" w14:paraId="0EB1D57E" w14:textId="34DC0A38">
      <w:pPr>
        <w:pStyle w:val="Zkladntext"/>
        <w:numPr>
          <w:ilvl w:val="0"/>
          <w:numId w:val="26"/>
        </w:numPr>
        <w:ind w:left="709"/>
        <w:rPr>
          <w:rFonts w:cs="Tahoma" w:asciiTheme="minorHAnsi" w:hAnsiTheme="minorHAnsi"/>
          <w:sz w:val="22"/>
          <w:szCs w:val="22"/>
        </w:rPr>
      </w:pPr>
      <w:r>
        <w:rPr>
          <w:rFonts w:cs="Tahoma" w:asciiTheme="minorHAnsi" w:hAnsiTheme="minorHAnsi"/>
          <w:sz w:val="22"/>
          <w:szCs w:val="22"/>
        </w:rPr>
        <w:t>účetní odpisový plán,</w:t>
      </w:r>
    </w:p>
    <w:p w:rsidRPr="00A93EBF" w:rsidR="003A28AA" w:rsidP="00A93EBF" w:rsidRDefault="00A93EBF" w14:paraId="57580948" w14:textId="48DC803C">
      <w:pPr>
        <w:pStyle w:val="Zkladntext"/>
        <w:numPr>
          <w:ilvl w:val="0"/>
          <w:numId w:val="26"/>
        </w:numPr>
        <w:ind w:left="709"/>
        <w:rPr>
          <w:rFonts w:cs="Tahoma" w:asciiTheme="minorHAnsi" w:hAnsiTheme="minorHAnsi"/>
          <w:sz w:val="22"/>
          <w:szCs w:val="22"/>
        </w:rPr>
      </w:pPr>
      <w:r>
        <w:rPr>
          <w:rFonts w:cs="Tahoma" w:asciiTheme="minorHAnsi" w:hAnsiTheme="minorHAnsi"/>
          <w:sz w:val="22"/>
          <w:szCs w:val="22"/>
        </w:rPr>
        <w:t>prognózy odpisů do budoucna,</w:t>
      </w:r>
    </w:p>
    <w:p w:rsidRPr="00A93EBF" w:rsidR="003A28AA" w:rsidP="00A93EBF" w:rsidRDefault="00A93EBF" w14:paraId="6768E612" w14:textId="6DC092CE">
      <w:pPr>
        <w:pStyle w:val="Zkladntext"/>
        <w:numPr>
          <w:ilvl w:val="0"/>
          <w:numId w:val="26"/>
        </w:numPr>
        <w:ind w:left="709"/>
        <w:rPr>
          <w:rFonts w:cs="Tahoma" w:asciiTheme="minorHAnsi" w:hAnsiTheme="minorHAnsi"/>
          <w:sz w:val="22"/>
          <w:szCs w:val="22"/>
        </w:rPr>
      </w:pPr>
      <w:r>
        <w:rPr>
          <w:rFonts w:cs="Tahoma" w:asciiTheme="minorHAnsi" w:hAnsiTheme="minorHAnsi"/>
          <w:sz w:val="22"/>
          <w:szCs w:val="22"/>
        </w:rPr>
        <w:t>převody majetku,</w:t>
      </w:r>
    </w:p>
    <w:p w:rsidRPr="00A93EBF" w:rsidR="003A28AA" w:rsidP="00A93EBF" w:rsidRDefault="003A28AA" w14:paraId="3E4F355A" w14:textId="651927BD">
      <w:pPr>
        <w:pStyle w:val="Zkladntext"/>
        <w:numPr>
          <w:ilvl w:val="0"/>
          <w:numId w:val="26"/>
        </w:numPr>
        <w:ind w:left="709"/>
        <w:rPr>
          <w:rFonts w:cs="Tahoma" w:asciiTheme="minorHAnsi" w:hAnsiTheme="minorHAnsi"/>
          <w:sz w:val="22"/>
          <w:szCs w:val="22"/>
        </w:rPr>
      </w:pPr>
      <w:r w:rsidRPr="00A93EBF">
        <w:rPr>
          <w:rFonts w:cs="Tahoma" w:asciiTheme="minorHAnsi" w:hAnsiTheme="minorHAnsi"/>
          <w:sz w:val="22"/>
          <w:szCs w:val="22"/>
        </w:rPr>
        <w:t>účet</w:t>
      </w:r>
      <w:r w:rsidR="00A93EBF">
        <w:rPr>
          <w:rFonts w:cs="Tahoma" w:asciiTheme="minorHAnsi" w:hAnsiTheme="minorHAnsi"/>
          <w:sz w:val="22"/>
          <w:szCs w:val="22"/>
        </w:rPr>
        <w:t>ní likvidace hodnotových pohybů,</w:t>
      </w:r>
    </w:p>
    <w:p w:rsidRPr="00A93EBF" w:rsidR="003A28AA" w:rsidP="00A93EBF" w:rsidRDefault="00A93EBF" w14:paraId="7FBE9E59" w14:textId="5A06AB68">
      <w:pPr>
        <w:pStyle w:val="Zkladntext"/>
        <w:numPr>
          <w:ilvl w:val="0"/>
          <w:numId w:val="26"/>
        </w:numPr>
        <w:ind w:left="709"/>
        <w:rPr>
          <w:rFonts w:cs="Tahoma" w:asciiTheme="minorHAnsi" w:hAnsiTheme="minorHAnsi"/>
          <w:sz w:val="22"/>
          <w:szCs w:val="22"/>
        </w:rPr>
      </w:pPr>
      <w:r>
        <w:rPr>
          <w:rFonts w:cs="Tahoma" w:asciiTheme="minorHAnsi" w:hAnsiTheme="minorHAnsi"/>
          <w:sz w:val="22"/>
          <w:szCs w:val="22"/>
        </w:rPr>
        <w:t>historie hodnotových pohybů,</w:t>
      </w:r>
    </w:p>
    <w:p w:rsidRPr="00A93EBF" w:rsidR="003A28AA" w:rsidP="00A93EBF" w:rsidRDefault="003A28AA" w14:paraId="4ECDC8AC" w14:textId="410E64D5">
      <w:pPr>
        <w:pStyle w:val="Zkladntext"/>
        <w:numPr>
          <w:ilvl w:val="0"/>
          <w:numId w:val="26"/>
        </w:numPr>
        <w:ind w:left="709"/>
        <w:rPr>
          <w:rFonts w:cs="Tahoma" w:asciiTheme="minorHAnsi" w:hAnsiTheme="minorHAnsi"/>
          <w:sz w:val="22"/>
          <w:szCs w:val="22"/>
        </w:rPr>
      </w:pPr>
      <w:r w:rsidRPr="00A93EBF">
        <w:rPr>
          <w:rFonts w:cs="Tahoma" w:asciiTheme="minorHAnsi" w:hAnsiTheme="minorHAnsi"/>
          <w:sz w:val="22"/>
          <w:szCs w:val="22"/>
        </w:rPr>
        <w:t>m</w:t>
      </w:r>
      <w:r w:rsidR="00A93EBF">
        <w:rPr>
          <w:rFonts w:cs="Tahoma" w:asciiTheme="minorHAnsi" w:hAnsiTheme="minorHAnsi"/>
          <w:sz w:val="22"/>
          <w:szCs w:val="22"/>
        </w:rPr>
        <w:t>ožnost zkusmo zpracování odpisů,</w:t>
      </w:r>
    </w:p>
    <w:p w:rsidRPr="00A93EBF" w:rsidR="003A28AA" w:rsidP="00A93EBF" w:rsidRDefault="00A93EBF" w14:paraId="47985091" w14:textId="402D6759">
      <w:pPr>
        <w:pStyle w:val="Zkladntext"/>
        <w:numPr>
          <w:ilvl w:val="0"/>
          <w:numId w:val="26"/>
        </w:numPr>
        <w:ind w:left="709"/>
        <w:rPr>
          <w:rFonts w:cs="Tahoma" w:asciiTheme="minorHAnsi" w:hAnsiTheme="minorHAnsi"/>
          <w:sz w:val="22"/>
          <w:szCs w:val="22"/>
        </w:rPr>
      </w:pPr>
      <w:r>
        <w:rPr>
          <w:rFonts w:cs="Tahoma" w:asciiTheme="minorHAnsi" w:hAnsiTheme="minorHAnsi"/>
          <w:sz w:val="22"/>
          <w:szCs w:val="22"/>
        </w:rPr>
        <w:t>přehled odpisů a majetku,</w:t>
      </w:r>
    </w:p>
    <w:p w:rsidRPr="00A93EBF" w:rsidR="003A28AA" w:rsidP="00A93EBF" w:rsidRDefault="00A93EBF" w14:paraId="39579B99" w14:textId="3EFAEEC2">
      <w:pPr>
        <w:pStyle w:val="Zkladntext"/>
        <w:numPr>
          <w:ilvl w:val="0"/>
          <w:numId w:val="26"/>
        </w:numPr>
        <w:ind w:left="709"/>
        <w:rPr>
          <w:rFonts w:cs="Tahoma" w:asciiTheme="minorHAnsi" w:hAnsiTheme="minorHAnsi"/>
          <w:sz w:val="22"/>
          <w:szCs w:val="22"/>
        </w:rPr>
      </w:pPr>
      <w:r>
        <w:rPr>
          <w:rFonts w:cs="Tahoma" w:asciiTheme="minorHAnsi" w:hAnsiTheme="minorHAnsi"/>
          <w:sz w:val="22"/>
          <w:szCs w:val="22"/>
        </w:rPr>
        <w:t>inventurní a místní seznamy,</w:t>
      </w:r>
    </w:p>
    <w:p w:rsidRPr="00A93EBF" w:rsidR="003A28AA" w:rsidP="00A93EBF" w:rsidRDefault="00A93EBF" w14:paraId="70F91D03" w14:textId="2AB55025">
      <w:pPr>
        <w:pStyle w:val="Zkladntext"/>
        <w:numPr>
          <w:ilvl w:val="0"/>
          <w:numId w:val="26"/>
        </w:numPr>
        <w:ind w:left="709"/>
        <w:rPr>
          <w:rFonts w:cs="Tahoma" w:asciiTheme="minorHAnsi" w:hAnsiTheme="minorHAnsi"/>
          <w:sz w:val="22"/>
          <w:szCs w:val="22"/>
        </w:rPr>
      </w:pPr>
      <w:r>
        <w:rPr>
          <w:rFonts w:cs="Tahoma" w:asciiTheme="minorHAnsi" w:hAnsiTheme="minorHAnsi"/>
          <w:sz w:val="22"/>
          <w:szCs w:val="22"/>
        </w:rPr>
        <w:t>tisk inventární karty,</w:t>
      </w:r>
    </w:p>
    <w:p w:rsidRPr="00A93EBF" w:rsidR="003A28AA" w:rsidP="00A93EBF" w:rsidRDefault="00A93EBF" w14:paraId="1FDAF387" w14:textId="6A4884B3">
      <w:pPr>
        <w:pStyle w:val="Zkladntext"/>
        <w:numPr>
          <w:ilvl w:val="0"/>
          <w:numId w:val="26"/>
        </w:numPr>
        <w:ind w:left="709"/>
        <w:rPr>
          <w:rFonts w:cs="Tahoma" w:asciiTheme="minorHAnsi" w:hAnsiTheme="minorHAnsi"/>
          <w:sz w:val="22"/>
          <w:szCs w:val="22"/>
        </w:rPr>
      </w:pPr>
      <w:r>
        <w:rPr>
          <w:rFonts w:cs="Tahoma" w:asciiTheme="minorHAnsi" w:hAnsiTheme="minorHAnsi"/>
          <w:sz w:val="22"/>
          <w:szCs w:val="22"/>
        </w:rPr>
        <w:t>možnost uživatelských filtrů,</w:t>
      </w:r>
    </w:p>
    <w:p w:rsidRPr="00A93EBF" w:rsidR="003A28AA" w:rsidP="00A93EBF" w:rsidRDefault="003A28AA" w14:paraId="2DBD4A33" w14:textId="03A92FC7">
      <w:pPr>
        <w:pStyle w:val="Zkladntext"/>
        <w:numPr>
          <w:ilvl w:val="0"/>
          <w:numId w:val="26"/>
        </w:numPr>
        <w:ind w:left="709"/>
        <w:rPr>
          <w:rFonts w:cs="Tahoma" w:asciiTheme="minorHAnsi" w:hAnsiTheme="minorHAnsi"/>
          <w:sz w:val="22"/>
          <w:szCs w:val="22"/>
        </w:rPr>
      </w:pPr>
      <w:r w:rsidRPr="00A93EBF">
        <w:rPr>
          <w:rFonts w:cs="Tahoma" w:asciiTheme="minorHAnsi" w:hAnsiTheme="minorHAnsi"/>
          <w:sz w:val="22"/>
          <w:szCs w:val="22"/>
        </w:rPr>
        <w:t>mož</w:t>
      </w:r>
      <w:r w:rsidR="00A93EBF">
        <w:rPr>
          <w:rFonts w:cs="Tahoma" w:asciiTheme="minorHAnsi" w:hAnsiTheme="minorHAnsi"/>
          <w:sz w:val="22"/>
          <w:szCs w:val="22"/>
        </w:rPr>
        <w:t>nost textové informace ke kartě,</w:t>
      </w:r>
    </w:p>
    <w:p w:rsidRPr="00A93EBF" w:rsidR="003A28AA" w:rsidP="00A93EBF" w:rsidRDefault="00A93EBF" w14:paraId="51D45D4B" w14:textId="1680ABE9">
      <w:pPr>
        <w:pStyle w:val="Zkladntext"/>
        <w:numPr>
          <w:ilvl w:val="0"/>
          <w:numId w:val="26"/>
        </w:numPr>
        <w:ind w:left="709"/>
        <w:rPr>
          <w:rFonts w:cs="Tahoma" w:asciiTheme="minorHAnsi" w:hAnsiTheme="minorHAnsi"/>
          <w:sz w:val="22"/>
          <w:szCs w:val="22"/>
        </w:rPr>
      </w:pPr>
      <w:r>
        <w:rPr>
          <w:rFonts w:cs="Tahoma" w:asciiTheme="minorHAnsi" w:hAnsiTheme="minorHAnsi"/>
          <w:sz w:val="22"/>
          <w:szCs w:val="22"/>
        </w:rPr>
        <w:t>technické zhodnocení majetku,</w:t>
      </w:r>
    </w:p>
    <w:p w:rsidRPr="00A93EBF" w:rsidR="00A93EBF" w:rsidP="00A93EBF" w:rsidRDefault="00A93EBF" w14:paraId="0FFF40F9" w14:textId="19168A10">
      <w:pPr>
        <w:pStyle w:val="Zkladntext"/>
        <w:numPr>
          <w:ilvl w:val="0"/>
          <w:numId w:val="26"/>
        </w:numPr>
        <w:ind w:left="709"/>
        <w:rPr>
          <w:rFonts w:cs="Tahoma" w:asciiTheme="minorHAnsi" w:hAnsiTheme="minorHAnsi"/>
          <w:sz w:val="22"/>
          <w:szCs w:val="22"/>
        </w:rPr>
      </w:pPr>
      <w:r>
        <w:rPr>
          <w:rFonts w:cs="Tahoma" w:asciiTheme="minorHAnsi" w:hAnsiTheme="minorHAnsi"/>
          <w:sz w:val="22"/>
          <w:szCs w:val="22"/>
        </w:rPr>
        <w:t>finanční přehledy dle účtů,</w:t>
      </w:r>
    </w:p>
    <w:p w:rsidRPr="00A93EBF" w:rsidR="003A28AA" w:rsidP="00A93EBF" w:rsidRDefault="003A28AA" w14:paraId="7394A729" w14:textId="3F8194D1">
      <w:pPr>
        <w:pStyle w:val="Zkladntext"/>
        <w:numPr>
          <w:ilvl w:val="0"/>
          <w:numId w:val="26"/>
        </w:numPr>
        <w:ind w:left="709"/>
        <w:rPr>
          <w:rFonts w:cs="Tahoma" w:asciiTheme="minorHAnsi" w:hAnsiTheme="minorHAnsi"/>
          <w:sz w:val="22"/>
          <w:szCs w:val="22"/>
        </w:rPr>
      </w:pPr>
      <w:r w:rsidRPr="00A93EBF">
        <w:rPr>
          <w:rFonts w:cs="Tahoma" w:asciiTheme="minorHAnsi" w:hAnsiTheme="minorHAnsi"/>
          <w:sz w:val="22"/>
          <w:szCs w:val="22"/>
        </w:rPr>
        <w:t>možnost vynechání z</w:t>
      </w:r>
      <w:r w:rsidR="00A93EBF">
        <w:rPr>
          <w:rFonts w:cs="Tahoma" w:asciiTheme="minorHAnsi" w:hAnsiTheme="minorHAnsi"/>
          <w:sz w:val="22"/>
          <w:szCs w:val="22"/>
        </w:rPr>
        <w:t> </w:t>
      </w:r>
      <w:r w:rsidRPr="00A93EBF">
        <w:rPr>
          <w:rFonts w:cs="Tahoma" w:asciiTheme="minorHAnsi" w:hAnsiTheme="minorHAnsi"/>
          <w:sz w:val="22"/>
          <w:szCs w:val="22"/>
        </w:rPr>
        <w:t>o</w:t>
      </w:r>
      <w:r w:rsidR="00A93EBF">
        <w:rPr>
          <w:rFonts w:cs="Tahoma" w:asciiTheme="minorHAnsi" w:hAnsiTheme="minorHAnsi"/>
          <w:sz w:val="22"/>
          <w:szCs w:val="22"/>
        </w:rPr>
        <w:t>dpisování,</w:t>
      </w:r>
    </w:p>
    <w:p w:rsidRPr="00A93EBF" w:rsidR="003A28AA" w:rsidP="00A93EBF" w:rsidRDefault="003A28AA" w14:paraId="28DDB520" w14:textId="6936F1B6">
      <w:pPr>
        <w:pStyle w:val="Zkladntext"/>
        <w:numPr>
          <w:ilvl w:val="0"/>
          <w:numId w:val="26"/>
        </w:numPr>
        <w:ind w:left="709"/>
        <w:rPr>
          <w:rFonts w:cs="Tahoma" w:asciiTheme="minorHAnsi" w:hAnsiTheme="minorHAnsi"/>
          <w:sz w:val="22"/>
          <w:szCs w:val="22"/>
        </w:rPr>
      </w:pPr>
      <w:r w:rsidRPr="00A93EBF">
        <w:rPr>
          <w:rFonts w:cs="Tahoma" w:asciiTheme="minorHAnsi" w:hAnsiTheme="minorHAnsi"/>
          <w:sz w:val="22"/>
          <w:szCs w:val="22"/>
        </w:rPr>
        <w:t>SKP,  CZ-CC</w:t>
      </w:r>
      <w:r w:rsidR="00A93EBF">
        <w:rPr>
          <w:rFonts w:cs="Tahoma" w:asciiTheme="minorHAnsi" w:hAnsiTheme="minorHAnsi"/>
          <w:sz w:val="22"/>
          <w:szCs w:val="22"/>
        </w:rPr>
        <w:t>.</w:t>
      </w:r>
    </w:p>
    <w:p w:rsidR="003A28AA" w:rsidP="009F0938" w:rsidRDefault="003A28AA" w14:paraId="5C7A4F62" w14:textId="77777777">
      <w:pPr>
        <w:jc w:val="both"/>
        <w:rPr>
          <w:color w:val="000000"/>
          <w:lang w:val="cs-CZ"/>
        </w:rPr>
      </w:pPr>
    </w:p>
    <w:p w:rsidRPr="00A93EBF" w:rsidR="00862EFD" w:rsidP="007A13B9" w:rsidRDefault="00862EFD" w14:paraId="68A674FB" w14:textId="77777777">
      <w:pPr>
        <w:jc w:val="both"/>
        <w:rPr>
          <w:b/>
          <w:color w:val="000000"/>
          <w:u w:val="single"/>
          <w:lang w:val="cs-CZ"/>
        </w:rPr>
      </w:pPr>
      <w:r w:rsidRPr="00A93EBF">
        <w:rPr>
          <w:b/>
          <w:color w:val="000000"/>
          <w:u w:val="single"/>
          <w:lang w:val="cs-CZ"/>
        </w:rPr>
        <w:t>Školení IS Byznys – modul mzdy</w:t>
      </w:r>
    </w:p>
    <w:p w:rsidR="009F0938" w:rsidP="009F0938" w:rsidRDefault="009F0938" w14:paraId="54E2B579" w14:textId="77777777">
      <w:pPr>
        <w:jc w:val="both"/>
        <w:rPr>
          <w:color w:val="000000"/>
          <w:lang w:val="cs-CZ"/>
        </w:rPr>
      </w:pPr>
      <w:r w:rsidRPr="007A13B9">
        <w:rPr>
          <w:color w:val="000000"/>
          <w:lang w:val="cs-CZ"/>
        </w:rPr>
        <w:t xml:space="preserve">Kurzu se zúčastní </w:t>
      </w:r>
      <w:r>
        <w:rPr>
          <w:color w:val="000000"/>
          <w:lang w:val="cs-CZ"/>
        </w:rPr>
        <w:t>2</w:t>
      </w:r>
      <w:r w:rsidRPr="007A13B9">
        <w:rPr>
          <w:color w:val="000000"/>
          <w:lang w:val="cs-CZ"/>
        </w:rPr>
        <w:t xml:space="preserve"> osob</w:t>
      </w:r>
      <w:r>
        <w:rPr>
          <w:color w:val="000000"/>
          <w:lang w:val="cs-CZ"/>
        </w:rPr>
        <w:t>y</w:t>
      </w:r>
      <w:r w:rsidRPr="007A13B9">
        <w:rPr>
          <w:color w:val="000000"/>
          <w:lang w:val="cs-CZ"/>
        </w:rPr>
        <w:t xml:space="preserve"> (</w:t>
      </w:r>
      <w:r>
        <w:rPr>
          <w:color w:val="000000"/>
          <w:lang w:val="cs-CZ"/>
        </w:rPr>
        <w:t>mzdové účetní</w:t>
      </w:r>
      <w:r w:rsidRPr="007A13B9">
        <w:rPr>
          <w:color w:val="000000"/>
          <w:lang w:val="cs-CZ"/>
        </w:rPr>
        <w:t xml:space="preserve">), rozsah jednoho školení je </w:t>
      </w:r>
      <w:r>
        <w:rPr>
          <w:color w:val="000000"/>
          <w:lang w:val="cs-CZ"/>
        </w:rPr>
        <w:t>7,5</w:t>
      </w:r>
      <w:r w:rsidRPr="007A13B9">
        <w:rPr>
          <w:color w:val="000000"/>
          <w:lang w:val="cs-CZ"/>
        </w:rPr>
        <w:t xml:space="preserve"> hodin. Školení bude realizováno v </w:t>
      </w:r>
      <w:r>
        <w:rPr>
          <w:color w:val="000000"/>
          <w:lang w:val="cs-CZ"/>
        </w:rPr>
        <w:t>1</w:t>
      </w:r>
      <w:r w:rsidRPr="007A13B9">
        <w:rPr>
          <w:color w:val="000000"/>
          <w:lang w:val="cs-CZ"/>
        </w:rPr>
        <w:t xml:space="preserve"> skupin</w:t>
      </w:r>
      <w:r>
        <w:rPr>
          <w:color w:val="000000"/>
          <w:lang w:val="cs-CZ"/>
        </w:rPr>
        <w:t>ě</w:t>
      </w:r>
      <w:r w:rsidRPr="007A13B9">
        <w:rPr>
          <w:color w:val="000000"/>
          <w:lang w:val="cs-CZ"/>
        </w:rPr>
        <w:t>. Firemní výuka. Probíhá ve školící místnosti zadavatele v</w:t>
      </w:r>
      <w:r>
        <w:rPr>
          <w:color w:val="000000"/>
          <w:lang w:val="cs-CZ"/>
        </w:rPr>
        <w:t> Kralupech nad Vltavou</w:t>
      </w:r>
      <w:r w:rsidRPr="007A13B9">
        <w:rPr>
          <w:color w:val="000000"/>
          <w:lang w:val="cs-CZ"/>
        </w:rPr>
        <w:t>. Předpokládaný obsah kurzu je následující:</w:t>
      </w:r>
    </w:p>
    <w:p w:rsidRPr="00A93EBF" w:rsidR="003A28AA" w:rsidP="00A93EBF" w:rsidRDefault="00A93EBF" w14:paraId="1858B934" w14:textId="657939A7">
      <w:pPr>
        <w:pStyle w:val="Zkladntext"/>
        <w:numPr>
          <w:ilvl w:val="0"/>
          <w:numId w:val="27"/>
        </w:numPr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kmenové karty,</w:t>
      </w:r>
    </w:p>
    <w:p w:rsidRPr="00A93EBF" w:rsidR="003A28AA" w:rsidP="00A93EBF" w:rsidRDefault="00A93EBF" w14:paraId="1EC5B5FE" w14:textId="15D205D4">
      <w:pPr>
        <w:pStyle w:val="Zkladntext"/>
        <w:numPr>
          <w:ilvl w:val="0"/>
          <w:numId w:val="27"/>
        </w:numPr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personální údaje,</w:t>
      </w:r>
    </w:p>
    <w:p w:rsidRPr="00A93EBF" w:rsidR="003A28AA" w:rsidP="00A93EBF" w:rsidRDefault="003A28AA" w14:paraId="21E38A4C" w14:textId="784EED23">
      <w:pPr>
        <w:pStyle w:val="Zkladntext"/>
        <w:numPr>
          <w:ilvl w:val="0"/>
          <w:numId w:val="27"/>
        </w:numPr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>hrom</w:t>
      </w:r>
      <w:r w:rsidR="00A93EBF">
        <w:rPr>
          <w:rFonts w:cs="Tahoma" w:asciiTheme="minorHAnsi" w:hAnsiTheme="minorHAnsi"/>
          <w:sz w:val="22"/>
          <w:szCs w:val="24"/>
        </w:rPr>
        <w:t>adné pořizování měsíčních údajů,</w:t>
      </w:r>
    </w:p>
    <w:p w:rsidRPr="00A93EBF" w:rsidR="003A28AA" w:rsidP="00A93EBF" w:rsidRDefault="00A93EBF" w14:paraId="313D41DA" w14:textId="7F027231">
      <w:pPr>
        <w:pStyle w:val="Zkladntext"/>
        <w:numPr>
          <w:ilvl w:val="0"/>
          <w:numId w:val="27"/>
        </w:numPr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zálohy, dobírky,</w:t>
      </w:r>
    </w:p>
    <w:p w:rsidRPr="00A93EBF" w:rsidR="003A28AA" w:rsidP="00A93EBF" w:rsidRDefault="00A93EBF" w14:paraId="16142389" w14:textId="0BF1FED9">
      <w:pPr>
        <w:pStyle w:val="Zkladntext"/>
        <w:numPr>
          <w:ilvl w:val="0"/>
          <w:numId w:val="27"/>
        </w:numPr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srážky, paušály,</w:t>
      </w:r>
    </w:p>
    <w:p w:rsidRPr="00A93EBF" w:rsidR="003A28AA" w:rsidP="00A93EBF" w:rsidRDefault="003A28AA" w14:paraId="1DA4025B" w14:textId="5DCA820D">
      <w:pPr>
        <w:pStyle w:val="Zkladntext"/>
        <w:numPr>
          <w:ilvl w:val="0"/>
          <w:numId w:val="27"/>
        </w:numPr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>kalendář svátků</w:t>
      </w:r>
      <w:r w:rsidR="00A93EBF">
        <w:rPr>
          <w:rFonts w:cs="Tahoma" w:asciiTheme="minorHAnsi" w:hAnsiTheme="minorHAnsi"/>
          <w:sz w:val="22"/>
          <w:szCs w:val="24"/>
        </w:rPr>
        <w:t>,</w:t>
      </w:r>
      <w:r w:rsidRPr="00A93EBF">
        <w:rPr>
          <w:rFonts w:cs="Tahoma" w:asciiTheme="minorHAnsi" w:hAnsiTheme="minorHAnsi"/>
          <w:sz w:val="22"/>
          <w:szCs w:val="24"/>
        </w:rPr>
        <w:t xml:space="preserve"> </w:t>
      </w:r>
    </w:p>
    <w:p w:rsidRPr="00A93EBF" w:rsidR="003A28AA" w:rsidP="00A93EBF" w:rsidRDefault="003A28AA" w14:paraId="37FB30C1" w14:textId="51D41548">
      <w:pPr>
        <w:pStyle w:val="Zkladntext"/>
        <w:numPr>
          <w:ilvl w:val="0"/>
          <w:numId w:val="27"/>
        </w:numPr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>uživate</w:t>
      </w:r>
      <w:r w:rsidR="00A93EBF">
        <w:rPr>
          <w:rFonts w:cs="Tahoma" w:asciiTheme="minorHAnsi" w:hAnsiTheme="minorHAnsi"/>
          <w:sz w:val="22"/>
          <w:szCs w:val="24"/>
        </w:rPr>
        <w:t>lské nastavení hodnot ze zákona,</w:t>
      </w:r>
    </w:p>
    <w:p w:rsidRPr="00A93EBF" w:rsidR="003A28AA" w:rsidP="00A93EBF" w:rsidRDefault="00A93EBF" w14:paraId="3A8A31D5" w14:textId="785215AE">
      <w:pPr>
        <w:pStyle w:val="Zkladntext"/>
        <w:numPr>
          <w:ilvl w:val="0"/>
          <w:numId w:val="27"/>
        </w:numPr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příkazy k úhradě a inkasu,</w:t>
      </w:r>
    </w:p>
    <w:p w:rsidRPr="00A93EBF" w:rsidR="003A28AA" w:rsidP="00A93EBF" w:rsidRDefault="003A28AA" w14:paraId="62A68A6C" w14:textId="63D922C8">
      <w:pPr>
        <w:pStyle w:val="Zkladntext"/>
        <w:numPr>
          <w:ilvl w:val="0"/>
          <w:numId w:val="27"/>
        </w:numPr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>více zdravotních pojišťove</w:t>
      </w:r>
      <w:r w:rsidR="00A93EBF">
        <w:rPr>
          <w:rFonts w:cs="Tahoma" w:asciiTheme="minorHAnsi" w:hAnsiTheme="minorHAnsi"/>
          <w:sz w:val="22"/>
          <w:szCs w:val="24"/>
        </w:rPr>
        <w:t>n,</w:t>
      </w:r>
    </w:p>
    <w:p w:rsidRPr="00A93EBF" w:rsidR="003A28AA" w:rsidP="00A93EBF" w:rsidRDefault="00A93EBF" w14:paraId="2A194D78" w14:textId="3F98553B">
      <w:pPr>
        <w:pStyle w:val="Zkladntext"/>
        <w:numPr>
          <w:ilvl w:val="0"/>
          <w:numId w:val="27"/>
        </w:numPr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časová, hodinová a úkolová mzda,</w:t>
      </w:r>
    </w:p>
    <w:p w:rsidRPr="00A93EBF" w:rsidR="003A28AA" w:rsidP="00A93EBF" w:rsidRDefault="00A93EBF" w14:paraId="27BDAE37" w14:textId="7052F395">
      <w:pPr>
        <w:pStyle w:val="Zkladntext"/>
        <w:numPr>
          <w:ilvl w:val="0"/>
          <w:numId w:val="27"/>
        </w:numPr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výplata na účet v bance,</w:t>
      </w:r>
    </w:p>
    <w:p w:rsidRPr="00A93EBF" w:rsidR="003A28AA" w:rsidP="00A93EBF" w:rsidRDefault="00A93EBF" w14:paraId="32D1419B" w14:textId="5D9F7BEB">
      <w:pPr>
        <w:pStyle w:val="Zkladntext"/>
        <w:numPr>
          <w:ilvl w:val="0"/>
          <w:numId w:val="27"/>
        </w:numPr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roční rekapitulace,</w:t>
      </w:r>
    </w:p>
    <w:p w:rsidRPr="00A93EBF" w:rsidR="003A28AA" w:rsidP="00A93EBF" w:rsidRDefault="00A93EBF" w14:paraId="20CEB80B" w14:textId="5756FA70">
      <w:pPr>
        <w:pStyle w:val="Zkladntext"/>
        <w:numPr>
          <w:ilvl w:val="0"/>
          <w:numId w:val="27"/>
        </w:numPr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mzda na zakázku,</w:t>
      </w:r>
    </w:p>
    <w:p w:rsidRPr="00A93EBF" w:rsidR="003A28AA" w:rsidP="00A93EBF" w:rsidRDefault="00A93EBF" w14:paraId="35774494" w14:textId="1E5C429E">
      <w:pPr>
        <w:pStyle w:val="Zkladntext"/>
        <w:numPr>
          <w:ilvl w:val="0"/>
          <w:numId w:val="27"/>
        </w:numPr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uživatelsky definované sestavy,</w:t>
      </w:r>
    </w:p>
    <w:p w:rsidRPr="00A93EBF" w:rsidR="003A28AA" w:rsidP="00A93EBF" w:rsidRDefault="00A93EBF" w14:paraId="3B8EBFA7" w14:textId="62CD595F">
      <w:pPr>
        <w:pStyle w:val="Zkladntext"/>
        <w:numPr>
          <w:ilvl w:val="0"/>
          <w:numId w:val="27"/>
        </w:numPr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pohyb pracovníků během měsíce,</w:t>
      </w:r>
    </w:p>
    <w:p w:rsidRPr="00A93EBF" w:rsidR="003A28AA" w:rsidP="00A93EBF" w:rsidRDefault="003A28AA" w14:paraId="6E5B33FF" w14:textId="5A7A50B3">
      <w:pPr>
        <w:pStyle w:val="Zkladntext"/>
        <w:numPr>
          <w:ilvl w:val="0"/>
          <w:numId w:val="27"/>
        </w:numPr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lastRenderedPageBreak/>
        <w:t>sociální a zdravotn</w:t>
      </w:r>
      <w:r w:rsidR="00A93EBF">
        <w:rPr>
          <w:rFonts w:cs="Tahoma" w:asciiTheme="minorHAnsi" w:hAnsiTheme="minorHAnsi"/>
          <w:sz w:val="22"/>
          <w:szCs w:val="24"/>
        </w:rPr>
        <w:t>í pojištění, přihlašování do ZP,</w:t>
      </w:r>
    </w:p>
    <w:p w:rsidRPr="00A93EBF" w:rsidR="003A28AA" w:rsidP="00A93EBF" w:rsidRDefault="00A93EBF" w14:paraId="3BE69EAB" w14:textId="2A5BB05B">
      <w:pPr>
        <w:pStyle w:val="Zkladntext"/>
        <w:numPr>
          <w:ilvl w:val="0"/>
          <w:numId w:val="27"/>
        </w:numPr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podklady pro bankovní úhrady,</w:t>
      </w:r>
    </w:p>
    <w:p w:rsidRPr="00A93EBF" w:rsidR="003A28AA" w:rsidP="00A93EBF" w:rsidRDefault="003A28AA" w14:paraId="1961E8A8" w14:textId="476BB644">
      <w:pPr>
        <w:pStyle w:val="Zkladntext"/>
        <w:numPr>
          <w:ilvl w:val="0"/>
          <w:numId w:val="27"/>
        </w:numPr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>mzdové a evid</w:t>
      </w:r>
      <w:r w:rsidR="00A93EBF">
        <w:rPr>
          <w:rFonts w:cs="Tahoma" w:asciiTheme="minorHAnsi" w:hAnsiTheme="minorHAnsi"/>
          <w:sz w:val="22"/>
          <w:szCs w:val="24"/>
        </w:rPr>
        <w:t>enční listy,</w:t>
      </w:r>
    </w:p>
    <w:p w:rsidRPr="00A93EBF" w:rsidR="003A28AA" w:rsidP="00A93EBF" w:rsidRDefault="00A93EBF" w14:paraId="5C272309" w14:textId="202DBA07">
      <w:pPr>
        <w:pStyle w:val="Zkladntext"/>
        <w:numPr>
          <w:ilvl w:val="0"/>
          <w:numId w:val="27"/>
        </w:numPr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mzdy složenkou,</w:t>
      </w:r>
    </w:p>
    <w:p w:rsidRPr="00A93EBF" w:rsidR="003A28AA" w:rsidP="00A93EBF" w:rsidRDefault="00A93EBF" w14:paraId="6477FE56" w14:textId="69E5EBD8">
      <w:pPr>
        <w:pStyle w:val="Zkladntext"/>
        <w:numPr>
          <w:ilvl w:val="0"/>
          <w:numId w:val="27"/>
        </w:numPr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platové postupy a výměry,</w:t>
      </w:r>
    </w:p>
    <w:p w:rsidRPr="00A93EBF" w:rsidR="003A28AA" w:rsidP="00A93EBF" w:rsidRDefault="00A93EBF" w14:paraId="6A6522EC" w14:textId="68ACA005">
      <w:pPr>
        <w:pStyle w:val="Zkladntext"/>
        <w:numPr>
          <w:ilvl w:val="0"/>
          <w:numId w:val="27"/>
        </w:numPr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zápočtové listy,</w:t>
      </w:r>
    </w:p>
    <w:p w:rsidRPr="00A93EBF" w:rsidR="003A28AA" w:rsidP="00A93EBF" w:rsidRDefault="00A93EBF" w14:paraId="44F9B756" w14:textId="2AF2523B">
      <w:pPr>
        <w:pStyle w:val="Zkladntext"/>
        <w:numPr>
          <w:ilvl w:val="0"/>
          <w:numId w:val="27"/>
        </w:numPr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disketa pro Čs. Spořitelnu,</w:t>
      </w:r>
    </w:p>
    <w:p w:rsidRPr="00A93EBF" w:rsidR="003A28AA" w:rsidP="00A93EBF" w:rsidRDefault="00A93EBF" w14:paraId="3AFB44E5" w14:textId="1C231792">
      <w:pPr>
        <w:pStyle w:val="Zkladntext"/>
        <w:numPr>
          <w:ilvl w:val="0"/>
          <w:numId w:val="27"/>
        </w:numPr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roční zúčtování,</w:t>
      </w:r>
    </w:p>
    <w:p w:rsidRPr="00A93EBF" w:rsidR="003A28AA" w:rsidP="00A93EBF" w:rsidRDefault="00A93EBF" w14:paraId="548ED92F" w14:textId="056BA21E">
      <w:pPr>
        <w:pStyle w:val="Zkladntext"/>
        <w:numPr>
          <w:ilvl w:val="0"/>
          <w:numId w:val="27"/>
        </w:numPr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potvrzení o příjmu,</w:t>
      </w:r>
    </w:p>
    <w:p w:rsidRPr="00A93EBF" w:rsidR="003A28AA" w:rsidP="00A93EBF" w:rsidRDefault="00A93EBF" w14:paraId="072ED1AB" w14:textId="5EA01C29">
      <w:pPr>
        <w:pStyle w:val="Zkladntext"/>
        <w:numPr>
          <w:ilvl w:val="0"/>
          <w:numId w:val="27"/>
        </w:numPr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flexibilní složky,</w:t>
      </w:r>
    </w:p>
    <w:p w:rsidRPr="00A93EBF" w:rsidR="003A28AA" w:rsidP="00A93EBF" w:rsidRDefault="003A28AA" w14:paraId="2A2E4EAF" w14:textId="48FCF90E">
      <w:pPr>
        <w:pStyle w:val="Zkladntext"/>
        <w:numPr>
          <w:ilvl w:val="0"/>
          <w:numId w:val="27"/>
        </w:numPr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 xml:space="preserve">100 </w:t>
      </w:r>
      <w:r w:rsidR="00A93EBF">
        <w:rPr>
          <w:rFonts w:cs="Tahoma" w:asciiTheme="minorHAnsi" w:hAnsiTheme="minorHAnsi"/>
          <w:sz w:val="22"/>
          <w:szCs w:val="24"/>
        </w:rPr>
        <w:t>dnů nemoci pro krácení dovolené,</w:t>
      </w:r>
    </w:p>
    <w:p w:rsidRPr="00A93EBF" w:rsidR="003A28AA" w:rsidP="00A93EBF" w:rsidRDefault="003A28AA" w14:paraId="4D8D66F1" w14:textId="0F79CEB8">
      <w:pPr>
        <w:pStyle w:val="Zkladntext"/>
        <w:numPr>
          <w:ilvl w:val="0"/>
          <w:numId w:val="27"/>
        </w:numPr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>podpůrčí</w:t>
      </w:r>
      <w:r w:rsidR="00A93EBF">
        <w:rPr>
          <w:rFonts w:cs="Tahoma" w:asciiTheme="minorHAnsi" w:hAnsiTheme="minorHAnsi"/>
          <w:sz w:val="22"/>
          <w:szCs w:val="24"/>
        </w:rPr>
        <w:t xml:space="preserve"> doba u nemocenských, u důchodů,</w:t>
      </w:r>
    </w:p>
    <w:p w:rsidRPr="00A93EBF" w:rsidR="003A28AA" w:rsidP="00A93EBF" w:rsidRDefault="003A28AA" w14:paraId="44B2FD73" w14:textId="4EFC12E1">
      <w:pPr>
        <w:pStyle w:val="Zkladntext"/>
        <w:numPr>
          <w:ilvl w:val="0"/>
          <w:numId w:val="27"/>
        </w:numPr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>RELDP, přihlášky a odhlášky elektronicky</w:t>
      </w:r>
      <w:r w:rsidR="00A93EBF">
        <w:rPr>
          <w:rFonts w:cs="Tahoma" w:asciiTheme="minorHAnsi" w:hAnsiTheme="minorHAnsi"/>
          <w:sz w:val="22"/>
          <w:szCs w:val="24"/>
        </w:rPr>
        <w:t>,</w:t>
      </w:r>
    </w:p>
    <w:p w:rsidRPr="00A93EBF" w:rsidR="003A28AA" w:rsidP="00A93EBF" w:rsidRDefault="003A28AA" w14:paraId="21B1ECB6" w14:textId="376D17C2">
      <w:pPr>
        <w:pStyle w:val="Zkladntext"/>
        <w:numPr>
          <w:ilvl w:val="0"/>
          <w:numId w:val="27"/>
        </w:numPr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 xml:space="preserve">zákonné srážky /exekuce/ </w:t>
      </w:r>
      <w:r w:rsidR="00A93EBF">
        <w:rPr>
          <w:rFonts w:cs="Tahoma" w:asciiTheme="minorHAnsi" w:hAnsiTheme="minorHAnsi"/>
          <w:sz w:val="22"/>
          <w:szCs w:val="24"/>
        </w:rPr>
        <w:t>,</w:t>
      </w:r>
    </w:p>
    <w:p w:rsidRPr="00A93EBF" w:rsidR="003A28AA" w:rsidP="00A93EBF" w:rsidRDefault="00A93EBF" w14:paraId="41D2C3FB" w14:textId="2BA26B27">
      <w:pPr>
        <w:pStyle w:val="Zkladntext"/>
        <w:numPr>
          <w:ilvl w:val="0"/>
          <w:numId w:val="27"/>
        </w:numPr>
        <w:rPr>
          <w:rFonts w:cs="Tahoma" w:asciiTheme="minorHAnsi" w:hAnsiTheme="minorHAnsi"/>
          <w:sz w:val="22"/>
          <w:szCs w:val="24"/>
        </w:rPr>
      </w:pPr>
      <w:r>
        <w:rPr>
          <w:rFonts w:cs="Tahoma" w:asciiTheme="minorHAnsi" w:hAnsiTheme="minorHAnsi"/>
          <w:sz w:val="22"/>
          <w:szCs w:val="24"/>
        </w:rPr>
        <w:t>výkazy P104 a MF204,</w:t>
      </w:r>
    </w:p>
    <w:p w:rsidRPr="00A93EBF" w:rsidR="003A28AA" w:rsidP="00A93EBF" w:rsidRDefault="003A28AA" w14:paraId="4DB5410F" w14:textId="7AA4B1D1">
      <w:pPr>
        <w:pStyle w:val="Zkladntext"/>
        <w:numPr>
          <w:ilvl w:val="0"/>
          <w:numId w:val="27"/>
        </w:numPr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>sestava ZP</w:t>
      </w:r>
      <w:r w:rsidR="00A93EBF">
        <w:rPr>
          <w:rFonts w:cs="Tahoma" w:asciiTheme="minorHAnsi" w:hAnsiTheme="minorHAnsi"/>
          <w:sz w:val="22"/>
          <w:szCs w:val="24"/>
        </w:rPr>
        <w:t>S, podklady pro slevu na daních,</w:t>
      </w:r>
    </w:p>
    <w:p w:rsidRPr="00A93EBF" w:rsidR="003A28AA" w:rsidP="00A93EBF" w:rsidRDefault="003A28AA" w14:paraId="3D8DC43A" w14:textId="3459CF91">
      <w:pPr>
        <w:pStyle w:val="Zkladntext"/>
        <w:numPr>
          <w:ilvl w:val="0"/>
          <w:numId w:val="27"/>
        </w:numPr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>sledování dvounásobku životníh</w:t>
      </w:r>
      <w:r w:rsidR="00A93EBF">
        <w:rPr>
          <w:rFonts w:cs="Tahoma" w:asciiTheme="minorHAnsi" w:hAnsiTheme="minorHAnsi"/>
          <w:sz w:val="22"/>
          <w:szCs w:val="24"/>
        </w:rPr>
        <w:t>o minima u pracujících důchodců,</w:t>
      </w:r>
    </w:p>
    <w:p w:rsidRPr="00A93EBF" w:rsidR="003A28AA" w:rsidP="00A93EBF" w:rsidRDefault="003A28AA" w14:paraId="02ADAE81" w14:textId="1381A734">
      <w:pPr>
        <w:pStyle w:val="Zkladntext"/>
        <w:numPr>
          <w:ilvl w:val="0"/>
          <w:numId w:val="27"/>
        </w:numPr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 xml:space="preserve">sestava nezahrnutých příjmů </w:t>
      </w:r>
      <w:r w:rsidR="00A93EBF">
        <w:rPr>
          <w:rFonts w:cs="Tahoma" w:asciiTheme="minorHAnsi" w:hAnsiTheme="minorHAnsi"/>
          <w:sz w:val="22"/>
          <w:szCs w:val="24"/>
        </w:rPr>
        <w:t>do základu sociálního pojištění,</w:t>
      </w:r>
    </w:p>
    <w:p w:rsidRPr="00A93EBF" w:rsidR="003A28AA" w:rsidP="00A93EBF" w:rsidRDefault="003A28AA" w14:paraId="5C0C3EA3" w14:textId="13B2F256">
      <w:pPr>
        <w:pStyle w:val="Zkladntext"/>
        <w:numPr>
          <w:ilvl w:val="0"/>
          <w:numId w:val="27"/>
        </w:numPr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 xml:space="preserve">statistické výstupy </w:t>
      </w:r>
      <w:r w:rsidR="00A93EBF">
        <w:rPr>
          <w:rFonts w:cs="Tahoma" w:asciiTheme="minorHAnsi" w:hAnsiTheme="minorHAnsi"/>
          <w:sz w:val="22"/>
          <w:szCs w:val="24"/>
        </w:rPr>
        <w:t>do ISCP a ISPV,</w:t>
      </w:r>
    </w:p>
    <w:p w:rsidRPr="00A93EBF" w:rsidR="003A28AA" w:rsidP="00A93EBF" w:rsidRDefault="003A28AA" w14:paraId="5CCBE0C3" w14:textId="0DF9B798">
      <w:pPr>
        <w:pStyle w:val="Zkladntext"/>
        <w:numPr>
          <w:ilvl w:val="0"/>
          <w:numId w:val="27"/>
        </w:numPr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>zdravotn</w:t>
      </w:r>
      <w:r w:rsidR="00A93EBF">
        <w:rPr>
          <w:rFonts w:cs="Tahoma" w:asciiTheme="minorHAnsi" w:hAnsiTheme="minorHAnsi"/>
          <w:sz w:val="22"/>
          <w:szCs w:val="24"/>
        </w:rPr>
        <w:t>í pojišťovny, roční rekapitulace,</w:t>
      </w:r>
    </w:p>
    <w:p w:rsidRPr="00A93EBF" w:rsidR="003A28AA" w:rsidP="00A93EBF" w:rsidRDefault="003A28AA" w14:paraId="147A78C0" w14:textId="4004F180">
      <w:pPr>
        <w:pStyle w:val="Zkladntext"/>
        <w:numPr>
          <w:ilvl w:val="0"/>
          <w:numId w:val="27"/>
        </w:numPr>
        <w:rPr>
          <w:rFonts w:cs="Tahoma" w:asciiTheme="minorHAnsi" w:hAnsiTheme="minorHAnsi"/>
          <w:sz w:val="22"/>
          <w:szCs w:val="24"/>
        </w:rPr>
      </w:pPr>
      <w:r w:rsidRPr="00A93EBF">
        <w:rPr>
          <w:rFonts w:cs="Tahoma" w:asciiTheme="minorHAnsi" w:hAnsiTheme="minorHAnsi"/>
          <w:sz w:val="22"/>
          <w:szCs w:val="24"/>
        </w:rPr>
        <w:t>pravidelné a nepravidelné turnusy</w:t>
      </w:r>
      <w:r w:rsidR="00A93EBF">
        <w:rPr>
          <w:rFonts w:cs="Tahoma" w:asciiTheme="minorHAnsi" w:hAnsiTheme="minorHAnsi"/>
          <w:sz w:val="22"/>
          <w:szCs w:val="24"/>
        </w:rPr>
        <w:t>.</w:t>
      </w:r>
    </w:p>
    <w:p w:rsidRPr="009F0938" w:rsidR="009F0938" w:rsidP="00A93EBF" w:rsidRDefault="009F0938" w14:paraId="39772468" w14:textId="77777777">
      <w:pPr>
        <w:pStyle w:val="Odstavecseseznamem"/>
        <w:jc w:val="both"/>
        <w:rPr>
          <w:color w:val="000000"/>
          <w:lang w:val="cs-CZ"/>
        </w:rPr>
      </w:pPr>
    </w:p>
    <w:p w:rsidR="00862EFD" w:rsidP="007A13B9" w:rsidRDefault="00862EFD" w14:paraId="2ABC8EA3" w14:textId="77777777">
      <w:pPr>
        <w:jc w:val="both"/>
        <w:rPr>
          <w:color w:val="000000"/>
          <w:lang w:val="cs-CZ"/>
        </w:rPr>
      </w:pPr>
    </w:p>
    <w:sectPr w:rsidR="00862EFD" w:rsidSect="008E6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commentEx w15:paraId="7D2E5CC1" w15:done="0"/>
  <w15:commentEx w15:paraId="3F4F9FB7" w15:paraIdParent="7D2E5CC1" w15:done="0"/>
  <w15:commentEx w15:paraId="72E3D1DE" w15:done="0"/>
  <w15:commentEx w15:paraId="14E1CB7D" w15:paraIdParent="72E3D1DE" w15:done="0"/>
  <w15:commentEx w15:paraId="6E82CDBB" w15:done="0"/>
  <w15:commentEx w15:paraId="3AD3C392" w15:paraIdParent="6E82CDBB" w15:done="0"/>
  <w15:commentEx w15:paraId="4FBF89AF" w15:done="0"/>
  <w15:commentEx w15:paraId="5B3693CA" w15:paraIdParent="4FBF89AF" w15:done="0"/>
  <w15:commentEx w15:paraId="6855A280" w15:done="0"/>
  <w15:commentEx w15:paraId="3D89A16F" w15:paraIdParent="6855A280" w15:done="0"/>
</w15:commentsEx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C15C6" w:rsidP="005C31C0" w:rsidRDefault="00AC15C6" w14:paraId="111666BC" w14:textId="77777777">
      <w:pPr>
        <w:spacing w:after="0" w:line="240" w:lineRule="auto"/>
      </w:pPr>
      <w:r>
        <w:separator/>
      </w:r>
    </w:p>
  </w:endnote>
  <w:endnote w:type="continuationSeparator" w:id="0">
    <w:p w:rsidR="00AC15C6" w:rsidP="005C31C0" w:rsidRDefault="00AC15C6" w14:paraId="172160B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124205822"/>
      <w:docPartObj>
        <w:docPartGallery w:val="Page Numbers (Bottom of Page)"/>
        <w:docPartUnique/>
      </w:docPartObj>
    </w:sdtPr>
    <w:sdtEndPr/>
    <w:sdtContent>
      <w:p w:rsidR="009F2EB1" w:rsidRDefault="009F2EB1" w14:paraId="32B8D202" w14:textId="7777777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B77D2" w:rsidR="002B77D2">
          <w:rPr>
            <w:noProof/>
            <w:lang w:val="cs-CZ"/>
          </w:rPr>
          <w:t>2</w:t>
        </w:r>
        <w:r>
          <w:fldChar w:fldCharType="end"/>
        </w:r>
      </w:p>
    </w:sdtContent>
  </w:sdt>
  <w:p w:rsidR="009F2EB1" w:rsidRDefault="009F2EB1" w14:paraId="775D56CA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C15C6" w:rsidP="005C31C0" w:rsidRDefault="00AC15C6" w14:paraId="102BC58A" w14:textId="77777777">
      <w:pPr>
        <w:spacing w:after="0" w:line="240" w:lineRule="auto"/>
      </w:pPr>
      <w:r>
        <w:separator/>
      </w:r>
    </w:p>
  </w:footnote>
  <w:footnote w:type="continuationSeparator" w:id="0">
    <w:p w:rsidR="00AC15C6" w:rsidP="005C31C0" w:rsidRDefault="00AC15C6" w14:paraId="6A25691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F2EB1" w:rsidP="002B77D2" w:rsidRDefault="009F2EB1" w14:paraId="4E3B0751" w14:textId="77777777">
    <w:pPr>
      <w:pStyle w:val="Zhlav"/>
      <w:jc w:val="center"/>
    </w:pPr>
    <w:r>
      <w:rPr>
        <w:noProof/>
        <w:lang w:val="cs-CZ" w:eastAsia="cs-CZ"/>
      </w:rPr>
      <w:drawing>
        <wp:inline distT="0" distB="0" distL="0" distR="0">
          <wp:extent cx="5759450" cy="510540"/>
          <wp:effectExtent l="0" t="0" r="0" b="3810"/>
          <wp:docPr id="3" name="Obrázek 3" descr="rada_barevn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rada_barevn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5C31C0" w:rsidR="009F2EB1" w:rsidP="005C31C0" w:rsidRDefault="009F2EB1" w14:paraId="499494C7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79F7EEF"/>
    <w:multiLevelType w:val="hybridMultilevel"/>
    <w:tmpl w:val="DB783E7E"/>
    <w:lvl w:ilvl="0" w:tplc="B6A21DC4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CCD46E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155279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">
    <w:nsid w:val="15F04335"/>
    <w:multiLevelType w:val="hybridMultilevel"/>
    <w:tmpl w:val="49A0111C"/>
    <w:lvl w:ilvl="0" w:tplc="B6A21DC4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A752007"/>
    <w:multiLevelType w:val="hybridMultilevel"/>
    <w:tmpl w:val="A3D23282"/>
    <w:lvl w:ilvl="0" w:tplc="B6A21DC4">
      <w:numFmt w:val="bullet"/>
      <w:lvlText w:val="-"/>
      <w:lvlJc w:val="left"/>
      <w:pPr>
        <w:ind w:left="144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>
    <w:nsid w:val="1A8F280C"/>
    <w:multiLevelType w:val="hybridMultilevel"/>
    <w:tmpl w:val="3EC8037A"/>
    <w:lvl w:ilvl="0" w:tplc="B6A21DC4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1B31AA3"/>
    <w:multiLevelType w:val="multilevel"/>
    <w:tmpl w:val="2334DA1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Theme="minorHAnsi" w:cstheme="minorBidi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>
    <w:nsid w:val="23CA2AA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8">
    <w:nsid w:val="23E53AF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>
    <w:nsid w:val="25432308"/>
    <w:multiLevelType w:val="hybridMultilevel"/>
    <w:tmpl w:val="1FFECB2E"/>
    <w:lvl w:ilvl="0" w:tplc="B6A21DC4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296B3A81"/>
    <w:multiLevelType w:val="hybridMultilevel"/>
    <w:tmpl w:val="17324A32"/>
    <w:lvl w:ilvl="0" w:tplc="ADA29734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BC4311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2">
    <w:nsid w:val="302D6537"/>
    <w:multiLevelType w:val="hybridMultilevel"/>
    <w:tmpl w:val="818C4E30"/>
    <w:lvl w:ilvl="0" w:tplc="B6A21DC4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31571B88"/>
    <w:multiLevelType w:val="hybridMultilevel"/>
    <w:tmpl w:val="E66C5F14"/>
    <w:lvl w:ilvl="0" w:tplc="B6A21DC4">
      <w:numFmt w:val="bullet"/>
      <w:lvlText w:val="-"/>
      <w:lvlJc w:val="left"/>
      <w:pPr>
        <w:ind w:left="144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>
    <w:nsid w:val="338949DB"/>
    <w:multiLevelType w:val="hybridMultilevel"/>
    <w:tmpl w:val="2EF82B00"/>
    <w:lvl w:ilvl="0" w:tplc="B6A21DC4">
      <w:numFmt w:val="bullet"/>
      <w:lvlText w:val="-"/>
      <w:lvlJc w:val="left"/>
      <w:pPr>
        <w:ind w:left="144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>
    <w:nsid w:val="41FE7771"/>
    <w:multiLevelType w:val="multilevel"/>
    <w:tmpl w:val="E9089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>
    <w:nsid w:val="4ADA3F0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7">
    <w:nsid w:val="4C6D473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>
    <w:nsid w:val="4D3956CB"/>
    <w:multiLevelType w:val="hybridMultilevel"/>
    <w:tmpl w:val="BE4E57C8"/>
    <w:lvl w:ilvl="0" w:tplc="B6A21DC4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1770A5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0">
    <w:nsid w:val="594E5B70"/>
    <w:multiLevelType w:val="hybridMultilevel"/>
    <w:tmpl w:val="4D18F0EA"/>
    <w:lvl w:ilvl="0" w:tplc="B6A21DC4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5B51791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2">
    <w:nsid w:val="5EA51964"/>
    <w:multiLevelType w:val="hybridMultilevel"/>
    <w:tmpl w:val="9298535C"/>
    <w:lvl w:ilvl="0" w:tplc="B6A21DC4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686C558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4">
    <w:nsid w:val="69D02CE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5">
    <w:nsid w:val="78CD175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6">
    <w:nsid w:val="7E817630"/>
    <w:multiLevelType w:val="multilevel"/>
    <w:tmpl w:val="E77C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24"/>
  </w:num>
  <w:num w:numId="5">
    <w:abstractNumId w:val="21"/>
  </w:num>
  <w:num w:numId="6">
    <w:abstractNumId w:val="25"/>
  </w:num>
  <w:num w:numId="7">
    <w:abstractNumId w:val="2"/>
  </w:num>
  <w:num w:numId="8">
    <w:abstractNumId w:val="16"/>
  </w:num>
  <w:num w:numId="9">
    <w:abstractNumId w:val="19"/>
  </w:num>
  <w:num w:numId="10">
    <w:abstractNumId w:val="11"/>
  </w:num>
  <w:num w:numId="11">
    <w:abstractNumId w:val="7"/>
  </w:num>
  <w:num w:numId="12">
    <w:abstractNumId w:val="1"/>
  </w:num>
  <w:num w:numId="13">
    <w:abstractNumId w:val="23"/>
  </w:num>
  <w:num w:numId="14">
    <w:abstractNumId w:val="26"/>
  </w:num>
  <w:num w:numId="15">
    <w:abstractNumId w:val="15"/>
  </w:num>
  <w:num w:numId="16">
    <w:abstractNumId w:val="10"/>
  </w:num>
  <w:num w:numId="17">
    <w:abstractNumId w:val="0"/>
  </w:num>
  <w:num w:numId="18">
    <w:abstractNumId w:val="6"/>
  </w:num>
  <w:num w:numId="19">
    <w:abstractNumId w:val="9"/>
  </w:num>
  <w:num w:numId="20">
    <w:abstractNumId w:val="5"/>
  </w:num>
  <w:num w:numId="21">
    <w:abstractNumId w:val="22"/>
  </w:num>
  <w:num w:numId="22">
    <w:abstractNumId w:val="12"/>
  </w:num>
  <w:num w:numId="23">
    <w:abstractNumId w:val="20"/>
  </w:num>
  <w:num w:numId="24">
    <w:abstractNumId w:val="13"/>
  </w:num>
  <w:num w:numId="25">
    <w:abstractNumId w:val="4"/>
  </w:num>
  <w:num w:numId="26">
    <w:abstractNumId w:val="14"/>
  </w:num>
  <w:num w:numId="27">
    <w:abstractNumId w:val="18"/>
  </w:num>
  <w:numIdMacAtCleanup w:val="15"/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Richtr Pavel">
    <w15:presenceInfo w15:providerId="AD" w15:userId="S-1-5-21-681579669-348669080-1853204112-1165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3FF"/>
    <w:rsid w:val="00000331"/>
    <w:rsid w:val="0002272C"/>
    <w:rsid w:val="00036D4A"/>
    <w:rsid w:val="0007708A"/>
    <w:rsid w:val="000A17F5"/>
    <w:rsid w:val="000A4AC1"/>
    <w:rsid w:val="000B2E3F"/>
    <w:rsid w:val="000B2F2B"/>
    <w:rsid w:val="000B790F"/>
    <w:rsid w:val="000C02EE"/>
    <w:rsid w:val="000D48BB"/>
    <w:rsid w:val="000F6DC0"/>
    <w:rsid w:val="00121331"/>
    <w:rsid w:val="001318A3"/>
    <w:rsid w:val="00175C61"/>
    <w:rsid w:val="00194332"/>
    <w:rsid w:val="001A2A26"/>
    <w:rsid w:val="001D33BE"/>
    <w:rsid w:val="001D5321"/>
    <w:rsid w:val="001E083C"/>
    <w:rsid w:val="002009D2"/>
    <w:rsid w:val="002438CA"/>
    <w:rsid w:val="00251B28"/>
    <w:rsid w:val="00266A98"/>
    <w:rsid w:val="00287306"/>
    <w:rsid w:val="002B1538"/>
    <w:rsid w:val="002B77D2"/>
    <w:rsid w:val="002E0983"/>
    <w:rsid w:val="002E22B6"/>
    <w:rsid w:val="002F30E7"/>
    <w:rsid w:val="002F41C0"/>
    <w:rsid w:val="00320730"/>
    <w:rsid w:val="00320ABE"/>
    <w:rsid w:val="0033738C"/>
    <w:rsid w:val="0034472A"/>
    <w:rsid w:val="00354109"/>
    <w:rsid w:val="00375A56"/>
    <w:rsid w:val="00397249"/>
    <w:rsid w:val="003A28AA"/>
    <w:rsid w:val="003B1251"/>
    <w:rsid w:val="00402BB5"/>
    <w:rsid w:val="00405579"/>
    <w:rsid w:val="00452F49"/>
    <w:rsid w:val="00467618"/>
    <w:rsid w:val="004678A4"/>
    <w:rsid w:val="004813FF"/>
    <w:rsid w:val="00493602"/>
    <w:rsid w:val="004B36D4"/>
    <w:rsid w:val="004F0786"/>
    <w:rsid w:val="004F291A"/>
    <w:rsid w:val="00500B8F"/>
    <w:rsid w:val="00515815"/>
    <w:rsid w:val="0052551C"/>
    <w:rsid w:val="005325EA"/>
    <w:rsid w:val="00545562"/>
    <w:rsid w:val="005C31C0"/>
    <w:rsid w:val="005C3850"/>
    <w:rsid w:val="00603013"/>
    <w:rsid w:val="006220B8"/>
    <w:rsid w:val="00630FB2"/>
    <w:rsid w:val="006571B4"/>
    <w:rsid w:val="006F1266"/>
    <w:rsid w:val="00700212"/>
    <w:rsid w:val="00704CB2"/>
    <w:rsid w:val="007215A8"/>
    <w:rsid w:val="0078125A"/>
    <w:rsid w:val="00786934"/>
    <w:rsid w:val="00797E7A"/>
    <w:rsid w:val="007A0FFA"/>
    <w:rsid w:val="007A13B9"/>
    <w:rsid w:val="007A6A39"/>
    <w:rsid w:val="007C28DB"/>
    <w:rsid w:val="007C34AA"/>
    <w:rsid w:val="007D09AD"/>
    <w:rsid w:val="007E0BA6"/>
    <w:rsid w:val="007E0CAE"/>
    <w:rsid w:val="007E15B0"/>
    <w:rsid w:val="0080363D"/>
    <w:rsid w:val="008108A0"/>
    <w:rsid w:val="0082086C"/>
    <w:rsid w:val="00825CBB"/>
    <w:rsid w:val="00860EEC"/>
    <w:rsid w:val="00862EFD"/>
    <w:rsid w:val="008762CB"/>
    <w:rsid w:val="00887F64"/>
    <w:rsid w:val="008B79E3"/>
    <w:rsid w:val="008C6392"/>
    <w:rsid w:val="008C6FEC"/>
    <w:rsid w:val="008D36BB"/>
    <w:rsid w:val="008D7DCA"/>
    <w:rsid w:val="008E559D"/>
    <w:rsid w:val="008E68A8"/>
    <w:rsid w:val="008F777B"/>
    <w:rsid w:val="00933803"/>
    <w:rsid w:val="0094501F"/>
    <w:rsid w:val="009514E6"/>
    <w:rsid w:val="00954F4D"/>
    <w:rsid w:val="009557BA"/>
    <w:rsid w:val="00957B15"/>
    <w:rsid w:val="00985883"/>
    <w:rsid w:val="009A329A"/>
    <w:rsid w:val="009A3429"/>
    <w:rsid w:val="009B3414"/>
    <w:rsid w:val="009E2303"/>
    <w:rsid w:val="009E494F"/>
    <w:rsid w:val="009E7CAF"/>
    <w:rsid w:val="009F0938"/>
    <w:rsid w:val="009F2EB1"/>
    <w:rsid w:val="009F7A60"/>
    <w:rsid w:val="00A04AC9"/>
    <w:rsid w:val="00A11016"/>
    <w:rsid w:val="00A255D1"/>
    <w:rsid w:val="00A25CEE"/>
    <w:rsid w:val="00A502E8"/>
    <w:rsid w:val="00A629DC"/>
    <w:rsid w:val="00A67E9B"/>
    <w:rsid w:val="00A72A69"/>
    <w:rsid w:val="00A93EBF"/>
    <w:rsid w:val="00AC15C6"/>
    <w:rsid w:val="00AE60CF"/>
    <w:rsid w:val="00AF6EF2"/>
    <w:rsid w:val="00B1714E"/>
    <w:rsid w:val="00B30184"/>
    <w:rsid w:val="00B36EDA"/>
    <w:rsid w:val="00B82C6E"/>
    <w:rsid w:val="00BA02A1"/>
    <w:rsid w:val="00BC183D"/>
    <w:rsid w:val="00BE05CB"/>
    <w:rsid w:val="00BE648B"/>
    <w:rsid w:val="00BF5512"/>
    <w:rsid w:val="00C05502"/>
    <w:rsid w:val="00C346D2"/>
    <w:rsid w:val="00C521D3"/>
    <w:rsid w:val="00C74DF1"/>
    <w:rsid w:val="00C9436E"/>
    <w:rsid w:val="00CC6E24"/>
    <w:rsid w:val="00CD23DA"/>
    <w:rsid w:val="00CD37D7"/>
    <w:rsid w:val="00CF43EC"/>
    <w:rsid w:val="00D01B8B"/>
    <w:rsid w:val="00D14990"/>
    <w:rsid w:val="00D151D3"/>
    <w:rsid w:val="00D40F05"/>
    <w:rsid w:val="00D41B2C"/>
    <w:rsid w:val="00D54F8D"/>
    <w:rsid w:val="00D7333F"/>
    <w:rsid w:val="00D74026"/>
    <w:rsid w:val="00D77C46"/>
    <w:rsid w:val="00D85E2D"/>
    <w:rsid w:val="00D97A21"/>
    <w:rsid w:val="00DB02B3"/>
    <w:rsid w:val="00DB271A"/>
    <w:rsid w:val="00DE1992"/>
    <w:rsid w:val="00E1734E"/>
    <w:rsid w:val="00E37157"/>
    <w:rsid w:val="00E37ECF"/>
    <w:rsid w:val="00E425BE"/>
    <w:rsid w:val="00E67D56"/>
    <w:rsid w:val="00E708BD"/>
    <w:rsid w:val="00E75CA0"/>
    <w:rsid w:val="00E94A91"/>
    <w:rsid w:val="00EA2CA6"/>
    <w:rsid w:val="00EA7E99"/>
    <w:rsid w:val="00EC14C4"/>
    <w:rsid w:val="00EE2624"/>
    <w:rsid w:val="00EF1816"/>
    <w:rsid w:val="00F07679"/>
    <w:rsid w:val="00F125D6"/>
    <w:rsid w:val="00F14213"/>
    <w:rsid w:val="00FA34AE"/>
    <w:rsid w:val="00FB4F6D"/>
    <w:rsid w:val="00FD0531"/>
    <w:rsid w:val="00FD10DB"/>
    <w:rsid w:val="00FF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701D5002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67618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color w:val="000000" w:themeColor="text1"/>
      <w:sz w:val="36"/>
      <w:szCs w:val="28"/>
      <w:lang w:val="cs-CZ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67618"/>
    <w:pPr>
      <w:numPr>
        <w:ilvl w:val="1"/>
      </w:numPr>
      <w:spacing w:after="160"/>
      <w:outlineLvl w:val="1"/>
    </w:pPr>
    <w:rPr>
      <w:bCs w:val="false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67618"/>
    <w:pPr>
      <w:keepNext/>
      <w:keepLines/>
      <w:numPr>
        <w:ilvl w:val="2"/>
        <w:numId w:val="1"/>
      </w:numPr>
      <w:spacing w:before="200" w:after="120"/>
      <w:outlineLvl w:val="2"/>
    </w:pPr>
    <w:rPr>
      <w:rFonts w:eastAsiaTheme="majorEastAsia" w:cstheme="majorBidi"/>
      <w:b/>
      <w:bCs/>
      <w:color w:val="000000" w:themeColor="text1"/>
      <w:sz w:val="28"/>
      <w:lang w:val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67618"/>
    <w:pPr>
      <w:keepNext/>
      <w:keepLines/>
      <w:numPr>
        <w:ilvl w:val="3"/>
        <w:numId w:val="1"/>
      </w:numPr>
      <w:spacing w:before="200" w:after="0"/>
      <w:outlineLvl w:val="3"/>
    </w:pPr>
    <w:rPr>
      <w:rFonts w:eastAsiaTheme="majorEastAsia" w:cstheme="majorBidi"/>
      <w:b/>
      <w:bCs/>
      <w:iCs/>
      <w:color w:val="000000" w:themeColor="text1"/>
      <w:lang w:val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467618"/>
    <w:rPr>
      <w:rFonts w:eastAsiaTheme="majorEastAsia" w:cstheme="majorBidi"/>
      <w:b/>
      <w:bCs/>
      <w:color w:val="000000" w:themeColor="text1"/>
      <w:sz w:val="36"/>
      <w:szCs w:val="28"/>
      <w:lang w:val="cs-CZ"/>
    </w:rPr>
  </w:style>
  <w:style w:type="character" w:styleId="Nadpis2Char" w:customStyle="true">
    <w:name w:val="Nadpis 2 Char"/>
    <w:basedOn w:val="Standardnpsmoodstavce"/>
    <w:link w:val="Nadpis2"/>
    <w:uiPriority w:val="9"/>
    <w:rsid w:val="00467618"/>
    <w:rPr>
      <w:rFonts w:eastAsiaTheme="majorEastAsia" w:cstheme="majorBidi"/>
      <w:b/>
      <w:color w:val="000000" w:themeColor="text1"/>
      <w:sz w:val="32"/>
      <w:szCs w:val="26"/>
      <w:lang w:val="cs-CZ"/>
    </w:rPr>
  </w:style>
  <w:style w:type="character" w:styleId="Nadpis3Char" w:customStyle="true">
    <w:name w:val="Nadpis 3 Char"/>
    <w:basedOn w:val="Standardnpsmoodstavce"/>
    <w:link w:val="Nadpis3"/>
    <w:uiPriority w:val="9"/>
    <w:rsid w:val="00467618"/>
    <w:rPr>
      <w:rFonts w:eastAsiaTheme="majorEastAsia" w:cstheme="majorBidi"/>
      <w:b/>
      <w:bCs/>
      <w:color w:val="000000" w:themeColor="text1"/>
      <w:sz w:val="28"/>
      <w:lang w:val="cs-CZ"/>
    </w:rPr>
  </w:style>
  <w:style w:type="character" w:styleId="Nadpis4Char" w:customStyle="true">
    <w:name w:val="Nadpis 4 Char"/>
    <w:basedOn w:val="Standardnpsmoodstavce"/>
    <w:link w:val="Nadpis4"/>
    <w:uiPriority w:val="9"/>
    <w:rsid w:val="00467618"/>
    <w:rPr>
      <w:rFonts w:eastAsiaTheme="majorEastAsia" w:cstheme="majorBidi"/>
      <w:b/>
      <w:bCs/>
      <w:iCs/>
      <w:color w:val="000000" w:themeColor="text1"/>
      <w:lang w:val="cs-CZ"/>
    </w:rPr>
  </w:style>
  <w:style w:type="paragraph" w:styleId="Odstavecseseznamem">
    <w:name w:val="List Paragraph"/>
    <w:basedOn w:val="Normln"/>
    <w:uiPriority w:val="34"/>
    <w:qFormat/>
    <w:rsid w:val="00704CB2"/>
    <w:pPr>
      <w:ind w:left="720"/>
      <w:contextualSpacing/>
    </w:pPr>
  </w:style>
  <w:style w:type="character" w:styleId="dnnalignleft" w:customStyle="true">
    <w:name w:val="dnnalignleft"/>
    <w:basedOn w:val="Standardnpsmoodstavce"/>
    <w:rsid w:val="00BE05CB"/>
  </w:style>
  <w:style w:type="paragraph" w:styleId="Zhlav">
    <w:name w:val="header"/>
    <w:basedOn w:val="Normln"/>
    <w:link w:val="ZhlavChar"/>
    <w:unhideWhenUsed/>
    <w:rsid w:val="005C31C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5C31C0"/>
  </w:style>
  <w:style w:type="paragraph" w:styleId="Zpat">
    <w:name w:val="footer"/>
    <w:basedOn w:val="Normln"/>
    <w:link w:val="ZpatChar"/>
    <w:uiPriority w:val="99"/>
    <w:unhideWhenUsed/>
    <w:rsid w:val="005C31C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5C31C0"/>
  </w:style>
  <w:style w:type="paragraph" w:styleId="Textbubliny">
    <w:name w:val="Balloon Text"/>
    <w:basedOn w:val="Normln"/>
    <w:link w:val="TextbublinyChar"/>
    <w:uiPriority w:val="99"/>
    <w:semiHidden/>
    <w:unhideWhenUsed/>
    <w:rsid w:val="005C3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C31C0"/>
    <w:rPr>
      <w:rFonts w:ascii="Tahoma" w:hAnsi="Tahoma" w:cs="Tahoma"/>
      <w:sz w:val="16"/>
      <w:szCs w:val="16"/>
    </w:rPr>
  </w:style>
  <w:style w:type="paragraph" w:styleId="JakoNadpis1bezslovn" w:customStyle="true">
    <w:name w:val="Jako Nadpis 1 bez číslování"/>
    <w:basedOn w:val="Nadpis1"/>
    <w:qFormat/>
    <w:rsid w:val="00545562"/>
    <w:pPr>
      <w:keepLines w:val="false"/>
      <w:numPr>
        <w:numId w:val="0"/>
      </w:numPr>
      <w:spacing w:before="360" w:after="240" w:line="240" w:lineRule="auto"/>
      <w:ind w:left="720"/>
      <w:jc w:val="both"/>
    </w:pPr>
    <w:rPr>
      <w:rFonts w:ascii="Arial" w:hAnsi="Arial" w:eastAsia="Times New Roman" w:cs="Times New Roman"/>
      <w:color w:val="auto"/>
      <w:kern w:val="32"/>
      <w:sz w:val="32"/>
      <w:szCs w:val="32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C055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5502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C055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5502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C05502"/>
    <w:rPr>
      <w:b/>
      <w:bCs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32073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Zkladntext">
    <w:name w:val="Body Text"/>
    <w:basedOn w:val="Normln"/>
    <w:link w:val="ZkladntextChar"/>
    <w:rsid w:val="003A28AA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cs-CZ" w:eastAsia="cs-CZ"/>
    </w:rPr>
  </w:style>
  <w:style w:type="character" w:styleId="ZkladntextChar" w:customStyle="true">
    <w:name w:val="Základní text Char"/>
    <w:basedOn w:val="Standardnpsmoodstavce"/>
    <w:link w:val="Zkladntext"/>
    <w:rsid w:val="003A28AA"/>
    <w:rPr>
      <w:rFonts w:ascii="Times New Roman" w:hAnsi="Times New Roman" w:eastAsia="Times New Roman" w:cs="Times New Roman"/>
      <w:sz w:val="28"/>
      <w:szCs w:val="20"/>
      <w:lang w:val="cs-CZ" w:eastAsia="cs-CZ"/>
    </w:rPr>
  </w:style>
  <w:style w:type="paragraph" w:styleId="Bezmezer">
    <w:name w:val="No Spacing"/>
    <w:basedOn w:val="Normln"/>
    <w:link w:val="BezmezerChar"/>
    <w:uiPriority w:val="1"/>
    <w:qFormat/>
    <w:rsid w:val="003A28AA"/>
    <w:pPr>
      <w:spacing w:after="0" w:line="240" w:lineRule="auto"/>
    </w:pPr>
    <w:rPr>
      <w:rFonts w:ascii="Calibri" w:hAnsi="Calibri" w:eastAsia="Times New Roman" w:cs="Times New Roman"/>
      <w:sz w:val="20"/>
      <w:szCs w:val="20"/>
      <w:lang w:val="en-US" w:bidi="en-US"/>
    </w:rPr>
  </w:style>
  <w:style w:type="character" w:styleId="BezmezerChar" w:customStyle="true">
    <w:name w:val="Bez mezer Char"/>
    <w:link w:val="Bezmezer"/>
    <w:uiPriority w:val="1"/>
    <w:rsid w:val="003A28AA"/>
    <w:rPr>
      <w:rFonts w:ascii="Calibri" w:hAnsi="Calibri" w:eastAsia="Times New Roman" w:cs="Times New Roman"/>
      <w:sz w:val="20"/>
      <w:szCs w:val="20"/>
      <w:lang w:val="en-US" w:bidi="en-US"/>
    </w:rPr>
  </w:style>
  <w:style w:type="character" w:styleId="apple-converted-space" w:customStyle="true">
    <w:name w:val="apple-converted-space"/>
    <w:basedOn w:val="Standardnpsmoodstavce"/>
    <w:rsid w:val="00630FB2"/>
  </w:style>
  <w:style w:type="paragraph" w:styleId="Revize">
    <w:name w:val="Revision"/>
    <w:hidden/>
    <w:uiPriority w:val="99"/>
    <w:semiHidden/>
    <w:rsid w:val="002B77D2"/>
    <w:pPr>
      <w:spacing w:after="0" w:line="240" w:lineRule="auto"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sk-SK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1" w:type="paragraph">
    <w:name w:val="heading 1"/>
    <w:basedOn w:val="Normln"/>
    <w:next w:val="Normln"/>
    <w:link w:val="Nadpis1Char"/>
    <w:uiPriority w:val="9"/>
    <w:qFormat/>
    <w:rsid w:val="00467618"/>
    <w:pPr>
      <w:keepNext/>
      <w:keepLines/>
      <w:numPr>
        <w:numId w:val="1"/>
      </w:numPr>
      <w:spacing w:after="0" w:before="480"/>
      <w:outlineLvl w:val="0"/>
    </w:pPr>
    <w:rPr>
      <w:rFonts w:cstheme="majorBidi" w:eastAsiaTheme="majorEastAsia"/>
      <w:b/>
      <w:bCs/>
      <w:color w:themeColor="text1" w:val="000000"/>
      <w:sz w:val="36"/>
      <w:szCs w:val="28"/>
      <w:lang w:val="cs-CZ"/>
    </w:rPr>
  </w:style>
  <w:style w:styleId="Nadpis2" w:type="paragraph">
    <w:name w:val="heading 2"/>
    <w:basedOn w:val="Nadpis1"/>
    <w:next w:val="Normln"/>
    <w:link w:val="Nadpis2Char"/>
    <w:uiPriority w:val="9"/>
    <w:unhideWhenUsed/>
    <w:qFormat/>
    <w:rsid w:val="00467618"/>
    <w:pPr>
      <w:numPr>
        <w:ilvl w:val="1"/>
      </w:numPr>
      <w:spacing w:after="160"/>
      <w:outlineLvl w:val="1"/>
    </w:pPr>
    <w:rPr>
      <w:bCs w:val="0"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9"/>
    <w:unhideWhenUsed/>
    <w:qFormat/>
    <w:rsid w:val="00467618"/>
    <w:pPr>
      <w:keepNext/>
      <w:keepLines/>
      <w:numPr>
        <w:ilvl w:val="2"/>
        <w:numId w:val="1"/>
      </w:numPr>
      <w:spacing w:after="120" w:before="200"/>
      <w:outlineLvl w:val="2"/>
    </w:pPr>
    <w:rPr>
      <w:rFonts w:cstheme="majorBidi" w:eastAsiaTheme="majorEastAsia"/>
      <w:b/>
      <w:bCs/>
      <w:color w:themeColor="text1" w:val="000000"/>
      <w:sz w:val="28"/>
      <w:lang w:val="cs-CZ"/>
    </w:rPr>
  </w:style>
  <w:style w:styleId="Nadpis4" w:type="paragraph">
    <w:name w:val="heading 4"/>
    <w:basedOn w:val="Normln"/>
    <w:next w:val="Normln"/>
    <w:link w:val="Nadpis4Char"/>
    <w:uiPriority w:val="9"/>
    <w:unhideWhenUsed/>
    <w:qFormat/>
    <w:rsid w:val="00467618"/>
    <w:pPr>
      <w:keepNext/>
      <w:keepLines/>
      <w:numPr>
        <w:ilvl w:val="3"/>
        <w:numId w:val="1"/>
      </w:numPr>
      <w:spacing w:after="0" w:before="200"/>
      <w:outlineLvl w:val="3"/>
    </w:pPr>
    <w:rPr>
      <w:rFonts w:cstheme="majorBidi" w:eastAsiaTheme="majorEastAsia"/>
      <w:b/>
      <w:bCs/>
      <w:iCs/>
      <w:color w:themeColor="text1" w:val="000000"/>
      <w:lang w:val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9"/>
    <w:rsid w:val="00467618"/>
    <w:rPr>
      <w:rFonts w:cstheme="majorBidi" w:eastAsiaTheme="majorEastAsia"/>
      <w:b/>
      <w:bCs/>
      <w:color w:themeColor="text1" w:val="000000"/>
      <w:sz w:val="36"/>
      <w:szCs w:val="28"/>
      <w:lang w:val="cs-CZ"/>
    </w:rPr>
  </w:style>
  <w:style w:customStyle="1" w:styleId="Nadpis2Char" w:type="character">
    <w:name w:val="Nadpis 2 Char"/>
    <w:basedOn w:val="Standardnpsmoodstavce"/>
    <w:link w:val="Nadpis2"/>
    <w:uiPriority w:val="9"/>
    <w:rsid w:val="00467618"/>
    <w:rPr>
      <w:rFonts w:cstheme="majorBidi" w:eastAsiaTheme="majorEastAsia"/>
      <w:b/>
      <w:color w:themeColor="text1" w:val="000000"/>
      <w:sz w:val="32"/>
      <w:szCs w:val="26"/>
      <w:lang w:val="cs-CZ"/>
    </w:rPr>
  </w:style>
  <w:style w:customStyle="1" w:styleId="Nadpis3Char" w:type="character">
    <w:name w:val="Nadpis 3 Char"/>
    <w:basedOn w:val="Standardnpsmoodstavce"/>
    <w:link w:val="Nadpis3"/>
    <w:uiPriority w:val="9"/>
    <w:rsid w:val="00467618"/>
    <w:rPr>
      <w:rFonts w:cstheme="majorBidi" w:eastAsiaTheme="majorEastAsia"/>
      <w:b/>
      <w:bCs/>
      <w:color w:themeColor="text1" w:val="000000"/>
      <w:sz w:val="28"/>
      <w:lang w:val="cs-CZ"/>
    </w:rPr>
  </w:style>
  <w:style w:customStyle="1" w:styleId="Nadpis4Char" w:type="character">
    <w:name w:val="Nadpis 4 Char"/>
    <w:basedOn w:val="Standardnpsmoodstavce"/>
    <w:link w:val="Nadpis4"/>
    <w:uiPriority w:val="9"/>
    <w:rsid w:val="00467618"/>
    <w:rPr>
      <w:rFonts w:cstheme="majorBidi" w:eastAsiaTheme="majorEastAsia"/>
      <w:b/>
      <w:bCs/>
      <w:iCs/>
      <w:color w:themeColor="text1" w:val="000000"/>
      <w:lang w:val="cs-CZ"/>
    </w:rPr>
  </w:style>
  <w:style w:styleId="Odstavecseseznamem" w:type="paragraph">
    <w:name w:val="List Paragraph"/>
    <w:basedOn w:val="Normln"/>
    <w:uiPriority w:val="34"/>
    <w:qFormat/>
    <w:rsid w:val="00704CB2"/>
    <w:pPr>
      <w:ind w:left="720"/>
      <w:contextualSpacing/>
    </w:pPr>
  </w:style>
  <w:style w:customStyle="1" w:styleId="dnnalignleft" w:type="character">
    <w:name w:val="dnnalignleft"/>
    <w:basedOn w:val="Standardnpsmoodstavce"/>
    <w:rsid w:val="00BE05CB"/>
  </w:style>
  <w:style w:styleId="Zhlav" w:type="paragraph">
    <w:name w:val="header"/>
    <w:basedOn w:val="Normln"/>
    <w:link w:val="ZhlavChar"/>
    <w:unhideWhenUsed/>
    <w:rsid w:val="005C31C0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5C31C0"/>
  </w:style>
  <w:style w:styleId="Zpat" w:type="paragraph">
    <w:name w:val="footer"/>
    <w:basedOn w:val="Normln"/>
    <w:link w:val="ZpatChar"/>
    <w:uiPriority w:val="99"/>
    <w:unhideWhenUsed/>
    <w:rsid w:val="005C31C0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5C31C0"/>
  </w:style>
  <w:style w:styleId="Textbubliny" w:type="paragraph">
    <w:name w:val="Balloon Text"/>
    <w:basedOn w:val="Normln"/>
    <w:link w:val="TextbublinyChar"/>
    <w:uiPriority w:val="99"/>
    <w:semiHidden/>
    <w:unhideWhenUsed/>
    <w:rsid w:val="005C31C0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5C31C0"/>
    <w:rPr>
      <w:rFonts w:ascii="Tahoma" w:cs="Tahoma" w:hAnsi="Tahoma"/>
      <w:sz w:val="16"/>
      <w:szCs w:val="16"/>
    </w:rPr>
  </w:style>
  <w:style w:customStyle="1" w:styleId="JakoNadpis1bezslovn" w:type="paragraph">
    <w:name w:val="Jako Nadpis 1 bez číslování"/>
    <w:basedOn w:val="Nadpis1"/>
    <w:qFormat/>
    <w:rsid w:val="00545562"/>
    <w:pPr>
      <w:keepLines w:val="0"/>
      <w:numPr>
        <w:numId w:val="0"/>
      </w:numPr>
      <w:spacing w:after="240" w:before="360" w:line="240" w:lineRule="auto"/>
      <w:ind w:left="720"/>
      <w:jc w:val="both"/>
    </w:pPr>
    <w:rPr>
      <w:rFonts w:ascii="Arial" w:cs="Times New Roman" w:eastAsia="Times New Roman" w:hAnsi="Arial"/>
      <w:color w:val="auto"/>
      <w:kern w:val="32"/>
      <w:sz w:val="32"/>
      <w:szCs w:val="32"/>
      <w:lang w:eastAsia="x-none" w:val="x-none"/>
    </w:rPr>
  </w:style>
  <w:style w:styleId="Odkaznakoment" w:type="character">
    <w:name w:val="annotation reference"/>
    <w:basedOn w:val="Standardnpsmoodstavce"/>
    <w:uiPriority w:val="99"/>
    <w:semiHidden/>
    <w:unhideWhenUsed/>
    <w:rsid w:val="00C05502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C05502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C05502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C05502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C05502"/>
    <w:rPr>
      <w:b/>
      <w:bCs/>
      <w:sz w:val="20"/>
      <w:szCs w:val="20"/>
    </w:rPr>
  </w:style>
  <w:style w:styleId="Titulek" w:type="paragraph">
    <w:name w:val="caption"/>
    <w:basedOn w:val="Normln"/>
    <w:next w:val="Normln"/>
    <w:uiPriority w:val="35"/>
    <w:unhideWhenUsed/>
    <w:qFormat/>
    <w:rsid w:val="00320730"/>
    <w:pPr>
      <w:spacing w:line="240" w:lineRule="auto"/>
    </w:pPr>
    <w:rPr>
      <w:b/>
      <w:bCs/>
      <w:color w:themeColor="accent1" w:val="4F81BD"/>
      <w:sz w:val="18"/>
      <w:szCs w:val="18"/>
    </w:rPr>
  </w:style>
  <w:style w:styleId="Zkladntext" w:type="paragraph">
    <w:name w:val="Body Text"/>
    <w:basedOn w:val="Normln"/>
    <w:link w:val="ZkladntextChar"/>
    <w:rsid w:val="003A28AA"/>
    <w:pPr>
      <w:spacing w:after="0" w:line="240" w:lineRule="auto"/>
    </w:pPr>
    <w:rPr>
      <w:rFonts w:ascii="Times New Roman" w:cs="Times New Roman" w:eastAsia="Times New Roman" w:hAnsi="Times New Roman"/>
      <w:sz w:val="28"/>
      <w:szCs w:val="20"/>
      <w:lang w:eastAsia="cs-CZ" w:val="cs-CZ"/>
    </w:rPr>
  </w:style>
  <w:style w:customStyle="1" w:styleId="ZkladntextChar" w:type="character">
    <w:name w:val="Základní text Char"/>
    <w:basedOn w:val="Standardnpsmoodstavce"/>
    <w:link w:val="Zkladntext"/>
    <w:rsid w:val="003A28AA"/>
    <w:rPr>
      <w:rFonts w:ascii="Times New Roman" w:cs="Times New Roman" w:eastAsia="Times New Roman" w:hAnsi="Times New Roman"/>
      <w:sz w:val="28"/>
      <w:szCs w:val="20"/>
      <w:lang w:eastAsia="cs-CZ" w:val="cs-CZ"/>
    </w:rPr>
  </w:style>
  <w:style w:styleId="Bezmezer" w:type="paragraph">
    <w:name w:val="No Spacing"/>
    <w:basedOn w:val="Normln"/>
    <w:link w:val="BezmezerChar"/>
    <w:uiPriority w:val="1"/>
    <w:qFormat/>
    <w:rsid w:val="003A28AA"/>
    <w:pPr>
      <w:spacing w:after="0" w:line="240" w:lineRule="auto"/>
    </w:pPr>
    <w:rPr>
      <w:rFonts w:ascii="Calibri" w:cs="Times New Roman" w:eastAsia="Times New Roman" w:hAnsi="Calibri"/>
      <w:sz w:val="20"/>
      <w:szCs w:val="20"/>
      <w:lang w:bidi="en-US" w:val="en-US"/>
    </w:rPr>
  </w:style>
  <w:style w:customStyle="1" w:styleId="BezmezerChar" w:type="character">
    <w:name w:val="Bez mezer Char"/>
    <w:link w:val="Bezmezer"/>
    <w:uiPriority w:val="1"/>
    <w:rsid w:val="003A28AA"/>
    <w:rPr>
      <w:rFonts w:ascii="Calibri" w:cs="Times New Roman" w:eastAsia="Times New Roman" w:hAnsi="Calibri"/>
      <w:sz w:val="20"/>
      <w:szCs w:val="20"/>
      <w:lang w:bidi="en-US" w:val="en-US"/>
    </w:rPr>
  </w:style>
  <w:style w:customStyle="1" w:styleId="apple-converted-space" w:type="character">
    <w:name w:val="apple-converted-space"/>
    <w:basedOn w:val="Standardnpsmoodstavce"/>
    <w:rsid w:val="00630FB2"/>
  </w:style>
  <w:style w:styleId="Revize" w:type="paragraph">
    <w:name w:val="Revision"/>
    <w:hidden/>
    <w:uiPriority w:val="99"/>
    <w:semiHidden/>
    <w:rsid w:val="002B77D2"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3276979">
      <w:bodyDiv w:val="true"/>
      <w:marLeft w:val="0"/>
      <w:marRight w:val="0"/>
      <w:marTop w:val="45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559894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85105129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414059325">
                  <w:marLeft w:val="15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762947764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470366014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824200">
      <w:bodyDiv w:val="true"/>
      <w:marLeft w:val="0"/>
      <w:marRight w:val="0"/>
      <w:marTop w:val="514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3244827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728601538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834154445">
                  <w:marLeft w:val="171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588998586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32716211">
                          <w:marLeft w:val="0"/>
                          <w:marRight w:val="0"/>
                          <w:marTop w:val="69"/>
                          <w:marBottom w:val="137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690544">
      <w:bodyDiv w:val="true"/>
      <w:marLeft w:val="0"/>
      <w:marRight w:val="0"/>
      <w:marTop w:val="45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6645037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735274692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2017226876">
                  <w:marLeft w:val="15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788087235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884605353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8724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99471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80805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725358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153966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290578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93654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928739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23632660">
      <w:bodyDiv w:val="true"/>
      <w:marLeft w:val="0"/>
      <w:marRight w:val="0"/>
      <w:marTop w:val="45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49384095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198004483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1120537539">
                  <w:marLeft w:val="15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808857979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461777083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936181">
      <w:bodyDiv w:val="true"/>
      <w:marLeft w:val="0"/>
      <w:marRight w:val="0"/>
      <w:marTop w:val="45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31151964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12686076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2040665738">
                  <w:marLeft w:val="15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2041084129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900141968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6022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467106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832841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789859086">
          <w:marLeft w:val="0"/>
          <w:marRight w:val="0"/>
          <w:marTop w:val="660"/>
          <w:marBottom w:val="0"/>
          <w:divBdr>
            <w:top w:val="single" w:color="FFFFFF" w:sz="48" w:space="0"/>
            <w:left w:val="single" w:color="FFFFFF" w:sz="48" w:space="0"/>
            <w:bottom w:val="single" w:color="FFFFFF" w:sz="48" w:space="0"/>
            <w:right w:val="single" w:color="FFFFFF" w:sz="48" w:space="0"/>
          </w:divBdr>
        </w:div>
      </w:divsChild>
    </w:div>
    <w:div w:id="15146901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91041144">
      <w:bodyDiv w:val="true"/>
      <w:marLeft w:val="0"/>
      <w:marRight w:val="0"/>
      <w:marTop w:val="45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41185302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57101790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591815320">
                  <w:marLeft w:val="15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57100127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372269147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437337">
      <w:bodyDiv w:val="true"/>
      <w:marLeft w:val="0"/>
      <w:marRight w:val="0"/>
      <w:marTop w:val="45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8798223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440758916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1805001312">
                  <w:marLeft w:val="15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814521512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791826602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963636">
      <w:bodyDiv w:val="true"/>
      <w:marLeft w:val="0"/>
      <w:marRight w:val="0"/>
      <w:marTop w:val="45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92186965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870410684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1176118422">
                  <w:marLeft w:val="15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381443147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661424623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162151">
      <w:bodyDiv w:val="true"/>
      <w:marLeft w:val="0"/>
      <w:marRight w:val="0"/>
      <w:marTop w:val="45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63748954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104296526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124468645">
                  <w:marLeft w:val="15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805701616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304039733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4883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335472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commentsExtended.xml" Type="http://schemas.microsoft.com/office/2011/relationships/commentsExtended" Id="rId1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    <Relationship Target="people.xml" Type="http://schemas.microsoft.com/office/2011/relationships/peopl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AB80E08-7343-4A22-8D93-5224F951081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10</properties:Pages>
  <properties:Words>1865</properties:Words>
  <properties:Characters>11007</properties:Characters>
  <properties:Lines>91</properties:Lines>
  <properties:Paragraphs>25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12847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2013-11-19T09:37:00Z</dcterms:created>
  <dc:creator/>
  <cp:lastModifiedBy/>
  <cp:lastPrinted>2013-05-09T06:59:00Z</cp:lastPrinted>
  <dcterms:modified xmlns:xsi="http://www.w3.org/2001/XMLSchema-instance" xsi:type="dcterms:W3CDTF">2013-11-19T09:37:00Z</dcterms:modified>
  <cp:revision>2</cp:revision>
</cp:coreProperties>
</file>