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618C7" w:rsidP="005618C7" w:rsidRDefault="005618C7">
      <w:pPr>
        <w:pStyle w:val="Nadpis1"/>
      </w:pPr>
      <w:r>
        <w:t>Tiskový s</w:t>
      </w:r>
      <w:bookmarkStart w:name="_GoBack" w:id="0"/>
      <w:bookmarkEnd w:id="0"/>
      <w:r>
        <w:t>ystém</w:t>
      </w:r>
    </w:p>
    <w:p w:rsidR="005618C7" w:rsidP="005618C7" w:rsidRDefault="00214962">
      <w:r>
        <w:t>Předmětem plnění</w:t>
      </w:r>
      <w:r w:rsidR="005618C7">
        <w:t xml:space="preserve"> je dodání a zprovoznění </w:t>
      </w:r>
      <w:r w:rsidR="00C426B6">
        <w:t>tiskového systému pro Objednatele</w:t>
      </w:r>
      <w:r w:rsidR="005618C7">
        <w:t xml:space="preserve">. </w:t>
      </w:r>
    </w:p>
    <w:p w:rsidR="005618C7" w:rsidP="005618C7" w:rsidRDefault="005618C7">
      <w:r>
        <w:t xml:space="preserve">Tiskový systém musí splňovat následující požadavky: </w:t>
      </w:r>
      <w:r>
        <w:tab/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Na tiskových zařízeních je požadována možnost použití k autorizaci přístupu do tiskového prostředí pomocí současných karet nebo, záložně, PIN čísla (pro případ ztráty karty před jejím obnovením).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Na tiskových zařízeních je požadována zabezpečená tisková fronta.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 xml:space="preserve">Je požadováno, aby bylo multifunkční zařízení vybaveno </w:t>
      </w:r>
      <w:proofErr w:type="spellStart"/>
      <w:r>
        <w:t>embedded</w:t>
      </w:r>
      <w:proofErr w:type="spellEnd"/>
      <w:r>
        <w:t xml:space="preserve"> terminálem.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Je požadována funkcionalita možnosti znovu zařazení úlohy do tisku po vytištění i bez nutnosti zaslání úlohy ze stanice uživatele.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Je požadována funkcionalita možnosti sdílených tiskových front mezi uživateli.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Je požadována centrální administrace i reporting.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Požadována možnost tvorby uživatelem definovaných reportů.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 xml:space="preserve">Je požadována možnost exportu reportu a jeho automatické zasílání dle zadaného období na email či uložení do adresáře ve formátu: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csv</w:t>
      </w:r>
      <w:proofErr w:type="spellEnd"/>
      <w:r>
        <w:t xml:space="preserve">, </w:t>
      </w:r>
      <w:proofErr w:type="spellStart"/>
      <w:r>
        <w:t>xml</w:t>
      </w:r>
      <w:proofErr w:type="spellEnd"/>
      <w:r>
        <w:t xml:space="preserve">, </w:t>
      </w:r>
      <w:proofErr w:type="spellStart"/>
      <w:r>
        <w:t>pdf</w:t>
      </w:r>
      <w:proofErr w:type="spellEnd"/>
      <w:r>
        <w:t>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Je požadován reporting dle uživatelů a na základě nákladových středisek.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 xml:space="preserve">Úlohy zaslané do tisku si bude moci uživatel po autorizaci vytisknout na libovolném tiskovém zařízení vybaveném autorizačním terminálem (podpora </w:t>
      </w:r>
      <w:proofErr w:type="spellStart"/>
      <w:r>
        <w:t>follow-me</w:t>
      </w:r>
      <w:proofErr w:type="spellEnd"/>
      <w:r>
        <w:t xml:space="preserve"> tisku)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Je požadováno rozúčtování provedených tisků a kopií na uživatele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 xml:space="preserve">Je požadována funkce jednoduchého definování pravidel, při jejichž splnění se provede předem definovaná akce (zejména zamítnutí tisku, vynucený černobílý tisk, vynucený oboustranný tisk, změna počtu kopií, přidání vodoznaku), o jejíž provedení bude uživatel automaticky informován e-mailem. Pravidla mohou být definována např. dle velikosti úlohy v </w:t>
      </w:r>
      <w:proofErr w:type="spellStart"/>
      <w:r>
        <w:t>kb</w:t>
      </w:r>
      <w:proofErr w:type="spellEnd"/>
      <w:r>
        <w:t>, dle počtu stran (s možností definice počtu barevných a černobílých stran různých formátů), dle času odeslání k tisku, dle textu v názvu tiskové úlohy atd.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Je požadována možnost současného tisku a skenování různými uživateli na jednom tiskovém zařízení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Je požadován reporting dle víceúrovňové hierarchie projektů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Tiskové řešení nesmí být uzavřené, musí umožnit další rozvoj funkčností dle aktuální</w:t>
      </w:r>
      <w:r w:rsidR="001A4250">
        <w:t>ch potřeb a požadavků Objednatele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 xml:space="preserve">komplexní integrace s AD, </w:t>
      </w:r>
      <w:proofErr w:type="spellStart"/>
      <w:r>
        <w:t>eDirectory</w:t>
      </w:r>
      <w:proofErr w:type="spellEnd"/>
      <w:r>
        <w:t>, LDAP včetně využití definovaných schémat a integrací s databází karet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 xml:space="preserve">Je požadováno, aby tiskový systém umožňoval výběr předdefinovaných skenovacích </w:t>
      </w:r>
      <w:r>
        <w:rPr>
          <w:lang w:val="en-US"/>
        </w:rPr>
        <w:t xml:space="preserve">workflow </w:t>
      </w:r>
      <w:r w:rsidR="00876F80">
        <w:t>(</w:t>
      </w:r>
      <w:proofErr w:type="spellStart"/>
      <w:r w:rsidR="00876F80">
        <w:t>sken</w:t>
      </w:r>
      <w:proofErr w:type="spellEnd"/>
      <w:r>
        <w:t xml:space="preserve"> do mailu uživatele, </w:t>
      </w:r>
      <w:proofErr w:type="spellStart"/>
      <w:r>
        <w:t>sken</w:t>
      </w:r>
      <w:proofErr w:type="spellEnd"/>
      <w:r>
        <w:t xml:space="preserve"> do osobní složky uživatele, případně </w:t>
      </w:r>
      <w:proofErr w:type="spellStart"/>
      <w:r>
        <w:t>sken</w:t>
      </w:r>
      <w:proofErr w:type="spellEnd"/>
      <w:r>
        <w:t xml:space="preserve"> do </w:t>
      </w:r>
      <w:proofErr w:type="spellStart"/>
      <w:r>
        <w:t>scriptu</w:t>
      </w:r>
      <w:proofErr w:type="spellEnd"/>
      <w:r>
        <w:t>)</w:t>
      </w:r>
    </w:p>
    <w:p w:rsidR="005618C7" w:rsidP="005618C7" w:rsidRDefault="006513C5">
      <w:pPr>
        <w:numPr>
          <w:ilvl w:val="0"/>
          <w:numId w:val="5"/>
        </w:numPr>
        <w:spacing w:after="0" w:line="240" w:lineRule="auto"/>
        <w:jc w:val="both"/>
      </w:pPr>
      <w:r>
        <w:t>Objednatel požaduje t</w:t>
      </w:r>
      <w:r w:rsidR="00AF6638">
        <w:t>iskový systém s</w:t>
      </w:r>
      <w:r w:rsidR="00876F80">
        <w:t xml:space="preserve"> výše uvedenými parametry na </w:t>
      </w:r>
      <w:proofErr w:type="gramStart"/>
      <w:r w:rsidR="00876F80">
        <w:t>5</w:t>
      </w:r>
      <w:r w:rsidR="00EC07D0">
        <w:t>ti</w:t>
      </w:r>
      <w:proofErr w:type="gramEnd"/>
      <w:r w:rsidR="005618C7">
        <w:t xml:space="preserve"> nových multifunkčních zařízení</w:t>
      </w:r>
      <w:r w:rsidR="00AF6638">
        <w:t>ch</w:t>
      </w:r>
      <w:r w:rsidR="005618C7">
        <w:t>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 xml:space="preserve">SLA - je požadováno, aby byly kritické chyby (výpadek systému) odstraňovány v </w:t>
      </w:r>
      <w:r w:rsidR="00AC7359">
        <w:t>režimu reakční doba do</w:t>
      </w:r>
      <w:r w:rsidR="0006282A">
        <w:t xml:space="preserve"> 24 hodin</w:t>
      </w:r>
      <w:r w:rsidRPr="009D0C4B">
        <w:t xml:space="preserve"> s opravou nejpozději do pěti pracovních dnů</w:t>
      </w:r>
      <w:r w:rsidR="009D0C4B">
        <w:t xml:space="preserve"> a to po celou dobu účinnosti smlouvy.</w:t>
      </w:r>
    </w:p>
    <w:p w:rsidR="005618C7" w:rsidP="005618C7" w:rsidRDefault="001A4250">
      <w:pPr>
        <w:numPr>
          <w:ilvl w:val="0"/>
          <w:numId w:val="5"/>
        </w:numPr>
        <w:spacing w:after="0" w:line="240" w:lineRule="auto"/>
        <w:jc w:val="both"/>
      </w:pPr>
      <w:r>
        <w:t>Objednatel</w:t>
      </w:r>
      <w:r w:rsidR="005618C7">
        <w:t xml:space="preserve"> požaduje, aby cena tiskového řešení obsahovala </w:t>
      </w:r>
      <w:proofErr w:type="spellStart"/>
      <w:r w:rsidR="005618C7">
        <w:t>maintenance</w:t>
      </w:r>
      <w:proofErr w:type="spellEnd"/>
      <w:r w:rsidR="005618C7">
        <w:t xml:space="preserve"> (nárok na nové verze produktu) na tiskové řešení po dobu trvání smlouvy.</w:t>
      </w:r>
    </w:p>
    <w:p w:rsidRPr="005618C7" w:rsidR="0026212F" w:rsidP="005618C7" w:rsidRDefault="0026212F"/>
    <w:sectPr w:rsidRPr="005618C7" w:rsidR="0026212F" w:rsidSect="00BF6D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8736B" w:rsidP="0048736B" w:rsidRDefault="0048736B">
      <w:pPr>
        <w:spacing w:after="0" w:line="240" w:lineRule="auto"/>
      </w:pPr>
      <w:r>
        <w:separator/>
      </w:r>
    </w:p>
  </w:endnote>
  <w:endnote w:type="continuationSeparator" w:id="0">
    <w:p w:rsidR="0048736B" w:rsidP="0048736B" w:rsidRDefault="0048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8736B" w:rsidRDefault="0048736B">
    <w:pPr>
      <w:pStyle w:val="Zpat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39F6566A" wp14:editId="3A5DF720">
          <wp:simplePos x="0" y="0"/>
          <wp:positionH relativeFrom="margin">
            <wp:posOffset>1267250</wp:posOffset>
          </wp:positionH>
          <wp:positionV relativeFrom="paragraph">
            <wp:posOffset>-488490</wp:posOffset>
          </wp:positionV>
          <wp:extent cx="3384000" cy="740729"/>
          <wp:effectExtent l="0" t="0" r="6985" b="2540"/>
          <wp:wrapNone/>
          <wp:docPr id="1" name="Picture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000" cy="7407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8736B" w:rsidP="0048736B" w:rsidRDefault="0048736B">
      <w:pPr>
        <w:spacing w:after="0" w:line="240" w:lineRule="auto"/>
      </w:pPr>
      <w:r>
        <w:separator/>
      </w:r>
    </w:p>
  </w:footnote>
  <w:footnote w:type="continuationSeparator" w:id="0">
    <w:p w:rsidR="0048736B" w:rsidP="0048736B" w:rsidRDefault="0048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8736B" w:rsidRDefault="0054075B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3360" behindDoc="false" locked="false" layoutInCell="true" allowOverlap="true" wp14:anchorId="4E50AB6D" wp14:editId="07CD5CFA">
          <wp:simplePos x="0" y="0"/>
          <wp:positionH relativeFrom="margin">
            <wp:align>center</wp:align>
          </wp:positionH>
          <wp:positionV relativeFrom="paragraph">
            <wp:posOffset>-169350</wp:posOffset>
          </wp:positionV>
          <wp:extent cx="4331335" cy="467995"/>
          <wp:effectExtent l="0" t="0" r="0" b="8255"/>
          <wp:wrapSquare wrapText="bothSides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133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4461F6E"/>
    <w:multiLevelType w:val="hybridMultilevel"/>
    <w:tmpl w:val="213A17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8761B"/>
    <w:multiLevelType w:val="hybridMultilevel"/>
    <w:tmpl w:val="8E4806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120EC4"/>
    <w:multiLevelType w:val="hybridMultilevel"/>
    <w:tmpl w:val="0D6AF8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2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CF"/>
    <w:rsid w:val="00003A4C"/>
    <w:rsid w:val="00026CFB"/>
    <w:rsid w:val="0006106B"/>
    <w:rsid w:val="0006282A"/>
    <w:rsid w:val="001042A2"/>
    <w:rsid w:val="00140B82"/>
    <w:rsid w:val="001A4250"/>
    <w:rsid w:val="0020312F"/>
    <w:rsid w:val="00214962"/>
    <w:rsid w:val="0026212F"/>
    <w:rsid w:val="00267FFD"/>
    <w:rsid w:val="00275471"/>
    <w:rsid w:val="00285777"/>
    <w:rsid w:val="003F570A"/>
    <w:rsid w:val="00456FA2"/>
    <w:rsid w:val="0048736B"/>
    <w:rsid w:val="00495FD3"/>
    <w:rsid w:val="004B4F91"/>
    <w:rsid w:val="004D0AEA"/>
    <w:rsid w:val="00524F73"/>
    <w:rsid w:val="0054075B"/>
    <w:rsid w:val="005573A9"/>
    <w:rsid w:val="005618C7"/>
    <w:rsid w:val="00582E5B"/>
    <w:rsid w:val="005C046B"/>
    <w:rsid w:val="005C3138"/>
    <w:rsid w:val="006513C5"/>
    <w:rsid w:val="00847101"/>
    <w:rsid w:val="008577AF"/>
    <w:rsid w:val="00876F80"/>
    <w:rsid w:val="008772AD"/>
    <w:rsid w:val="009D0C4B"/>
    <w:rsid w:val="009D15ED"/>
    <w:rsid w:val="00AC7359"/>
    <w:rsid w:val="00AD279D"/>
    <w:rsid w:val="00AF6638"/>
    <w:rsid w:val="00B07F6B"/>
    <w:rsid w:val="00BF6D8C"/>
    <w:rsid w:val="00C426B6"/>
    <w:rsid w:val="00D31AB1"/>
    <w:rsid w:val="00DB1ECF"/>
    <w:rsid w:val="00DC453B"/>
    <w:rsid w:val="00E5037E"/>
    <w:rsid w:val="00E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docId w15:val="{1C151405-C41E-4892-85C4-58F9610712E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1EC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Variantn" w:customStyle="true">
    <w:name w:val="Variantní"/>
    <w:basedOn w:val="Normln"/>
    <w:link w:val="VariantnChar2"/>
    <w:qFormat/>
    <w:rsid w:val="008577AF"/>
    <w:pPr>
      <w:shd w:val="pct10" w:color="auto" w:fill="auto"/>
      <w:spacing w:before="120" w:after="0" w:line="240" w:lineRule="auto"/>
      <w:jc w:val="both"/>
    </w:pPr>
    <w:rPr>
      <w:rFonts w:ascii="Arial" w:hAnsi="Arial" w:cs="Arial"/>
      <w:i/>
    </w:rPr>
  </w:style>
  <w:style w:type="character" w:styleId="VariantnChar2" w:customStyle="true">
    <w:name w:val="Variantní Char2"/>
    <w:basedOn w:val="Standardnpsmoodstavce"/>
    <w:link w:val="Variantn"/>
    <w:rsid w:val="008577AF"/>
    <w:rPr>
      <w:rFonts w:ascii="Arial" w:hAnsi="Arial" w:cs="Arial"/>
      <w:i/>
      <w:shd w:val="pct10" w:color="auto" w:fill="auto"/>
    </w:rPr>
  </w:style>
  <w:style w:type="character" w:styleId="Nadpis1Char" w:customStyle="true">
    <w:name w:val="Nadpis 1 Char"/>
    <w:basedOn w:val="Standardnpsmoodstavce"/>
    <w:link w:val="Nadpis1"/>
    <w:uiPriority w:val="9"/>
    <w:rsid w:val="00DB1EC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621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873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8736B"/>
  </w:style>
  <w:style w:type="paragraph" w:styleId="Zpat">
    <w:name w:val="footer"/>
    <w:basedOn w:val="Normln"/>
    <w:link w:val="ZpatChar"/>
    <w:uiPriority w:val="99"/>
    <w:unhideWhenUsed/>
    <w:rsid w:val="004873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8736B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18332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7059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87767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77306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9596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4209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67011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399</properties:Words>
  <properties:Characters>2357</properties:Characters>
  <properties:Lines>19</properties:Lines>
  <properties:Paragraphs>5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2751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2015-07-13T08:28:00Z</dcterms:created>
  <dc:creator/>
  <cp:lastModifiedBy/>
  <dcterms:modified xmlns:xsi="http://www.w3.org/2001/XMLSchema-instance" xsi:type="dcterms:W3CDTF">2015-09-01T14:46:00Z</dcterms:modified>
  <cp:revision>7</cp:revision>
</cp:coreProperties>
</file>