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054A09" w:rsidR="00054A09" w:rsidP="00054A09" w:rsidRDefault="00054A09">
      <w:pPr>
        <w:spacing w:before="240"/>
        <w:ind w:left="57"/>
        <w:jc w:val="right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Příloha </w:t>
      </w:r>
      <w:proofErr w:type="gramStart"/>
      <w:r>
        <w:rPr>
          <w:rFonts w:ascii="Calibri" w:hAnsi="Calibri"/>
          <w:b/>
          <w:sz w:val="20"/>
        </w:rPr>
        <w:t>č.3 – Návrh</w:t>
      </w:r>
      <w:proofErr w:type="gramEnd"/>
      <w:r>
        <w:rPr>
          <w:rFonts w:ascii="Calibri" w:hAnsi="Calibri"/>
          <w:b/>
          <w:sz w:val="20"/>
        </w:rPr>
        <w:t xml:space="preserve"> smlouvy</w:t>
      </w:r>
    </w:p>
    <w:p w:rsidRPr="002B3291" w:rsidR="003F67E7" w:rsidP="002B3291" w:rsidRDefault="005F6B42">
      <w:pPr>
        <w:spacing w:before="240"/>
        <w:ind w:left="57"/>
        <w:jc w:val="center"/>
        <w:rPr>
          <w:rFonts w:ascii="Calibri" w:hAnsi="Calibri" w:cs="Arial-BoldMT"/>
          <w:b/>
          <w:bCs/>
          <w:sz w:val="36"/>
          <w:szCs w:val="36"/>
        </w:rPr>
      </w:pPr>
      <w:r w:rsidRPr="002B3291">
        <w:rPr>
          <w:rFonts w:ascii="Calibri" w:hAnsi="Calibri"/>
          <w:b/>
          <w:sz w:val="36"/>
          <w:szCs w:val="36"/>
        </w:rPr>
        <w:t>Smlouva</w:t>
      </w:r>
      <w:r w:rsidRPr="002B3291" w:rsidR="002D0564">
        <w:rPr>
          <w:rFonts w:ascii="Calibri" w:hAnsi="Calibri"/>
          <w:b/>
          <w:sz w:val="36"/>
          <w:szCs w:val="36"/>
        </w:rPr>
        <w:t xml:space="preserve"> o </w:t>
      </w:r>
      <w:r w:rsidRPr="002B3291" w:rsidR="003F67E7">
        <w:rPr>
          <w:rFonts w:ascii="Calibri" w:hAnsi="Calibri" w:cs="Arial-BoldMT"/>
          <w:b/>
          <w:bCs/>
          <w:sz w:val="36"/>
          <w:szCs w:val="36"/>
        </w:rPr>
        <w:t>Zajištění realizace rekvalifikačního kurzu:</w:t>
      </w:r>
    </w:p>
    <w:p w:rsidRPr="00DC2E49" w:rsidR="003F67E7" w:rsidP="006F0ACD" w:rsidRDefault="00DC2E49">
      <w:pPr>
        <w:jc w:val="center"/>
        <w:rPr>
          <w:rFonts w:ascii="Calibri" w:hAnsi="Calibri" w:cs="Arial"/>
          <w:sz w:val="28"/>
          <w:szCs w:val="36"/>
        </w:rPr>
      </w:pPr>
      <w:r>
        <w:rPr>
          <w:rFonts w:ascii="Calibri" w:hAnsi="Calibri" w:cs="Arial"/>
          <w:sz w:val="28"/>
          <w:szCs w:val="36"/>
          <w:highlight w:val="yellow"/>
        </w:rPr>
        <w:t>(</w:t>
      </w:r>
      <w:r w:rsidRPr="00DC2E49">
        <w:rPr>
          <w:rFonts w:ascii="Calibri" w:hAnsi="Calibri" w:cs="Arial"/>
          <w:sz w:val="28"/>
          <w:szCs w:val="36"/>
          <w:highlight w:val="yellow"/>
        </w:rPr>
        <w:t>doplňte název rekvalifikačního kurzu)</w:t>
      </w:r>
    </w:p>
    <w:p w:rsidRPr="002B3291" w:rsidR="003F67E7" w:rsidP="006F0ACD" w:rsidRDefault="003F67E7">
      <w:pPr>
        <w:jc w:val="both"/>
        <w:rPr>
          <w:rFonts w:cs="Arial"/>
          <w:b/>
        </w:rPr>
      </w:pPr>
    </w:p>
    <w:p w:rsidRPr="002B3291" w:rsidR="003F67E7" w:rsidP="006F0ACD" w:rsidRDefault="003F67E7">
      <w:pPr>
        <w:jc w:val="both"/>
        <w:rPr>
          <w:rFonts w:cs="Arial"/>
          <w:b/>
        </w:rPr>
      </w:pPr>
    </w:p>
    <w:p w:rsidRPr="002B3291" w:rsidR="00A82779" w:rsidP="006F0ACD" w:rsidRDefault="00F73D31">
      <w:pPr>
        <w:jc w:val="both"/>
        <w:rPr>
          <w:rFonts w:ascii="Times New Roman" w:hAnsi="Times New Roman"/>
          <w:b/>
          <w:szCs w:val="24"/>
        </w:rPr>
      </w:pPr>
      <w:r w:rsidRPr="002B3291">
        <w:rPr>
          <w:rFonts w:ascii="Times New Roman" w:hAnsi="Times New Roman"/>
          <w:color w:val="000000"/>
          <w:szCs w:val="24"/>
        </w:rPr>
        <w:tab/>
      </w:r>
    </w:p>
    <w:p w:rsidRPr="002B3291" w:rsidR="00A82779" w:rsidP="006F0ACD" w:rsidRDefault="007A471F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Uzavřená </w:t>
      </w:r>
      <w:proofErr w:type="gramStart"/>
      <w:r w:rsidRPr="002B3291" w:rsidR="00B53EB9">
        <w:rPr>
          <w:rFonts w:ascii="Calibri" w:hAnsi="Calibri"/>
          <w:szCs w:val="24"/>
        </w:rPr>
        <w:t>mezi</w:t>
      </w:r>
      <w:proofErr w:type="gramEnd"/>
      <w:r w:rsidRPr="002B3291" w:rsidR="00E5599B">
        <w:rPr>
          <w:rFonts w:ascii="Calibri" w:hAnsi="Calibri"/>
          <w:szCs w:val="24"/>
        </w:rPr>
        <w:t>:</w:t>
      </w:r>
    </w:p>
    <w:p w:rsidR="00A82779" w:rsidP="006F0ACD" w:rsidRDefault="00A82779">
      <w:pPr>
        <w:jc w:val="both"/>
        <w:rPr>
          <w:rFonts w:ascii="Calibri" w:hAnsi="Calibri"/>
          <w:szCs w:val="24"/>
        </w:rPr>
      </w:pPr>
    </w:p>
    <w:p w:rsidRPr="007A471F" w:rsidR="007A471F" w:rsidP="006F0ACD" w:rsidRDefault="007A471F">
      <w:pPr>
        <w:jc w:val="both"/>
        <w:rPr>
          <w:rFonts w:ascii="Times New Roman" w:hAnsi="Times New Roman"/>
          <w:b/>
        </w:rPr>
      </w:pPr>
      <w:r w:rsidRPr="007A471F">
        <w:rPr>
          <w:rFonts w:ascii="Times New Roman" w:hAnsi="Times New Roman"/>
          <w:b/>
        </w:rPr>
        <w:t>Zadavatelem</w:t>
      </w:r>
    </w:p>
    <w:p w:rsidR="007A471F" w:rsidP="007A471F" w:rsidRDefault="007A471F">
      <w:pPr>
        <w:tabs>
          <w:tab w:val="left" w:pos="241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Název zadavatele: </w:t>
      </w:r>
      <w:r>
        <w:rPr>
          <w:rFonts w:ascii="Times New Roman" w:hAnsi="Times New Roman"/>
        </w:rPr>
        <w:tab/>
        <w:t>IdeaHELP, o.p.s.</w:t>
      </w:r>
    </w:p>
    <w:p w:rsidR="007A471F" w:rsidP="007A471F" w:rsidRDefault="007A471F">
      <w:pPr>
        <w:tabs>
          <w:tab w:val="left" w:pos="241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IČ: </w:t>
      </w:r>
      <w:r>
        <w:rPr>
          <w:rFonts w:ascii="Times New Roman" w:hAnsi="Times New Roman"/>
        </w:rPr>
        <w:tab/>
        <w:t>27470229</w:t>
      </w:r>
    </w:p>
    <w:p w:rsidR="007A471F" w:rsidP="007A471F" w:rsidRDefault="007A471F">
      <w:pPr>
        <w:tabs>
          <w:tab w:val="left" w:pos="241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Sídlo:</w:t>
      </w:r>
      <w:r>
        <w:rPr>
          <w:rFonts w:ascii="Times New Roman" w:hAnsi="Times New Roman"/>
        </w:rPr>
        <w:tab/>
        <w:t>Zemědělská 1004</w:t>
      </w:r>
    </w:p>
    <w:p w:rsidR="007A471F" w:rsidP="007A471F" w:rsidRDefault="007A471F">
      <w:pPr>
        <w:tabs>
          <w:tab w:val="left" w:pos="241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564 01 Žamberk</w:t>
      </w:r>
    </w:p>
    <w:p w:rsidR="007A471F" w:rsidP="007A471F" w:rsidRDefault="007A471F">
      <w:pPr>
        <w:tabs>
          <w:tab w:val="left" w:pos="241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Osoba oprávněná jednat:</w:t>
      </w:r>
      <w:r>
        <w:rPr>
          <w:rFonts w:ascii="Times New Roman" w:hAnsi="Times New Roman"/>
        </w:rPr>
        <w:tab/>
        <w:t>Ing. Jan Šeda, ředitel OPS</w:t>
      </w:r>
    </w:p>
    <w:p w:rsidR="007A471F" w:rsidP="007A471F" w:rsidRDefault="007A471F">
      <w:pPr>
        <w:tabs>
          <w:tab w:val="left" w:pos="241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Kontaktní osoba: </w:t>
      </w:r>
      <w:r>
        <w:rPr>
          <w:rFonts w:ascii="Times New Roman" w:hAnsi="Times New Roman"/>
        </w:rPr>
        <w:tab/>
      </w:r>
      <w:r w:rsidR="00012DC7">
        <w:rPr>
          <w:rFonts w:ascii="Times New Roman" w:hAnsi="Times New Roman"/>
        </w:rPr>
        <w:t>Ing. Jarmila Rückerová</w:t>
      </w:r>
      <w:r>
        <w:rPr>
          <w:rFonts w:ascii="Times New Roman" w:hAnsi="Times New Roman"/>
        </w:rPr>
        <w:t>, vedoucí projektu</w:t>
      </w:r>
    </w:p>
    <w:p w:rsidR="007A471F" w:rsidP="007A471F" w:rsidRDefault="007A471F">
      <w:pPr>
        <w:tabs>
          <w:tab w:val="left" w:pos="241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e-mail: </w:t>
      </w:r>
      <w:hyperlink w:history="true" r:id="rId8">
        <w:r w:rsidRPr="0010646C" w:rsidR="00012DC7">
          <w:rPr>
            <w:rStyle w:val="Hypertextovodkaz"/>
            <w:rFonts w:ascii="Times New Roman" w:hAnsi="Times New Roman"/>
          </w:rPr>
          <w:t>ruckerova@ideahelp.cz</w:t>
        </w:r>
      </w:hyperlink>
    </w:p>
    <w:p w:rsidR="007A471F" w:rsidP="007A471F" w:rsidRDefault="007A471F">
      <w:pPr>
        <w:tabs>
          <w:tab w:val="left" w:pos="241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tel.: </w:t>
      </w:r>
      <w:r w:rsidR="00012DC7">
        <w:rPr>
          <w:rFonts w:ascii="Times New Roman" w:hAnsi="Times New Roman"/>
        </w:rPr>
        <w:t>730 158 538</w:t>
      </w:r>
    </w:p>
    <w:p w:rsidRPr="002B3291" w:rsidR="00A82779" w:rsidP="006F0ACD" w:rsidRDefault="00A82779">
      <w:pPr>
        <w:jc w:val="both"/>
        <w:rPr>
          <w:rFonts w:ascii="Calibri" w:hAnsi="Calibri"/>
          <w:szCs w:val="24"/>
        </w:rPr>
      </w:pPr>
    </w:p>
    <w:p w:rsidRPr="002B3291" w:rsidR="00A82779" w:rsidP="006F0ACD" w:rsidRDefault="00B53EB9">
      <w:pPr>
        <w:jc w:val="both"/>
        <w:rPr>
          <w:rFonts w:ascii="Calibri" w:hAnsi="Calibri"/>
          <w:szCs w:val="24"/>
        </w:rPr>
      </w:pPr>
      <w:r w:rsidRPr="002B3291">
        <w:rPr>
          <w:rFonts w:ascii="Calibri" w:hAnsi="Calibri"/>
          <w:szCs w:val="24"/>
        </w:rPr>
        <w:t>a</w:t>
      </w:r>
    </w:p>
    <w:p w:rsidRPr="00C87AB0" w:rsidR="007A471F" w:rsidP="00C87AB0" w:rsidRDefault="007A471F">
      <w:pPr>
        <w:pStyle w:val="Nadpis2"/>
        <w:tabs>
          <w:tab w:val="left" w:pos="1843"/>
        </w:tabs>
        <w:contextualSpacing/>
        <w:jc w:val="both"/>
        <w:rPr>
          <w:rFonts w:ascii="Calibri" w:hAnsi="Calibri" w:cs="Times New Roman"/>
          <w:i w:val="false"/>
          <w:sz w:val="24"/>
          <w:szCs w:val="24"/>
        </w:rPr>
      </w:pPr>
      <w:r w:rsidRPr="00C87AB0">
        <w:rPr>
          <w:rFonts w:ascii="Calibri" w:hAnsi="Calibri" w:cs="Times New Roman"/>
          <w:i w:val="false"/>
          <w:sz w:val="24"/>
          <w:szCs w:val="24"/>
        </w:rPr>
        <w:t>Dodavatelem</w:t>
      </w:r>
    </w:p>
    <w:p w:rsidRPr="00C87AB0" w:rsidR="00C87AB0" w:rsidP="00C87AB0" w:rsidRDefault="00C87AB0">
      <w:pPr>
        <w:jc w:val="both"/>
        <w:rPr>
          <w:rFonts w:ascii="Times New Roman" w:hAnsi="Times New Roman"/>
          <w:highlight w:val="yellow"/>
        </w:rPr>
      </w:pPr>
      <w:r w:rsidRPr="00C87AB0">
        <w:rPr>
          <w:rFonts w:ascii="Times New Roman" w:hAnsi="Times New Roman"/>
          <w:highlight w:val="yellow"/>
        </w:rPr>
        <w:t>Název dodavatele:</w:t>
      </w:r>
    </w:p>
    <w:p w:rsidRPr="00C87AB0" w:rsidR="00C87AB0" w:rsidP="00C87AB0" w:rsidRDefault="00C87AB0">
      <w:pPr>
        <w:jc w:val="both"/>
        <w:rPr>
          <w:rFonts w:ascii="Times New Roman" w:hAnsi="Times New Roman"/>
          <w:highlight w:val="yellow"/>
        </w:rPr>
      </w:pPr>
      <w:r w:rsidRPr="00C87AB0">
        <w:rPr>
          <w:rFonts w:ascii="Times New Roman" w:hAnsi="Times New Roman"/>
          <w:highlight w:val="yellow"/>
        </w:rPr>
        <w:t>IČ:</w:t>
      </w:r>
    </w:p>
    <w:p w:rsidRPr="00C87AB0" w:rsidR="00C87AB0" w:rsidP="00C87AB0" w:rsidRDefault="00C87AB0">
      <w:pPr>
        <w:jc w:val="both"/>
        <w:rPr>
          <w:rFonts w:ascii="Times New Roman" w:hAnsi="Times New Roman"/>
          <w:highlight w:val="yellow"/>
        </w:rPr>
      </w:pPr>
      <w:r w:rsidRPr="00C87AB0">
        <w:rPr>
          <w:rFonts w:ascii="Times New Roman" w:hAnsi="Times New Roman"/>
          <w:highlight w:val="yellow"/>
        </w:rPr>
        <w:t>DIČ:</w:t>
      </w:r>
    </w:p>
    <w:p w:rsidRPr="00C87AB0" w:rsidR="00C87AB0" w:rsidP="00C87AB0" w:rsidRDefault="00C87AB0">
      <w:pPr>
        <w:jc w:val="both"/>
        <w:rPr>
          <w:rFonts w:ascii="Times New Roman" w:hAnsi="Times New Roman"/>
          <w:highlight w:val="yellow"/>
        </w:rPr>
      </w:pPr>
      <w:r w:rsidRPr="00C87AB0">
        <w:rPr>
          <w:rFonts w:ascii="Times New Roman" w:hAnsi="Times New Roman"/>
          <w:highlight w:val="yellow"/>
        </w:rPr>
        <w:t>Sídlo:</w:t>
      </w:r>
    </w:p>
    <w:p w:rsidRPr="00C87AB0" w:rsidR="00C87AB0" w:rsidP="00C87AB0" w:rsidRDefault="00C87AB0">
      <w:pPr>
        <w:jc w:val="both"/>
        <w:rPr>
          <w:rFonts w:ascii="Times New Roman" w:hAnsi="Times New Roman"/>
          <w:highlight w:val="yellow"/>
        </w:rPr>
      </w:pPr>
      <w:r w:rsidRPr="00C87AB0">
        <w:rPr>
          <w:rFonts w:ascii="Times New Roman" w:hAnsi="Times New Roman"/>
          <w:highlight w:val="yellow"/>
        </w:rPr>
        <w:t>Kontaktní osoba:</w:t>
      </w:r>
    </w:p>
    <w:p w:rsidRPr="00C87AB0" w:rsidR="00C87AB0" w:rsidP="00C87AB0" w:rsidRDefault="00C87AB0">
      <w:pPr>
        <w:tabs>
          <w:tab w:val="left" w:pos="284"/>
        </w:tabs>
        <w:jc w:val="both"/>
        <w:rPr>
          <w:rFonts w:ascii="Times New Roman" w:hAnsi="Times New Roman"/>
          <w:highlight w:val="yellow"/>
        </w:rPr>
      </w:pPr>
      <w:r w:rsidRPr="00C87AB0">
        <w:rPr>
          <w:rFonts w:ascii="Times New Roman" w:hAnsi="Times New Roman"/>
          <w:highlight w:val="yellow"/>
        </w:rPr>
        <w:tab/>
      </w:r>
      <w:proofErr w:type="spellStart"/>
      <w:proofErr w:type="gramStart"/>
      <w:r w:rsidRPr="00C87AB0">
        <w:rPr>
          <w:rFonts w:ascii="Times New Roman" w:hAnsi="Times New Roman"/>
          <w:highlight w:val="yellow"/>
        </w:rPr>
        <w:t>Tel.č</w:t>
      </w:r>
      <w:proofErr w:type="spellEnd"/>
      <w:r w:rsidRPr="00C87AB0">
        <w:rPr>
          <w:rFonts w:ascii="Times New Roman" w:hAnsi="Times New Roman"/>
          <w:highlight w:val="yellow"/>
        </w:rPr>
        <w:t>.</w:t>
      </w:r>
      <w:proofErr w:type="gramEnd"/>
      <w:r w:rsidRPr="00C87AB0">
        <w:rPr>
          <w:rFonts w:ascii="Times New Roman" w:hAnsi="Times New Roman"/>
          <w:highlight w:val="yellow"/>
        </w:rPr>
        <w:t>:</w:t>
      </w:r>
    </w:p>
    <w:p w:rsidRPr="00C87AB0" w:rsidR="00C87AB0" w:rsidP="00C87AB0" w:rsidRDefault="00C87AB0">
      <w:pPr>
        <w:tabs>
          <w:tab w:val="left" w:pos="284"/>
        </w:tabs>
        <w:jc w:val="both"/>
        <w:rPr>
          <w:rFonts w:ascii="Times New Roman" w:hAnsi="Times New Roman"/>
          <w:highlight w:val="yellow"/>
        </w:rPr>
      </w:pPr>
      <w:r w:rsidRPr="00C87AB0">
        <w:rPr>
          <w:rFonts w:ascii="Times New Roman" w:hAnsi="Times New Roman"/>
          <w:highlight w:val="yellow"/>
        </w:rPr>
        <w:tab/>
        <w:t>Email:</w:t>
      </w:r>
    </w:p>
    <w:p w:rsidR="00C87AB0" w:rsidP="00C87AB0" w:rsidRDefault="00C87AB0">
      <w:pPr>
        <w:tabs>
          <w:tab w:val="left" w:pos="284"/>
        </w:tabs>
        <w:jc w:val="both"/>
        <w:rPr>
          <w:rFonts w:ascii="Times New Roman" w:hAnsi="Times New Roman"/>
        </w:rPr>
      </w:pPr>
      <w:r w:rsidRPr="00C87AB0">
        <w:rPr>
          <w:rFonts w:ascii="Times New Roman" w:hAnsi="Times New Roman"/>
          <w:highlight w:val="yellow"/>
        </w:rPr>
        <w:t>Osoba oprávněná jednat jménem společnosti:</w:t>
      </w:r>
    </w:p>
    <w:p w:rsidRPr="002B3291" w:rsidR="00A82779" w:rsidP="006F0ACD" w:rsidRDefault="00A82779">
      <w:pPr>
        <w:jc w:val="both"/>
        <w:rPr>
          <w:rFonts w:ascii="Calibri" w:hAnsi="Calibri"/>
          <w:b/>
          <w:szCs w:val="24"/>
        </w:rPr>
      </w:pPr>
    </w:p>
    <w:p w:rsidRPr="002B3291" w:rsidR="00A82779" w:rsidP="006F0ACD" w:rsidRDefault="00A82779">
      <w:pPr>
        <w:jc w:val="both"/>
        <w:rPr>
          <w:rFonts w:ascii="Calibri" w:hAnsi="Calibri"/>
          <w:b/>
          <w:szCs w:val="24"/>
        </w:rPr>
      </w:pPr>
    </w:p>
    <w:p w:rsidRPr="00C87AB0" w:rsidR="00A82779" w:rsidP="006F0ACD" w:rsidRDefault="002177E1">
      <w:pPr>
        <w:jc w:val="center"/>
        <w:rPr>
          <w:rFonts w:ascii="Times New Roman" w:hAnsi="Times New Roman"/>
          <w:b/>
          <w:szCs w:val="24"/>
        </w:rPr>
      </w:pPr>
      <w:r w:rsidRPr="00C87AB0">
        <w:rPr>
          <w:rFonts w:ascii="Times New Roman" w:hAnsi="Times New Roman"/>
          <w:b/>
          <w:szCs w:val="24"/>
        </w:rPr>
        <w:t>Článek I</w:t>
      </w:r>
    </w:p>
    <w:p w:rsidRPr="00C87AB0" w:rsidR="00A82779" w:rsidP="006F0ACD" w:rsidRDefault="00A82779">
      <w:pPr>
        <w:jc w:val="center"/>
        <w:rPr>
          <w:rFonts w:ascii="Times New Roman" w:hAnsi="Times New Roman"/>
          <w:b/>
          <w:szCs w:val="24"/>
          <w:u w:val="single"/>
        </w:rPr>
      </w:pPr>
      <w:r w:rsidRPr="00C87AB0">
        <w:rPr>
          <w:rFonts w:ascii="Times New Roman" w:hAnsi="Times New Roman"/>
          <w:b/>
          <w:szCs w:val="24"/>
          <w:u w:val="single"/>
        </w:rPr>
        <w:t>Předmět smlouvy</w:t>
      </w:r>
    </w:p>
    <w:p w:rsidRPr="00C87AB0" w:rsidR="00A82779" w:rsidP="006F0ACD" w:rsidRDefault="00A82779">
      <w:pPr>
        <w:jc w:val="both"/>
        <w:rPr>
          <w:rFonts w:ascii="Times New Roman" w:hAnsi="Times New Roman"/>
          <w:b/>
          <w:szCs w:val="24"/>
        </w:rPr>
      </w:pPr>
    </w:p>
    <w:p w:rsidRPr="00C87AB0" w:rsidR="00A82779" w:rsidP="003F5DA8" w:rsidRDefault="00A82779">
      <w:pPr>
        <w:numPr>
          <w:ilvl w:val="0"/>
          <w:numId w:val="33"/>
        </w:numPr>
        <w:spacing w:before="60"/>
        <w:ind w:left="426" w:hanging="426"/>
        <w:jc w:val="both"/>
        <w:rPr>
          <w:rFonts w:ascii="Times New Roman" w:hAnsi="Times New Roman"/>
          <w:bCs/>
          <w:szCs w:val="24"/>
        </w:rPr>
      </w:pPr>
      <w:r w:rsidRPr="00C87AB0">
        <w:rPr>
          <w:rFonts w:ascii="Times New Roman" w:hAnsi="Times New Roman"/>
          <w:bCs/>
          <w:szCs w:val="24"/>
        </w:rPr>
        <w:t xml:space="preserve">Předmětem této smlouvy je </w:t>
      </w:r>
      <w:r w:rsidRPr="00C87AB0" w:rsidR="003F67E7">
        <w:rPr>
          <w:rFonts w:ascii="Times New Roman" w:hAnsi="Times New Roman"/>
          <w:bCs/>
          <w:szCs w:val="24"/>
        </w:rPr>
        <w:t xml:space="preserve">zajištění </w:t>
      </w:r>
      <w:r w:rsidRPr="00C87AB0" w:rsidR="008E3F76">
        <w:rPr>
          <w:rFonts w:ascii="Times New Roman" w:hAnsi="Times New Roman"/>
          <w:bCs/>
          <w:szCs w:val="24"/>
        </w:rPr>
        <w:t xml:space="preserve">realizace </w:t>
      </w:r>
      <w:r w:rsidRPr="00C87AB0" w:rsidR="003F67E7">
        <w:rPr>
          <w:rFonts w:ascii="Times New Roman" w:hAnsi="Times New Roman"/>
          <w:bCs/>
          <w:szCs w:val="24"/>
        </w:rPr>
        <w:t>rekvalifikačního kurzu</w:t>
      </w:r>
      <w:r w:rsidR="00012DC7">
        <w:rPr>
          <w:rFonts w:ascii="Times New Roman" w:hAnsi="Times New Roman"/>
          <w:bCs/>
          <w:szCs w:val="24"/>
        </w:rPr>
        <w:t xml:space="preserve"> pro účastníky</w:t>
      </w:r>
      <w:r w:rsidRPr="00C87AB0" w:rsidR="00E5599B">
        <w:rPr>
          <w:rFonts w:ascii="Times New Roman" w:hAnsi="Times New Roman"/>
          <w:bCs/>
          <w:szCs w:val="24"/>
        </w:rPr>
        <w:t xml:space="preserve"> projektu s názvem </w:t>
      </w:r>
      <w:r w:rsidR="00C87AB0">
        <w:rPr>
          <w:rFonts w:ascii="Times New Roman" w:hAnsi="Times New Roman"/>
          <w:bCs/>
          <w:szCs w:val="24"/>
        </w:rPr>
        <w:t xml:space="preserve">„Věk a péče nemusí být překážkou“, </w:t>
      </w:r>
      <w:proofErr w:type="spellStart"/>
      <w:proofErr w:type="gramStart"/>
      <w:r w:rsidR="00C87AB0">
        <w:rPr>
          <w:rFonts w:ascii="Times New Roman" w:hAnsi="Times New Roman"/>
          <w:bCs/>
          <w:szCs w:val="24"/>
        </w:rPr>
        <w:t>reg</w:t>
      </w:r>
      <w:proofErr w:type="gramEnd"/>
      <w:r w:rsidR="00C87AB0">
        <w:rPr>
          <w:rFonts w:ascii="Times New Roman" w:hAnsi="Times New Roman"/>
          <w:bCs/>
          <w:szCs w:val="24"/>
        </w:rPr>
        <w:t>.</w:t>
      </w:r>
      <w:proofErr w:type="gramStart"/>
      <w:r w:rsidR="00C87AB0">
        <w:rPr>
          <w:rFonts w:ascii="Times New Roman" w:hAnsi="Times New Roman"/>
          <w:bCs/>
          <w:szCs w:val="24"/>
        </w:rPr>
        <w:t>č</w:t>
      </w:r>
      <w:proofErr w:type="spellEnd"/>
      <w:r w:rsidR="00C87AB0">
        <w:rPr>
          <w:rFonts w:ascii="Times New Roman" w:hAnsi="Times New Roman"/>
          <w:bCs/>
          <w:szCs w:val="24"/>
        </w:rPr>
        <w:t>.</w:t>
      </w:r>
      <w:proofErr w:type="gramEnd"/>
      <w:r w:rsidR="00C87AB0">
        <w:rPr>
          <w:rFonts w:ascii="Times New Roman" w:hAnsi="Times New Roman"/>
          <w:bCs/>
          <w:szCs w:val="24"/>
        </w:rPr>
        <w:t xml:space="preserve"> CZ.1.04/3.3.05/96.00211.</w:t>
      </w:r>
    </w:p>
    <w:p w:rsidRPr="00C87AB0" w:rsidR="003F67E7" w:rsidP="003F5DA8" w:rsidRDefault="00C87AB0">
      <w:pPr>
        <w:ind w:left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Název části zakázky:  </w:t>
      </w:r>
      <w:proofErr w:type="spellStart"/>
      <w:r w:rsidRPr="00C87AB0">
        <w:rPr>
          <w:rFonts w:ascii="Times New Roman" w:hAnsi="Times New Roman"/>
          <w:szCs w:val="24"/>
          <w:highlight w:val="yellow"/>
        </w:rPr>
        <w:t>xxx</w:t>
      </w:r>
      <w:proofErr w:type="spellEnd"/>
    </w:p>
    <w:p w:rsidR="00F4586B" w:rsidP="003F5DA8" w:rsidRDefault="00D770C9">
      <w:pPr>
        <w:spacing w:line="276" w:lineRule="auto"/>
        <w:ind w:left="426"/>
        <w:jc w:val="both"/>
        <w:rPr>
          <w:rFonts w:ascii="Times New Roman" w:hAnsi="Times New Roman"/>
          <w:szCs w:val="24"/>
        </w:rPr>
      </w:pPr>
      <w:r w:rsidRPr="00C87AB0">
        <w:rPr>
          <w:rFonts w:ascii="Times New Roman" w:hAnsi="Times New Roman"/>
          <w:szCs w:val="24"/>
        </w:rPr>
        <w:t>Počet hodin kurzu</w:t>
      </w:r>
      <w:r w:rsidR="00C87AB0">
        <w:rPr>
          <w:rFonts w:ascii="Times New Roman" w:hAnsi="Times New Roman"/>
          <w:szCs w:val="24"/>
        </w:rPr>
        <w:t xml:space="preserve"> (teorie)</w:t>
      </w:r>
      <w:r w:rsidRPr="00C87AB0">
        <w:rPr>
          <w:rFonts w:ascii="Times New Roman" w:hAnsi="Times New Roman"/>
          <w:szCs w:val="24"/>
        </w:rPr>
        <w:t>:</w:t>
      </w:r>
      <w:r w:rsidR="00C87AB0">
        <w:rPr>
          <w:rFonts w:ascii="Times New Roman" w:hAnsi="Times New Roman"/>
          <w:szCs w:val="24"/>
        </w:rPr>
        <w:t xml:space="preserve"> </w:t>
      </w:r>
      <w:proofErr w:type="spellStart"/>
      <w:r w:rsidRPr="00C87AB0" w:rsidR="00C87AB0">
        <w:rPr>
          <w:rFonts w:ascii="Times New Roman" w:hAnsi="Times New Roman"/>
          <w:szCs w:val="24"/>
          <w:highlight w:val="yellow"/>
        </w:rPr>
        <w:t>xxx</w:t>
      </w:r>
      <w:proofErr w:type="spellEnd"/>
      <w:r w:rsidRPr="00C87AB0" w:rsidR="003F67E7">
        <w:rPr>
          <w:rFonts w:ascii="Times New Roman" w:hAnsi="Times New Roman"/>
          <w:szCs w:val="24"/>
        </w:rPr>
        <w:t xml:space="preserve"> vyučovacích hodin </w:t>
      </w:r>
      <w:r w:rsidR="00822E97">
        <w:rPr>
          <w:rFonts w:ascii="Times New Roman" w:hAnsi="Times New Roman"/>
          <w:szCs w:val="24"/>
        </w:rPr>
        <w:t>(1 vyučovací hodina = 45 minut)</w:t>
      </w:r>
    </w:p>
    <w:p w:rsidRPr="00C87AB0" w:rsidR="00C87AB0" w:rsidP="003F5DA8" w:rsidRDefault="00C87AB0">
      <w:pPr>
        <w:spacing w:line="276" w:lineRule="auto"/>
        <w:ind w:left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Počet hodin kurzu (praxe): </w:t>
      </w:r>
      <w:proofErr w:type="spellStart"/>
      <w:r w:rsidRPr="00822E97">
        <w:rPr>
          <w:rFonts w:ascii="Times New Roman" w:hAnsi="Times New Roman"/>
          <w:szCs w:val="24"/>
          <w:highlight w:val="yellow"/>
        </w:rPr>
        <w:t>xxx</w:t>
      </w:r>
      <w:proofErr w:type="spellEnd"/>
      <w:r w:rsidR="00822E97">
        <w:rPr>
          <w:rFonts w:ascii="Times New Roman" w:hAnsi="Times New Roman"/>
          <w:szCs w:val="24"/>
        </w:rPr>
        <w:t xml:space="preserve"> vyučovacích hodin (1 vyučovací hodina = 60 minut)</w:t>
      </w:r>
    </w:p>
    <w:p w:rsidRPr="00C87AB0" w:rsidR="005C1560" w:rsidP="003F5DA8" w:rsidRDefault="00F4586B">
      <w:pPr>
        <w:spacing w:line="276" w:lineRule="auto"/>
        <w:ind w:left="426"/>
        <w:jc w:val="both"/>
        <w:rPr>
          <w:rFonts w:ascii="Times New Roman" w:hAnsi="Times New Roman"/>
          <w:szCs w:val="24"/>
        </w:rPr>
      </w:pPr>
      <w:r w:rsidRPr="00C87AB0">
        <w:rPr>
          <w:rFonts w:ascii="Times New Roman" w:hAnsi="Times New Roman"/>
          <w:szCs w:val="24"/>
        </w:rPr>
        <w:t>Předpokládaný způsob ověření zí</w:t>
      </w:r>
      <w:r w:rsidRPr="00C87AB0" w:rsidR="009A4B37">
        <w:rPr>
          <w:rFonts w:ascii="Times New Roman" w:hAnsi="Times New Roman"/>
          <w:szCs w:val="24"/>
        </w:rPr>
        <w:t xml:space="preserve">skaných znalostí a dovedností: </w:t>
      </w:r>
      <w:r w:rsidRPr="00C87AB0" w:rsidR="000F0EBA">
        <w:rPr>
          <w:rFonts w:ascii="Times New Roman" w:hAnsi="Times New Roman"/>
          <w:szCs w:val="24"/>
        </w:rPr>
        <w:t xml:space="preserve">závěrečná </w:t>
      </w:r>
      <w:r w:rsidRPr="00C87AB0" w:rsidR="006658C6">
        <w:rPr>
          <w:rFonts w:ascii="Times New Roman" w:hAnsi="Times New Roman"/>
          <w:szCs w:val="24"/>
        </w:rPr>
        <w:t>zkouška z profesní kvalifikace</w:t>
      </w:r>
      <w:r w:rsidRPr="00C87AB0" w:rsidR="000F0EBA">
        <w:rPr>
          <w:rFonts w:ascii="Times New Roman" w:hAnsi="Times New Roman"/>
          <w:szCs w:val="24"/>
        </w:rPr>
        <w:t xml:space="preserve"> </w:t>
      </w:r>
      <w:r w:rsidRPr="001B282A" w:rsidR="000F0EBA">
        <w:rPr>
          <w:rFonts w:ascii="Times New Roman" w:hAnsi="Times New Roman"/>
          <w:color w:val="000000"/>
          <w:szCs w:val="24"/>
          <w:highlight w:val="yellow"/>
        </w:rPr>
        <w:t>(</w:t>
      </w:r>
      <w:r w:rsidRPr="001B282A" w:rsidR="00012DC7">
        <w:rPr>
          <w:rFonts w:ascii="Times New Roman" w:hAnsi="Times New Roman"/>
          <w:color w:val="000000"/>
          <w:szCs w:val="24"/>
          <w:highlight w:val="yellow"/>
        </w:rPr>
        <w:t>dle</w:t>
      </w:r>
      <w:r w:rsidRPr="001B282A" w:rsidR="000F0EBA">
        <w:rPr>
          <w:rFonts w:ascii="Times New Roman" w:hAnsi="Times New Roman"/>
          <w:color w:val="000000"/>
          <w:szCs w:val="24"/>
          <w:highlight w:val="yellow"/>
        </w:rPr>
        <w:t xml:space="preserve"> kurzu</w:t>
      </w:r>
      <w:r w:rsidRPr="001B282A" w:rsidR="00012DC7">
        <w:rPr>
          <w:rFonts w:ascii="Times New Roman" w:hAnsi="Times New Roman"/>
          <w:color w:val="000000"/>
          <w:szCs w:val="24"/>
          <w:highlight w:val="yellow"/>
        </w:rPr>
        <w:t xml:space="preserve"> </w:t>
      </w:r>
      <w:proofErr w:type="spellStart"/>
      <w:r w:rsidRPr="001B282A" w:rsidR="00012DC7">
        <w:rPr>
          <w:rFonts w:ascii="Times New Roman" w:hAnsi="Times New Roman"/>
          <w:color w:val="000000"/>
          <w:szCs w:val="24"/>
          <w:highlight w:val="yellow"/>
        </w:rPr>
        <w:t>xxx</w:t>
      </w:r>
      <w:proofErr w:type="spellEnd"/>
      <w:r w:rsidRPr="001B282A" w:rsidR="000F0EBA">
        <w:rPr>
          <w:rFonts w:ascii="Times New Roman" w:hAnsi="Times New Roman"/>
          <w:color w:val="000000"/>
          <w:szCs w:val="24"/>
          <w:highlight w:val="yellow"/>
        </w:rPr>
        <w:t>)</w:t>
      </w:r>
    </w:p>
    <w:p w:rsidRPr="001B282A" w:rsidR="00FF0C71" w:rsidP="003F5DA8" w:rsidRDefault="00FF0C71">
      <w:pPr>
        <w:spacing w:line="276" w:lineRule="auto"/>
        <w:ind w:left="426"/>
        <w:jc w:val="both"/>
        <w:rPr>
          <w:rFonts w:ascii="Times New Roman" w:hAnsi="Times New Roman"/>
          <w:color w:val="000000"/>
          <w:szCs w:val="24"/>
        </w:rPr>
      </w:pPr>
      <w:r w:rsidRPr="00C87AB0">
        <w:rPr>
          <w:rFonts w:ascii="Times New Roman" w:hAnsi="Times New Roman"/>
          <w:szCs w:val="24"/>
        </w:rPr>
        <w:t>Předpokládaný způsob ověření získaných znalostí a dovedností:</w:t>
      </w:r>
      <w:r w:rsidRPr="00C87AB0">
        <w:rPr>
          <w:rFonts w:ascii="Times New Roman" w:hAnsi="Times New Roman"/>
          <w:bCs/>
          <w:color w:val="FF0000"/>
          <w:szCs w:val="24"/>
        </w:rPr>
        <w:t xml:space="preserve"> </w:t>
      </w:r>
      <w:r w:rsidRPr="001B282A" w:rsidR="00012DC7">
        <w:rPr>
          <w:rFonts w:ascii="Times New Roman" w:hAnsi="Times New Roman"/>
          <w:bCs/>
          <w:color w:val="000000"/>
          <w:szCs w:val="24"/>
          <w:highlight w:val="yellow"/>
        </w:rPr>
        <w:t>doplňte</w:t>
      </w:r>
    </w:p>
    <w:p w:rsidRPr="00C87AB0" w:rsidR="00F4586B" w:rsidP="003F5DA8" w:rsidRDefault="0001155E">
      <w:pPr>
        <w:spacing w:line="276" w:lineRule="auto"/>
        <w:ind w:left="426"/>
        <w:jc w:val="both"/>
        <w:rPr>
          <w:rFonts w:ascii="Times New Roman" w:hAnsi="Times New Roman"/>
          <w:b/>
          <w:szCs w:val="24"/>
        </w:rPr>
      </w:pPr>
      <w:r w:rsidRPr="00C87AB0">
        <w:rPr>
          <w:rFonts w:ascii="Times New Roman" w:hAnsi="Times New Roman"/>
          <w:szCs w:val="24"/>
        </w:rPr>
        <w:lastRenderedPageBreak/>
        <w:t>Výstupní doklad</w:t>
      </w:r>
      <w:r w:rsidRPr="00C87AB0" w:rsidR="00F4586B">
        <w:rPr>
          <w:rFonts w:ascii="Times New Roman" w:hAnsi="Times New Roman"/>
          <w:szCs w:val="24"/>
        </w:rPr>
        <w:t xml:space="preserve">: </w:t>
      </w:r>
      <w:r w:rsidRPr="001B282A" w:rsidR="00012DC7">
        <w:rPr>
          <w:rFonts w:ascii="Times New Roman" w:hAnsi="Times New Roman"/>
          <w:bCs/>
          <w:color w:val="000000"/>
          <w:szCs w:val="24"/>
          <w:highlight w:val="yellow"/>
        </w:rPr>
        <w:t>doplňte</w:t>
      </w:r>
    </w:p>
    <w:p w:rsidRPr="00C87AB0" w:rsidR="003F5DA8" w:rsidP="006F0ACD" w:rsidRDefault="00FF0C71">
      <w:pPr>
        <w:numPr>
          <w:ilvl w:val="0"/>
          <w:numId w:val="33"/>
        </w:numPr>
        <w:spacing w:before="60"/>
        <w:ind w:left="425" w:hanging="425"/>
        <w:jc w:val="both"/>
        <w:rPr>
          <w:rFonts w:ascii="Times New Roman" w:hAnsi="Times New Roman"/>
          <w:bCs/>
          <w:szCs w:val="24"/>
        </w:rPr>
      </w:pPr>
      <w:r w:rsidRPr="00C87AB0">
        <w:rPr>
          <w:rFonts w:ascii="Times New Roman" w:hAnsi="Times New Roman"/>
          <w:bCs/>
          <w:szCs w:val="24"/>
        </w:rPr>
        <w:t>Termín realizace kurzu</w:t>
      </w:r>
      <w:r w:rsidRPr="00C87AB0" w:rsidR="009E333F">
        <w:rPr>
          <w:rFonts w:ascii="Times New Roman" w:hAnsi="Times New Roman"/>
          <w:bCs/>
          <w:szCs w:val="24"/>
        </w:rPr>
        <w:t>:</w:t>
      </w:r>
      <w:r w:rsidRPr="00C87AB0" w:rsidR="00CF13B6">
        <w:rPr>
          <w:rFonts w:ascii="Times New Roman" w:hAnsi="Times New Roman"/>
          <w:bCs/>
          <w:szCs w:val="24"/>
        </w:rPr>
        <w:t xml:space="preserve"> </w:t>
      </w:r>
      <w:r w:rsidRPr="00012DC7" w:rsidR="00012DC7">
        <w:rPr>
          <w:rFonts w:ascii="Times New Roman" w:hAnsi="Times New Roman"/>
          <w:bCs/>
          <w:szCs w:val="24"/>
        </w:rPr>
        <w:t>dle potřeb zadavatele.</w:t>
      </w:r>
    </w:p>
    <w:p w:rsidRPr="00C87AB0" w:rsidR="00FF0C71" w:rsidP="00FF0C71" w:rsidRDefault="00FF0C71">
      <w:pPr>
        <w:spacing w:line="276" w:lineRule="auto"/>
        <w:ind w:left="426"/>
        <w:jc w:val="both"/>
        <w:rPr>
          <w:rFonts w:ascii="Times New Roman" w:hAnsi="Times New Roman"/>
          <w:szCs w:val="24"/>
        </w:rPr>
      </w:pPr>
      <w:r w:rsidRPr="00C87AB0">
        <w:rPr>
          <w:rFonts w:ascii="Times New Roman" w:hAnsi="Times New Roman"/>
          <w:szCs w:val="24"/>
        </w:rPr>
        <w:t xml:space="preserve">Počet účastníků: </w:t>
      </w:r>
      <w:r w:rsidRPr="00012DC7" w:rsidR="00012DC7">
        <w:rPr>
          <w:rFonts w:ascii="Times New Roman" w:hAnsi="Times New Roman"/>
          <w:szCs w:val="24"/>
        </w:rPr>
        <w:t>dle potřeb zadavatele</w:t>
      </w:r>
      <w:r w:rsidR="007378E8">
        <w:rPr>
          <w:rFonts w:ascii="Times New Roman" w:hAnsi="Times New Roman"/>
          <w:szCs w:val="24"/>
        </w:rPr>
        <w:t>, předpokládaný počet účastníků uveden v zadávací dokumentaci</w:t>
      </w:r>
      <w:r w:rsidRPr="00012DC7" w:rsidR="00012DC7">
        <w:rPr>
          <w:rFonts w:ascii="Times New Roman" w:hAnsi="Times New Roman"/>
          <w:szCs w:val="24"/>
        </w:rPr>
        <w:t>.</w:t>
      </w:r>
    </w:p>
    <w:p w:rsidRPr="00C87AB0" w:rsidR="003F5DA8" w:rsidP="006F0ACD" w:rsidRDefault="003F67E7">
      <w:pPr>
        <w:keepNext/>
        <w:numPr>
          <w:ilvl w:val="0"/>
          <w:numId w:val="33"/>
        </w:numPr>
        <w:spacing w:before="60"/>
        <w:ind w:left="425" w:hanging="425"/>
        <w:jc w:val="both"/>
        <w:rPr>
          <w:rFonts w:ascii="Times New Roman" w:hAnsi="Times New Roman"/>
          <w:bCs/>
          <w:szCs w:val="24"/>
        </w:rPr>
      </w:pPr>
      <w:r w:rsidRPr="00C87AB0">
        <w:rPr>
          <w:rFonts w:ascii="Times New Roman" w:hAnsi="Times New Roman"/>
          <w:bCs/>
          <w:szCs w:val="24"/>
        </w:rPr>
        <w:t>Kurz</w:t>
      </w:r>
      <w:r w:rsidRPr="00C87AB0" w:rsidR="00087018">
        <w:rPr>
          <w:rFonts w:ascii="Times New Roman" w:hAnsi="Times New Roman"/>
          <w:bCs/>
          <w:szCs w:val="24"/>
        </w:rPr>
        <w:t>, uveden</w:t>
      </w:r>
      <w:r w:rsidRPr="00C87AB0">
        <w:rPr>
          <w:rFonts w:ascii="Times New Roman" w:hAnsi="Times New Roman"/>
          <w:bCs/>
          <w:szCs w:val="24"/>
        </w:rPr>
        <w:t>ý</w:t>
      </w:r>
      <w:r w:rsidRPr="00C87AB0" w:rsidR="00087018">
        <w:rPr>
          <w:rFonts w:ascii="Times New Roman" w:hAnsi="Times New Roman"/>
          <w:bCs/>
          <w:szCs w:val="24"/>
        </w:rPr>
        <w:t xml:space="preserve"> v </w:t>
      </w:r>
      <w:r w:rsidRPr="00C87AB0" w:rsidR="00D32B03">
        <w:rPr>
          <w:rFonts w:ascii="Times New Roman" w:hAnsi="Times New Roman"/>
          <w:bCs/>
          <w:szCs w:val="24"/>
        </w:rPr>
        <w:t>tét</w:t>
      </w:r>
      <w:r w:rsidRPr="00C87AB0" w:rsidR="00087018">
        <w:rPr>
          <w:rFonts w:ascii="Times New Roman" w:hAnsi="Times New Roman"/>
          <w:bCs/>
          <w:szCs w:val="24"/>
        </w:rPr>
        <w:t xml:space="preserve">o smlouvě, bude </w:t>
      </w:r>
      <w:r w:rsidR="00820E08">
        <w:rPr>
          <w:rFonts w:ascii="Times New Roman" w:hAnsi="Times New Roman"/>
          <w:bCs/>
          <w:szCs w:val="24"/>
        </w:rPr>
        <w:t>realizován</w:t>
      </w:r>
      <w:r w:rsidRPr="00C87AB0">
        <w:rPr>
          <w:rFonts w:ascii="Times New Roman" w:hAnsi="Times New Roman"/>
          <w:bCs/>
          <w:szCs w:val="24"/>
        </w:rPr>
        <w:t xml:space="preserve"> na adrese:</w:t>
      </w:r>
      <w:r w:rsidRPr="00C87AB0" w:rsidR="009E333F">
        <w:rPr>
          <w:rFonts w:ascii="Times New Roman" w:hAnsi="Times New Roman"/>
          <w:bCs/>
          <w:szCs w:val="24"/>
        </w:rPr>
        <w:t xml:space="preserve"> </w:t>
      </w:r>
      <w:r w:rsidRPr="00012DC7" w:rsidR="00012DC7">
        <w:rPr>
          <w:rFonts w:ascii="Times New Roman" w:hAnsi="Times New Roman"/>
          <w:bCs/>
          <w:color w:val="000000"/>
          <w:szCs w:val="24"/>
          <w:highlight w:val="yellow"/>
        </w:rPr>
        <w:t>doplňte</w:t>
      </w:r>
    </w:p>
    <w:p w:rsidRPr="00C87AB0" w:rsidR="003F5DA8" w:rsidP="003F5DA8" w:rsidRDefault="003F5DA8">
      <w:pPr>
        <w:keepNext/>
        <w:numPr>
          <w:ilvl w:val="0"/>
          <w:numId w:val="33"/>
        </w:numPr>
        <w:spacing w:before="60"/>
        <w:ind w:left="425" w:hanging="425"/>
        <w:jc w:val="both"/>
        <w:rPr>
          <w:rFonts w:ascii="Times New Roman" w:hAnsi="Times New Roman"/>
          <w:bCs/>
          <w:szCs w:val="24"/>
        </w:rPr>
      </w:pPr>
      <w:r w:rsidRPr="00C87AB0">
        <w:rPr>
          <w:rFonts w:ascii="Times New Roman" w:hAnsi="Times New Roman"/>
          <w:bCs/>
          <w:szCs w:val="24"/>
        </w:rPr>
        <w:t>Dodavatel bere na vědomí, že zadavatel je oprávněn změnit objem služeb v případě, že pomine nutnost její realizace a to bez možnosti uplatnit jakékoli sankce ze strany dodavatele.</w:t>
      </w:r>
    </w:p>
    <w:p w:rsidRPr="00012DC7" w:rsidR="004E0C14" w:rsidP="00012DC7" w:rsidRDefault="00635DBE">
      <w:pPr>
        <w:keepNext/>
        <w:numPr>
          <w:ilvl w:val="0"/>
          <w:numId w:val="33"/>
        </w:numPr>
        <w:spacing w:before="60"/>
        <w:ind w:left="425" w:hanging="425"/>
        <w:jc w:val="both"/>
        <w:rPr>
          <w:rFonts w:ascii="Times New Roman" w:hAnsi="Times New Roman"/>
          <w:bCs/>
          <w:szCs w:val="24"/>
        </w:rPr>
      </w:pPr>
      <w:r w:rsidRPr="00C87AB0">
        <w:rPr>
          <w:rFonts w:ascii="Times New Roman" w:hAnsi="Times New Roman"/>
          <w:bCs/>
          <w:szCs w:val="24"/>
        </w:rPr>
        <w:t>C</w:t>
      </w:r>
      <w:r w:rsidRPr="00C87AB0" w:rsidR="00A82779">
        <w:rPr>
          <w:rFonts w:ascii="Times New Roman" w:hAnsi="Times New Roman"/>
          <w:bCs/>
          <w:szCs w:val="24"/>
        </w:rPr>
        <w:t>ena př</w:t>
      </w:r>
      <w:r w:rsidRPr="00C87AB0" w:rsidR="00D32B03">
        <w:rPr>
          <w:rFonts w:ascii="Times New Roman" w:hAnsi="Times New Roman"/>
          <w:bCs/>
          <w:szCs w:val="24"/>
        </w:rPr>
        <w:t>edmětu smlouvy</w:t>
      </w:r>
      <w:r w:rsidR="00012DC7">
        <w:rPr>
          <w:rFonts w:ascii="Times New Roman" w:hAnsi="Times New Roman"/>
          <w:bCs/>
          <w:szCs w:val="24"/>
        </w:rPr>
        <w:t>:</w:t>
      </w:r>
    </w:p>
    <w:p w:rsidRPr="00C87AB0" w:rsidR="00012DC7" w:rsidP="00012DC7" w:rsidRDefault="00012DC7">
      <w:pPr>
        <w:keepNext/>
        <w:spacing w:before="60"/>
        <w:ind w:left="425"/>
        <w:jc w:val="both"/>
        <w:rPr>
          <w:rFonts w:ascii="Times New Roman" w:hAnsi="Times New Roman"/>
          <w:color w:val="FF0000"/>
          <w:szCs w:val="24"/>
        </w:rPr>
      </w:pPr>
    </w:p>
    <w:p w:rsidR="00927692" w:rsidP="00927692" w:rsidRDefault="00927692">
      <w:pPr>
        <w:spacing w:before="120"/>
        <w:ind w:firstLine="425"/>
        <w:contextualSpacing/>
        <w:jc w:val="both"/>
        <w:rPr>
          <w:rFonts w:ascii="Times New Roman" w:hAnsi="Times New Roman"/>
          <w:b/>
          <w:bCs/>
          <w:color w:val="FF0000"/>
          <w:szCs w:val="24"/>
        </w:rPr>
      </w:pPr>
      <w:r w:rsidRPr="00C87AB0">
        <w:rPr>
          <w:rFonts w:ascii="Times New Roman" w:hAnsi="Times New Roman"/>
          <w:b/>
          <w:bCs/>
          <w:szCs w:val="24"/>
        </w:rPr>
        <w:t xml:space="preserve">Náklady na jednu osobu za kurz: </w:t>
      </w:r>
      <w:proofErr w:type="spellStart"/>
      <w:r w:rsidRPr="00012DC7" w:rsidR="00012DC7">
        <w:rPr>
          <w:rFonts w:ascii="Times New Roman" w:hAnsi="Times New Roman"/>
          <w:bCs/>
          <w:color w:val="000000"/>
          <w:szCs w:val="24"/>
          <w:highlight w:val="yellow"/>
        </w:rPr>
        <w:t>xxx</w:t>
      </w:r>
      <w:proofErr w:type="spellEnd"/>
      <w:r w:rsidRPr="00012DC7" w:rsidR="00012DC7">
        <w:rPr>
          <w:rFonts w:ascii="Times New Roman" w:hAnsi="Times New Roman"/>
          <w:bCs/>
          <w:color w:val="000000"/>
          <w:szCs w:val="24"/>
          <w:highlight w:val="yellow"/>
        </w:rPr>
        <w:t xml:space="preserve"> </w:t>
      </w:r>
      <w:r w:rsidRPr="00012DC7">
        <w:rPr>
          <w:rFonts w:ascii="Times New Roman" w:hAnsi="Times New Roman"/>
          <w:bCs/>
          <w:color w:val="000000"/>
          <w:szCs w:val="24"/>
          <w:highlight w:val="yellow"/>
        </w:rPr>
        <w:t>Kč</w:t>
      </w:r>
      <w:r w:rsidRPr="00012DC7" w:rsidR="00012DC7">
        <w:rPr>
          <w:rFonts w:ascii="Times New Roman" w:hAnsi="Times New Roman"/>
          <w:bCs/>
          <w:color w:val="000000"/>
          <w:szCs w:val="24"/>
          <w:highlight w:val="yellow"/>
        </w:rPr>
        <w:t xml:space="preserve"> bez DPH (slovy: </w:t>
      </w:r>
      <w:proofErr w:type="spellStart"/>
      <w:r w:rsidRPr="00012DC7" w:rsidR="00012DC7">
        <w:rPr>
          <w:rFonts w:ascii="Times New Roman" w:hAnsi="Times New Roman"/>
          <w:bCs/>
          <w:color w:val="000000"/>
          <w:szCs w:val="24"/>
          <w:highlight w:val="yellow"/>
        </w:rPr>
        <w:t>xxx</w:t>
      </w:r>
      <w:proofErr w:type="spellEnd"/>
      <w:r w:rsidRPr="00012DC7">
        <w:rPr>
          <w:rFonts w:ascii="Times New Roman" w:hAnsi="Times New Roman"/>
          <w:bCs/>
          <w:color w:val="000000"/>
          <w:szCs w:val="24"/>
          <w:highlight w:val="yellow"/>
        </w:rPr>
        <w:t xml:space="preserve"> korun českých)</w:t>
      </w:r>
    </w:p>
    <w:p w:rsidRPr="00012DC7" w:rsidR="00012DC7" w:rsidP="00012DC7" w:rsidRDefault="00012DC7">
      <w:pPr>
        <w:spacing w:before="120"/>
        <w:ind w:firstLine="425"/>
        <w:contextualSpacing/>
        <w:jc w:val="both"/>
        <w:rPr>
          <w:rFonts w:ascii="Times New Roman" w:hAnsi="Times New Roman"/>
          <w:b/>
          <w:bCs/>
          <w:color w:val="FF0000"/>
          <w:szCs w:val="24"/>
        </w:rPr>
      </w:pPr>
      <w:r w:rsidRPr="00C87AB0">
        <w:rPr>
          <w:rFonts w:ascii="Times New Roman" w:hAnsi="Times New Roman"/>
          <w:b/>
          <w:bCs/>
          <w:szCs w:val="24"/>
        </w:rPr>
        <w:t xml:space="preserve">Náklady na jednu osobu za kurz: </w:t>
      </w:r>
      <w:proofErr w:type="spellStart"/>
      <w:r w:rsidRPr="00012DC7">
        <w:rPr>
          <w:rFonts w:ascii="Times New Roman" w:hAnsi="Times New Roman"/>
          <w:bCs/>
          <w:color w:val="000000"/>
          <w:szCs w:val="24"/>
          <w:highlight w:val="yellow"/>
        </w:rPr>
        <w:t>xxx</w:t>
      </w:r>
      <w:proofErr w:type="spellEnd"/>
      <w:r w:rsidRPr="00012DC7">
        <w:rPr>
          <w:rFonts w:ascii="Times New Roman" w:hAnsi="Times New Roman"/>
          <w:bCs/>
          <w:color w:val="000000"/>
          <w:szCs w:val="24"/>
          <w:highlight w:val="yellow"/>
        </w:rPr>
        <w:t xml:space="preserve"> Kč včetně DPH (slovy: </w:t>
      </w:r>
      <w:proofErr w:type="spellStart"/>
      <w:r w:rsidRPr="00012DC7">
        <w:rPr>
          <w:rFonts w:ascii="Times New Roman" w:hAnsi="Times New Roman"/>
          <w:bCs/>
          <w:color w:val="000000"/>
          <w:szCs w:val="24"/>
          <w:highlight w:val="yellow"/>
        </w:rPr>
        <w:t>xxx</w:t>
      </w:r>
      <w:proofErr w:type="spellEnd"/>
      <w:r w:rsidRPr="00012DC7">
        <w:rPr>
          <w:rFonts w:ascii="Times New Roman" w:hAnsi="Times New Roman"/>
          <w:bCs/>
          <w:color w:val="000000"/>
          <w:szCs w:val="24"/>
          <w:highlight w:val="yellow"/>
        </w:rPr>
        <w:t xml:space="preserve"> korun českých)</w:t>
      </w:r>
    </w:p>
    <w:p w:rsidRPr="00C87AB0" w:rsidR="00012DC7" w:rsidP="006F0ACD" w:rsidRDefault="00012DC7">
      <w:pPr>
        <w:ind w:firstLine="426"/>
        <w:jc w:val="both"/>
        <w:rPr>
          <w:rFonts w:ascii="Times New Roman" w:hAnsi="Times New Roman"/>
          <w:b/>
          <w:bCs/>
          <w:szCs w:val="24"/>
        </w:rPr>
      </w:pPr>
    </w:p>
    <w:p w:rsidRPr="008C7C38" w:rsidR="008C7C38" w:rsidP="008C7C38" w:rsidRDefault="008C7C38">
      <w:pPr>
        <w:pStyle w:val="Daltextbodudohody"/>
        <w:numPr>
          <w:ilvl w:val="0"/>
          <w:numId w:val="33"/>
        </w:numPr>
        <w:jc w:val="both"/>
        <w:rPr>
          <w:rFonts w:ascii="Times New Roman" w:hAnsi="Times New Roman" w:cs="Times New Roman"/>
          <w:bCs/>
          <w:szCs w:val="24"/>
          <w:lang w:eastAsia="en-GB"/>
        </w:rPr>
      </w:pPr>
      <w:r w:rsidRPr="008C7C38">
        <w:rPr>
          <w:rFonts w:ascii="Times New Roman" w:hAnsi="Times New Roman" w:cs="Times New Roman"/>
          <w:bCs/>
          <w:szCs w:val="24"/>
          <w:lang w:eastAsia="en-GB"/>
        </w:rPr>
        <w:t>Rekvalifikační kurz bude realizován v konkrétních termínech sjednaných v dílčích objednávkách. Objednatel uhradí dodavateli ceny rekvalifikačního kurzu stanovené v jednotlivých dílčích objednávkách v závislosti na počtu účastníků rekvalifikačního kurzu a výši ceny za jednoho účastníka</w:t>
      </w:r>
      <w:r>
        <w:rPr>
          <w:rFonts w:ascii="Times New Roman" w:hAnsi="Times New Roman" w:cs="Times New Roman"/>
          <w:bCs/>
          <w:szCs w:val="24"/>
          <w:lang w:eastAsia="en-GB"/>
        </w:rPr>
        <w:t xml:space="preserve"> kurzu uvedené v článku I. bod 5</w:t>
      </w:r>
      <w:r w:rsidRPr="008C7C38">
        <w:rPr>
          <w:rFonts w:ascii="Times New Roman" w:hAnsi="Times New Roman" w:cs="Times New Roman"/>
          <w:bCs/>
          <w:szCs w:val="24"/>
          <w:lang w:eastAsia="en-GB"/>
        </w:rPr>
        <w:t>. této smlouvy.</w:t>
      </w:r>
    </w:p>
    <w:p w:rsidRPr="00C87AB0" w:rsidR="003F5DA8" w:rsidP="006F0ACD" w:rsidRDefault="003F5DA8">
      <w:pPr>
        <w:keepNext/>
        <w:numPr>
          <w:ilvl w:val="0"/>
          <w:numId w:val="33"/>
        </w:numPr>
        <w:spacing w:before="60"/>
        <w:ind w:left="425" w:hanging="425"/>
        <w:jc w:val="both"/>
        <w:rPr>
          <w:rFonts w:ascii="Times New Roman" w:hAnsi="Times New Roman"/>
          <w:bCs/>
          <w:szCs w:val="24"/>
        </w:rPr>
      </w:pPr>
      <w:r w:rsidRPr="00C87AB0">
        <w:rPr>
          <w:rFonts w:ascii="Times New Roman" w:hAnsi="Times New Roman"/>
          <w:bCs/>
          <w:szCs w:val="24"/>
        </w:rPr>
        <w:t>V ceně jsou započteny veškeré náklady související s realizací kurzu (náklady na lektory, vzdělávací materiály pro účastníky, pojištění odpovědnosti, školicí prostory, případně bezpečnostní pomůcky, jiné režijní náklady atd.).</w:t>
      </w:r>
    </w:p>
    <w:p w:rsidRPr="00C87AB0" w:rsidR="00851826" w:rsidP="006F0ACD" w:rsidRDefault="00022F7A">
      <w:pPr>
        <w:keepNext/>
        <w:numPr>
          <w:ilvl w:val="0"/>
          <w:numId w:val="33"/>
        </w:numPr>
        <w:spacing w:before="60"/>
        <w:ind w:left="425" w:hanging="425"/>
        <w:jc w:val="both"/>
        <w:rPr>
          <w:rFonts w:ascii="Times New Roman" w:hAnsi="Times New Roman"/>
          <w:bCs/>
          <w:szCs w:val="24"/>
        </w:rPr>
      </w:pPr>
      <w:r w:rsidRPr="00C87AB0">
        <w:rPr>
          <w:rFonts w:ascii="Times New Roman" w:hAnsi="Times New Roman"/>
          <w:bCs/>
          <w:szCs w:val="24"/>
        </w:rPr>
        <w:t>Fakturováno bude jednorázově s tím, že faktura (daňový doklad) bude neprodleně</w:t>
      </w:r>
      <w:r w:rsidRPr="00C87AB0" w:rsidR="006658C6">
        <w:rPr>
          <w:rFonts w:ascii="Times New Roman" w:hAnsi="Times New Roman"/>
          <w:bCs/>
          <w:szCs w:val="24"/>
        </w:rPr>
        <w:t xml:space="preserve"> </w:t>
      </w:r>
      <w:r w:rsidRPr="00C87AB0">
        <w:rPr>
          <w:rFonts w:ascii="Times New Roman" w:hAnsi="Times New Roman"/>
          <w:bCs/>
          <w:szCs w:val="24"/>
        </w:rPr>
        <w:t>vystavena po ukončení vzdělávací aktivity (rekvalifikačního kurzu). Splatnost faktury</w:t>
      </w:r>
      <w:r w:rsidRPr="00C87AB0" w:rsidR="006F0ACD">
        <w:rPr>
          <w:rFonts w:ascii="Times New Roman" w:hAnsi="Times New Roman"/>
          <w:bCs/>
          <w:szCs w:val="24"/>
        </w:rPr>
        <w:t xml:space="preserve"> – </w:t>
      </w:r>
      <w:r w:rsidRPr="00C87AB0">
        <w:rPr>
          <w:rFonts w:ascii="Times New Roman" w:hAnsi="Times New Roman"/>
          <w:bCs/>
          <w:szCs w:val="24"/>
        </w:rPr>
        <w:t>daňového dokladu je 14 dnů.</w:t>
      </w:r>
    </w:p>
    <w:p w:rsidRPr="00C87AB0" w:rsidR="00022F7A" w:rsidP="006F0ACD" w:rsidRDefault="00022F7A">
      <w:pPr>
        <w:jc w:val="both"/>
        <w:rPr>
          <w:rFonts w:ascii="Times New Roman" w:hAnsi="Times New Roman"/>
          <w:b/>
          <w:szCs w:val="24"/>
        </w:rPr>
      </w:pPr>
    </w:p>
    <w:p w:rsidRPr="00C87AB0" w:rsidR="00D32B03" w:rsidP="003F5DA8" w:rsidRDefault="00D32B03">
      <w:pPr>
        <w:keepNext/>
        <w:jc w:val="center"/>
        <w:rPr>
          <w:rFonts w:ascii="Times New Roman" w:hAnsi="Times New Roman"/>
          <w:b/>
          <w:szCs w:val="24"/>
        </w:rPr>
      </w:pPr>
      <w:r w:rsidRPr="00C87AB0">
        <w:rPr>
          <w:rFonts w:ascii="Times New Roman" w:hAnsi="Times New Roman"/>
          <w:b/>
          <w:szCs w:val="24"/>
        </w:rPr>
        <w:t>Čl</w:t>
      </w:r>
      <w:r w:rsidRPr="00C87AB0" w:rsidR="002177E1">
        <w:rPr>
          <w:rFonts w:ascii="Times New Roman" w:hAnsi="Times New Roman"/>
          <w:b/>
          <w:szCs w:val="24"/>
        </w:rPr>
        <w:t>ánek</w:t>
      </w:r>
      <w:r w:rsidRPr="00C87AB0">
        <w:rPr>
          <w:rFonts w:ascii="Times New Roman" w:hAnsi="Times New Roman"/>
          <w:b/>
          <w:szCs w:val="24"/>
        </w:rPr>
        <w:t xml:space="preserve"> </w:t>
      </w:r>
      <w:r w:rsidRPr="00C87AB0" w:rsidR="002177E1">
        <w:rPr>
          <w:rFonts w:ascii="Times New Roman" w:hAnsi="Times New Roman"/>
          <w:b/>
          <w:szCs w:val="24"/>
        </w:rPr>
        <w:t>II</w:t>
      </w:r>
    </w:p>
    <w:p w:rsidRPr="00C87AB0" w:rsidR="00A82779" w:rsidP="003F5DA8" w:rsidRDefault="00D32B03">
      <w:pPr>
        <w:keepNext/>
        <w:jc w:val="center"/>
        <w:rPr>
          <w:rFonts w:ascii="Times New Roman" w:hAnsi="Times New Roman"/>
          <w:b/>
          <w:szCs w:val="24"/>
          <w:u w:val="single"/>
        </w:rPr>
      </w:pPr>
      <w:r w:rsidRPr="00C87AB0">
        <w:rPr>
          <w:rFonts w:ascii="Times New Roman" w:hAnsi="Times New Roman"/>
          <w:b/>
          <w:szCs w:val="24"/>
          <w:u w:val="single"/>
        </w:rPr>
        <w:t>Z</w:t>
      </w:r>
      <w:r w:rsidRPr="00C87AB0" w:rsidR="00A82779">
        <w:rPr>
          <w:rFonts w:ascii="Times New Roman" w:hAnsi="Times New Roman"/>
          <w:b/>
          <w:szCs w:val="24"/>
          <w:u w:val="single"/>
        </w:rPr>
        <w:t>ávazky dodavatele</w:t>
      </w:r>
    </w:p>
    <w:p w:rsidRPr="00C87AB0" w:rsidR="009455BF" w:rsidP="003F5DA8" w:rsidRDefault="009455BF">
      <w:pPr>
        <w:keepNext/>
        <w:jc w:val="both"/>
        <w:rPr>
          <w:rFonts w:ascii="Times New Roman" w:hAnsi="Times New Roman"/>
          <w:b/>
          <w:szCs w:val="24"/>
          <w:u w:val="single"/>
        </w:rPr>
      </w:pPr>
    </w:p>
    <w:p w:rsidRPr="00820E08" w:rsidR="007378E8" w:rsidP="007378E8" w:rsidRDefault="007378E8">
      <w:pPr>
        <w:numPr>
          <w:ilvl w:val="0"/>
          <w:numId w:val="42"/>
        </w:numPr>
        <w:ind w:left="426"/>
        <w:jc w:val="both"/>
        <w:rPr>
          <w:rFonts w:ascii="Times New Roman" w:hAnsi="Times New Roman"/>
          <w:b/>
        </w:rPr>
      </w:pPr>
      <w:r w:rsidRPr="00820E08">
        <w:rPr>
          <w:rFonts w:ascii="Times New Roman" w:hAnsi="Times New Roman"/>
          <w:b/>
        </w:rPr>
        <w:t>Vybraný dodavatel poskytne zadavateli do 5 kalendářních dnů od oznámení výběru dodavatele tyto dokumenty:</w:t>
      </w:r>
    </w:p>
    <w:p w:rsidR="007378E8" w:rsidP="007378E8" w:rsidRDefault="007378E8">
      <w:pPr>
        <w:pStyle w:val="Odstavecseseznamem"/>
        <w:numPr>
          <w:ilvl w:val="0"/>
          <w:numId w:val="41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Vyplněný a podepsaný formulář „Údaje o rekvalifikaci v rámci grantového projektu“ (formulář je ke stažení na </w:t>
      </w:r>
      <w:hyperlink w:history="true" r:id="rId9">
        <w:r w:rsidRPr="00E87B92">
          <w:rPr>
            <w:rStyle w:val="Hypertextovodkaz"/>
            <w:rFonts w:ascii="Times New Roman" w:hAnsi="Times New Roman"/>
          </w:rPr>
          <w:t>https://portal.mpsv.cz/sz/zamest/kestazeni</w:t>
        </w:r>
      </w:hyperlink>
      <w:r>
        <w:rPr>
          <w:rFonts w:ascii="Times New Roman" w:hAnsi="Times New Roman"/>
        </w:rPr>
        <w:t>).</w:t>
      </w:r>
    </w:p>
    <w:p w:rsidR="007378E8" w:rsidP="007378E8" w:rsidRDefault="007378E8">
      <w:pPr>
        <w:pStyle w:val="Odstavecseseznamem"/>
        <w:numPr>
          <w:ilvl w:val="0"/>
          <w:numId w:val="41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Úředně ověřenou kopii oprávnění k podnikání (živnostenský list, výpis z OR nebo zřizovací listiny).</w:t>
      </w:r>
    </w:p>
    <w:p w:rsidRPr="007378E8" w:rsidR="007378E8" w:rsidP="007378E8" w:rsidRDefault="007378E8">
      <w:pPr>
        <w:pStyle w:val="Odstavecseseznamem"/>
        <w:numPr>
          <w:ilvl w:val="0"/>
          <w:numId w:val="41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1824B1">
        <w:rPr>
          <w:rFonts w:ascii="Times New Roman" w:hAnsi="Times New Roman"/>
        </w:rPr>
        <w:t>Úředně ověřenou kopii osvědčení o akreditaci vzdělávacího programu, resp. kopii dokumentu nahrazující toto osvědčení.</w:t>
      </w:r>
    </w:p>
    <w:p w:rsidRPr="005633BA" w:rsidR="006F0ACD" w:rsidP="007378E8" w:rsidRDefault="00A82779">
      <w:pPr>
        <w:numPr>
          <w:ilvl w:val="0"/>
          <w:numId w:val="42"/>
        </w:numPr>
        <w:spacing w:before="60"/>
        <w:ind w:left="426"/>
        <w:jc w:val="both"/>
        <w:rPr>
          <w:rFonts w:ascii="Times New Roman" w:hAnsi="Times New Roman"/>
          <w:bCs/>
          <w:szCs w:val="24"/>
        </w:rPr>
      </w:pPr>
      <w:r w:rsidRPr="00C87AB0">
        <w:rPr>
          <w:rFonts w:ascii="Times New Roman" w:hAnsi="Times New Roman"/>
          <w:bCs/>
          <w:szCs w:val="24"/>
        </w:rPr>
        <w:t xml:space="preserve">V průběhu </w:t>
      </w:r>
      <w:r w:rsidRPr="00C87AB0" w:rsidR="00E5599B">
        <w:rPr>
          <w:rFonts w:ascii="Times New Roman" w:hAnsi="Times New Roman"/>
          <w:bCs/>
          <w:szCs w:val="24"/>
        </w:rPr>
        <w:t>kurzu</w:t>
      </w:r>
      <w:r w:rsidRPr="00C87AB0">
        <w:rPr>
          <w:rFonts w:ascii="Times New Roman" w:hAnsi="Times New Roman"/>
          <w:bCs/>
          <w:szCs w:val="24"/>
        </w:rPr>
        <w:t xml:space="preserve"> se dodavatel zavazuje zaji</w:t>
      </w:r>
      <w:r w:rsidRPr="00C87AB0" w:rsidR="004D7A9F">
        <w:rPr>
          <w:rFonts w:ascii="Times New Roman" w:hAnsi="Times New Roman"/>
          <w:bCs/>
          <w:szCs w:val="24"/>
        </w:rPr>
        <w:t xml:space="preserve">stit prokazatelnou denní </w:t>
      </w:r>
      <w:r w:rsidR="005633BA">
        <w:rPr>
          <w:rFonts w:ascii="Times New Roman" w:hAnsi="Times New Roman"/>
          <w:bCs/>
          <w:szCs w:val="24"/>
        </w:rPr>
        <w:t>evidenci docházky účastníků kurzu.</w:t>
      </w:r>
      <w:r w:rsidRPr="001B282A" w:rsidR="005633BA">
        <w:rPr>
          <w:rFonts w:ascii="Times New Roman" w:hAnsi="Times New Roman" w:eastAsia="Calibri"/>
          <w:sz w:val="22"/>
          <w:szCs w:val="22"/>
          <w:lang w:eastAsia="en-US"/>
        </w:rPr>
        <w:t xml:space="preserve"> </w:t>
      </w:r>
      <w:r w:rsidRPr="005633BA" w:rsidR="005633BA">
        <w:rPr>
          <w:rFonts w:ascii="Times New Roman" w:hAnsi="Times New Roman"/>
          <w:bCs/>
          <w:szCs w:val="24"/>
        </w:rPr>
        <w:t>Vybraný dodavatel prokazatelně seznámí účastníka kurzu s předpisy o bezpečnosti a ochraně zdraví při práci a předpisy o požární ochraně mající vztah k rekvalifikaci. Zajistí bezpečnost a ochranu zdraví účastníka rekvalifikace během celé rekvalifikace a na své náklady účastníka vybaví nezbytnými ochrannými pracovními prostředky.</w:t>
      </w:r>
    </w:p>
    <w:p w:rsidRPr="00C87AB0" w:rsidR="007B304B" w:rsidP="007378E8" w:rsidRDefault="007B304B">
      <w:pPr>
        <w:numPr>
          <w:ilvl w:val="0"/>
          <w:numId w:val="42"/>
        </w:numPr>
        <w:spacing w:before="60"/>
        <w:ind w:left="426"/>
        <w:jc w:val="both"/>
        <w:rPr>
          <w:rFonts w:ascii="Times New Roman" w:hAnsi="Times New Roman"/>
          <w:bCs/>
          <w:szCs w:val="24"/>
        </w:rPr>
      </w:pPr>
      <w:r w:rsidRPr="00C87AB0">
        <w:rPr>
          <w:rFonts w:ascii="Times New Roman" w:hAnsi="Times New Roman"/>
          <w:bCs/>
          <w:szCs w:val="24"/>
        </w:rPr>
        <w:t xml:space="preserve">Dodavatel </w:t>
      </w:r>
      <w:r w:rsidRPr="00C87AB0" w:rsidR="00927692">
        <w:rPr>
          <w:rFonts w:ascii="Times New Roman" w:hAnsi="Times New Roman"/>
          <w:bCs/>
          <w:szCs w:val="24"/>
        </w:rPr>
        <w:t>zajistí</w:t>
      </w:r>
      <w:r w:rsidRPr="00C87AB0">
        <w:rPr>
          <w:rFonts w:ascii="Times New Roman" w:hAnsi="Times New Roman"/>
          <w:bCs/>
          <w:szCs w:val="24"/>
        </w:rPr>
        <w:t xml:space="preserve"> </w:t>
      </w:r>
      <w:r w:rsidRPr="00C87AB0" w:rsidR="00927692">
        <w:rPr>
          <w:rFonts w:ascii="Times New Roman" w:hAnsi="Times New Roman"/>
          <w:bCs/>
          <w:szCs w:val="24"/>
        </w:rPr>
        <w:t>výuku pouze v pracovních dnech (výuka nebude probíhat ve večerních hodinách, o víkendech nebo svátcích).</w:t>
      </w:r>
    </w:p>
    <w:p w:rsidR="006F0ACD" w:rsidP="007378E8" w:rsidRDefault="00A82779">
      <w:pPr>
        <w:numPr>
          <w:ilvl w:val="0"/>
          <w:numId w:val="42"/>
        </w:numPr>
        <w:spacing w:before="60"/>
        <w:ind w:left="426"/>
        <w:jc w:val="both"/>
        <w:rPr>
          <w:rFonts w:ascii="Times New Roman" w:hAnsi="Times New Roman"/>
          <w:bCs/>
          <w:szCs w:val="24"/>
        </w:rPr>
      </w:pPr>
      <w:r w:rsidRPr="00C87AB0">
        <w:rPr>
          <w:rFonts w:ascii="Times New Roman" w:hAnsi="Times New Roman"/>
          <w:bCs/>
          <w:szCs w:val="24"/>
        </w:rPr>
        <w:lastRenderedPageBreak/>
        <w:t xml:space="preserve">Dodavatel </w:t>
      </w:r>
      <w:r w:rsidRPr="00C87AB0" w:rsidR="00115CBE">
        <w:rPr>
          <w:rFonts w:ascii="Times New Roman" w:hAnsi="Times New Roman"/>
          <w:bCs/>
          <w:szCs w:val="24"/>
        </w:rPr>
        <w:t xml:space="preserve">je povinen </w:t>
      </w:r>
      <w:r w:rsidRPr="00C87AB0" w:rsidR="00BE0E6D">
        <w:rPr>
          <w:rFonts w:ascii="Times New Roman" w:hAnsi="Times New Roman"/>
          <w:bCs/>
          <w:szCs w:val="24"/>
        </w:rPr>
        <w:t>b</w:t>
      </w:r>
      <w:r w:rsidRPr="00C87AB0">
        <w:rPr>
          <w:rFonts w:ascii="Times New Roman" w:hAnsi="Times New Roman"/>
          <w:bCs/>
          <w:szCs w:val="24"/>
        </w:rPr>
        <w:t xml:space="preserve">ez zbytečného odkladu </w:t>
      </w:r>
      <w:r w:rsidRPr="00C87AB0" w:rsidR="00852CCD">
        <w:rPr>
          <w:rFonts w:ascii="Times New Roman" w:hAnsi="Times New Roman"/>
          <w:bCs/>
          <w:szCs w:val="24"/>
        </w:rPr>
        <w:t xml:space="preserve">informovat zadavatele, pokud vzniknou překážky, které znemožní další účast </w:t>
      </w:r>
      <w:r w:rsidRPr="00C87AB0" w:rsidR="00E5599B">
        <w:rPr>
          <w:rFonts w:ascii="Times New Roman" w:hAnsi="Times New Roman"/>
          <w:bCs/>
          <w:szCs w:val="24"/>
        </w:rPr>
        <w:t>účastníka</w:t>
      </w:r>
      <w:r w:rsidR="00820E08">
        <w:rPr>
          <w:rFonts w:ascii="Times New Roman" w:hAnsi="Times New Roman"/>
          <w:bCs/>
          <w:szCs w:val="24"/>
        </w:rPr>
        <w:t xml:space="preserve"> na vzdělávací aktivitě</w:t>
      </w:r>
      <w:r w:rsidRPr="00C87AB0" w:rsidR="00852CCD">
        <w:rPr>
          <w:rFonts w:ascii="Times New Roman" w:hAnsi="Times New Roman"/>
          <w:bCs/>
          <w:szCs w:val="24"/>
        </w:rPr>
        <w:t xml:space="preserve"> tak</w:t>
      </w:r>
      <w:r w:rsidRPr="00C87AB0" w:rsidR="000F0C9F">
        <w:rPr>
          <w:rFonts w:ascii="Times New Roman" w:hAnsi="Times New Roman"/>
          <w:bCs/>
          <w:szCs w:val="24"/>
        </w:rPr>
        <w:t>,</w:t>
      </w:r>
      <w:r w:rsidRPr="00C87AB0" w:rsidR="00852CCD">
        <w:rPr>
          <w:rFonts w:ascii="Times New Roman" w:hAnsi="Times New Roman"/>
          <w:bCs/>
          <w:szCs w:val="24"/>
        </w:rPr>
        <w:t xml:space="preserve"> aby zadavatel mohl písemně informovat úřad práce </w:t>
      </w:r>
      <w:r w:rsidRPr="00C87AB0" w:rsidR="000F0C9F">
        <w:rPr>
          <w:rFonts w:ascii="Times New Roman" w:hAnsi="Times New Roman"/>
          <w:bCs/>
          <w:szCs w:val="24"/>
        </w:rPr>
        <w:t>nejpozději</w:t>
      </w:r>
      <w:r w:rsidR="005633BA">
        <w:rPr>
          <w:rFonts w:ascii="Times New Roman" w:hAnsi="Times New Roman"/>
          <w:bCs/>
          <w:szCs w:val="24"/>
        </w:rPr>
        <w:t xml:space="preserve"> do 2</w:t>
      </w:r>
      <w:r w:rsidRPr="00C87AB0" w:rsidR="00852CCD">
        <w:rPr>
          <w:rFonts w:ascii="Times New Roman" w:hAnsi="Times New Roman"/>
          <w:bCs/>
          <w:szCs w:val="24"/>
        </w:rPr>
        <w:t xml:space="preserve"> </w:t>
      </w:r>
      <w:r w:rsidR="005633BA">
        <w:rPr>
          <w:rFonts w:ascii="Times New Roman" w:hAnsi="Times New Roman"/>
          <w:bCs/>
          <w:szCs w:val="24"/>
        </w:rPr>
        <w:t>pracovních</w:t>
      </w:r>
      <w:r w:rsidRPr="00C87AB0" w:rsidR="00852CCD">
        <w:rPr>
          <w:rFonts w:ascii="Times New Roman" w:hAnsi="Times New Roman"/>
          <w:bCs/>
          <w:szCs w:val="24"/>
        </w:rPr>
        <w:t xml:space="preserve"> dnů</w:t>
      </w:r>
      <w:r w:rsidRPr="00C87AB0" w:rsidR="000F0C9F">
        <w:rPr>
          <w:rFonts w:ascii="Times New Roman" w:hAnsi="Times New Roman"/>
          <w:bCs/>
          <w:szCs w:val="24"/>
        </w:rPr>
        <w:t xml:space="preserve"> od vzniku překážky.</w:t>
      </w:r>
    </w:p>
    <w:p w:rsidRPr="005633BA" w:rsidR="005633BA" w:rsidP="007378E8" w:rsidRDefault="005633BA">
      <w:pPr>
        <w:numPr>
          <w:ilvl w:val="0"/>
          <w:numId w:val="42"/>
        </w:num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Dodavatel je povinen neprodleně (do 2 pracovních dnů) oznámit zadavateli nekázeň účastníka rekvalifikace, která spočívá zejména v neomluvené absenci účastníka na teoretické i praktické výuce. V případě, že dodavatel tuto povinnost nesplní, hrozí mu smluvní pokuta ve výši 5.000Kč.</w:t>
      </w:r>
    </w:p>
    <w:p w:rsidRPr="00C87AB0" w:rsidR="00A82779" w:rsidP="007378E8" w:rsidRDefault="00115CBE">
      <w:pPr>
        <w:numPr>
          <w:ilvl w:val="0"/>
          <w:numId w:val="42"/>
        </w:numPr>
        <w:spacing w:before="60"/>
        <w:ind w:left="426"/>
        <w:jc w:val="both"/>
        <w:rPr>
          <w:rFonts w:ascii="Times New Roman" w:hAnsi="Times New Roman"/>
          <w:bCs/>
          <w:szCs w:val="24"/>
        </w:rPr>
      </w:pPr>
      <w:r w:rsidRPr="00C87AB0">
        <w:rPr>
          <w:rFonts w:ascii="Times New Roman" w:hAnsi="Times New Roman"/>
          <w:bCs/>
          <w:szCs w:val="24"/>
        </w:rPr>
        <w:t xml:space="preserve">Dodavatel je povinen informovat </w:t>
      </w:r>
      <w:r w:rsidRPr="00C87AB0" w:rsidR="00851826">
        <w:rPr>
          <w:rFonts w:ascii="Times New Roman" w:hAnsi="Times New Roman"/>
          <w:bCs/>
          <w:szCs w:val="24"/>
        </w:rPr>
        <w:t>zadavatele</w:t>
      </w:r>
      <w:r w:rsidRPr="00C87AB0" w:rsidR="000B599A">
        <w:rPr>
          <w:rFonts w:ascii="Times New Roman" w:hAnsi="Times New Roman"/>
          <w:bCs/>
          <w:szCs w:val="24"/>
        </w:rPr>
        <w:t xml:space="preserve"> o místě realizace vzdělávací aktivity, termínu v</w:t>
      </w:r>
      <w:r w:rsidRPr="00C87AB0" w:rsidR="00230B05">
        <w:rPr>
          <w:rFonts w:ascii="Times New Roman" w:hAnsi="Times New Roman"/>
          <w:bCs/>
          <w:szCs w:val="24"/>
        </w:rPr>
        <w:t>zdělávací aktivity, pokud se liš</w:t>
      </w:r>
      <w:r w:rsidRPr="00C87AB0" w:rsidR="000B599A">
        <w:rPr>
          <w:rFonts w:ascii="Times New Roman" w:hAnsi="Times New Roman"/>
          <w:bCs/>
          <w:szCs w:val="24"/>
        </w:rPr>
        <w:t>í od “</w:t>
      </w:r>
      <w:r w:rsidRPr="00C87AB0" w:rsidR="00E5599B">
        <w:rPr>
          <w:rFonts w:ascii="Times New Roman" w:hAnsi="Times New Roman"/>
          <w:bCs/>
          <w:szCs w:val="24"/>
        </w:rPr>
        <w:t>Časového harmonogramu rekvalifikace</w:t>
      </w:r>
      <w:r w:rsidRPr="00C87AB0" w:rsidR="00D978D5">
        <w:rPr>
          <w:rFonts w:ascii="Times New Roman" w:hAnsi="Times New Roman"/>
          <w:bCs/>
          <w:szCs w:val="24"/>
        </w:rPr>
        <w:t xml:space="preserve"> a o případné změně místa realizace vzdělávací aktivity, jakož i o dalších skutečnostech, kter</w:t>
      </w:r>
      <w:r w:rsidRPr="00C87AB0" w:rsidR="00BE0E6D">
        <w:rPr>
          <w:rFonts w:ascii="Times New Roman" w:hAnsi="Times New Roman"/>
          <w:bCs/>
          <w:szCs w:val="24"/>
        </w:rPr>
        <w:t>é</w:t>
      </w:r>
      <w:r w:rsidRPr="00C87AB0" w:rsidR="00D978D5">
        <w:rPr>
          <w:rFonts w:ascii="Times New Roman" w:hAnsi="Times New Roman"/>
          <w:bCs/>
          <w:szCs w:val="24"/>
        </w:rPr>
        <w:t xml:space="preserve"> mohou mít vliv na plnění </w:t>
      </w:r>
      <w:r w:rsidRPr="00C87AB0" w:rsidR="0050261B">
        <w:rPr>
          <w:rFonts w:ascii="Times New Roman" w:hAnsi="Times New Roman"/>
          <w:bCs/>
          <w:szCs w:val="24"/>
        </w:rPr>
        <w:t>předmětu této smlouvy</w:t>
      </w:r>
      <w:r w:rsidRPr="00C87AB0" w:rsidR="00D978D5">
        <w:rPr>
          <w:rFonts w:ascii="Times New Roman" w:hAnsi="Times New Roman"/>
          <w:bCs/>
          <w:szCs w:val="24"/>
        </w:rPr>
        <w:t>, a to nejpozději v den vzniku těchto skutečností.</w:t>
      </w:r>
    </w:p>
    <w:p w:rsidRPr="00C87AB0" w:rsidR="005F6B42" w:rsidP="007378E8" w:rsidRDefault="005F6B42">
      <w:pPr>
        <w:numPr>
          <w:ilvl w:val="0"/>
          <w:numId w:val="42"/>
        </w:numPr>
        <w:spacing w:before="60"/>
        <w:ind w:left="426"/>
        <w:jc w:val="both"/>
        <w:rPr>
          <w:rFonts w:ascii="Times New Roman" w:hAnsi="Times New Roman"/>
          <w:bCs/>
          <w:szCs w:val="24"/>
        </w:rPr>
      </w:pPr>
      <w:r w:rsidRPr="00C87AB0">
        <w:rPr>
          <w:rFonts w:ascii="Times New Roman" w:hAnsi="Times New Roman"/>
          <w:bCs/>
          <w:szCs w:val="24"/>
        </w:rPr>
        <w:t xml:space="preserve">Dodavatel se zavazuje vystavit </w:t>
      </w:r>
      <w:r w:rsidRPr="00C87AB0" w:rsidR="009A4B37">
        <w:rPr>
          <w:rFonts w:ascii="Times New Roman" w:hAnsi="Times New Roman"/>
          <w:bCs/>
          <w:szCs w:val="24"/>
        </w:rPr>
        <w:t xml:space="preserve">úspěšnému </w:t>
      </w:r>
      <w:r w:rsidRPr="00C87AB0">
        <w:rPr>
          <w:rFonts w:ascii="Times New Roman" w:hAnsi="Times New Roman"/>
          <w:bCs/>
          <w:szCs w:val="24"/>
        </w:rPr>
        <w:t>absolvent</w:t>
      </w:r>
      <w:r w:rsidRPr="00C87AB0" w:rsidR="00022F7A">
        <w:rPr>
          <w:rFonts w:ascii="Times New Roman" w:hAnsi="Times New Roman"/>
          <w:bCs/>
          <w:szCs w:val="24"/>
        </w:rPr>
        <w:t xml:space="preserve">ovi kurzu </w:t>
      </w:r>
      <w:r w:rsidR="005633BA">
        <w:rPr>
          <w:rFonts w:ascii="Times New Roman" w:hAnsi="Times New Roman"/>
          <w:bCs/>
          <w:szCs w:val="24"/>
        </w:rPr>
        <w:t xml:space="preserve">průkaz či osvědčení </w:t>
      </w:r>
      <w:r w:rsidRPr="00C87AB0">
        <w:rPr>
          <w:rFonts w:ascii="Times New Roman" w:hAnsi="Times New Roman"/>
          <w:bCs/>
          <w:szCs w:val="24"/>
        </w:rPr>
        <w:t xml:space="preserve">o absolvování. </w:t>
      </w:r>
    </w:p>
    <w:p w:rsidRPr="00C87AB0" w:rsidR="00A82779" w:rsidP="007378E8" w:rsidRDefault="00851826">
      <w:pPr>
        <w:numPr>
          <w:ilvl w:val="0"/>
          <w:numId w:val="42"/>
        </w:numPr>
        <w:spacing w:before="60"/>
        <w:ind w:left="426"/>
        <w:jc w:val="both"/>
        <w:rPr>
          <w:rFonts w:ascii="Times New Roman" w:hAnsi="Times New Roman"/>
          <w:bCs/>
          <w:szCs w:val="24"/>
        </w:rPr>
      </w:pPr>
      <w:r w:rsidRPr="00C87AB0">
        <w:rPr>
          <w:rFonts w:ascii="Times New Roman" w:hAnsi="Times New Roman"/>
          <w:bCs/>
          <w:szCs w:val="24"/>
        </w:rPr>
        <w:t>D</w:t>
      </w:r>
      <w:r w:rsidRPr="00C87AB0" w:rsidR="00115CBE">
        <w:rPr>
          <w:rFonts w:ascii="Times New Roman" w:hAnsi="Times New Roman"/>
          <w:bCs/>
          <w:szCs w:val="24"/>
        </w:rPr>
        <w:t>odavatel</w:t>
      </w:r>
      <w:r w:rsidRPr="00C87AB0">
        <w:rPr>
          <w:rFonts w:ascii="Times New Roman" w:hAnsi="Times New Roman"/>
          <w:bCs/>
          <w:szCs w:val="24"/>
        </w:rPr>
        <w:t xml:space="preserve"> je</w:t>
      </w:r>
      <w:r w:rsidRPr="00C87AB0" w:rsidR="00115CBE">
        <w:rPr>
          <w:rFonts w:ascii="Times New Roman" w:hAnsi="Times New Roman"/>
          <w:bCs/>
          <w:szCs w:val="24"/>
        </w:rPr>
        <w:t xml:space="preserve"> povinen zajistit </w:t>
      </w:r>
      <w:r w:rsidRPr="00C87AB0" w:rsidR="004318ED">
        <w:rPr>
          <w:rFonts w:ascii="Times New Roman" w:hAnsi="Times New Roman"/>
          <w:bCs/>
          <w:szCs w:val="24"/>
        </w:rPr>
        <w:t>naplňování výše uvedený</w:t>
      </w:r>
      <w:r w:rsidRPr="00C87AB0" w:rsidR="00BD551B">
        <w:rPr>
          <w:rFonts w:ascii="Times New Roman" w:hAnsi="Times New Roman"/>
          <w:bCs/>
          <w:szCs w:val="24"/>
        </w:rPr>
        <w:t xml:space="preserve">ch bodů této smlouvy a nakládání s osobními údaji o </w:t>
      </w:r>
      <w:r w:rsidRPr="00C87AB0" w:rsidR="00022F7A">
        <w:rPr>
          <w:rFonts w:ascii="Times New Roman" w:hAnsi="Times New Roman"/>
          <w:bCs/>
          <w:szCs w:val="24"/>
        </w:rPr>
        <w:t>účastníkovi, který</w:t>
      </w:r>
      <w:r w:rsidRPr="00C87AB0" w:rsidR="00BD551B">
        <w:rPr>
          <w:rFonts w:ascii="Times New Roman" w:hAnsi="Times New Roman"/>
          <w:bCs/>
          <w:szCs w:val="24"/>
        </w:rPr>
        <w:t xml:space="preserve"> se účastní vzdělávací aktivity, v souladu se zákonem č. 101/2000 Sb., o ochraně osobních údajů, v platném znění.</w:t>
      </w:r>
    </w:p>
    <w:p w:rsidRPr="00C87AB0" w:rsidR="003F5DA8" w:rsidP="007378E8" w:rsidRDefault="003F5DA8">
      <w:pPr>
        <w:numPr>
          <w:ilvl w:val="0"/>
          <w:numId w:val="42"/>
        </w:numPr>
        <w:spacing w:before="60"/>
        <w:ind w:left="426"/>
        <w:jc w:val="both"/>
        <w:rPr>
          <w:rFonts w:ascii="Times New Roman" w:hAnsi="Times New Roman"/>
          <w:bCs/>
          <w:szCs w:val="24"/>
        </w:rPr>
      </w:pPr>
      <w:r w:rsidRPr="00C87AB0">
        <w:rPr>
          <w:rFonts w:ascii="Times New Roman" w:hAnsi="Times New Roman"/>
          <w:bCs/>
          <w:szCs w:val="24"/>
        </w:rPr>
        <w:t xml:space="preserve">Dodavatel se zavazuje, že bude mít během realizace rekvalifikačního kurzu uzavřeno pojištění pro případ své odpovědnosti za škodu na zdraví účastníka rekvalifikace způsobenou při rekvalifikaci dle zákonných ustanovení. </w:t>
      </w:r>
    </w:p>
    <w:p w:rsidRPr="00C87AB0" w:rsidR="003C3F3E" w:rsidP="003C3F3E" w:rsidRDefault="003C3F3E">
      <w:pPr>
        <w:jc w:val="center"/>
        <w:rPr>
          <w:rFonts w:ascii="Times New Roman" w:hAnsi="Times New Roman"/>
          <w:b/>
          <w:szCs w:val="24"/>
        </w:rPr>
      </w:pPr>
    </w:p>
    <w:p w:rsidRPr="00C87AB0" w:rsidR="003C3F3E" w:rsidP="003C3F3E" w:rsidRDefault="003C3F3E">
      <w:pPr>
        <w:jc w:val="center"/>
        <w:rPr>
          <w:rFonts w:ascii="Times New Roman" w:hAnsi="Times New Roman"/>
          <w:b/>
          <w:szCs w:val="24"/>
        </w:rPr>
      </w:pPr>
      <w:r w:rsidRPr="00C87AB0">
        <w:rPr>
          <w:rFonts w:ascii="Times New Roman" w:hAnsi="Times New Roman"/>
          <w:b/>
          <w:szCs w:val="24"/>
        </w:rPr>
        <w:t>Článek III</w:t>
      </w:r>
    </w:p>
    <w:p w:rsidRPr="00C87AB0" w:rsidR="003C3F3E" w:rsidP="003C3F3E" w:rsidRDefault="003C3F3E">
      <w:pPr>
        <w:pStyle w:val="Nadpis1"/>
        <w:spacing w:before="0"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87AB0">
        <w:rPr>
          <w:rFonts w:ascii="Times New Roman" w:hAnsi="Times New Roman" w:cs="Times New Roman"/>
          <w:sz w:val="24"/>
          <w:szCs w:val="24"/>
          <w:u w:val="single"/>
        </w:rPr>
        <w:t>Smluvní pokuty</w:t>
      </w:r>
    </w:p>
    <w:p w:rsidRPr="00C87AB0" w:rsidR="003F5DA8" w:rsidP="003F5DA8" w:rsidRDefault="003F5DA8">
      <w:pPr>
        <w:rPr>
          <w:rFonts w:ascii="Times New Roman" w:hAnsi="Times New Roman"/>
          <w:szCs w:val="24"/>
        </w:rPr>
      </w:pPr>
    </w:p>
    <w:p w:rsidRPr="00C87AB0" w:rsidR="003C3F3E" w:rsidP="003C3F3E" w:rsidRDefault="003C3F3E">
      <w:pPr>
        <w:numPr>
          <w:ilvl w:val="0"/>
          <w:numId w:val="27"/>
        </w:numPr>
        <w:spacing w:before="60"/>
        <w:jc w:val="both"/>
        <w:rPr>
          <w:rFonts w:ascii="Times New Roman" w:hAnsi="Times New Roman"/>
          <w:bCs/>
          <w:szCs w:val="24"/>
        </w:rPr>
      </w:pPr>
      <w:r w:rsidRPr="00C87AB0">
        <w:rPr>
          <w:rFonts w:ascii="Times New Roman" w:hAnsi="Times New Roman"/>
          <w:bCs/>
          <w:szCs w:val="24"/>
        </w:rPr>
        <w:t xml:space="preserve">Smluvní strany se dohodly, že dodavatel zaplatí zadavateli smluvní pokutu za neplnění podmínek smlouvy ve výši </w:t>
      </w:r>
      <w:r w:rsidRPr="00C87AB0" w:rsidR="00450A88">
        <w:rPr>
          <w:rFonts w:ascii="Times New Roman" w:hAnsi="Times New Roman"/>
          <w:bCs/>
          <w:szCs w:val="24"/>
        </w:rPr>
        <w:t>5</w:t>
      </w:r>
      <w:r w:rsidRPr="00C87AB0">
        <w:rPr>
          <w:rFonts w:ascii="Times New Roman" w:hAnsi="Times New Roman"/>
          <w:bCs/>
          <w:szCs w:val="24"/>
        </w:rPr>
        <w:t> 000,- Kč za každé porušení smluvních podmínek. Smluvní pokuta je splatná do 14 kalendářních dnů od vyúčtování.</w:t>
      </w:r>
    </w:p>
    <w:p w:rsidR="003C3F3E" w:rsidP="003C3F3E" w:rsidRDefault="003C3F3E">
      <w:pPr>
        <w:numPr>
          <w:ilvl w:val="0"/>
          <w:numId w:val="27"/>
        </w:numPr>
        <w:spacing w:before="60"/>
        <w:jc w:val="both"/>
        <w:rPr>
          <w:rFonts w:ascii="Times New Roman" w:hAnsi="Times New Roman"/>
          <w:bCs/>
          <w:szCs w:val="24"/>
        </w:rPr>
      </w:pPr>
      <w:r w:rsidRPr="00C87AB0">
        <w:rPr>
          <w:rFonts w:ascii="Times New Roman" w:hAnsi="Times New Roman"/>
          <w:bCs/>
          <w:szCs w:val="24"/>
        </w:rPr>
        <w:t xml:space="preserve">Smluvní strany se dohodly, že zadavatel zaplatí dodavateli </w:t>
      </w:r>
      <w:r w:rsidR="005633BA">
        <w:rPr>
          <w:rFonts w:ascii="Times New Roman" w:hAnsi="Times New Roman"/>
          <w:bCs/>
          <w:szCs w:val="24"/>
        </w:rPr>
        <w:t>až po předložení všech požadovaných dokumentů:</w:t>
      </w:r>
    </w:p>
    <w:p w:rsidR="005633BA" w:rsidP="008C7C38" w:rsidRDefault="005633BA">
      <w:pPr>
        <w:pStyle w:val="Odstavecseseznamem"/>
        <w:numPr>
          <w:ilvl w:val="0"/>
          <w:numId w:val="38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originál prezenční listiny, která bude obsahovat proškolení z BOZP a PO, a dále souhlas se zpracováním osobních údajů,</w:t>
      </w:r>
    </w:p>
    <w:p w:rsidR="005633BA" w:rsidP="008C7C38" w:rsidRDefault="005633BA">
      <w:pPr>
        <w:pStyle w:val="Odstavecseseznamem"/>
        <w:numPr>
          <w:ilvl w:val="0"/>
          <w:numId w:val="38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kopii osvědčení či průkazu,</w:t>
      </w:r>
    </w:p>
    <w:p w:rsidR="005633BA" w:rsidP="008C7C38" w:rsidRDefault="005633BA">
      <w:pPr>
        <w:pStyle w:val="Odstavecseseznamem"/>
        <w:numPr>
          <w:ilvl w:val="0"/>
          <w:numId w:val="38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stručné hodnocení dovedností a zručnosti účastníka z praktické výuky (pokud rekvalifikační kurz praxi obsahuje),</w:t>
      </w:r>
    </w:p>
    <w:p w:rsidR="005633BA" w:rsidP="008C7C38" w:rsidRDefault="005633BA">
      <w:pPr>
        <w:pStyle w:val="Odstavecseseznamem"/>
        <w:numPr>
          <w:ilvl w:val="0"/>
          <w:numId w:val="38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dotazník – zhodnocení kurzu (originál),</w:t>
      </w:r>
    </w:p>
    <w:p w:rsidRPr="008C7C38" w:rsidR="005633BA" w:rsidP="008C7C38" w:rsidRDefault="005633BA">
      <w:pPr>
        <w:pStyle w:val="Odstavecseseznamem"/>
        <w:numPr>
          <w:ilvl w:val="0"/>
          <w:numId w:val="38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ukázku studijních materiálů.</w:t>
      </w:r>
    </w:p>
    <w:p w:rsidR="008C7C38" w:rsidP="008C7C38" w:rsidRDefault="008C7C38">
      <w:pPr>
        <w:spacing w:before="60"/>
        <w:jc w:val="both"/>
        <w:rPr>
          <w:rFonts w:ascii="Times New Roman" w:hAnsi="Times New Roman"/>
          <w:bCs/>
          <w:szCs w:val="24"/>
        </w:rPr>
      </w:pPr>
    </w:p>
    <w:p w:rsidRPr="00603DF8" w:rsidR="008C7C38" w:rsidP="00603DF8" w:rsidRDefault="008C7C38">
      <w:pPr>
        <w:jc w:val="center"/>
        <w:rPr>
          <w:rFonts w:ascii="Times New Roman" w:hAnsi="Times New Roman"/>
          <w:b/>
          <w:szCs w:val="24"/>
        </w:rPr>
      </w:pPr>
      <w:r w:rsidRPr="00603DF8">
        <w:rPr>
          <w:rFonts w:ascii="Times New Roman" w:hAnsi="Times New Roman"/>
          <w:b/>
          <w:szCs w:val="24"/>
        </w:rPr>
        <w:t xml:space="preserve">Článek </w:t>
      </w:r>
      <w:r w:rsidR="00603DF8">
        <w:rPr>
          <w:rFonts w:ascii="Times New Roman" w:hAnsi="Times New Roman"/>
          <w:b/>
          <w:szCs w:val="24"/>
        </w:rPr>
        <w:t>I</w:t>
      </w:r>
      <w:r w:rsidRPr="00603DF8">
        <w:rPr>
          <w:rFonts w:ascii="Times New Roman" w:hAnsi="Times New Roman"/>
          <w:b/>
          <w:szCs w:val="24"/>
        </w:rPr>
        <w:t>V</w:t>
      </w:r>
    </w:p>
    <w:p w:rsidRPr="00603DF8" w:rsidR="008C7C38" w:rsidP="00603DF8" w:rsidRDefault="008C7C38">
      <w:pPr>
        <w:pStyle w:val="Nadpis1"/>
        <w:spacing w:before="0"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03DF8">
        <w:rPr>
          <w:rFonts w:ascii="Times New Roman" w:hAnsi="Times New Roman" w:cs="Times New Roman"/>
          <w:sz w:val="24"/>
          <w:szCs w:val="24"/>
          <w:u w:val="single"/>
        </w:rPr>
        <w:t>Trvání smlouvy</w:t>
      </w:r>
    </w:p>
    <w:p w:rsidRPr="00603DF8" w:rsidR="008C7C38" w:rsidP="008C7C38" w:rsidRDefault="008C7C38">
      <w:pPr>
        <w:pStyle w:val="Daltextbodudohody"/>
        <w:ind w:left="0"/>
        <w:jc w:val="both"/>
        <w:rPr>
          <w:rFonts w:ascii="Times New Roman" w:hAnsi="Times New Roman" w:cs="Times New Roman"/>
          <w:bCs/>
          <w:szCs w:val="24"/>
          <w:lang w:eastAsia="en-GB"/>
        </w:rPr>
      </w:pPr>
      <w:r w:rsidRPr="00820E08">
        <w:rPr>
          <w:rFonts w:ascii="Times New Roman" w:hAnsi="Times New Roman" w:cs="Times New Roman"/>
          <w:bCs/>
          <w:szCs w:val="24"/>
          <w:lang w:eastAsia="en-GB"/>
        </w:rPr>
        <w:t>1.</w:t>
      </w:r>
      <w:r w:rsidR="00820E08">
        <w:rPr>
          <w:rFonts w:ascii="Calibri" w:hAnsi="Calibri"/>
          <w:sz w:val="22"/>
          <w:szCs w:val="22"/>
        </w:rPr>
        <w:t xml:space="preserve"> </w:t>
      </w:r>
      <w:r w:rsidRPr="00603DF8">
        <w:rPr>
          <w:rFonts w:ascii="Times New Roman" w:hAnsi="Times New Roman" w:cs="Times New Roman"/>
          <w:bCs/>
          <w:szCs w:val="24"/>
          <w:lang w:eastAsia="en-GB"/>
        </w:rPr>
        <w:t>Tato smlouva je uzavřena na dobu určitou</w:t>
      </w:r>
      <w:r w:rsidR="00603DF8">
        <w:rPr>
          <w:rFonts w:ascii="Times New Roman" w:hAnsi="Times New Roman" w:cs="Times New Roman"/>
          <w:bCs/>
          <w:szCs w:val="24"/>
          <w:lang w:eastAsia="en-GB"/>
        </w:rPr>
        <w:t xml:space="preserve"> do </w:t>
      </w:r>
      <w:proofErr w:type="gramStart"/>
      <w:r w:rsidR="00603DF8">
        <w:rPr>
          <w:rFonts w:ascii="Times New Roman" w:hAnsi="Times New Roman" w:cs="Times New Roman"/>
          <w:bCs/>
          <w:szCs w:val="24"/>
          <w:lang w:eastAsia="en-GB"/>
        </w:rPr>
        <w:t>19</w:t>
      </w:r>
      <w:r w:rsidRPr="00603DF8">
        <w:rPr>
          <w:rFonts w:ascii="Times New Roman" w:hAnsi="Times New Roman" w:cs="Times New Roman"/>
          <w:bCs/>
          <w:szCs w:val="24"/>
          <w:lang w:eastAsia="en-GB"/>
        </w:rPr>
        <w:t>.1.2015</w:t>
      </w:r>
      <w:proofErr w:type="gramEnd"/>
      <w:r w:rsidRPr="00603DF8">
        <w:rPr>
          <w:rFonts w:ascii="Times New Roman" w:hAnsi="Times New Roman" w:cs="Times New Roman"/>
          <w:bCs/>
          <w:szCs w:val="24"/>
          <w:lang w:eastAsia="en-GB"/>
        </w:rPr>
        <w:t xml:space="preserve"> s tím, že platby musí být vypoř</w:t>
      </w:r>
      <w:r w:rsidR="00603DF8">
        <w:rPr>
          <w:rFonts w:ascii="Times New Roman" w:hAnsi="Times New Roman" w:cs="Times New Roman"/>
          <w:bCs/>
          <w:szCs w:val="24"/>
          <w:lang w:eastAsia="en-GB"/>
        </w:rPr>
        <w:t>ádány nejpozději do 19</w:t>
      </w:r>
      <w:r w:rsidRPr="00603DF8">
        <w:rPr>
          <w:rFonts w:ascii="Times New Roman" w:hAnsi="Times New Roman" w:cs="Times New Roman"/>
          <w:bCs/>
          <w:szCs w:val="24"/>
          <w:lang w:eastAsia="en-GB"/>
        </w:rPr>
        <w:t>.1.2015</w:t>
      </w:r>
    </w:p>
    <w:p w:rsidRPr="00603DF8" w:rsidR="008C7C38" w:rsidP="008C7C38" w:rsidRDefault="00820E08">
      <w:pPr>
        <w:pStyle w:val="Daltextbodudohody"/>
        <w:ind w:left="0"/>
        <w:jc w:val="both"/>
        <w:rPr>
          <w:rFonts w:ascii="Times New Roman" w:hAnsi="Times New Roman" w:cs="Times New Roman"/>
          <w:bCs/>
          <w:szCs w:val="24"/>
          <w:lang w:eastAsia="en-GB"/>
        </w:rPr>
      </w:pPr>
      <w:r>
        <w:rPr>
          <w:rFonts w:ascii="Times New Roman" w:hAnsi="Times New Roman" w:cs="Times New Roman"/>
          <w:bCs/>
          <w:szCs w:val="24"/>
          <w:lang w:eastAsia="en-GB"/>
        </w:rPr>
        <w:t xml:space="preserve">2.  </w:t>
      </w:r>
      <w:r w:rsidRPr="00603DF8" w:rsidR="008C7C38">
        <w:rPr>
          <w:rFonts w:ascii="Times New Roman" w:hAnsi="Times New Roman" w:cs="Times New Roman"/>
          <w:bCs/>
          <w:szCs w:val="24"/>
          <w:lang w:eastAsia="en-GB"/>
        </w:rPr>
        <w:t xml:space="preserve">Tato smlouva může být dále ukončena: </w:t>
      </w:r>
    </w:p>
    <w:p w:rsidRPr="00603DF8" w:rsidR="008C7C38" w:rsidP="008C7C38" w:rsidRDefault="008C7C38">
      <w:pPr>
        <w:pStyle w:val="Daltextbodudohody"/>
        <w:numPr>
          <w:ilvl w:val="0"/>
          <w:numId w:val="39"/>
        </w:numPr>
        <w:jc w:val="both"/>
        <w:rPr>
          <w:rFonts w:ascii="Times New Roman" w:hAnsi="Times New Roman" w:cs="Times New Roman"/>
          <w:bCs/>
          <w:szCs w:val="24"/>
          <w:lang w:eastAsia="en-GB"/>
        </w:rPr>
      </w:pPr>
      <w:r w:rsidRPr="00603DF8">
        <w:rPr>
          <w:rFonts w:ascii="Times New Roman" w:hAnsi="Times New Roman" w:cs="Times New Roman"/>
          <w:bCs/>
          <w:szCs w:val="24"/>
          <w:lang w:eastAsia="en-GB"/>
        </w:rPr>
        <w:t>písemnou dohodou obou smluvních stran,</w:t>
      </w:r>
    </w:p>
    <w:p w:rsidRPr="00603DF8" w:rsidR="008C7C38" w:rsidP="008C7C38" w:rsidRDefault="008C7C38">
      <w:pPr>
        <w:pStyle w:val="Daltextbodudohody"/>
        <w:numPr>
          <w:ilvl w:val="0"/>
          <w:numId w:val="39"/>
        </w:numPr>
        <w:jc w:val="both"/>
        <w:rPr>
          <w:rFonts w:ascii="Times New Roman" w:hAnsi="Times New Roman" w:cs="Times New Roman"/>
          <w:bCs/>
          <w:szCs w:val="24"/>
          <w:lang w:eastAsia="en-GB"/>
        </w:rPr>
      </w:pPr>
      <w:r w:rsidRPr="00603DF8">
        <w:rPr>
          <w:rFonts w:ascii="Times New Roman" w:hAnsi="Times New Roman" w:cs="Times New Roman"/>
          <w:bCs/>
          <w:szCs w:val="24"/>
          <w:lang w:eastAsia="en-GB"/>
        </w:rPr>
        <w:lastRenderedPageBreak/>
        <w:t xml:space="preserve">vyčerpáním předpokládané částky, </w:t>
      </w:r>
    </w:p>
    <w:p w:rsidRPr="00603DF8" w:rsidR="008C7C38" w:rsidP="008C7C38" w:rsidRDefault="008C7C38">
      <w:pPr>
        <w:pStyle w:val="Daltextbodudohody"/>
        <w:numPr>
          <w:ilvl w:val="0"/>
          <w:numId w:val="39"/>
        </w:numPr>
        <w:jc w:val="both"/>
        <w:rPr>
          <w:rFonts w:ascii="Times New Roman" w:hAnsi="Times New Roman" w:cs="Times New Roman"/>
          <w:bCs/>
          <w:szCs w:val="24"/>
          <w:lang w:eastAsia="en-GB"/>
        </w:rPr>
      </w:pPr>
      <w:r w:rsidRPr="00603DF8">
        <w:rPr>
          <w:rFonts w:ascii="Times New Roman" w:hAnsi="Times New Roman" w:cs="Times New Roman"/>
          <w:bCs/>
          <w:szCs w:val="24"/>
          <w:lang w:eastAsia="en-GB"/>
        </w:rPr>
        <w:t xml:space="preserve">odstoupením od smlouvy v případech, kdy některá ze smluvních stran poruší některou povinnost uvedenou v této smlouvě, případně obecně závazné právní předpisy. Odstoupit od smlouvy je oprávněna ta smluvní strana, která svou povinnost neporušila. Odstoupení od smlouvy musí být učiněno písemně a doručeno druhé smluvní straně. Účinky odstoupení nastávají dnem doručení písemného oznámení o odstoupení druhé smluvní straně. </w:t>
      </w:r>
    </w:p>
    <w:p w:rsidR="008C7C38" w:rsidP="008C7C38" w:rsidRDefault="008C7C38">
      <w:pPr>
        <w:spacing w:before="60"/>
        <w:jc w:val="both"/>
        <w:rPr>
          <w:rFonts w:ascii="Times New Roman" w:hAnsi="Times New Roman"/>
          <w:bCs/>
          <w:szCs w:val="24"/>
        </w:rPr>
      </w:pPr>
    </w:p>
    <w:p w:rsidRPr="00C87AB0" w:rsidR="00603DF8" w:rsidP="00603DF8" w:rsidRDefault="00603DF8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Článek V</w:t>
      </w:r>
    </w:p>
    <w:p w:rsidRPr="00C87AB0" w:rsidR="00603DF8" w:rsidP="00603DF8" w:rsidRDefault="00603DF8">
      <w:pPr>
        <w:pStyle w:val="Nadpis1"/>
        <w:spacing w:before="0"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87AB0">
        <w:rPr>
          <w:rFonts w:ascii="Times New Roman" w:hAnsi="Times New Roman" w:cs="Times New Roman"/>
          <w:sz w:val="24"/>
          <w:szCs w:val="24"/>
          <w:u w:val="single"/>
        </w:rPr>
        <w:t>Ostatní ujednání</w:t>
      </w:r>
    </w:p>
    <w:p w:rsidRPr="00C87AB0" w:rsidR="00603DF8" w:rsidP="00603DF8" w:rsidRDefault="00603DF8">
      <w:pPr>
        <w:rPr>
          <w:rFonts w:ascii="Times New Roman" w:hAnsi="Times New Roman"/>
          <w:szCs w:val="24"/>
        </w:rPr>
      </w:pPr>
    </w:p>
    <w:p w:rsidRPr="00C87AB0" w:rsidR="00603DF8" w:rsidP="00603DF8" w:rsidRDefault="00603DF8">
      <w:pPr>
        <w:numPr>
          <w:ilvl w:val="0"/>
          <w:numId w:val="31"/>
        </w:numPr>
        <w:spacing w:before="60"/>
        <w:jc w:val="both"/>
        <w:rPr>
          <w:rFonts w:ascii="Times New Roman" w:hAnsi="Times New Roman"/>
          <w:bCs/>
          <w:szCs w:val="24"/>
        </w:rPr>
      </w:pPr>
      <w:r w:rsidRPr="00C87AB0">
        <w:rPr>
          <w:rFonts w:ascii="Times New Roman" w:hAnsi="Times New Roman"/>
          <w:bCs/>
          <w:szCs w:val="24"/>
        </w:rPr>
        <w:t xml:space="preserve">Dodavatel přijímá informační povinnost dle Manuálů pro publicitu a vizuální identitu OP LZZ (viz </w:t>
      </w:r>
      <w:hyperlink w:history="true" r:id="rId10">
        <w:r w:rsidRPr="00C87AB0">
          <w:rPr>
            <w:rFonts w:ascii="Times New Roman" w:hAnsi="Times New Roman"/>
            <w:bCs/>
            <w:szCs w:val="24"/>
          </w:rPr>
          <w:t>http://www.esfcr.cz/folder/4628/</w:t>
        </w:r>
      </w:hyperlink>
      <w:r w:rsidRPr="00C87AB0">
        <w:rPr>
          <w:rFonts w:ascii="Times New Roman" w:hAnsi="Times New Roman"/>
          <w:bCs/>
          <w:szCs w:val="24"/>
        </w:rPr>
        <w:t xml:space="preserve">, tj. zejména v místě realizace aktivit projektu </w:t>
      </w:r>
      <w:r w:rsidRPr="00C87AB0">
        <w:rPr>
          <w:rFonts w:ascii="Times New Roman" w:hAnsi="Times New Roman"/>
          <w:bCs/>
          <w:szCs w:val="24"/>
        </w:rPr>
        <w:br/>
        <w:t>zajistit umístění loga ESF, EU, OP LZZ a vlajky ČR.</w:t>
      </w:r>
    </w:p>
    <w:p w:rsidRPr="00C87AB0" w:rsidR="00603DF8" w:rsidP="00603DF8" w:rsidRDefault="00603DF8">
      <w:pPr>
        <w:numPr>
          <w:ilvl w:val="0"/>
          <w:numId w:val="31"/>
        </w:numPr>
        <w:spacing w:before="60"/>
        <w:jc w:val="both"/>
        <w:rPr>
          <w:rFonts w:ascii="Times New Roman" w:hAnsi="Times New Roman"/>
          <w:bCs/>
          <w:szCs w:val="24"/>
        </w:rPr>
      </w:pPr>
      <w:r w:rsidRPr="00C87AB0">
        <w:rPr>
          <w:rFonts w:ascii="Times New Roman" w:hAnsi="Times New Roman"/>
          <w:bCs/>
          <w:szCs w:val="24"/>
        </w:rPr>
        <w:t xml:space="preserve">Dodavatel má povinnost po dobu 10 let od skončení zakázky uchovávat doklady </w:t>
      </w:r>
      <w:r w:rsidRPr="00C87AB0">
        <w:rPr>
          <w:rFonts w:ascii="Times New Roman" w:hAnsi="Times New Roman"/>
          <w:bCs/>
          <w:szCs w:val="24"/>
        </w:rPr>
        <w:br/>
        <w:t xml:space="preserve">související s plněním zakázky a umožnit osobám oprávněným k výkonu kontroly projektu </w:t>
      </w:r>
      <w:r w:rsidRPr="00C87AB0">
        <w:rPr>
          <w:rFonts w:ascii="Times New Roman" w:hAnsi="Times New Roman"/>
          <w:bCs/>
          <w:szCs w:val="24"/>
        </w:rPr>
        <w:br/>
        <w:t xml:space="preserve">(zejména se jedná o poskytovatele, MPSV, MF, NKÚ, EK, Evropský účetní dvůr), </w:t>
      </w:r>
      <w:r w:rsidRPr="00C87AB0">
        <w:rPr>
          <w:rFonts w:ascii="Times New Roman" w:hAnsi="Times New Roman"/>
          <w:bCs/>
          <w:szCs w:val="24"/>
        </w:rPr>
        <w:br/>
        <w:t>z něhož je zakázka hrazena. Desetiletá lhůta začíná běžet od 1. ledna kalendářního roku následujícího po kalendářním roce, kdy došlo k finančnímu vypořádání projektu, z něhož je zakázka hrazena.</w:t>
      </w:r>
    </w:p>
    <w:p w:rsidR="00603DF8" w:rsidP="00603DF8" w:rsidRDefault="00603DF8">
      <w:pPr>
        <w:numPr>
          <w:ilvl w:val="0"/>
          <w:numId w:val="31"/>
        </w:numPr>
        <w:spacing w:before="60"/>
        <w:jc w:val="both"/>
        <w:rPr>
          <w:rFonts w:ascii="Times New Roman" w:hAnsi="Times New Roman"/>
          <w:bCs/>
          <w:szCs w:val="24"/>
        </w:rPr>
      </w:pPr>
      <w:r w:rsidRPr="00C87AB0">
        <w:rPr>
          <w:rFonts w:ascii="Times New Roman" w:hAnsi="Times New Roman"/>
          <w:bCs/>
          <w:szCs w:val="24"/>
        </w:rPr>
        <w:t>Tato smlouva je vyhotovena ve 2 stejnopisech, z nichž zadavatel obdrží 1 a dodavatel 1 vyhotovení.</w:t>
      </w:r>
    </w:p>
    <w:p w:rsidRPr="00603DF8" w:rsidR="00603DF8" w:rsidP="00603DF8" w:rsidRDefault="00603DF8">
      <w:pPr>
        <w:pStyle w:val="Daltextbodudohody"/>
        <w:numPr>
          <w:ilvl w:val="0"/>
          <w:numId w:val="31"/>
        </w:numPr>
        <w:jc w:val="both"/>
        <w:rPr>
          <w:rFonts w:ascii="Times New Roman" w:hAnsi="Times New Roman" w:cs="Times New Roman"/>
          <w:bCs/>
          <w:szCs w:val="24"/>
          <w:lang w:eastAsia="en-GB"/>
        </w:rPr>
      </w:pPr>
      <w:r w:rsidRPr="00603DF8">
        <w:rPr>
          <w:rFonts w:ascii="Times New Roman" w:hAnsi="Times New Roman" w:cs="Times New Roman"/>
          <w:bCs/>
          <w:szCs w:val="24"/>
          <w:lang w:eastAsia="en-GB"/>
        </w:rPr>
        <w:t>Smlouva vstupuje v platnost a účinnost dnem jejího podpisu poslední smluvní stranou.</w:t>
      </w:r>
    </w:p>
    <w:p w:rsidRPr="00603DF8" w:rsidR="00603DF8" w:rsidP="00603DF8" w:rsidRDefault="00603DF8">
      <w:pPr>
        <w:pStyle w:val="Daltextbodudohody"/>
        <w:numPr>
          <w:ilvl w:val="0"/>
          <w:numId w:val="31"/>
        </w:numPr>
        <w:jc w:val="both"/>
        <w:rPr>
          <w:rFonts w:ascii="Times New Roman" w:hAnsi="Times New Roman" w:cs="Times New Roman"/>
          <w:bCs/>
          <w:szCs w:val="24"/>
          <w:lang w:eastAsia="en-GB"/>
        </w:rPr>
      </w:pPr>
      <w:r w:rsidRPr="00603DF8">
        <w:rPr>
          <w:rFonts w:ascii="Times New Roman" w:hAnsi="Times New Roman" w:cs="Times New Roman"/>
          <w:bCs/>
          <w:szCs w:val="24"/>
          <w:lang w:eastAsia="en-GB"/>
        </w:rPr>
        <w:t>Smluvní strany shodně pr</w:t>
      </w:r>
      <w:r>
        <w:rPr>
          <w:rFonts w:ascii="Times New Roman" w:hAnsi="Times New Roman" w:cs="Times New Roman"/>
          <w:bCs/>
          <w:szCs w:val="24"/>
          <w:lang w:eastAsia="en-GB"/>
        </w:rPr>
        <w:t>ohlašují, že si smlouvu přečetly</w:t>
      </w:r>
      <w:r w:rsidRPr="00603DF8">
        <w:rPr>
          <w:rFonts w:ascii="Times New Roman" w:hAnsi="Times New Roman" w:cs="Times New Roman"/>
          <w:bCs/>
          <w:szCs w:val="24"/>
          <w:lang w:eastAsia="en-GB"/>
        </w:rPr>
        <w:t xml:space="preserve"> a že byla uzavřena svobodně a vážně a že došlo k dohodě o celém obsahu této smlouvy. Na důkaz toho připojují podpisy osob oprávněných za smluvní strany jednat.</w:t>
      </w:r>
    </w:p>
    <w:p w:rsidRPr="00C87AB0" w:rsidR="00603DF8" w:rsidP="008C7C38" w:rsidRDefault="00603DF8">
      <w:pPr>
        <w:spacing w:before="60"/>
        <w:jc w:val="both"/>
        <w:rPr>
          <w:rFonts w:ascii="Times New Roman" w:hAnsi="Times New Roman"/>
          <w:bCs/>
          <w:szCs w:val="24"/>
        </w:rPr>
      </w:pPr>
    </w:p>
    <w:p w:rsidRPr="00C87AB0" w:rsidR="00341EB6" w:rsidP="006F0ACD" w:rsidRDefault="00341EB6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25" w:right="-284" w:hanging="425"/>
        <w:jc w:val="both"/>
        <w:rPr>
          <w:rFonts w:ascii="Times New Roman" w:hAnsi="Times New Roman"/>
          <w:b/>
          <w:szCs w:val="24"/>
        </w:rPr>
      </w:pPr>
    </w:p>
    <w:p w:rsidRPr="00C87AB0" w:rsidR="00851826" w:rsidP="00603DF8" w:rsidRDefault="00603DF8">
      <w:pPr>
        <w:tabs>
          <w:tab w:val="left" w:pos="567"/>
          <w:tab w:val="left" w:pos="4962"/>
        </w:tabs>
        <w:spacing w:after="1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 w:rsidR="008C7C38">
        <w:rPr>
          <w:rFonts w:ascii="Times New Roman" w:hAnsi="Times New Roman"/>
          <w:bCs/>
          <w:szCs w:val="24"/>
        </w:rPr>
        <w:t>V</w:t>
      </w:r>
      <w:r>
        <w:rPr>
          <w:rFonts w:ascii="Times New Roman" w:hAnsi="Times New Roman"/>
          <w:bCs/>
          <w:szCs w:val="24"/>
        </w:rPr>
        <w:t> </w:t>
      </w:r>
      <w:r w:rsidR="008C7C38">
        <w:rPr>
          <w:rFonts w:ascii="Times New Roman" w:hAnsi="Times New Roman"/>
          <w:bCs/>
          <w:szCs w:val="24"/>
        </w:rPr>
        <w:t>Ž</w:t>
      </w:r>
      <w:r>
        <w:rPr>
          <w:rFonts w:ascii="Times New Roman" w:hAnsi="Times New Roman"/>
          <w:bCs/>
          <w:szCs w:val="24"/>
        </w:rPr>
        <w:t xml:space="preserve">amberku </w:t>
      </w:r>
      <w:r w:rsidRPr="00C87AB0" w:rsidR="006F0ACD">
        <w:rPr>
          <w:rFonts w:ascii="Times New Roman" w:hAnsi="Times New Roman"/>
          <w:bCs/>
          <w:szCs w:val="24"/>
        </w:rPr>
        <w:t>dne</w:t>
      </w:r>
      <w:r w:rsidRPr="00C87AB0" w:rsidR="00746D6A">
        <w:rPr>
          <w:rFonts w:ascii="Times New Roman" w:hAnsi="Times New Roman"/>
          <w:bCs/>
          <w:szCs w:val="24"/>
        </w:rPr>
        <w:t xml:space="preserve"> </w:t>
      </w:r>
      <w:r w:rsidRPr="00C87AB0" w:rsidR="006F0ACD">
        <w:rPr>
          <w:rFonts w:ascii="Times New Roman" w:hAnsi="Times New Roman"/>
          <w:bCs/>
          <w:szCs w:val="24"/>
        </w:rPr>
        <w:t>__. __. 201</w:t>
      </w:r>
      <w:r w:rsidRPr="00C87AB0" w:rsidR="00FF0C71">
        <w:rPr>
          <w:rFonts w:ascii="Times New Roman" w:hAnsi="Times New Roman"/>
          <w:bCs/>
          <w:szCs w:val="24"/>
        </w:rPr>
        <w:t>4</w:t>
      </w:r>
      <w:r w:rsidRPr="00C87AB0" w:rsidR="006F0ACD">
        <w:rPr>
          <w:rFonts w:ascii="Times New Roman" w:hAnsi="Times New Roman"/>
          <w:bCs/>
          <w:szCs w:val="24"/>
        </w:rPr>
        <w:tab/>
        <w:t xml:space="preserve">V </w:t>
      </w:r>
      <w:r w:rsidRPr="00603DF8">
        <w:rPr>
          <w:rFonts w:ascii="Times New Roman" w:hAnsi="Times New Roman"/>
          <w:bCs/>
          <w:szCs w:val="24"/>
          <w:highlight w:val="yellow"/>
        </w:rPr>
        <w:t>………………………</w:t>
      </w:r>
      <w:r w:rsidRPr="00603DF8" w:rsidR="006F0ACD">
        <w:rPr>
          <w:rFonts w:ascii="Times New Roman" w:hAnsi="Times New Roman"/>
          <w:bCs/>
          <w:szCs w:val="24"/>
          <w:highlight w:val="yellow"/>
        </w:rPr>
        <w:t xml:space="preserve"> dne __. __. 201</w:t>
      </w:r>
      <w:r w:rsidRPr="00603DF8" w:rsidR="00FF0C71">
        <w:rPr>
          <w:rFonts w:ascii="Times New Roman" w:hAnsi="Times New Roman"/>
          <w:bCs/>
          <w:szCs w:val="24"/>
          <w:highlight w:val="yellow"/>
        </w:rPr>
        <w:t>4</w:t>
      </w:r>
    </w:p>
    <w:tbl>
      <w:tblPr>
        <w:tblpPr w:leftFromText="141" w:rightFromText="141" w:vertAnchor="text" w:horzAnchor="margin" w:tblpY="88"/>
        <w:tblW w:w="9889" w:type="dxa"/>
        <w:tblLook w:firstRow="1" w:lastRow="1" w:firstColumn="1" w:lastColumn="1" w:noHBand="0" w:noVBand="0" w:val="01E0"/>
      </w:tblPr>
      <w:tblGrid>
        <w:gridCol w:w="5070"/>
        <w:gridCol w:w="4819"/>
      </w:tblGrid>
      <w:tr w:rsidRPr="00C87AB0" w:rsidR="00A82779">
        <w:trPr>
          <w:trHeight w:val="1984"/>
        </w:trPr>
        <w:tc>
          <w:tcPr>
            <w:tcW w:w="5070" w:type="dxa"/>
          </w:tcPr>
          <w:p w:rsidRPr="00C87AB0" w:rsidR="00A82779" w:rsidP="006F0ACD" w:rsidRDefault="00A82779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:rsidRPr="00C87AB0" w:rsidR="00A82779" w:rsidP="006F0ACD" w:rsidRDefault="00A82779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C87AB0">
              <w:rPr>
                <w:rFonts w:ascii="Times New Roman" w:hAnsi="Times New Roman"/>
                <w:bCs/>
                <w:szCs w:val="24"/>
              </w:rPr>
              <w:t xml:space="preserve">     </w:t>
            </w:r>
          </w:p>
          <w:p w:rsidRPr="00C87AB0" w:rsidR="00A82779" w:rsidP="006F0ACD" w:rsidRDefault="00A8277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Pr="00C87AB0" w:rsidR="00A82779" w:rsidP="006F0ACD" w:rsidRDefault="00A8277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Pr="00C87AB0" w:rsidR="00A82779" w:rsidP="00603DF8" w:rsidRDefault="00603DF8">
            <w:pPr>
              <w:tabs>
                <w:tab w:val="left" w:pos="567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 </w:t>
            </w:r>
            <w:r w:rsidRPr="00C87AB0" w:rsidR="00A82779">
              <w:rPr>
                <w:rFonts w:ascii="Times New Roman" w:hAnsi="Times New Roman"/>
                <w:bCs/>
                <w:szCs w:val="24"/>
              </w:rPr>
              <w:t>...................................................</w:t>
            </w:r>
          </w:p>
          <w:p w:rsidRPr="00C87AB0" w:rsidR="00842AB4" w:rsidP="00603DF8" w:rsidRDefault="00603DF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Ing. Jan Šeda</w:t>
            </w:r>
          </w:p>
          <w:p w:rsidRPr="00C87AB0" w:rsidR="00855041" w:rsidP="00603DF8" w:rsidRDefault="00603DF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r w:rsidR="00DC571C">
              <w:rPr>
                <w:rFonts w:ascii="Times New Roman" w:hAnsi="Times New Roman"/>
                <w:szCs w:val="24"/>
              </w:rPr>
              <w:t>ř</w:t>
            </w:r>
            <w:r>
              <w:rPr>
                <w:rFonts w:ascii="Times New Roman" w:hAnsi="Times New Roman"/>
                <w:szCs w:val="24"/>
              </w:rPr>
              <w:t>editel</w:t>
            </w:r>
            <w:r w:rsidR="00493EF6">
              <w:rPr>
                <w:rFonts w:ascii="Times New Roman" w:hAnsi="Times New Roman"/>
                <w:szCs w:val="24"/>
              </w:rPr>
              <w:t xml:space="preserve"> společnosti</w:t>
            </w:r>
          </w:p>
        </w:tc>
        <w:tc>
          <w:tcPr>
            <w:tcW w:w="4819" w:type="dxa"/>
          </w:tcPr>
          <w:p w:rsidRPr="00C87AB0" w:rsidR="00A82779" w:rsidP="006F0ACD" w:rsidRDefault="00A82779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:rsidRPr="00C87AB0" w:rsidR="00A82779" w:rsidP="006F0ACD" w:rsidRDefault="00A82779">
            <w:pPr>
              <w:jc w:val="both"/>
              <w:rPr>
                <w:rFonts w:ascii="Times New Roman" w:hAnsi="Times New Roman"/>
                <w:szCs w:val="24"/>
              </w:rPr>
            </w:pPr>
            <w:r w:rsidRPr="00C87AB0">
              <w:rPr>
                <w:rFonts w:ascii="Times New Roman" w:hAnsi="Times New Roman"/>
                <w:bCs/>
                <w:szCs w:val="24"/>
              </w:rPr>
              <w:t xml:space="preserve">    </w:t>
            </w:r>
          </w:p>
          <w:p w:rsidRPr="00C87AB0" w:rsidR="00A82779" w:rsidP="006F0ACD" w:rsidRDefault="00A8277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Pr="00C87AB0" w:rsidR="00A82779" w:rsidP="006F0ACD" w:rsidRDefault="00A8277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Pr="00C87AB0" w:rsidR="00FB03C5" w:rsidP="006F0ACD" w:rsidRDefault="00FB03C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87AB0">
              <w:rPr>
                <w:rFonts w:ascii="Times New Roman" w:hAnsi="Times New Roman"/>
                <w:bCs/>
                <w:szCs w:val="24"/>
              </w:rPr>
              <w:t>...................................................</w:t>
            </w:r>
          </w:p>
          <w:p w:rsidRPr="00603DF8" w:rsidR="00842AB4" w:rsidP="006F0ACD" w:rsidRDefault="006F0ACD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03DF8">
              <w:rPr>
                <w:rFonts w:ascii="Times New Roman" w:hAnsi="Times New Roman"/>
                <w:szCs w:val="24"/>
              </w:rPr>
              <w:t>xxx</w:t>
            </w:r>
            <w:proofErr w:type="spellEnd"/>
          </w:p>
          <w:p w:rsidRPr="00C87AB0" w:rsidR="00746D6A" w:rsidP="006F0ACD" w:rsidRDefault="006F0ACD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603DF8">
              <w:rPr>
                <w:rFonts w:ascii="Times New Roman" w:hAnsi="Times New Roman"/>
                <w:szCs w:val="24"/>
              </w:rPr>
              <w:t>jednatel společnosti/předseda představenstva</w:t>
            </w:r>
          </w:p>
        </w:tc>
      </w:tr>
    </w:tbl>
    <w:p w:rsidRPr="00C87AB0" w:rsidR="00F73D31" w:rsidP="006F0ACD" w:rsidRDefault="00F73D31">
      <w:pPr>
        <w:ind w:right="-1134"/>
        <w:jc w:val="both"/>
        <w:rPr>
          <w:rFonts w:ascii="Times New Roman" w:hAnsi="Times New Roman"/>
          <w:color w:val="000000"/>
          <w:szCs w:val="24"/>
        </w:rPr>
      </w:pPr>
      <w:bookmarkStart w:name="_GoBack" w:id="0"/>
      <w:bookmarkEnd w:id="0"/>
    </w:p>
    <w:sectPr w:rsidRPr="00C87AB0" w:rsidR="00F73D31" w:rsidSect="00DC2E49">
      <w:headerReference w:type="default" r:id="rId11"/>
      <w:pgSz w:w="12240" w:h="15840"/>
      <w:pgMar w:top="1702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80C84" w:rsidRDefault="00880C84">
      <w:r>
        <w:separator/>
      </w:r>
    </w:p>
  </w:endnote>
  <w:endnote w:type="continuationSeparator" w:id="0">
    <w:p w:rsidR="00880C84" w:rsidRDefault="00880C8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80C84" w:rsidRDefault="00880C84">
      <w:r>
        <w:separator/>
      </w:r>
    </w:p>
  </w:footnote>
  <w:footnote w:type="continuationSeparator" w:id="0">
    <w:p w:rsidR="00880C84" w:rsidRDefault="00880C8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F0EBA" w:rsidP="000F0EBA" w:rsidRDefault="00880C84">
    <w:pPr>
      <w:pStyle w:val="Zhlav"/>
      <w:spacing w:before="240"/>
      <w:jc w:val="right"/>
    </w:pPr>
    <w:r>
      <w:rPr>
        <w:noProof/>
        <w:lang w:eastAsia="cs-CZ"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53.75pt;height:48.75pt;visibility:visible;mso-wrap-style:square" id="Obrázek 2" o:spid="_x0000_i1025">
          <v:imagedata o:title="" r:id="rId1"/>
        </v:shape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03"/>
    <w:multiLevelType w:val="singleLevel"/>
    <w:tmpl w:val="00000003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37"/>
    <w:lvl w:ilvl="0">
      <w:start w:val="3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5344FAE"/>
    <w:multiLevelType w:val="hybridMultilevel"/>
    <w:tmpl w:val="A18E3F36"/>
    <w:lvl w:ilvl="0" w:tplc="B1B0470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523F14"/>
    <w:multiLevelType w:val="hybridMultilevel"/>
    <w:tmpl w:val="B41AF9E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58317EF"/>
    <w:multiLevelType w:val="hybridMultilevel"/>
    <w:tmpl w:val="9C60B13A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5">
    <w:nsid w:val="059D1390"/>
    <w:multiLevelType w:val="hybridMultilevel"/>
    <w:tmpl w:val="6EFAE202"/>
    <w:lvl w:ilvl="0" w:tplc="1A6ABDDA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8851D1"/>
    <w:multiLevelType w:val="hybridMultilevel"/>
    <w:tmpl w:val="F2BEF7A0"/>
    <w:lvl w:ilvl="0" w:tplc="E03629FA"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0C635F91"/>
    <w:multiLevelType w:val="hybridMultilevel"/>
    <w:tmpl w:val="077A0D54"/>
    <w:lvl w:ilvl="0" w:tplc="6FB28F26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7D0026"/>
    <w:multiLevelType w:val="hybridMultilevel"/>
    <w:tmpl w:val="D55830EE"/>
    <w:lvl w:ilvl="0" w:tplc="E03629FA"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6B140D3"/>
    <w:multiLevelType w:val="hybridMultilevel"/>
    <w:tmpl w:val="E1FE5246"/>
    <w:lvl w:ilvl="0" w:tplc="7A42DA4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0">
    <w:nsid w:val="19395A01"/>
    <w:multiLevelType w:val="hybridMultilevel"/>
    <w:tmpl w:val="17404774"/>
    <w:lvl w:ilvl="0" w:tplc="63BC78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FB64DF"/>
    <w:multiLevelType w:val="hybridMultilevel"/>
    <w:tmpl w:val="608C6CE4"/>
    <w:lvl w:ilvl="0" w:tplc="721881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75514"/>
    <w:multiLevelType w:val="hybridMultilevel"/>
    <w:tmpl w:val="5D2E2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3695C"/>
    <w:multiLevelType w:val="hybridMultilevel"/>
    <w:tmpl w:val="37505516"/>
    <w:lvl w:ilvl="0" w:tplc="929C15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48" w:hanging="360"/>
      </w:pPr>
    </w:lvl>
    <w:lvl w:ilvl="2" w:tplc="0405001B" w:tentative="true">
      <w:start w:val="1"/>
      <w:numFmt w:val="lowerRoman"/>
      <w:lvlText w:val="%3."/>
      <w:lvlJc w:val="right"/>
      <w:pPr>
        <w:ind w:left="2868" w:hanging="180"/>
      </w:pPr>
    </w:lvl>
    <w:lvl w:ilvl="3" w:tplc="0405000F" w:tentative="true">
      <w:start w:val="1"/>
      <w:numFmt w:val="decimal"/>
      <w:lvlText w:val="%4."/>
      <w:lvlJc w:val="left"/>
      <w:pPr>
        <w:ind w:left="3588" w:hanging="360"/>
      </w:pPr>
    </w:lvl>
    <w:lvl w:ilvl="4" w:tplc="04050019" w:tentative="true">
      <w:start w:val="1"/>
      <w:numFmt w:val="lowerLetter"/>
      <w:lvlText w:val="%5."/>
      <w:lvlJc w:val="left"/>
      <w:pPr>
        <w:ind w:left="4308" w:hanging="360"/>
      </w:pPr>
    </w:lvl>
    <w:lvl w:ilvl="5" w:tplc="0405001B" w:tentative="true">
      <w:start w:val="1"/>
      <w:numFmt w:val="lowerRoman"/>
      <w:lvlText w:val="%6."/>
      <w:lvlJc w:val="right"/>
      <w:pPr>
        <w:ind w:left="5028" w:hanging="180"/>
      </w:pPr>
    </w:lvl>
    <w:lvl w:ilvl="6" w:tplc="0405000F" w:tentative="true">
      <w:start w:val="1"/>
      <w:numFmt w:val="decimal"/>
      <w:lvlText w:val="%7."/>
      <w:lvlJc w:val="left"/>
      <w:pPr>
        <w:ind w:left="5748" w:hanging="360"/>
      </w:pPr>
    </w:lvl>
    <w:lvl w:ilvl="7" w:tplc="04050019" w:tentative="true">
      <w:start w:val="1"/>
      <w:numFmt w:val="lowerLetter"/>
      <w:lvlText w:val="%8."/>
      <w:lvlJc w:val="left"/>
      <w:pPr>
        <w:ind w:left="6468" w:hanging="360"/>
      </w:pPr>
    </w:lvl>
    <w:lvl w:ilvl="8" w:tplc="0405001B" w:tentative="true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7081E9B"/>
    <w:multiLevelType w:val="hybridMultilevel"/>
    <w:tmpl w:val="37D8D93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>
    <w:nsid w:val="2CA8559F"/>
    <w:multiLevelType w:val="hybridMultilevel"/>
    <w:tmpl w:val="3DAC6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92B11"/>
    <w:multiLevelType w:val="hybridMultilevel"/>
    <w:tmpl w:val="2D2A3118"/>
    <w:lvl w:ilvl="0" w:tplc="C4F8D27E">
      <w:start w:val="1"/>
      <w:numFmt w:val="upperLetter"/>
      <w:lvlText w:val="%1)"/>
      <w:lvlJc w:val="left"/>
      <w:pPr>
        <w:ind w:left="8015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8C772B7"/>
    <w:multiLevelType w:val="hybridMultilevel"/>
    <w:tmpl w:val="4F7253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CA549C9"/>
    <w:multiLevelType w:val="hybridMultilevel"/>
    <w:tmpl w:val="87E4CB2E"/>
    <w:lvl w:ilvl="0" w:tplc="00E497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F3F0F6F"/>
    <w:multiLevelType w:val="hybridMultilevel"/>
    <w:tmpl w:val="BFA6E266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>
    <w:nsid w:val="40467E2A"/>
    <w:multiLevelType w:val="hybridMultilevel"/>
    <w:tmpl w:val="F0BCE9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8E7B46"/>
    <w:multiLevelType w:val="hybridMultilevel"/>
    <w:tmpl w:val="DC3C9C6A"/>
    <w:lvl w:ilvl="0" w:tplc="1264CE24"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nsid w:val="4ACC4268"/>
    <w:multiLevelType w:val="hybridMultilevel"/>
    <w:tmpl w:val="8268546C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>
    <w:nsid w:val="514471C8"/>
    <w:multiLevelType w:val="hybridMultilevel"/>
    <w:tmpl w:val="5AAC1066"/>
    <w:lvl w:ilvl="0" w:tplc="113A4E62">
      <w:start w:val="1"/>
      <w:numFmt w:val="lowerLetter"/>
      <w:lvlText w:val="%1)"/>
      <w:lvlJc w:val="left"/>
      <w:pPr>
        <w:ind w:left="1080" w:hanging="360"/>
      </w:pPr>
      <w:rPr>
        <w:rFonts w:hint="default" w:ascii="Times New Roman" w:hAnsi="Times New Roman"/>
        <w:sz w:val="24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CB4B09"/>
    <w:multiLevelType w:val="hybridMultilevel"/>
    <w:tmpl w:val="78328782"/>
    <w:lvl w:ilvl="0" w:tplc="8180A2F0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2148" w:hanging="360"/>
      </w:pPr>
    </w:lvl>
    <w:lvl w:ilvl="2" w:tplc="0405001B" w:tentative="true">
      <w:start w:val="1"/>
      <w:numFmt w:val="lowerRoman"/>
      <w:lvlText w:val="%3."/>
      <w:lvlJc w:val="right"/>
      <w:pPr>
        <w:ind w:left="2868" w:hanging="180"/>
      </w:pPr>
    </w:lvl>
    <w:lvl w:ilvl="3" w:tplc="0405000F" w:tentative="true">
      <w:start w:val="1"/>
      <w:numFmt w:val="decimal"/>
      <w:lvlText w:val="%4."/>
      <w:lvlJc w:val="left"/>
      <w:pPr>
        <w:ind w:left="3588" w:hanging="360"/>
      </w:pPr>
    </w:lvl>
    <w:lvl w:ilvl="4" w:tplc="04050019" w:tentative="true">
      <w:start w:val="1"/>
      <w:numFmt w:val="lowerLetter"/>
      <w:lvlText w:val="%5."/>
      <w:lvlJc w:val="left"/>
      <w:pPr>
        <w:ind w:left="4308" w:hanging="360"/>
      </w:pPr>
    </w:lvl>
    <w:lvl w:ilvl="5" w:tplc="0405001B" w:tentative="true">
      <w:start w:val="1"/>
      <w:numFmt w:val="lowerRoman"/>
      <w:lvlText w:val="%6."/>
      <w:lvlJc w:val="right"/>
      <w:pPr>
        <w:ind w:left="5028" w:hanging="180"/>
      </w:pPr>
    </w:lvl>
    <w:lvl w:ilvl="6" w:tplc="0405000F" w:tentative="true">
      <w:start w:val="1"/>
      <w:numFmt w:val="decimal"/>
      <w:lvlText w:val="%7."/>
      <w:lvlJc w:val="left"/>
      <w:pPr>
        <w:ind w:left="5748" w:hanging="360"/>
      </w:pPr>
    </w:lvl>
    <w:lvl w:ilvl="7" w:tplc="04050019" w:tentative="true">
      <w:start w:val="1"/>
      <w:numFmt w:val="lowerLetter"/>
      <w:lvlText w:val="%8."/>
      <w:lvlJc w:val="left"/>
      <w:pPr>
        <w:ind w:left="6468" w:hanging="360"/>
      </w:pPr>
    </w:lvl>
    <w:lvl w:ilvl="8" w:tplc="0405001B" w:tentative="true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5B156BA4"/>
    <w:multiLevelType w:val="multilevel"/>
    <w:tmpl w:val="5094C52A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2"/>
        </w:tabs>
        <w:ind w:left="932" w:hanging="64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5D5E2A01"/>
    <w:multiLevelType w:val="hybridMultilevel"/>
    <w:tmpl w:val="181EAEFC"/>
    <w:lvl w:ilvl="0" w:tplc="41DAADC6">
      <w:numFmt w:val="bullet"/>
      <w:lvlText w:val="-"/>
      <w:lvlJc w:val="left"/>
      <w:pPr>
        <w:ind w:left="1069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27">
    <w:nsid w:val="5DD62162"/>
    <w:multiLevelType w:val="hybridMultilevel"/>
    <w:tmpl w:val="457894C8"/>
    <w:lvl w:ilvl="0" w:tplc="2CE6CD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E982623"/>
    <w:multiLevelType w:val="hybridMultilevel"/>
    <w:tmpl w:val="82D235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hint="default" w:ascii="Symbol" w:hAnsi="Symbol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69A77439"/>
    <w:multiLevelType w:val="hybridMultilevel"/>
    <w:tmpl w:val="F332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7235C6"/>
    <w:multiLevelType w:val="hybridMultilevel"/>
    <w:tmpl w:val="64CC4706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>
    <w:nsid w:val="6CEE4432"/>
    <w:multiLevelType w:val="hybridMultilevel"/>
    <w:tmpl w:val="37505516"/>
    <w:lvl w:ilvl="0" w:tplc="929C15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48" w:hanging="360"/>
      </w:pPr>
    </w:lvl>
    <w:lvl w:ilvl="2" w:tplc="0405001B" w:tentative="true">
      <w:start w:val="1"/>
      <w:numFmt w:val="lowerRoman"/>
      <w:lvlText w:val="%3."/>
      <w:lvlJc w:val="right"/>
      <w:pPr>
        <w:ind w:left="2868" w:hanging="180"/>
      </w:pPr>
    </w:lvl>
    <w:lvl w:ilvl="3" w:tplc="0405000F" w:tentative="true">
      <w:start w:val="1"/>
      <w:numFmt w:val="decimal"/>
      <w:lvlText w:val="%4."/>
      <w:lvlJc w:val="left"/>
      <w:pPr>
        <w:ind w:left="3588" w:hanging="360"/>
      </w:pPr>
    </w:lvl>
    <w:lvl w:ilvl="4" w:tplc="04050019" w:tentative="true">
      <w:start w:val="1"/>
      <w:numFmt w:val="lowerLetter"/>
      <w:lvlText w:val="%5."/>
      <w:lvlJc w:val="left"/>
      <w:pPr>
        <w:ind w:left="4308" w:hanging="360"/>
      </w:pPr>
    </w:lvl>
    <w:lvl w:ilvl="5" w:tplc="0405001B" w:tentative="true">
      <w:start w:val="1"/>
      <w:numFmt w:val="lowerRoman"/>
      <w:lvlText w:val="%6."/>
      <w:lvlJc w:val="right"/>
      <w:pPr>
        <w:ind w:left="5028" w:hanging="180"/>
      </w:pPr>
    </w:lvl>
    <w:lvl w:ilvl="6" w:tplc="0405000F" w:tentative="true">
      <w:start w:val="1"/>
      <w:numFmt w:val="decimal"/>
      <w:lvlText w:val="%7."/>
      <w:lvlJc w:val="left"/>
      <w:pPr>
        <w:ind w:left="5748" w:hanging="360"/>
      </w:pPr>
    </w:lvl>
    <w:lvl w:ilvl="7" w:tplc="04050019" w:tentative="true">
      <w:start w:val="1"/>
      <w:numFmt w:val="lowerLetter"/>
      <w:lvlText w:val="%8."/>
      <w:lvlJc w:val="left"/>
      <w:pPr>
        <w:ind w:left="6468" w:hanging="360"/>
      </w:pPr>
    </w:lvl>
    <w:lvl w:ilvl="8" w:tplc="0405001B" w:tentative="true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D0B1391"/>
    <w:multiLevelType w:val="hybridMultilevel"/>
    <w:tmpl w:val="B6E04B20"/>
    <w:lvl w:ilvl="0" w:tplc="99A27C7A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  <w:b w:val="fals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6B3C49"/>
    <w:multiLevelType w:val="hybridMultilevel"/>
    <w:tmpl w:val="37505516"/>
    <w:lvl w:ilvl="0" w:tplc="929C15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48" w:hanging="360"/>
      </w:pPr>
    </w:lvl>
    <w:lvl w:ilvl="2" w:tplc="0405001B" w:tentative="true">
      <w:start w:val="1"/>
      <w:numFmt w:val="lowerRoman"/>
      <w:lvlText w:val="%3."/>
      <w:lvlJc w:val="right"/>
      <w:pPr>
        <w:ind w:left="2868" w:hanging="180"/>
      </w:pPr>
    </w:lvl>
    <w:lvl w:ilvl="3" w:tplc="0405000F" w:tentative="true">
      <w:start w:val="1"/>
      <w:numFmt w:val="decimal"/>
      <w:lvlText w:val="%4."/>
      <w:lvlJc w:val="left"/>
      <w:pPr>
        <w:ind w:left="3588" w:hanging="360"/>
      </w:pPr>
    </w:lvl>
    <w:lvl w:ilvl="4" w:tplc="04050019" w:tentative="true">
      <w:start w:val="1"/>
      <w:numFmt w:val="lowerLetter"/>
      <w:lvlText w:val="%5."/>
      <w:lvlJc w:val="left"/>
      <w:pPr>
        <w:ind w:left="4308" w:hanging="360"/>
      </w:pPr>
    </w:lvl>
    <w:lvl w:ilvl="5" w:tplc="0405001B" w:tentative="true">
      <w:start w:val="1"/>
      <w:numFmt w:val="lowerRoman"/>
      <w:lvlText w:val="%6."/>
      <w:lvlJc w:val="right"/>
      <w:pPr>
        <w:ind w:left="5028" w:hanging="180"/>
      </w:pPr>
    </w:lvl>
    <w:lvl w:ilvl="6" w:tplc="0405000F" w:tentative="true">
      <w:start w:val="1"/>
      <w:numFmt w:val="decimal"/>
      <w:lvlText w:val="%7."/>
      <w:lvlJc w:val="left"/>
      <w:pPr>
        <w:ind w:left="5748" w:hanging="360"/>
      </w:pPr>
    </w:lvl>
    <w:lvl w:ilvl="7" w:tplc="04050019" w:tentative="true">
      <w:start w:val="1"/>
      <w:numFmt w:val="lowerLetter"/>
      <w:lvlText w:val="%8."/>
      <w:lvlJc w:val="left"/>
      <w:pPr>
        <w:ind w:left="6468" w:hanging="360"/>
      </w:pPr>
    </w:lvl>
    <w:lvl w:ilvl="8" w:tplc="0405001B" w:tentative="true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7C33F30"/>
    <w:multiLevelType w:val="hybridMultilevel"/>
    <w:tmpl w:val="0B62110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79A45618"/>
    <w:multiLevelType w:val="hybridMultilevel"/>
    <w:tmpl w:val="1D7EC18C"/>
    <w:lvl w:ilvl="0" w:tplc="5FACE55E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C6352"/>
    <w:multiLevelType w:val="hybridMultilevel"/>
    <w:tmpl w:val="103AF276"/>
    <w:lvl w:ilvl="0" w:tplc="4AD40CEC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A625013"/>
    <w:multiLevelType w:val="hybridMultilevel"/>
    <w:tmpl w:val="7114A1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A543A8"/>
    <w:multiLevelType w:val="hybridMultilevel"/>
    <w:tmpl w:val="74CC11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4"/>
  </w:num>
  <w:num w:numId="3">
    <w:abstractNumId w:val="39"/>
  </w:num>
  <w:num w:numId="4">
    <w:abstractNumId w:val="29"/>
  </w:num>
  <w:num w:numId="5">
    <w:abstractNumId w:val="0"/>
  </w:num>
  <w:num w:numId="6">
    <w:abstractNumId w:val="1"/>
  </w:num>
  <w:num w:numId="7">
    <w:abstractNumId w:val="21"/>
  </w:num>
  <w:num w:numId="8">
    <w:abstractNumId w:val="28"/>
  </w:num>
  <w:num w:numId="9">
    <w:abstractNumId w:val="24"/>
  </w:num>
  <w:num w:numId="10">
    <w:abstractNumId w:val="2"/>
  </w:num>
  <w:num w:numId="11">
    <w:abstractNumId w:val="9"/>
  </w:num>
  <w:num w:numId="12">
    <w:abstractNumId w:val="32"/>
  </w:num>
  <w:num w:numId="13">
    <w:abstractNumId w:val="3"/>
  </w:num>
  <w:num w:numId="14">
    <w:abstractNumId w:val="18"/>
  </w:num>
  <w:num w:numId="15">
    <w:abstractNumId w:val="35"/>
  </w:num>
  <w:num w:numId="16">
    <w:abstractNumId w:val="10"/>
  </w:num>
  <w:num w:numId="17">
    <w:abstractNumId w:val="23"/>
  </w:num>
  <w:num w:numId="18">
    <w:abstractNumId w:val="27"/>
  </w:num>
  <w:num w:numId="19">
    <w:abstractNumId w:val="34"/>
  </w:num>
  <w:num w:numId="20">
    <w:abstractNumId w:val="13"/>
  </w:num>
  <w:num w:numId="21">
    <w:abstractNumId w:val="4"/>
  </w:num>
  <w:num w:numId="22">
    <w:abstractNumId w:val="16"/>
  </w:num>
  <w:num w:numId="23">
    <w:abstractNumId w:val="11"/>
  </w:num>
  <w:num w:numId="24">
    <w:abstractNumId w:val="30"/>
  </w:num>
  <w:num w:numId="25">
    <w:abstractNumId w:val="37"/>
  </w:num>
  <w:num w:numId="26">
    <w:abstractNumId w:val="6"/>
  </w:num>
  <w:num w:numId="27">
    <w:abstractNumId w:val="33"/>
  </w:num>
  <w:num w:numId="28">
    <w:abstractNumId w:val="15"/>
  </w:num>
  <w:num w:numId="29">
    <w:abstractNumId w:val="25"/>
  </w:num>
  <w:num w:numId="30">
    <w:abstractNumId w:val="26"/>
  </w:num>
  <w:num w:numId="31">
    <w:abstractNumId w:val="5"/>
  </w:num>
  <w:num w:numId="32">
    <w:abstractNumId w:val="8"/>
  </w:num>
  <w:num w:numId="33">
    <w:abstractNumId w:val="7"/>
  </w:num>
  <w:num w:numId="34">
    <w:abstractNumId w:val="36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0"/>
  </w:num>
  <w:num w:numId="38">
    <w:abstractNumId w:val="31"/>
  </w:num>
  <w:num w:numId="39">
    <w:abstractNumId w:val="38"/>
  </w:num>
  <w:num w:numId="40">
    <w:abstractNumId w:val="17"/>
  </w:num>
  <w:num w:numId="41">
    <w:abstractNumId w:val="19"/>
  </w:num>
  <w:num w:numId="42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742"/>
    <w:rsid w:val="0001155E"/>
    <w:rsid w:val="00012DC7"/>
    <w:rsid w:val="00013C1F"/>
    <w:rsid w:val="00022F7A"/>
    <w:rsid w:val="00024849"/>
    <w:rsid w:val="0005040A"/>
    <w:rsid w:val="00054A09"/>
    <w:rsid w:val="0007662E"/>
    <w:rsid w:val="00087018"/>
    <w:rsid w:val="00090BE8"/>
    <w:rsid w:val="00096676"/>
    <w:rsid w:val="000B599A"/>
    <w:rsid w:val="000D2145"/>
    <w:rsid w:val="000D6D9A"/>
    <w:rsid w:val="000E0427"/>
    <w:rsid w:val="000E2C28"/>
    <w:rsid w:val="000F0C9F"/>
    <w:rsid w:val="000F0EBA"/>
    <w:rsid w:val="000F195C"/>
    <w:rsid w:val="000F1AC2"/>
    <w:rsid w:val="00115CBE"/>
    <w:rsid w:val="00133323"/>
    <w:rsid w:val="0016208F"/>
    <w:rsid w:val="00163B71"/>
    <w:rsid w:val="00176681"/>
    <w:rsid w:val="001857E8"/>
    <w:rsid w:val="001A02C7"/>
    <w:rsid w:val="001B282A"/>
    <w:rsid w:val="001B728E"/>
    <w:rsid w:val="001C48D6"/>
    <w:rsid w:val="001C492C"/>
    <w:rsid w:val="001E46B3"/>
    <w:rsid w:val="002177E1"/>
    <w:rsid w:val="00230B05"/>
    <w:rsid w:val="002775DD"/>
    <w:rsid w:val="00283328"/>
    <w:rsid w:val="00283B08"/>
    <w:rsid w:val="002A09FB"/>
    <w:rsid w:val="002B0E4D"/>
    <w:rsid w:val="002B2E73"/>
    <w:rsid w:val="002B3291"/>
    <w:rsid w:val="002D0564"/>
    <w:rsid w:val="002D12A0"/>
    <w:rsid w:val="00302380"/>
    <w:rsid w:val="00307076"/>
    <w:rsid w:val="00330B1F"/>
    <w:rsid w:val="00341EB6"/>
    <w:rsid w:val="00357D2E"/>
    <w:rsid w:val="003B08A7"/>
    <w:rsid w:val="003C11D3"/>
    <w:rsid w:val="003C3F3E"/>
    <w:rsid w:val="003D10FB"/>
    <w:rsid w:val="003E6059"/>
    <w:rsid w:val="003F3726"/>
    <w:rsid w:val="003F5DA8"/>
    <w:rsid w:val="003F67E7"/>
    <w:rsid w:val="00410FF9"/>
    <w:rsid w:val="00425312"/>
    <w:rsid w:val="004318ED"/>
    <w:rsid w:val="00431E37"/>
    <w:rsid w:val="00434E0B"/>
    <w:rsid w:val="004477FE"/>
    <w:rsid w:val="00450A88"/>
    <w:rsid w:val="004537EE"/>
    <w:rsid w:val="00460068"/>
    <w:rsid w:val="00477346"/>
    <w:rsid w:val="00493EF6"/>
    <w:rsid w:val="0049640A"/>
    <w:rsid w:val="004978C5"/>
    <w:rsid w:val="004A0B47"/>
    <w:rsid w:val="004B44C9"/>
    <w:rsid w:val="004D3727"/>
    <w:rsid w:val="004D7A9F"/>
    <w:rsid w:val="004E048E"/>
    <w:rsid w:val="004E0C14"/>
    <w:rsid w:val="0050261B"/>
    <w:rsid w:val="00513CCB"/>
    <w:rsid w:val="00520700"/>
    <w:rsid w:val="0053106E"/>
    <w:rsid w:val="005633BA"/>
    <w:rsid w:val="005814AD"/>
    <w:rsid w:val="00592152"/>
    <w:rsid w:val="005A5C48"/>
    <w:rsid w:val="005B7D23"/>
    <w:rsid w:val="005C1560"/>
    <w:rsid w:val="005C58C1"/>
    <w:rsid w:val="005E01BE"/>
    <w:rsid w:val="005F6B42"/>
    <w:rsid w:val="00603DF8"/>
    <w:rsid w:val="006146B0"/>
    <w:rsid w:val="00626FBC"/>
    <w:rsid w:val="0063406C"/>
    <w:rsid w:val="00635DBE"/>
    <w:rsid w:val="00640C81"/>
    <w:rsid w:val="006653CD"/>
    <w:rsid w:val="006658C6"/>
    <w:rsid w:val="00682D49"/>
    <w:rsid w:val="006934FE"/>
    <w:rsid w:val="006A7604"/>
    <w:rsid w:val="006C43CD"/>
    <w:rsid w:val="006F0ACD"/>
    <w:rsid w:val="007378E8"/>
    <w:rsid w:val="00746D6A"/>
    <w:rsid w:val="00762524"/>
    <w:rsid w:val="007776FE"/>
    <w:rsid w:val="00783374"/>
    <w:rsid w:val="007A471F"/>
    <w:rsid w:val="007B166B"/>
    <w:rsid w:val="007B304B"/>
    <w:rsid w:val="007D4173"/>
    <w:rsid w:val="0080579A"/>
    <w:rsid w:val="00820E08"/>
    <w:rsid w:val="00822E97"/>
    <w:rsid w:val="00825DC7"/>
    <w:rsid w:val="008316EA"/>
    <w:rsid w:val="00832031"/>
    <w:rsid w:val="00834433"/>
    <w:rsid w:val="00835DB5"/>
    <w:rsid w:val="00842887"/>
    <w:rsid w:val="00842AB4"/>
    <w:rsid w:val="00851826"/>
    <w:rsid w:val="00852CCD"/>
    <w:rsid w:val="00855041"/>
    <w:rsid w:val="00876D38"/>
    <w:rsid w:val="00876F23"/>
    <w:rsid w:val="0087788E"/>
    <w:rsid w:val="00880C84"/>
    <w:rsid w:val="00892089"/>
    <w:rsid w:val="008937C2"/>
    <w:rsid w:val="00896C10"/>
    <w:rsid w:val="008A11CE"/>
    <w:rsid w:val="008B5742"/>
    <w:rsid w:val="008C19E6"/>
    <w:rsid w:val="008C7C38"/>
    <w:rsid w:val="008D7F7B"/>
    <w:rsid w:val="008E3F76"/>
    <w:rsid w:val="008E50D6"/>
    <w:rsid w:val="008F3E0C"/>
    <w:rsid w:val="009018A4"/>
    <w:rsid w:val="0091071B"/>
    <w:rsid w:val="009238A2"/>
    <w:rsid w:val="00927692"/>
    <w:rsid w:val="00941B69"/>
    <w:rsid w:val="009455BF"/>
    <w:rsid w:val="00973748"/>
    <w:rsid w:val="0099593E"/>
    <w:rsid w:val="009A4B37"/>
    <w:rsid w:val="009B6AA9"/>
    <w:rsid w:val="009E333F"/>
    <w:rsid w:val="00A13594"/>
    <w:rsid w:val="00A46306"/>
    <w:rsid w:val="00A62532"/>
    <w:rsid w:val="00A82779"/>
    <w:rsid w:val="00AA061B"/>
    <w:rsid w:val="00AF6B27"/>
    <w:rsid w:val="00B008F4"/>
    <w:rsid w:val="00B07D55"/>
    <w:rsid w:val="00B1630B"/>
    <w:rsid w:val="00B21BBE"/>
    <w:rsid w:val="00B428D5"/>
    <w:rsid w:val="00B53EB9"/>
    <w:rsid w:val="00B65A30"/>
    <w:rsid w:val="00BB3CA4"/>
    <w:rsid w:val="00BD2C39"/>
    <w:rsid w:val="00BD551B"/>
    <w:rsid w:val="00BE0E6D"/>
    <w:rsid w:val="00BE2830"/>
    <w:rsid w:val="00BE7621"/>
    <w:rsid w:val="00C02119"/>
    <w:rsid w:val="00C3551C"/>
    <w:rsid w:val="00C419CF"/>
    <w:rsid w:val="00C80487"/>
    <w:rsid w:val="00C87AB0"/>
    <w:rsid w:val="00C96704"/>
    <w:rsid w:val="00CA6BD0"/>
    <w:rsid w:val="00CB334A"/>
    <w:rsid w:val="00CC39B5"/>
    <w:rsid w:val="00CC649E"/>
    <w:rsid w:val="00CF13B6"/>
    <w:rsid w:val="00D24ACC"/>
    <w:rsid w:val="00D32B03"/>
    <w:rsid w:val="00D53486"/>
    <w:rsid w:val="00D63AC7"/>
    <w:rsid w:val="00D73779"/>
    <w:rsid w:val="00D770C9"/>
    <w:rsid w:val="00D85E61"/>
    <w:rsid w:val="00D978D5"/>
    <w:rsid w:val="00DA5AFC"/>
    <w:rsid w:val="00DB34AA"/>
    <w:rsid w:val="00DC2E49"/>
    <w:rsid w:val="00DC571C"/>
    <w:rsid w:val="00DD2582"/>
    <w:rsid w:val="00DD5CCE"/>
    <w:rsid w:val="00DF3976"/>
    <w:rsid w:val="00DF7F89"/>
    <w:rsid w:val="00E0031A"/>
    <w:rsid w:val="00E23310"/>
    <w:rsid w:val="00E51D44"/>
    <w:rsid w:val="00E5599B"/>
    <w:rsid w:val="00E60945"/>
    <w:rsid w:val="00E74C4C"/>
    <w:rsid w:val="00E755DD"/>
    <w:rsid w:val="00E76605"/>
    <w:rsid w:val="00E904C5"/>
    <w:rsid w:val="00E91007"/>
    <w:rsid w:val="00EB07A9"/>
    <w:rsid w:val="00EB5149"/>
    <w:rsid w:val="00EF7A92"/>
    <w:rsid w:val="00F01CD7"/>
    <w:rsid w:val="00F105C9"/>
    <w:rsid w:val="00F12847"/>
    <w:rsid w:val="00F266CF"/>
    <w:rsid w:val="00F276A3"/>
    <w:rsid w:val="00F4586B"/>
    <w:rsid w:val="00F61683"/>
    <w:rsid w:val="00F66C30"/>
    <w:rsid w:val="00F73D31"/>
    <w:rsid w:val="00F834B1"/>
    <w:rsid w:val="00FB03C5"/>
    <w:rsid w:val="00FF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MS Mincho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semiHidden="false" w:unhideWhenUsed="false" w:qFormat="true"/>
    <w:lsdException w:name="heading 3" w:uiPriority="9" w:semiHidden="false" w:unhideWhenUsed="false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F73D31"/>
    <w:rPr>
      <w:rFonts w:ascii="Arial" w:hAnsi="Arial" w:eastAsia="Times New Roman"/>
      <w:sz w:val="24"/>
      <w:lang w:eastAsia="en-GB"/>
    </w:rPr>
  </w:style>
  <w:style w:type="paragraph" w:styleId="Nadpis1">
    <w:name w:val="heading 1"/>
    <w:basedOn w:val="Normln"/>
    <w:next w:val="Normln"/>
    <w:qFormat/>
    <w:rsid w:val="00A8277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3551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C02119"/>
    <w:pPr>
      <w:spacing w:before="100" w:beforeAutospacing="true" w:after="100" w:afterAutospacing="true"/>
      <w:outlineLvl w:val="2"/>
    </w:pPr>
    <w:rPr>
      <w:rFonts w:ascii="Times New Roman" w:hAnsi="Times New Roman" w:eastAsia="MS Mincho"/>
      <w:b/>
      <w:bCs/>
      <w:sz w:val="27"/>
      <w:szCs w:val="27"/>
      <w:lang w:eastAsia="zh-C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rsid w:val="00F73D31"/>
    <w:rPr>
      <w:color w:val="0000FF"/>
      <w:u w:val="single"/>
    </w:rPr>
  </w:style>
  <w:style w:type="paragraph" w:styleId="Zhlav">
    <w:name w:val="header"/>
    <w:basedOn w:val="Normln"/>
    <w:link w:val="ZhlavChar"/>
    <w:rsid w:val="00F73D3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73D3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F3E0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C02119"/>
    <w:pPr>
      <w:spacing w:before="100" w:beforeAutospacing="true" w:after="100" w:afterAutospacing="true"/>
    </w:pPr>
    <w:rPr>
      <w:rFonts w:ascii="Times New Roman" w:hAnsi="Times New Roman" w:eastAsia="MS Mincho"/>
      <w:szCs w:val="24"/>
      <w:lang w:eastAsia="zh-CN"/>
    </w:rPr>
  </w:style>
  <w:style w:type="paragraph" w:styleId="BoddohodyII" w:customStyle="true">
    <w:name w:val="Bod dohody II"/>
    <w:basedOn w:val="Normln"/>
    <w:rsid w:val="00896C10"/>
    <w:pPr>
      <w:numPr>
        <w:numId w:val="3"/>
      </w:numPr>
      <w:spacing w:before="120"/>
      <w:jc w:val="both"/>
    </w:pPr>
    <w:rPr>
      <w:sz w:val="20"/>
      <w:szCs w:val="24"/>
      <w:lang w:eastAsia="cs-CZ"/>
    </w:rPr>
  </w:style>
  <w:style w:type="paragraph" w:styleId="Text2" w:customStyle="true">
    <w:name w:val="Text2"/>
    <w:basedOn w:val="Normln"/>
    <w:rsid w:val="004E048E"/>
    <w:pPr>
      <w:spacing w:before="60" w:after="60"/>
    </w:pPr>
    <w:rPr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83B08"/>
    <w:pPr>
      <w:ind w:left="708"/>
    </w:pPr>
  </w:style>
  <w:style w:type="character" w:styleId="ZhlavChar" w:customStyle="true">
    <w:name w:val="Záhlaví Char"/>
    <w:link w:val="Zhlav"/>
    <w:rsid w:val="002B3291"/>
    <w:rPr>
      <w:rFonts w:ascii="Arial" w:hAnsi="Arial" w:eastAsia="Times New Roman"/>
      <w:sz w:val="24"/>
      <w:lang w:val="en-GB" w:eastAsia="en-GB"/>
    </w:rPr>
  </w:style>
  <w:style w:type="paragraph" w:styleId="normln0" w:customStyle="true">
    <w:name w:val="normální"/>
    <w:basedOn w:val="Normln"/>
    <w:link w:val="normlnChar"/>
    <w:rsid w:val="002B3291"/>
    <w:pPr>
      <w:jc w:val="both"/>
    </w:pPr>
    <w:rPr>
      <w:lang w:eastAsia="cs-CZ"/>
    </w:rPr>
  </w:style>
  <w:style w:type="character" w:styleId="normlnChar" w:customStyle="true">
    <w:name w:val="normální Char"/>
    <w:link w:val="normln0"/>
    <w:rsid w:val="002B3291"/>
    <w:rPr>
      <w:rFonts w:ascii="Arial" w:hAnsi="Arial" w:eastAsia="Times New Roman"/>
      <w:sz w:val="24"/>
    </w:rPr>
  </w:style>
  <w:style w:type="paragraph" w:styleId="Zkladntext">
    <w:name w:val="Body Text"/>
    <w:basedOn w:val="Normln"/>
    <w:link w:val="ZkladntextChar"/>
    <w:rsid w:val="002B3291"/>
    <w:pPr>
      <w:tabs>
        <w:tab w:val="left" w:pos="567"/>
        <w:tab w:val="left" w:pos="1560"/>
        <w:tab w:val="left" w:pos="5670"/>
      </w:tabs>
      <w:jc w:val="both"/>
    </w:pPr>
    <w:rPr>
      <w:sz w:val="20"/>
      <w:lang w:eastAsia="cs-CZ"/>
    </w:rPr>
  </w:style>
  <w:style w:type="character" w:styleId="ZkladntextChar" w:customStyle="true">
    <w:name w:val="Základní text Char"/>
    <w:link w:val="Zkladntext"/>
    <w:rsid w:val="002B3291"/>
    <w:rPr>
      <w:rFonts w:ascii="Arial" w:hAnsi="Arial" w:eastAsia="Times New Roman"/>
    </w:rPr>
  </w:style>
  <w:style w:type="paragraph" w:styleId="Daltextbodudohody" w:customStyle="true">
    <w:name w:val="Další text bodu dohody"/>
    <w:basedOn w:val="Normln"/>
    <w:rsid w:val="008C7C38"/>
    <w:pPr>
      <w:suppressAutoHyphens/>
      <w:autoSpaceDE w:val="false"/>
      <w:ind w:left="360"/>
    </w:pPr>
    <w:rPr>
      <w:rFonts w:cs="Arial"/>
      <w:lang w:eastAsia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4798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72996358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79044196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18378812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29336516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40071576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88686994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1735396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181396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46172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17542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Mode="External" Target="mailto:ruckerova@ideahelp.cz" Type="http://schemas.openxmlformats.org/officeDocument/2006/relationships/hyperlink" Id="rId8"/>
    <Relationship Target="theme/theme1.xml" Type="http://schemas.openxmlformats.org/officeDocument/2006/relationships/theme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header1.xml" Type="http://schemas.openxmlformats.org/officeDocument/2006/relationships/header" Id="rId11"/>
    <Relationship Target="webSettings.xml" Type="http://schemas.openxmlformats.org/officeDocument/2006/relationships/webSettings" Id="rId5"/>
    <Relationship TargetMode="External" Target="http://www.esfcr.cz/folder/4628/" Type="http://schemas.openxmlformats.org/officeDocument/2006/relationships/hyperlink" Id="rId10"/>
    <Relationship Target="settings.xml" Type="http://schemas.openxmlformats.org/officeDocument/2006/relationships/settings" Id="rId4"/>
    <Relationship TargetMode="External" Target="https://portal.mpsv.cz/sz/zamest/kestazeni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RICHMONT-CZ a.s.</properties:Company>
  <properties:Pages>4</properties:Pages>
  <properties:Words>1144</properties:Words>
  <properties:Characters>6755</properties:Characters>
  <properties:Lines>56</properties:Lines>
  <properties:Paragraphs>15</properties:Paragraphs>
  <properties:TotalTime>72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7884</properties:CharactersWithSpaces>
  <properties:SharedDoc>false</properties:SharedDoc>
  <properties:HLinks>
    <vt:vector baseType="variant" size="6">
      <vt:variant>
        <vt:i4>4587610</vt:i4>
      </vt:variant>
      <vt:variant>
        <vt:i4>0</vt:i4>
      </vt:variant>
      <vt:variant>
        <vt:i4>0</vt:i4>
      </vt:variant>
      <vt:variant>
        <vt:i4>5</vt:i4>
      </vt:variant>
      <vt:variant>
        <vt:lpwstr>http://www.esfcr.cz/folder/4628/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2014-02-04T14:05:00Z</dcterms:created>
  <dc:creator/>
  <cp:keywords/>
  <cp:lastModifiedBy/>
  <cp:lastPrinted>2013-04-03T15:38:00Z</cp:lastPrinted>
  <dcterms:modified xmlns:xsi="http://www.w3.org/2001/XMLSchema-instance" xsi:type="dcterms:W3CDTF">2014-02-24T08:24:00Z</dcterms:modified>
  <cp:revision>10</cp:revision>
  <dc:subject/>
  <dc:title/>
</cp:coreProperties>
</file>