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="00536619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8353FE" w:rsidP="008353FE" w:rsidRDefault="008353FE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bookmarkStart w:name="_GoBack"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536619">
        <w:rPr>
          <w:rFonts w:ascii="Palatino Linotype" w:hAnsi="Palatino Linotype" w:cs="Calibri"/>
          <w:b/>
          <w:bCs/>
          <w:i/>
          <w:iCs/>
          <w:sz w:val="28"/>
          <w:szCs w:val="28"/>
        </w:rPr>
        <w:t>Sociální rehabilitace – terénní – osoby s duševním onemocněním - Hradecko</w:t>
      </w: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bookmarkEnd w:id="0"/>
    <w:p w:rsidR="008353FE" w:rsidP="008353FE" w:rsidRDefault="008353FE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CD590F" w:rsidP="00CD590F" w:rsidRDefault="00CD590F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CD590F" w:rsidP="00CD590F" w:rsidRDefault="00CD590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8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CD590F" w:rsidP="008353FE" w:rsidRDefault="00CD590F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8353FE" w:rsidP="008353FE" w:rsidRDefault="008353FE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CD590F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8353FE" w:rsidP="008353FE" w:rsidRDefault="00536619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Mnlujc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CD590F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8353FE" w:rsidP="008353FE" w:rsidRDefault="0053661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" type="#_x0000_t32" style="position:absolute;margin-left:127.9pt;margin-top:13.9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8353FE" w:rsidP="008353FE" w:rsidRDefault="0053661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OPnCak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8353FE" w:rsidP="008353FE" w:rsidRDefault="0053661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J50pVA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8353FE" w:rsidP="008353FE" w:rsidRDefault="0053661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8353FE" w:rsidP="008353FE" w:rsidRDefault="0053661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53661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"/>
        <w:gridCol w:w="397"/>
        <w:gridCol w:w="6646"/>
        <w:gridCol w:w="2021"/>
        <w:gridCol w:w="38"/>
      </w:tblGrid>
      <w:tr w:rsidRPr="00CD590F" w:rsidR="008353FE" w:rsidTr="002C7CF2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Pr="00CD590F" w:rsidR="008353FE" w:rsidP="002C7CF2" w:rsidRDefault="008353F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 w:rsid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 w:rsid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Výše celkové nabídkové ceny (s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</w:tbl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536619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CD590F" w:rsidR="008353FE">
        <w:rPr>
          <w:rFonts w:ascii="Palatino Linotype" w:hAnsi="Palatino Linotype"/>
          <w:sz w:val="20"/>
          <w:szCs w:val="20"/>
        </w:rPr>
        <w:t>V</w:t>
      </w:r>
      <w:r w:rsidRPr="00CD590F" w:rsidR="008353FE">
        <w:rPr>
          <w:rFonts w:ascii="Palatino Linotype" w:hAnsi="Palatino Linotype"/>
          <w:sz w:val="20"/>
          <w:szCs w:val="20"/>
        </w:rPr>
        <w:tab/>
      </w:r>
      <w:r w:rsidRPr="00CD590F" w:rsidR="008353FE">
        <w:rPr>
          <w:rFonts w:ascii="Palatino Linotype" w:hAnsi="Palatino Linotype"/>
          <w:sz w:val="20"/>
          <w:szCs w:val="20"/>
        </w:rPr>
        <w:tab/>
        <w:t>, dne</w:t>
      </w:r>
      <w:r w:rsidRPr="00CD590F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8353FE" w:rsidP="008353FE" w:rsidRDefault="00536619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CD590F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8353FE">
        <w:rPr>
          <w:rFonts w:ascii="Palatino Linotype" w:hAnsi="Palatino Linotype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536619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sectPr w:rsidRPr="00CD590F" w:rsidR="008353FE" w:rsidSect="00CD590F">
      <w:headerReference w:type="default" r:id="rId9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353FE" w:rsidP="008353FE" w:rsidRDefault="008353FE">
      <w:pPr>
        <w:spacing w:after="0" w:line="240" w:lineRule="auto"/>
      </w:pPr>
      <w:r>
        <w:separator/>
      </w:r>
    </w:p>
  </w:endnote>
  <w:end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353FE" w:rsidP="008353FE" w:rsidRDefault="008353FE">
      <w:pPr>
        <w:spacing w:after="0" w:line="240" w:lineRule="auto"/>
      </w:pPr>
      <w:r>
        <w:separator/>
      </w:r>
    </w:p>
  </w:footnote>
  <w:foot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A5298" w:rsidRDefault="003A529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8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3FE"/>
    <w:rsid w:val="003A5298"/>
    <w:rsid w:val="00536619"/>
    <w:rsid w:val="00547B8C"/>
    <w:rsid w:val="007154CA"/>
    <w:rsid w:val="008353FE"/>
    <w:rsid w:val="00C60017"/>
    <w:rsid w:val="00C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  <o:rules v:ext="edit">
        <o:r id="V:Rule12" type="connector" idref="#Přímá spojnice se šipkou 7"/>
        <o:r id="V:Rule13" type="connector" idref="#Přímá spojnice se šipkou 2"/>
        <o:r id="V:Rule14" type="connector" idref="#Přímá spojnice se šipkou 4"/>
        <o:r id="V:Rule15" type="connector" idref="#Přímá spojnice se šipkou 1"/>
        <o:r id="V:Rule16" type="connector" idref="#Přímá spojnice se šipkou 3"/>
        <o:r id="V:Rule17" type="connector" idref="#Přímá spojnice se šipkou 9"/>
        <o:r id="V:Rule18" type="connector" idref="#Přímá spojnice se šipkou 11"/>
        <o:r id="V:Rule19" type="connector" idref="#Přímá spojnice se šipkou 8"/>
        <o:r id="V:Rule20" type="connector" idref="#Přímá spojnice se šipkou 6"/>
        <o:r id="V:Rule21" type="connector" idref="#Přímá spojnice se šipkou 10"/>
        <o:r id="V:Rule22" type="connector" idref="#Přímá spojnice se šipkou 5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353FE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53FE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53FE"/>
    <w:rPr>
      <w:rFonts w:ascii="Calibri" w:cs="Times New Roman" w:eastAsia="Calibri" w:hAnsi="Calibri"/>
    </w:rPr>
  </w:style>
  <w:style w:styleId="Odstavecseseznamem" w:type="paragraph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Hypertextovodkaz" w:type="character">
    <w:name w:val="Hyperlink"/>
    <w:rsid w:val="008353FE"/>
    <w:rPr>
      <w:color w:val="0000FF"/>
      <w:u w:val="single"/>
    </w:rPr>
  </w:style>
  <w:style w:styleId="Bezmezer" w:type="paragraph">
    <w:name w:val="No Spacing"/>
    <w:uiPriority w:val="1"/>
    <w:qFormat/>
    <w:rsid w:val="008353FE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cerny@kr-kralovehradecky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204</properties:Words>
  <properties:Characters>1209</properties:Characters>
  <properties:Lines>10</properties:Lines>
  <properties:Paragraphs>2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1411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2014-11-12T06:25:00Z</dcterms:created>
  <dc:creator/>
  <cp:lastModifiedBy/>
  <dcterms:modified xmlns:xsi="http://www.w3.org/2001/XMLSchema-instance" xsi:type="dcterms:W3CDTF">2014-11-19T09:09:00Z</dcterms:modified>
  <cp:revision>5</cp:revision>
</cp:coreProperties>
</file>