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692D6B" w:rsidP="00692D6B" w:rsidRDefault="008946B4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4.7pt;width:463.5pt;height:18.45pt;z-index:-2516480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692D6B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692D6B">
        <w:rPr>
          <w:rFonts w:ascii="Palatino Linotype" w:hAnsi="Palatino Linotype" w:cs="Arial"/>
          <w:b/>
          <w:sz w:val="24"/>
          <w:szCs w:val="24"/>
        </w:rPr>
        <w:t>2</w:t>
      </w:r>
    </w:p>
    <w:p w:rsidRPr="00857C4A" w:rsidR="00692D6B" w:rsidP="00692D6B" w:rsidRDefault="00692D6B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SEZNAM STATUTÁRNÍCH ORGÁNŮ</w:t>
      </w:r>
    </w:p>
    <w:p w:rsidRPr="00DD7366" w:rsidR="00692D6B" w:rsidP="00692D6B" w:rsidRDefault="00692D6B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692D6B" w:rsidP="00692D6B" w:rsidRDefault="00692D6B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692D6B" w:rsidP="00692D6B" w:rsidRDefault="00692D6B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8946B4" w:rsidP="008946B4" w:rsidRDefault="008946B4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„Sociální rehabilitace – terénní – osoby s duševním onemocněním - Hradecko“</w:t>
      </w:r>
    </w:p>
    <w:p w:rsidR="00692D6B" w:rsidP="00692D6B" w:rsidRDefault="00692D6B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  <w:bookmarkStart w:name="_GoBack" w:id="0"/>
      <w:bookmarkEnd w:id="0"/>
    </w:p>
    <w:p w:rsidRPr="00720703" w:rsidR="00692D6B" w:rsidP="00720703" w:rsidRDefault="00692D6B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720703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720703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 w:cs="Palatino Linotype"/>
          <w:sz w:val="20"/>
          <w:szCs w:val="20"/>
        </w:rPr>
        <w:t>708 89 546</w:t>
      </w:r>
      <w:r w:rsidRPr="00720703" w:rsidR="00692D6B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720703" w:rsidR="00692D6B">
        <w:rPr>
          <w:rFonts w:ascii="Palatino Linotype" w:hAnsi="Palatino Linotype" w:cs="Palatino Linotype"/>
          <w:bCs/>
          <w:sz w:val="20"/>
          <w:szCs w:val="20"/>
        </w:rPr>
        <w:t>CZ</w:t>
      </w:r>
      <w:r w:rsidRPr="00720703" w:rsidR="00692D6B">
        <w:rPr>
          <w:rFonts w:ascii="Palatino Linotype" w:hAnsi="Palatino Linotype" w:cs="Palatino Linotype"/>
          <w:sz w:val="20"/>
          <w:szCs w:val="20"/>
        </w:rPr>
        <w:t>70889546</w:t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právní forma:</w:t>
      </w:r>
      <w:r>
        <w:rPr>
          <w:rFonts w:ascii="Palatino Linotype" w:hAnsi="Palatino Linotype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>vyšší územněsprávní celek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zastoupen:</w:t>
      </w:r>
      <w:r>
        <w:rPr>
          <w:rFonts w:ascii="Palatino Linotype" w:hAnsi="Palatino Linotype" w:cs="Arial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>Bc. Lubomírem Francem, hejtmanem</w:t>
      </w: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720703">
        <w:rPr>
          <w:rFonts w:ascii="Palatino Linotype" w:hAnsi="Palatino Linotype" w:cs="Arial"/>
          <w:b/>
          <w:sz w:val="20"/>
          <w:szCs w:val="20"/>
          <w:u w:val="single"/>
        </w:rPr>
        <w:t>Uchazeč (dodavatel):</w:t>
      </w:r>
    </w:p>
    <w:p w:rsidRPr="00720703" w:rsidR="00692D6B" w:rsidP="00692D6B" w:rsidRDefault="008946B4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720703" w:rsidR="00692D6B">
        <w:rPr>
          <w:rFonts w:ascii="Palatino Linotype" w:hAnsi="Palatino Linotype" w:cs="Arial"/>
          <w:b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720703" w:rsidR="00692D6B" w:rsidP="00692D6B" w:rsidRDefault="008946B4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720703" w:rsidR="00692D6B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720703" w:rsidR="00692D6B">
        <w:rPr>
          <w:rFonts w:ascii="Palatino Linotype" w:hAnsi="Palatino Linotype" w:cs="Arial"/>
          <w:bCs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720703" w:rsidR="00692D6B" w:rsidP="00692D6B" w:rsidRDefault="008946B4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IČ: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720703" w:rsidR="00692D6B" w:rsidP="00692D6B" w:rsidRDefault="008946B4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DIČ: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720703" w:rsidR="00692D6B" w:rsidP="00692D6B" w:rsidRDefault="008946B4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zastoupen: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720703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/>
          <w:sz w:val="20"/>
          <w:szCs w:val="20"/>
        </w:rPr>
        <w:t>Uchazeč (</w:t>
      </w:r>
      <w:r w:rsidR="00720703">
        <w:rPr>
          <w:rFonts w:ascii="Palatino Linotype" w:hAnsi="Palatino Linotype" w:cs="Arial"/>
          <w:b/>
          <w:sz w:val="20"/>
          <w:szCs w:val="20"/>
        </w:rPr>
        <w:t>zájemce</w:t>
      </w:r>
      <w:r w:rsidRPr="00720703">
        <w:rPr>
          <w:rFonts w:ascii="Palatino Linotype" w:hAnsi="Palatino Linotype" w:cs="Arial"/>
          <w:b/>
          <w:sz w:val="20"/>
          <w:szCs w:val="20"/>
        </w:rPr>
        <w:t xml:space="preserve">) tímto čestně prohlašuje a níže uvádí seznam statutárních orgánů nebo členů statutárních orgánů, kteří v posledních 3 letech od konce lhůty pro podání nabídek byli v pracovně právním, funkčním či obdobném poměru u zadavatele </w:t>
      </w:r>
      <w:r w:rsidRPr="00720703">
        <w:rPr>
          <w:rFonts w:ascii="Palatino Linotype" w:hAnsi="Palatino Linotype" w:cs="Arial"/>
          <w:b/>
          <w:bCs/>
          <w:sz w:val="20"/>
          <w:szCs w:val="20"/>
        </w:rPr>
        <w:t>ve smyslu ustanovení</w:t>
      </w:r>
      <w:r w:rsidRPr="00720703">
        <w:rPr>
          <w:rFonts w:ascii="Palatino Linotype" w:hAnsi="Palatino Linotype" w:cs="Arial"/>
          <w:b/>
          <w:color w:val="000000"/>
          <w:sz w:val="20"/>
          <w:szCs w:val="20"/>
        </w:rPr>
        <w:t xml:space="preserve"> § 68 odst. 3 písm. a) zákona č. 137/2006 Sb., o veřejných zakázkách, v platném znění a dle Zadávací dokumentace k této veřejné zakázce</w:t>
      </w:r>
      <w:r w:rsidRPr="00720703">
        <w:rPr>
          <w:rFonts w:ascii="Palatino Linotype" w:hAnsi="Palatino Linotype" w:cs="Arial"/>
          <w:color w:val="000000"/>
          <w:sz w:val="20"/>
          <w:szCs w:val="20"/>
        </w:rPr>
        <w:t>.</w:t>
      </w:r>
      <w:r w:rsidRPr="00720703">
        <w:rPr>
          <w:rFonts w:ascii="Palatino Linotype" w:hAnsi="Palatino Linotype" w:cs="Arial"/>
          <w:sz w:val="20"/>
          <w:szCs w:val="20"/>
        </w:rPr>
        <w:t xml:space="preserve"> 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 xml:space="preserve">Seznam bude uveden v členění – </w:t>
      </w:r>
      <w:r w:rsidRPr="00720703">
        <w:rPr>
          <w:rFonts w:ascii="Palatino Linotype" w:hAnsi="Palatino Linotype" w:cs="Arial"/>
          <w:b/>
          <w:i/>
          <w:sz w:val="20"/>
          <w:szCs w:val="20"/>
        </w:rPr>
        <w:t>jméno a příjmení, rodné číslo či datum narození, bydliště a datum vzniku funkce či členství</w:t>
      </w:r>
      <w:r w:rsidRPr="00720703">
        <w:rPr>
          <w:rFonts w:ascii="Palatino Linotype" w:hAnsi="Palatino Linotype" w:cs="Arial"/>
          <w:sz w:val="20"/>
          <w:szCs w:val="20"/>
        </w:rPr>
        <w:t xml:space="preserve"> u každého z takových statutárních orgánů či členů statutárních orgánů uchazeče (dodavatele):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</w:t>
      </w:r>
      <w:r w:rsidR="00720703">
        <w:rPr>
          <w:rFonts w:ascii="Palatino Linotype" w:hAnsi="Palatino Linotype" w:cs="Arial"/>
          <w:sz w:val="20"/>
          <w:szCs w:val="20"/>
        </w:rPr>
        <w:t>……………...</w:t>
      </w: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……………………………………………………………..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………………………………………</w:t>
      </w:r>
      <w:r w:rsidR="00720703">
        <w:rPr>
          <w:rFonts w:ascii="Palatino Linotype" w:hAnsi="Palatino Linotype" w:cs="Arial"/>
          <w:sz w:val="20"/>
          <w:szCs w:val="20"/>
        </w:rPr>
        <w:t>……………...</w:t>
      </w: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………………………………………………………………..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720703" w:rsidR="00692D6B" w:rsidP="00692D6B" w:rsidRDefault="008946B4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720703" w:rsidR="00692D6B">
        <w:rPr>
          <w:rFonts w:ascii="Palatino Linotype" w:hAnsi="Palatino Linotype"/>
          <w:sz w:val="20"/>
          <w:szCs w:val="20"/>
        </w:rPr>
        <w:t>V</w:t>
      </w:r>
      <w:r w:rsidRPr="00720703" w:rsidR="00692D6B">
        <w:rPr>
          <w:rFonts w:ascii="Palatino Linotype" w:hAnsi="Palatino Linotype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ab/>
        <w:t>, dne</w:t>
      </w:r>
      <w:r w:rsidRPr="00720703" w:rsidR="00692D6B">
        <w:rPr>
          <w:rFonts w:ascii="Palatino Linotype" w:hAnsi="Palatino Linotype"/>
          <w:sz w:val="20"/>
          <w:szCs w:val="20"/>
        </w:rPr>
        <w:tab/>
        <w:t xml:space="preserve"> </w:t>
      </w:r>
    </w:p>
    <w:p w:rsidRPr="00720703" w:rsidR="00692D6B" w:rsidP="00692D6B" w:rsidRDefault="00692D6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720703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720703" w:rsidR="00692D6B" w:rsidP="00692D6B" w:rsidRDefault="008946B4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720703" w:rsidR="00692D6B">
        <w:rPr>
          <w:rFonts w:ascii="Palatino Linotype" w:hAnsi="Palatino Linotype"/>
          <w:sz w:val="20"/>
          <w:szCs w:val="20"/>
        </w:rPr>
        <w:t>oprávněné zastupovat uchazeče</w: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 (dodavatele)</w:t>
      </w:r>
      <w:r w:rsidRPr="00720703" w:rsidR="00692D6B">
        <w:rPr>
          <w:rFonts w:ascii="Palatino Linotype" w:hAnsi="Palatino Linotype"/>
          <w:sz w:val="20"/>
          <w:szCs w:val="20"/>
        </w:rPr>
        <w:t>:</w:t>
      </w:r>
      <w:r w:rsidRPr="00720703" w:rsidR="00692D6B">
        <w:rPr>
          <w:rFonts w:ascii="Palatino Linotype" w:hAnsi="Palatino Linotype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720703" w:rsidR="00692D6B" w:rsidP="00692D6B" w:rsidRDefault="008946B4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720703" w:rsidR="00392EA4" w:rsidRDefault="00392EA4">
      <w:pPr>
        <w:rPr>
          <w:sz w:val="20"/>
          <w:szCs w:val="20"/>
        </w:rPr>
      </w:pPr>
    </w:p>
    <w:sectPr w:rsidRPr="00720703" w:rsidR="00392EA4" w:rsidSect="00692D6B">
      <w:headerReference w:type="default" r:id="rId7"/>
      <w:pgSz w:w="11906" w:h="16838"/>
      <w:pgMar w:top="1417" w:right="1417" w:bottom="851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92D6B" w:rsidP="00692D6B" w:rsidRDefault="00692D6B">
      <w:pPr>
        <w:spacing w:after="0" w:line="240" w:lineRule="auto"/>
      </w:pPr>
      <w:r>
        <w:separator/>
      </w:r>
    </w:p>
  </w:endnote>
  <w:endnote w:type="continuationSeparator" w:id="0">
    <w:p w:rsidR="00692D6B" w:rsidP="00692D6B" w:rsidRDefault="0069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92D6B" w:rsidP="00692D6B" w:rsidRDefault="00692D6B">
      <w:pPr>
        <w:spacing w:after="0" w:line="240" w:lineRule="auto"/>
      </w:pPr>
      <w:r>
        <w:separator/>
      </w:r>
    </w:p>
  </w:footnote>
  <w:footnote w:type="continuationSeparator" w:id="0">
    <w:p w:rsidR="00692D6B" w:rsidP="00692D6B" w:rsidRDefault="0069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20703" w:rsidRDefault="00720703">
    <w:pPr>
      <w:pStyle w:val="Zhlav"/>
    </w:pPr>
    <w:r w:rsidRPr="00720703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1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8"/>
  <w:defaultTabStop w:val="708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D6B"/>
    <w:rsid w:val="00392EA4"/>
    <w:rsid w:val="00692D6B"/>
    <w:rsid w:val="00720703"/>
    <w:rsid w:val="008946B4"/>
    <w:rsid w:val="0094419A"/>
    <w:rsid w:val="00E4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193" v:ext="edit"/>
    <o:shapelayout v:ext="edit">
      <o:idmap data="1" v:ext="edit"/>
      <o:rules v:ext="edit">
        <o:r id="V:Rule10" type="connector" idref="#Přímá spojnice se šipkou 1"/>
        <o:r id="V:Rule11" type="connector" idref="#Přímá spojnice se šipkou 9"/>
        <o:r id="V:Rule12" type="connector" idref="#Přímá spojnice se šipkou 7"/>
        <o:r id="V:Rule13" type="connector" idref="#Přímá spojnice se šipkou 3"/>
        <o:r id="V:Rule14" type="connector" idref="#Přímá spojnice se šipkou 8"/>
        <o:r id="V:Rule15" type="connector" idref="#Přímá spojnice se šipkou 2"/>
        <o:r id="V:Rule16" type="connector" idref="#Přímá spojnice se šipkou 5"/>
        <o:r id="V:Rule17" type="connector" idref="#Přímá spojnice se šipkou 4"/>
        <o:r id="V:Rule18" type="connector" idref="#Přímá spojnice se šipkou 6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92D6B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692D6B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92D6B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692D6B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20703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92D6B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692D6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692D6B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692D6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92D6B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692D6B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151962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601301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220</properties:Words>
  <properties:Characters>1299</properties:Characters>
  <properties:Lines>10</properties:Lines>
  <properties:Paragraphs>3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1516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2014-11-12T06:43:00Z</dcterms:created>
  <dc:creator/>
  <cp:lastModifiedBy/>
  <dcterms:modified xmlns:xsi="http://www.w3.org/2001/XMLSchema-instance" xsi:type="dcterms:W3CDTF">2014-11-19T09:10:00Z</dcterms:modified>
  <cp:revision>4</cp:revision>
</cp:coreProperties>
</file>