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9165C" w:rsidR="000D7563" w:rsidP="000D7563" w:rsidRDefault="000D7563">
      <w:pPr>
        <w:pStyle w:val="Adresa"/>
        <w:tabs>
          <w:tab w:val="right" w:pos="8078"/>
        </w:tabs>
        <w:jc w:val="center"/>
        <w:rPr>
          <w:rFonts w:ascii="Palatino Linotype" w:hAnsi="Palatino Linotype" w:cs="Calibri"/>
          <w:b/>
          <w:sz w:val="24"/>
        </w:rPr>
      </w:pPr>
    </w:p>
    <w:p w:rsidRPr="00B9165C" w:rsidR="000D7563" w:rsidP="000D7563" w:rsidRDefault="000D7563">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0D7563" w:rsidP="000D7563" w:rsidRDefault="000D7563">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3331"/>
        <w:gridCol w:w="5639"/>
      </w:tblGrid>
      <w:tr w:rsidRPr="00B9165C" w:rsidR="000D7563" w:rsidTr="00B803D8">
        <w:trPr>
          <w:trHeight w:val="216"/>
        </w:trPr>
        <w:tc>
          <w:tcPr>
            <w:tcW w:w="3331" w:type="dxa"/>
          </w:tcPr>
          <w:p w:rsidRPr="00B9165C" w:rsidR="000D7563" w:rsidP="00B803D8" w:rsidRDefault="000D7563">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0D7563" w:rsidP="00B803D8" w:rsidRDefault="000D7563">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0D7563" w:rsidTr="00B803D8">
        <w:tc>
          <w:tcPr>
            <w:tcW w:w="3331" w:type="dxa"/>
          </w:tcPr>
          <w:p w:rsidRPr="00B9165C" w:rsidR="000D7563" w:rsidP="00B803D8" w:rsidRDefault="000D7563">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0D7563" w:rsidP="00B803D8" w:rsidRDefault="000D7563">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0D7563" w:rsidTr="00B803D8">
        <w:tc>
          <w:tcPr>
            <w:tcW w:w="3331" w:type="dxa"/>
          </w:tcPr>
          <w:p w:rsidRPr="00B9165C" w:rsidR="000D7563" w:rsidP="00B803D8" w:rsidRDefault="000D7563">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0D7563" w:rsidP="00B803D8" w:rsidRDefault="000D7563">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0D7563" w:rsidTr="00B803D8">
        <w:tc>
          <w:tcPr>
            <w:tcW w:w="3331" w:type="dxa"/>
          </w:tcPr>
          <w:p w:rsidRPr="00B9165C" w:rsidR="000D7563" w:rsidP="00B803D8" w:rsidRDefault="000D7563">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0D7563" w:rsidP="00B803D8" w:rsidRDefault="000D7563">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0D7563" w:rsidTr="00B803D8">
        <w:tc>
          <w:tcPr>
            <w:tcW w:w="3331" w:type="dxa"/>
          </w:tcPr>
          <w:p w:rsidRPr="00B9165C" w:rsidR="000D7563" w:rsidP="00B803D8" w:rsidRDefault="000D7563">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0D7563" w:rsidP="00B803D8" w:rsidRDefault="000D7563">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0D7563" w:rsidP="000D7563" w:rsidRDefault="000D7563">
      <w:pPr>
        <w:pStyle w:val="Adresa"/>
        <w:tabs>
          <w:tab w:val="right" w:pos="8078"/>
        </w:tabs>
        <w:rPr>
          <w:rFonts w:ascii="Palatino Linotype" w:hAnsi="Palatino Linotype" w:cs="Calibri"/>
          <w:b/>
          <w:sz w:val="24"/>
        </w:rPr>
      </w:pPr>
    </w:p>
    <w:p w:rsidRPr="00B9165C" w:rsidR="000D7563" w:rsidP="000D7563" w:rsidRDefault="000D7563">
      <w:pPr>
        <w:pStyle w:val="Adresa"/>
        <w:tabs>
          <w:tab w:val="right" w:pos="8078"/>
        </w:tabs>
        <w:rPr>
          <w:rFonts w:ascii="Palatino Linotype" w:hAnsi="Palatino Linotype" w:cs="Calibri"/>
          <w:b/>
          <w:sz w:val="24"/>
        </w:rPr>
      </w:pPr>
    </w:p>
    <w:p w:rsidRPr="00B9165C" w:rsidR="000D7563" w:rsidP="000D7563" w:rsidRDefault="000D7563">
      <w:pPr>
        <w:pStyle w:val="Adresa"/>
        <w:tabs>
          <w:tab w:val="right" w:pos="8078"/>
        </w:tabs>
        <w:rPr>
          <w:rFonts w:ascii="Palatino Linotype" w:hAnsi="Palatino Linotype" w:cs="Calibri"/>
          <w:b/>
          <w:sz w:val="24"/>
        </w:rPr>
      </w:pPr>
    </w:p>
    <w:p w:rsidRPr="00B9165C" w:rsidR="000D7563" w:rsidP="000D7563" w:rsidRDefault="000D7563">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0D7563" w:rsidP="000D7563" w:rsidRDefault="000D7563">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0D7563" w:rsidP="000D7563" w:rsidRDefault="000D7563">
      <w:pPr>
        <w:pStyle w:val="Adresa"/>
        <w:tabs>
          <w:tab w:val="right" w:pos="8078"/>
        </w:tabs>
        <w:rPr>
          <w:rFonts w:ascii="Palatino Linotype" w:hAnsi="Palatino Linotype" w:cs="Calibri"/>
          <w:b/>
          <w:sz w:val="24"/>
        </w:rPr>
      </w:pPr>
    </w:p>
    <w:p w:rsidRPr="00B9165C" w:rsidR="000D7563" w:rsidP="000D7563" w:rsidRDefault="000D7563">
      <w:pPr>
        <w:rPr>
          <w:rFonts w:ascii="Palatino Linotype" w:hAnsi="Palatino Linotype" w:cs="Calibri"/>
          <w:sz w:val="24"/>
        </w:rPr>
      </w:pPr>
      <w:r w:rsidRPr="00B9165C">
        <w:rPr>
          <w:rFonts w:ascii="Palatino Linotype" w:hAnsi="Palatino Linotype" w:cs="Calibri"/>
          <w:sz w:val="24"/>
        </w:rPr>
        <w:t>Číslo Objednatele:</w:t>
      </w:r>
    </w:p>
    <w:p w:rsidRPr="00B9165C" w:rsidR="000D7563" w:rsidP="000D7563" w:rsidRDefault="000D7563">
      <w:pPr>
        <w:rPr>
          <w:rFonts w:ascii="Palatino Linotype" w:hAnsi="Palatino Linotype" w:cs="Calibri"/>
          <w:sz w:val="24"/>
        </w:rPr>
      </w:pPr>
      <w:r w:rsidRPr="00B9165C">
        <w:rPr>
          <w:rFonts w:ascii="Palatino Linotype" w:hAnsi="Palatino Linotype" w:cs="Calibri"/>
          <w:sz w:val="24"/>
        </w:rPr>
        <w:t>Číslo Poskytovatele:</w:t>
      </w:r>
    </w:p>
    <w:p w:rsidRPr="00B9165C" w:rsidR="000D7563" w:rsidP="000D7563" w:rsidRDefault="000D7563">
      <w:pPr>
        <w:rPr>
          <w:rFonts w:ascii="Palatino Linotype" w:hAnsi="Palatino Linotype" w:cs="Calibri"/>
          <w:sz w:val="24"/>
        </w:rPr>
      </w:pPr>
      <w:r w:rsidRPr="00B9165C">
        <w:rPr>
          <w:rFonts w:ascii="Palatino Linotype" w:hAnsi="Palatino Linotype" w:cs="Calibri"/>
          <w:sz w:val="24"/>
        </w:rPr>
        <w:t>Číslo Smlouvy:</w:t>
      </w:r>
    </w:p>
    <w:p w:rsidRPr="00B9165C" w:rsidR="000D7563" w:rsidP="000D7563" w:rsidRDefault="000D7563">
      <w:pPr>
        <w:rPr>
          <w:rFonts w:ascii="Palatino Linotype" w:hAnsi="Palatino Linotype" w:cs="Calibri"/>
          <w:sz w:val="24"/>
        </w:rPr>
      </w:pPr>
    </w:p>
    <w:p w:rsidRPr="00B9165C" w:rsidR="000D7563" w:rsidP="000D7563" w:rsidRDefault="000D7563">
      <w:pPr>
        <w:rPr>
          <w:rFonts w:ascii="Palatino Linotype" w:hAnsi="Palatino Linotype" w:cs="Calibri"/>
          <w:sz w:val="24"/>
        </w:rPr>
      </w:pPr>
    </w:p>
    <w:p w:rsidRPr="00B9165C" w:rsidR="000D7563" w:rsidP="000D7563" w:rsidRDefault="000D7563">
      <w:pPr>
        <w:rPr>
          <w:rFonts w:ascii="Palatino Linotype" w:hAnsi="Palatino Linotype" w:cs="Calibri"/>
          <w:sz w:val="24"/>
        </w:rPr>
      </w:pPr>
    </w:p>
    <w:p w:rsidRPr="00B9165C" w:rsidR="000D7563" w:rsidP="000D7563" w:rsidRDefault="000D7563">
      <w:pPr>
        <w:rPr>
          <w:rFonts w:ascii="Palatino Linotype" w:hAnsi="Palatino Linotype" w:cs="Calibri"/>
          <w:sz w:val="24"/>
        </w:rPr>
      </w:pPr>
    </w:p>
    <w:p w:rsidRPr="00B9165C" w:rsidR="000D7563" w:rsidP="000D7563" w:rsidRDefault="000D7563">
      <w:pPr>
        <w:rPr>
          <w:rFonts w:ascii="Palatino Linotype" w:hAnsi="Palatino Linotype" w:cs="Calibri"/>
          <w:sz w:val="24"/>
        </w:rPr>
      </w:pPr>
    </w:p>
    <w:p w:rsidR="000D7563" w:rsidP="000D7563" w:rsidRDefault="000D7563">
      <w:pPr>
        <w:rPr>
          <w:rFonts w:ascii="Palatino Linotype" w:hAnsi="Palatino Linotype" w:cs="Calibri"/>
          <w:b/>
          <w:sz w:val="24"/>
        </w:rPr>
      </w:pPr>
    </w:p>
    <w:p w:rsidRPr="00B9165C" w:rsidR="000D7563" w:rsidP="000D7563" w:rsidRDefault="000D7563">
      <w:pPr>
        <w:rPr>
          <w:rFonts w:ascii="Palatino Linotype" w:hAnsi="Palatino Linotype" w:cs="Calibri"/>
          <w:b/>
          <w:sz w:val="24"/>
        </w:rPr>
      </w:pPr>
    </w:p>
    <w:p w:rsidR="000D7563" w:rsidP="000D7563" w:rsidRDefault="000D7563">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0D7563" w:rsidP="000D7563" w:rsidRDefault="000D7563">
      <w:pPr>
        <w:jc w:val="center"/>
        <w:rPr>
          <w:rFonts w:ascii="Palatino Linotype" w:hAnsi="Palatino Linotype" w:cs="Calibri"/>
          <w:b/>
          <w:sz w:val="24"/>
        </w:rPr>
      </w:pPr>
      <w:r w:rsidRPr="00B9165C">
        <w:rPr>
          <w:rFonts w:ascii="Palatino Linotype" w:hAnsi="Palatino Linotype" w:cs="Calibri"/>
          <w:b/>
          <w:sz w:val="24"/>
        </w:rPr>
        <w:lastRenderedPageBreak/>
        <w:t>S m l u v n í  s t r a n y</w:t>
      </w:r>
    </w:p>
    <w:p w:rsidRPr="00B9165C" w:rsidR="000D7563" w:rsidP="000D7563" w:rsidRDefault="000D7563">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0D7563" w:rsidP="000D7563" w:rsidRDefault="000D7563">
      <w:pPr>
        <w:spacing w:before="0" w:after="0"/>
        <w:rPr>
          <w:rFonts w:ascii="Palatino Linotype" w:hAnsi="Palatino Linotype" w:cs="Calibri"/>
          <w:b/>
          <w:sz w:val="24"/>
        </w:rPr>
      </w:pPr>
    </w:p>
    <w:p w:rsidRPr="00B9165C" w:rsidR="000D7563" w:rsidP="000D7563" w:rsidRDefault="000D7563">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0D7563" w:rsidP="000D7563" w:rsidRDefault="000D7563">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0D7563" w:rsidP="000D7563" w:rsidRDefault="000D7563">
      <w:pPr>
        <w:spacing w:before="0" w:after="0"/>
        <w:rPr>
          <w:rFonts w:ascii="Palatino Linotype" w:hAnsi="Palatino Linotype" w:cs="Calibri"/>
          <w:sz w:val="24"/>
        </w:rPr>
      </w:pP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a</w:t>
      </w:r>
    </w:p>
    <w:p w:rsidRPr="00B9165C" w:rsidR="000D7563" w:rsidP="000D7563" w:rsidRDefault="000D7563">
      <w:pPr>
        <w:spacing w:before="0" w:after="0"/>
        <w:rPr>
          <w:rFonts w:ascii="Palatino Linotype" w:hAnsi="Palatino Linotype" w:cs="Calibri"/>
          <w:sz w:val="24"/>
        </w:rPr>
      </w:pPr>
    </w:p>
    <w:p w:rsidRPr="00B9165C" w:rsidR="000D7563" w:rsidP="000D7563" w:rsidRDefault="000D7563">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0D7563" w:rsidP="000D7563" w:rsidRDefault="000D7563">
      <w:pPr>
        <w:spacing w:before="0" w:after="0"/>
        <w:rPr>
          <w:rFonts w:ascii="Palatino Linotype" w:hAnsi="Palatino Linotype" w:cs="Calibri"/>
          <w:b/>
          <w:sz w:val="24"/>
        </w:rPr>
      </w:pPr>
    </w:p>
    <w:p w:rsidRPr="00B9165C" w:rsidR="000D7563" w:rsidP="000D7563" w:rsidRDefault="000D7563">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0D7563" w:rsidP="000D7563" w:rsidRDefault="000D7563">
      <w:pPr>
        <w:spacing w:before="0" w:after="0"/>
        <w:rPr>
          <w:rFonts w:ascii="Palatino Linotype" w:hAnsi="Palatino Linotype" w:cs="Calibri"/>
          <w:sz w:val="24"/>
        </w:rPr>
      </w:pPr>
      <w:r w:rsidRPr="00B9165C">
        <w:rPr>
          <w:rFonts w:ascii="Palatino Linotype" w:hAnsi="Palatino Linotype" w:cs="Calibri"/>
          <w:sz w:val="24"/>
        </w:rPr>
        <w:t xml:space="preserve">zapsán v obchodním rejstříku vedeném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soudem 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 oddílu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vložka </w:t>
      </w:r>
      <w:r w:rsidRPr="00B9165C">
        <w:rPr>
          <w:rFonts w:ascii="Palatino Linotype" w:hAnsi="Palatino Linotype" w:cs="Arial"/>
          <w:b/>
          <w:color w:val="000000"/>
          <w:sz w:val="24"/>
          <w:highlight w:val="yellow"/>
        </w:rPr>
        <w:t>[DOPLNÍ ZÁJEMCE]</w:t>
      </w:r>
    </w:p>
    <w:p w:rsidRPr="00B9165C" w:rsidR="000D7563" w:rsidP="000D7563" w:rsidRDefault="000D7563">
      <w:pPr>
        <w:rPr>
          <w:rFonts w:ascii="Palatino Linotype" w:hAnsi="Palatino Linotype" w:cs="Calibri"/>
          <w:i/>
          <w:color w:val="0000FF"/>
          <w:sz w:val="24"/>
        </w:rPr>
      </w:pPr>
      <w:r w:rsidRPr="00B9165C">
        <w:rPr>
          <w:rFonts w:ascii="Palatino Linotype" w:hAnsi="Palatino Linotype" w:cs="Calibri"/>
          <w:i/>
          <w:color w:val="0000FF"/>
          <w:sz w:val="24"/>
        </w:rPr>
        <w:t>alternativa / : zapsán v živnostenském rejstříku pod ID RZP č. …….</w:t>
      </w:r>
    </w:p>
    <w:p w:rsidRPr="00B9165C" w:rsidR="000D7563" w:rsidP="000D7563" w:rsidRDefault="000D7563">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0D7563" w:rsidP="000D7563" w:rsidRDefault="000D7563">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této Smlouvy.</w:t>
      </w:r>
    </w:p>
    <w:p w:rsidRPr="00B9165C" w:rsidR="000D7563" w:rsidP="000D7563" w:rsidRDefault="000D7563">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Pr="00B9165C" w:rsidR="000D7563" w:rsidP="000D7563" w:rsidRDefault="000D7563">
      <w:pPr>
        <w:widowControl w:val="false"/>
        <w:autoSpaceDE w:val="false"/>
        <w:autoSpaceDN w:val="false"/>
        <w:adjustRightInd w:val="false"/>
        <w:spacing w:before="100" w:after="100"/>
        <w:rPr>
          <w:rFonts w:ascii="Palatino Linotype" w:hAnsi="Palatino Linotype" w:cs="Calibri"/>
          <w:sz w:val="24"/>
        </w:rPr>
      </w:pPr>
    </w:p>
    <w:p w:rsidRPr="00B9165C" w:rsidR="000D7563" w:rsidP="000D7563" w:rsidRDefault="000D7563">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0D7563" w:rsidP="000D7563" w:rsidRDefault="000D7563">
      <w:pPr>
        <w:pStyle w:val="Adresa"/>
        <w:tabs>
          <w:tab w:val="right" w:pos="8078"/>
        </w:tabs>
        <w:jc w:val="center"/>
        <w:rPr>
          <w:rFonts w:ascii="Palatino Linotype" w:hAnsi="Palatino Linotype" w:cs="Calibri"/>
          <w:b/>
          <w:sz w:val="24"/>
        </w:rPr>
      </w:pPr>
    </w:p>
    <w:p w:rsidRPr="00B9165C" w:rsidR="000D7563" w:rsidP="000D7563" w:rsidRDefault="000D7563">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0D7563" w:rsidP="000D7563" w:rsidRDefault="000D7563">
      <w:pPr>
        <w:rPr>
          <w:rFonts w:ascii="Palatino Linotype" w:hAnsi="Palatino Linotype" w:cs="Calibri"/>
          <w:sz w:val="24"/>
        </w:rPr>
      </w:pPr>
    </w:p>
    <w:p w:rsidRPr="00B9165C" w:rsidR="000D7563" w:rsidP="000D7563" w:rsidRDefault="000D7563">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0D7563" w:rsidP="000D7563" w:rsidRDefault="000D7563">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č. CZ 1.04/3.1.00/05.00087  (dále jen „</w:t>
      </w:r>
      <w:r w:rsidRPr="00B9165C">
        <w:rPr>
          <w:b/>
          <w:i/>
          <w:szCs w:val="24"/>
        </w:rPr>
        <w:t>projekt</w:t>
      </w:r>
      <w:r w:rsidRPr="00B9165C">
        <w:rPr>
          <w:szCs w:val="24"/>
        </w:rPr>
        <w:t xml:space="preserve">“); </w:t>
      </w:r>
    </w:p>
    <w:p w:rsidRPr="00B9165C" w:rsidR="000D7563" w:rsidP="000D7563" w:rsidRDefault="000D7563">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0D7563" w:rsidP="000D7563" w:rsidRDefault="000D7563">
      <w:pPr>
        <w:pStyle w:val="Nadpis2"/>
        <w:rPr>
          <w:szCs w:val="24"/>
        </w:rPr>
      </w:pPr>
      <w:r w:rsidRPr="00B9165C">
        <w:rPr>
          <w:szCs w:val="24"/>
        </w:rPr>
        <w:t xml:space="preserve">cílem poskytování sociálních služeb v rámci projektu je zejména podpořit začlenění osob ze socio-kulturně znevýhodněného prostředí do přirozeného sociálního prostředí a na trh práce; </w:t>
      </w:r>
    </w:p>
    <w:p w:rsidRPr="00B9165C" w:rsidR="000D7563" w:rsidP="000D7563" w:rsidRDefault="000D7563">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0D7563" w:rsidP="000D7563" w:rsidRDefault="000D7563">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w:t>
      </w:r>
      <w:r w:rsidRPr="00B9165C">
        <w:rPr>
          <w:szCs w:val="24"/>
        </w:rPr>
        <w:lastRenderedPageBreak/>
        <w:t>základě potřeby přizpůsobit síť sociálních služeb Královéhradeckého kraje inovativním trendům v oblasti péče o osoby se zdravotním postižením, fungování sítě soc. služeb pro rodiny, děti a mládež s ohledem na potřeby probíhající reformy systému péče o ohrožené děti, posílení sociální práce v soc. službách pro osoby bez přístřeší, migračním změnám ve vyloučených lokalitách. Jedná se o následující druhy služeb dle ZSS:</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podpora samostatného bydlení (§ 43),</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azylové domy (§ 57),</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domy na půl cesty (§58)</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intervenční centra (§ 60a),</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nízkoprahová denní centra (§ 61),</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nízkoprahová zařízení pro děti a mládež (§62),</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terénní programy (§ 69)</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sociální rehabilitace (§ 70);</w:t>
      </w:r>
    </w:p>
    <w:p w:rsidRPr="00B9165C" w:rsidR="000D7563" w:rsidP="000D7563" w:rsidRDefault="000D7563">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0D7563" w:rsidP="000D7563" w:rsidRDefault="000D7563">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0D7563" w:rsidP="000D7563" w:rsidRDefault="000D7563">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0D7563" w:rsidP="000D7563" w:rsidRDefault="000D7563">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w:t>
      </w:r>
      <w:r w:rsidRPr="00B9165C">
        <w:rPr>
          <w:szCs w:val="24"/>
        </w:rPr>
        <w:lastRenderedPageBreak/>
        <w:t>formě vyrovnávací platby za závazek veřejné služby udělené určitým 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0D7563" w:rsidP="000D7563" w:rsidRDefault="000D7563">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4 z 1.4.2012 („</w:t>
      </w:r>
      <w:r w:rsidRPr="00B9165C">
        <w:rPr>
          <w:b/>
          <w:i/>
          <w:szCs w:val="24"/>
        </w:rPr>
        <w:t>Směrnice KHK</w:t>
      </w:r>
      <w:r w:rsidRPr="00B9165C">
        <w:rPr>
          <w:szCs w:val="24"/>
        </w:rPr>
        <w:t>“);</w:t>
      </w:r>
    </w:p>
    <w:p w:rsidRPr="00B9165C" w:rsidR="000D7563" w:rsidP="000D7563" w:rsidRDefault="000D7563">
      <w:pPr>
        <w:rPr>
          <w:rFonts w:ascii="Palatino Linotype" w:hAnsi="Palatino Linotype"/>
          <w:sz w:val="24"/>
        </w:rPr>
      </w:pPr>
    </w:p>
    <w:p w:rsidRPr="00B9165C" w:rsidR="000D7563" w:rsidP="000D7563" w:rsidRDefault="000D7563">
      <w:pPr>
        <w:rPr>
          <w:rFonts w:ascii="Palatino Linotype" w:hAnsi="Palatino Linotype"/>
          <w:b/>
          <w:sz w:val="24"/>
          <w:u w:val="single"/>
        </w:rPr>
      </w:pPr>
      <w:r w:rsidRPr="00B9165C">
        <w:rPr>
          <w:rFonts w:ascii="Palatino Linotype" w:hAnsi="Palatino Linotype"/>
          <w:b/>
          <w:sz w:val="24"/>
          <w:u w:val="single"/>
        </w:rPr>
        <w:t>a s ohledem na to, že</w:t>
      </w:r>
    </w:p>
    <w:p w:rsidRPr="0036616A" w:rsidR="000D7563" w:rsidP="00D61932" w:rsidRDefault="000D7563">
      <w:pPr>
        <w:pStyle w:val="Nadpis2"/>
      </w:pPr>
      <w:r>
        <w:t>P</w:t>
      </w:r>
      <w:r w:rsidRPr="0036616A">
        <w:t xml:space="preserve">ředmětem této Smlouvy je zajištění </w:t>
      </w:r>
      <w:r w:rsidRPr="00F26491" w:rsidR="00D61932">
        <w:t>služby sociální prevence dle § 65  ZSS – sociálně aktivizační služby pro rodiny s dětmi zaměřené na komunitní práce poskytované terénní a ambulantní formou ve Vysokém Veselí a Jičíně pro region Jičínsko</w:t>
      </w:r>
      <w:r w:rsidRPr="008B027E">
        <w:t xml:space="preserve">; </w:t>
      </w:r>
    </w:p>
    <w:p w:rsidRPr="00C34E48" w:rsidR="000D7563" w:rsidP="000D7563" w:rsidRDefault="000D7563">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0D7563" w:rsidP="000D7563" w:rsidRDefault="000D7563">
      <w:pPr>
        <w:pStyle w:val="Nadpis2"/>
        <w:rPr>
          <w:b/>
          <w:szCs w:val="24"/>
        </w:rPr>
      </w:pPr>
      <w:r w:rsidRPr="00B9165C">
        <w:rPr>
          <w:szCs w:val="24"/>
        </w:rPr>
        <w:t xml:space="preserve">Objednatel rozhodl o tom, že veřejná zakázka bude zadána v jednacím řízení bez uveřejnění na základě výzvy ze dne </w:t>
      </w:r>
      <w:r w:rsidR="00856F93">
        <w:rPr>
          <w:szCs w:val="24"/>
        </w:rPr>
        <w:t>13</w:t>
      </w:r>
      <w:r w:rsidRPr="00C34E48">
        <w:rPr>
          <w:szCs w:val="24"/>
        </w:rPr>
        <w:t>.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0D7563" w:rsidP="000D7563" w:rsidRDefault="000D7563">
      <w:pPr>
        <w:pStyle w:val="Nadpis2"/>
        <w:rPr>
          <w:b/>
          <w:szCs w:val="24"/>
        </w:rPr>
      </w:pPr>
      <w:r w:rsidRPr="00B9165C">
        <w:rPr>
          <w:szCs w:val="24"/>
        </w:rPr>
        <w:lastRenderedPageBreak/>
        <w:t>Poskytovatel má zájem podílet se na realizaci projektu, a proto podal nabídku na zajištění služby ve vyhlášeném jednacím řízení bez uveřejnění;</w:t>
      </w:r>
    </w:p>
    <w:p w:rsidRPr="00B9165C" w:rsidR="000D7563" w:rsidP="000D7563" w:rsidRDefault="000D7563">
      <w:pPr>
        <w:pStyle w:val="Nadpis2"/>
        <w:rPr>
          <w:b/>
          <w:szCs w:val="24"/>
        </w:rPr>
      </w:pPr>
      <w:r w:rsidRPr="00B9165C">
        <w:rPr>
          <w:szCs w:val="24"/>
        </w:rPr>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0D7563" w:rsidP="000D7563" w:rsidRDefault="000D7563">
      <w:pPr>
        <w:pStyle w:val="Nadpis2"/>
        <w:rPr>
          <w:szCs w:val="24"/>
        </w:rPr>
      </w:pPr>
      <w:r w:rsidRPr="00B9165C">
        <w:rPr>
          <w:szCs w:val="24"/>
        </w:rPr>
        <w:t xml:space="preserve">Rada KHK rozhodla svým usnesením č. </w:t>
      </w:r>
      <w:r w:rsidRPr="00B9165C">
        <w:rPr>
          <w:szCs w:val="24"/>
          <w:highlight w:val="yellow"/>
        </w:rPr>
        <w:t>……</w:t>
      </w:r>
      <w:r>
        <w:rPr>
          <w:rStyle w:val="Znakapoznpodarou"/>
          <w:szCs w:val="24"/>
          <w:highlight w:val="yellow"/>
        </w:rPr>
        <w:footnoteReference w:id="2"/>
      </w:r>
      <w:r w:rsidRPr="00B9165C">
        <w:rPr>
          <w:szCs w:val="24"/>
        </w:rPr>
        <w:t xml:space="preserve"> ze dne </w:t>
      </w:r>
      <w:r>
        <w:rPr>
          <w:szCs w:val="24"/>
        </w:rPr>
        <w:t>10.11.2014</w:t>
      </w:r>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0D7563" w:rsidP="000D7563" w:rsidRDefault="000D7563">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0D7563" w:rsidP="000D7563" w:rsidRDefault="000D7563">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0D7563" w:rsidP="000D7563" w:rsidRDefault="000D7563">
      <w:pPr>
        <w:pStyle w:val="Adresa"/>
        <w:tabs>
          <w:tab w:val="right" w:pos="8078"/>
        </w:tabs>
        <w:jc w:val="both"/>
        <w:rPr>
          <w:rFonts w:ascii="Palatino Linotype" w:hAnsi="Palatino Linotype" w:cs="Calibri"/>
          <w:sz w:val="24"/>
        </w:rPr>
      </w:pPr>
    </w:p>
    <w:p w:rsidRPr="00B9165C" w:rsidR="000D7563" w:rsidP="000D7563" w:rsidRDefault="000D7563">
      <w:pPr>
        <w:pStyle w:val="Adresa"/>
        <w:tabs>
          <w:tab w:val="right" w:pos="8078"/>
        </w:tabs>
        <w:jc w:val="center"/>
        <w:rPr>
          <w:rFonts w:ascii="Palatino Linotype" w:hAnsi="Palatino Linotype" w:cs="Calibri"/>
          <w:b/>
          <w:sz w:val="24"/>
          <w:u w:val="single"/>
        </w:rPr>
      </w:pPr>
      <w:r w:rsidRPr="00B9165C">
        <w:rPr>
          <w:rFonts w:ascii="Palatino Linotype" w:hAnsi="Palatino Linotype" w:cs="Calibri"/>
          <w:b/>
          <w:sz w:val="24"/>
          <w:u w:val="single"/>
        </w:rPr>
        <w:t>se Objednatel a Poskytovatel dohodli na tomto znění Smlouvy.</w:t>
      </w:r>
    </w:p>
    <w:p w:rsidRPr="00B9165C" w:rsidR="000D7563" w:rsidP="000D7563" w:rsidRDefault="000D7563">
      <w:pPr>
        <w:pStyle w:val="Adresa"/>
        <w:tabs>
          <w:tab w:val="right" w:pos="8078"/>
        </w:tabs>
        <w:jc w:val="center"/>
        <w:rPr>
          <w:rFonts w:ascii="Palatino Linotype" w:hAnsi="Palatino Linotype" w:cs="Calibri"/>
          <w:b/>
          <w:sz w:val="24"/>
          <w:u w:val="single"/>
        </w:rPr>
      </w:pPr>
    </w:p>
    <w:p w:rsidRPr="00B9165C" w:rsidR="000D7563" w:rsidP="000D7563" w:rsidRDefault="000D7563">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0D7563" w:rsidP="00D61932" w:rsidRDefault="000D7563">
      <w:pPr>
        <w:pStyle w:val="Nadpis2"/>
      </w:pPr>
      <w:r w:rsidRPr="0036616A">
        <w:t xml:space="preserve">Předmětem této Smlouvy je závazek Poskytovatele spočívající </w:t>
      </w:r>
      <w:r w:rsidRPr="003A3C12" w:rsidR="00D61932">
        <w:t xml:space="preserve">v poskytování služby sociální prevence sociálně aktivizační služby pro rodiny s dětmi zaměřené na komunitní práci poskytované terénní a ambulantní formou ve Vysokém Veselí a Jičíně pro region Jičínsko s požadovanou minimální kapacitou 40 klientů pro ambulantní formu a </w:t>
      </w:r>
      <w:r w:rsidRPr="003A3C12" w:rsidR="00D61932">
        <w:lastRenderedPageBreak/>
        <w:t xml:space="preserve">minimální kapacitou 30 klientů pro terénní formu.  Závazek </w:t>
      </w:r>
      <w:r w:rsidR="00D61932">
        <w:t>Poskytovatele</w:t>
      </w:r>
      <w:r w:rsidRPr="003A3C12" w:rsidR="00D61932">
        <w:t xml:space="preserve"> provozovat službu sociálně aktivizační služby pro rodiny s dětmi představuje komplexní zajištění služeb k dosažení samostatnosti, nezávislosti a soběstačnosti osob cílové skupiny zaměřené na posilování rodičovských kompetencí, rozvoje výchovné, socializační a ekonomické funkce rodiny. Hlavní cíle služby směřují k rozvoji rodičovských kompetencí a poskytování podnětného výchovného prostředí pro děti prostřednictvím výchovně vzdělávacích a aktivizačních činností poskytovaných dětem, posilování spolupráce s orgány sociálně právní ochrany dětí, spolupráce s dalšími návaznými sociálními službami a podpora spolupráce s běžnými službami s cílem spoluprá</w:t>
      </w:r>
      <w:r w:rsidR="00D61932">
        <w:t>ce při řešení situace uživatelů</w:t>
      </w:r>
      <w:r w:rsidRPr="008B027E">
        <w:t>.</w:t>
      </w:r>
      <w:r>
        <w:t xml:space="preserve"> </w:t>
      </w:r>
      <w:r w:rsidRPr="00D61932">
        <w:rPr>
          <w:szCs w:val="24"/>
        </w:rPr>
        <w:t>Poskytováním služby se pro účely této Smlouvy rozumí:</w:t>
      </w:r>
    </w:p>
    <w:p w:rsidRPr="00B9165C" w:rsidR="000D7563" w:rsidP="000D7563" w:rsidRDefault="000D7563">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D61932">
        <w:t>pro ambulantní formu - 40</w:t>
      </w:r>
      <w:r>
        <w:t xml:space="preserve"> klientů</w:t>
      </w:r>
      <w:r w:rsidR="00D61932">
        <w:t>, pro terénní formu – 30 klientů</w:t>
      </w:r>
      <w:r w:rsidRPr="00733533">
        <w:t>, tj. osob cílové skupiny dle bližší specifikace uvedené v </w:t>
      </w:r>
      <w:r w:rsidRPr="00733533" w:rsidDel="0048405F">
        <w:t xml:space="preserve"> </w:t>
      </w:r>
      <w:r w:rsidRPr="00733533">
        <w:t>Příloze č. 4</w:t>
      </w:r>
      <w:r w:rsidRPr="00B9165C">
        <w:t xml:space="preserve"> této Smlouvy (dále jen „</w:t>
      </w:r>
      <w:r w:rsidRPr="00B9165C">
        <w:rPr>
          <w:b/>
          <w:i/>
        </w:rPr>
        <w:t>minimální okamžitá kapacita</w:t>
      </w:r>
      <w:r w:rsidRPr="00B9165C">
        <w:t>“); a</w:t>
      </w:r>
    </w:p>
    <w:p w:rsidRPr="00B9165C" w:rsidR="000D7563" w:rsidP="000D7563" w:rsidRDefault="000D7563">
      <w:pPr>
        <w:pStyle w:val="Nadpis3"/>
      </w:pPr>
      <w:r w:rsidRPr="00B9165C">
        <w:t xml:space="preserve">poskytnutí služby pro osoby cílové skupiny v rozsahu indikátoru dle článku 3.2 této Smlouvy. </w:t>
      </w:r>
    </w:p>
    <w:p w:rsidRPr="00B9165C" w:rsidR="000D7563" w:rsidP="000D7563" w:rsidRDefault="000D7563">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0D7563" w:rsidP="000D7563" w:rsidRDefault="000D7563">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0D7563" w:rsidP="000D7563" w:rsidRDefault="000D7563">
      <w:pPr>
        <w:pStyle w:val="Nadpis3"/>
      </w:pPr>
      <w:r>
        <w:lastRenderedPageBreak/>
        <w:t>služby</w:t>
      </w:r>
      <w:r w:rsidRPr="008F70E6">
        <w:t xml:space="preserve"> podle § </w:t>
      </w:r>
      <w:r w:rsidR="00D61932">
        <w:t>65 ZSS a § 30</w:t>
      </w:r>
      <w:r w:rsidRPr="008F70E6">
        <w:t xml:space="preserve"> prováděc</w:t>
      </w:r>
      <w:r w:rsidR="00D61932">
        <w:t>í vyhlášky</w:t>
      </w:r>
      <w:r>
        <w:t>.</w:t>
      </w:r>
    </w:p>
    <w:p w:rsidRPr="00B9165C" w:rsidR="000D7563" w:rsidP="000D7563" w:rsidRDefault="000D7563">
      <w:pPr>
        <w:pStyle w:val="Nadpis3"/>
      </w:pPr>
      <w:r w:rsidRPr="00B9165C">
        <w:t>základního sociálního poradenství podle § 37 odst. 2 ZSS a § 3 prováděcí vyhlášky.</w:t>
      </w:r>
    </w:p>
    <w:p w:rsidRPr="00B9165C" w:rsidR="000D7563" w:rsidP="000D7563" w:rsidRDefault="000D7563">
      <w:pPr>
        <w:pStyle w:val="Nadpis2"/>
        <w:rPr>
          <w:szCs w:val="24"/>
        </w:rPr>
      </w:pPr>
      <w:r w:rsidRPr="00B9165C">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Pr="00B9165C" w:rsidR="000D7563" w:rsidP="000D7563" w:rsidRDefault="000D7563">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0D7563" w:rsidP="000D7563" w:rsidRDefault="000D7563">
      <w:pPr>
        <w:rPr>
          <w:rFonts w:ascii="Palatino Linotype" w:hAnsi="Palatino Linotype"/>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0D7563" w:rsidP="000D7563" w:rsidRDefault="000D7563">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0D7563" w:rsidP="000D7563" w:rsidRDefault="000D7563">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009250F1">
        <w:rPr>
          <w:szCs w:val="24"/>
        </w:rPr>
        <w:t>220</w:t>
      </w:r>
      <w:r>
        <w:rPr>
          <w:szCs w:val="24"/>
        </w:rPr>
        <w:t xml:space="preserve"> </w:t>
      </w:r>
      <w:r w:rsidRPr="00B9165C">
        <w:rPr>
          <w:szCs w:val="24"/>
        </w:rPr>
        <w:t>osob cílové skupiny (dále jen „</w:t>
      </w:r>
      <w:r w:rsidRPr="00B9165C">
        <w:rPr>
          <w:b/>
          <w:i/>
          <w:szCs w:val="24"/>
        </w:rPr>
        <w:t>požadovaný počet osob cílové skupiny</w:t>
      </w:r>
      <w:r w:rsidRPr="00B9165C">
        <w:rPr>
          <w:szCs w:val="24"/>
        </w:rPr>
        <w:t>“) Minimální míra splnění indikátoru činí 85 %.</w:t>
      </w:r>
    </w:p>
    <w:p w:rsidRPr="00B9165C" w:rsidR="000D7563" w:rsidP="000D7563" w:rsidRDefault="000D7563">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0D7563" w:rsidP="000D7563" w:rsidRDefault="000D7563">
      <w:pPr>
        <w:pStyle w:val="Nadpis2"/>
        <w:rPr>
          <w:rFonts w:cs="Arial"/>
          <w:b/>
          <w:szCs w:val="24"/>
        </w:rPr>
      </w:pPr>
      <w:r w:rsidRPr="00B9165C">
        <w:rPr>
          <w:szCs w:val="24"/>
        </w:rPr>
        <w:t xml:space="preserve">Za nezajištění dostupnosti služby se nepovažuje mimořádný, krátkodobý výpadek služby z provozních důvodů Poskytovatele, </w:t>
      </w:r>
      <w:r w:rsidRPr="00B9165C">
        <w:rPr>
          <w:szCs w:val="24"/>
        </w:rPr>
        <w:lastRenderedPageBreak/>
        <w:t>pokud celková doba výpadku za 1 kalendářní rok nepřesáhne 5 % sjednaného rozsahu minimální časové dostupnosti služby dle Přílohy č. 4 této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0D7563" w:rsidP="000D7563" w:rsidRDefault="000D7563">
      <w:pPr>
        <w:pStyle w:val="Nadpis2"/>
        <w:rPr>
          <w:b/>
          <w:szCs w:val="24"/>
        </w:rPr>
      </w:pPr>
      <w:r w:rsidRPr="00B9165C">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0D7563" w:rsidP="000D7563" w:rsidRDefault="000D7563">
      <w:pPr>
        <w:pStyle w:val="Nadpis3"/>
      </w:pPr>
      <w:r w:rsidRPr="00B9165C">
        <w:t>požadovat na Poskytovateli okamžitou nápravu vzniklého stavu, a to na náklady Poskytovatele; a/nebo</w:t>
      </w:r>
    </w:p>
    <w:p w:rsidRPr="00B9165C" w:rsidR="000D7563" w:rsidP="000D7563" w:rsidRDefault="000D7563">
      <w:pPr>
        <w:pStyle w:val="Nadpis3"/>
      </w:pPr>
      <w:r w:rsidRPr="00B9165C">
        <w:t>krátit či neposkytnout zálohu / platbu za služby, které nebyly poskytnuty řádně (a to včetně nesplnění stanoveného indikátoru); a/nebo</w:t>
      </w:r>
    </w:p>
    <w:p w:rsidRPr="00B9165C" w:rsidR="000D7563" w:rsidP="000D7563" w:rsidRDefault="000D7563">
      <w:pPr>
        <w:pStyle w:val="Nadpis3"/>
      </w:pPr>
      <w:r w:rsidRPr="00B9165C">
        <w:t>uplatnit vůči Poskytovateli sjednanou smluvní pokutu a nárok na náhradu škody; a/nebo</w:t>
      </w:r>
    </w:p>
    <w:p w:rsidRPr="00B9165C" w:rsidR="000D7563" w:rsidP="000D7563" w:rsidRDefault="000D7563">
      <w:pPr>
        <w:pStyle w:val="Nadpis3"/>
      </w:pPr>
      <w:r w:rsidRPr="00B9165C">
        <w:t>vypovědět tuto Smlouvu.</w:t>
      </w:r>
    </w:p>
    <w:p w:rsidRPr="00B9165C" w:rsidR="000D7563" w:rsidP="000D7563" w:rsidRDefault="000D7563">
      <w:pPr>
        <w:rPr>
          <w:rFonts w:ascii="Palatino Linotype" w:hAnsi="Palatino Linotype"/>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0D7563" w:rsidP="000D7563" w:rsidRDefault="000D7563">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0D7563" w:rsidP="000D7563" w:rsidRDefault="000D7563">
      <w:pPr>
        <w:pStyle w:val="Nadpis2"/>
        <w:rPr>
          <w:szCs w:val="24"/>
        </w:rPr>
      </w:pPr>
      <w:r w:rsidRPr="00B9165C">
        <w:rPr>
          <w:szCs w:val="24"/>
        </w:rPr>
        <w:lastRenderedPageBreak/>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Pr="00B9165C" w:rsidR="000D7563" w:rsidP="000D7563" w:rsidRDefault="000D756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Doba a místo plnění</w:t>
      </w:r>
    </w:p>
    <w:p w:rsidRPr="00B9165C" w:rsidR="000D7563" w:rsidP="000D7563" w:rsidRDefault="000D7563">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0D7563" w:rsidP="000D7563" w:rsidRDefault="000D7563">
      <w:pPr>
        <w:pStyle w:val="Nadpis2"/>
        <w:rPr>
          <w:b/>
          <w:szCs w:val="24"/>
        </w:rPr>
      </w:pPr>
      <w:r w:rsidRPr="00B9165C">
        <w:rPr>
          <w:szCs w:val="24"/>
        </w:rPr>
        <w:t xml:space="preserve">Místem poskytování služeb </w:t>
      </w:r>
      <w:r>
        <w:rPr>
          <w:szCs w:val="24"/>
        </w:rPr>
        <w:t xml:space="preserve">je </w:t>
      </w:r>
      <w:r w:rsidR="009250F1">
        <w:rPr>
          <w:szCs w:val="24"/>
        </w:rPr>
        <w:t>Jičínsko</w:t>
      </w:r>
      <w:r w:rsidRPr="00B9165C">
        <w:rPr>
          <w:szCs w:val="24"/>
        </w:rPr>
        <w:t xml:space="preserve">. </w:t>
      </w:r>
    </w:p>
    <w:p w:rsidRPr="00B9165C" w:rsidR="000D7563" w:rsidP="000D7563" w:rsidRDefault="000D756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0D7563" w:rsidP="000D7563" w:rsidRDefault="000D7563">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0D7563" w:rsidP="000D7563" w:rsidRDefault="000D7563">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r w:rsidRPr="00B9165C">
        <w:rPr>
          <w:i/>
          <w:szCs w:val="24"/>
        </w:rPr>
        <w:t>není plátcem DPH nebude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0D7563" w:rsidP="000D7563" w:rsidRDefault="000D7563">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0D7563" w:rsidP="000D7563" w:rsidRDefault="000D7563">
      <w:pPr>
        <w:pStyle w:val="Nadpis2"/>
        <w:rPr>
          <w:szCs w:val="24"/>
        </w:rPr>
      </w:pPr>
      <w:r w:rsidRPr="00B9165C">
        <w:rPr>
          <w:szCs w:val="24"/>
        </w:rPr>
        <w:lastRenderedPageBreak/>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w:t>
      </w:r>
      <w:r>
        <w:rPr>
          <w:szCs w:val="24"/>
        </w:rPr>
        <w:t>ky</w:t>
      </w:r>
      <w:r w:rsidRPr="00B9165C">
        <w:rPr>
          <w:szCs w:val="24"/>
        </w:rPr>
        <w:t>. Kalkulace výpočtu přiměřeného zisku je uvedena v Příloze č. 3 této Smlouvy.</w:t>
      </w:r>
    </w:p>
    <w:p w:rsidRPr="00B9165C" w:rsidR="000D7563" w:rsidP="000D7563" w:rsidRDefault="000D7563">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0D7563" w:rsidP="000D7563" w:rsidRDefault="000D7563">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0D7563" w:rsidP="000D7563" w:rsidRDefault="000D7563">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w:t>
      </w:r>
      <w:r w:rsidRPr="00B9165C">
        <w:rPr>
          <w:szCs w:val="24"/>
        </w:rPr>
        <w:lastRenderedPageBreak/>
        <w:t xml:space="preserve">prostřednictvím formuláře, který tvoří Přílohu č. 7 této Smlouvy, s výjimkou 1. kalendářního čtvrtletí 2015.  </w:t>
      </w:r>
    </w:p>
    <w:p w:rsidRPr="00B9165C" w:rsidR="000D7563" w:rsidP="000D7563" w:rsidRDefault="000D7563">
      <w:pPr>
        <w:pStyle w:val="Nadpis2"/>
        <w:rPr>
          <w:b/>
          <w:szCs w:val="24"/>
        </w:rPr>
      </w:pPr>
      <w:r w:rsidRPr="00B9165C">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0D7563" w:rsidP="000D7563" w:rsidRDefault="000D7563">
      <w:pPr>
        <w:pStyle w:val="Nadpis2"/>
        <w:rPr>
          <w:b/>
          <w:szCs w:val="24"/>
        </w:rPr>
      </w:pPr>
      <w:r w:rsidRPr="00B9165C">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0D7563" w:rsidP="000D7563" w:rsidRDefault="000D756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0D7563" w:rsidP="000D7563" w:rsidRDefault="000D7563">
      <w:pPr>
        <w:pStyle w:val="Nadpis2"/>
        <w:rPr>
          <w:b/>
          <w:szCs w:val="24"/>
        </w:rPr>
      </w:pPr>
      <w:r w:rsidRPr="00B9165C">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Pr="00B9165C" w:rsidR="000D7563" w:rsidP="000D7563" w:rsidRDefault="000D7563">
      <w:pPr>
        <w:pStyle w:val="Nadpis2"/>
        <w:rPr>
          <w:b/>
          <w:szCs w:val="24"/>
        </w:rPr>
      </w:pPr>
      <w:bookmarkStart w:name="_Ref229906661" w:id="1"/>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Pr="00B9165C" w:rsidR="000D7563" w:rsidP="000D7563" w:rsidRDefault="000D7563">
      <w:pPr>
        <w:pStyle w:val="Nadpis2"/>
        <w:rPr>
          <w:szCs w:val="24"/>
        </w:rPr>
      </w:pPr>
      <w:r w:rsidRPr="00B9165C">
        <w:rPr>
          <w:szCs w:val="24"/>
        </w:rPr>
        <w:t xml:space="preserve">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w:t>
      </w:r>
      <w:r w:rsidRPr="00B9165C">
        <w:rPr>
          <w:szCs w:val="24"/>
        </w:rPr>
        <w:lastRenderedPageBreak/>
        <w:t>s článkem 6.4 Smlouvy, bude o přesahující částku krácena celková platba za služby; bližší podmínky stanoví článek 9 této Smlouvy.</w:t>
      </w:r>
    </w:p>
    <w:p w:rsidRPr="00B9165C" w:rsidR="000D7563" w:rsidP="000D7563" w:rsidRDefault="000D7563">
      <w:pPr>
        <w:pStyle w:val="Nadpis2"/>
        <w:rPr>
          <w:szCs w:val="24"/>
        </w:rPr>
      </w:pPr>
      <w:r w:rsidRPr="00B9165C">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Pr="00B9165C" w:rsidR="000D7563" w:rsidP="000D7563" w:rsidRDefault="000D7563">
      <w:pPr>
        <w:pStyle w:val="Nadpis2"/>
        <w:rPr>
          <w:b/>
          <w:szCs w:val="24"/>
        </w:rPr>
      </w:pPr>
      <w:r w:rsidRPr="00B9165C">
        <w:rPr>
          <w:szCs w:val="24"/>
        </w:rPr>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0D7563" w:rsidP="000D7563" w:rsidRDefault="000D7563">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0D7563" w:rsidP="000D7563" w:rsidRDefault="000D7563"/>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0D7563" w:rsidP="000D7563" w:rsidRDefault="000D7563">
      <w:pPr>
        <w:pStyle w:val="Nadpis2"/>
        <w:rPr>
          <w:b/>
          <w:szCs w:val="24"/>
        </w:rPr>
      </w:pPr>
      <w:bookmarkStart w:name="_Ref230054358" w:id="2"/>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Pr="00A7646C" w:rsidR="000D7563" w:rsidP="000D7563" w:rsidRDefault="000D7563">
      <w:pPr>
        <w:pStyle w:val="Nadpis3"/>
        <w:rPr>
          <w:highlight w:val="yellow"/>
        </w:rPr>
      </w:pPr>
      <w:r w:rsidRPr="00A7646C">
        <w:rPr>
          <w:highlight w:val="yellow"/>
        </w:rPr>
        <w:t>platby za služby na základě této Smlouvy;</w:t>
      </w:r>
    </w:p>
    <w:p w:rsidRPr="00642F53" w:rsidR="000D7563" w:rsidP="000D7563" w:rsidRDefault="000D7563">
      <w:pPr>
        <w:pStyle w:val="Nadpis3"/>
        <w:rPr>
          <w:highlight w:val="yellow"/>
        </w:rPr>
      </w:pPr>
      <w:r w:rsidRPr="00642F53">
        <w:rPr>
          <w:highlight w:val="yellow"/>
        </w:rPr>
        <w:t>úhrad od uživatelů služby (osob cílové skupiny) – v souladu s platnými právními předpisy.</w:t>
      </w:r>
      <w:r>
        <w:rPr>
          <w:highlight w:val="yellow"/>
        </w:rPr>
        <w:t xml:space="preserve"> </w:t>
      </w:r>
      <w:r w:rsidRPr="00B9165C">
        <w:rPr>
          <w:rFonts w:cs="Arial"/>
          <w:b/>
          <w:color w:val="000000"/>
          <w:highlight w:val="yellow"/>
        </w:rPr>
        <w:t>[</w:t>
      </w:r>
      <w:r>
        <w:rPr>
          <w:rFonts w:cs="Arial"/>
          <w:b/>
          <w:color w:val="000000"/>
          <w:highlight w:val="yellow"/>
        </w:rPr>
        <w:t>bude upřesněno na základě jednání</w:t>
      </w:r>
      <w:r w:rsidRPr="00B9165C">
        <w:rPr>
          <w:rFonts w:cs="Arial"/>
          <w:b/>
          <w:color w:val="000000"/>
          <w:highlight w:val="yellow"/>
        </w:rPr>
        <w:t>]</w:t>
      </w:r>
    </w:p>
    <w:p w:rsidRPr="00B9165C" w:rsidR="000D7563" w:rsidP="000D7563" w:rsidRDefault="000D7563">
      <w:pPr>
        <w:pStyle w:val="Nadpis2"/>
        <w:rPr>
          <w:b/>
          <w:szCs w:val="24"/>
        </w:rPr>
      </w:pPr>
      <w:r w:rsidRPr="00B9165C">
        <w:rPr>
          <w:szCs w:val="24"/>
        </w:rPr>
        <w:t xml:space="preserve">Platba za služby byla kalkulována s ohledem na předpokládané příjmy Poskytovatele dle článku 8.1. </w:t>
      </w:r>
    </w:p>
    <w:p w:rsidRPr="00B9165C" w:rsidR="000D7563" w:rsidP="000D7563" w:rsidRDefault="000D7563">
      <w:pPr>
        <w:pStyle w:val="Nadpis2"/>
        <w:rPr>
          <w:szCs w:val="24"/>
        </w:rPr>
      </w:pPr>
      <w:r w:rsidRPr="00B9165C">
        <w:rPr>
          <w:szCs w:val="24"/>
        </w:rPr>
        <w:t xml:space="preserve">V případě, že Poskytovatel obdrží v souvislosti s realizací předmětu této Smlouvy (touto veřejnou zakázkou) jakýkoli jiný příjem než uvedený </w:t>
      </w:r>
      <w:r w:rsidRPr="00B9165C">
        <w:rPr>
          <w:szCs w:val="24"/>
        </w:rPr>
        <w:lastRenderedPageBreak/>
        <w:t xml:space="preserve">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0D7563" w:rsidP="000D7563" w:rsidRDefault="000D7563">
      <w:pPr>
        <w:rPr>
          <w:rFonts w:ascii="Palatino Linotype" w:hAnsi="Palatino Linotype"/>
          <w:sz w:val="24"/>
        </w:rPr>
      </w:pPr>
    </w:p>
    <w:p w:rsidRPr="00B9165C" w:rsidR="000D7563" w:rsidP="000D7563" w:rsidRDefault="000D7563">
      <w:pPr>
        <w:rPr>
          <w:rFonts w:ascii="Palatino Linotype" w:hAnsi="Palatino Linotype"/>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Přiměřený zisk a nadměrné vyrovnání</w:t>
      </w:r>
    </w:p>
    <w:p w:rsidRPr="00B9165C" w:rsidR="000D7563" w:rsidP="000D7563" w:rsidRDefault="000D7563">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0D7563" w:rsidP="000D7563" w:rsidRDefault="000D7563">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tedy Poskytovatel je povinen nadměrné vyrovnání Objednateli vrátit, a to nejpozději do 25.10.2015.</w:t>
      </w:r>
    </w:p>
    <w:p w:rsidRPr="00B9165C" w:rsidR="000D7563" w:rsidP="000D7563" w:rsidRDefault="000D7563">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w:t>
      </w:r>
      <w:r w:rsidRPr="00B9165C">
        <w:rPr>
          <w:szCs w:val="24"/>
        </w:rPr>
        <w:lastRenderedPageBreak/>
        <w:t>prokázat výši přiměřeného zisku, a to ve formě předložení aktuálně vyplněné Přílohy č. 3 Smlouvy zobrazující skutečný průběh plnění předmětu této Smlouvy za celé období.</w:t>
      </w:r>
    </w:p>
    <w:p w:rsidRPr="00B9165C" w:rsidR="000D7563" w:rsidP="000D7563" w:rsidRDefault="000D7563">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0D7563" w:rsidP="000D7563" w:rsidRDefault="000D7563">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B9165C" w:rsidR="000D7563" w:rsidP="000D7563" w:rsidRDefault="000D7563">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0D7563" w:rsidP="000D7563" w:rsidRDefault="000D7563">
      <w:pPr>
        <w:rPr>
          <w:rFonts w:ascii="Palatino Linotype" w:hAnsi="Palatino Linotype"/>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0D7563" w:rsidP="000D7563" w:rsidRDefault="000D7563">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Pr="00B9165C" w:rsidR="000D7563" w:rsidP="000D7563" w:rsidRDefault="000D7563">
      <w:pPr>
        <w:pStyle w:val="Nadpis2"/>
        <w:rPr>
          <w:b/>
          <w:szCs w:val="24"/>
        </w:rPr>
      </w:pPr>
      <w:r w:rsidRPr="00B9165C">
        <w:rPr>
          <w:szCs w:val="24"/>
        </w:rPr>
        <w:lastRenderedPageBreak/>
        <w:t>Veškeré platby dle této Smlouvy budou prováděny bezhotovostní formou - převodem na bankovní účet oprávněné smluvní strany. Platby budou probíhat výhradně v českých korunách (CZK).</w:t>
      </w:r>
    </w:p>
    <w:p w:rsidRPr="00B9165C" w:rsidR="000D7563" w:rsidP="000D7563" w:rsidRDefault="000D7563">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Pr="00B9165C" w:rsidR="000D7563" w:rsidP="000D7563" w:rsidRDefault="000D756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0D7563" w:rsidP="000D7563" w:rsidRDefault="000D7563">
      <w:pPr>
        <w:pStyle w:val="Nadpis2"/>
        <w:rPr>
          <w:b/>
          <w:szCs w:val="24"/>
        </w:rPr>
      </w:pPr>
      <w:r w:rsidRPr="00B9165C">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0D7563" w:rsidP="000D7563" w:rsidRDefault="000D7563">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0D7563" w:rsidP="000D7563" w:rsidRDefault="000D7563">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0D7563" w:rsidP="000D7563" w:rsidRDefault="000D7563">
      <w:pPr>
        <w:rPr>
          <w:rFonts w:ascii="Palatino Linotype" w:hAnsi="Palatino Linotype" w:cs="Calibri"/>
          <w:sz w:val="24"/>
        </w:rPr>
      </w:pPr>
    </w:p>
    <w:p w:rsidRPr="00B9165C" w:rsidR="00F92ACA" w:rsidP="000D7563" w:rsidRDefault="00F92ACA">
      <w:pPr>
        <w:rPr>
          <w:rFonts w:ascii="Palatino Linotype" w:hAnsi="Palatino Linotype" w:cs="Calibri"/>
          <w:sz w:val="24"/>
        </w:rPr>
      </w:pPr>
    </w:p>
    <w:p w:rsidRPr="000C5269" w:rsidR="000D7563" w:rsidP="000D7563" w:rsidRDefault="000D7563">
      <w:pPr>
        <w:pStyle w:val="Nadpis1"/>
        <w:keepNext w:val="false"/>
        <w:tabs>
          <w:tab w:val="clear" w:pos="1134"/>
          <w:tab w:val="num" w:pos="0"/>
        </w:tabs>
        <w:ind w:left="0" w:hanging="709"/>
        <w:rPr>
          <w:rFonts w:cs="Calibri"/>
          <w:sz w:val="24"/>
          <w:szCs w:val="24"/>
        </w:rPr>
      </w:pPr>
      <w:r>
        <w:rPr>
          <w:rFonts w:cs="Calibri"/>
          <w:sz w:val="24"/>
          <w:szCs w:val="24"/>
        </w:rPr>
        <w:lastRenderedPageBreak/>
        <w:t>Bankovní účet</w:t>
      </w:r>
    </w:p>
    <w:p w:rsidRPr="00465B36" w:rsidR="000D7563" w:rsidP="000D7563" w:rsidRDefault="000D7563">
      <w:pPr>
        <w:pStyle w:val="Nadpis2"/>
      </w:pPr>
      <w:r w:rsidRPr="00B9165C">
        <w:rPr>
          <w:szCs w:val="24"/>
        </w:rPr>
        <w:t xml:space="preserve">Poskytovatel se </w:t>
      </w:r>
      <w:r w:rsidRPr="00465B36">
        <w:t>zavazuje, že bude mít po celou dobu trvání této Smlouvy, a to až do doby ukončení financování plnění na základě této Smlouvy, zřízen zvláštní bankovní účet, ledaže se smluvní strany v odůvodněných případech dohodnou jinak, a přes tento účet směřovat veškeré platby týkající poskytování služeb dle této Smlouvy, s výjimkou plateb, na které se vztahují výjimky z povinnosti úhrad bezhotovostním způsobem.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Pr="000C5269" w:rsidR="000D7563" w:rsidP="000D7563" w:rsidRDefault="000D7563">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0D7563" w:rsidP="000D7563" w:rsidRDefault="000D7563">
      <w:pPr>
        <w:pStyle w:val="Nadpis2"/>
      </w:pPr>
      <w:r w:rsidRPr="000C5269">
        <w:t>Poskytovatel se zavazuje, že po dobu poskytování sociálních služeb dle této Smlouvy</w:t>
      </w:r>
      <w:r w:rsidRPr="00B9165C">
        <w:t xml:space="preserve"> nebude denní zůstatek pokladny vyšší než 20.000,- Kč.</w:t>
      </w:r>
    </w:p>
    <w:p w:rsidRPr="00B9165C" w:rsidR="000D7563" w:rsidP="000D7563" w:rsidRDefault="000D756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0D7563" w:rsidP="000D7563" w:rsidRDefault="000D7563">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0D7563" w:rsidP="000D7563" w:rsidRDefault="000D7563">
      <w:pPr>
        <w:pStyle w:val="Nadpis2"/>
        <w:rPr>
          <w:b/>
          <w:szCs w:val="24"/>
        </w:rPr>
      </w:pPr>
      <w:r w:rsidRPr="00B9165C">
        <w:rPr>
          <w:szCs w:val="24"/>
        </w:rPr>
        <w:t xml:space="preserve">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w:t>
      </w:r>
      <w:r w:rsidRPr="00B9165C">
        <w:rPr>
          <w:szCs w:val="24"/>
        </w:rPr>
        <w:lastRenderedPageBreak/>
        <w:t>třetích osob, které tyto orgány ke kontrole pověří nebo zmocní (dále jen „</w:t>
      </w:r>
      <w:r w:rsidRPr="00B9165C">
        <w:rPr>
          <w:b/>
          <w:i/>
          <w:szCs w:val="24"/>
        </w:rPr>
        <w:t>kontrolní orgány</w:t>
      </w:r>
      <w:r w:rsidRPr="00B9165C">
        <w:rPr>
          <w:szCs w:val="24"/>
        </w:rPr>
        <w:t>“).</w:t>
      </w:r>
    </w:p>
    <w:p w:rsidRPr="00B9165C" w:rsidR="000D7563" w:rsidP="000D7563" w:rsidRDefault="000D7563">
      <w:pPr>
        <w:pStyle w:val="Nadpis2"/>
        <w:rPr>
          <w:b/>
          <w:szCs w:val="24"/>
        </w:rPr>
      </w:pPr>
      <w:r w:rsidRPr="00B9165C">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0D7563" w:rsidP="000D7563" w:rsidRDefault="000D7563">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0D7563" w:rsidP="000D7563" w:rsidRDefault="000D7563">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0D7563" w:rsidP="000D7563" w:rsidRDefault="000D7563">
      <w:pPr>
        <w:spacing w:before="0" w:after="160" w:line="259" w:lineRule="auto"/>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0D7563" w:rsidP="000D7563" w:rsidRDefault="000D7563">
      <w:pPr>
        <w:pStyle w:val="Nadpis2"/>
        <w:rPr>
          <w:b/>
          <w:szCs w:val="24"/>
        </w:rPr>
      </w:pPr>
      <w:r w:rsidRPr="00B9165C">
        <w:rPr>
          <w:szCs w:val="24"/>
        </w:rPr>
        <w:t xml:space="preserve">Poskytovatel je povinen předávat Objednateli údaje v požadovaných termínech a s požadovanými náležitostmi nezbytné k tomu, aby Objednatel byl schopen průběžně sledovat plnění závazků </w:t>
      </w:r>
      <w:r w:rsidRPr="00B9165C">
        <w:rPr>
          <w:szCs w:val="24"/>
        </w:rPr>
        <w:lastRenderedPageBreak/>
        <w:t>Poskytovatele dle této Smlouvy, jakož i zajistit sestavení a předložení monitorovacích zpráv poskytovateli dotace.</w:t>
      </w:r>
    </w:p>
    <w:p w:rsidRPr="00B9165C" w:rsidR="000D7563" w:rsidP="000D7563" w:rsidRDefault="000D7563">
      <w:pPr>
        <w:pStyle w:val="Nadpis2"/>
        <w:rPr>
          <w:b/>
          <w:szCs w:val="24"/>
        </w:rPr>
      </w:pPr>
      <w:r w:rsidRPr="00B9165C">
        <w:rPr>
          <w:szCs w:val="24"/>
        </w:rPr>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000D7563" w:rsidP="000D7563" w:rsidRDefault="000D7563">
      <w:pPr>
        <w:pStyle w:val="Nadpis2"/>
        <w:rPr>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Pr="001E32DA" w:rsidR="001E32DA" w:rsidP="001E32DA" w:rsidRDefault="001E32DA"/>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0D7563" w:rsidP="000D7563" w:rsidRDefault="000D7563">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0D7563" w:rsidP="000D7563" w:rsidRDefault="000D7563">
      <w:pPr>
        <w:pStyle w:val="Nadpis2"/>
        <w:rPr>
          <w:b/>
          <w:color w:val="000000"/>
          <w:szCs w:val="24"/>
        </w:rPr>
      </w:pPr>
      <w:r w:rsidRPr="00B9165C">
        <w:rPr>
          <w:szCs w:val="24"/>
        </w:rPr>
        <w:t>Poskytovatel je povinen uchovávat veškeré doklady související s realizací služby dle této Smlouvy po dobu 10 let od finančního ukončení projektu,</w:t>
      </w:r>
      <w:r w:rsidRPr="00B9165C">
        <w:rPr>
          <w:color w:val="000000"/>
          <w:szCs w:val="24"/>
        </w:rPr>
        <w:t xml:space="preserve">. </w:t>
      </w:r>
    </w:p>
    <w:p w:rsidRPr="00B9165C" w:rsidR="000D7563" w:rsidP="000D7563" w:rsidRDefault="000D756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0D7563" w:rsidP="000D7563" w:rsidRDefault="000D7563">
      <w:pPr>
        <w:pStyle w:val="Nadpis2"/>
        <w:rPr>
          <w:b/>
          <w:szCs w:val="24"/>
        </w:rPr>
      </w:pPr>
      <w:r w:rsidRPr="00B9165C">
        <w:rPr>
          <w:szCs w:val="24"/>
        </w:rPr>
        <w:t>Poskytovatel je povinen provádět publicitu projektu v souladu s Manuálem pro publicitu OP LZZ.</w:t>
      </w:r>
    </w:p>
    <w:p w:rsidRPr="00B9165C" w:rsidR="000D7563" w:rsidP="000D7563" w:rsidRDefault="000D7563">
      <w:pPr>
        <w:pStyle w:val="Nadpis2"/>
        <w:rPr>
          <w:b/>
          <w:szCs w:val="24"/>
        </w:rPr>
      </w:pPr>
      <w:r w:rsidRPr="00B9165C">
        <w:rPr>
          <w:szCs w:val="24"/>
        </w:rPr>
        <w:t>Poskytovatel se zavazuje označit prostory poskytování služeb informačním panelem, který mu bude poskytnut ze strany Objednatele.</w:t>
      </w:r>
    </w:p>
    <w:p w:rsidRPr="00B9165C" w:rsidR="000D7563" w:rsidP="000D7563" w:rsidRDefault="000D7563">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0D7563" w:rsidP="000D7563" w:rsidRDefault="000D7563">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sidR="009250F1">
        <w:rPr>
          <w:szCs w:val="24"/>
        </w:rPr>
        <w:t>dubnu</w:t>
      </w:r>
      <w:r>
        <w:rPr>
          <w:szCs w:val="24"/>
        </w:rPr>
        <w:t xml:space="preserve"> </w:t>
      </w:r>
      <w:r w:rsidRPr="00B9165C">
        <w:rPr>
          <w:szCs w:val="24"/>
        </w:rPr>
        <w:t>roku 2015.</w:t>
      </w:r>
    </w:p>
    <w:p w:rsidRPr="00B9165C" w:rsidR="000D7563" w:rsidP="000D7563" w:rsidRDefault="000D7563">
      <w:pPr>
        <w:pStyle w:val="Nadpis2"/>
        <w:rPr>
          <w:szCs w:val="24"/>
        </w:rPr>
      </w:pPr>
      <w:r w:rsidRPr="00B9165C">
        <w:rPr>
          <w:szCs w:val="24"/>
        </w:rPr>
        <w:lastRenderedPageBreak/>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0D7563" w:rsidP="000D7563" w:rsidRDefault="000D7563">
      <w:pPr>
        <w:pStyle w:val="Nadpis2"/>
        <w:rPr>
          <w:b/>
          <w:szCs w:val="24"/>
        </w:rPr>
      </w:pPr>
      <w:r w:rsidRPr="00B9165C">
        <w:rPr>
          <w:szCs w:val="24"/>
        </w:rPr>
        <w:t>Poskytovatel je povinen informovat Objednatele o všech výstupech v rámci publicity.</w:t>
      </w:r>
    </w:p>
    <w:p w:rsidR="000D7563" w:rsidP="000D7563" w:rsidRDefault="000D7563">
      <w:pPr>
        <w:rPr>
          <w:rFonts w:ascii="Palatino Linotype" w:hAnsi="Palatino Linotype" w:cs="Calibri"/>
          <w:sz w:val="24"/>
        </w:rPr>
      </w:pPr>
    </w:p>
    <w:p w:rsidRPr="00B9165C" w:rsidR="001E32DA" w:rsidP="000D7563" w:rsidRDefault="001E32DA">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0D7563" w:rsidP="000D7563" w:rsidRDefault="000D7563">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0D7563" w:rsidP="000D7563" w:rsidRDefault="000D7563">
      <w:pPr>
        <w:pStyle w:val="Nadpis2"/>
        <w:rPr>
          <w:szCs w:val="24"/>
        </w:rPr>
      </w:pPr>
      <w:r w:rsidRPr="00B9165C">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Pr="00B9165C" w:rsidR="000D7563" w:rsidP="000D7563" w:rsidRDefault="000D756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0D7563" w:rsidP="000D7563" w:rsidRDefault="000D7563">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0D7563" w:rsidP="000D7563" w:rsidRDefault="000D756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0D7563" w:rsidP="000D7563" w:rsidRDefault="000D7563">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w:t>
      </w:r>
      <w:r w:rsidRPr="00B9165C">
        <w:rPr>
          <w:szCs w:val="24"/>
        </w:rPr>
        <w:lastRenderedPageBreak/>
        <w:t xml:space="preserve">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0D7563" w:rsidP="000D7563" w:rsidRDefault="000D7563">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0D7563" w:rsidP="000D7563" w:rsidRDefault="000D7563">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0D7563" w:rsidP="000D7563" w:rsidRDefault="000D7563">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0D7563" w:rsidP="000D7563" w:rsidRDefault="000D7563">
      <w:pPr>
        <w:pStyle w:val="Nadpis2"/>
        <w:rPr>
          <w:szCs w:val="24"/>
        </w:rPr>
      </w:pPr>
      <w:r w:rsidRPr="00B9165C">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Pr="00B9165C" w:rsidR="000D7563" w:rsidP="000D7563" w:rsidRDefault="000D7563">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0D7563" w:rsidP="000D7563" w:rsidRDefault="000D7563">
      <w:pPr>
        <w:rPr>
          <w:rFonts w:ascii="Palatino Linotype" w:hAnsi="Palatino Linotype" w:cs="Calibri"/>
          <w:sz w:val="24"/>
          <w:highlight w:val="lightGray"/>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0D7563" w:rsidP="000D7563" w:rsidRDefault="000D7563">
      <w:pPr>
        <w:pStyle w:val="Nadpis2"/>
        <w:rPr>
          <w:b/>
          <w:szCs w:val="24"/>
        </w:rPr>
      </w:pPr>
      <w:r w:rsidRPr="00B9165C">
        <w:rPr>
          <w:szCs w:val="24"/>
        </w:rPr>
        <w:t xml:space="preserve">Objednatel je povinen poskytnout Poskytovateli včas veškeré podklady, které požaduje, aby Poskytovatel používal při poskytování služeb dle </w:t>
      </w:r>
      <w:r w:rsidRPr="00B9165C">
        <w:rPr>
          <w:szCs w:val="24"/>
        </w:rPr>
        <w:lastRenderedPageBreak/>
        <w:t xml:space="preserve">této Smlouvy, ledaže by takovéto podklady byly veřejně dostupné či Poskytovateli musely být známy. </w:t>
      </w:r>
    </w:p>
    <w:p w:rsidRPr="00B9165C" w:rsidR="000D7563" w:rsidP="000D7563" w:rsidRDefault="000D7563">
      <w:pPr>
        <w:pStyle w:val="Nadpis2"/>
        <w:rPr>
          <w:b/>
          <w:szCs w:val="24"/>
        </w:rPr>
      </w:pPr>
      <w:r w:rsidRPr="00B9165C">
        <w:rPr>
          <w:szCs w:val="24"/>
        </w:rPr>
        <w:t>Objednatel je povinen bezodkladně informovat Poskytovatele o všech změnách a jiných okolnostech, které se dotýkají plnění závazků vyplývajících z této Smlouvy. Podstatné změny musí být oznámeny písemně.</w:t>
      </w:r>
    </w:p>
    <w:p w:rsidRPr="00B9165C" w:rsidR="000D7563" w:rsidP="000D7563" w:rsidRDefault="000D7563">
      <w:pPr>
        <w:rPr>
          <w:rFonts w:ascii="Palatino Linotype" w:hAnsi="Palatino Linotype" w:cs="Calibri"/>
          <w:sz w:val="24"/>
          <w:highlight w:val="lightGray"/>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0D7563" w:rsidP="000D7563" w:rsidRDefault="000D7563">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B9165C" w:rsidR="000D7563" w:rsidP="000D7563" w:rsidRDefault="000D7563">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0D7563" w:rsidP="000D7563" w:rsidRDefault="000D7563">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0D7563" w:rsidP="000D7563" w:rsidRDefault="000D7563">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0D7563" w:rsidP="000D7563" w:rsidRDefault="000D7563">
      <w:pPr>
        <w:pStyle w:val="Nadpis2"/>
        <w:rPr>
          <w:szCs w:val="24"/>
        </w:rPr>
      </w:pPr>
      <w:r w:rsidRPr="00B9165C">
        <w:rPr>
          <w:szCs w:val="24"/>
        </w:rPr>
        <w:lastRenderedPageBreak/>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Pr="00B9165C" w:rsidR="000D7563" w:rsidP="000D7563" w:rsidRDefault="000D756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0D7563" w:rsidP="000D7563" w:rsidRDefault="000D7563">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0D7563" w:rsidP="000D7563" w:rsidRDefault="000D7563">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0D7563" w:rsidP="000D7563" w:rsidRDefault="000D7563">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0D7563" w:rsidP="000D7563" w:rsidRDefault="000D7563">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0D7563" w:rsidP="000D7563" w:rsidRDefault="000D7563">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0D7563" w:rsidP="000D7563" w:rsidRDefault="000D7563">
      <w:pPr>
        <w:pStyle w:val="Nadpis2"/>
        <w:rPr>
          <w:b/>
          <w:szCs w:val="24"/>
        </w:rPr>
      </w:pPr>
      <w:r w:rsidRPr="00B9165C">
        <w:rPr>
          <w:szCs w:val="24"/>
        </w:rPr>
        <w:t>Zaplacením smluvní pokuty není dotčen nárok Objednatele na náhradu škody v částce převyšující hodnotu smluvní pokuty.</w:t>
      </w:r>
    </w:p>
    <w:p w:rsidRPr="00B9165C" w:rsidR="000D7563" w:rsidP="000D7563" w:rsidRDefault="000D7563">
      <w:pPr>
        <w:pStyle w:val="Nadpis2"/>
        <w:rPr>
          <w:b/>
          <w:szCs w:val="24"/>
        </w:rPr>
      </w:pPr>
      <w:r w:rsidRPr="00B9165C">
        <w:rPr>
          <w:szCs w:val="24"/>
        </w:rPr>
        <w:lastRenderedPageBreak/>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Pr="00B9165C" w:rsidR="000D7563" w:rsidP="000D7563" w:rsidRDefault="000D7563">
      <w:pPr>
        <w:pStyle w:val="Nadpis2"/>
        <w:rPr>
          <w:b/>
          <w:szCs w:val="24"/>
        </w:rPr>
      </w:pPr>
      <w:r w:rsidRPr="00B9165C">
        <w:rPr>
          <w:szCs w:val="24"/>
        </w:rPr>
        <w:t>Ukončením platnosti Smlouvy nezaniká právo kterékoli ze stran na úhradu smluvní pokuty.</w:t>
      </w:r>
    </w:p>
    <w:p w:rsidRPr="00B9165C" w:rsidR="000D7563" w:rsidP="000D7563" w:rsidRDefault="000D7563">
      <w:pPr>
        <w:pStyle w:val="Nadpis2"/>
        <w:rPr>
          <w:b/>
          <w:szCs w:val="24"/>
        </w:rPr>
      </w:pPr>
      <w:r w:rsidRPr="00B9165C">
        <w:rPr>
          <w:szCs w:val="24"/>
        </w:rPr>
        <w:t>Smluvní pokutu je Objednatel oprávněn započíst proti pohledávce Poskytovatele.</w:t>
      </w:r>
    </w:p>
    <w:p w:rsidRPr="00B9165C" w:rsidR="000D7563" w:rsidP="000D7563" w:rsidRDefault="000D7563">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0D7563" w:rsidP="000D7563" w:rsidRDefault="000D7563">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0D7563" w:rsidP="000D7563" w:rsidRDefault="000D756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0D7563" w:rsidP="000D7563" w:rsidRDefault="000D7563">
      <w:pPr>
        <w:pStyle w:val="Nadpis2"/>
        <w:rPr>
          <w:b/>
          <w:szCs w:val="24"/>
        </w:rPr>
      </w:pPr>
      <w:r w:rsidRPr="00B9165C">
        <w:rPr>
          <w:szCs w:val="24"/>
        </w:rPr>
        <w:t xml:space="preserve">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w:t>
      </w:r>
      <w:r w:rsidRPr="00B9165C">
        <w:rPr>
          <w:szCs w:val="24"/>
        </w:rPr>
        <w:lastRenderedPageBreak/>
        <w:t>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Pr="00B9165C" w:rsidR="000D7563" w:rsidP="000D7563" w:rsidRDefault="000D7563">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0D7563" w:rsidP="000D7563" w:rsidRDefault="000D7563">
      <w:pPr>
        <w:pStyle w:val="Nadpis2"/>
        <w:rPr>
          <w:b/>
          <w:szCs w:val="24"/>
        </w:rPr>
      </w:pPr>
      <w:r w:rsidRPr="00B9165C">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0D7563" w:rsidP="000D7563" w:rsidRDefault="000D7563">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0D7563" w:rsidP="000D7563" w:rsidRDefault="000D7563">
      <w:pPr>
        <w:pStyle w:val="Nadpis2"/>
        <w:rPr>
          <w:b/>
          <w:szCs w:val="24"/>
        </w:rPr>
      </w:pPr>
      <w:r w:rsidRPr="00B9165C">
        <w:rPr>
          <w:szCs w:val="24"/>
        </w:rPr>
        <w:t xml:space="preserve">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w:t>
      </w:r>
      <w:r w:rsidRPr="00B9165C">
        <w:rPr>
          <w:szCs w:val="24"/>
        </w:rPr>
        <w:lastRenderedPageBreak/>
        <w:t>definovaném v příslušných právních předpisech. Tato povinnost Poskytovatele se vztahuje i na zlepšovací návrhy.</w:t>
      </w:r>
    </w:p>
    <w:p w:rsidRPr="00B9165C" w:rsidR="000D7563" w:rsidP="000D7563" w:rsidRDefault="000D7563">
      <w:pPr>
        <w:pStyle w:val="Nadpis2"/>
        <w:rPr>
          <w:b/>
          <w:szCs w:val="24"/>
        </w:rPr>
      </w:pPr>
      <w:r w:rsidRPr="00B9165C">
        <w:rPr>
          <w:szCs w:val="24"/>
        </w:rPr>
        <w:t xml:space="preserve">Poskytovatel není touto Smlouvou omezen v dalším nakládání s předmětem duševního vlastnictví. </w:t>
      </w:r>
    </w:p>
    <w:p w:rsidRPr="00B9165C" w:rsidR="000D7563" w:rsidP="000D7563" w:rsidRDefault="000D7563">
      <w:pPr>
        <w:pStyle w:val="Nadpis2"/>
        <w:rPr>
          <w:b/>
          <w:szCs w:val="24"/>
        </w:rPr>
      </w:pPr>
      <w:r w:rsidRPr="00B9165C">
        <w:rPr>
          <w:szCs w:val="24"/>
        </w:rPr>
        <w:t>Objednatel není povinen tuto nevýhradní bezúplatnou licenci využít.</w:t>
      </w:r>
    </w:p>
    <w:p w:rsidRPr="00B9165C" w:rsidR="000D7563" w:rsidP="000D7563" w:rsidRDefault="000D7563">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0D7563" w:rsidP="000D7563" w:rsidRDefault="000D7563">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0D7563" w:rsidP="000D7563" w:rsidRDefault="000D7563">
      <w:pPr>
        <w:rPr>
          <w:rFonts w:ascii="Palatino Linotype" w:hAnsi="Palatino Linotype" w:cs="Calibri"/>
          <w:sz w:val="24"/>
        </w:rPr>
      </w:pPr>
    </w:p>
    <w:p w:rsidRPr="00B9165C" w:rsidR="000D7563" w:rsidP="000D7563" w:rsidRDefault="000D756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0D7563" w:rsidP="000D7563" w:rsidRDefault="000D7563">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0D7563" w:rsidP="000D7563" w:rsidRDefault="000D7563">
      <w:pPr>
        <w:autoSpaceDE w:val="false"/>
        <w:autoSpaceDN w:val="false"/>
        <w:adjustRightInd w:val="false"/>
        <w:ind w:firstLine="357"/>
        <w:jc w:val="both"/>
        <w:rPr>
          <w:rFonts w:ascii="Palatino Linotype" w:hAnsi="Palatino Linotype" w:cs="Calibri"/>
          <w:color w:val="000000"/>
          <w:sz w:val="24"/>
        </w:rPr>
      </w:pPr>
    </w:p>
    <w:p w:rsidRPr="00B9165C" w:rsidR="000D7563" w:rsidP="000D7563" w:rsidRDefault="000D756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0D7563" w:rsidP="000D7563" w:rsidRDefault="000D756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0D7563" w:rsidP="000D7563" w:rsidRDefault="000D756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0D7563" w:rsidP="000D7563" w:rsidRDefault="000D756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0D7563" w:rsidP="000D7563" w:rsidRDefault="000D756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0D7563" w:rsidP="000D7563" w:rsidRDefault="000D7563">
      <w:pPr>
        <w:autoSpaceDE w:val="false"/>
        <w:autoSpaceDN w:val="false"/>
        <w:adjustRightInd w:val="false"/>
        <w:jc w:val="both"/>
        <w:rPr>
          <w:rFonts w:ascii="Palatino Linotype" w:hAnsi="Palatino Linotype" w:cs="Calibri"/>
          <w:color w:val="000000"/>
          <w:sz w:val="24"/>
        </w:rPr>
      </w:pPr>
    </w:p>
    <w:p w:rsidRPr="00B9165C" w:rsidR="000D7563" w:rsidP="000D7563" w:rsidRDefault="000D756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0D7563" w:rsidP="000D7563" w:rsidRDefault="000D7563">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0D7563" w:rsidP="000D7563" w:rsidRDefault="000D756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lastRenderedPageBreak/>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0D7563" w:rsidP="000D7563" w:rsidRDefault="000D756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0D7563" w:rsidP="000D7563" w:rsidRDefault="000D756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0D7563" w:rsidP="000D7563" w:rsidRDefault="000D7563">
      <w:pPr>
        <w:pStyle w:val="Nadpis2"/>
        <w:rPr>
          <w:b/>
          <w:szCs w:val="24"/>
        </w:rPr>
      </w:pPr>
      <w:r w:rsidRPr="00B9165C">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0D7563" w:rsidP="000D7563" w:rsidRDefault="000D756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0D7563" w:rsidP="000D7563" w:rsidRDefault="000D7563">
      <w:pPr>
        <w:pStyle w:val="Nadpis2"/>
        <w:rPr>
          <w:szCs w:val="24"/>
        </w:rPr>
      </w:pPr>
      <w:r w:rsidRPr="00B9165C">
        <w:rPr>
          <w:szCs w:val="24"/>
        </w:rPr>
        <w:t>Způsoby předčasného ukončení Smlouvy:</w:t>
      </w:r>
    </w:p>
    <w:p w:rsidRPr="00B9165C" w:rsidR="000D7563" w:rsidP="000D7563" w:rsidRDefault="000D7563">
      <w:pPr>
        <w:pStyle w:val="Nadpis3"/>
        <w:rPr>
          <w:b/>
        </w:rPr>
      </w:pPr>
      <w:r w:rsidRPr="00B9165C">
        <w:t>Tato Smlouva může být předčasně ukončena před splněním veškerých závazků smluvních stran, a to:</w:t>
      </w:r>
    </w:p>
    <w:p w:rsidRPr="00B9165C" w:rsidR="000D7563" w:rsidP="000D7563" w:rsidRDefault="000D7563">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0D7563" w:rsidP="000D7563" w:rsidRDefault="000D7563">
      <w:pPr>
        <w:pStyle w:val="Nadpis2"/>
        <w:rPr>
          <w:szCs w:val="24"/>
        </w:rPr>
      </w:pPr>
      <w:r w:rsidRPr="00B9165C">
        <w:rPr>
          <w:szCs w:val="24"/>
        </w:rPr>
        <w:t>Dohoda o ukončení Smlouvy:</w:t>
      </w:r>
    </w:p>
    <w:p w:rsidRPr="00B9165C" w:rsidR="000D7563" w:rsidP="000D7563" w:rsidRDefault="000D7563">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0D7563" w:rsidP="000D7563" w:rsidRDefault="000D7563">
      <w:pPr>
        <w:pStyle w:val="Nadpis2"/>
        <w:rPr>
          <w:szCs w:val="24"/>
        </w:rPr>
      </w:pPr>
      <w:r w:rsidRPr="00B9165C">
        <w:rPr>
          <w:szCs w:val="24"/>
        </w:rPr>
        <w:t>Výpověď Smlouvy ze strany Poskytovatele:</w:t>
      </w:r>
    </w:p>
    <w:p w:rsidRPr="00B9165C" w:rsidR="000D7563" w:rsidP="000D7563" w:rsidRDefault="000D7563">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0D7563" w:rsidP="000D7563" w:rsidRDefault="000D7563">
      <w:pPr>
        <w:pStyle w:val="Nadpis2"/>
        <w:rPr>
          <w:szCs w:val="24"/>
        </w:rPr>
      </w:pPr>
      <w:r w:rsidRPr="00B9165C">
        <w:rPr>
          <w:szCs w:val="24"/>
        </w:rPr>
        <w:t>Výpověď Smlouvy ze strany Objednatele:</w:t>
      </w:r>
    </w:p>
    <w:p w:rsidRPr="00B9165C" w:rsidR="000D7563" w:rsidP="000D7563" w:rsidRDefault="000D7563">
      <w:pPr>
        <w:pStyle w:val="Nadpis3"/>
        <w:rPr>
          <w:b/>
        </w:rPr>
      </w:pPr>
      <w:r w:rsidRPr="00B9165C">
        <w:t xml:space="preserve">Objednatel může předčasně ukončit Smlouvu výpovědí, pokud jsou na straně Poskytovatele dány závažné důvody, které brání v plnění jeho </w:t>
      </w:r>
      <w:r w:rsidRPr="00B9165C">
        <w:lastRenderedPageBreak/>
        <w:t>závazků plynoucích ze Smlouvy. Za závažné důvody výpovědi se pro účely této Smlouvy považuje, pokud:</w:t>
      </w:r>
    </w:p>
    <w:p w:rsidRPr="00B9165C" w:rsidR="000D7563" w:rsidP="000D7563" w:rsidRDefault="000D7563">
      <w:pPr>
        <w:pStyle w:val="Odrazka1"/>
        <w:numPr>
          <w:ilvl w:val="0"/>
          <w:numId w:val="3"/>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Poskytovatel ztratí způsobilost či předpoklady pro poskytování služeb dle této Smlouvy;</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0D7563" w:rsidP="000D7563" w:rsidRDefault="000D7563">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0D7563" w:rsidP="000D7563" w:rsidRDefault="000D7563">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0D7563" w:rsidP="000D7563" w:rsidRDefault="000D7563">
      <w:pPr>
        <w:pStyle w:val="Nadpis2"/>
        <w:rPr>
          <w:szCs w:val="24"/>
        </w:rPr>
      </w:pPr>
      <w:r w:rsidRPr="00B9165C">
        <w:rPr>
          <w:szCs w:val="24"/>
        </w:rPr>
        <w:t xml:space="preserve">Forma výpovědi a výpovědní doba:   </w:t>
      </w:r>
    </w:p>
    <w:p w:rsidRPr="00B9165C" w:rsidR="000D7563" w:rsidP="000D7563" w:rsidRDefault="000D7563">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0D7563" w:rsidP="000D7563" w:rsidRDefault="000D7563">
      <w:pPr>
        <w:pStyle w:val="Nadpis2"/>
        <w:rPr>
          <w:szCs w:val="24"/>
        </w:rPr>
      </w:pPr>
      <w:r w:rsidRPr="00B9165C">
        <w:rPr>
          <w:szCs w:val="24"/>
        </w:rPr>
        <w:t>Vypořádání závazků při předčasném ukončení Smlouvy:</w:t>
      </w:r>
    </w:p>
    <w:p w:rsidRPr="00B9165C" w:rsidR="000D7563" w:rsidP="000D7563" w:rsidRDefault="000D7563">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0D7563" w:rsidP="000D7563" w:rsidRDefault="000D7563">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0D7563" w:rsidP="000D7563" w:rsidRDefault="000D7563">
      <w:pPr>
        <w:pStyle w:val="Nadpis3"/>
        <w:rPr>
          <w:b/>
        </w:rPr>
      </w:pPr>
      <w:r w:rsidRPr="00B9165C">
        <w:lastRenderedPageBreak/>
        <w:t>I v případě předčasného ukončení Smlouvy platí, že nesmí dojít k nadměrnému vyrovnání, tedy i v případě předčasného ukončení Smlouvy se použije ustanovení článku 9.2.</w:t>
      </w:r>
    </w:p>
    <w:p w:rsidR="000D7563" w:rsidP="000D7563" w:rsidRDefault="000D7563">
      <w:pPr>
        <w:rPr>
          <w:rFonts w:ascii="Palatino Linotype" w:hAnsi="Palatino Linotype" w:cs="Calibri"/>
          <w:sz w:val="24"/>
        </w:rPr>
      </w:pPr>
    </w:p>
    <w:p w:rsidR="00856F93" w:rsidP="000D7563" w:rsidRDefault="00856F93">
      <w:pPr>
        <w:rPr>
          <w:rFonts w:ascii="Palatino Linotype" w:hAnsi="Palatino Linotype" w:cs="Calibri"/>
          <w:sz w:val="24"/>
        </w:rPr>
      </w:pPr>
    </w:p>
    <w:p w:rsidRPr="00B9165C" w:rsidR="00856F93" w:rsidP="000D7563" w:rsidRDefault="00856F9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Obchodní tajemství, mlčenlivost</w:t>
      </w:r>
    </w:p>
    <w:p w:rsidRPr="00B9165C" w:rsidR="000D7563" w:rsidP="000D7563" w:rsidRDefault="000D7563">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0D7563" w:rsidP="000D7563" w:rsidRDefault="000D7563">
      <w:pPr>
        <w:pStyle w:val="Nadpis2"/>
        <w:rPr>
          <w:szCs w:val="24"/>
        </w:rPr>
      </w:pPr>
      <w:r w:rsidRPr="00B9165C">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0D7563" w:rsidP="000D7563" w:rsidRDefault="000D7563">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0D7563" w:rsidP="000D7563" w:rsidRDefault="000D7563">
      <w:pPr>
        <w:rPr>
          <w:rFonts w:ascii="Palatino Linotype" w:hAnsi="Palatino Linotype"/>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0D7563" w:rsidP="000D7563" w:rsidRDefault="000D7563">
      <w:pPr>
        <w:pStyle w:val="Nadpis2"/>
        <w:rPr>
          <w:b/>
          <w:szCs w:val="24"/>
        </w:rPr>
      </w:pPr>
      <w:r w:rsidRPr="00B9165C">
        <w:rPr>
          <w:szCs w:val="24"/>
        </w:rPr>
        <w:t xml:space="preserve">Smluvní strany prohlašují, že tuto Smlouvu uzavírají na základě výsledků řádně provedeného výběrového řízení podle zák. č. 137/2006 Sb., o veřejných zakázkách, a jsou seznámeni s podmínkami </w:t>
      </w:r>
      <w:r w:rsidRPr="00B9165C">
        <w:rPr>
          <w:szCs w:val="24"/>
        </w:rPr>
        <w:lastRenderedPageBreak/>
        <w:t>stanovenými OP LZZ, podmínkami pro účast v projektu, a jsou rovněž obeznámeny s obsahem projektu.</w:t>
      </w:r>
    </w:p>
    <w:p w:rsidRPr="00B9165C" w:rsidR="000D7563" w:rsidP="000D7563" w:rsidRDefault="000D7563">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0D7563" w:rsidP="000D7563" w:rsidRDefault="000D7563">
      <w:pPr>
        <w:pStyle w:val="Nadpis2"/>
        <w:rPr>
          <w:b/>
          <w:szCs w:val="24"/>
        </w:rPr>
      </w:pPr>
      <w:r w:rsidRPr="00B9165C">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0D7563" w:rsidP="000D7563" w:rsidRDefault="000D7563">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0D7563" w:rsidP="000D7563" w:rsidRDefault="000D7563">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0D7563" w:rsidP="000D7563" w:rsidRDefault="000D7563">
      <w:pPr>
        <w:rPr>
          <w:rFonts w:ascii="Palatino Linotype" w:hAnsi="Palatino Linotype"/>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0D7563" w:rsidP="000D7563" w:rsidRDefault="000D7563">
      <w:pPr>
        <w:pStyle w:val="Nadpis2"/>
        <w:rPr>
          <w:b/>
          <w:szCs w:val="24"/>
        </w:rPr>
      </w:pPr>
      <w:r w:rsidRPr="00B9165C">
        <w:rPr>
          <w:szCs w:val="24"/>
        </w:rPr>
        <w:t>Ustanovení této Smlouvy je třeba vždy vykládat v souladu se zadávacími podmínkami k předmětné veřejné zakázce.</w:t>
      </w:r>
    </w:p>
    <w:p w:rsidRPr="00B9165C" w:rsidR="000D7563" w:rsidP="000D7563" w:rsidRDefault="000D7563">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0D7563" w:rsidP="000D7563" w:rsidRDefault="000D7563">
      <w:pPr>
        <w:pStyle w:val="Nadpis2"/>
        <w:rPr>
          <w:b/>
          <w:szCs w:val="24"/>
        </w:rPr>
      </w:pPr>
      <w:r w:rsidRPr="00B9165C">
        <w:rPr>
          <w:szCs w:val="24"/>
        </w:rPr>
        <w:t xml:space="preserve">Tuto Smlouvu lze měnit či doplňovat pouze po dohodě smluvních stran formou písemných a číslovaných dodatků. </w:t>
      </w:r>
    </w:p>
    <w:p w:rsidRPr="00B9165C" w:rsidR="000D7563" w:rsidP="000D7563" w:rsidRDefault="000D7563">
      <w:pPr>
        <w:pStyle w:val="Nadpis2"/>
        <w:rPr>
          <w:b/>
          <w:szCs w:val="24"/>
        </w:rPr>
      </w:pPr>
      <w:r w:rsidRPr="00B9165C">
        <w:rPr>
          <w:szCs w:val="24"/>
        </w:rPr>
        <w:lastRenderedPageBreak/>
        <w:t>Pokud v této Smlouvě není stanoveno jinak, řídí se právní vztahy z ní vyplývající příslušnými ustanoveními obchodního zákoníku.</w:t>
      </w:r>
    </w:p>
    <w:p w:rsidRPr="00B9165C" w:rsidR="000D7563" w:rsidP="000D7563" w:rsidRDefault="000D7563">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0D7563" w:rsidP="000D7563" w:rsidRDefault="000D7563">
      <w:pPr>
        <w:pStyle w:val="Nadpis2"/>
        <w:rPr>
          <w:b/>
          <w:szCs w:val="24"/>
        </w:rPr>
      </w:pPr>
      <w:r w:rsidRPr="00B9165C">
        <w:rPr>
          <w:szCs w:val="24"/>
        </w:rPr>
        <w:t>Tato Smlouva nabývá platnosti a účinnosti dnem jejího podpisu oběma smluvními stranami; tímto dnem jsou její účastníci svými projevy vázáni.</w:t>
      </w:r>
    </w:p>
    <w:p w:rsidRPr="00B9165C" w:rsidR="000D7563" w:rsidP="000D7563" w:rsidRDefault="000D7563">
      <w:pPr>
        <w:rPr>
          <w:rFonts w:ascii="Palatino Linotype" w:hAnsi="Palatino Linotype" w:cs="Calibri"/>
          <w:sz w:val="24"/>
        </w:rPr>
      </w:pPr>
    </w:p>
    <w:p w:rsidRPr="00B9165C" w:rsidR="000D7563" w:rsidP="000D7563" w:rsidRDefault="000D7563">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0D7563" w:rsidP="000D7563" w:rsidRDefault="000D7563">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0D7563" w:rsidP="000D7563" w:rsidRDefault="000D7563">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0D7563" w:rsidP="000D7563" w:rsidRDefault="000D7563">
      <w:pPr>
        <w:rPr>
          <w:rFonts w:ascii="Palatino Linotype" w:hAnsi="Palatino Linotype"/>
          <w:sz w:val="24"/>
          <w:highlight w:val="yellow"/>
        </w:rPr>
      </w:pPr>
    </w:p>
    <w:p w:rsidRPr="00B9165C" w:rsidR="000D7563" w:rsidP="000D7563" w:rsidRDefault="000D7563">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0D7563" w:rsidP="000D7563" w:rsidRDefault="000D7563">
      <w:pPr>
        <w:tabs>
          <w:tab w:val="left" w:pos="4680"/>
        </w:tabs>
        <w:rPr>
          <w:rFonts w:ascii="Palatino Linotype" w:hAnsi="Palatino Linotype" w:cs="Calibri"/>
          <w:sz w:val="24"/>
        </w:rPr>
      </w:pPr>
    </w:p>
    <w:p w:rsidRPr="00B9165C" w:rsidR="000D7563" w:rsidP="000D7563" w:rsidRDefault="000D7563">
      <w:pPr>
        <w:tabs>
          <w:tab w:val="left" w:pos="4680"/>
        </w:tabs>
        <w:rPr>
          <w:rFonts w:ascii="Palatino Linotype" w:hAnsi="Palatino Linotype" w:cs="Calibri"/>
          <w:sz w:val="24"/>
        </w:rPr>
      </w:pPr>
    </w:p>
    <w:p w:rsidRPr="00B9165C" w:rsidR="000D7563" w:rsidP="000D7563" w:rsidRDefault="000D7563">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0D7563" w:rsidP="000D7563" w:rsidRDefault="000D7563">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0D7563" w:rsidP="000D7563" w:rsidRDefault="000D7563">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0D7563" w:rsidP="000D7563" w:rsidRDefault="000D7563">
      <w:pPr>
        <w:rPr>
          <w:rFonts w:ascii="Palatino Linotype" w:hAnsi="Palatino Linotype" w:cs="Calibri"/>
          <w:b/>
          <w:sz w:val="24"/>
        </w:rPr>
      </w:pPr>
    </w:p>
    <w:p w:rsidRPr="00B9165C" w:rsidR="000D7563" w:rsidP="000D7563" w:rsidRDefault="000D7563">
      <w:pPr>
        <w:rPr>
          <w:rFonts w:ascii="Palatino Linotype" w:hAnsi="Palatino Linotype" w:cs="Calibri"/>
          <w:b/>
          <w:sz w:val="24"/>
        </w:rPr>
      </w:pPr>
    </w:p>
    <w:p w:rsidRPr="00B9165C" w:rsidR="000D7563" w:rsidP="000D7563" w:rsidRDefault="000D7563">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1526"/>
        <w:gridCol w:w="7444"/>
      </w:tblGrid>
      <w:tr w:rsidRPr="00B9165C" w:rsidR="000D7563" w:rsidTr="00B803D8">
        <w:tc>
          <w:tcPr>
            <w:tcW w:w="1526" w:type="dxa"/>
          </w:tcPr>
          <w:p w:rsidRPr="00B9165C" w:rsidR="000D7563" w:rsidP="00B803D8" w:rsidRDefault="000D7563">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0D7563" w:rsidP="00B803D8" w:rsidRDefault="000D7563">
            <w:pPr>
              <w:rPr>
                <w:rFonts w:ascii="Palatino Linotype" w:hAnsi="Palatino Linotype" w:cs="Calibri"/>
                <w:sz w:val="24"/>
              </w:rPr>
            </w:pPr>
            <w:r w:rsidRPr="00B9165C">
              <w:rPr>
                <w:rFonts w:ascii="Palatino Linotype" w:hAnsi="Palatino Linotype" w:cs="Calibri"/>
                <w:sz w:val="24"/>
              </w:rPr>
              <w:t>Výpis z obchodního rejstříku Poskytovatele / výpis z živnostenského rejstříku</w:t>
            </w:r>
          </w:p>
        </w:tc>
      </w:tr>
      <w:tr w:rsidRPr="00B9165C" w:rsidR="000D7563" w:rsidTr="00B803D8">
        <w:tc>
          <w:tcPr>
            <w:tcW w:w="1526" w:type="dxa"/>
          </w:tcPr>
          <w:p w:rsidRPr="00B9165C" w:rsidR="000D7563" w:rsidP="00B803D8" w:rsidRDefault="000D7563">
            <w:pPr>
              <w:rPr>
                <w:rFonts w:ascii="Palatino Linotype" w:hAnsi="Palatino Linotype" w:cs="Calibri"/>
                <w:sz w:val="24"/>
              </w:rPr>
            </w:pPr>
            <w:r w:rsidRPr="00B9165C">
              <w:rPr>
                <w:rFonts w:ascii="Palatino Linotype" w:hAnsi="Palatino Linotype" w:cs="Calibri"/>
                <w:sz w:val="24"/>
              </w:rPr>
              <w:lastRenderedPageBreak/>
              <w:t>Příloha č. 2</w:t>
            </w:r>
          </w:p>
        </w:tc>
        <w:tc>
          <w:tcPr>
            <w:tcW w:w="7444" w:type="dxa"/>
          </w:tcPr>
          <w:p w:rsidRPr="00B9165C" w:rsidR="000D7563" w:rsidP="00B803D8" w:rsidRDefault="000D7563">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0D7563" w:rsidTr="00B803D8">
        <w:trPr>
          <w:trHeight w:val="375"/>
        </w:trPr>
        <w:tc>
          <w:tcPr>
            <w:tcW w:w="1526" w:type="dxa"/>
          </w:tcPr>
          <w:p w:rsidRPr="00B9165C" w:rsidR="000D7563" w:rsidP="00B803D8" w:rsidRDefault="000D7563">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0D7563" w:rsidP="00B803D8" w:rsidRDefault="000D7563">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0D7563" w:rsidTr="00B803D8">
        <w:trPr>
          <w:trHeight w:val="375"/>
        </w:trPr>
        <w:tc>
          <w:tcPr>
            <w:tcW w:w="1526" w:type="dxa"/>
          </w:tcPr>
          <w:p w:rsidRPr="00B9165C" w:rsidR="000D7563" w:rsidP="00B803D8" w:rsidRDefault="000D7563">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0D7563" w:rsidP="00B803D8" w:rsidRDefault="000D7563">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0D7563" w:rsidTr="00B803D8">
        <w:trPr>
          <w:trHeight w:val="375"/>
        </w:trPr>
        <w:tc>
          <w:tcPr>
            <w:tcW w:w="1526" w:type="dxa"/>
          </w:tcPr>
          <w:p w:rsidRPr="00B9165C" w:rsidR="000D7563" w:rsidP="00B803D8" w:rsidRDefault="000D7563">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0D7563" w:rsidP="00B803D8" w:rsidRDefault="000D7563">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0D7563" w:rsidTr="00B803D8">
        <w:trPr>
          <w:trHeight w:val="375"/>
        </w:trPr>
        <w:tc>
          <w:tcPr>
            <w:tcW w:w="1526" w:type="dxa"/>
          </w:tcPr>
          <w:p w:rsidRPr="00B9165C" w:rsidR="000D7563" w:rsidP="00B803D8" w:rsidRDefault="000D7563">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0D7563" w:rsidP="00B803D8" w:rsidRDefault="000D7563">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0D7563" w:rsidTr="00B803D8">
        <w:trPr>
          <w:trHeight w:val="375"/>
        </w:trPr>
        <w:tc>
          <w:tcPr>
            <w:tcW w:w="1526" w:type="dxa"/>
          </w:tcPr>
          <w:p w:rsidRPr="00B9165C" w:rsidR="000D7563" w:rsidP="00B803D8" w:rsidRDefault="000D7563">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0D7563" w:rsidP="00B803D8" w:rsidRDefault="000D7563">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Pr="00B9165C" w:rsidR="000D7563" w:rsidP="000D7563" w:rsidRDefault="000D7563">
      <w:pPr>
        <w:jc w:val="right"/>
        <w:rPr>
          <w:rFonts w:ascii="Palatino Linotype" w:hAnsi="Palatino Linotype" w:cs="Calibri"/>
          <w:sz w:val="24"/>
        </w:rPr>
      </w:pPr>
    </w:p>
    <w:p w:rsidRPr="00B9165C" w:rsidR="000D7563" w:rsidP="000D7563" w:rsidRDefault="000D7563">
      <w:pPr>
        <w:jc w:val="right"/>
        <w:rPr>
          <w:rFonts w:ascii="Palatino Linotype" w:hAnsi="Palatino Linotype" w:cs="Calibri"/>
          <w:sz w:val="24"/>
        </w:rPr>
      </w:pPr>
    </w:p>
    <w:p w:rsidR="000D7563" w:rsidP="000D7563" w:rsidRDefault="000D7563">
      <w:pPr>
        <w:spacing w:before="0" w:after="0" w:line="240" w:lineRule="auto"/>
        <w:rPr>
          <w:rFonts w:ascii="Palatino Linotype" w:hAnsi="Palatino Linotype" w:cs="Calibri"/>
          <w:b/>
          <w:sz w:val="24"/>
        </w:rPr>
      </w:pPr>
    </w:p>
    <w:p w:rsidRPr="00B9165C" w:rsidR="000D7563" w:rsidP="000D7563" w:rsidRDefault="000D7563">
      <w:pPr>
        <w:jc w:val="right"/>
        <w:rPr>
          <w:rFonts w:ascii="Palatino Linotype" w:hAnsi="Palatino Linotype" w:cs="Calibri"/>
          <w:b/>
          <w:sz w:val="24"/>
        </w:rPr>
      </w:pPr>
      <w:r w:rsidRPr="00B9165C">
        <w:rPr>
          <w:rFonts w:ascii="Palatino Linotype" w:hAnsi="Palatino Linotype" w:cs="Calibri"/>
          <w:b/>
          <w:sz w:val="24"/>
        </w:rPr>
        <w:t>Příloha č. 1</w:t>
      </w:r>
    </w:p>
    <w:p w:rsidRPr="00B9165C" w:rsidR="000D7563" w:rsidP="000D7563" w:rsidRDefault="000D7563">
      <w:pPr>
        <w:jc w:val="center"/>
        <w:rPr>
          <w:rFonts w:ascii="Palatino Linotype" w:hAnsi="Palatino Linotype" w:cs="Calibri"/>
          <w:b/>
          <w:sz w:val="24"/>
          <w:u w:val="single"/>
        </w:rPr>
      </w:pPr>
      <w:r w:rsidRPr="00B9165C">
        <w:rPr>
          <w:rFonts w:ascii="Palatino Linotype" w:hAnsi="Palatino Linotype" w:cs="Calibri"/>
          <w:b/>
          <w:sz w:val="24"/>
          <w:u w:val="single"/>
        </w:rPr>
        <w:t>Výpis z obchodního rejstříku Poskytovatele / výpis z živnostenského rejstříku</w:t>
      </w:r>
    </w:p>
    <w:p w:rsidRPr="00B9165C" w:rsidR="000D7563" w:rsidP="000D7563" w:rsidRDefault="000D7563">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000D7563" w:rsidP="000D7563" w:rsidRDefault="000D756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0D7563" w:rsidP="000D7563" w:rsidRDefault="000D7563">
      <w:pPr>
        <w:jc w:val="right"/>
        <w:rPr>
          <w:rFonts w:ascii="Palatino Linotype" w:hAnsi="Palatino Linotype" w:cs="Calibri"/>
          <w:b/>
          <w:sz w:val="24"/>
        </w:rPr>
      </w:pPr>
    </w:p>
    <w:p w:rsidRPr="00B9165C" w:rsidR="000D7563" w:rsidP="000D7563" w:rsidRDefault="000D7563">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0D7563" w:rsidP="000D7563" w:rsidRDefault="000D7563">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0D7563" w:rsidP="000D7563" w:rsidRDefault="000D7563">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000D7563" w:rsidP="000D7563" w:rsidRDefault="000D7563">
      <w:pPr>
        <w:jc w:val="center"/>
        <w:rPr>
          <w:rFonts w:ascii="Palatino Linotype" w:hAnsi="Palatino Linotype" w:cs="Calibri"/>
          <w:sz w:val="24"/>
        </w:rPr>
      </w:pPr>
    </w:p>
    <w:p w:rsidR="000D7563" w:rsidP="000D7563" w:rsidRDefault="000D7563">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0D7563" w:rsidP="000D7563" w:rsidRDefault="000D7563">
      <w:pPr>
        <w:jc w:val="center"/>
        <w:rPr>
          <w:rFonts w:ascii="Palatino Linotype" w:hAnsi="Palatino Linotype" w:cs="Calibri"/>
          <w:sz w:val="24"/>
        </w:rPr>
      </w:pPr>
    </w:p>
    <w:p w:rsidRPr="00B9165C" w:rsidR="000D7563" w:rsidP="000D7563" w:rsidRDefault="000D7563">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0D7563" w:rsidP="000D7563" w:rsidRDefault="000D7563">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val="04A0"/>
      </w:tblPr>
      <w:tblGrid>
        <w:gridCol w:w="4887"/>
        <w:gridCol w:w="1539"/>
        <w:gridCol w:w="1539"/>
        <w:gridCol w:w="1079"/>
      </w:tblGrid>
      <w:tr w:rsidRPr="00A86D18" w:rsidR="000D7563" w:rsidTr="00B803D8">
        <w:trPr>
          <w:trHeight w:val="527"/>
        </w:trPr>
        <w:tc>
          <w:tcPr>
            <w:tcW w:w="4887" w:type="dxa"/>
            <w:tcBorders>
              <w:top w:val="nil"/>
              <w:left w:val="nil"/>
              <w:bottom w:val="nil"/>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zisku </w:t>
            </w:r>
            <w:r>
              <w:rPr>
                <w:rFonts w:ascii="Arial Narrow" w:hAnsi="Arial Narrow"/>
                <w:color w:val="000000"/>
                <w:sz w:val="28"/>
                <w:szCs w:val="28"/>
              </w:rPr>
              <w:t xml:space="preserve">         </w:t>
            </w:r>
            <w:r w:rsidRPr="00A86D18">
              <w:rPr>
                <w:rFonts w:ascii="Arial Narrow" w:hAnsi="Arial Narrow"/>
                <w:color w:val="000000"/>
                <w:sz w:val="28"/>
                <w:szCs w:val="28"/>
              </w:rPr>
              <w:t>1.-9.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0D7563" w:rsidP="00B803D8" w:rsidRDefault="000D7563">
            <w:pPr>
              <w:spacing w:before="0" w:after="0" w:line="240" w:lineRule="auto"/>
              <w:jc w:val="right"/>
              <w:rPr>
                <w:rFonts w:ascii="Arial Narrow" w:hAnsi="Arial Narrow"/>
                <w:b/>
                <w:bCs/>
                <w:color w:val="000000"/>
              </w:rPr>
            </w:pPr>
            <w:r w:rsidRPr="00A86D18">
              <w:rPr>
                <w:rFonts w:ascii="Arial Narrow" w:hAnsi="Arial Narrow"/>
                <w:b/>
                <w:bCs/>
                <w:color w:val="000000"/>
                <w:szCs w:val="22"/>
              </w:rPr>
              <w:t>0,97</w:t>
            </w:r>
          </w:p>
        </w:tc>
      </w:tr>
      <w:tr w:rsidRPr="00A86D18" w:rsidR="000D7563" w:rsidTr="00B803D8">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0D7563" w:rsidP="00B803D8" w:rsidRDefault="000D7563">
            <w:pPr>
              <w:spacing w:before="0" w:after="0" w:line="240" w:lineRule="auto"/>
              <w:rPr>
                <w:rFonts w:ascii="Arial Narrow" w:hAnsi="Arial Narrow"/>
                <w:b/>
                <w:bCs/>
                <w:color w:val="000000"/>
              </w:rPr>
            </w:pPr>
            <w:r w:rsidRPr="00A86D18">
              <w:rPr>
                <w:rFonts w:ascii="Arial Narrow" w:hAnsi="Arial Narrow"/>
                <w:b/>
                <w:bCs/>
                <w:color w:val="000000"/>
                <w:szCs w:val="22"/>
                <w:u w:val="single"/>
              </w:rPr>
              <w:t xml:space="preserve">Náklady a výnosy za  službu,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color w:val="000000"/>
                <w:szCs w:val="22"/>
                <w:vertAlign w:val="superscript"/>
              </w:rPr>
              <w:t>1)</w:t>
            </w:r>
            <w:r w:rsidRPr="00A86D18">
              <w:rPr>
                <w:rFonts w:ascii="Arial Narrow" w:hAnsi="Arial Narrow"/>
                <w:color w:val="000000"/>
                <w:szCs w:val="22"/>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0D7563" w:rsidP="00B803D8" w:rsidRDefault="000D7563">
            <w:pPr>
              <w:spacing w:before="0" w:after="0" w:line="240" w:lineRule="auto"/>
              <w:jc w:val="center"/>
              <w:rPr>
                <w:rFonts w:ascii="Arial Narrow" w:hAnsi="Arial Narrow"/>
                <w:b/>
                <w:bCs/>
                <w:color w:val="000000"/>
              </w:rPr>
            </w:pPr>
            <w:r w:rsidRPr="00A86D18">
              <w:rPr>
                <w:rFonts w:ascii="Arial Narrow" w:hAnsi="Arial Narrow"/>
                <w:b/>
                <w:bCs/>
                <w:color w:val="000000"/>
                <w:szCs w:val="22"/>
              </w:rPr>
              <w:t>celkem za období IP</w:t>
            </w:r>
          </w:p>
        </w:tc>
      </w:tr>
      <w:tr w:rsidRPr="00A86D18" w:rsidR="000D7563" w:rsidTr="00B803D8">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0D7563" w:rsidP="00B803D8" w:rsidRDefault="000D7563">
            <w:pPr>
              <w:spacing w:before="0" w:after="0" w:line="240" w:lineRule="auto"/>
              <w:rPr>
                <w:rFonts w:ascii="Arial Narrow" w:hAnsi="Arial Narrow"/>
                <w:b/>
                <w:bCs/>
                <w:color w:val="000000"/>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0D7563" w:rsidP="00B803D8" w:rsidRDefault="000D7563">
            <w:pPr>
              <w:spacing w:before="0" w:after="0" w:line="240" w:lineRule="auto"/>
              <w:rPr>
                <w:rFonts w:ascii="Arial Narrow" w:hAnsi="Arial Narrow"/>
                <w:b/>
                <w:bCs/>
                <w:color w:val="000000"/>
              </w:rPr>
            </w:pPr>
          </w:p>
        </w:tc>
      </w:tr>
      <w:tr w:rsidRPr="00A86D18" w:rsidR="000D7563" w:rsidTr="00B803D8">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0D7563" w:rsidP="00B803D8" w:rsidRDefault="000D7563">
            <w:pPr>
              <w:spacing w:before="0" w:after="0" w:line="240" w:lineRule="auto"/>
              <w:rPr>
                <w:rFonts w:ascii="Arial Narrow" w:hAnsi="Arial Narrow"/>
                <w:b/>
                <w:bCs/>
                <w:color w:val="000000"/>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0D7563" w:rsidP="00B803D8" w:rsidRDefault="000D7563">
            <w:pPr>
              <w:spacing w:before="0" w:after="0" w:line="240" w:lineRule="auto"/>
              <w:jc w:val="center"/>
              <w:rPr>
                <w:rFonts w:ascii="Arial Narrow" w:hAnsi="Arial Narrow"/>
                <w:color w:val="000000"/>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0D7563" w:rsidP="00B803D8" w:rsidRDefault="000D7563">
            <w:pPr>
              <w:spacing w:before="0" w:after="0" w:line="240" w:lineRule="auto"/>
              <w:jc w:val="center"/>
              <w:rPr>
                <w:rFonts w:ascii="Arial Narrow" w:hAnsi="Arial Narrow"/>
                <w:color w:val="000000"/>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0D7563" w:rsidP="00B803D8" w:rsidRDefault="000D7563">
            <w:pPr>
              <w:spacing w:before="0" w:after="0" w:line="240" w:lineRule="auto"/>
              <w:jc w:val="center"/>
              <w:rPr>
                <w:rFonts w:ascii="Arial Narrow" w:hAnsi="Arial Narrow"/>
                <w:color w:val="000000"/>
              </w:rPr>
            </w:pPr>
            <w:r w:rsidRPr="00A86D18">
              <w:rPr>
                <w:rFonts w:ascii="Arial Narrow" w:hAnsi="Arial Narrow"/>
                <w:color w:val="000000"/>
                <w:szCs w:val="22"/>
              </w:rPr>
              <w:t>služba celkem</w:t>
            </w:r>
          </w:p>
        </w:tc>
      </w:tr>
      <w:tr w:rsidRPr="00A86D18" w:rsidR="000D7563"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0D7563"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0D7563"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0D7563"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r w:rsidRPr="00A86D18">
              <w:rPr>
                <w:rFonts w:ascii="Arial Narrow" w:hAnsi="Arial Narrow"/>
                <w:color w:val="000000"/>
                <w:szCs w:val="22"/>
              </w:rPr>
              <w:t>osobní  náklady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0D7563"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0D7563"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0D7563"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proofErr w:type="spellStart"/>
            <w:r w:rsidRPr="00A86D18">
              <w:rPr>
                <w:rFonts w:ascii="Arial Narrow" w:hAnsi="Arial Narrow"/>
                <w:color w:val="000000"/>
                <w:szCs w:val="22"/>
              </w:rPr>
              <w:t>ost.Náklady</w:t>
            </w:r>
            <w:proofErr w:type="spell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0D7563"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b/>
                <w:bCs/>
                <w:color w:val="000000"/>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0D7563" w:rsidP="00B803D8" w:rsidRDefault="000D756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0D7563" w:rsidP="00B803D8" w:rsidRDefault="000D756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0D7563"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0D7563"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0D7563"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0D7563"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0D7563"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proofErr w:type="spellStart"/>
            <w:r w:rsidRPr="00A86D18">
              <w:rPr>
                <w:rFonts w:ascii="Arial Narrow" w:hAnsi="Arial Narrow"/>
                <w:color w:val="000000"/>
                <w:szCs w:val="22"/>
              </w:rPr>
              <w:t>Ost.Výnosy</w:t>
            </w:r>
            <w:proofErr w:type="spell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0D7563"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b/>
                <w:bCs/>
                <w:color w:val="000000"/>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0D7563" w:rsidP="00B803D8" w:rsidRDefault="000D756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0D7563" w:rsidP="00B803D8" w:rsidRDefault="000D756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0D7563"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b/>
                <w:bCs/>
                <w:color w:val="000000"/>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0D7563" w:rsidP="00B803D8" w:rsidRDefault="000D756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0D7563" w:rsidP="00B803D8" w:rsidRDefault="000D756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0D7563" w:rsidP="00B803D8" w:rsidRDefault="000D756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0D7563"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0D7563" w:rsidP="00B803D8" w:rsidRDefault="000D7563">
            <w:pPr>
              <w:spacing w:before="0" w:after="0" w:line="240" w:lineRule="auto"/>
              <w:jc w:val="center"/>
              <w:rPr>
                <w:rFonts w:ascii="Arial Narrow" w:hAnsi="Arial Narrow"/>
                <w:color w:val="000000"/>
              </w:rPr>
            </w:pPr>
            <w:r w:rsidRPr="00A86D18">
              <w:rPr>
                <w:rFonts w:ascii="Arial Narrow" w:hAnsi="Arial Narrow"/>
                <w:color w:val="000000"/>
                <w:szCs w:val="22"/>
              </w:rPr>
              <w:t> </w:t>
            </w:r>
          </w:p>
        </w:tc>
      </w:tr>
      <w:tr w:rsidRPr="00A86D18" w:rsidR="000D7563"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0D7563" w:rsidP="00B803D8" w:rsidRDefault="000D7563">
            <w:pPr>
              <w:spacing w:before="0" w:after="0" w:line="240" w:lineRule="auto"/>
              <w:rPr>
                <w:rFonts w:ascii="Arial Narrow" w:hAnsi="Arial Narrow"/>
                <w:color w:val="000000"/>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0D7563" w:rsidP="00B803D8" w:rsidRDefault="000D7563">
            <w:pPr>
              <w:spacing w:before="0" w:after="0" w:line="240" w:lineRule="auto"/>
              <w:jc w:val="center"/>
              <w:rPr>
                <w:rFonts w:ascii="Arial Narrow" w:hAnsi="Arial Narrow"/>
                <w:color w:val="000000"/>
              </w:rPr>
            </w:pPr>
            <w:r w:rsidRPr="00A86D18">
              <w:rPr>
                <w:rFonts w:ascii="Arial Narrow" w:hAnsi="Arial Narrow"/>
                <w:color w:val="000000"/>
                <w:szCs w:val="22"/>
              </w:rPr>
              <w:t> </w:t>
            </w:r>
          </w:p>
        </w:tc>
      </w:tr>
    </w:tbl>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Pr="00B9165C" w:rsidR="000D7563" w:rsidP="000D7563" w:rsidRDefault="000D7563">
      <w:pPr>
        <w:jc w:val="center"/>
        <w:rPr>
          <w:rFonts w:ascii="Palatino Linotype" w:hAnsi="Palatino Linotype" w:cs="Calibri"/>
          <w:sz w:val="24"/>
        </w:rPr>
      </w:pPr>
    </w:p>
    <w:p w:rsidR="000D7563" w:rsidP="000D7563" w:rsidRDefault="000D756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0D7563" w:rsidP="000D7563" w:rsidRDefault="000D7563">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0D7563" w:rsidP="000D7563" w:rsidRDefault="000D7563">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0D7563" w:rsidP="000D7563" w:rsidRDefault="000D7563">
      <w:pPr>
        <w:jc w:val="both"/>
        <w:rPr>
          <w:rFonts w:ascii="Palatino Linotype" w:hAnsi="Palatino Linotype" w:cs="Calibri"/>
          <w:sz w:val="24"/>
        </w:rPr>
      </w:pPr>
    </w:p>
    <w:p w:rsidRPr="00B9165C" w:rsidR="000D7563" w:rsidP="000D7563" w:rsidRDefault="000D7563">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0D7563" w:rsidP="001E32DA" w:rsidRDefault="000D7563">
      <w:pPr>
        <w:jc w:val="both"/>
        <w:rPr>
          <w:rFonts w:ascii="Palatino Linotype" w:hAnsi="Palatino Linotype" w:cs="Calibri"/>
          <w:i/>
          <w:sz w:val="24"/>
        </w:rPr>
      </w:pPr>
    </w:p>
    <w:p w:rsidRPr="00856F93" w:rsidR="001E32DA" w:rsidP="00856F93" w:rsidRDefault="001E32DA">
      <w:pPr>
        <w:numPr>
          <w:ilvl w:val="0"/>
          <w:numId w:val="25"/>
        </w:numPr>
        <w:jc w:val="both"/>
        <w:rPr>
          <w:rFonts w:ascii="Palatino Linotype" w:hAnsi="Palatino Linotype" w:cs="Calibri"/>
          <w:i/>
          <w:sz w:val="24"/>
        </w:rPr>
      </w:pPr>
      <w:r w:rsidRPr="001E32DA">
        <w:rPr>
          <w:rFonts w:ascii="Palatino Linotype" w:hAnsi="Palatino Linotype" w:cs="Calibri"/>
          <w:i/>
          <w:sz w:val="24"/>
        </w:rPr>
        <w:t>Zajištění ambulantní formy pracoviště Jičín</w:t>
      </w:r>
      <w:r>
        <w:rPr>
          <w:rFonts w:ascii="Palatino Linotype" w:hAnsi="Palatino Linotype" w:cs="Calibri"/>
          <w:i/>
          <w:sz w:val="24"/>
        </w:rPr>
        <w:t>.</w:t>
      </w:r>
      <w:r w:rsidRPr="001E32DA">
        <w:rPr>
          <w:rFonts w:ascii="Palatino Linotype" w:hAnsi="Palatino Linotype" w:cs="Calibri"/>
          <w:i/>
          <w:sz w:val="24"/>
        </w:rPr>
        <w:t xml:space="preserve"> </w:t>
      </w:r>
    </w:p>
    <w:p w:rsidRPr="00856F93" w:rsidR="001E32DA" w:rsidP="001E32DA" w:rsidRDefault="001E32DA">
      <w:pPr>
        <w:numPr>
          <w:ilvl w:val="0"/>
          <w:numId w:val="25"/>
        </w:numPr>
        <w:jc w:val="both"/>
        <w:rPr>
          <w:rFonts w:ascii="Palatino Linotype" w:hAnsi="Palatino Linotype" w:cs="Calibri"/>
          <w:i/>
          <w:sz w:val="24"/>
        </w:rPr>
      </w:pPr>
      <w:r w:rsidRPr="001E32DA">
        <w:rPr>
          <w:rFonts w:ascii="Palatino Linotype" w:hAnsi="Palatino Linotype" w:cs="Calibri"/>
          <w:i/>
          <w:sz w:val="24"/>
        </w:rPr>
        <w:t xml:space="preserve">Zajištění časové dostupnosti v ambulantní formě (pracoviště Jičín)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Calibri"/>
          <w:i/>
          <w:sz w:val="24"/>
        </w:rPr>
        <w:t xml:space="preserve"> hodin týdně.</w:t>
      </w:r>
    </w:p>
    <w:p w:rsidRPr="00856F93" w:rsidR="00856F93" w:rsidP="00856F93" w:rsidRDefault="001E32DA">
      <w:pPr>
        <w:numPr>
          <w:ilvl w:val="0"/>
          <w:numId w:val="25"/>
        </w:numPr>
        <w:jc w:val="both"/>
        <w:rPr>
          <w:rFonts w:ascii="Palatino Linotype" w:hAnsi="Palatino Linotype" w:cs="Calibri"/>
          <w:i/>
          <w:sz w:val="24"/>
        </w:rPr>
      </w:pPr>
      <w:r w:rsidRPr="001E32DA">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1E32DA">
        <w:rPr>
          <w:rFonts w:ascii="Palatino Linotype" w:hAnsi="Palatino Linotype" w:cs="Calibri"/>
          <w:i/>
          <w:sz w:val="24"/>
        </w:rPr>
        <w:t xml:space="preserve"> pracovníků v ambulantní formě (pracoviště Jičín) vykonávajících odbornou činnost v sociálních službách dle § 115 odst. 1 ZSS.</w:t>
      </w:r>
    </w:p>
    <w:p w:rsidRPr="00856F93" w:rsidR="001E32DA" w:rsidP="00856F93" w:rsidRDefault="001E32DA">
      <w:pPr>
        <w:numPr>
          <w:ilvl w:val="0"/>
          <w:numId w:val="25"/>
        </w:numPr>
        <w:jc w:val="both"/>
        <w:rPr>
          <w:rFonts w:ascii="Palatino Linotype" w:hAnsi="Palatino Linotype" w:cs="Calibri"/>
          <w:i/>
          <w:sz w:val="24"/>
        </w:rPr>
      </w:pPr>
      <w:r w:rsidRPr="001E32DA">
        <w:rPr>
          <w:rFonts w:ascii="Palatino Linotype" w:hAnsi="Palatino Linotype" w:cs="Calibri"/>
          <w:i/>
          <w:sz w:val="24"/>
        </w:rPr>
        <w:t>Zajištění ambulantní formy pracoviště Vysoké Veselí.</w:t>
      </w:r>
    </w:p>
    <w:p w:rsidRPr="00856F93" w:rsidR="001E32DA" w:rsidP="001E32DA" w:rsidRDefault="001E32DA">
      <w:pPr>
        <w:numPr>
          <w:ilvl w:val="0"/>
          <w:numId w:val="25"/>
        </w:numPr>
        <w:jc w:val="both"/>
        <w:rPr>
          <w:rFonts w:ascii="Palatino Linotype" w:hAnsi="Palatino Linotype" w:cs="Calibri"/>
          <w:i/>
          <w:sz w:val="24"/>
        </w:rPr>
      </w:pPr>
      <w:r w:rsidRPr="001E32DA">
        <w:rPr>
          <w:rFonts w:ascii="Palatino Linotype" w:hAnsi="Palatino Linotype" w:cs="Calibri"/>
          <w:i/>
          <w:sz w:val="24"/>
        </w:rPr>
        <w:t xml:space="preserve">Zajištění časové dostupnosti v ambulantní formě (pracoviště Vysoké Veselí)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Calibri"/>
          <w:i/>
          <w:sz w:val="24"/>
        </w:rPr>
        <w:t xml:space="preserve"> hodin týdně.</w:t>
      </w:r>
    </w:p>
    <w:p w:rsidRPr="00856F93" w:rsidR="001E32DA" w:rsidP="001E32DA" w:rsidRDefault="001E32DA">
      <w:pPr>
        <w:numPr>
          <w:ilvl w:val="0"/>
          <w:numId w:val="25"/>
        </w:numPr>
        <w:jc w:val="both"/>
        <w:rPr>
          <w:rFonts w:ascii="Palatino Linotype" w:hAnsi="Palatino Linotype" w:cs="Calibri"/>
          <w:i/>
          <w:sz w:val="24"/>
        </w:rPr>
      </w:pPr>
      <w:r w:rsidRPr="001E32DA">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1E32DA">
        <w:rPr>
          <w:rFonts w:ascii="Palatino Linotype" w:hAnsi="Palatino Linotype" w:cs="Calibri"/>
          <w:i/>
          <w:sz w:val="24"/>
        </w:rPr>
        <w:t xml:space="preserve"> pracovníků v ambulantní formě (pracoviště Vysoké Veselí) vykonávajících odbornou činnost v sociálních službách dle § 115 odst. 1 ZSS.</w:t>
      </w:r>
    </w:p>
    <w:p w:rsidRPr="00856F93" w:rsidR="001E32DA" w:rsidP="001E32DA" w:rsidRDefault="001E32DA">
      <w:pPr>
        <w:numPr>
          <w:ilvl w:val="0"/>
          <w:numId w:val="25"/>
        </w:numPr>
        <w:jc w:val="both"/>
        <w:rPr>
          <w:rFonts w:ascii="Palatino Linotype" w:hAnsi="Palatino Linotype" w:cs="Calibri"/>
          <w:i/>
          <w:sz w:val="24"/>
        </w:rPr>
      </w:pPr>
      <w:r w:rsidRPr="001E32DA">
        <w:rPr>
          <w:rFonts w:ascii="Palatino Linotype" w:hAnsi="Palatino Linotype" w:cs="Calibri"/>
          <w:i/>
          <w:sz w:val="24"/>
        </w:rPr>
        <w:t>Zajištění terénní práce v území Jičínska.</w:t>
      </w:r>
    </w:p>
    <w:p w:rsidRPr="00856F93" w:rsidR="001E32DA" w:rsidP="001E32DA" w:rsidRDefault="001E32DA">
      <w:pPr>
        <w:numPr>
          <w:ilvl w:val="0"/>
          <w:numId w:val="25"/>
        </w:numPr>
        <w:jc w:val="both"/>
        <w:rPr>
          <w:rFonts w:ascii="Palatino Linotype" w:hAnsi="Palatino Linotype" w:cs="Calibri"/>
          <w:i/>
          <w:sz w:val="24"/>
        </w:rPr>
      </w:pPr>
      <w:r w:rsidRPr="001E32DA">
        <w:rPr>
          <w:rFonts w:ascii="Palatino Linotype" w:hAnsi="Palatino Linotype" w:cs="Calibri"/>
          <w:i/>
          <w:sz w:val="24"/>
        </w:rPr>
        <w:t xml:space="preserve">Minimální dostupná kapacita pracovníků vykonávající odbornou činnost v sociálních službách dle § 115 odst. 1 ZSS terénní formou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1E32DA">
        <w:rPr>
          <w:rFonts w:ascii="Palatino Linotype" w:hAnsi="Palatino Linotype" w:cs="Calibri"/>
          <w:i/>
          <w:sz w:val="24"/>
        </w:rPr>
        <w:t xml:space="preserve">hodin za kalendářní měsíc. </w:t>
      </w:r>
    </w:p>
    <w:p w:rsidRPr="00856F93" w:rsidR="001E32DA" w:rsidP="001E32DA" w:rsidRDefault="001E32DA">
      <w:pPr>
        <w:numPr>
          <w:ilvl w:val="0"/>
          <w:numId w:val="25"/>
        </w:numPr>
        <w:jc w:val="both"/>
        <w:rPr>
          <w:rFonts w:ascii="Palatino Linotype" w:hAnsi="Palatino Linotype" w:cs="Calibri"/>
          <w:i/>
          <w:sz w:val="24"/>
        </w:rPr>
      </w:pPr>
      <w:r w:rsidRPr="001E32DA">
        <w:rPr>
          <w:rFonts w:ascii="Palatino Linotype" w:hAnsi="Palatino Linotype" w:cs="Calibri"/>
          <w:i/>
          <w:sz w:val="24"/>
        </w:rPr>
        <w:t xml:space="preserve">Minimální okamžitá kapacita služby tj. počet možných uzavřených smluv v jeden okamžik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1E32DA">
        <w:rPr>
          <w:rFonts w:ascii="Palatino Linotype" w:hAnsi="Palatino Linotype" w:cs="Calibri"/>
          <w:i/>
          <w:sz w:val="24"/>
        </w:rPr>
        <w:t xml:space="preserve"> rodin.</w:t>
      </w:r>
      <w:bookmarkStart w:name="_GoBack" w:id="3"/>
      <w:bookmarkEnd w:id="3"/>
    </w:p>
    <w:p w:rsidRPr="001E32DA" w:rsidR="001E32DA" w:rsidP="001E32DA" w:rsidRDefault="001E32DA">
      <w:pPr>
        <w:numPr>
          <w:ilvl w:val="0"/>
          <w:numId w:val="25"/>
        </w:numPr>
        <w:jc w:val="both"/>
        <w:rPr>
          <w:rFonts w:ascii="Palatino Linotype" w:hAnsi="Palatino Linotype" w:cs="Calibri"/>
          <w:i/>
          <w:sz w:val="24"/>
        </w:rPr>
      </w:pPr>
      <w:r w:rsidRPr="001E32DA">
        <w:rPr>
          <w:rFonts w:ascii="Palatino Linotype" w:hAnsi="Palatino Linotype" w:cs="Calibri"/>
          <w:i/>
          <w:sz w:val="24"/>
        </w:rPr>
        <w:t>Minimální rozsah zajištění pracovníků vykonávající odbornou činnost v sociálních službách dle 115 odst. 1 ZSS na dobu trvání smlouvy tj. průměrný přepočtený počet pracovníků 4,5 úvazku.</w:t>
      </w:r>
    </w:p>
    <w:p w:rsidRPr="00B9165C" w:rsidR="000D7563" w:rsidP="000D7563" w:rsidRDefault="000D7563">
      <w:pPr>
        <w:rPr>
          <w:rFonts w:ascii="Palatino Linotype" w:hAnsi="Palatino Linotype" w:cs="Calibri"/>
          <w:sz w:val="24"/>
        </w:rPr>
      </w:pPr>
    </w:p>
    <w:p w:rsidR="001E32DA" w:rsidRDefault="001E32DA">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0D7563" w:rsidP="000D7563" w:rsidRDefault="000D7563">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0D7563" w:rsidP="000D7563" w:rsidRDefault="000D7563">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0D7563" w:rsidP="000D7563" w:rsidRDefault="000D7563">
      <w:pPr>
        <w:jc w:val="right"/>
        <w:rPr>
          <w:rFonts w:ascii="Palatino Linotype" w:hAnsi="Palatino Linotype" w:cs="Calibri"/>
          <w:b/>
          <w:sz w:val="24"/>
        </w:rPr>
      </w:pPr>
    </w:p>
    <w:p w:rsidRPr="00B9165C" w:rsidR="000D7563" w:rsidP="000D7563" w:rsidRDefault="000D7563">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0D7563" w:rsidP="000D7563" w:rsidRDefault="000D7563">
      <w:pPr>
        <w:jc w:val="both"/>
        <w:rPr>
          <w:rFonts w:ascii="Palatino Linotype" w:hAnsi="Palatino Linotype"/>
          <w:sz w:val="24"/>
        </w:rPr>
      </w:pPr>
    </w:p>
    <w:p w:rsidRPr="00B9165C" w:rsidR="000D7563" w:rsidP="000D7563" w:rsidRDefault="000D7563">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0D7563" w:rsidP="000D7563" w:rsidRDefault="000D7563">
      <w:pPr>
        <w:pStyle w:val="Nzev1"/>
        <w:keepNext/>
        <w:spacing w:before="0" w:after="0" w:line="240" w:lineRule="auto"/>
        <w:ind w:left="720"/>
        <w:jc w:val="both"/>
        <w:rPr>
          <w:rFonts w:ascii="Palatino Linotype" w:hAnsi="Palatino Linotype"/>
          <w:b/>
          <w:bCs/>
        </w:rPr>
      </w:pPr>
    </w:p>
    <w:p w:rsidRPr="00B9165C" w:rsidR="000D7563" w:rsidP="000D7563" w:rsidRDefault="000D7563">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0D7563" w:rsidP="000D7563" w:rsidRDefault="000D7563">
      <w:pPr>
        <w:jc w:val="both"/>
        <w:rPr>
          <w:rFonts w:ascii="Palatino Linotype" w:hAnsi="Palatino Linotype"/>
          <w:sz w:val="24"/>
        </w:rPr>
      </w:pPr>
    </w:p>
    <w:p w:rsidRPr="00B9165C" w:rsidR="000D7563" w:rsidP="000D7563" w:rsidRDefault="000D756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0D7563" w:rsidP="000D7563" w:rsidRDefault="000D7563">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0D7563" w:rsidP="000D7563" w:rsidRDefault="000D7563">
      <w:pPr>
        <w:tabs>
          <w:tab w:val="left" w:pos="360"/>
        </w:tabs>
        <w:ind w:left="720"/>
        <w:jc w:val="both"/>
        <w:rPr>
          <w:rFonts w:ascii="Palatino Linotype" w:hAnsi="Palatino Linotype"/>
          <w:sz w:val="24"/>
        </w:rPr>
      </w:pPr>
    </w:p>
    <w:p w:rsidRPr="00B9165C" w:rsidR="000D7563" w:rsidP="000D7563" w:rsidRDefault="000D7563">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0D7563" w:rsidP="000D7563" w:rsidRDefault="000D7563">
      <w:pPr>
        <w:tabs>
          <w:tab w:val="left" w:pos="360"/>
        </w:tabs>
        <w:jc w:val="both"/>
        <w:rPr>
          <w:rFonts w:ascii="Palatino Linotype" w:hAnsi="Palatino Linotype"/>
          <w:color w:val="000000"/>
          <w:sz w:val="24"/>
        </w:rPr>
      </w:pPr>
    </w:p>
    <w:p w:rsidRPr="00B9165C" w:rsidR="000D7563" w:rsidP="000D7563" w:rsidRDefault="000D756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0D7563" w:rsidP="000D7563" w:rsidRDefault="000D756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0D7563" w:rsidP="000D7563" w:rsidRDefault="000D756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č.),</w:t>
      </w:r>
    </w:p>
    <w:p w:rsidRPr="00B9165C" w:rsidR="000D7563" w:rsidP="000D7563" w:rsidRDefault="000D756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0D7563" w:rsidP="000D7563" w:rsidRDefault="000D756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0D7563" w:rsidP="000D7563" w:rsidRDefault="000D756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0D7563" w:rsidP="000D7563" w:rsidRDefault="000D756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0D7563" w:rsidP="000D7563" w:rsidRDefault="000D7563">
      <w:pPr>
        <w:tabs>
          <w:tab w:val="left" w:pos="360"/>
        </w:tabs>
        <w:ind w:left="709" w:hanging="283"/>
        <w:jc w:val="both"/>
        <w:rPr>
          <w:rFonts w:ascii="Palatino Linotype" w:hAnsi="Palatino Linotype"/>
          <w:sz w:val="24"/>
        </w:rPr>
      </w:pPr>
    </w:p>
    <w:p w:rsidRPr="00B9165C" w:rsidR="000D7563" w:rsidP="000D7563" w:rsidRDefault="000D756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0D7563" w:rsidP="000D7563" w:rsidRDefault="000D7563">
      <w:pPr>
        <w:pStyle w:val="Odstavecseseznamem"/>
        <w:ind w:left="709" w:hanging="283"/>
        <w:jc w:val="both"/>
        <w:rPr>
          <w:rFonts w:ascii="Palatino Linotype" w:hAnsi="Palatino Linotype"/>
          <w:sz w:val="24"/>
        </w:rPr>
      </w:pPr>
    </w:p>
    <w:p w:rsidRPr="00B9165C" w:rsidR="000D7563" w:rsidP="000D7563" w:rsidRDefault="000D756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0D7563" w:rsidP="000D7563" w:rsidRDefault="000D7563">
      <w:pPr>
        <w:tabs>
          <w:tab w:val="left" w:pos="360"/>
        </w:tabs>
        <w:ind w:left="709" w:hanging="283"/>
        <w:jc w:val="both"/>
        <w:rPr>
          <w:rFonts w:ascii="Palatino Linotype" w:hAnsi="Palatino Linotype"/>
          <w:sz w:val="24"/>
        </w:rPr>
      </w:pPr>
    </w:p>
    <w:p w:rsidRPr="00B9165C" w:rsidR="000D7563" w:rsidP="000D7563" w:rsidRDefault="000D756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0D7563" w:rsidP="000D7563" w:rsidRDefault="000D7563">
      <w:pPr>
        <w:pStyle w:val="Odstavecseseznamem"/>
        <w:rPr>
          <w:rFonts w:ascii="Palatino Linotype" w:hAnsi="Palatino Linotype"/>
          <w:sz w:val="24"/>
        </w:rPr>
      </w:pPr>
    </w:p>
    <w:p w:rsidRPr="00B9165C" w:rsidR="000D7563" w:rsidP="000D7563" w:rsidRDefault="000D756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0D7563" w:rsidP="000D7563" w:rsidRDefault="000D7563">
      <w:pPr>
        <w:pStyle w:val="Odstavecseseznamem"/>
        <w:rPr>
          <w:rFonts w:ascii="Palatino Linotype" w:hAnsi="Palatino Linotype"/>
          <w:sz w:val="24"/>
        </w:rPr>
      </w:pPr>
    </w:p>
    <w:p w:rsidRPr="00B9165C" w:rsidR="000D7563" w:rsidP="000D7563" w:rsidRDefault="000D756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0D7563" w:rsidP="000D7563" w:rsidRDefault="000D7563">
      <w:pPr>
        <w:ind w:left="1080"/>
        <w:jc w:val="both"/>
        <w:rPr>
          <w:rFonts w:ascii="Palatino Linotype" w:hAnsi="Palatino Linotype"/>
          <w:sz w:val="24"/>
        </w:rPr>
      </w:pPr>
    </w:p>
    <w:p w:rsidRPr="00B9165C" w:rsidR="000D7563" w:rsidP="000D7563" w:rsidRDefault="000D756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Pr="00B9165C" w:rsidR="000D7563" w:rsidP="000D7563" w:rsidRDefault="000D7563">
      <w:pPr>
        <w:ind w:left="720"/>
        <w:jc w:val="both"/>
        <w:rPr>
          <w:rFonts w:ascii="Palatino Linotype" w:hAnsi="Palatino Linotype"/>
          <w:sz w:val="24"/>
        </w:rPr>
      </w:pPr>
    </w:p>
    <w:p w:rsidRPr="00B9165C" w:rsidR="000D7563" w:rsidP="000D7563" w:rsidRDefault="000D7563">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0D7563" w:rsidP="000D7563" w:rsidRDefault="000D7563">
      <w:pPr>
        <w:ind w:left="426" w:hanging="426"/>
        <w:jc w:val="both"/>
        <w:rPr>
          <w:rFonts w:ascii="Palatino Linotype" w:hAnsi="Palatino Linotype"/>
          <w:sz w:val="24"/>
        </w:rPr>
      </w:pPr>
    </w:p>
    <w:p w:rsidRPr="00B9165C" w:rsidR="000D7563" w:rsidP="000D7563" w:rsidRDefault="000D7563">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0D7563" w:rsidP="000D7563" w:rsidRDefault="000D7563">
      <w:pPr>
        <w:ind w:left="426" w:hanging="426"/>
        <w:jc w:val="both"/>
        <w:rPr>
          <w:rFonts w:ascii="Palatino Linotype" w:hAnsi="Palatino Linotype"/>
          <w:sz w:val="24"/>
        </w:rPr>
      </w:pPr>
    </w:p>
    <w:p w:rsidRPr="00B9165C" w:rsidR="000D7563" w:rsidP="000D7563" w:rsidRDefault="000D756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0D7563" w:rsidP="000D7563" w:rsidRDefault="000D756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0D7563" w:rsidP="000D7563" w:rsidRDefault="000D756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0D7563" w:rsidP="000D7563" w:rsidRDefault="000D756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0D7563" w:rsidP="000D7563" w:rsidRDefault="000D7563">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0D7563" w:rsidP="000D7563" w:rsidRDefault="000D756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0D7563" w:rsidP="000D7563" w:rsidRDefault="000D756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0D7563" w:rsidP="000D7563" w:rsidRDefault="000D756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0D7563" w:rsidP="000D7563" w:rsidRDefault="000D756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0D7563" w:rsidP="000D7563" w:rsidRDefault="000D756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0D7563" w:rsidP="000D7563" w:rsidRDefault="000D7563">
      <w:pPr>
        <w:ind w:left="851"/>
        <w:jc w:val="both"/>
        <w:rPr>
          <w:rFonts w:ascii="Palatino Linotype" w:hAnsi="Palatino Linotype"/>
          <w:sz w:val="24"/>
        </w:rPr>
      </w:pPr>
    </w:p>
    <w:p w:rsidRPr="00B9165C" w:rsidR="000D7563" w:rsidP="000D7563" w:rsidRDefault="000D756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0D7563" w:rsidP="000D7563" w:rsidRDefault="000D7563">
      <w:pPr>
        <w:tabs>
          <w:tab w:val="left" w:pos="360"/>
        </w:tabs>
        <w:ind w:left="720"/>
        <w:jc w:val="both"/>
        <w:rPr>
          <w:rFonts w:ascii="Palatino Linotype" w:hAnsi="Palatino Linotype"/>
          <w:sz w:val="24"/>
        </w:rPr>
      </w:pPr>
    </w:p>
    <w:p w:rsidRPr="00B9165C" w:rsidR="000D7563" w:rsidP="000D7563" w:rsidRDefault="000D7563">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Pr="00B9165C" w:rsidR="000D7563" w:rsidP="000D7563" w:rsidRDefault="000D7563">
      <w:pPr>
        <w:tabs>
          <w:tab w:val="left" w:pos="360"/>
        </w:tabs>
        <w:ind w:left="720"/>
        <w:jc w:val="both"/>
        <w:rPr>
          <w:rFonts w:ascii="Palatino Linotype" w:hAnsi="Palatino Linotype"/>
          <w:sz w:val="24"/>
        </w:rPr>
      </w:pPr>
    </w:p>
    <w:p w:rsidRPr="00B9165C" w:rsidR="000D7563" w:rsidP="000D7563" w:rsidRDefault="000D7563">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0D7563" w:rsidP="000D7563" w:rsidRDefault="000D7563">
      <w:pPr>
        <w:pStyle w:val="Odstavecseseznamem"/>
        <w:jc w:val="both"/>
        <w:rPr>
          <w:rFonts w:ascii="Palatino Linotype" w:hAnsi="Palatino Linotype"/>
          <w:sz w:val="24"/>
        </w:rPr>
      </w:pPr>
    </w:p>
    <w:p w:rsidRPr="00B9165C" w:rsidR="000D7563" w:rsidP="000D7563" w:rsidRDefault="000D756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0D7563" w:rsidP="000D7563" w:rsidRDefault="000D7563">
      <w:pPr>
        <w:jc w:val="both"/>
        <w:rPr>
          <w:rFonts w:ascii="Palatino Linotype" w:hAnsi="Palatino Linotype"/>
          <w:b/>
          <w:sz w:val="24"/>
        </w:rPr>
      </w:pPr>
    </w:p>
    <w:p w:rsidRPr="00B9165C" w:rsidR="000D7563" w:rsidP="000D7563" w:rsidRDefault="000D7563">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0D7563" w:rsidP="000D7563" w:rsidRDefault="000D7563">
      <w:pPr>
        <w:jc w:val="both"/>
        <w:rPr>
          <w:rFonts w:ascii="Palatino Linotype" w:hAnsi="Palatino Linotype"/>
          <w:b/>
          <w:sz w:val="24"/>
        </w:rPr>
      </w:pPr>
    </w:p>
    <w:p w:rsidRPr="00B9165C" w:rsidR="000D7563" w:rsidP="000D7563" w:rsidRDefault="000D756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0D7563" w:rsidP="000D7563" w:rsidRDefault="000D756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0D7563" w:rsidP="000D7563" w:rsidRDefault="000D756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0D7563" w:rsidP="000D7563" w:rsidRDefault="000D756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0D7563" w:rsidP="000D7563" w:rsidRDefault="000D756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0D7563" w:rsidP="000D7563" w:rsidRDefault="000D7563">
      <w:pPr>
        <w:ind w:left="709"/>
        <w:jc w:val="both"/>
        <w:rPr>
          <w:rFonts w:ascii="Palatino Linotype" w:hAnsi="Palatino Linotype"/>
          <w:color w:val="FF0000"/>
          <w:sz w:val="24"/>
        </w:rPr>
      </w:pPr>
    </w:p>
    <w:p w:rsidRPr="00B9165C" w:rsidR="000D7563" w:rsidP="000D7563" w:rsidRDefault="000D7563">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0D7563" w:rsidP="000D7563" w:rsidRDefault="000D7563">
      <w:pPr>
        <w:jc w:val="both"/>
        <w:rPr>
          <w:rFonts w:ascii="Palatino Linotype" w:hAnsi="Palatino Linotype"/>
          <w:b/>
          <w:sz w:val="24"/>
        </w:rPr>
      </w:pPr>
    </w:p>
    <w:p w:rsidRPr="00B9165C" w:rsidR="000D7563" w:rsidP="000D7563" w:rsidRDefault="000D7563">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0D7563" w:rsidP="000D7563" w:rsidRDefault="000D7563">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lastRenderedPageBreak/>
        <w:t>zjistit při kontrole skutečný stav věci a kontrolní zjištění prokázat doklady,</w:t>
      </w:r>
    </w:p>
    <w:p w:rsidRPr="00B9165C" w:rsidR="000D7563" w:rsidP="000D7563" w:rsidRDefault="000D7563">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0D7563" w:rsidP="000D7563" w:rsidRDefault="000D7563">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0D7563" w:rsidP="000D7563" w:rsidRDefault="000D7563">
      <w:pPr>
        <w:jc w:val="both"/>
        <w:rPr>
          <w:rFonts w:ascii="Palatino Linotype" w:hAnsi="Palatino Linotype"/>
          <w:sz w:val="24"/>
        </w:rPr>
      </w:pPr>
    </w:p>
    <w:p w:rsidRPr="00B9165C" w:rsidR="000D7563" w:rsidP="000D7563" w:rsidRDefault="000D7563">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0D7563" w:rsidP="000D7563" w:rsidRDefault="000D7563">
      <w:pPr>
        <w:jc w:val="both"/>
        <w:rPr>
          <w:rFonts w:ascii="Palatino Linotype" w:hAnsi="Palatino Linotype"/>
          <w:b/>
          <w:sz w:val="24"/>
        </w:rPr>
      </w:pPr>
    </w:p>
    <w:p w:rsidRPr="00B9165C" w:rsidR="000D7563" w:rsidP="000D7563" w:rsidRDefault="000D756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0D7563" w:rsidP="000D7563" w:rsidRDefault="000D756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0D7563" w:rsidP="000D7563" w:rsidRDefault="000D756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0D7563" w:rsidP="000D7563" w:rsidRDefault="000D756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0D7563" w:rsidP="000D7563" w:rsidRDefault="000D756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0D7563" w:rsidP="000D7563" w:rsidRDefault="000D7563">
      <w:pPr>
        <w:tabs>
          <w:tab w:val="left" w:pos="1486"/>
        </w:tabs>
        <w:jc w:val="both"/>
        <w:rPr>
          <w:rFonts w:ascii="Palatino Linotype" w:hAnsi="Palatino Linotype"/>
          <w:sz w:val="24"/>
        </w:rPr>
      </w:pPr>
      <w:r w:rsidRPr="00B9165C">
        <w:rPr>
          <w:rFonts w:ascii="Palatino Linotype" w:hAnsi="Palatino Linotype"/>
          <w:sz w:val="24"/>
        </w:rPr>
        <w:tab/>
      </w:r>
    </w:p>
    <w:p w:rsidRPr="00B9165C" w:rsidR="000D7563" w:rsidP="000D7563" w:rsidRDefault="000D7563">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0D7563" w:rsidP="000D7563" w:rsidRDefault="000D7563">
      <w:pPr>
        <w:pStyle w:val="Odstavecseseznamem"/>
        <w:ind w:left="709" w:hanging="283"/>
        <w:rPr>
          <w:rFonts w:ascii="Palatino Linotype" w:hAnsi="Palatino Linotype"/>
          <w:sz w:val="24"/>
        </w:rPr>
      </w:pPr>
    </w:p>
    <w:p w:rsidRPr="00B9165C" w:rsidR="000D7563" w:rsidP="000D7563" w:rsidRDefault="000D756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0D7563" w:rsidP="000D7563" w:rsidRDefault="000D7563">
      <w:pPr>
        <w:pStyle w:val="Odstavecseseznamem"/>
        <w:ind w:left="709" w:hanging="283"/>
        <w:rPr>
          <w:rFonts w:ascii="Palatino Linotype" w:hAnsi="Palatino Linotype"/>
          <w:sz w:val="24"/>
        </w:rPr>
      </w:pPr>
    </w:p>
    <w:p w:rsidRPr="00B9165C" w:rsidR="000D7563" w:rsidP="000D7563" w:rsidRDefault="000D756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0D7563" w:rsidP="000D7563" w:rsidRDefault="000D7563">
      <w:pPr>
        <w:pStyle w:val="Odstavecseseznamem"/>
        <w:rPr>
          <w:rFonts w:ascii="Palatino Linotype" w:hAnsi="Palatino Linotype"/>
          <w:sz w:val="24"/>
        </w:rPr>
      </w:pPr>
    </w:p>
    <w:p w:rsidRPr="00B9165C" w:rsidR="000D7563" w:rsidP="000D7563" w:rsidRDefault="000D756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0D7563" w:rsidP="000D7563" w:rsidRDefault="000D7563">
      <w:pPr>
        <w:pStyle w:val="Odstavecseseznamem"/>
        <w:rPr>
          <w:rFonts w:ascii="Palatino Linotype" w:hAnsi="Palatino Linotype"/>
          <w:sz w:val="24"/>
        </w:rPr>
      </w:pPr>
    </w:p>
    <w:p w:rsidRPr="00B9165C" w:rsidR="000D7563" w:rsidP="000D7563" w:rsidRDefault="000D756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Kontrolovaná osoba je povinna ve stanovené lhůtě zaslat vedoucí/mu kontrolní skupiny písemné vyjádření o přijatých opatřeních vedoucích k odstranění zjištěných nedostatků.</w:t>
      </w:r>
    </w:p>
    <w:p w:rsidRPr="00B9165C" w:rsidR="000D7563" w:rsidP="000D7563" w:rsidRDefault="000D7563">
      <w:pPr>
        <w:pStyle w:val="Odstavecseseznamem"/>
        <w:rPr>
          <w:rFonts w:ascii="Palatino Linotype" w:hAnsi="Palatino Linotype"/>
          <w:sz w:val="24"/>
        </w:rPr>
      </w:pPr>
    </w:p>
    <w:p w:rsidRPr="00B9165C" w:rsidR="000D7563" w:rsidP="000D7563" w:rsidRDefault="000D756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0D7563" w:rsidP="000D7563" w:rsidRDefault="000D7563">
      <w:pPr>
        <w:tabs>
          <w:tab w:val="left" w:pos="360"/>
        </w:tabs>
        <w:ind w:left="426"/>
        <w:jc w:val="both"/>
        <w:rPr>
          <w:rFonts w:ascii="Palatino Linotype" w:hAnsi="Palatino Linotype"/>
          <w:sz w:val="24"/>
        </w:rPr>
      </w:pPr>
    </w:p>
    <w:p w:rsidRPr="00B9165C" w:rsidR="000D7563" w:rsidP="000D7563" w:rsidRDefault="000D7563">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0D7563" w:rsidP="000D7563" w:rsidRDefault="000D7563">
      <w:pPr>
        <w:tabs>
          <w:tab w:val="left" w:pos="1486"/>
        </w:tabs>
        <w:jc w:val="both"/>
        <w:rPr>
          <w:rFonts w:ascii="Palatino Linotype" w:hAnsi="Palatino Linotype"/>
          <w:sz w:val="24"/>
        </w:rPr>
      </w:pPr>
    </w:p>
    <w:p w:rsidRPr="00B9165C" w:rsidR="000D7563" w:rsidP="000D7563" w:rsidRDefault="000D7563">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0D7563" w:rsidP="000D7563" w:rsidRDefault="000D7563">
      <w:pPr>
        <w:pStyle w:val="Odstavecseseznamem"/>
        <w:rPr>
          <w:rFonts w:ascii="Palatino Linotype" w:hAnsi="Palatino Linotype"/>
          <w:sz w:val="24"/>
        </w:rPr>
      </w:pP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0D7563" w:rsidP="000D7563" w:rsidRDefault="000D756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0D7563" w:rsidP="000D7563" w:rsidRDefault="000D7563">
      <w:pPr>
        <w:ind w:left="709"/>
        <w:jc w:val="both"/>
        <w:rPr>
          <w:rFonts w:ascii="Palatino Linotype" w:hAnsi="Palatino Linotype"/>
          <w:sz w:val="24"/>
        </w:rPr>
      </w:pPr>
    </w:p>
    <w:p w:rsidRPr="00B9165C" w:rsidR="000D7563" w:rsidP="000D7563" w:rsidRDefault="000D7563">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0D7563" w:rsidP="000D7563" w:rsidRDefault="000D7563">
      <w:pPr>
        <w:ind w:left="720"/>
        <w:jc w:val="both"/>
        <w:rPr>
          <w:rFonts w:ascii="Palatino Linotype" w:hAnsi="Palatino Linotype"/>
          <w:sz w:val="24"/>
        </w:rPr>
      </w:pPr>
    </w:p>
    <w:p w:rsidRPr="00B9165C" w:rsidR="000D7563" w:rsidP="000D7563" w:rsidRDefault="000D7563">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0D7563" w:rsidP="000D7563" w:rsidRDefault="000D7563">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0D7563" w:rsidP="000D7563" w:rsidRDefault="000D7563">
      <w:pPr>
        <w:tabs>
          <w:tab w:val="left" w:pos="360"/>
        </w:tabs>
        <w:ind w:left="720"/>
        <w:jc w:val="both"/>
        <w:rPr>
          <w:rFonts w:ascii="Palatino Linotype" w:hAnsi="Palatino Linotype"/>
          <w:sz w:val="24"/>
        </w:rPr>
      </w:pPr>
    </w:p>
    <w:p w:rsidRPr="00B9165C" w:rsidR="000D7563" w:rsidP="000D7563" w:rsidRDefault="000D7563">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0D7563" w:rsidP="000D7563" w:rsidRDefault="000D7563">
      <w:pPr>
        <w:tabs>
          <w:tab w:val="left" w:pos="360"/>
        </w:tabs>
        <w:jc w:val="both"/>
        <w:rPr>
          <w:rFonts w:ascii="Palatino Linotype" w:hAnsi="Palatino Linotype"/>
          <w:sz w:val="24"/>
        </w:rPr>
      </w:pPr>
    </w:p>
    <w:p w:rsidRPr="00B9165C" w:rsidR="000D7563" w:rsidP="000D7563" w:rsidRDefault="000D756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0D7563" w:rsidP="000D7563" w:rsidRDefault="000D7563">
      <w:pPr>
        <w:tabs>
          <w:tab w:val="left" w:pos="360"/>
        </w:tabs>
        <w:ind w:left="720"/>
        <w:jc w:val="both"/>
        <w:rPr>
          <w:rFonts w:ascii="Palatino Linotype" w:hAnsi="Palatino Linotype"/>
          <w:sz w:val="24"/>
        </w:rPr>
      </w:pPr>
    </w:p>
    <w:p w:rsidR="000D7563" w:rsidP="000D7563" w:rsidRDefault="000D7563">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0D7563" w:rsidP="000D7563" w:rsidRDefault="000D7563">
      <w:pPr>
        <w:jc w:val="both"/>
        <w:rPr>
          <w:rFonts w:ascii="Palatino Linotype" w:hAnsi="Palatino Linotype"/>
          <w:sz w:val="24"/>
        </w:rPr>
      </w:pPr>
    </w:p>
    <w:p w:rsidRPr="00B9165C" w:rsidR="000D7563" w:rsidP="000D7563" w:rsidRDefault="000D7563">
      <w:pPr>
        <w:jc w:val="both"/>
        <w:rPr>
          <w:rFonts w:ascii="Palatino Linotype" w:hAnsi="Palatino Linotype"/>
          <w:sz w:val="24"/>
        </w:rPr>
      </w:pPr>
      <w:r w:rsidRPr="00B9165C">
        <w:rPr>
          <w:rFonts w:ascii="Palatino Linotype" w:hAnsi="Palatino Linotype"/>
          <w:sz w:val="24"/>
        </w:rPr>
        <w:t>Přílohy:</w:t>
      </w:r>
    </w:p>
    <w:p w:rsidRPr="00B9165C" w:rsidR="000D7563" w:rsidP="000D7563" w:rsidRDefault="000D7563">
      <w:pPr>
        <w:jc w:val="both"/>
        <w:rPr>
          <w:rFonts w:ascii="Palatino Linotype" w:hAnsi="Palatino Linotype"/>
          <w:sz w:val="24"/>
        </w:rPr>
      </w:pPr>
      <w:r w:rsidRPr="00B9165C">
        <w:rPr>
          <w:rFonts w:ascii="Palatino Linotype" w:hAnsi="Palatino Linotype"/>
          <w:sz w:val="24"/>
        </w:rPr>
        <w:t>Příloha č. 1: Žádost o pověření ke kontrole_VZOR</w:t>
      </w:r>
    </w:p>
    <w:p w:rsidRPr="00B9165C" w:rsidR="000D7563" w:rsidP="000D7563" w:rsidRDefault="000D7563">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0D7563" w:rsidP="000D7563" w:rsidRDefault="000D7563">
      <w:pPr>
        <w:jc w:val="both"/>
        <w:rPr>
          <w:rFonts w:ascii="Palatino Linotype" w:hAnsi="Palatino Linotype"/>
          <w:sz w:val="24"/>
        </w:rPr>
      </w:pPr>
      <w:r w:rsidRPr="00B9165C">
        <w:rPr>
          <w:rFonts w:ascii="Palatino Linotype" w:hAnsi="Palatino Linotype"/>
          <w:sz w:val="24"/>
        </w:rPr>
        <w:t>Příloha č. 3: Oznámení o zahájení kontroly_VZOR</w:t>
      </w:r>
    </w:p>
    <w:p w:rsidRPr="00B9165C" w:rsidR="000D7563" w:rsidP="000D7563" w:rsidRDefault="000D7563">
      <w:pPr>
        <w:rPr>
          <w:rFonts w:ascii="Palatino Linotype" w:hAnsi="Palatino Linotype"/>
          <w:sz w:val="24"/>
        </w:rPr>
      </w:pPr>
      <w:r w:rsidRPr="00B9165C">
        <w:rPr>
          <w:rFonts w:ascii="Palatino Linotype" w:hAnsi="Palatino Linotype"/>
          <w:sz w:val="24"/>
        </w:rPr>
        <w:t>Příloha č. 4: Žádost o poskytnutí informace_VZOR</w:t>
      </w:r>
    </w:p>
    <w:p w:rsidRPr="00B9165C" w:rsidR="000D7563" w:rsidP="000D7563" w:rsidRDefault="000D7563">
      <w:pPr>
        <w:rPr>
          <w:rFonts w:ascii="Palatino Linotype" w:hAnsi="Palatino Linotype"/>
          <w:sz w:val="24"/>
        </w:rPr>
      </w:pPr>
      <w:r w:rsidRPr="00B9165C">
        <w:rPr>
          <w:rFonts w:ascii="Palatino Linotype" w:hAnsi="Palatino Linotype"/>
          <w:sz w:val="24"/>
        </w:rPr>
        <w:t>Příloha č. 5: Potvrzení o přijetí/nepřijetí dokladů kontrolované osoby_VZOR</w:t>
      </w:r>
    </w:p>
    <w:p w:rsidR="000D7563" w:rsidP="000D7563" w:rsidRDefault="000D7563">
      <w:pPr>
        <w:rPr>
          <w:rFonts w:ascii="Palatino Linotype" w:hAnsi="Palatino Linotype"/>
          <w:sz w:val="24"/>
        </w:rPr>
      </w:pPr>
      <w:r w:rsidRPr="00B9165C">
        <w:rPr>
          <w:rFonts w:ascii="Palatino Linotype" w:hAnsi="Palatino Linotype"/>
          <w:sz w:val="24"/>
        </w:rPr>
        <w:t>Příloha č. 6: Zápis z </w:t>
      </w:r>
      <w:r>
        <w:rPr>
          <w:rFonts w:ascii="Palatino Linotype" w:hAnsi="Palatino Linotype"/>
          <w:sz w:val="24"/>
        </w:rPr>
        <w:t>kontroly_VZOR</w:t>
      </w:r>
    </w:p>
    <w:p w:rsidRPr="00B9165C" w:rsidR="000D7563" w:rsidP="000D7563" w:rsidRDefault="000D7563">
      <w:pPr>
        <w:rPr>
          <w:rFonts w:ascii="Palatino Linotype" w:hAnsi="Palatino Linotype"/>
          <w:sz w:val="24"/>
        </w:rPr>
      </w:pPr>
    </w:p>
    <w:p w:rsidRPr="00B9165C" w:rsidR="000D7563" w:rsidP="000D7563" w:rsidRDefault="000D7563">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0D7563" w:rsidP="000D7563" w:rsidRDefault="000D7563">
      <w:pPr>
        <w:jc w:val="both"/>
        <w:rPr>
          <w:rFonts w:ascii="Palatino Linotype" w:hAnsi="Palatino Linotype"/>
          <w:noProof/>
          <w:sz w:val="24"/>
        </w:rPr>
      </w:pPr>
    </w:p>
    <w:p w:rsidRPr="00B9165C" w:rsidR="000D7563" w:rsidP="000D7563" w:rsidRDefault="000D7563">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0D7563" w:rsidP="000D7563" w:rsidRDefault="000D7563">
      <w:pPr>
        <w:jc w:val="right"/>
        <w:rPr>
          <w:rFonts w:ascii="Palatino Linotype" w:hAnsi="Palatino Linotype"/>
          <w:sz w:val="24"/>
        </w:rPr>
      </w:pPr>
    </w:p>
    <w:p w:rsidRPr="00B9165C" w:rsidR="000D7563" w:rsidP="000D7563" w:rsidRDefault="000D7563">
      <w:pPr>
        <w:jc w:val="right"/>
        <w:rPr>
          <w:rFonts w:ascii="Palatino Linotype" w:hAnsi="Palatino Linotype"/>
          <w:sz w:val="24"/>
        </w:rPr>
      </w:pPr>
      <w:r w:rsidRPr="00B9165C">
        <w:rPr>
          <w:rFonts w:ascii="Palatino Linotype" w:hAnsi="Palatino Linotype"/>
          <w:sz w:val="24"/>
        </w:rPr>
        <w:lastRenderedPageBreak/>
        <w:t>JUDr. Ivana Křečková</w:t>
      </w:r>
    </w:p>
    <w:p w:rsidRPr="00B9165C" w:rsidR="000D7563" w:rsidP="000D7563" w:rsidRDefault="000D7563">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0D7563" w:rsidP="000D7563" w:rsidRDefault="000D7563">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1: Žádost o pověření ke kontrole_VZOR</w:t>
      </w:r>
    </w:p>
    <w:p w:rsidRPr="00B9165C" w:rsidR="000D7563" w:rsidP="000D7563" w:rsidRDefault="000D7563">
      <w:pPr>
        <w:jc w:val="center"/>
        <w:rPr>
          <w:rFonts w:ascii="Palatino Linotype" w:hAnsi="Palatino Linotype"/>
          <w:sz w:val="24"/>
        </w:rPr>
      </w:pPr>
      <w:r w:rsidRPr="00B9165C">
        <w:rPr>
          <w:rFonts w:ascii="Palatino Linotype" w:hAnsi="Palatino Linotype"/>
          <w:b/>
          <w:sz w:val="24"/>
        </w:rPr>
        <w:t xml:space="preserve">                          </w:t>
      </w:r>
    </w:p>
    <w:p w:rsidRPr="00B9165C" w:rsidR="000D7563" w:rsidP="000D7563" w:rsidRDefault="000D7563">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0D7563" w:rsidP="000D7563" w:rsidRDefault="000D7563">
      <w:pPr>
        <w:jc w:val="both"/>
        <w:rPr>
          <w:rFonts w:ascii="Palatino Linotype" w:hAnsi="Palatino Linotype"/>
          <w:sz w:val="24"/>
        </w:rPr>
      </w:pPr>
      <w:r w:rsidRPr="00B9165C">
        <w:rPr>
          <w:rFonts w:ascii="Palatino Linotype" w:hAnsi="Palatino Linotype"/>
          <w:b/>
          <w:bCs/>
          <w:sz w:val="24"/>
        </w:rPr>
        <w:t>Odbor sociálních věcí</w:t>
      </w:r>
    </w:p>
    <w:p w:rsidRPr="00B9165C" w:rsidR="000D7563" w:rsidP="000D7563" w:rsidRDefault="000D7563">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0D7563" w:rsidP="000D7563" w:rsidRDefault="000D7563">
      <w:pPr>
        <w:rPr>
          <w:rFonts w:ascii="Palatino Linotype" w:hAnsi="Palatino Linotype"/>
          <w:sz w:val="24"/>
        </w:rPr>
      </w:pPr>
    </w:p>
    <w:p w:rsidRPr="00B9165C" w:rsidR="000D7563" w:rsidP="000D7563" w:rsidRDefault="000D7563">
      <w:pPr>
        <w:rPr>
          <w:rFonts w:ascii="Palatino Linotype" w:hAnsi="Palatino Linotype"/>
          <w:sz w:val="24"/>
        </w:rPr>
      </w:pPr>
    </w:p>
    <w:p w:rsidRPr="00B9165C" w:rsidR="000D7563" w:rsidP="000D7563" w:rsidRDefault="000D7563">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0D7563" w:rsidP="000D7563" w:rsidRDefault="000D7563">
      <w:pPr>
        <w:rPr>
          <w:rFonts w:ascii="Palatino Linotype" w:hAnsi="Palatino Linotype"/>
          <w:b/>
          <w:sz w:val="24"/>
        </w:rPr>
      </w:pPr>
    </w:p>
    <w:p w:rsidRPr="00B9165C" w:rsidR="000D7563" w:rsidP="000D7563" w:rsidRDefault="000D7563">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0D7563" w:rsidP="000D7563" w:rsidRDefault="000D7563">
      <w:pPr>
        <w:rPr>
          <w:rFonts w:ascii="Palatino Linotype" w:hAnsi="Palatino Linotype"/>
          <w:sz w:val="24"/>
        </w:rPr>
      </w:pPr>
      <w:r w:rsidRPr="00B9165C">
        <w:rPr>
          <w:rFonts w:ascii="Palatino Linotype" w:hAnsi="Palatino Linotype"/>
          <w:sz w:val="24"/>
        </w:rPr>
        <w:t>jméno a příjmení – vedoucí/ho kontrolní skupiny,</w:t>
      </w:r>
    </w:p>
    <w:p w:rsidRPr="00B9165C" w:rsidR="000D7563" w:rsidP="000D7563" w:rsidRDefault="000D7563">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0D7563" w:rsidP="000D7563" w:rsidRDefault="000D7563">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0D7563" w:rsidP="000D7563" w:rsidRDefault="000D7563">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0D7563" w:rsidP="000D7563" w:rsidRDefault="000D7563">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0D7563" w:rsidP="000D7563" w:rsidRDefault="000D7563">
      <w:pPr>
        <w:rPr>
          <w:rFonts w:ascii="Palatino Linotype" w:hAnsi="Palatino Linotype"/>
          <w:b/>
          <w:sz w:val="24"/>
        </w:rPr>
      </w:pPr>
      <w:r w:rsidRPr="00B9165C">
        <w:rPr>
          <w:rFonts w:ascii="Palatino Linotype" w:hAnsi="Palatino Linotype"/>
          <w:b/>
          <w:sz w:val="24"/>
        </w:rPr>
        <w:t xml:space="preserve">Předmět prováděné kontroly: </w:t>
      </w:r>
    </w:p>
    <w:p w:rsidRPr="00B9165C" w:rsidR="000D7563" w:rsidP="000D7563" w:rsidRDefault="000D7563">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r w:rsidRPr="00B9165C">
        <w:rPr>
          <w:rFonts w:ascii="Palatino Linotype" w:hAnsi="Palatino Linotype"/>
          <w:i/>
          <w:sz w:val="24"/>
        </w:rPr>
        <w:t>reg.č</w:t>
      </w:r>
      <w:proofErr w:type="spellEnd"/>
      <w:r w:rsidRPr="00B9165C">
        <w:rPr>
          <w:rFonts w:ascii="Palatino Linotype" w:hAnsi="Palatino Linotype"/>
          <w:i/>
          <w:sz w:val="24"/>
        </w:rPr>
        <w:t>.) dle Smlouvy (název Smlouvy) č. (číslo Smlouvy).</w:t>
      </w:r>
    </w:p>
    <w:p w:rsidRPr="00B9165C" w:rsidR="000D7563" w:rsidP="000D7563" w:rsidRDefault="000D7563">
      <w:pPr>
        <w:rPr>
          <w:rFonts w:ascii="Palatino Linotype" w:hAnsi="Palatino Linotype"/>
          <w:i/>
          <w:sz w:val="24"/>
        </w:rPr>
      </w:pPr>
      <w:r w:rsidRPr="00B9165C">
        <w:rPr>
          <w:rFonts w:ascii="Palatino Linotype" w:hAnsi="Palatino Linotype"/>
          <w:i/>
          <w:sz w:val="24"/>
        </w:rPr>
        <w:t>Monitoring plnění předmětu Smlouvy č….</w:t>
      </w:r>
    </w:p>
    <w:p w:rsidRPr="00B9165C" w:rsidR="000D7563" w:rsidP="000D7563" w:rsidRDefault="000D7563">
      <w:pPr>
        <w:rPr>
          <w:rFonts w:ascii="Palatino Linotype" w:hAnsi="Palatino Linotype"/>
          <w:b/>
          <w:sz w:val="24"/>
        </w:rPr>
      </w:pPr>
    </w:p>
    <w:p w:rsidRPr="00B9165C" w:rsidR="000D7563" w:rsidP="000D7563" w:rsidRDefault="000D7563">
      <w:pPr>
        <w:rPr>
          <w:rFonts w:ascii="Palatino Linotype" w:hAnsi="Palatino Linotype"/>
          <w:b/>
          <w:sz w:val="24"/>
        </w:rPr>
      </w:pPr>
      <w:r w:rsidRPr="00B9165C">
        <w:rPr>
          <w:rFonts w:ascii="Palatino Linotype" w:hAnsi="Palatino Linotype"/>
          <w:b/>
          <w:sz w:val="24"/>
        </w:rPr>
        <w:t>Kontrolované období:</w:t>
      </w:r>
    </w:p>
    <w:p w:rsidRPr="00B9165C" w:rsidR="000D7563" w:rsidP="000D7563" w:rsidRDefault="000D7563">
      <w:pPr>
        <w:rPr>
          <w:rFonts w:ascii="Palatino Linotype" w:hAnsi="Palatino Linotype"/>
          <w:sz w:val="24"/>
        </w:rPr>
      </w:pPr>
    </w:p>
    <w:p w:rsidRPr="00904643" w:rsidR="000D7563" w:rsidP="000D7563" w:rsidRDefault="000D7563">
      <w:pPr>
        <w:rPr>
          <w:rFonts w:ascii="Palatino Linotype" w:hAnsi="Palatino Linotype"/>
          <w:b/>
          <w:sz w:val="24"/>
        </w:rPr>
      </w:pPr>
      <w:r>
        <w:rPr>
          <w:rFonts w:ascii="Palatino Linotype" w:hAnsi="Palatino Linotype"/>
          <w:b/>
          <w:sz w:val="24"/>
        </w:rPr>
        <w:t xml:space="preserve">Termín provedení kontroly: </w:t>
      </w:r>
    </w:p>
    <w:p w:rsidR="000D7563" w:rsidP="000D7563" w:rsidRDefault="000D7563">
      <w:pPr>
        <w:rPr>
          <w:rFonts w:ascii="Palatino Linotype" w:hAnsi="Palatino Linotype"/>
          <w:sz w:val="24"/>
        </w:rPr>
      </w:pPr>
    </w:p>
    <w:p w:rsidRPr="00B9165C" w:rsidR="000D7563" w:rsidP="000D7563" w:rsidRDefault="000D7563">
      <w:pPr>
        <w:rPr>
          <w:rFonts w:ascii="Palatino Linotype" w:hAnsi="Palatino Linotype"/>
          <w:sz w:val="24"/>
        </w:rPr>
      </w:pPr>
      <w:r>
        <w:rPr>
          <w:rFonts w:ascii="Palatino Linotype" w:hAnsi="Palatino Linotype"/>
          <w:sz w:val="24"/>
        </w:rPr>
        <w:t>V Hradci Králové dne ………………</w:t>
      </w:r>
    </w:p>
    <w:p w:rsidRPr="00B9165C" w:rsidR="000D7563" w:rsidP="000D7563" w:rsidRDefault="000D7563">
      <w:pPr>
        <w:rPr>
          <w:rFonts w:ascii="Palatino Linotype" w:hAnsi="Palatino Linotype"/>
          <w:sz w:val="24"/>
        </w:rPr>
      </w:pPr>
    </w:p>
    <w:p w:rsidRPr="00B9165C" w:rsidR="000D7563" w:rsidP="000D7563" w:rsidRDefault="000D7563">
      <w:pPr>
        <w:jc w:val="right"/>
        <w:rPr>
          <w:rFonts w:ascii="Palatino Linotype" w:hAnsi="Palatino Linotype"/>
          <w:sz w:val="24"/>
        </w:rPr>
      </w:pPr>
      <w:r w:rsidRPr="00B9165C">
        <w:rPr>
          <w:rFonts w:ascii="Palatino Linotype" w:hAnsi="Palatino Linotype"/>
          <w:sz w:val="24"/>
        </w:rPr>
        <w:t>Jméno a příjmení</w:t>
      </w:r>
    </w:p>
    <w:p w:rsidRPr="00B9165C" w:rsidR="000D7563" w:rsidP="000D7563" w:rsidRDefault="000D7563">
      <w:pPr>
        <w:jc w:val="right"/>
        <w:rPr>
          <w:rFonts w:ascii="Palatino Linotype" w:hAnsi="Palatino Linotype"/>
          <w:sz w:val="24"/>
        </w:rPr>
      </w:pPr>
      <w:r w:rsidRPr="00B9165C">
        <w:rPr>
          <w:rFonts w:ascii="Palatino Linotype" w:hAnsi="Palatino Linotype"/>
          <w:sz w:val="24"/>
        </w:rPr>
        <w:t>Vedoucí kontrolní skupiny</w:t>
      </w:r>
    </w:p>
    <w:p w:rsidRPr="00B9165C" w:rsidR="000D7563" w:rsidP="000D7563" w:rsidRDefault="000D7563">
      <w:pPr>
        <w:rPr>
          <w:rFonts w:ascii="Palatino Linotype" w:hAnsi="Palatino Linotype"/>
          <w:sz w:val="24"/>
        </w:rPr>
      </w:pPr>
    </w:p>
    <w:p w:rsidRPr="00B9165C" w:rsidR="000D7563" w:rsidP="000D7563" w:rsidRDefault="000D7563">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0D7563" w:rsidP="000D7563" w:rsidRDefault="000D7563">
      <w:pPr>
        <w:rPr>
          <w:rFonts w:ascii="Palatino Linotype" w:hAnsi="Palatino Linotype"/>
          <w:sz w:val="24"/>
        </w:rPr>
      </w:pPr>
    </w:p>
    <w:p w:rsidRPr="00B9165C" w:rsidR="000D7563" w:rsidP="000D7563" w:rsidRDefault="000D7563">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0D7563" w:rsidP="000D7563" w:rsidRDefault="000D7563">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0D7563" w:rsidP="000D7563" w:rsidRDefault="000D7563">
      <w:pPr>
        <w:jc w:val="both"/>
        <w:rPr>
          <w:rFonts w:ascii="Palatino Linotype" w:hAnsi="Palatino Linotype"/>
          <w:sz w:val="24"/>
        </w:rPr>
      </w:pPr>
      <w:r w:rsidRPr="00B9165C">
        <w:rPr>
          <w:rFonts w:ascii="Palatino Linotype" w:hAnsi="Palatino Linotype"/>
          <w:b/>
          <w:bCs/>
          <w:sz w:val="24"/>
        </w:rPr>
        <w:t>500 03 Hradec Králové</w:t>
      </w:r>
    </w:p>
    <w:p w:rsidRPr="00B9165C" w:rsidR="000D7563" w:rsidP="000D7563" w:rsidRDefault="000D7563">
      <w:pPr>
        <w:jc w:val="center"/>
        <w:rPr>
          <w:rFonts w:ascii="Palatino Linotype" w:hAnsi="Palatino Linotype"/>
          <w:sz w:val="24"/>
        </w:rPr>
      </w:pPr>
    </w:p>
    <w:p w:rsidRPr="00B9165C" w:rsidR="000D7563" w:rsidP="000D7563" w:rsidRDefault="000D7563">
      <w:pPr>
        <w:jc w:val="center"/>
        <w:rPr>
          <w:rFonts w:ascii="Palatino Linotype" w:hAnsi="Palatino Linotype"/>
          <w:sz w:val="24"/>
        </w:rPr>
      </w:pPr>
      <w:r w:rsidRPr="00B9165C">
        <w:rPr>
          <w:rFonts w:ascii="Palatino Linotype" w:hAnsi="Palatino Linotype"/>
          <w:sz w:val="24"/>
        </w:rPr>
        <w:t> </w:t>
      </w:r>
    </w:p>
    <w:p w:rsidRPr="00B9165C" w:rsidR="000D7563" w:rsidP="000D7563" w:rsidRDefault="000D7563">
      <w:pPr>
        <w:jc w:val="center"/>
        <w:rPr>
          <w:rFonts w:ascii="Palatino Linotype" w:hAnsi="Palatino Linotype"/>
          <w:sz w:val="24"/>
        </w:rPr>
      </w:pPr>
      <w:r w:rsidRPr="00B9165C">
        <w:rPr>
          <w:rFonts w:ascii="Palatino Linotype" w:hAnsi="Palatino Linotype"/>
          <w:sz w:val="24"/>
        </w:rPr>
        <w:t> </w:t>
      </w:r>
    </w:p>
    <w:p w:rsidRPr="00B9165C" w:rsidR="000D7563" w:rsidP="000D7563" w:rsidRDefault="000D7563">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0D7563" w:rsidP="000D7563" w:rsidRDefault="000D7563">
      <w:pPr>
        <w:rPr>
          <w:rFonts w:ascii="Palatino Linotype" w:hAnsi="Palatino Linotype"/>
          <w:sz w:val="24"/>
        </w:rPr>
      </w:pPr>
      <w:r w:rsidRPr="00B9165C">
        <w:rPr>
          <w:rFonts w:ascii="Palatino Linotype" w:hAnsi="Palatino Linotype"/>
          <w:sz w:val="24"/>
        </w:rPr>
        <w:t> </w:t>
      </w:r>
    </w:p>
    <w:p w:rsidRPr="00B9165C" w:rsidR="000D7563" w:rsidP="000D7563" w:rsidRDefault="000D7563">
      <w:pPr>
        <w:rPr>
          <w:rFonts w:ascii="Palatino Linotype" w:hAnsi="Palatino Linotype"/>
          <w:sz w:val="24"/>
        </w:rPr>
      </w:pPr>
    </w:p>
    <w:p w:rsidRPr="00B9165C" w:rsidR="000D7563" w:rsidP="000D7563" w:rsidRDefault="000D7563">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0D7563" w:rsidP="000D7563" w:rsidRDefault="000D7563">
      <w:pPr>
        <w:rPr>
          <w:rFonts w:ascii="Palatino Linotype" w:hAnsi="Palatino Linotype"/>
          <w:sz w:val="24"/>
        </w:rPr>
      </w:pPr>
      <w:r w:rsidRPr="00B9165C">
        <w:rPr>
          <w:rFonts w:ascii="Palatino Linotype" w:hAnsi="Palatino Linotype"/>
          <w:sz w:val="24"/>
        </w:rPr>
        <w:t> </w:t>
      </w:r>
    </w:p>
    <w:p w:rsidRPr="00B9165C" w:rsidR="000D7563" w:rsidP="000D7563" w:rsidRDefault="000D7563">
      <w:pPr>
        <w:jc w:val="center"/>
        <w:rPr>
          <w:rFonts w:ascii="Palatino Linotype" w:hAnsi="Palatino Linotype"/>
          <w:sz w:val="24"/>
        </w:rPr>
      </w:pPr>
      <w:r w:rsidRPr="00B9165C">
        <w:rPr>
          <w:rFonts w:ascii="Palatino Linotype" w:hAnsi="Palatino Linotype"/>
          <w:sz w:val="24"/>
        </w:rPr>
        <w:t>p o v ě ř u j i</w:t>
      </w:r>
    </w:p>
    <w:p w:rsidRPr="00B9165C" w:rsidR="000D7563" w:rsidP="000D7563" w:rsidRDefault="000D7563">
      <w:pPr>
        <w:rPr>
          <w:rFonts w:ascii="Palatino Linotype" w:hAnsi="Palatino Linotype"/>
          <w:sz w:val="24"/>
        </w:rPr>
      </w:pPr>
      <w:r w:rsidRPr="00B9165C">
        <w:rPr>
          <w:rFonts w:ascii="Palatino Linotype" w:hAnsi="Palatino Linotype"/>
          <w:sz w:val="24"/>
        </w:rPr>
        <w:t> </w:t>
      </w:r>
    </w:p>
    <w:p w:rsidRPr="00B9165C" w:rsidR="000D7563" w:rsidP="000D7563" w:rsidRDefault="000D7563">
      <w:pPr>
        <w:rPr>
          <w:rFonts w:ascii="Palatino Linotype" w:hAnsi="Palatino Linotype"/>
          <w:sz w:val="24"/>
        </w:rPr>
      </w:pPr>
      <w:r w:rsidRPr="00B9165C">
        <w:rPr>
          <w:rFonts w:ascii="Palatino Linotype" w:hAnsi="Palatino Linotype"/>
          <w:sz w:val="24"/>
        </w:rPr>
        <w:t> </w:t>
      </w:r>
    </w:p>
    <w:p w:rsidRPr="00B9165C" w:rsidR="000D7563" w:rsidP="000D7563" w:rsidRDefault="000D7563">
      <w:pPr>
        <w:rPr>
          <w:rFonts w:ascii="Palatino Linotype" w:hAnsi="Palatino Linotype"/>
          <w:sz w:val="24"/>
        </w:rPr>
      </w:pPr>
      <w:r w:rsidRPr="00B9165C">
        <w:rPr>
          <w:rFonts w:ascii="Palatino Linotype" w:hAnsi="Palatino Linotype"/>
          <w:sz w:val="24"/>
        </w:rPr>
        <w:t>jméno a příjmení – vedoucí/ho kontrolní skupiny,</w:t>
      </w:r>
    </w:p>
    <w:p w:rsidRPr="00B9165C" w:rsidR="000D7563" w:rsidP="000D7563" w:rsidRDefault="000D7563">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0D7563" w:rsidP="000D7563" w:rsidRDefault="000D7563">
      <w:pPr>
        <w:rPr>
          <w:rFonts w:ascii="Palatino Linotype" w:hAnsi="Palatino Linotype"/>
          <w:sz w:val="24"/>
        </w:rPr>
      </w:pPr>
      <w:r w:rsidRPr="00B9165C">
        <w:rPr>
          <w:rFonts w:ascii="Palatino Linotype" w:hAnsi="Palatino Linotype"/>
          <w:sz w:val="24"/>
        </w:rPr>
        <w:t>jméno a příjmení – člena/ku kontrolní skupiny,</w:t>
      </w:r>
    </w:p>
    <w:p w:rsidRPr="00B9165C" w:rsidR="000D7563" w:rsidP="000D7563" w:rsidRDefault="000D7563">
      <w:pPr>
        <w:rPr>
          <w:rFonts w:ascii="Palatino Linotype" w:hAnsi="Palatino Linotype"/>
          <w:sz w:val="24"/>
        </w:rPr>
      </w:pPr>
    </w:p>
    <w:p w:rsidRPr="00B9165C" w:rsidR="000D7563" w:rsidP="000D7563" w:rsidRDefault="000D7563">
      <w:pPr>
        <w:rPr>
          <w:rFonts w:ascii="Palatino Linotype" w:hAnsi="Palatino Linotype"/>
          <w:sz w:val="24"/>
        </w:rPr>
      </w:pPr>
      <w:r w:rsidRPr="00B9165C">
        <w:rPr>
          <w:rFonts w:ascii="Palatino Linotype" w:hAnsi="Palatino Linotype"/>
          <w:sz w:val="24"/>
        </w:rPr>
        <w:t xml:space="preserve">aby vykonali kontrolu u: </w:t>
      </w:r>
    </w:p>
    <w:p w:rsidRPr="00B9165C" w:rsidR="000D7563" w:rsidP="000D7563" w:rsidRDefault="000D7563">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0D7563" w:rsidP="000D7563" w:rsidRDefault="000D7563">
      <w:pPr>
        <w:rPr>
          <w:rFonts w:ascii="Palatino Linotype" w:hAnsi="Palatino Linotype"/>
          <w:sz w:val="24"/>
        </w:rPr>
      </w:pPr>
    </w:p>
    <w:p w:rsidRPr="00B9165C" w:rsidR="000D7563" w:rsidP="000D7563" w:rsidRDefault="000D7563">
      <w:pPr>
        <w:rPr>
          <w:rFonts w:ascii="Palatino Linotype" w:hAnsi="Palatino Linotype"/>
          <w:sz w:val="24"/>
        </w:rPr>
      </w:pPr>
      <w:r w:rsidRPr="00B9165C">
        <w:rPr>
          <w:rFonts w:ascii="Palatino Linotype" w:hAnsi="Palatino Linotype"/>
          <w:sz w:val="24"/>
        </w:rPr>
        <w:t>Předmět prováděné kontroly:</w:t>
      </w:r>
    </w:p>
    <w:p w:rsidRPr="00B9165C" w:rsidR="000D7563" w:rsidP="000D7563" w:rsidRDefault="000D7563">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r w:rsidRPr="00B9165C">
        <w:rPr>
          <w:rFonts w:ascii="Palatino Linotype" w:hAnsi="Palatino Linotype"/>
          <w:i/>
          <w:sz w:val="24"/>
        </w:rPr>
        <w:t>reg.č</w:t>
      </w:r>
      <w:proofErr w:type="spellEnd"/>
      <w:r w:rsidRPr="00B9165C">
        <w:rPr>
          <w:rFonts w:ascii="Palatino Linotype" w:hAnsi="Palatino Linotype"/>
          <w:i/>
          <w:sz w:val="24"/>
        </w:rPr>
        <w:t>.) dle Smlouvy (název Smlouvy) č. (číslo Smlouvy).</w:t>
      </w:r>
    </w:p>
    <w:p w:rsidRPr="00B9165C" w:rsidR="000D7563" w:rsidP="000D7563" w:rsidRDefault="000D7563">
      <w:pPr>
        <w:rPr>
          <w:rFonts w:ascii="Palatino Linotype" w:hAnsi="Palatino Linotype"/>
          <w:i/>
          <w:sz w:val="24"/>
        </w:rPr>
      </w:pPr>
      <w:r w:rsidRPr="00B9165C">
        <w:rPr>
          <w:rFonts w:ascii="Palatino Linotype" w:hAnsi="Palatino Linotype"/>
          <w:i/>
          <w:sz w:val="24"/>
        </w:rPr>
        <w:t>Monitoring plnění předmětu Smlouvy č….</w:t>
      </w:r>
    </w:p>
    <w:p w:rsidRPr="00B9165C" w:rsidR="000D7563" w:rsidP="000D7563" w:rsidRDefault="000D7563">
      <w:pPr>
        <w:rPr>
          <w:rFonts w:ascii="Palatino Linotype" w:hAnsi="Palatino Linotype"/>
          <w:sz w:val="24"/>
        </w:rPr>
      </w:pPr>
    </w:p>
    <w:p w:rsidRPr="00B9165C" w:rsidR="000D7563" w:rsidP="000D7563" w:rsidRDefault="000D7563">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0D7563" w:rsidP="000D7563" w:rsidRDefault="000D7563">
      <w:pPr>
        <w:rPr>
          <w:rFonts w:ascii="Palatino Linotype" w:hAnsi="Palatino Linotype"/>
          <w:sz w:val="24"/>
        </w:rPr>
      </w:pPr>
    </w:p>
    <w:p w:rsidRPr="00B9165C" w:rsidR="000D7563" w:rsidP="000D7563" w:rsidRDefault="000D7563">
      <w:pPr>
        <w:rPr>
          <w:rFonts w:ascii="Palatino Linotype" w:hAnsi="Palatino Linotype"/>
          <w:sz w:val="24"/>
        </w:rPr>
      </w:pPr>
      <w:r w:rsidRPr="00B9165C">
        <w:rPr>
          <w:rFonts w:ascii="Palatino Linotype" w:hAnsi="Palatino Linotype"/>
          <w:sz w:val="24"/>
        </w:rPr>
        <w:t>Kontrolované období:</w:t>
      </w:r>
    </w:p>
    <w:p w:rsidRPr="00B9165C" w:rsidR="000D7563" w:rsidP="000D7563" w:rsidRDefault="000D7563">
      <w:pPr>
        <w:rPr>
          <w:rFonts w:ascii="Palatino Linotype" w:hAnsi="Palatino Linotype"/>
          <w:sz w:val="24"/>
        </w:rPr>
      </w:pPr>
    </w:p>
    <w:p w:rsidRPr="00B9165C" w:rsidR="000D7563" w:rsidP="000D7563" w:rsidRDefault="000D7563">
      <w:pPr>
        <w:rPr>
          <w:rFonts w:ascii="Palatino Linotype" w:hAnsi="Palatino Linotype"/>
          <w:sz w:val="24"/>
        </w:rPr>
      </w:pPr>
      <w:r w:rsidRPr="00B9165C">
        <w:rPr>
          <w:rFonts w:ascii="Palatino Linotype" w:hAnsi="Palatino Linotype"/>
          <w:sz w:val="24"/>
        </w:rPr>
        <w:t>Termín zahájení kontroly:</w:t>
      </w:r>
    </w:p>
    <w:p w:rsidRPr="00B9165C" w:rsidR="000D7563" w:rsidP="000D7563" w:rsidRDefault="000D7563">
      <w:pPr>
        <w:rPr>
          <w:rFonts w:ascii="Palatino Linotype" w:hAnsi="Palatino Linotype"/>
          <w:sz w:val="24"/>
        </w:rPr>
      </w:pPr>
    </w:p>
    <w:p w:rsidRPr="00B9165C" w:rsidR="000D7563" w:rsidP="000D7563" w:rsidRDefault="000D7563">
      <w:pPr>
        <w:rPr>
          <w:rFonts w:ascii="Palatino Linotype" w:hAnsi="Palatino Linotype"/>
          <w:sz w:val="24"/>
        </w:rPr>
      </w:pPr>
      <w:r w:rsidRPr="00B9165C">
        <w:rPr>
          <w:rFonts w:ascii="Palatino Linotype" w:hAnsi="Palatino Linotype"/>
          <w:sz w:val="24"/>
        </w:rPr>
        <w:t>V Hradci Králové dne     </w:t>
      </w:r>
    </w:p>
    <w:p w:rsidRPr="00B9165C" w:rsidR="000D7563" w:rsidP="000D7563" w:rsidRDefault="000D7563">
      <w:pPr>
        <w:rPr>
          <w:rFonts w:ascii="Palatino Linotype" w:hAnsi="Palatino Linotype"/>
          <w:sz w:val="24"/>
        </w:rPr>
      </w:pPr>
      <w:r>
        <w:rPr>
          <w:rFonts w:ascii="Palatino Linotype" w:hAnsi="Palatino Linotype"/>
          <w:sz w:val="24"/>
        </w:rPr>
        <w:t>          </w:t>
      </w:r>
    </w:p>
    <w:p w:rsidRPr="00B9165C" w:rsidR="000D7563" w:rsidP="000D7563" w:rsidRDefault="000D7563">
      <w:pPr>
        <w:jc w:val="right"/>
        <w:rPr>
          <w:rFonts w:ascii="Palatino Linotype" w:hAnsi="Palatino Linotype"/>
          <w:sz w:val="24"/>
        </w:rPr>
      </w:pPr>
    </w:p>
    <w:p w:rsidRPr="00B9165C" w:rsidR="000D7563" w:rsidP="000D7563" w:rsidRDefault="000D7563">
      <w:pPr>
        <w:jc w:val="right"/>
        <w:rPr>
          <w:rFonts w:ascii="Palatino Linotype" w:hAnsi="Palatino Linotype"/>
          <w:sz w:val="24"/>
        </w:rPr>
      </w:pPr>
      <w:r w:rsidRPr="00B9165C">
        <w:rPr>
          <w:rFonts w:ascii="Palatino Linotype" w:hAnsi="Palatino Linotype"/>
          <w:sz w:val="24"/>
        </w:rPr>
        <w:t>………………………………….</w:t>
      </w:r>
    </w:p>
    <w:p w:rsidRPr="00B9165C" w:rsidR="000D7563" w:rsidP="000D7563" w:rsidRDefault="000D7563">
      <w:pPr>
        <w:jc w:val="right"/>
        <w:rPr>
          <w:rFonts w:ascii="Palatino Linotype" w:hAnsi="Palatino Linotype"/>
          <w:sz w:val="24"/>
        </w:rPr>
      </w:pPr>
    </w:p>
    <w:p w:rsidRPr="00B9165C" w:rsidR="000D7563" w:rsidP="000D7563" w:rsidRDefault="000D7563">
      <w:pPr>
        <w:jc w:val="right"/>
        <w:rPr>
          <w:rFonts w:ascii="Palatino Linotype" w:hAnsi="Palatino Linotype"/>
          <w:sz w:val="24"/>
        </w:rPr>
      </w:pPr>
      <w:r w:rsidRPr="00B9165C">
        <w:rPr>
          <w:rFonts w:ascii="Palatino Linotype" w:hAnsi="Palatino Linotype"/>
          <w:sz w:val="24"/>
        </w:rPr>
        <w:t>vedoucí Odboru sociálních věcí</w:t>
      </w:r>
    </w:p>
    <w:p w:rsidRPr="00B9165C" w:rsidR="000D7563" w:rsidP="000D7563" w:rsidRDefault="000D7563">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3: Oznámení o zahájení kontroly_VZOR</w:t>
      </w:r>
    </w:p>
    <w:p w:rsidRPr="00B9165C" w:rsidR="000D7563" w:rsidP="000D7563" w:rsidRDefault="000D7563">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cstate="print" r:embed="rId9">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anchor>
        </w:drawing>
      </w:r>
    </w:p>
    <w:p w:rsidRPr="00B9165C" w:rsidR="000D7563" w:rsidP="000D7563" w:rsidRDefault="000D7563">
      <w:pPr>
        <w:rPr>
          <w:rFonts w:ascii="Palatino Linotype" w:hAnsi="Palatino Linotype"/>
          <w:sz w:val="24"/>
        </w:rPr>
      </w:pPr>
      <w:r w:rsidRPr="00B9165C">
        <w:rPr>
          <w:rFonts w:ascii="Palatino Linotype" w:hAnsi="Palatino Linotype"/>
          <w:sz w:val="24"/>
        </w:rPr>
        <w:t xml:space="preserve"> </w:t>
      </w:r>
    </w:p>
    <w:p w:rsidRPr="00B9165C" w:rsidR="000D7563" w:rsidP="000D7563" w:rsidRDefault="000D7563">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0D7563" w:rsidP="000D7563" w:rsidRDefault="000D7563">
      <w:pPr>
        <w:tabs>
          <w:tab w:val="left" w:pos="4114"/>
        </w:tabs>
        <w:rPr>
          <w:rFonts w:ascii="Palatino Linotype" w:hAnsi="Palatino Linotype"/>
          <w:sz w:val="24"/>
        </w:rPr>
      </w:pPr>
    </w:p>
    <w:p w:rsidRPr="00B9165C" w:rsidR="000D7563" w:rsidP="000D7563" w:rsidRDefault="000D7563">
      <w:pPr>
        <w:tabs>
          <w:tab w:val="left" w:pos="4114"/>
        </w:tabs>
        <w:rPr>
          <w:rFonts w:ascii="Palatino Linotype" w:hAnsi="Palatino Linotype"/>
          <w:sz w:val="24"/>
        </w:rPr>
      </w:pPr>
      <w:r w:rsidRPr="00B9165C">
        <w:rPr>
          <w:rFonts w:ascii="Palatino Linotype" w:hAnsi="Palatino Linotype"/>
          <w:sz w:val="24"/>
        </w:rPr>
        <w:tab/>
      </w:r>
    </w:p>
    <w:p w:rsidRPr="00B9165C" w:rsidR="000D7563" w:rsidP="000D7563" w:rsidRDefault="000D7563">
      <w:pPr>
        <w:tabs>
          <w:tab w:val="left" w:pos="4114"/>
        </w:tabs>
        <w:rPr>
          <w:rFonts w:ascii="Palatino Linotype" w:hAnsi="Palatino Linotype"/>
          <w:sz w:val="24"/>
        </w:rPr>
      </w:pPr>
    </w:p>
    <w:p w:rsidRPr="00B9165C" w:rsidR="000D7563" w:rsidP="000D7563" w:rsidRDefault="000D7563">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0D7563" w:rsidP="000D7563" w:rsidRDefault="000D7563">
      <w:pPr>
        <w:tabs>
          <w:tab w:val="left" w:pos="4114"/>
        </w:tabs>
        <w:rPr>
          <w:rFonts w:ascii="Palatino Linotype" w:hAnsi="Palatino Linotype"/>
          <w:sz w:val="24"/>
        </w:rPr>
      </w:pPr>
    </w:p>
    <w:p w:rsidRPr="00B9165C" w:rsidR="000D7563" w:rsidP="000D7563" w:rsidRDefault="000D7563">
      <w:pPr>
        <w:tabs>
          <w:tab w:val="left" w:pos="4114"/>
        </w:tabs>
        <w:rPr>
          <w:rFonts w:ascii="Palatino Linotype" w:hAnsi="Palatino Linotype"/>
          <w:sz w:val="24"/>
        </w:rPr>
      </w:pPr>
    </w:p>
    <w:p w:rsidRPr="00B9165C" w:rsidR="000D7563" w:rsidP="000D7563" w:rsidRDefault="000D7563">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Vaše značka (č. j.)</w:t>
      </w:r>
      <w:r w:rsidRPr="00B9165C">
        <w:rPr>
          <w:rFonts w:ascii="Palatino Linotype" w:hAnsi="Palatino Linotype" w:cs="Arial"/>
          <w:color w:val="333399"/>
          <w:sz w:val="24"/>
        </w:rPr>
        <w:tab/>
        <w:t>Naše značka (č. j.)</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0D7563" w:rsidP="000D7563" w:rsidRDefault="000D7563">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sidR="008E37B2">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sidR="008E37B2">
        <w:rPr>
          <w:rFonts w:ascii="Palatino Linotype" w:hAnsi="Palatino Linotype"/>
          <w:sz w:val="24"/>
        </w:rPr>
      </w:r>
      <w:r w:rsidRPr="00B9165C" w:rsidR="008E37B2">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sidR="008E37B2">
        <w:rPr>
          <w:rFonts w:ascii="Palatino Linotype" w:hAnsi="Palatino Linotype"/>
          <w:sz w:val="24"/>
        </w:rPr>
        <w:fldChar w:fldCharType="end"/>
      </w:r>
    </w:p>
    <w:p w:rsidRPr="00B9165C" w:rsidR="000D7563" w:rsidP="000D7563" w:rsidRDefault="000D7563">
      <w:pPr>
        <w:tabs>
          <w:tab w:val="left" w:pos="4114"/>
        </w:tabs>
        <w:rPr>
          <w:rFonts w:ascii="Palatino Linotype" w:hAnsi="Palatino Linotype"/>
          <w:sz w:val="24"/>
        </w:rPr>
      </w:pPr>
    </w:p>
    <w:p w:rsidRPr="00B9165C" w:rsidR="000D7563" w:rsidP="000D7563" w:rsidRDefault="000D7563">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0D7563" w:rsidP="000D7563" w:rsidRDefault="000D7563">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0D7563" w:rsidP="000D7563" w:rsidRDefault="008E37B2">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sidR="000D7563">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sidR="000D7563">
        <w:rPr>
          <w:rFonts w:ascii="Palatino Linotype" w:hAnsi="Palatino Linotype"/>
          <w:noProof/>
          <w:sz w:val="24"/>
        </w:rPr>
        <w:t> </w:t>
      </w:r>
      <w:r w:rsidRPr="00B9165C" w:rsidR="000D7563">
        <w:rPr>
          <w:rFonts w:ascii="Palatino Linotype" w:hAnsi="Palatino Linotype"/>
          <w:noProof/>
          <w:sz w:val="24"/>
        </w:rPr>
        <w:t> </w:t>
      </w:r>
      <w:r w:rsidRPr="00B9165C" w:rsidR="000D7563">
        <w:rPr>
          <w:rFonts w:ascii="Palatino Linotype" w:hAnsi="Palatino Linotype"/>
          <w:noProof/>
          <w:sz w:val="24"/>
        </w:rPr>
        <w:t> </w:t>
      </w:r>
      <w:r w:rsidRPr="00B9165C" w:rsidR="000D7563">
        <w:rPr>
          <w:rFonts w:ascii="Palatino Linotype" w:hAnsi="Palatino Linotype"/>
          <w:noProof/>
          <w:sz w:val="24"/>
        </w:rPr>
        <w:t> </w:t>
      </w:r>
      <w:r w:rsidRPr="00B9165C" w:rsidR="000D7563">
        <w:rPr>
          <w:rFonts w:ascii="Palatino Linotype" w:hAnsi="Palatino Linotype"/>
          <w:noProof/>
          <w:sz w:val="24"/>
        </w:rPr>
        <w:t> </w:t>
      </w:r>
      <w:r w:rsidRPr="00B9165C">
        <w:rPr>
          <w:rFonts w:ascii="Palatino Linotype" w:hAnsi="Palatino Linotype"/>
          <w:sz w:val="24"/>
        </w:rPr>
        <w:fldChar w:fldCharType="end"/>
      </w:r>
      <w:bookmarkEnd w:id="4"/>
      <w:r w:rsidRPr="00B9165C" w:rsidR="000D7563">
        <w:rPr>
          <w:rFonts w:ascii="Palatino Linotype" w:hAnsi="Palatino Linotype"/>
          <w:sz w:val="24"/>
        </w:rPr>
        <w:tab/>
        <w:t>@kr-kralovehradecky.cz</w:t>
      </w:r>
    </w:p>
    <w:p w:rsidRPr="00B9165C" w:rsidR="000D7563" w:rsidP="000D7563" w:rsidRDefault="000D7563">
      <w:pPr>
        <w:tabs>
          <w:tab w:val="left" w:pos="4082"/>
        </w:tabs>
        <w:rPr>
          <w:rFonts w:ascii="Palatino Linotype" w:hAnsi="Palatino Linotype"/>
          <w:sz w:val="24"/>
        </w:rPr>
      </w:pPr>
    </w:p>
    <w:p w:rsidRPr="00B9165C" w:rsidR="000D7563" w:rsidP="000D7563" w:rsidRDefault="000D7563">
      <w:pPr>
        <w:tabs>
          <w:tab w:val="left" w:pos="4082"/>
        </w:tabs>
        <w:rPr>
          <w:rFonts w:ascii="Palatino Linotype" w:hAnsi="Palatino Linotype"/>
          <w:sz w:val="24"/>
        </w:rPr>
      </w:pPr>
    </w:p>
    <w:p w:rsidRPr="00B9165C" w:rsidR="000D7563" w:rsidP="000D7563" w:rsidRDefault="000D7563">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0D7563" w:rsidP="000D7563" w:rsidRDefault="000D7563">
      <w:pPr>
        <w:rPr>
          <w:rFonts w:ascii="Palatino Linotype" w:hAnsi="Palatino Linotype"/>
          <w:bCs/>
          <w:sz w:val="24"/>
        </w:rPr>
      </w:pPr>
    </w:p>
    <w:p w:rsidRPr="00B9165C" w:rsidR="000D7563" w:rsidP="000D7563" w:rsidRDefault="000D7563">
      <w:pPr>
        <w:rPr>
          <w:rFonts w:ascii="Palatino Linotype" w:hAnsi="Palatino Linotype"/>
          <w:sz w:val="24"/>
        </w:rPr>
      </w:pPr>
      <w:r w:rsidRPr="00B9165C">
        <w:rPr>
          <w:rFonts w:ascii="Palatino Linotype" w:hAnsi="Palatino Linotype"/>
          <w:bCs/>
          <w:sz w:val="24"/>
        </w:rPr>
        <w:t>Vážená paní/Vážený pane,</w:t>
      </w:r>
    </w:p>
    <w:p w:rsidRPr="00B9165C" w:rsidR="000D7563" w:rsidP="000D7563" w:rsidRDefault="000D7563">
      <w:pPr>
        <w:rPr>
          <w:rFonts w:ascii="Palatino Linotype" w:hAnsi="Palatino Linotype"/>
          <w:color w:val="FF0000"/>
          <w:sz w:val="24"/>
        </w:rPr>
      </w:pPr>
      <w:r w:rsidRPr="00B9165C">
        <w:rPr>
          <w:rFonts w:ascii="Palatino Linotype" w:hAnsi="Palatino Linotype"/>
          <w:b/>
          <w:bCs/>
          <w:sz w:val="24"/>
        </w:rPr>
        <w:t> </w:t>
      </w:r>
    </w:p>
    <w:p w:rsidRPr="00B9165C" w:rsidR="000D7563" w:rsidP="000D7563" w:rsidRDefault="000D7563">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bude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0D7563" w:rsidP="000D7563" w:rsidRDefault="000D7563">
      <w:pPr>
        <w:jc w:val="both"/>
        <w:rPr>
          <w:rFonts w:ascii="Palatino Linotype" w:hAnsi="Palatino Linotype"/>
          <w:sz w:val="24"/>
        </w:rPr>
      </w:pPr>
    </w:p>
    <w:p w:rsidRPr="00B9165C" w:rsidR="000D7563" w:rsidP="000D7563" w:rsidRDefault="000D7563">
      <w:pPr>
        <w:jc w:val="both"/>
        <w:rPr>
          <w:rFonts w:ascii="Palatino Linotype" w:hAnsi="Palatino Linotype"/>
          <w:sz w:val="24"/>
        </w:rPr>
      </w:pPr>
      <w:r w:rsidRPr="00B9165C">
        <w:rPr>
          <w:rFonts w:ascii="Palatino Linotype" w:hAnsi="Palatino Linotype"/>
          <w:sz w:val="24"/>
        </w:rPr>
        <w:t xml:space="preserve">Předmět kontroly: </w:t>
      </w:r>
    </w:p>
    <w:p w:rsidRPr="00B9165C" w:rsidR="000D7563" w:rsidP="000D7563" w:rsidRDefault="000D7563">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r w:rsidRPr="00B9165C">
        <w:rPr>
          <w:rFonts w:ascii="Palatino Linotype" w:hAnsi="Palatino Linotype"/>
          <w:i/>
          <w:sz w:val="24"/>
        </w:rPr>
        <w:t>reg.č</w:t>
      </w:r>
      <w:proofErr w:type="spellEnd"/>
      <w:r w:rsidRPr="00B9165C">
        <w:rPr>
          <w:rFonts w:ascii="Palatino Linotype" w:hAnsi="Palatino Linotype"/>
          <w:i/>
          <w:sz w:val="24"/>
        </w:rPr>
        <w:t>.) dle Smlouvy (název Smlouvy) č. (číslo Smlouvy).</w:t>
      </w:r>
    </w:p>
    <w:p w:rsidRPr="00B9165C" w:rsidR="000D7563" w:rsidP="000D7563" w:rsidRDefault="000D7563">
      <w:pPr>
        <w:rPr>
          <w:rFonts w:ascii="Palatino Linotype" w:hAnsi="Palatino Linotype"/>
          <w:i/>
          <w:sz w:val="24"/>
        </w:rPr>
      </w:pPr>
      <w:r w:rsidRPr="00B9165C">
        <w:rPr>
          <w:rFonts w:ascii="Palatino Linotype" w:hAnsi="Palatino Linotype"/>
          <w:i/>
          <w:sz w:val="24"/>
        </w:rPr>
        <w:t>Monitoring plnění předmětu Smlouvy č….</w:t>
      </w:r>
    </w:p>
    <w:p w:rsidRPr="00B9165C" w:rsidR="000D7563" w:rsidP="000D7563" w:rsidRDefault="000D7563">
      <w:pPr>
        <w:jc w:val="both"/>
        <w:rPr>
          <w:rFonts w:ascii="Palatino Linotype" w:hAnsi="Palatino Linotype"/>
          <w:i/>
          <w:sz w:val="24"/>
        </w:rPr>
      </w:pPr>
    </w:p>
    <w:p w:rsidRPr="00B9165C" w:rsidR="000D7563" w:rsidP="000D7563" w:rsidRDefault="000D7563">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0D7563" w:rsidP="000D7563" w:rsidRDefault="000D756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0D7563" w:rsidP="000D7563" w:rsidRDefault="000D756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0D7563" w:rsidP="000D7563" w:rsidRDefault="000D756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0D7563" w:rsidP="000D7563" w:rsidRDefault="000D756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0D7563" w:rsidP="000D7563" w:rsidRDefault="000D756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 (např. účetní/ho nebo zástupce účetní firmy apod.) během celé kontroly.</w:t>
      </w:r>
    </w:p>
    <w:p w:rsidRPr="00B9165C" w:rsidR="000D7563" w:rsidP="000D7563" w:rsidRDefault="000D7563">
      <w:pPr>
        <w:jc w:val="both"/>
        <w:rPr>
          <w:rFonts w:ascii="Palatino Linotype" w:hAnsi="Palatino Linotype"/>
          <w:sz w:val="24"/>
        </w:rPr>
      </w:pPr>
    </w:p>
    <w:p w:rsidRPr="00B9165C" w:rsidR="000D7563" w:rsidP="000D7563" w:rsidRDefault="000D7563">
      <w:pPr>
        <w:jc w:val="both"/>
        <w:rPr>
          <w:rFonts w:ascii="Palatino Linotype" w:hAnsi="Palatino Linotype"/>
          <w:sz w:val="24"/>
        </w:rPr>
      </w:pPr>
      <w:r w:rsidRPr="00B9165C">
        <w:rPr>
          <w:rFonts w:ascii="Palatino Linotype" w:hAnsi="Palatino Linotype"/>
          <w:sz w:val="24"/>
        </w:rPr>
        <w:t>S pozdravem</w:t>
      </w:r>
    </w:p>
    <w:p w:rsidRPr="00B9165C" w:rsidR="000D7563" w:rsidP="000D7563" w:rsidRDefault="000D7563">
      <w:pPr>
        <w:jc w:val="right"/>
        <w:rPr>
          <w:rFonts w:ascii="Palatino Linotype" w:hAnsi="Palatino Linotype"/>
          <w:sz w:val="24"/>
        </w:rPr>
      </w:pPr>
      <w:r w:rsidRPr="00B9165C">
        <w:rPr>
          <w:rFonts w:ascii="Palatino Linotype" w:hAnsi="Palatino Linotype"/>
          <w:sz w:val="24"/>
        </w:rPr>
        <w:t>……………………………….</w:t>
      </w:r>
    </w:p>
    <w:p w:rsidRPr="00B9165C" w:rsidR="000D7563" w:rsidP="000D7563" w:rsidRDefault="000D7563">
      <w:pPr>
        <w:jc w:val="right"/>
        <w:rPr>
          <w:rFonts w:ascii="Palatino Linotype" w:hAnsi="Palatino Linotype"/>
          <w:sz w:val="24"/>
        </w:rPr>
      </w:pPr>
      <w:r w:rsidRPr="00B9165C">
        <w:rPr>
          <w:rFonts w:ascii="Palatino Linotype" w:hAnsi="Palatino Linotype"/>
          <w:sz w:val="24"/>
        </w:rPr>
        <w:t>Vedoucí kontrolní skupiny</w:t>
      </w:r>
    </w:p>
    <w:p w:rsidRPr="00B9165C" w:rsidR="000D7563" w:rsidP="000D7563" w:rsidRDefault="000D7563">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0D7563" w:rsidP="000D7563" w:rsidRDefault="000D7563">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0D7563" w:rsidP="000D7563" w:rsidRDefault="000D7563">
      <w:pPr>
        <w:pStyle w:val="Zpat"/>
        <w:rPr>
          <w:rFonts w:ascii="Palatino Linotype" w:hAnsi="Palatino Linotype" w:cs="Arial"/>
          <w:color w:val="808080"/>
          <w:sz w:val="24"/>
        </w:rPr>
      </w:pPr>
      <w:r w:rsidRPr="00B9165C">
        <w:rPr>
          <w:rFonts w:ascii="Palatino Linotype" w:hAnsi="Palatino Linotype" w:cs="Arial"/>
          <w:color w:val="808080"/>
          <w:sz w:val="24"/>
        </w:rPr>
        <w:t>e-mail: posta@kr-kralovehradecky.cz</w:t>
      </w:r>
    </w:p>
    <w:p w:rsidRPr="00B9165C" w:rsidR="000D7563" w:rsidP="000D7563" w:rsidRDefault="008E37B2">
      <w:pPr>
        <w:pStyle w:val="Zpat"/>
        <w:rPr>
          <w:rFonts w:ascii="Palatino Linotype" w:hAnsi="Palatino Linotype" w:cs="Arial"/>
          <w:color w:val="808080"/>
          <w:sz w:val="24"/>
        </w:rPr>
      </w:pPr>
      <w:hyperlink w:history="true" r:id="rId10">
        <w:r w:rsidRPr="00B9165C" w:rsidR="000D7563">
          <w:rPr>
            <w:rStyle w:val="Hypertextovodkaz"/>
            <w:rFonts w:ascii="Palatino Linotype" w:hAnsi="Palatino Linotype" w:cs="Arial"/>
            <w:sz w:val="24"/>
          </w:rPr>
          <w:t>www.kr-kralovehradecky.cz</w:t>
        </w:r>
      </w:hyperlink>
    </w:p>
    <w:p w:rsidRPr="00B9165C" w:rsidR="000D7563" w:rsidP="000D7563" w:rsidRDefault="000D7563">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Příloha č. 4: Žádost o poskytnutí informace_VZOR</w:t>
      </w:r>
    </w:p>
    <w:p w:rsidRPr="00B9165C" w:rsidR="000D7563" w:rsidP="000D7563" w:rsidRDefault="000D7563">
      <w:pPr>
        <w:jc w:val="center"/>
        <w:rPr>
          <w:rFonts w:ascii="Palatino Linotype" w:hAnsi="Palatino Linotype"/>
          <w:b/>
          <w:sz w:val="24"/>
        </w:rPr>
      </w:pPr>
    </w:p>
    <w:p w:rsidRPr="00B9165C" w:rsidR="000D7563" w:rsidP="000D7563" w:rsidRDefault="000D7563">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0D7563" w:rsidP="000D7563" w:rsidRDefault="000D7563">
      <w:pPr>
        <w:pStyle w:val="Nadpis3"/>
        <w:numPr>
          <w:ilvl w:val="0"/>
          <w:numId w:val="0"/>
        </w:numPr>
        <w:rPr>
          <w:b/>
        </w:rPr>
      </w:pPr>
      <w:r w:rsidRPr="00B9165C">
        <w:rPr>
          <w:i/>
          <w:u w:val="single"/>
        </w:rPr>
        <w:t>(Název kontrolního orgánu)</w:t>
      </w:r>
      <w:r w:rsidRPr="00B9165C">
        <w:t xml:space="preserve">                                          </w:t>
      </w:r>
      <w:r w:rsidRPr="00B9165C">
        <w:tab/>
      </w:r>
      <w:r w:rsidRPr="00B9165C">
        <w:tab/>
        <w:t xml:space="preserve">          </w:t>
      </w:r>
      <w:r w:rsidRPr="00B9165C">
        <w:rPr>
          <w:i/>
          <w:u w:val="single"/>
        </w:rPr>
        <w:t>(Název kontrolované osoby)</w:t>
      </w:r>
    </w:p>
    <w:p w:rsidRPr="00B9165C" w:rsidR="000D7563" w:rsidP="000D7563" w:rsidRDefault="000D7563">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0D7563" w:rsidP="000D7563" w:rsidRDefault="000D7563">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0D7563" w:rsidP="000D7563" w:rsidRDefault="000D7563">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0D7563" w:rsidP="000D7563" w:rsidRDefault="000D7563">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0D7563" w:rsidP="000D7563" w:rsidRDefault="000D7563">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0D7563" w:rsidP="000D7563" w:rsidRDefault="000D7563">
      <w:pPr>
        <w:pStyle w:val="Nadpis3"/>
        <w:numPr>
          <w:ilvl w:val="0"/>
          <w:numId w:val="0"/>
        </w:numPr>
        <w:rPr>
          <w:bCs/>
          <w:iCs w:val="false"/>
          <w:color w:val="000000"/>
        </w:rPr>
      </w:pPr>
      <w:r w:rsidRPr="00B9165C">
        <w:t xml:space="preserve">                  </w:t>
      </w:r>
    </w:p>
    <w:p w:rsidRPr="00B9165C" w:rsidR="000D7563" w:rsidP="000D7563" w:rsidRDefault="000D7563">
      <w:pPr>
        <w:rPr>
          <w:rFonts w:ascii="Palatino Linotype" w:hAnsi="Palatino Linotype"/>
          <w:bCs/>
          <w:iCs/>
          <w:color w:val="000000"/>
          <w:sz w:val="24"/>
        </w:rPr>
      </w:pPr>
      <w:r w:rsidRPr="00B9165C">
        <w:rPr>
          <w:rFonts w:ascii="Palatino Linotype" w:hAnsi="Palatino Linotype"/>
          <w:bCs/>
          <w:iCs/>
          <w:color w:val="000000"/>
          <w:sz w:val="24"/>
        </w:rPr>
        <w:t>V ………………….. dne ……………………..</w:t>
      </w:r>
    </w:p>
    <w:p w:rsidRPr="00B9165C" w:rsidR="000D7563" w:rsidP="000D7563" w:rsidRDefault="000D7563">
      <w:pPr>
        <w:pStyle w:val="Textpoznpodarou"/>
        <w:rPr>
          <w:rFonts w:ascii="Palatino Linotype" w:hAnsi="Palatino Linotype"/>
          <w:bCs/>
          <w:sz w:val="24"/>
          <w:szCs w:val="24"/>
        </w:rPr>
      </w:pPr>
    </w:p>
    <w:p w:rsidRPr="00B9165C" w:rsidR="000D7563" w:rsidP="000D7563" w:rsidRDefault="000D7563">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0D7563" w:rsidP="000D7563" w:rsidRDefault="000D7563">
      <w:pPr>
        <w:pStyle w:val="Textpoznpodarou"/>
        <w:rPr>
          <w:rFonts w:ascii="Palatino Linotype" w:hAnsi="Palatino Linotype"/>
          <w:bCs/>
          <w:sz w:val="24"/>
          <w:szCs w:val="24"/>
        </w:rPr>
      </w:pPr>
    </w:p>
    <w:p w:rsidRPr="00904643" w:rsidR="000D7563" w:rsidP="000D7563" w:rsidRDefault="000D7563">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0D7563" w:rsidP="000D7563" w:rsidRDefault="000D7563">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0D7563" w:rsidP="000D7563" w:rsidRDefault="000D7563">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0D7563" w:rsidP="000D7563" w:rsidRDefault="000D7563">
      <w:pPr>
        <w:pStyle w:val="Textpoznpodarou"/>
        <w:rPr>
          <w:rFonts w:ascii="Palatino Linotype" w:hAnsi="Palatino Linotype"/>
          <w:sz w:val="24"/>
          <w:szCs w:val="24"/>
        </w:rPr>
      </w:pPr>
      <w:r w:rsidRPr="00B9165C">
        <w:rPr>
          <w:rFonts w:ascii="Palatino Linotype" w:hAnsi="Palatino Linotype"/>
          <w:sz w:val="24"/>
          <w:szCs w:val="24"/>
        </w:rPr>
        <w:t>……….……………………………………………………………………………………………………………</w:t>
      </w:r>
    </w:p>
    <w:p w:rsidRPr="00B9165C" w:rsidR="000D7563" w:rsidP="000D7563" w:rsidRDefault="000D7563">
      <w:pPr>
        <w:pStyle w:val="Textpoznpodarou"/>
        <w:rPr>
          <w:rFonts w:ascii="Palatino Linotype" w:hAnsi="Palatino Linotype"/>
          <w:sz w:val="24"/>
          <w:szCs w:val="24"/>
        </w:rPr>
      </w:pPr>
      <w:r w:rsidRPr="00B9165C">
        <w:rPr>
          <w:rFonts w:ascii="Palatino Linotype" w:hAnsi="Palatino Linotype"/>
          <w:sz w:val="24"/>
          <w:szCs w:val="24"/>
        </w:rPr>
        <w:t>a to v termínu do …………………………….</w:t>
      </w:r>
    </w:p>
    <w:p w:rsidRPr="00B9165C" w:rsidR="000D7563" w:rsidP="000D7563" w:rsidRDefault="000D7563">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0D7563" w:rsidP="000D7563" w:rsidRDefault="000D7563">
      <w:pPr>
        <w:pStyle w:val="Textpoznpodarou"/>
        <w:rPr>
          <w:rFonts w:ascii="Palatino Linotype" w:hAnsi="Palatino Linotype"/>
          <w:sz w:val="24"/>
          <w:szCs w:val="24"/>
        </w:rPr>
      </w:pPr>
    </w:p>
    <w:p w:rsidRPr="00B9165C" w:rsidR="000D7563" w:rsidP="000D7563" w:rsidRDefault="000D756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0D7563" w:rsidP="000D7563" w:rsidRDefault="000D756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0D7563" w:rsidP="000D7563" w:rsidRDefault="000D756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0D7563" w:rsidP="000D7563" w:rsidRDefault="000D756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0D7563" w:rsidP="000D7563" w:rsidRDefault="000D7563">
      <w:pPr>
        <w:numPr>
          <w:ilvl w:val="12"/>
          <w:numId w:val="0"/>
        </w:numPr>
        <w:jc w:val="both"/>
        <w:rPr>
          <w:rFonts w:ascii="Palatino Linotype" w:hAnsi="Palatino Linotype"/>
          <w:b/>
          <w:bCs/>
          <w:sz w:val="24"/>
        </w:rPr>
      </w:pPr>
    </w:p>
    <w:p w:rsidRPr="00B9165C" w:rsidR="000D7563" w:rsidP="000D7563" w:rsidRDefault="000D7563">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Příloha č. 5: Potvrzení o přijetí/nepřijetí dokladů kontrolované osoby_VZOR</w:t>
      </w:r>
    </w:p>
    <w:p w:rsidRPr="00904643" w:rsidR="000D7563" w:rsidP="000D7563" w:rsidRDefault="000D7563">
      <w:pPr>
        <w:pStyle w:val="Nadpis3"/>
        <w:numPr>
          <w:ilvl w:val="0"/>
          <w:numId w:val="0"/>
        </w:numPr>
        <w:jc w:val="center"/>
        <w:rPr>
          <w:b/>
        </w:rPr>
      </w:pPr>
      <w:r w:rsidRPr="00904643">
        <w:rPr>
          <w:b/>
        </w:rPr>
        <w:t>Potvrzení o přijetí/nepřijetí dokladů kontrolované osoby</w:t>
      </w:r>
    </w:p>
    <w:p w:rsidRPr="00904643" w:rsidR="000D7563" w:rsidP="000D7563" w:rsidRDefault="000D7563">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0D7563" w:rsidP="000D7563" w:rsidRDefault="000D7563">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0D7563" w:rsidP="000D7563" w:rsidRDefault="000D7563">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0D7563" w:rsidP="000D7563" w:rsidRDefault="000D7563">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0D7563" w:rsidP="000D7563" w:rsidRDefault="000D7563">
      <w:pPr>
        <w:rPr>
          <w:rFonts w:ascii="Palatino Linotype" w:hAnsi="Palatino Linotype"/>
          <w:bCs/>
          <w:iCs/>
          <w:color w:val="000000"/>
          <w:sz w:val="24"/>
        </w:rPr>
      </w:pPr>
    </w:p>
    <w:p w:rsidRPr="00B9165C" w:rsidR="000D7563" w:rsidP="000D7563" w:rsidRDefault="000D7563">
      <w:pPr>
        <w:rPr>
          <w:rFonts w:ascii="Palatino Linotype" w:hAnsi="Palatino Linotype"/>
          <w:bCs/>
          <w:iCs/>
          <w:color w:val="000000"/>
          <w:sz w:val="24"/>
        </w:rPr>
      </w:pPr>
      <w:r w:rsidRPr="00B9165C">
        <w:rPr>
          <w:rFonts w:ascii="Palatino Linotype" w:hAnsi="Palatino Linotype"/>
          <w:bCs/>
          <w:iCs/>
          <w:color w:val="000000"/>
          <w:sz w:val="24"/>
        </w:rPr>
        <w:t>V ………………….. dne ……………………..</w:t>
      </w:r>
    </w:p>
    <w:p w:rsidRPr="00B9165C" w:rsidR="000D7563" w:rsidP="000D7563" w:rsidRDefault="000D7563">
      <w:pPr>
        <w:pStyle w:val="Textpoznpodarou"/>
        <w:rPr>
          <w:rFonts w:ascii="Palatino Linotype" w:hAnsi="Palatino Linotype"/>
          <w:bCs/>
          <w:sz w:val="24"/>
          <w:szCs w:val="24"/>
        </w:rPr>
      </w:pPr>
    </w:p>
    <w:p w:rsidRPr="00B9165C" w:rsidR="000D7563" w:rsidP="000D7563" w:rsidRDefault="000D7563">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0D7563" w:rsidP="000D7563" w:rsidRDefault="000D7563">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0D7563" w:rsidP="000D7563" w:rsidRDefault="000D7563">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0D7563" w:rsidP="000D7563" w:rsidRDefault="000D7563">
      <w:pPr>
        <w:pStyle w:val="Textpoznpodarou"/>
        <w:rPr>
          <w:rFonts w:ascii="Palatino Linotype" w:hAnsi="Palatino Linotype"/>
          <w:sz w:val="24"/>
          <w:szCs w:val="24"/>
        </w:rPr>
      </w:pPr>
      <w:r w:rsidRPr="00B9165C">
        <w:rPr>
          <w:rFonts w:ascii="Palatino Linotype" w:hAnsi="Palatino Linotype"/>
          <w:sz w:val="24"/>
          <w:szCs w:val="24"/>
        </w:rPr>
        <w:t>Dle žádosti ze dne……………..o poskytnutí informace byly kontrolova</w:t>
      </w:r>
      <w:r>
        <w:rPr>
          <w:rFonts w:ascii="Palatino Linotype" w:hAnsi="Palatino Linotype"/>
          <w:sz w:val="24"/>
          <w:szCs w:val="24"/>
        </w:rPr>
        <w:t>nou osobou dodány tyto doklady:</w:t>
      </w:r>
    </w:p>
    <w:p w:rsidRPr="00B9165C" w:rsidR="000D7563" w:rsidP="000D7563" w:rsidRDefault="000D7563">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0D7563" w:rsidP="000D7563" w:rsidRDefault="000D7563">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0D7563" w:rsidP="000D7563" w:rsidRDefault="000D7563">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0D7563" w:rsidP="000D7563" w:rsidRDefault="000D7563">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0D7563" w:rsidP="000D7563" w:rsidRDefault="000D7563">
      <w:pPr>
        <w:pStyle w:val="Textpoznpodarou"/>
        <w:rPr>
          <w:rFonts w:ascii="Palatino Linotype" w:hAnsi="Palatino Linotype"/>
          <w:sz w:val="24"/>
          <w:szCs w:val="24"/>
        </w:rPr>
      </w:pPr>
    </w:p>
    <w:p w:rsidRPr="00B9165C" w:rsidR="000D7563" w:rsidP="000D7563" w:rsidRDefault="000D7563">
      <w:pPr>
        <w:pStyle w:val="Textpoznpodarou"/>
        <w:rPr>
          <w:rFonts w:ascii="Palatino Linotype" w:hAnsi="Palatino Linotype"/>
          <w:sz w:val="24"/>
          <w:szCs w:val="24"/>
        </w:rPr>
      </w:pPr>
    </w:p>
    <w:p w:rsidRPr="00B9165C" w:rsidR="000D7563" w:rsidP="000D7563" w:rsidRDefault="000D756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0D7563" w:rsidP="000D7563" w:rsidRDefault="000D756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0D7563" w:rsidP="000D7563" w:rsidRDefault="000D756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0D7563" w:rsidP="000D7563" w:rsidRDefault="000D756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0D7563" w:rsidP="000D7563" w:rsidRDefault="000D7563">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kontroly_VZOR</w:t>
      </w:r>
    </w:p>
    <w:p w:rsidRPr="00B9165C" w:rsidR="000D7563" w:rsidP="000D7563" w:rsidRDefault="000D7563">
      <w:pPr>
        <w:jc w:val="both"/>
        <w:outlineLvl w:val="0"/>
        <w:rPr>
          <w:rFonts w:ascii="Palatino Linotype" w:hAnsi="Palatino Linotype"/>
          <w:bCs/>
          <w:sz w:val="24"/>
        </w:rPr>
      </w:pPr>
    </w:p>
    <w:p w:rsidRPr="00B9165C" w:rsidR="000D7563" w:rsidP="000D7563" w:rsidRDefault="000D7563">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0D7563" w:rsidP="000D7563" w:rsidRDefault="000D7563">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0D7563" w:rsidP="000D7563" w:rsidRDefault="000D7563">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0D7563" w:rsidP="000D7563" w:rsidRDefault="000D7563">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0D7563" w:rsidP="000D7563" w:rsidRDefault="000D7563">
      <w:pPr>
        <w:jc w:val="both"/>
        <w:rPr>
          <w:rFonts w:ascii="Palatino Linotype" w:hAnsi="Palatino Linotype"/>
          <w:sz w:val="24"/>
        </w:rPr>
      </w:pPr>
      <w:r w:rsidRPr="00B9165C">
        <w:rPr>
          <w:rFonts w:ascii="Palatino Linotype" w:hAnsi="Palatino Linotype"/>
          <w:sz w:val="24"/>
        </w:rPr>
        <w:t> </w:t>
      </w:r>
    </w:p>
    <w:p w:rsidRPr="00B9165C" w:rsidR="000D7563" w:rsidP="000D7563" w:rsidRDefault="000D7563">
      <w:pPr>
        <w:ind w:left="5664" w:firstLine="708"/>
        <w:jc w:val="both"/>
        <w:rPr>
          <w:rFonts w:ascii="Palatino Linotype" w:hAnsi="Palatino Linotype"/>
          <w:sz w:val="24"/>
        </w:rPr>
      </w:pPr>
      <w:r w:rsidRPr="00B9165C">
        <w:rPr>
          <w:rFonts w:ascii="Palatino Linotype" w:hAnsi="Palatino Linotype"/>
          <w:sz w:val="24"/>
        </w:rPr>
        <w:t> </w:t>
      </w:r>
    </w:p>
    <w:p w:rsidRPr="00B9165C" w:rsidR="000D7563" w:rsidP="000D7563" w:rsidRDefault="000D7563">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0D7563" w:rsidP="000D7563" w:rsidRDefault="000D7563">
      <w:pPr>
        <w:jc w:val="both"/>
        <w:rPr>
          <w:rFonts w:ascii="Palatino Linotype" w:hAnsi="Palatino Linotype"/>
          <w:sz w:val="24"/>
        </w:rPr>
      </w:pPr>
      <w:r w:rsidRPr="00B9165C">
        <w:rPr>
          <w:rFonts w:ascii="Palatino Linotype" w:hAnsi="Palatino Linotype"/>
          <w:sz w:val="24"/>
        </w:rPr>
        <w:t> </w:t>
      </w:r>
    </w:p>
    <w:p w:rsidRPr="00B9165C" w:rsidR="000D7563" w:rsidP="000D7563" w:rsidRDefault="000D7563">
      <w:pPr>
        <w:jc w:val="both"/>
        <w:rPr>
          <w:rFonts w:ascii="Palatino Linotype" w:hAnsi="Palatino Linotype"/>
          <w:sz w:val="24"/>
        </w:rPr>
      </w:pPr>
    </w:p>
    <w:p w:rsidRPr="00B9165C" w:rsidR="000D7563" w:rsidP="000D7563" w:rsidRDefault="000D7563">
      <w:pPr>
        <w:jc w:val="both"/>
        <w:rPr>
          <w:rFonts w:ascii="Palatino Linotype" w:hAnsi="Palatino Linotype"/>
          <w:b/>
          <w:bCs/>
          <w:sz w:val="24"/>
        </w:rPr>
      </w:pPr>
      <w:r w:rsidRPr="00B9165C">
        <w:rPr>
          <w:rFonts w:ascii="Palatino Linotype" w:hAnsi="Palatino Linotype"/>
          <w:b/>
          <w:bCs/>
          <w:sz w:val="24"/>
        </w:rPr>
        <w:t>o výsledku kontroly v souvislosti s plněním Smlouvy č. ...</w:t>
      </w:r>
    </w:p>
    <w:p w:rsidRPr="00B9165C" w:rsidR="000D7563" w:rsidP="000D7563" w:rsidRDefault="000D7563">
      <w:pPr>
        <w:jc w:val="both"/>
        <w:rPr>
          <w:rFonts w:ascii="Palatino Linotype" w:hAnsi="Palatino Linotype"/>
          <w:b/>
          <w:bCs/>
          <w:sz w:val="24"/>
        </w:rPr>
      </w:pPr>
    </w:p>
    <w:p w:rsidRPr="00B9165C" w:rsidR="000D7563" w:rsidP="000D7563" w:rsidRDefault="000D7563">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r w:rsidRPr="00B9165C">
        <w:rPr>
          <w:rFonts w:ascii="Palatino Linotype" w:hAnsi="Palatino Linotype"/>
          <w:i/>
          <w:sz w:val="24"/>
        </w:rPr>
        <w:t>reg.č</w:t>
      </w:r>
      <w:proofErr w:type="spell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0D7563" w:rsidP="000D7563" w:rsidRDefault="000D7563">
      <w:pPr>
        <w:jc w:val="both"/>
        <w:rPr>
          <w:rFonts w:ascii="Palatino Linotype" w:hAnsi="Palatino Linotype"/>
          <w:sz w:val="24"/>
        </w:rPr>
      </w:pPr>
      <w:r w:rsidRPr="00B9165C">
        <w:rPr>
          <w:rFonts w:ascii="Palatino Linotype" w:hAnsi="Palatino Linotype"/>
          <w:sz w:val="24"/>
        </w:rPr>
        <w:t>                      </w:t>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 xml:space="preserve">dne:   </w:t>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u organizace:</w:t>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 xml:space="preserve"> </w:t>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Průběh kontroly:</w:t>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Zjištěný stav:</w:t>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Shrnutí:</w:t>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Doporučení:</w:t>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Závěr:</w:t>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val="04A0"/>
      </w:tblPr>
      <w:tblGrid>
        <w:gridCol w:w="5960"/>
        <w:gridCol w:w="3086"/>
      </w:tblGrid>
      <w:tr w:rsidRPr="00B9165C" w:rsidR="000D7563" w:rsidTr="00B803D8">
        <w:tc>
          <w:tcPr>
            <w:tcW w:w="6062" w:type="dxa"/>
          </w:tcPr>
          <w:p w:rsidRPr="00B9165C" w:rsidR="000D7563" w:rsidP="00B803D8" w:rsidRDefault="000D7563">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0D7563" w:rsidP="00B803D8" w:rsidRDefault="000D7563">
            <w:pPr>
              <w:jc w:val="both"/>
              <w:rPr>
                <w:rFonts w:ascii="Palatino Linotype" w:hAnsi="Palatino Linotype"/>
                <w:bCs/>
                <w:sz w:val="24"/>
              </w:rPr>
            </w:pPr>
          </w:p>
        </w:tc>
      </w:tr>
      <w:tr w:rsidRPr="00B9165C" w:rsidR="000D7563" w:rsidTr="00B803D8">
        <w:tc>
          <w:tcPr>
            <w:tcW w:w="6062" w:type="dxa"/>
          </w:tcPr>
          <w:p w:rsidRPr="00B9165C" w:rsidR="000D7563" w:rsidP="00B803D8" w:rsidRDefault="000D7563">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0D7563" w:rsidP="00B803D8" w:rsidRDefault="000D7563">
            <w:pPr>
              <w:jc w:val="both"/>
              <w:rPr>
                <w:rFonts w:ascii="Palatino Linotype" w:hAnsi="Palatino Linotype"/>
                <w:bCs/>
                <w:sz w:val="24"/>
              </w:rPr>
            </w:pPr>
          </w:p>
        </w:tc>
      </w:tr>
      <w:tr w:rsidRPr="00B9165C" w:rsidR="000D7563" w:rsidTr="00B803D8">
        <w:tc>
          <w:tcPr>
            <w:tcW w:w="6062" w:type="dxa"/>
          </w:tcPr>
          <w:p w:rsidRPr="00B9165C" w:rsidR="000D7563" w:rsidP="00B803D8" w:rsidRDefault="000D7563">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0D7563" w:rsidP="00B803D8" w:rsidRDefault="000D7563">
            <w:pPr>
              <w:jc w:val="both"/>
              <w:rPr>
                <w:rFonts w:ascii="Palatino Linotype" w:hAnsi="Palatino Linotype"/>
                <w:bCs/>
                <w:sz w:val="24"/>
              </w:rPr>
            </w:pPr>
          </w:p>
        </w:tc>
      </w:tr>
    </w:tbl>
    <w:p w:rsidRPr="00B9165C" w:rsidR="000D7563" w:rsidP="000D7563" w:rsidRDefault="000D7563">
      <w:pPr>
        <w:jc w:val="both"/>
        <w:rPr>
          <w:rFonts w:ascii="Palatino Linotype" w:hAnsi="Palatino Linotype"/>
          <w:bCs/>
          <w:sz w:val="24"/>
        </w:rPr>
      </w:pP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0D7563" w:rsidP="000D7563" w:rsidRDefault="000D7563">
      <w:pPr>
        <w:jc w:val="both"/>
        <w:rPr>
          <w:rFonts w:ascii="Palatino Linotype" w:hAnsi="Palatino Linotype"/>
          <w:bCs/>
          <w:sz w:val="24"/>
        </w:rPr>
      </w:pP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 xml:space="preserve">výtisk č. 1  pro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0D7563" w:rsidP="000D7563" w:rsidRDefault="000D7563">
      <w:pPr>
        <w:jc w:val="both"/>
        <w:rPr>
          <w:rFonts w:ascii="Palatino Linotype" w:hAnsi="Palatino Linotype"/>
          <w:bCs/>
          <w:sz w:val="24"/>
        </w:rPr>
      </w:pPr>
      <w:r w:rsidRPr="00B9165C">
        <w:rPr>
          <w:rFonts w:ascii="Palatino Linotype" w:hAnsi="Palatino Linotype"/>
          <w:bCs/>
          <w:sz w:val="24"/>
        </w:rPr>
        <w:t>výtisk č. 2  pro Krajský úřad Královéhradeckého kraje – odd. prevence, rozvoje a SPO</w:t>
      </w:r>
    </w:p>
    <w:p w:rsidRPr="00B9165C" w:rsidR="000D7563" w:rsidP="000D7563" w:rsidRDefault="000D7563">
      <w:pPr>
        <w:jc w:val="both"/>
        <w:rPr>
          <w:rFonts w:ascii="Palatino Linotype" w:hAnsi="Palatino Linotype"/>
          <w:bCs/>
          <w:sz w:val="24"/>
        </w:rPr>
      </w:pPr>
    </w:p>
    <w:p w:rsidRPr="00B9165C" w:rsidR="000D7563" w:rsidP="000D7563" w:rsidRDefault="000D7563">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2267"/>
        <w:gridCol w:w="1600"/>
        <w:gridCol w:w="2919"/>
        <w:gridCol w:w="2260"/>
      </w:tblGrid>
      <w:tr w:rsidRPr="00B9165C" w:rsidR="000D7563" w:rsidTr="00B803D8">
        <w:tc>
          <w:tcPr>
            <w:tcW w:w="2303" w:type="dxa"/>
            <w:tcBorders>
              <w:top w:val="nil"/>
              <w:left w:val="nil"/>
              <w:bottom w:val="nil"/>
              <w:right w:val="nil"/>
            </w:tcBorders>
          </w:tcPr>
          <w:p w:rsidRPr="00B9165C" w:rsidR="000D7563" w:rsidP="00B803D8" w:rsidRDefault="000D7563">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0D7563" w:rsidP="00B803D8" w:rsidRDefault="000D7563">
            <w:pPr>
              <w:rPr>
                <w:rFonts w:ascii="Palatino Linotype" w:hAnsi="Palatino Linotype"/>
                <w:bCs/>
                <w:sz w:val="24"/>
              </w:rPr>
            </w:pPr>
          </w:p>
        </w:tc>
        <w:tc>
          <w:tcPr>
            <w:tcW w:w="2973" w:type="dxa"/>
            <w:tcBorders>
              <w:top w:val="nil"/>
              <w:left w:val="nil"/>
              <w:bottom w:val="single" w:color="000000" w:sz="4" w:space="0"/>
              <w:right w:val="nil"/>
            </w:tcBorders>
          </w:tcPr>
          <w:p w:rsidRPr="00B9165C" w:rsidR="000D7563" w:rsidP="00B803D8" w:rsidRDefault="000D7563">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0D7563" w:rsidP="00B803D8" w:rsidRDefault="000D7563">
            <w:pPr>
              <w:jc w:val="center"/>
              <w:rPr>
                <w:rFonts w:ascii="Palatino Linotype" w:hAnsi="Palatino Linotype"/>
                <w:bCs/>
                <w:sz w:val="24"/>
              </w:rPr>
            </w:pPr>
          </w:p>
        </w:tc>
      </w:tr>
      <w:tr w:rsidRPr="00B9165C" w:rsidR="000D7563" w:rsidTr="00B803D8">
        <w:tc>
          <w:tcPr>
            <w:tcW w:w="2303" w:type="dxa"/>
            <w:tcBorders>
              <w:top w:val="nil"/>
              <w:left w:val="nil"/>
              <w:bottom w:val="nil"/>
              <w:right w:val="nil"/>
            </w:tcBorders>
          </w:tcPr>
          <w:p w:rsidRPr="00B9165C" w:rsidR="000D7563" w:rsidP="00B803D8" w:rsidRDefault="000D7563">
            <w:pPr>
              <w:rPr>
                <w:rFonts w:ascii="Palatino Linotype" w:hAnsi="Palatino Linotype"/>
                <w:bCs/>
                <w:sz w:val="24"/>
              </w:rPr>
            </w:pPr>
          </w:p>
        </w:tc>
        <w:tc>
          <w:tcPr>
            <w:tcW w:w="1633" w:type="dxa"/>
            <w:tcBorders>
              <w:left w:val="nil"/>
              <w:bottom w:val="nil"/>
              <w:right w:val="nil"/>
            </w:tcBorders>
          </w:tcPr>
          <w:p w:rsidRPr="00B9165C" w:rsidR="000D7563" w:rsidP="00B803D8" w:rsidRDefault="000D7563">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0D7563" w:rsidP="00B803D8" w:rsidRDefault="000D7563">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0D7563" w:rsidP="00B803D8" w:rsidRDefault="000D7563">
            <w:pPr>
              <w:jc w:val="center"/>
              <w:rPr>
                <w:rFonts w:ascii="Palatino Linotype" w:hAnsi="Palatino Linotype"/>
                <w:bCs/>
                <w:sz w:val="24"/>
              </w:rPr>
            </w:pPr>
            <w:r w:rsidRPr="00B9165C">
              <w:rPr>
                <w:rFonts w:ascii="Palatino Linotype" w:hAnsi="Palatino Linotype"/>
                <w:bCs/>
                <w:sz w:val="24"/>
              </w:rPr>
              <w:t>podpis</w:t>
            </w:r>
          </w:p>
        </w:tc>
      </w:tr>
      <w:tr w:rsidRPr="00B9165C" w:rsidR="000D7563" w:rsidTr="00B803D8">
        <w:tc>
          <w:tcPr>
            <w:tcW w:w="2303" w:type="dxa"/>
            <w:tcBorders>
              <w:top w:val="nil"/>
              <w:left w:val="nil"/>
              <w:bottom w:val="nil"/>
              <w:right w:val="nil"/>
            </w:tcBorders>
          </w:tcPr>
          <w:p w:rsidRPr="00B9165C" w:rsidR="000D7563" w:rsidP="00B803D8" w:rsidRDefault="000D7563">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0D7563" w:rsidP="00B803D8" w:rsidRDefault="000D7563">
            <w:pPr>
              <w:rPr>
                <w:rFonts w:ascii="Palatino Linotype" w:hAnsi="Palatino Linotype"/>
                <w:bCs/>
                <w:sz w:val="24"/>
              </w:rPr>
            </w:pPr>
          </w:p>
        </w:tc>
        <w:tc>
          <w:tcPr>
            <w:tcW w:w="2973" w:type="dxa"/>
            <w:tcBorders>
              <w:top w:val="nil"/>
              <w:left w:val="nil"/>
              <w:bottom w:val="single" w:color="000000" w:sz="4" w:space="0"/>
              <w:right w:val="nil"/>
            </w:tcBorders>
          </w:tcPr>
          <w:p w:rsidRPr="00B9165C" w:rsidR="000D7563" w:rsidP="00B803D8" w:rsidRDefault="000D7563">
            <w:pPr>
              <w:rPr>
                <w:rFonts w:ascii="Palatino Linotype" w:hAnsi="Palatino Linotype"/>
                <w:bCs/>
                <w:sz w:val="24"/>
              </w:rPr>
            </w:pPr>
          </w:p>
          <w:p w:rsidRPr="00B9165C" w:rsidR="000D7563" w:rsidP="00B803D8" w:rsidRDefault="000D7563">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0D7563" w:rsidP="00B803D8" w:rsidRDefault="000D7563">
            <w:pPr>
              <w:jc w:val="center"/>
              <w:rPr>
                <w:rFonts w:ascii="Palatino Linotype" w:hAnsi="Palatino Linotype"/>
                <w:bCs/>
                <w:sz w:val="24"/>
              </w:rPr>
            </w:pPr>
          </w:p>
        </w:tc>
      </w:tr>
      <w:tr w:rsidRPr="00B9165C" w:rsidR="000D7563" w:rsidTr="00B803D8">
        <w:tc>
          <w:tcPr>
            <w:tcW w:w="2303" w:type="dxa"/>
            <w:tcBorders>
              <w:top w:val="nil"/>
              <w:left w:val="nil"/>
              <w:bottom w:val="nil"/>
              <w:right w:val="nil"/>
            </w:tcBorders>
          </w:tcPr>
          <w:p w:rsidRPr="00B9165C" w:rsidR="000D7563" w:rsidP="00B803D8" w:rsidRDefault="000D7563">
            <w:pPr>
              <w:rPr>
                <w:rFonts w:ascii="Palatino Linotype" w:hAnsi="Palatino Linotype"/>
                <w:bCs/>
                <w:sz w:val="24"/>
              </w:rPr>
            </w:pPr>
          </w:p>
        </w:tc>
        <w:tc>
          <w:tcPr>
            <w:tcW w:w="1633" w:type="dxa"/>
            <w:tcBorders>
              <w:left w:val="nil"/>
              <w:bottom w:val="nil"/>
              <w:right w:val="nil"/>
            </w:tcBorders>
          </w:tcPr>
          <w:p w:rsidRPr="00B9165C" w:rsidR="000D7563" w:rsidP="00B803D8" w:rsidRDefault="000D7563">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0D7563" w:rsidP="00B803D8" w:rsidRDefault="000D7563">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0D7563" w:rsidP="00B803D8" w:rsidRDefault="000D7563">
            <w:pPr>
              <w:jc w:val="center"/>
              <w:rPr>
                <w:rFonts w:ascii="Palatino Linotype" w:hAnsi="Palatino Linotype"/>
                <w:bCs/>
                <w:sz w:val="24"/>
              </w:rPr>
            </w:pPr>
            <w:r w:rsidRPr="00B9165C">
              <w:rPr>
                <w:rFonts w:ascii="Palatino Linotype" w:hAnsi="Palatino Linotype"/>
                <w:sz w:val="24"/>
              </w:rPr>
              <w:t>podpis</w:t>
            </w:r>
          </w:p>
        </w:tc>
      </w:tr>
      <w:tr w:rsidRPr="00B9165C" w:rsidR="000D7563" w:rsidTr="00B803D8">
        <w:tc>
          <w:tcPr>
            <w:tcW w:w="2303" w:type="dxa"/>
            <w:tcBorders>
              <w:top w:val="nil"/>
              <w:left w:val="nil"/>
              <w:bottom w:val="nil"/>
              <w:right w:val="nil"/>
            </w:tcBorders>
          </w:tcPr>
          <w:p w:rsidRPr="00B9165C" w:rsidR="000D7563" w:rsidP="00B803D8" w:rsidRDefault="000D7563">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0D7563" w:rsidP="00B803D8" w:rsidRDefault="000D7563">
            <w:pPr>
              <w:rPr>
                <w:rFonts w:ascii="Palatino Linotype" w:hAnsi="Palatino Linotype"/>
                <w:bCs/>
                <w:sz w:val="24"/>
              </w:rPr>
            </w:pPr>
          </w:p>
        </w:tc>
        <w:tc>
          <w:tcPr>
            <w:tcW w:w="2973" w:type="dxa"/>
            <w:tcBorders>
              <w:top w:val="nil"/>
              <w:left w:val="nil"/>
              <w:bottom w:val="single" w:color="000000" w:sz="4" w:space="0"/>
              <w:right w:val="nil"/>
            </w:tcBorders>
          </w:tcPr>
          <w:p w:rsidRPr="00B9165C" w:rsidR="000D7563" w:rsidP="00B803D8" w:rsidRDefault="000D7563">
            <w:pPr>
              <w:rPr>
                <w:rFonts w:ascii="Palatino Linotype" w:hAnsi="Palatino Linotype"/>
                <w:bCs/>
                <w:sz w:val="24"/>
              </w:rPr>
            </w:pPr>
          </w:p>
          <w:p w:rsidRPr="00B9165C" w:rsidR="000D7563" w:rsidP="00B803D8" w:rsidRDefault="000D7563">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0D7563" w:rsidP="00B803D8" w:rsidRDefault="000D7563">
            <w:pPr>
              <w:jc w:val="center"/>
              <w:rPr>
                <w:rFonts w:ascii="Palatino Linotype" w:hAnsi="Palatino Linotype"/>
                <w:sz w:val="24"/>
              </w:rPr>
            </w:pPr>
          </w:p>
        </w:tc>
      </w:tr>
      <w:tr w:rsidRPr="00B9165C" w:rsidR="000D7563" w:rsidTr="00B803D8">
        <w:tc>
          <w:tcPr>
            <w:tcW w:w="2303" w:type="dxa"/>
            <w:tcBorders>
              <w:top w:val="nil"/>
              <w:left w:val="nil"/>
              <w:bottom w:val="nil"/>
              <w:right w:val="nil"/>
            </w:tcBorders>
          </w:tcPr>
          <w:p w:rsidRPr="00B9165C" w:rsidR="000D7563" w:rsidP="00B803D8" w:rsidRDefault="000D7563">
            <w:pPr>
              <w:rPr>
                <w:rFonts w:ascii="Palatino Linotype" w:hAnsi="Palatino Linotype"/>
                <w:bCs/>
                <w:sz w:val="24"/>
              </w:rPr>
            </w:pPr>
          </w:p>
        </w:tc>
        <w:tc>
          <w:tcPr>
            <w:tcW w:w="1633" w:type="dxa"/>
            <w:tcBorders>
              <w:top w:val="single" w:color="000000" w:sz="4" w:space="0"/>
              <w:left w:val="nil"/>
              <w:bottom w:val="nil"/>
              <w:right w:val="nil"/>
            </w:tcBorders>
          </w:tcPr>
          <w:p w:rsidRPr="00B9165C" w:rsidR="000D7563" w:rsidP="00B803D8" w:rsidRDefault="000D7563">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0D7563" w:rsidP="00B803D8" w:rsidRDefault="000D7563">
            <w:pPr>
              <w:rPr>
                <w:rFonts w:ascii="Palatino Linotype" w:hAnsi="Palatino Linotype"/>
                <w:sz w:val="24"/>
              </w:rPr>
            </w:pPr>
            <w:r w:rsidRPr="00B9165C">
              <w:rPr>
                <w:rFonts w:ascii="Palatino Linotype" w:hAnsi="Palatino Linotype"/>
                <w:sz w:val="24"/>
              </w:rPr>
              <w:t xml:space="preserve">za odd. </w:t>
            </w:r>
            <w:r w:rsidRPr="00B9165C">
              <w:rPr>
                <w:rFonts w:ascii="Palatino Linotype" w:hAnsi="Palatino Linotype"/>
                <w:bCs/>
                <w:sz w:val="24"/>
              </w:rPr>
              <w:t xml:space="preserve">prevence,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0D7563" w:rsidP="00B803D8" w:rsidRDefault="000D7563">
            <w:pPr>
              <w:jc w:val="center"/>
              <w:rPr>
                <w:rFonts w:ascii="Palatino Linotype" w:hAnsi="Palatino Linotype"/>
                <w:sz w:val="24"/>
              </w:rPr>
            </w:pPr>
            <w:r w:rsidRPr="00B9165C">
              <w:rPr>
                <w:rFonts w:ascii="Palatino Linotype" w:hAnsi="Palatino Linotype"/>
                <w:sz w:val="24"/>
              </w:rPr>
              <w:t>podpis</w:t>
            </w:r>
          </w:p>
        </w:tc>
      </w:tr>
    </w:tbl>
    <w:p w:rsidR="000D7563" w:rsidP="000D7563" w:rsidRDefault="000D7563">
      <w:pPr>
        <w:jc w:val="both"/>
        <w:rPr>
          <w:rFonts w:ascii="Calibri" w:hAnsi="Calibri"/>
          <w:bCs/>
          <w:szCs w:val="22"/>
        </w:rPr>
      </w:pPr>
      <w:r>
        <w:rPr>
          <w:rFonts w:ascii="Calibri" w:hAnsi="Calibri"/>
          <w:bCs/>
          <w:szCs w:val="22"/>
        </w:rPr>
        <w:t xml:space="preserve"> </w:t>
      </w:r>
    </w:p>
    <w:p w:rsidRPr="00B9165C" w:rsidR="000D7563" w:rsidP="000D7563" w:rsidRDefault="000D7563">
      <w:pPr>
        <w:jc w:val="right"/>
        <w:rPr>
          <w:rFonts w:ascii="Palatino Linotype" w:hAnsi="Palatino Linotype" w:cs="Calibri"/>
          <w:b/>
          <w:sz w:val="24"/>
        </w:rPr>
      </w:pPr>
    </w:p>
    <w:p w:rsidRPr="00B9165C" w:rsidR="000D7563" w:rsidP="000D7563" w:rsidRDefault="000D7563">
      <w:pPr>
        <w:jc w:val="right"/>
        <w:rPr>
          <w:rFonts w:ascii="Palatino Linotype" w:hAnsi="Palatino Linotype" w:cs="Calibri"/>
          <w:b/>
          <w:sz w:val="24"/>
        </w:rPr>
      </w:pPr>
    </w:p>
    <w:p w:rsidRPr="00B9165C" w:rsidR="000D7563" w:rsidP="000D7563" w:rsidRDefault="000D7563">
      <w:pPr>
        <w:jc w:val="right"/>
        <w:rPr>
          <w:rFonts w:ascii="Palatino Linotype" w:hAnsi="Palatino Linotype" w:cs="Calibri"/>
          <w:b/>
          <w:sz w:val="24"/>
        </w:rPr>
      </w:pPr>
    </w:p>
    <w:p w:rsidRPr="00B9165C" w:rsidR="000D7563" w:rsidP="000D7563" w:rsidRDefault="000D7563">
      <w:pPr>
        <w:jc w:val="right"/>
        <w:rPr>
          <w:rFonts w:ascii="Palatino Linotype" w:hAnsi="Palatino Linotype" w:cs="Calibri"/>
          <w:b/>
          <w:sz w:val="24"/>
        </w:rPr>
      </w:pPr>
    </w:p>
    <w:p w:rsidRPr="00B9165C" w:rsidR="000D7563" w:rsidP="000D7563" w:rsidRDefault="000D7563">
      <w:pPr>
        <w:jc w:val="right"/>
        <w:rPr>
          <w:rFonts w:ascii="Palatino Linotype" w:hAnsi="Palatino Linotype" w:cs="Calibri"/>
          <w:b/>
          <w:sz w:val="24"/>
        </w:rPr>
      </w:pPr>
    </w:p>
    <w:p w:rsidRPr="00B9165C" w:rsidR="000D7563" w:rsidP="000D7563" w:rsidRDefault="000D7563">
      <w:pPr>
        <w:jc w:val="right"/>
        <w:rPr>
          <w:rFonts w:ascii="Palatino Linotype" w:hAnsi="Palatino Linotype" w:cs="Calibri"/>
          <w:b/>
          <w:sz w:val="24"/>
        </w:rPr>
      </w:pPr>
    </w:p>
    <w:p w:rsidRPr="00B9165C" w:rsidR="000D7563" w:rsidP="000D7563" w:rsidRDefault="000D7563">
      <w:pPr>
        <w:jc w:val="right"/>
        <w:rPr>
          <w:rFonts w:ascii="Palatino Linotype" w:hAnsi="Palatino Linotype" w:cs="Calibri"/>
          <w:b/>
          <w:sz w:val="24"/>
        </w:rPr>
      </w:pPr>
    </w:p>
    <w:p w:rsidRPr="00B9165C" w:rsidR="000D7563" w:rsidP="000D7563" w:rsidRDefault="000D7563">
      <w:pPr>
        <w:jc w:val="right"/>
        <w:rPr>
          <w:rFonts w:ascii="Palatino Linotype" w:hAnsi="Palatino Linotype" w:cs="Calibri"/>
          <w:b/>
          <w:sz w:val="24"/>
        </w:rPr>
      </w:pPr>
    </w:p>
    <w:p w:rsidRPr="00B9165C" w:rsidR="000D7563" w:rsidP="000D7563" w:rsidRDefault="000D7563">
      <w:pPr>
        <w:rPr>
          <w:rFonts w:ascii="Palatino Linotype" w:hAnsi="Palatino Linotype" w:cs="Calibri"/>
          <w:b/>
          <w:sz w:val="24"/>
        </w:rPr>
      </w:pPr>
    </w:p>
    <w:p w:rsidR="000D7563" w:rsidP="000D7563" w:rsidRDefault="000D7563">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0D7563" w:rsidP="000D7563" w:rsidRDefault="000D7563">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0D7563" w:rsidP="000D7563" w:rsidRDefault="000D7563">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0D7563" w:rsidP="000D7563" w:rsidRDefault="000D7563">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Pr>
          <w:rFonts w:ascii="Palatino Linotype" w:hAnsi="Palatino Linotype" w:cs="Calibri"/>
          <w:b/>
          <w:sz w:val="24"/>
          <w:u w:val="single"/>
        </w:rPr>
        <w:br w:type="page"/>
      </w:r>
    </w:p>
    <w:p w:rsidR="000D7563" w:rsidP="000D7563" w:rsidRDefault="000D7563">
      <w:pPr>
        <w:spacing w:before="0" w:after="0" w:line="240" w:lineRule="auto"/>
        <w:rPr>
          <w:rFonts w:ascii="Palatino Linotype" w:hAnsi="Palatino Linotype" w:cs="Calibri"/>
          <w:b/>
          <w:sz w:val="24"/>
        </w:rPr>
      </w:pPr>
    </w:p>
    <w:p w:rsidRPr="00B9165C" w:rsidR="000D7563" w:rsidP="000D7563" w:rsidRDefault="000D7563">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0D7563" w:rsidP="000D7563" w:rsidRDefault="000D7563">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val="0000"/>
      </w:tblPr>
      <w:tblGrid>
        <w:gridCol w:w="3563"/>
        <w:gridCol w:w="5375"/>
      </w:tblGrid>
      <w:tr w:rsidRPr="00B9165C" w:rsidR="000D7563" w:rsidTr="00B803D8">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0D7563" w:rsidP="00B803D8" w:rsidRDefault="000D7563">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0D7563" w:rsidP="00B803D8" w:rsidRDefault="000D7563">
            <w:pPr>
              <w:jc w:val="both"/>
              <w:rPr>
                <w:rFonts w:ascii="Palatino Linotype" w:hAnsi="Palatino Linotype" w:cs="Arial"/>
                <w:sz w:val="24"/>
              </w:rPr>
            </w:pPr>
          </w:p>
        </w:tc>
      </w:tr>
      <w:tr w:rsidRPr="00B9165C" w:rsidR="000D7563"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0D7563" w:rsidP="00B803D8" w:rsidRDefault="000D7563">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0D7563" w:rsidP="00B803D8" w:rsidRDefault="000D7563">
            <w:pPr>
              <w:jc w:val="both"/>
              <w:rPr>
                <w:rFonts w:ascii="Palatino Linotype" w:hAnsi="Palatino Linotype" w:cs="Arial"/>
                <w:bCs/>
                <w:sz w:val="24"/>
              </w:rPr>
            </w:pPr>
          </w:p>
        </w:tc>
      </w:tr>
      <w:tr w:rsidRPr="00B9165C" w:rsidR="000D7563"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0D7563" w:rsidP="00B803D8" w:rsidRDefault="000D7563">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0D7563" w:rsidP="00B803D8" w:rsidRDefault="000D7563">
            <w:pPr>
              <w:jc w:val="both"/>
              <w:rPr>
                <w:rFonts w:ascii="Palatino Linotype" w:hAnsi="Palatino Linotype" w:cs="Arial"/>
                <w:sz w:val="24"/>
              </w:rPr>
            </w:pPr>
          </w:p>
        </w:tc>
      </w:tr>
      <w:tr w:rsidRPr="00B9165C" w:rsidR="000D7563"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0D7563" w:rsidP="00B803D8" w:rsidRDefault="000D7563">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0D7563" w:rsidP="00B803D8" w:rsidRDefault="000D7563">
            <w:pPr>
              <w:jc w:val="both"/>
              <w:rPr>
                <w:rFonts w:ascii="Palatino Linotype" w:hAnsi="Palatino Linotype" w:cs="Arial"/>
                <w:sz w:val="24"/>
              </w:rPr>
            </w:pPr>
          </w:p>
        </w:tc>
      </w:tr>
      <w:tr w:rsidRPr="00B9165C" w:rsidR="000D7563"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0D7563" w:rsidP="00B803D8" w:rsidRDefault="000D7563">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0D7563" w:rsidP="00B803D8" w:rsidRDefault="000D7563">
            <w:pPr>
              <w:jc w:val="both"/>
              <w:rPr>
                <w:rFonts w:ascii="Palatino Linotype" w:hAnsi="Palatino Linotype" w:cs="Arial"/>
                <w:sz w:val="24"/>
              </w:rPr>
            </w:pPr>
          </w:p>
        </w:tc>
      </w:tr>
      <w:tr w:rsidRPr="00B9165C" w:rsidR="000D7563"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0D7563" w:rsidP="00B803D8" w:rsidRDefault="000D7563">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0D7563" w:rsidP="00B803D8" w:rsidRDefault="000D7563">
            <w:pPr>
              <w:jc w:val="both"/>
              <w:rPr>
                <w:rFonts w:ascii="Palatino Linotype" w:hAnsi="Palatino Linotype" w:cs="Arial"/>
                <w:sz w:val="24"/>
              </w:rPr>
            </w:pPr>
          </w:p>
        </w:tc>
      </w:tr>
      <w:tr w:rsidRPr="00B9165C" w:rsidR="000D7563" w:rsidTr="00B803D8">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0D7563" w:rsidP="00B803D8" w:rsidRDefault="000D7563">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0D7563" w:rsidP="00B803D8" w:rsidRDefault="000D7563">
            <w:pPr>
              <w:jc w:val="both"/>
              <w:rPr>
                <w:rFonts w:ascii="Palatino Linotype" w:hAnsi="Palatino Linotype" w:cs="Arial"/>
                <w:sz w:val="24"/>
              </w:rPr>
            </w:pPr>
          </w:p>
        </w:tc>
      </w:tr>
    </w:tbl>
    <w:p w:rsidRPr="00B9165C" w:rsidR="000D7563" w:rsidP="000D7563" w:rsidRDefault="000D7563">
      <w:pPr>
        <w:jc w:val="both"/>
        <w:rPr>
          <w:rFonts w:ascii="Palatino Linotype" w:hAnsi="Palatino Linotype" w:cs="Arial"/>
          <w:b/>
          <w:bCs/>
          <w:sz w:val="24"/>
        </w:rPr>
      </w:pPr>
    </w:p>
    <w:p w:rsidRPr="00B9165C" w:rsidR="000D7563" w:rsidP="000D7563" w:rsidRDefault="000D7563">
      <w:pPr>
        <w:jc w:val="both"/>
        <w:rPr>
          <w:rFonts w:ascii="Palatino Linotype" w:hAnsi="Palatino Linotype" w:cs="Arial"/>
          <w:b/>
          <w:bCs/>
          <w:sz w:val="24"/>
        </w:rPr>
      </w:pPr>
    </w:p>
    <w:p w:rsidRPr="00B9165C" w:rsidR="000D7563" w:rsidP="000D7563" w:rsidRDefault="000D7563">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0D7563" w:rsidTr="00B803D8">
        <w:trPr>
          <w:trHeight w:val="70"/>
        </w:trPr>
        <w:tc>
          <w:tcPr>
            <w:tcW w:w="9141" w:type="dxa"/>
            <w:shd w:val="clear" w:color="auto" w:fill="CCECFF"/>
          </w:tcPr>
          <w:p w:rsidRPr="00B9165C" w:rsidR="000D7563" w:rsidP="00B803D8" w:rsidRDefault="000D7563">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0D7563" w:rsidTr="00B803D8">
        <w:tc>
          <w:tcPr>
            <w:tcW w:w="9141" w:type="dxa"/>
            <w:tcBorders>
              <w:bottom w:val="single" w:color="auto" w:sz="12" w:space="0"/>
            </w:tcBorders>
          </w:tcPr>
          <w:p w:rsidRPr="00B9165C" w:rsidR="000D7563" w:rsidP="00B803D8" w:rsidRDefault="000D7563">
            <w:pPr>
              <w:rPr>
                <w:rFonts w:ascii="Palatino Linotype" w:hAnsi="Palatino Linotype" w:cs="Arial"/>
                <w:sz w:val="24"/>
              </w:rPr>
            </w:pPr>
          </w:p>
          <w:p w:rsidRPr="00B9165C" w:rsidR="000D7563" w:rsidP="00B803D8" w:rsidRDefault="000D7563">
            <w:pPr>
              <w:rPr>
                <w:rFonts w:ascii="Palatino Linotype" w:hAnsi="Palatino Linotype" w:cs="Arial"/>
                <w:sz w:val="24"/>
              </w:rPr>
            </w:pPr>
          </w:p>
        </w:tc>
      </w:tr>
      <w:tr w:rsidRPr="00B9165C" w:rsidR="000D7563" w:rsidTr="00B803D8">
        <w:trPr>
          <w:trHeight w:val="70"/>
        </w:trPr>
        <w:tc>
          <w:tcPr>
            <w:tcW w:w="9141" w:type="dxa"/>
            <w:shd w:val="clear" w:color="auto" w:fill="CCECFF"/>
          </w:tcPr>
          <w:p w:rsidRPr="00B9165C" w:rsidR="000D7563" w:rsidP="00B803D8" w:rsidRDefault="000D7563">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0D7563" w:rsidTr="00B803D8">
        <w:tc>
          <w:tcPr>
            <w:tcW w:w="9141" w:type="dxa"/>
          </w:tcPr>
          <w:p w:rsidRPr="00B9165C" w:rsidR="000D7563" w:rsidP="00B803D8" w:rsidRDefault="000D7563">
            <w:pPr>
              <w:tabs>
                <w:tab w:val="left" w:pos="4135"/>
                <w:tab w:val="left" w:pos="6155"/>
              </w:tabs>
              <w:ind w:left="55"/>
              <w:jc w:val="both"/>
              <w:rPr>
                <w:rFonts w:ascii="Palatino Linotype" w:hAnsi="Palatino Linotype" w:cs="Arial"/>
                <w:sz w:val="24"/>
              </w:rPr>
            </w:pPr>
          </w:p>
          <w:p w:rsidRPr="00B9165C" w:rsidR="000D7563" w:rsidP="00B803D8" w:rsidRDefault="000D7563">
            <w:pPr>
              <w:tabs>
                <w:tab w:val="left" w:pos="4135"/>
                <w:tab w:val="left" w:pos="6155"/>
              </w:tabs>
              <w:ind w:left="55"/>
              <w:jc w:val="both"/>
              <w:rPr>
                <w:rFonts w:ascii="Palatino Linotype" w:hAnsi="Palatino Linotype" w:cs="Arial"/>
                <w:sz w:val="24"/>
              </w:rPr>
            </w:pPr>
          </w:p>
        </w:tc>
      </w:tr>
    </w:tbl>
    <w:p w:rsidRPr="00B9165C" w:rsidR="000D7563" w:rsidP="000D7563" w:rsidRDefault="000D7563">
      <w:pPr>
        <w:jc w:val="both"/>
        <w:rPr>
          <w:rFonts w:ascii="Palatino Linotype" w:hAnsi="Palatino Linotype" w:cs="Arial"/>
          <w:b/>
          <w:sz w:val="24"/>
        </w:rPr>
      </w:pPr>
    </w:p>
    <w:p w:rsidRPr="00B9165C" w:rsidR="000D7563" w:rsidP="000D7563" w:rsidRDefault="000D7563">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0D7563" w:rsidTr="00B803D8">
        <w:trPr>
          <w:trHeight w:val="70"/>
        </w:trPr>
        <w:tc>
          <w:tcPr>
            <w:tcW w:w="9141" w:type="dxa"/>
            <w:shd w:val="clear" w:color="auto" w:fill="CCECFF"/>
          </w:tcPr>
          <w:p w:rsidRPr="00B9165C" w:rsidR="000D7563" w:rsidP="00B803D8" w:rsidRDefault="000D7563">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0D7563" w:rsidTr="00B803D8">
        <w:tc>
          <w:tcPr>
            <w:tcW w:w="9141" w:type="dxa"/>
            <w:tcBorders>
              <w:bottom w:val="single" w:color="auto" w:sz="12" w:space="0"/>
            </w:tcBorders>
          </w:tcPr>
          <w:p w:rsidRPr="00B9165C" w:rsidR="000D7563" w:rsidP="00B803D8" w:rsidRDefault="000D7563">
            <w:pPr>
              <w:rPr>
                <w:rFonts w:ascii="Palatino Linotype" w:hAnsi="Palatino Linotype" w:cs="Arial"/>
                <w:sz w:val="24"/>
              </w:rPr>
            </w:pPr>
          </w:p>
          <w:p w:rsidRPr="00B9165C" w:rsidR="000D7563" w:rsidP="00B803D8" w:rsidRDefault="000D7563">
            <w:pPr>
              <w:rPr>
                <w:rFonts w:ascii="Palatino Linotype" w:hAnsi="Palatino Linotype" w:cs="Arial"/>
                <w:sz w:val="24"/>
              </w:rPr>
            </w:pPr>
          </w:p>
        </w:tc>
      </w:tr>
      <w:tr w:rsidRPr="00B9165C" w:rsidR="000D7563" w:rsidTr="00B803D8">
        <w:trPr>
          <w:trHeight w:val="70"/>
        </w:trPr>
        <w:tc>
          <w:tcPr>
            <w:tcW w:w="9141" w:type="dxa"/>
            <w:shd w:val="clear" w:color="auto" w:fill="CCECFF"/>
          </w:tcPr>
          <w:p w:rsidRPr="00B9165C" w:rsidR="000D7563" w:rsidP="00B803D8" w:rsidRDefault="000D7563">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0D7563" w:rsidTr="00B803D8">
        <w:tc>
          <w:tcPr>
            <w:tcW w:w="9141" w:type="dxa"/>
          </w:tcPr>
          <w:p w:rsidRPr="00B9165C" w:rsidR="000D7563" w:rsidP="00B803D8" w:rsidRDefault="000D7563">
            <w:pPr>
              <w:tabs>
                <w:tab w:val="left" w:pos="4135"/>
                <w:tab w:val="left" w:pos="6155"/>
              </w:tabs>
              <w:ind w:left="55"/>
              <w:jc w:val="both"/>
              <w:rPr>
                <w:rFonts w:ascii="Palatino Linotype" w:hAnsi="Palatino Linotype" w:cs="Arial"/>
                <w:sz w:val="24"/>
              </w:rPr>
            </w:pPr>
          </w:p>
          <w:p w:rsidRPr="00B9165C" w:rsidR="000D7563" w:rsidP="00B803D8" w:rsidRDefault="000D7563">
            <w:pPr>
              <w:tabs>
                <w:tab w:val="left" w:pos="4135"/>
                <w:tab w:val="left" w:pos="6155"/>
              </w:tabs>
              <w:ind w:left="55"/>
              <w:jc w:val="both"/>
              <w:rPr>
                <w:rFonts w:ascii="Palatino Linotype" w:hAnsi="Palatino Linotype" w:cs="Arial"/>
                <w:sz w:val="24"/>
              </w:rPr>
            </w:pPr>
          </w:p>
        </w:tc>
      </w:tr>
    </w:tbl>
    <w:p w:rsidRPr="00B9165C" w:rsidR="000D7563" w:rsidP="000D7563" w:rsidRDefault="000D7563">
      <w:pPr>
        <w:jc w:val="both"/>
        <w:rPr>
          <w:rFonts w:ascii="Palatino Linotype" w:hAnsi="Palatino Linotype" w:cs="Arial"/>
          <w:b/>
          <w:sz w:val="24"/>
        </w:rPr>
      </w:pPr>
    </w:p>
    <w:p w:rsidRPr="00B9165C" w:rsidR="000D7563" w:rsidP="000D7563" w:rsidRDefault="000D7563">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0D7563" w:rsidTr="00B803D8">
        <w:trPr>
          <w:trHeight w:val="70"/>
        </w:trPr>
        <w:tc>
          <w:tcPr>
            <w:tcW w:w="9141" w:type="dxa"/>
            <w:shd w:val="clear" w:color="auto" w:fill="CCECFF"/>
          </w:tcPr>
          <w:p w:rsidRPr="00B9165C" w:rsidR="000D7563" w:rsidP="00B803D8" w:rsidRDefault="000D7563">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0D7563" w:rsidTr="00B803D8">
        <w:tc>
          <w:tcPr>
            <w:tcW w:w="9141" w:type="dxa"/>
            <w:tcBorders>
              <w:bottom w:val="single" w:color="auto" w:sz="12" w:space="0"/>
            </w:tcBorders>
          </w:tcPr>
          <w:p w:rsidRPr="00B9165C" w:rsidR="000D7563" w:rsidP="00B803D8" w:rsidRDefault="000D7563">
            <w:pPr>
              <w:rPr>
                <w:rFonts w:ascii="Palatino Linotype" w:hAnsi="Palatino Linotype" w:cs="Arial"/>
                <w:sz w:val="24"/>
              </w:rPr>
            </w:pPr>
          </w:p>
          <w:p w:rsidRPr="00B9165C" w:rsidR="000D7563" w:rsidP="00B803D8" w:rsidRDefault="000D7563">
            <w:pPr>
              <w:rPr>
                <w:rFonts w:ascii="Palatino Linotype" w:hAnsi="Palatino Linotype" w:cs="Arial"/>
                <w:sz w:val="24"/>
              </w:rPr>
            </w:pPr>
          </w:p>
        </w:tc>
      </w:tr>
      <w:tr w:rsidRPr="00B9165C" w:rsidR="000D7563" w:rsidTr="00B803D8">
        <w:trPr>
          <w:trHeight w:val="70"/>
        </w:trPr>
        <w:tc>
          <w:tcPr>
            <w:tcW w:w="9141" w:type="dxa"/>
            <w:shd w:val="clear" w:color="auto" w:fill="CCECFF"/>
          </w:tcPr>
          <w:p w:rsidRPr="00B9165C" w:rsidR="000D7563" w:rsidP="00B803D8" w:rsidRDefault="000D7563">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0D7563" w:rsidTr="00B803D8">
        <w:tc>
          <w:tcPr>
            <w:tcW w:w="9141" w:type="dxa"/>
          </w:tcPr>
          <w:p w:rsidRPr="00B9165C" w:rsidR="000D7563" w:rsidP="00B803D8" w:rsidRDefault="000D7563">
            <w:pPr>
              <w:tabs>
                <w:tab w:val="left" w:pos="4135"/>
                <w:tab w:val="left" w:pos="6155"/>
              </w:tabs>
              <w:ind w:left="55"/>
              <w:jc w:val="both"/>
              <w:rPr>
                <w:rFonts w:ascii="Palatino Linotype" w:hAnsi="Palatino Linotype" w:cs="Arial"/>
                <w:sz w:val="24"/>
              </w:rPr>
            </w:pPr>
          </w:p>
          <w:p w:rsidRPr="00B9165C" w:rsidR="000D7563" w:rsidP="00B803D8" w:rsidRDefault="000D7563">
            <w:pPr>
              <w:tabs>
                <w:tab w:val="left" w:pos="4135"/>
                <w:tab w:val="left" w:pos="6155"/>
              </w:tabs>
              <w:ind w:left="55"/>
              <w:jc w:val="both"/>
              <w:rPr>
                <w:rFonts w:ascii="Palatino Linotype" w:hAnsi="Palatino Linotype" w:cs="Arial"/>
                <w:sz w:val="24"/>
              </w:rPr>
            </w:pPr>
          </w:p>
        </w:tc>
      </w:tr>
    </w:tbl>
    <w:p w:rsidRPr="00B9165C" w:rsidR="000D7563" w:rsidP="000D7563" w:rsidRDefault="000D7563">
      <w:pPr>
        <w:ind w:left="720"/>
        <w:jc w:val="both"/>
        <w:rPr>
          <w:rFonts w:ascii="Palatino Linotype" w:hAnsi="Palatino Linotype" w:cs="Arial"/>
          <w:b/>
          <w:sz w:val="24"/>
        </w:rPr>
      </w:pPr>
    </w:p>
    <w:p w:rsidRPr="00B9165C" w:rsidR="000D7563" w:rsidP="000D7563" w:rsidRDefault="000D7563">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0D7563" w:rsidTr="00B803D8">
        <w:trPr>
          <w:trHeight w:val="70"/>
        </w:trPr>
        <w:tc>
          <w:tcPr>
            <w:tcW w:w="9141" w:type="dxa"/>
            <w:shd w:val="clear" w:color="auto" w:fill="CCECFF"/>
          </w:tcPr>
          <w:p w:rsidRPr="00B9165C" w:rsidR="000D7563" w:rsidP="00B803D8" w:rsidRDefault="000D7563">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0D7563" w:rsidTr="00B803D8">
        <w:tc>
          <w:tcPr>
            <w:tcW w:w="9141" w:type="dxa"/>
            <w:tcBorders>
              <w:bottom w:val="single" w:color="auto" w:sz="12" w:space="0"/>
            </w:tcBorders>
          </w:tcPr>
          <w:p w:rsidRPr="00B9165C" w:rsidR="000D7563" w:rsidP="00B803D8" w:rsidRDefault="000D7563">
            <w:pPr>
              <w:rPr>
                <w:rFonts w:ascii="Palatino Linotype" w:hAnsi="Palatino Linotype" w:cs="Arial"/>
                <w:sz w:val="24"/>
              </w:rPr>
            </w:pPr>
          </w:p>
          <w:p w:rsidRPr="00B9165C" w:rsidR="000D7563" w:rsidP="00B803D8" w:rsidRDefault="000D7563">
            <w:pPr>
              <w:rPr>
                <w:rFonts w:ascii="Palatino Linotype" w:hAnsi="Palatino Linotype" w:cs="Arial"/>
                <w:sz w:val="24"/>
              </w:rPr>
            </w:pPr>
          </w:p>
        </w:tc>
      </w:tr>
      <w:tr w:rsidRPr="00B9165C" w:rsidR="000D7563" w:rsidTr="00B803D8">
        <w:trPr>
          <w:trHeight w:val="70"/>
        </w:trPr>
        <w:tc>
          <w:tcPr>
            <w:tcW w:w="9141" w:type="dxa"/>
            <w:shd w:val="clear" w:color="auto" w:fill="CCECFF"/>
          </w:tcPr>
          <w:p w:rsidRPr="00B9165C" w:rsidR="000D7563" w:rsidP="00B803D8" w:rsidRDefault="000D7563">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0D7563" w:rsidTr="00B803D8">
        <w:tc>
          <w:tcPr>
            <w:tcW w:w="9141" w:type="dxa"/>
          </w:tcPr>
          <w:p w:rsidRPr="00B9165C" w:rsidR="000D7563" w:rsidP="00B803D8" w:rsidRDefault="000D7563">
            <w:pPr>
              <w:tabs>
                <w:tab w:val="left" w:pos="4135"/>
                <w:tab w:val="left" w:pos="6155"/>
              </w:tabs>
              <w:ind w:left="55"/>
              <w:jc w:val="both"/>
              <w:rPr>
                <w:rFonts w:ascii="Palatino Linotype" w:hAnsi="Palatino Linotype" w:cs="Arial"/>
                <w:sz w:val="24"/>
              </w:rPr>
            </w:pPr>
          </w:p>
          <w:p w:rsidRPr="00B9165C" w:rsidR="000D7563" w:rsidP="00B803D8" w:rsidRDefault="000D7563">
            <w:pPr>
              <w:tabs>
                <w:tab w:val="left" w:pos="4135"/>
                <w:tab w:val="left" w:pos="6155"/>
              </w:tabs>
              <w:ind w:left="55"/>
              <w:jc w:val="both"/>
              <w:rPr>
                <w:rFonts w:ascii="Palatino Linotype" w:hAnsi="Palatino Linotype" w:cs="Arial"/>
                <w:sz w:val="24"/>
              </w:rPr>
            </w:pPr>
          </w:p>
        </w:tc>
      </w:tr>
    </w:tbl>
    <w:p w:rsidRPr="00B9165C" w:rsidR="000D7563" w:rsidP="000D7563" w:rsidRDefault="000D7563">
      <w:pPr>
        <w:jc w:val="both"/>
        <w:rPr>
          <w:rFonts w:ascii="Palatino Linotype" w:hAnsi="Palatino Linotype" w:cs="Arial"/>
          <w:b/>
          <w:sz w:val="24"/>
        </w:rPr>
      </w:pPr>
    </w:p>
    <w:p w:rsidRPr="00B9165C" w:rsidR="000D7563" w:rsidP="000D7563" w:rsidRDefault="000D7563">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0D7563" w:rsidTr="00B803D8">
        <w:trPr>
          <w:trHeight w:val="70"/>
        </w:trPr>
        <w:tc>
          <w:tcPr>
            <w:tcW w:w="9141" w:type="dxa"/>
            <w:shd w:val="clear" w:color="auto" w:fill="CCECFF"/>
          </w:tcPr>
          <w:p w:rsidRPr="00B9165C" w:rsidR="000D7563" w:rsidP="00B803D8" w:rsidRDefault="000D7563">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0D7563" w:rsidTr="00B803D8">
        <w:tc>
          <w:tcPr>
            <w:tcW w:w="9141" w:type="dxa"/>
            <w:tcBorders>
              <w:bottom w:val="single" w:color="auto" w:sz="12" w:space="0"/>
            </w:tcBorders>
          </w:tcPr>
          <w:p w:rsidRPr="00B9165C" w:rsidR="000D7563" w:rsidP="00B803D8" w:rsidRDefault="000D7563">
            <w:pPr>
              <w:rPr>
                <w:rFonts w:ascii="Palatino Linotype" w:hAnsi="Palatino Linotype" w:cs="Arial"/>
                <w:sz w:val="24"/>
              </w:rPr>
            </w:pPr>
          </w:p>
          <w:p w:rsidRPr="00B9165C" w:rsidR="000D7563" w:rsidP="00B803D8" w:rsidRDefault="000D7563">
            <w:pPr>
              <w:rPr>
                <w:rFonts w:ascii="Palatino Linotype" w:hAnsi="Palatino Linotype" w:cs="Arial"/>
                <w:sz w:val="24"/>
              </w:rPr>
            </w:pPr>
          </w:p>
        </w:tc>
      </w:tr>
      <w:tr w:rsidRPr="00B9165C" w:rsidR="000D7563" w:rsidTr="00B803D8">
        <w:trPr>
          <w:trHeight w:val="70"/>
        </w:trPr>
        <w:tc>
          <w:tcPr>
            <w:tcW w:w="9141" w:type="dxa"/>
            <w:shd w:val="clear" w:color="auto" w:fill="CCECFF"/>
          </w:tcPr>
          <w:p w:rsidRPr="00B9165C" w:rsidR="000D7563" w:rsidP="00B803D8" w:rsidRDefault="000D7563">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0D7563" w:rsidTr="00B803D8">
        <w:tc>
          <w:tcPr>
            <w:tcW w:w="9141" w:type="dxa"/>
          </w:tcPr>
          <w:p w:rsidRPr="00B9165C" w:rsidR="000D7563" w:rsidP="00B803D8" w:rsidRDefault="000D7563">
            <w:pPr>
              <w:tabs>
                <w:tab w:val="left" w:pos="4135"/>
                <w:tab w:val="left" w:pos="6155"/>
              </w:tabs>
              <w:ind w:left="55"/>
              <w:jc w:val="both"/>
              <w:rPr>
                <w:rFonts w:ascii="Palatino Linotype" w:hAnsi="Palatino Linotype" w:cs="Arial"/>
                <w:sz w:val="24"/>
              </w:rPr>
            </w:pPr>
          </w:p>
          <w:p w:rsidRPr="00B9165C" w:rsidR="000D7563" w:rsidP="00B803D8" w:rsidRDefault="000D7563">
            <w:pPr>
              <w:tabs>
                <w:tab w:val="left" w:pos="4135"/>
                <w:tab w:val="left" w:pos="6155"/>
              </w:tabs>
              <w:ind w:left="55"/>
              <w:jc w:val="both"/>
              <w:rPr>
                <w:rFonts w:ascii="Palatino Linotype" w:hAnsi="Palatino Linotype" w:cs="Arial"/>
                <w:sz w:val="24"/>
              </w:rPr>
            </w:pPr>
          </w:p>
        </w:tc>
      </w:tr>
    </w:tbl>
    <w:p w:rsidR="000D7563" w:rsidP="000D7563" w:rsidRDefault="000D7563">
      <w:pPr>
        <w:jc w:val="both"/>
        <w:rPr>
          <w:rFonts w:ascii="Palatino Linotype" w:hAnsi="Palatino Linotype" w:cs="Arial"/>
          <w:b/>
          <w:sz w:val="24"/>
        </w:rPr>
      </w:pPr>
    </w:p>
    <w:p w:rsidR="000D7563" w:rsidP="000D7563" w:rsidRDefault="000D7563">
      <w:pPr>
        <w:jc w:val="both"/>
        <w:rPr>
          <w:rFonts w:ascii="Palatino Linotype" w:hAnsi="Palatino Linotype" w:cs="Arial"/>
          <w:b/>
          <w:sz w:val="24"/>
        </w:rPr>
      </w:pPr>
    </w:p>
    <w:p w:rsidR="000D7563" w:rsidP="000D7563" w:rsidRDefault="000D7563">
      <w:pPr>
        <w:jc w:val="both"/>
        <w:rPr>
          <w:rFonts w:ascii="Palatino Linotype" w:hAnsi="Palatino Linotype" w:cs="Arial"/>
          <w:b/>
          <w:sz w:val="24"/>
        </w:rPr>
      </w:pPr>
    </w:p>
    <w:p w:rsidR="000D7563" w:rsidP="000D7563" w:rsidRDefault="000D7563">
      <w:pPr>
        <w:jc w:val="both"/>
        <w:rPr>
          <w:rFonts w:ascii="Palatino Linotype" w:hAnsi="Palatino Linotype" w:cs="Arial"/>
          <w:b/>
          <w:sz w:val="24"/>
        </w:rPr>
      </w:pPr>
    </w:p>
    <w:p w:rsidRPr="00B9165C" w:rsidR="000D7563" w:rsidP="000D7563" w:rsidRDefault="000D7563">
      <w:pPr>
        <w:jc w:val="both"/>
        <w:rPr>
          <w:rFonts w:ascii="Palatino Linotype" w:hAnsi="Palatino Linotype" w:cs="Arial"/>
          <w:b/>
          <w:sz w:val="24"/>
        </w:rPr>
      </w:pPr>
    </w:p>
    <w:p w:rsidRPr="00B9165C" w:rsidR="000D7563" w:rsidP="000D7563" w:rsidRDefault="000D7563">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0D7563" w:rsidTr="00B803D8">
        <w:trPr>
          <w:trHeight w:val="70"/>
        </w:trPr>
        <w:tc>
          <w:tcPr>
            <w:tcW w:w="9141" w:type="dxa"/>
            <w:shd w:val="clear" w:color="auto" w:fill="CCECFF"/>
          </w:tcPr>
          <w:p w:rsidRPr="00B9165C" w:rsidR="000D7563" w:rsidP="00B803D8" w:rsidRDefault="000D7563">
            <w:pPr>
              <w:jc w:val="both"/>
              <w:rPr>
                <w:rFonts w:ascii="Palatino Linotype" w:hAnsi="Palatino Linotype" w:cs="Arial"/>
                <w:b/>
                <w:bCs/>
                <w:sz w:val="24"/>
              </w:rPr>
            </w:pPr>
            <w:r w:rsidRPr="00B9165C">
              <w:rPr>
                <w:rFonts w:ascii="Palatino Linotype" w:hAnsi="Palatino Linotype" w:cs="Arial"/>
                <w:b/>
                <w:sz w:val="24"/>
              </w:rPr>
              <w:t xml:space="preserve">Popište problémy, které máte při realizaci aktivity, a které mají vliv na splnění </w:t>
            </w:r>
            <w:r w:rsidRPr="00B9165C">
              <w:rPr>
                <w:rFonts w:ascii="Palatino Linotype" w:hAnsi="Palatino Linotype" w:cs="Arial"/>
                <w:b/>
                <w:sz w:val="24"/>
              </w:rPr>
              <w:lastRenderedPageBreak/>
              <w:t>cíle</w:t>
            </w:r>
          </w:p>
        </w:tc>
      </w:tr>
      <w:tr w:rsidRPr="00B9165C" w:rsidR="000D7563" w:rsidTr="00B803D8">
        <w:tc>
          <w:tcPr>
            <w:tcW w:w="9141" w:type="dxa"/>
            <w:tcBorders>
              <w:bottom w:val="single" w:color="auto" w:sz="12" w:space="0"/>
            </w:tcBorders>
          </w:tcPr>
          <w:p w:rsidRPr="00B9165C" w:rsidR="000D7563" w:rsidP="00B803D8" w:rsidRDefault="000D7563">
            <w:pPr>
              <w:rPr>
                <w:rFonts w:ascii="Palatino Linotype" w:hAnsi="Palatino Linotype" w:cs="Arial"/>
                <w:sz w:val="24"/>
              </w:rPr>
            </w:pPr>
          </w:p>
          <w:p w:rsidRPr="00B9165C" w:rsidR="000D7563" w:rsidP="00B803D8" w:rsidRDefault="000D7563">
            <w:pPr>
              <w:rPr>
                <w:rFonts w:ascii="Palatino Linotype" w:hAnsi="Palatino Linotype" w:cs="Arial"/>
                <w:sz w:val="24"/>
              </w:rPr>
            </w:pPr>
          </w:p>
        </w:tc>
      </w:tr>
      <w:tr w:rsidRPr="00B9165C" w:rsidR="000D7563" w:rsidTr="00B803D8">
        <w:trPr>
          <w:trHeight w:val="70"/>
        </w:trPr>
        <w:tc>
          <w:tcPr>
            <w:tcW w:w="9141" w:type="dxa"/>
            <w:shd w:val="clear" w:color="auto" w:fill="CCECFF"/>
          </w:tcPr>
          <w:p w:rsidRPr="00B9165C" w:rsidR="000D7563" w:rsidP="00B803D8" w:rsidRDefault="000D7563">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0D7563" w:rsidTr="00B803D8">
        <w:tc>
          <w:tcPr>
            <w:tcW w:w="9141" w:type="dxa"/>
          </w:tcPr>
          <w:p w:rsidRPr="00B9165C" w:rsidR="000D7563" w:rsidP="00B803D8" w:rsidRDefault="000D7563">
            <w:pPr>
              <w:tabs>
                <w:tab w:val="left" w:pos="4135"/>
                <w:tab w:val="left" w:pos="6155"/>
              </w:tabs>
              <w:ind w:left="55"/>
              <w:jc w:val="both"/>
              <w:rPr>
                <w:rFonts w:ascii="Palatino Linotype" w:hAnsi="Palatino Linotype" w:cs="Arial"/>
                <w:sz w:val="24"/>
              </w:rPr>
            </w:pPr>
          </w:p>
          <w:p w:rsidRPr="00B9165C" w:rsidR="000D7563" w:rsidP="00B803D8" w:rsidRDefault="000D7563">
            <w:pPr>
              <w:tabs>
                <w:tab w:val="left" w:pos="4135"/>
                <w:tab w:val="left" w:pos="6155"/>
              </w:tabs>
              <w:ind w:left="55"/>
              <w:jc w:val="both"/>
              <w:rPr>
                <w:rFonts w:ascii="Palatino Linotype" w:hAnsi="Palatino Linotype" w:cs="Arial"/>
                <w:sz w:val="24"/>
              </w:rPr>
            </w:pPr>
          </w:p>
        </w:tc>
      </w:tr>
    </w:tbl>
    <w:p w:rsidRPr="00B9165C" w:rsidR="000D7563" w:rsidP="000D7563" w:rsidRDefault="000D7563">
      <w:pPr>
        <w:jc w:val="both"/>
        <w:rPr>
          <w:rFonts w:ascii="Palatino Linotype" w:hAnsi="Palatino Linotype" w:cs="Arial"/>
          <w:b/>
          <w:sz w:val="24"/>
        </w:rPr>
      </w:pPr>
    </w:p>
    <w:p w:rsidRPr="00B9165C" w:rsidR="000D7563" w:rsidP="000D7563" w:rsidRDefault="000D7563">
      <w:pPr>
        <w:jc w:val="both"/>
        <w:rPr>
          <w:rFonts w:ascii="Palatino Linotype" w:hAnsi="Palatino Linotype" w:cs="Arial"/>
          <w:b/>
          <w:bCs/>
          <w:sz w:val="24"/>
          <w:shd w:val="clear" w:color="auto" w:fill="E6E6E6"/>
        </w:rPr>
      </w:pPr>
    </w:p>
    <w:p w:rsidRPr="00B9165C" w:rsidR="000D7563" w:rsidP="000D7563" w:rsidRDefault="000D7563">
      <w:pPr>
        <w:jc w:val="both"/>
        <w:rPr>
          <w:rFonts w:ascii="Palatino Linotype" w:hAnsi="Palatino Linotype" w:cs="Arial"/>
          <w:b/>
          <w:bCs/>
          <w:sz w:val="24"/>
          <w:shd w:val="clear" w:color="auto" w:fill="E6E6E6"/>
        </w:rPr>
      </w:pPr>
    </w:p>
    <w:p w:rsidRPr="00B9165C" w:rsidR="000D7563" w:rsidP="000D7563" w:rsidRDefault="000D7563">
      <w:pPr>
        <w:rPr>
          <w:rFonts w:ascii="Palatino Linotype" w:hAnsi="Palatino Linotype" w:cs="Arial"/>
          <w:sz w:val="24"/>
        </w:rPr>
      </w:pPr>
    </w:p>
    <w:p w:rsidRPr="00B9165C" w:rsidR="000D7563" w:rsidP="000D7563" w:rsidRDefault="000D7563">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0D7563" w:rsidP="000D7563" w:rsidRDefault="000D7563">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0D7563" w:rsidP="000D7563" w:rsidRDefault="000D7563">
      <w:pPr>
        <w:rPr>
          <w:rFonts w:ascii="Palatino Linotype" w:hAnsi="Palatino Linotype"/>
          <w:b/>
          <w:bCs/>
          <w:sz w:val="24"/>
        </w:rPr>
      </w:pPr>
    </w:p>
    <w:p w:rsidRPr="00B9165C" w:rsidR="000D7563" w:rsidP="000D7563" w:rsidRDefault="000D7563">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0D7563" w:rsidP="000D7563" w:rsidRDefault="000D7563">
      <w:pPr>
        <w:rPr>
          <w:rFonts w:ascii="Palatino Linotype" w:hAnsi="Palatino Linotype"/>
          <w:sz w:val="24"/>
        </w:rPr>
      </w:pPr>
    </w:p>
    <w:p w:rsidR="000D7563" w:rsidP="000D7563" w:rsidRDefault="000D7563"/>
    <w:p w:rsidR="000D7563" w:rsidP="000D7563" w:rsidRDefault="000D7563"/>
    <w:p w:rsidR="000D7563" w:rsidP="000D7563" w:rsidRDefault="000D7563"/>
    <w:p w:rsidR="000D7563" w:rsidP="000D7563" w:rsidRDefault="000D7563"/>
    <w:p w:rsidR="000D7563" w:rsidP="000D7563" w:rsidRDefault="000D7563"/>
    <w:p w:rsidR="000D7563" w:rsidP="000D7563" w:rsidRDefault="000D7563">
      <w:pPr>
        <w:pStyle w:val="Nadpis2"/>
        <w:numPr>
          <w:ilvl w:val="0"/>
          <w:numId w:val="0"/>
        </w:numPr>
        <w:ind w:left="1134"/>
      </w:pPr>
    </w:p>
    <w:p w:rsidR="000D7563" w:rsidP="000D7563" w:rsidRDefault="000D7563"/>
    <w:p w:rsidR="00370433" w:rsidRDefault="00370433"/>
    <w:sectPr w:rsidR="00370433" w:rsidSect="00F6487C">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0D7563" w:rsidP="000D7563" w:rsidRDefault="000D7563">
      <w:pPr>
        <w:spacing w:before="0" w:after="0" w:line="240" w:lineRule="auto"/>
      </w:pPr>
      <w:r>
        <w:separator/>
      </w:r>
    </w:p>
  </w:endnote>
  <w:endnote w:type="continuationSeparator" w:id="0">
    <w:p w:rsidR="000D7563" w:rsidP="000D7563" w:rsidRDefault="000D7563">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00022FF" w:usb1="C000205B" w:usb2="00000009" w:usb3="00000000" w:csb0="000001D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8E37B2">
    <w:pPr>
      <w:pStyle w:val="Zpat"/>
      <w:framePr w:wrap="around" w:hAnchor="margin" w:vAnchor="text" w:xAlign="right" w:y="1"/>
    </w:pPr>
    <w:r>
      <w:fldChar w:fldCharType="begin"/>
    </w:r>
    <w:r w:rsidR="000D7563">
      <w:instrText xml:space="preserve">PAGE  </w:instrText>
    </w:r>
    <w:r>
      <w:fldChar w:fldCharType="end"/>
    </w:r>
  </w:p>
  <w:p w:rsidR="00B9165C" w:rsidP="00B9165C" w:rsidRDefault="00F92ACA">
    <w:pPr>
      <w:pStyle w:val="Zpat"/>
      <w:ind w:right="360"/>
    </w:pPr>
  </w:p>
  <w:p w:rsidR="00B9165C" w:rsidRDefault="00F92ACA"/>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05BF1" w:rsidR="00B9165C" w:rsidP="00B9165C" w:rsidRDefault="008E37B2">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sidR="000D7563">
      <w:rPr>
        <w:rFonts w:ascii="Calibri" w:hAnsi="Calibri"/>
        <w:sz w:val="18"/>
        <w:szCs w:val="18"/>
      </w:rPr>
      <w:instrText xml:space="preserve">PAGE  </w:instrText>
    </w:r>
    <w:r w:rsidRPr="00A05BF1">
      <w:rPr>
        <w:rFonts w:ascii="Calibri" w:hAnsi="Calibri"/>
        <w:sz w:val="18"/>
        <w:szCs w:val="18"/>
      </w:rPr>
      <w:fldChar w:fldCharType="separate"/>
    </w:r>
    <w:r w:rsidR="00F92ACA">
      <w:rPr>
        <w:rFonts w:ascii="Calibri" w:hAnsi="Calibri"/>
        <w:noProof/>
        <w:sz w:val="18"/>
        <w:szCs w:val="18"/>
      </w:rPr>
      <w:t>19</w:t>
    </w:r>
    <w:r w:rsidRPr="00A05BF1">
      <w:rPr>
        <w:rFonts w:ascii="Calibri" w:hAnsi="Calibri"/>
        <w:sz w:val="18"/>
        <w:szCs w:val="18"/>
      </w:rPr>
      <w:fldChar w:fldCharType="end"/>
    </w:r>
  </w:p>
  <w:p w:rsidR="00B9165C" w:rsidP="00B9165C" w:rsidRDefault="00F92ACA">
    <w:pPr>
      <w:pStyle w:val="Zpat"/>
      <w:ind w:right="360"/>
    </w:pPr>
  </w:p>
  <w:p w:rsidR="00B9165C" w:rsidRDefault="00F92ACA"/>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0D7563" w:rsidP="000D7563" w:rsidRDefault="000D7563">
      <w:pPr>
        <w:spacing w:before="0" w:after="0" w:line="240" w:lineRule="auto"/>
      </w:pPr>
      <w:r>
        <w:separator/>
      </w:r>
    </w:p>
  </w:footnote>
  <w:footnote w:type="continuationSeparator" w:id="0">
    <w:p w:rsidR="000D7563" w:rsidP="000D7563" w:rsidRDefault="000D7563">
      <w:pPr>
        <w:spacing w:before="0" w:after="0" w:line="240" w:lineRule="auto"/>
      </w:pPr>
      <w:r>
        <w:continuationSeparator/>
      </w:r>
    </w:p>
  </w:footnote>
  <w:footnote w:id="1">
    <w:p w:rsidRPr="00895D4C" w:rsidR="000D7563" w:rsidP="000D7563" w:rsidRDefault="000D7563">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0D7563" w:rsidP="000D7563" w:rsidRDefault="000D7563">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0D7563" w:rsidP="000D7563" w:rsidRDefault="000D7563">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0D7563" w:rsidP="000D7563" w:rsidRDefault="000D7563">
      <w:pPr>
        <w:pStyle w:val="Textpoznpodarou"/>
      </w:pPr>
      <w:r>
        <w:rPr>
          <w:rStyle w:val="Znakapoznpodarou"/>
        </w:rPr>
        <w:footnoteRef/>
      </w:r>
      <w:r>
        <w:t xml:space="preserve"> nutno vybrat pouze jednu z variant</w:t>
      </w:r>
    </w:p>
  </w:footnote>
  <w:footnote w:id="5">
    <w:p w:rsidR="000D7563" w:rsidP="000D7563" w:rsidRDefault="000D7563">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0D7563" w:rsidP="000D7563" w:rsidRDefault="000D7563">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F92ACA">
    <w:pPr>
      <w:rPr>
        <w:rFonts w:ascii="Arial" w:hAnsi="Arial" w:cs="Arial"/>
        <w:sz w:val="20"/>
        <w:szCs w:val="20"/>
      </w:rPr>
    </w:pPr>
  </w:p>
  <w:p w:rsidR="00B9165C" w:rsidP="00B9165C" w:rsidRDefault="00F92ACA">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F6487C" w:rsidRDefault="000D7563">
    <w:pPr>
      <w:pStyle w:val="Zhlav"/>
    </w:pPr>
    <w:r>
      <w:rPr>
        <w:noProof/>
      </w:rPr>
      <w:drawing>
        <wp:inline distT="0" distB="0" distL="0" distR="0">
          <wp:extent cx="5607050" cy="483870"/>
          <wp:effectExtent l="0" t="0" r="0" b="0"/>
          <wp:docPr id="1"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5">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6">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2">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3"/>
  </w:num>
  <w:num w:numId="8">
    <w:abstractNumId w:val="0"/>
  </w:num>
  <w:num w:numId="9">
    <w:abstractNumId w:val="7"/>
  </w:num>
  <w:num w:numId="10">
    <w:abstractNumId w:val="18"/>
  </w:num>
  <w:num w:numId="11">
    <w:abstractNumId w:val="11"/>
  </w:num>
  <w:num w:numId="12">
    <w:abstractNumId w:val="15"/>
  </w:num>
  <w:num w:numId="13">
    <w:abstractNumId w:val="2"/>
  </w:num>
  <w:num w:numId="14">
    <w:abstractNumId w:val="21"/>
  </w:num>
  <w:num w:numId="15">
    <w:abstractNumId w:val="12"/>
  </w:num>
  <w:num w:numId="16">
    <w:abstractNumId w:val="6"/>
  </w:num>
  <w:num w:numId="17">
    <w:abstractNumId w:val="5"/>
  </w:num>
  <w:num w:numId="18">
    <w:abstractNumId w:val="4"/>
  </w:num>
  <w:num w:numId="19">
    <w:abstractNumId w:val="20"/>
  </w:num>
  <w:num w:numId="20">
    <w:abstractNumId w:val="13"/>
  </w:num>
  <w:num w:numId="21">
    <w:abstractNumId w:val="17"/>
  </w:num>
  <w:num w:numId="22">
    <w:abstractNumId w:val="1"/>
  </w:num>
  <w:num w:numId="23">
    <w:abstractNumId w:val="19"/>
  </w:num>
  <w:num w:numId="24">
    <w:abstractNumId w:val="9"/>
  </w:num>
  <w:num w:numId="25">
    <w:abstractNumId w:val="1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footnotePr>
    <w:footnote w:id="-1"/>
    <w:footnote w:id="0"/>
  </w:footnotePr>
  <w:endnotePr>
    <w:endnote w:id="-1"/>
    <w:endnote w:id="0"/>
  </w:endnotePr>
  <w:compat/>
  <w:rsids>
    <w:rsidRoot w:val="000D7563"/>
    <w:rsid w:val="000D7563"/>
    <w:rsid w:val="001E32DA"/>
    <w:rsid w:val="00370433"/>
    <w:rsid w:val="00856F93"/>
    <w:rsid w:val="008E37B2"/>
    <w:rsid w:val="009250F1"/>
    <w:rsid w:val="00D61932"/>
    <w:rsid w:val="00F92A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true"/>
    <w:lsdException w:name="footnote reference" w:uiPriority="0"/>
    <w:lsdException w:name="annotation reference" w:uiPriority="0"/>
    <w:lsdException w:name="Title" w:uiPriority="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0D7563"/>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0D7563"/>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0D7563"/>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0D7563"/>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0D7563"/>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0D7563"/>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0D7563"/>
    <w:rPr>
      <w:rFonts w:ascii="Palatino Linotype" w:hAnsi="Palatino Linotype" w:eastAsia="Times New Roman" w:cs="Calibri"/>
      <w:iCs/>
      <w:sz w:val="24"/>
      <w:szCs w:val="24"/>
      <w:lang w:eastAsia="cs-CZ"/>
    </w:rPr>
  </w:style>
  <w:style w:type="paragraph" w:styleId="Adresa" w:customStyle="true">
    <w:name w:val="Adresa"/>
    <w:basedOn w:val="Normln"/>
    <w:rsid w:val="000D7563"/>
    <w:pPr>
      <w:spacing w:after="120"/>
    </w:pPr>
    <w:rPr>
      <w:bCs/>
    </w:rPr>
  </w:style>
  <w:style w:type="character" w:styleId="Odkaznakoment">
    <w:name w:val="annotation reference"/>
    <w:basedOn w:val="Standardnpsmoodstavce"/>
    <w:rsid w:val="000D7563"/>
    <w:rPr>
      <w:sz w:val="16"/>
      <w:szCs w:val="16"/>
    </w:rPr>
  </w:style>
  <w:style w:type="character" w:styleId="Hypertextovodkaz">
    <w:name w:val="Hyperlink"/>
    <w:basedOn w:val="Standardnpsmoodstavce"/>
    <w:rsid w:val="000D7563"/>
    <w:rPr>
      <w:color w:val="0000FF"/>
      <w:u w:val="single"/>
    </w:rPr>
  </w:style>
  <w:style w:type="character" w:styleId="ZhlavChar" w:customStyle="true">
    <w:name w:val="Záhlaví Char"/>
    <w:basedOn w:val="Standardnpsmoodstavce"/>
    <w:link w:val="Zhlav"/>
    <w:uiPriority w:val="99"/>
    <w:rsid w:val="000D7563"/>
    <w:rPr>
      <w:lang w:eastAsia="cs-CZ"/>
    </w:rPr>
  </w:style>
  <w:style w:type="paragraph" w:styleId="Nzev">
    <w:name w:val="Title"/>
    <w:basedOn w:val="Normln"/>
    <w:next w:val="Normln"/>
    <w:link w:val="NzevChar"/>
    <w:qFormat/>
    <w:rsid w:val="000D7563"/>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0D7563"/>
    <w:rPr>
      <w:rFonts w:ascii="Cambria" w:hAnsi="Cambria" w:eastAsia="Times New Roman" w:cs="Times New Roman"/>
      <w:b/>
      <w:bCs/>
      <w:kern w:val="28"/>
      <w:sz w:val="32"/>
      <w:szCs w:val="32"/>
      <w:lang w:eastAsia="cs-CZ"/>
    </w:rPr>
  </w:style>
  <w:style w:type="paragraph" w:styleId="Zpat">
    <w:name w:val="footer"/>
    <w:basedOn w:val="Normln"/>
    <w:link w:val="ZpatChar"/>
    <w:rsid w:val="000D7563"/>
    <w:pPr>
      <w:tabs>
        <w:tab w:val="center" w:pos="4536"/>
        <w:tab w:val="right" w:pos="9072"/>
      </w:tabs>
    </w:pPr>
  </w:style>
  <w:style w:type="character" w:styleId="ZpatChar" w:customStyle="true">
    <w:name w:val="Zápatí Char"/>
    <w:basedOn w:val="Standardnpsmoodstavce"/>
    <w:link w:val="Zpat"/>
    <w:rsid w:val="000D7563"/>
    <w:rPr>
      <w:rFonts w:ascii="Times New Roman" w:hAnsi="Times New Roman" w:eastAsia="Times New Roman" w:cs="Times New Roman"/>
      <w:szCs w:val="24"/>
      <w:lang w:eastAsia="cs-CZ"/>
    </w:rPr>
  </w:style>
  <w:style w:type="paragraph" w:styleId="Zhlav">
    <w:name w:val="header"/>
    <w:basedOn w:val="Normln"/>
    <w:link w:val="ZhlavChar"/>
    <w:uiPriority w:val="99"/>
    <w:rsid w:val="000D7563"/>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0D7563"/>
    <w:rPr>
      <w:rFonts w:ascii="Times New Roman" w:hAnsi="Times New Roman" w:eastAsia="Times New Roman" w:cs="Times New Roman"/>
      <w:szCs w:val="24"/>
      <w:lang w:eastAsia="cs-CZ"/>
    </w:rPr>
  </w:style>
  <w:style w:type="paragraph" w:styleId="Textkomente">
    <w:name w:val="annotation text"/>
    <w:basedOn w:val="Normln"/>
    <w:link w:val="TextkomenteChar"/>
    <w:rsid w:val="000D7563"/>
    <w:rPr>
      <w:sz w:val="20"/>
      <w:szCs w:val="20"/>
    </w:rPr>
  </w:style>
  <w:style w:type="character" w:styleId="TextkomenteChar" w:customStyle="true">
    <w:name w:val="Text komentáře Char"/>
    <w:basedOn w:val="Standardnpsmoodstavce"/>
    <w:link w:val="Textkomente"/>
    <w:rsid w:val="000D7563"/>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0D7563"/>
    <w:pPr>
      <w:numPr>
        <w:numId w:val="2"/>
      </w:numPr>
    </w:pPr>
    <w:rPr>
      <w:rFonts w:ascii="Calibri" w:hAnsi="Calibri" w:cs="Calibri"/>
    </w:rPr>
  </w:style>
  <w:style w:type="character" w:styleId="Odrazka1Char" w:customStyle="true">
    <w:name w:val="Odrazka 1 Char"/>
    <w:basedOn w:val="Standardnpsmoodstavce"/>
    <w:link w:val="Odrazka1"/>
    <w:rsid w:val="000D7563"/>
    <w:rPr>
      <w:rFonts w:ascii="Calibri" w:hAnsi="Calibri" w:eastAsia="Times New Roman" w:cs="Calibri"/>
      <w:szCs w:val="24"/>
      <w:lang w:eastAsia="cs-CZ"/>
    </w:rPr>
  </w:style>
  <w:style w:type="paragraph" w:styleId="Odrazka2" w:customStyle="true">
    <w:name w:val="Odrazka 2"/>
    <w:basedOn w:val="Odrazka1"/>
    <w:qFormat/>
    <w:rsid w:val="000D7563"/>
    <w:pPr>
      <w:numPr>
        <w:ilvl w:val="1"/>
      </w:numPr>
      <w:tabs>
        <w:tab w:val="clear" w:pos="1503"/>
        <w:tab w:val="num" w:pos="360"/>
      </w:tabs>
    </w:pPr>
  </w:style>
  <w:style w:type="paragraph" w:styleId="Odrazka3" w:customStyle="true">
    <w:name w:val="Odrazka 3"/>
    <w:basedOn w:val="Odrazka2"/>
    <w:qFormat/>
    <w:rsid w:val="000D7563"/>
    <w:pPr>
      <w:numPr>
        <w:ilvl w:val="2"/>
      </w:numPr>
      <w:tabs>
        <w:tab w:val="clear" w:pos="2013"/>
        <w:tab w:val="num" w:pos="360"/>
      </w:tabs>
      <w:ind w:left="1191" w:hanging="397"/>
    </w:pPr>
  </w:style>
  <w:style w:type="paragraph" w:styleId="Odstavecseseznamem">
    <w:name w:val="List Paragraph"/>
    <w:basedOn w:val="Normln"/>
    <w:uiPriority w:val="34"/>
    <w:qFormat/>
    <w:rsid w:val="000D7563"/>
    <w:pPr>
      <w:ind w:left="720"/>
      <w:contextualSpacing/>
    </w:pPr>
  </w:style>
  <w:style w:type="paragraph" w:styleId="Textpoznpodarou">
    <w:name w:val="footnote text"/>
    <w:aliases w:val="Text poznámky pod čiarou 007,Footnote"/>
    <w:basedOn w:val="Normln"/>
    <w:link w:val="TextpoznpodarouChar"/>
    <w:rsid w:val="000D7563"/>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0D7563"/>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0D7563"/>
    <w:rPr>
      <w:vertAlign w:val="superscript"/>
    </w:rPr>
  </w:style>
  <w:style w:type="paragraph" w:styleId="Nzev1" w:customStyle="true">
    <w:name w:val="Název1"/>
    <w:basedOn w:val="Normln"/>
    <w:rsid w:val="000D7563"/>
    <w:pPr>
      <w:spacing w:before="409" w:after="82" w:line="245" w:lineRule="atLeast"/>
    </w:pPr>
    <w:rPr>
      <w:sz w:val="24"/>
    </w:rPr>
  </w:style>
  <w:style w:type="paragraph" w:styleId="Textbubliny">
    <w:name w:val="Balloon Text"/>
    <w:basedOn w:val="Normln"/>
    <w:link w:val="TextbublinyChar"/>
    <w:uiPriority w:val="99"/>
    <w:semiHidden/>
    <w:unhideWhenUsed/>
    <w:rsid w:val="000D7563"/>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0D7563"/>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56</properties:Pages>
  <properties:Words>10950</properties:Words>
  <properties:Characters>64605</properties:Characters>
  <properties:Lines>538</properties:Lines>
  <properties:Paragraphs>150</properties:Paragraphs>
  <properties:TotalTime>11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75405</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2014-11-12T15:35:00Z</dcterms:created>
  <dc:creator/>
  <dc:description/>
  <cp:keywords/>
  <cp:lastModifiedBy/>
  <dcterms:modified xmlns:xsi="http://www.w3.org/2001/XMLSchema-instance" xsi:type="dcterms:W3CDTF">2014-11-13T09:42:00Z</dcterms:modified>
  <cp:revision>6</cp:revision>
  <dc:subject/>
  <dc:title/>
</cp:coreProperties>
</file>