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62645" w:rsidR="002D1CEC" w:rsidRDefault="00C62645">
      <w:pPr>
        <w:jc w:val="center"/>
        <w:rPr>
          <w:rFonts w:asciiTheme="minorHAnsi" w:hAnsiTheme="minorHAnsi"/>
          <w:sz w:val="22"/>
          <w:szCs w:val="22"/>
          <w:highlight w:val="yellow"/>
          <w:lang w:val="cs-CZ"/>
        </w:rPr>
      </w:pPr>
      <w:r w:rsidRPr="00C62645">
        <w:rPr>
          <w:rFonts w:asciiTheme="minorHAnsi" w:hAnsiTheme="minorHAnsi"/>
          <w:sz w:val="22"/>
          <w:szCs w:val="22"/>
          <w:highlight w:val="yellow"/>
          <w:lang w:val="cs-CZ"/>
        </w:rPr>
        <w:t>Návrh s</w:t>
      </w:r>
      <w:r w:rsidRPr="00C62645" w:rsidR="00E12B97">
        <w:rPr>
          <w:rFonts w:asciiTheme="minorHAnsi" w:hAnsiTheme="minorHAnsi"/>
          <w:sz w:val="22"/>
          <w:szCs w:val="22"/>
          <w:highlight w:val="yellow"/>
          <w:lang w:val="cs-CZ"/>
        </w:rPr>
        <w:t>mlouv</w:t>
      </w:r>
      <w:r w:rsidRPr="00C62645">
        <w:rPr>
          <w:rFonts w:asciiTheme="minorHAnsi" w:hAnsiTheme="minorHAnsi"/>
          <w:sz w:val="22"/>
          <w:szCs w:val="22"/>
          <w:highlight w:val="yellow"/>
          <w:lang w:val="cs-CZ"/>
        </w:rPr>
        <w:t>y</w:t>
      </w:r>
      <w:r w:rsidRPr="00C62645" w:rsidR="00E12B97">
        <w:rPr>
          <w:rFonts w:asciiTheme="minorHAnsi" w:hAnsiTheme="minorHAnsi"/>
          <w:sz w:val="22"/>
          <w:szCs w:val="22"/>
          <w:highlight w:val="yellow"/>
          <w:lang w:val="cs-CZ"/>
        </w:rPr>
        <w:t xml:space="preserve"> o dílo</w:t>
      </w:r>
    </w:p>
    <w:p w:rsidRPr="00362CA7" w:rsidR="002D1CEC" w:rsidRDefault="003A7845">
      <w:pPr>
        <w:jc w:val="center"/>
        <w:rPr>
          <w:rFonts w:asciiTheme="minorHAnsi" w:hAnsiTheme="minorHAnsi"/>
          <w:b/>
          <w:bCs/>
          <w:sz w:val="22"/>
          <w:szCs w:val="22"/>
          <w:lang w:val="cs-CZ"/>
        </w:rPr>
      </w:pPr>
      <w:r w:rsidRPr="00C62645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 xml:space="preserve">číslo </w:t>
      </w:r>
      <w:r w:rsidRPr="00C62645" w:rsidR="00070DFD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SOD</w:t>
      </w:r>
      <w:r w:rsidRPr="00C62645" w:rsidR="00EE4B8E">
        <w:rPr>
          <w:rFonts w:asciiTheme="minorHAnsi" w:hAnsiTheme="minorHAnsi"/>
          <w:b/>
          <w:bCs/>
          <w:sz w:val="22"/>
          <w:szCs w:val="22"/>
          <w:highlight w:val="yellow"/>
          <w:lang w:val="cs-CZ"/>
        </w:rPr>
        <w:t>-……….</w:t>
      </w:r>
    </w:p>
    <w:p w:rsidRPr="00362CA7" w:rsidR="002D1CEC" w:rsidRDefault="002D1CEC">
      <w:pPr>
        <w:jc w:val="center"/>
        <w:rPr>
          <w:rFonts w:asciiTheme="minorHAnsi" w:hAnsiTheme="minorHAnsi"/>
          <w:b/>
          <w:bCs/>
          <w:color w:val="FF0000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10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SMLUVNÍ STRANY</w:t>
      </w:r>
    </w:p>
    <w:p w:rsidRPr="00362CA7" w:rsidR="002D1CEC" w:rsidRDefault="002D1CEC">
      <w:pPr>
        <w:pStyle w:val="Zpat"/>
        <w:tabs>
          <w:tab w:val="clear" w:pos="4252"/>
          <w:tab w:val="clear" w:pos="8504"/>
        </w:tabs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E12B97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Objednatel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>: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VÚTS, a.s.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vedená u Krajského soudu v Ústí nad Labem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, oddíl B, vložka 293</w:t>
      </w:r>
    </w:p>
    <w:p w:rsidRPr="00362CA7" w:rsidR="002D1CEC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Svárovská 619</w:t>
      </w:r>
    </w:p>
    <w:p w:rsidRPr="00362CA7" w:rsidR="00070DFD" w:rsidRDefault="00070DFD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Liberec XI-Růžodol I</w:t>
      </w:r>
    </w:p>
    <w:p w:rsidRPr="00362CA7" w:rsidR="00070DFD" w:rsidRDefault="007539D5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460 01 Liberec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Zástupce při jednání ve věcech: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a) technických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ing. Stanislav Tvrzník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b) smluvních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="00C62645">
        <w:rPr>
          <w:rFonts w:asciiTheme="minorHAnsi" w:hAnsiTheme="minorHAnsi"/>
          <w:sz w:val="22"/>
          <w:szCs w:val="22"/>
          <w:lang w:val="cs-CZ"/>
        </w:rPr>
        <w:t>Prof. Ing. Miroslav Václavík, CSc.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140D7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IČO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3140D7">
      <w:pPr>
        <w:ind w:left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DIČ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CZ467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09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002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</w:t>
      </w:r>
    </w:p>
    <w:p w:rsidRPr="00362CA7" w:rsidR="003140D7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Bankovní spojení</w:t>
      </w:r>
      <w:r w:rsidRPr="00362CA7">
        <w:rPr>
          <w:rFonts w:asciiTheme="minorHAnsi" w:hAnsiTheme="minorHAnsi"/>
          <w:sz w:val="22"/>
          <w:szCs w:val="22"/>
          <w:lang w:val="cs-CZ"/>
        </w:rPr>
        <w:tab/>
        <w:t>: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KB Liberec</w:t>
      </w:r>
    </w:p>
    <w:p w:rsidRPr="00362CA7" w:rsidR="002D1CEC" w:rsidRDefault="003140D7">
      <w:pPr>
        <w:ind w:firstLine="44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t>Číslo účtu:</w:t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Pr="00362CA7">
        <w:rPr>
          <w:rFonts w:cs="Arial" w:asciiTheme="minorHAnsi" w:hAnsiTheme="minorHAnsi"/>
          <w:sz w:val="22"/>
          <w:szCs w:val="22"/>
          <w:lang w:val="cs-CZ"/>
        </w:rPr>
        <w:tab/>
      </w:r>
      <w:r w:rsidR="00FC7D94">
        <w:rPr>
          <w:rFonts w:cs="Arial"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>5608-461/0100</w:t>
      </w:r>
    </w:p>
    <w:p w:rsidRPr="00362CA7" w:rsidR="002D1CEC" w:rsidRDefault="002D1CEC">
      <w:pPr>
        <w:ind w:left="44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7539D5">
      <w:pPr>
        <w:pStyle w:val="Odstavecseseznamem"/>
        <w:numPr>
          <w:ilvl w:val="1"/>
          <w:numId w:val="8"/>
        </w:numPr>
        <w:rPr>
          <w:rFonts w:asciiTheme="minorHAnsi" w:hAnsiTheme="minorHAnsi"/>
          <w:b/>
          <w:sz w:val="22"/>
          <w:szCs w:val="22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lang w:val="cs-CZ"/>
        </w:rPr>
        <w:t>Zhotovitel:</w:t>
      </w:r>
      <w:r w:rsidRPr="00362CA7" w:rsidR="002D1CEC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C62645" w:rsidR="002D1CEC" w:rsidP="007539D5" w:rsidRDefault="00EE4B8E">
      <w:pPr>
        <w:ind w:left="440"/>
        <w:rPr>
          <w:rFonts w:asciiTheme="minorHAnsi" w:hAnsiTheme="minorHAnsi"/>
          <w:b/>
          <w:sz w:val="22"/>
          <w:szCs w:val="22"/>
          <w:highlight w:val="yellow"/>
          <w:lang w:val="cs-CZ"/>
        </w:rPr>
      </w:pPr>
      <w:r w:rsidRPr="00C62645">
        <w:rPr>
          <w:rFonts w:asciiTheme="minorHAnsi" w:hAnsiTheme="minorHAnsi"/>
          <w:b/>
          <w:sz w:val="22"/>
          <w:szCs w:val="22"/>
          <w:highlight w:val="yellow"/>
          <w:lang w:val="cs-CZ"/>
        </w:rPr>
        <w:t>………………………………………</w:t>
      </w:r>
    </w:p>
    <w:p w:rsidRPr="00362CA7" w:rsidR="002D1CEC" w:rsidRDefault="007539D5">
      <w:pPr>
        <w:ind w:left="480"/>
        <w:rPr>
          <w:rFonts w:asciiTheme="minorHAnsi" w:hAnsiTheme="minorHAnsi"/>
          <w:sz w:val="22"/>
          <w:szCs w:val="22"/>
          <w:lang w:val="cs-CZ"/>
        </w:rPr>
      </w:pPr>
      <w:r w:rsidRPr="00C62645">
        <w:rPr>
          <w:rFonts w:asciiTheme="minorHAnsi" w:hAnsiTheme="minorHAnsi"/>
          <w:sz w:val="22"/>
          <w:szCs w:val="22"/>
          <w:highlight w:val="yellow"/>
          <w:lang w:val="cs-CZ"/>
        </w:rPr>
        <w:t xml:space="preserve">vedená u </w:t>
      </w:r>
      <w:r w:rsidRPr="00C62645" w:rsidR="00EE4B8E">
        <w:rPr>
          <w:rFonts w:asciiTheme="minorHAnsi" w:hAnsiTheme="minorHAnsi"/>
          <w:sz w:val="22"/>
          <w:szCs w:val="22"/>
          <w:highlight w:val="yellow"/>
          <w:lang w:val="cs-CZ"/>
        </w:rPr>
        <w:t>………………………..</w:t>
      </w:r>
    </w:p>
    <w:p w:rsidRPr="00362CA7" w:rsidR="003140D7" w:rsidRDefault="003140D7">
      <w:pPr>
        <w:rPr>
          <w:rFonts w:cs="Arial" w:asciiTheme="minorHAnsi" w:hAnsiTheme="minorHAnsi"/>
          <w:sz w:val="22"/>
          <w:szCs w:val="22"/>
          <w:lang w:val="cs-CZ"/>
        </w:rPr>
      </w:pPr>
      <w:r w:rsidRPr="00362CA7">
        <w:rPr>
          <w:rFonts w:cs="Arial" w:asciiTheme="minorHAnsi" w:hAnsiTheme="minorHAnsi"/>
          <w:sz w:val="22"/>
          <w:szCs w:val="22"/>
          <w:lang w:val="cs-CZ"/>
        </w:rPr>
        <w:br w:type="page"/>
      </w:r>
    </w:p>
    <w:p w:rsidRPr="00362CA7" w:rsidR="002D1CEC" w:rsidP="004C6736" w:rsidRDefault="002D1CEC">
      <w:pPr>
        <w:pStyle w:val="Odstavecseseznamem"/>
        <w:numPr>
          <w:ilvl w:val="0"/>
          <w:numId w:val="8"/>
        </w:numPr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lastRenderedPageBreak/>
        <w:t>PŘEDMĚT SMLOUVY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976EEF" w:rsidP="004C6736" w:rsidRDefault="00976EEF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Zhotovitel </w:t>
      </w:r>
      <w:r w:rsidR="00EE4B8E">
        <w:rPr>
          <w:rFonts w:asciiTheme="minorHAnsi" w:hAnsiTheme="minorHAnsi"/>
          <w:sz w:val="22"/>
          <w:szCs w:val="22"/>
          <w:lang w:val="cs-CZ"/>
        </w:rPr>
        <w:t xml:space="preserve">zajistí školení </w:t>
      </w:r>
      <w:r w:rsidR="00C62645">
        <w:rPr>
          <w:rFonts w:asciiTheme="minorHAnsi" w:hAnsiTheme="minorHAnsi"/>
          <w:sz w:val="22"/>
          <w:szCs w:val="22"/>
          <w:lang w:val="cs-CZ"/>
        </w:rPr>
        <w:t>v pokročilých dovednostech softwaru Solid Edge pro počet osob</w:t>
      </w:r>
      <w:r w:rsidR="00EE4B8E">
        <w:rPr>
          <w:rFonts w:asciiTheme="minorHAnsi" w:hAnsiTheme="minorHAnsi"/>
          <w:sz w:val="22"/>
          <w:szCs w:val="22"/>
          <w:lang w:val="cs-CZ"/>
        </w:rPr>
        <w:t xml:space="preserve"> definovan</w:t>
      </w:r>
      <w:r w:rsidR="00C62645">
        <w:rPr>
          <w:rFonts w:asciiTheme="minorHAnsi" w:hAnsiTheme="minorHAnsi"/>
          <w:sz w:val="22"/>
          <w:szCs w:val="22"/>
          <w:lang w:val="cs-CZ"/>
        </w:rPr>
        <w:t>ý</w:t>
      </w:r>
      <w:r w:rsidR="00EE4B8E">
        <w:rPr>
          <w:rFonts w:asciiTheme="minorHAnsi" w:hAnsiTheme="minorHAnsi"/>
          <w:sz w:val="22"/>
          <w:szCs w:val="22"/>
          <w:lang w:val="cs-CZ"/>
        </w:rPr>
        <w:t xml:space="preserve"> v P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říloze </w:t>
      </w:r>
      <w:r w:rsidRPr="00362CA7" w:rsidR="003140D7">
        <w:rPr>
          <w:rFonts w:asciiTheme="minorHAnsi" w:hAnsiTheme="minorHAnsi"/>
          <w:sz w:val="22"/>
          <w:szCs w:val="22"/>
          <w:lang w:val="cs-CZ"/>
        </w:rPr>
        <w:t xml:space="preserve">č. 1 </w:t>
      </w:r>
      <w:r w:rsidR="001C410D">
        <w:rPr>
          <w:rFonts w:asciiTheme="minorHAnsi" w:hAnsiTheme="minorHAnsi"/>
          <w:sz w:val="22"/>
          <w:szCs w:val="22"/>
          <w:lang w:val="cs-CZ"/>
        </w:rPr>
        <w:t>(S</w:t>
      </w:r>
      <w:r w:rsidR="004020D6">
        <w:rPr>
          <w:rFonts w:asciiTheme="minorHAnsi" w:hAnsiTheme="minorHAnsi"/>
          <w:sz w:val="22"/>
          <w:szCs w:val="22"/>
          <w:lang w:val="cs-CZ"/>
        </w:rPr>
        <w:t xml:space="preserve">eznam školených osob) </w:t>
      </w:r>
      <w:r w:rsidRPr="00362CA7" w:rsidR="004C6736">
        <w:rPr>
          <w:rFonts w:asciiTheme="minorHAnsi" w:hAnsiTheme="minorHAnsi"/>
          <w:sz w:val="22"/>
          <w:szCs w:val="22"/>
          <w:lang w:val="cs-CZ"/>
        </w:rPr>
        <w:t>Příloha č. 1 je nedílnou součásti této smlouvy.</w:t>
      </w:r>
    </w:p>
    <w:p w:rsidRPr="00362CA7" w:rsidR="00976EEF" w:rsidP="00976EEF" w:rsidRDefault="00976EEF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976EEF" w:rsidP="004C6736" w:rsidRDefault="00EE4B8E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Harmonogram školení je v Příloze č. 2</w:t>
      </w:r>
      <w:r w:rsidRPr="00362CA7" w:rsidR="00976EEF">
        <w:rPr>
          <w:rFonts w:asciiTheme="minorHAnsi" w:hAnsiTheme="minorHAnsi"/>
          <w:sz w:val="22"/>
          <w:szCs w:val="22"/>
          <w:lang w:val="cs-CZ"/>
        </w:rPr>
        <w:t>.</w:t>
      </w:r>
      <w:r w:rsidRPr="00EE4B8E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Příloha č. </w:t>
      </w:r>
      <w:r>
        <w:rPr>
          <w:rFonts w:asciiTheme="minorHAnsi" w:hAnsiTheme="minorHAnsi"/>
          <w:sz w:val="22"/>
          <w:szCs w:val="22"/>
          <w:lang w:val="cs-CZ"/>
        </w:rPr>
        <w:t>2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 je nedílnou součásti této smlouvy.</w:t>
      </w:r>
    </w:p>
    <w:p w:rsidRPr="001C410D" w:rsidR="001C410D" w:rsidP="001C410D" w:rsidRDefault="001C410D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C410D" w:rsidP="001C410D" w:rsidRDefault="001C410D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1C410D">
        <w:rPr>
          <w:rFonts w:asciiTheme="minorHAnsi" w:hAnsiTheme="minorHAnsi"/>
          <w:sz w:val="22"/>
          <w:szCs w:val="22"/>
          <w:lang w:val="cs-CZ"/>
        </w:rPr>
        <w:t xml:space="preserve">Zhotovitel zajistí školení v rozsahu </w:t>
      </w:r>
      <w:r>
        <w:rPr>
          <w:rFonts w:asciiTheme="minorHAnsi" w:hAnsiTheme="minorHAnsi"/>
          <w:sz w:val="22"/>
          <w:szCs w:val="22"/>
          <w:lang w:val="cs-CZ"/>
        </w:rPr>
        <w:t xml:space="preserve">učební látky 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definovaném v Příloze č. </w:t>
      </w:r>
      <w:r>
        <w:rPr>
          <w:rFonts w:asciiTheme="minorHAnsi" w:hAnsiTheme="minorHAnsi"/>
          <w:sz w:val="22"/>
          <w:szCs w:val="22"/>
          <w:lang w:val="cs-CZ"/>
        </w:rPr>
        <w:t>3 (Tematické okruhy školení</w:t>
      </w:r>
      <w:r w:rsidRPr="001C410D">
        <w:rPr>
          <w:rFonts w:asciiTheme="minorHAnsi" w:hAnsiTheme="minorHAnsi"/>
          <w:sz w:val="22"/>
          <w:szCs w:val="22"/>
          <w:lang w:val="cs-CZ"/>
        </w:rPr>
        <w:t>)</w:t>
      </w:r>
      <w:r>
        <w:rPr>
          <w:rFonts w:asciiTheme="minorHAnsi" w:hAnsiTheme="minorHAnsi"/>
          <w:sz w:val="22"/>
          <w:szCs w:val="22"/>
          <w:lang w:val="cs-CZ"/>
        </w:rPr>
        <w:t>.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 Příloha č. </w:t>
      </w:r>
      <w:r>
        <w:rPr>
          <w:rFonts w:asciiTheme="minorHAnsi" w:hAnsiTheme="minorHAnsi"/>
          <w:sz w:val="22"/>
          <w:szCs w:val="22"/>
          <w:lang w:val="cs-CZ"/>
        </w:rPr>
        <w:t>3</w:t>
      </w:r>
      <w:r w:rsidRPr="001C410D">
        <w:rPr>
          <w:rFonts w:asciiTheme="minorHAnsi" w:hAnsiTheme="minorHAnsi"/>
          <w:sz w:val="22"/>
          <w:szCs w:val="22"/>
          <w:lang w:val="cs-CZ"/>
        </w:rPr>
        <w:t xml:space="preserve"> je nedílnou součásti této smlouvy.</w:t>
      </w:r>
    </w:p>
    <w:p w:rsidRPr="00362CA7" w:rsidR="00474F95" w:rsidRDefault="00474F95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CENA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957958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Cena za předmět smlouvy definovaný v bodě 2. </w:t>
      </w:r>
      <w:r w:rsidR="008E0740">
        <w:rPr>
          <w:rFonts w:asciiTheme="minorHAnsi" w:hAnsiTheme="minorHAnsi"/>
          <w:sz w:val="22"/>
          <w:szCs w:val="22"/>
          <w:lang w:val="cs-CZ"/>
        </w:rPr>
        <w:t xml:space="preserve">činí </w:t>
      </w:r>
      <w:r w:rsidRPr="00C62645" w:rsidR="008E0740">
        <w:rPr>
          <w:rFonts w:asciiTheme="minorHAnsi" w:hAnsiTheme="minorHAnsi"/>
          <w:sz w:val="22"/>
          <w:szCs w:val="22"/>
          <w:highlight w:val="yellow"/>
          <w:lang w:val="cs-CZ"/>
        </w:rPr>
        <w:t>………..</w:t>
      </w:r>
    </w:p>
    <w:p w:rsidRPr="00362CA7" w:rsidR="004C6736" w:rsidP="008E0740" w:rsidRDefault="008E0740">
      <w:pPr>
        <w:pStyle w:val="Odstavecseseznamem"/>
        <w:ind w:left="792"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D1CEC" w:rsidP="004C6736" w:rsidRDefault="002D1CEC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Cena je uvedena bez DPH.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362CA7" w:rsidR="00FC7D94" w:rsidP="004C6736" w:rsidRDefault="00FC7D94">
      <w:pPr>
        <w:pStyle w:val="Odstavecseseznamem"/>
        <w:numPr>
          <w:ilvl w:val="1"/>
          <w:numId w:val="8"/>
        </w:numPr>
        <w:ind w:right="-347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Smluvní cena je neměnná bez souhlasu objednatele. 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4C6736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FAKTURACE A PLATEBNÍ PODMÍNKY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2D1CEC" w:rsidP="004D45D3" w:rsidRDefault="00EE4B8E">
      <w:pPr>
        <w:pStyle w:val="Odstavecseseznamem"/>
        <w:numPr>
          <w:ilvl w:val="1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Fakturace bude prováděna vždy poslední den v měsíci za školení, která v tomto měsíci proběhla. 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Datum uskutečnitelného daňového plnění bude rovno prvnímu dni příslušného </w:t>
      </w:r>
      <w:r>
        <w:rPr>
          <w:rFonts w:asciiTheme="minorHAnsi" w:hAnsiTheme="minorHAnsi"/>
          <w:sz w:val="22"/>
          <w:szCs w:val="22"/>
          <w:lang w:val="cs-CZ"/>
        </w:rPr>
        <w:t>měsíce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 a splatnost bude </w:t>
      </w:r>
      <w:r w:rsidR="00FC7D94">
        <w:rPr>
          <w:rFonts w:asciiTheme="minorHAnsi" w:hAnsiTheme="minorHAnsi"/>
          <w:sz w:val="22"/>
          <w:szCs w:val="22"/>
          <w:lang w:val="cs-CZ"/>
        </w:rPr>
        <w:t>20</w:t>
      </w:r>
      <w:r w:rsidRPr="00362CA7" w:rsidR="00736937">
        <w:rPr>
          <w:rFonts w:asciiTheme="minorHAnsi" w:hAnsiTheme="minorHAnsi"/>
          <w:sz w:val="22"/>
          <w:szCs w:val="22"/>
          <w:lang w:val="cs-CZ"/>
        </w:rPr>
        <w:t xml:space="preserve"> dní ode dne uskutečnitelného daňového plnění.</w:t>
      </w:r>
    </w:p>
    <w:p w:rsidRPr="00362CA7" w:rsidR="00625070" w:rsidP="00625070" w:rsidRDefault="00625070">
      <w:pPr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25070" w:rsidP="004D45D3" w:rsidRDefault="0015601E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Na faktuře bude </w:t>
      </w:r>
      <w:r w:rsidR="00EE4B8E">
        <w:rPr>
          <w:rFonts w:asciiTheme="minorHAnsi" w:hAnsiTheme="minorHAnsi"/>
          <w:sz w:val="22"/>
          <w:szCs w:val="22"/>
          <w:lang w:val="cs-CZ"/>
        </w:rPr>
        <w:t>uvedena zákonem předepsaná DPH.</w:t>
      </w:r>
    </w:p>
    <w:p w:rsidR="00F1537F" w:rsidP="00F1537F" w:rsidRDefault="00F1537F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F1537F" w:rsidP="00F1537F" w:rsidRDefault="00F1537F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Dostane-li se do prodlení s plněním smlouvy zhotovitel, je povinen zaplatit objednateli smluvní pokutu z prodlení ve výši 0,05% z ceny díla za každý den prodlení. Zhotovitel se nedostane do prodlení po dobu, po kterou nemohl plnit v důsledku nepředvídatelných technických problémů nebo v důsledku prodlení objednatele.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FC7D94" w:rsidP="004D45D3" w:rsidRDefault="00FC7D94">
      <w:pPr>
        <w:pStyle w:val="Odstavecseseznamem"/>
        <w:numPr>
          <w:ilvl w:val="1"/>
          <w:numId w:val="8"/>
        </w:numPr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Pro případ prodlení objednatele s placením ceny sjednávají smluvní strany úrok z prodlení ve výši 0,05% dlužné částky za každý dne prodlení.</w:t>
      </w:r>
    </w:p>
    <w:p w:rsidRPr="00FC7D94" w:rsidR="00FC7D94" w:rsidP="00FC7D94" w:rsidRDefault="00FC7D94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8E0740"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Pr="00362CA7" w:rsidR="008E0740" w:rsidP="008E0740" w:rsidRDefault="008E0740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8E0740" w:rsidR="008E0740" w:rsidP="008E0740" w:rsidRDefault="008E074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8E0740">
        <w:rPr>
          <w:rFonts w:asciiTheme="minorHAnsi" w:hAnsiTheme="minorHAnsi"/>
          <w:b/>
          <w:sz w:val="22"/>
          <w:szCs w:val="22"/>
          <w:u w:val="single"/>
          <w:lang w:val="cs-CZ"/>
        </w:rPr>
        <w:t>ZÁVAZKY ZHOTOVITELE</w:t>
      </w:r>
    </w:p>
    <w:p w:rsidRPr="00362CA7" w:rsidR="008E0740" w:rsidP="008E0740" w:rsidRDefault="008E0740">
      <w:pPr>
        <w:ind w:left="560" w:hanging="560"/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lektora dle školeného software.</w:t>
      </w:r>
    </w:p>
    <w:p w:rsidR="008E0740" w:rsidP="008E0740" w:rsidRDefault="008E0740">
      <w:pPr>
        <w:pStyle w:val="Zkladntextodsazen"/>
        <w:ind w:left="792" w:firstLine="0"/>
        <w:rPr>
          <w:rFonts w:asciiTheme="minorHAnsi" w:hAnsiTheme="minorHAnsi"/>
          <w:sz w:val="22"/>
          <w:szCs w:val="22"/>
          <w:lang w:val="cs-CZ"/>
        </w:rPr>
      </w:pPr>
    </w:p>
    <w:p w:rsidR="008E0740" w:rsidP="00006AEA" w:rsidRDefault="008E0740">
      <w:pPr>
        <w:pStyle w:val="Zkladntextodsazen"/>
        <w:numPr>
          <w:ilvl w:val="1"/>
          <w:numId w:val="8"/>
        </w:numPr>
        <w:ind w:left="360" w:firstLine="0"/>
        <w:rPr>
          <w:rFonts w:asciiTheme="minorHAnsi" w:hAnsiTheme="minorHAnsi"/>
          <w:sz w:val="22"/>
          <w:szCs w:val="22"/>
          <w:lang w:val="cs-CZ"/>
        </w:rPr>
      </w:pPr>
      <w:r w:rsidRPr="008E0740">
        <w:rPr>
          <w:rFonts w:asciiTheme="minorHAnsi" w:hAnsiTheme="minorHAnsi"/>
          <w:sz w:val="22"/>
          <w:szCs w:val="22"/>
          <w:lang w:val="cs-CZ"/>
        </w:rPr>
        <w:t>Zajistit veškerou techniku potřebnou pro</w:t>
      </w:r>
      <w:r>
        <w:rPr>
          <w:rFonts w:asciiTheme="minorHAnsi" w:hAnsiTheme="minorHAnsi"/>
          <w:sz w:val="22"/>
          <w:szCs w:val="22"/>
          <w:lang w:val="cs-CZ"/>
        </w:rPr>
        <w:t xml:space="preserve"> činnost lektora.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školící materiály.</w:t>
      </w:r>
      <w:bookmarkStart w:name="_GoBack" w:id="0"/>
      <w:bookmarkEnd w:id="0"/>
    </w:p>
    <w:p w:rsidR="00C62645" w:rsidP="00C62645" w:rsidRDefault="00C62645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C62645" w:rsidP="008E0740" w:rsidRDefault="00C62645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licence pro školené osoby po dobu školení.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Zajistit ověření znalostí školených osob a úspěšným absolventům udělit certifikát.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2C6E6D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Zhotovitel se zavazuje </w:t>
      </w:r>
      <w:r w:rsidRPr="00FC7D94">
        <w:rPr>
          <w:rFonts w:asciiTheme="minorHAnsi" w:hAnsiTheme="minorHAnsi"/>
          <w:sz w:val="22"/>
          <w:szCs w:val="22"/>
          <w:lang w:val="cs-CZ"/>
        </w:rPr>
        <w:t>spolup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ů</w:t>
      </w:r>
      <w:r w:rsidRPr="00FC7D94">
        <w:rPr>
          <w:rFonts w:asciiTheme="minorHAnsi" w:hAnsiTheme="minorHAnsi"/>
          <w:sz w:val="22"/>
          <w:szCs w:val="22"/>
          <w:lang w:val="cs-CZ"/>
        </w:rPr>
        <w:t>sobit 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i výkonu finan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 xml:space="preserve">ní kontroly dle § 2 e) zákona 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>. 320/2001 Sb., o finan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č</w:t>
      </w:r>
      <w:r w:rsidRPr="00FC7D94">
        <w:rPr>
          <w:rFonts w:asciiTheme="minorHAnsi" w:hAnsiTheme="minorHAnsi"/>
          <w:sz w:val="22"/>
          <w:szCs w:val="22"/>
          <w:lang w:val="cs-CZ"/>
        </w:rPr>
        <w:t>ní kontrole ve ve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ejné správ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, ve zn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ní pozd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ě</w:t>
      </w:r>
      <w:r w:rsidRPr="00FC7D94">
        <w:rPr>
          <w:rFonts w:asciiTheme="minorHAnsi" w:hAnsiTheme="minorHAnsi"/>
          <w:sz w:val="22"/>
          <w:szCs w:val="22"/>
          <w:lang w:val="cs-CZ"/>
        </w:rPr>
        <w:t>jších p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ř</w:t>
      </w:r>
      <w:r w:rsidRPr="00FC7D94">
        <w:rPr>
          <w:rFonts w:asciiTheme="minorHAnsi" w:hAnsiTheme="minorHAnsi"/>
          <w:sz w:val="22"/>
          <w:szCs w:val="22"/>
          <w:lang w:val="cs-CZ"/>
        </w:rPr>
        <w:t>edpis</w:t>
      </w:r>
      <w:r w:rsidRPr="00FC7D94">
        <w:rPr>
          <w:rFonts w:hint="eastAsia" w:asciiTheme="minorHAnsi" w:hAnsiTheme="minorHAnsi"/>
          <w:sz w:val="22"/>
          <w:szCs w:val="22"/>
          <w:lang w:val="cs-CZ"/>
        </w:rPr>
        <w:t>ů</w:t>
      </w:r>
      <w:r w:rsidR="002C6E6D">
        <w:rPr>
          <w:rFonts w:asciiTheme="minorHAnsi" w:hAnsiTheme="minorHAnsi"/>
          <w:sz w:val="22"/>
          <w:szCs w:val="22"/>
          <w:lang w:val="cs-CZ"/>
        </w:rPr>
        <w:t xml:space="preserve"> a zavazuje se </w:t>
      </w:r>
      <w:r w:rsidRPr="002C6E6D" w:rsidR="002C6E6D">
        <w:rPr>
          <w:rFonts w:asciiTheme="minorHAnsi" w:hAnsiTheme="minorHAnsi"/>
          <w:sz w:val="22"/>
          <w:szCs w:val="22"/>
          <w:lang w:val="cs-CZ"/>
        </w:rPr>
        <w:t xml:space="preserve">umožnit osobám oprávněným k výkonu kontroly projektu (zejm. </w:t>
      </w:r>
      <w:r w:rsidRPr="002C6E6D" w:rsidR="002C6E6D">
        <w:rPr>
          <w:rFonts w:asciiTheme="minorHAnsi" w:hAnsiTheme="minorHAnsi"/>
          <w:sz w:val="22"/>
          <w:szCs w:val="22"/>
          <w:lang w:val="cs-CZ"/>
        </w:rPr>
        <w:lastRenderedPageBreak/>
        <w:t>poskytovateli, MPSV, MF, NKÚ, EK, Evropskému účetnímu dvoru),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Vést evidenci školených osob dle požadavku objednatele.</w:t>
      </w:r>
    </w:p>
    <w:p w:rsidR="008E0740" w:rsidP="008E0740" w:rsidRDefault="008E0740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8E0740" w:rsidP="008E0740" w:rsidRDefault="008E0740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Být do 31.</w:t>
      </w:r>
      <w:r w:rsidR="00C62645">
        <w:rPr>
          <w:rFonts w:asciiTheme="minorHAnsi" w:hAnsiTheme="minorHAnsi"/>
          <w:sz w:val="22"/>
          <w:szCs w:val="22"/>
          <w:lang w:val="cs-CZ"/>
        </w:rPr>
        <w:t>12</w:t>
      </w:r>
      <w:r>
        <w:rPr>
          <w:rFonts w:asciiTheme="minorHAnsi" w:hAnsiTheme="minorHAnsi"/>
          <w:sz w:val="22"/>
          <w:szCs w:val="22"/>
          <w:lang w:val="cs-CZ"/>
        </w:rPr>
        <w:t>.2015 schopen zodpovídat distanční formou dotazy školených osob.</w:t>
      </w:r>
    </w:p>
    <w:p w:rsidRPr="00362CA7" w:rsidR="002D1CEC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 xml:space="preserve">ZÁVAZKY </w:t>
      </w:r>
      <w:r w:rsidRPr="00362CA7" w:rsidR="00810EC3">
        <w:rPr>
          <w:rFonts w:asciiTheme="minorHAnsi" w:hAnsiTheme="minorHAnsi"/>
          <w:b/>
          <w:sz w:val="22"/>
          <w:szCs w:val="22"/>
          <w:u w:val="single"/>
          <w:lang w:val="cs-CZ"/>
        </w:rPr>
        <w:t>OBJEDNATELE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u w:val="single"/>
          <w:lang w:val="cs-CZ"/>
        </w:rPr>
      </w:pPr>
    </w:p>
    <w:p w:rsidR="001A06C8" w:rsidP="008E0740" w:rsidRDefault="00810EC3">
      <w:pPr>
        <w:pStyle w:val="Zkladntextodsazen"/>
        <w:numPr>
          <w:ilvl w:val="1"/>
          <w:numId w:val="8"/>
        </w:numPr>
        <w:ind w:left="851" w:hanging="491"/>
        <w:rPr>
          <w:rFonts w:asciiTheme="minorHAnsi" w:hAnsiTheme="minorHAnsi"/>
          <w:sz w:val="22"/>
          <w:szCs w:val="22"/>
          <w:lang w:val="cs-CZ"/>
        </w:rPr>
      </w:pPr>
      <w:r w:rsidRPr="008E0740">
        <w:rPr>
          <w:rFonts w:asciiTheme="minorHAnsi" w:hAnsiTheme="minorHAnsi"/>
          <w:sz w:val="22"/>
          <w:szCs w:val="22"/>
          <w:lang w:val="cs-CZ"/>
        </w:rPr>
        <w:t>Objednatel</w:t>
      </w:r>
      <w:r w:rsidRPr="008E0740" w:rsidR="00BD2E0E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E0740" w:rsidR="001A06C8">
        <w:rPr>
          <w:rFonts w:asciiTheme="minorHAnsi" w:hAnsiTheme="minorHAnsi"/>
          <w:sz w:val="22"/>
          <w:szCs w:val="22"/>
          <w:lang w:val="cs-CZ"/>
        </w:rPr>
        <w:t xml:space="preserve">se zavazuje zajistit učebnu a vybavit ji </w:t>
      </w:r>
      <w:r w:rsidR="008E0740">
        <w:rPr>
          <w:rFonts w:asciiTheme="minorHAnsi" w:hAnsiTheme="minorHAnsi"/>
          <w:sz w:val="22"/>
          <w:szCs w:val="22"/>
          <w:lang w:val="cs-CZ"/>
        </w:rPr>
        <w:t xml:space="preserve">výpočetní </w:t>
      </w:r>
      <w:r w:rsidRPr="008E0740" w:rsidR="001A06C8">
        <w:rPr>
          <w:rFonts w:asciiTheme="minorHAnsi" w:hAnsiTheme="minorHAnsi"/>
          <w:sz w:val="22"/>
          <w:szCs w:val="22"/>
          <w:lang w:val="cs-CZ"/>
        </w:rPr>
        <w:t xml:space="preserve">technikou potřebnou pro </w:t>
      </w:r>
      <w:r w:rsidR="008E0740">
        <w:rPr>
          <w:rFonts w:asciiTheme="minorHAnsi" w:hAnsiTheme="minorHAnsi"/>
          <w:sz w:val="22"/>
          <w:szCs w:val="22"/>
          <w:lang w:val="cs-CZ"/>
        </w:rPr>
        <w:t>školené osoby.</w:t>
      </w:r>
    </w:p>
    <w:p w:rsidRPr="008E0740" w:rsidR="008E0740" w:rsidP="008E0740" w:rsidRDefault="008E0740">
      <w:pPr>
        <w:pStyle w:val="Zkladntextodsazen"/>
        <w:ind w:left="360" w:firstLine="0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Zkladntextodsazen"/>
        <w:numPr>
          <w:ilvl w:val="1"/>
          <w:numId w:val="8"/>
        </w:num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Připravit </w:t>
      </w:r>
      <w:r w:rsidR="008E0740">
        <w:rPr>
          <w:rFonts w:asciiTheme="minorHAnsi" w:hAnsiTheme="minorHAnsi"/>
          <w:sz w:val="22"/>
          <w:szCs w:val="22"/>
          <w:lang w:val="cs-CZ"/>
        </w:rPr>
        <w:t>(nainstalovat) školený software na vý</w:t>
      </w:r>
      <w:r w:rsidR="00C62645">
        <w:rPr>
          <w:rFonts w:asciiTheme="minorHAnsi" w:hAnsiTheme="minorHAnsi"/>
          <w:sz w:val="22"/>
          <w:szCs w:val="22"/>
          <w:lang w:val="cs-CZ"/>
        </w:rPr>
        <w:t>početní technice školených osob ve spolupráci s dodavatelem software aktivovat.</w:t>
      </w:r>
    </w:p>
    <w:p w:rsidR="001A06C8" w:rsidP="001A06C8" w:rsidRDefault="001A06C8">
      <w:pPr>
        <w:pStyle w:val="Zkladntextodsazen"/>
        <w:ind w:left="360" w:firstLine="0"/>
        <w:rPr>
          <w:rFonts w:asciiTheme="minorHAnsi" w:hAnsiTheme="minorHAnsi"/>
          <w:sz w:val="22"/>
          <w:szCs w:val="22"/>
          <w:lang w:val="cs-CZ"/>
        </w:rPr>
      </w:pPr>
    </w:p>
    <w:p w:rsidRPr="00362CA7" w:rsidR="00FC7D94" w:rsidP="00FC7D94" w:rsidRDefault="00FC7D94">
      <w:pPr>
        <w:pStyle w:val="Zkladntextodsazen"/>
        <w:ind w:left="792" w:firstLine="0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1A06C8" w:rsidRDefault="002D1CEC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 w:rsidRPr="00362CA7">
        <w:rPr>
          <w:rFonts w:asciiTheme="minorHAnsi" w:hAnsiTheme="minorHAnsi"/>
          <w:b/>
          <w:sz w:val="22"/>
          <w:szCs w:val="22"/>
          <w:u w:val="single"/>
          <w:lang w:val="cs-CZ"/>
        </w:rPr>
        <w:t>ZÁVĚREČNÁ USTANOVENÍ</w:t>
      </w:r>
    </w:p>
    <w:p w:rsidRPr="00362CA7" w:rsidR="002D1CEC" w:rsidRDefault="002D1CEC">
      <w:pPr>
        <w:ind w:left="560" w:hanging="5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Tato smlouva nabývá platnosti a účinnosti dnem podpisu smlouvy oběma smluvními stranami.</w:t>
      </w:r>
    </w:p>
    <w:p w:rsidRPr="00362CA7" w:rsidR="00362CA7" w:rsidP="00362CA7" w:rsidRDefault="00362CA7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Změny a doplňky mohou být učiněny pouze písemně, formou dodatku, na základě dohody obou smluvních stran.</w:t>
      </w:r>
    </w:p>
    <w:p w:rsidRPr="00362CA7" w:rsidR="00362CA7" w:rsidP="00362CA7" w:rsidRDefault="00362CA7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="002D1CEC" w:rsidP="008E0740" w:rsidRDefault="002D1CEC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Smlouva je zpracována ve dvou vyhotoveních, každé s platností originálu. Smluvní strany obdrží po jednom vyhotovení.</w:t>
      </w:r>
    </w:p>
    <w:p w:rsidRPr="001A06C8" w:rsidR="001A06C8" w:rsidP="001A06C8" w:rsidRDefault="001A06C8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  <w:r>
        <w:rPr>
          <w:rFonts w:asciiTheme="minorHAnsi" w:hAnsiTheme="minorHAnsi"/>
          <w:b/>
          <w:sz w:val="22"/>
          <w:szCs w:val="22"/>
          <w:u w:val="single"/>
          <w:lang w:val="cs-CZ"/>
        </w:rPr>
        <w:t>SEZNAM PŘÍLOH</w:t>
      </w:r>
    </w:p>
    <w:p w:rsidRPr="001A06C8" w:rsidR="001A06C8" w:rsidP="001A06C8" w:rsidRDefault="001A06C8">
      <w:pPr>
        <w:jc w:val="both"/>
        <w:rPr>
          <w:rFonts w:asciiTheme="minorHAnsi" w:hAnsiTheme="minorHAnsi"/>
          <w:b/>
          <w:sz w:val="22"/>
          <w:szCs w:val="22"/>
          <w:u w:val="single"/>
          <w:lang w:val="cs-CZ"/>
        </w:rPr>
      </w:pPr>
    </w:p>
    <w:p w:rsidR="001A06C8" w:rsidP="008E0740" w:rsidRDefault="001A06C8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1 – Seznam školení včetně počtu dní jednotlivých kurzů</w:t>
      </w:r>
    </w:p>
    <w:p w:rsidRPr="00A83471" w:rsidR="00A83471" w:rsidP="00A83471" w:rsidRDefault="00A83471">
      <w:pPr>
        <w:ind w:left="360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1A06C8" w:rsidP="008E0740" w:rsidRDefault="001A06C8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Příloha č. 2 – </w:t>
      </w:r>
      <w:r w:rsidR="00A83471">
        <w:rPr>
          <w:rFonts w:asciiTheme="minorHAnsi" w:hAnsiTheme="minorHAnsi"/>
          <w:sz w:val="22"/>
          <w:szCs w:val="22"/>
          <w:lang w:val="cs-CZ"/>
        </w:rPr>
        <w:t>Harmonogram školení</w:t>
      </w:r>
    </w:p>
    <w:p w:rsidRPr="004020D6" w:rsidR="004020D6" w:rsidP="004020D6" w:rsidRDefault="004020D6">
      <w:pPr>
        <w:pStyle w:val="Odstavecseseznamem"/>
        <w:rPr>
          <w:rFonts w:asciiTheme="minorHAnsi" w:hAnsiTheme="minorHAnsi"/>
          <w:sz w:val="22"/>
          <w:szCs w:val="22"/>
          <w:lang w:val="cs-CZ"/>
        </w:rPr>
      </w:pPr>
    </w:p>
    <w:p w:rsidR="004020D6" w:rsidP="008E0740" w:rsidRDefault="004020D6">
      <w:pPr>
        <w:pStyle w:val="Odstavecseseznamem"/>
        <w:numPr>
          <w:ilvl w:val="1"/>
          <w:numId w:val="8"/>
        </w:numPr>
        <w:jc w:val="both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3 – Tematické okruhy školení</w:t>
      </w:r>
    </w:p>
    <w:p w:rsidRPr="00A83471" w:rsidR="00A83471" w:rsidP="00A83471" w:rsidRDefault="00A83471">
      <w:pPr>
        <w:jc w:val="both"/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362CA7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V Liberci </w:t>
      </w:r>
      <w:r w:rsidRPr="00362CA7" w:rsidR="007539D5">
        <w:rPr>
          <w:rFonts w:asciiTheme="minorHAnsi" w:hAnsiTheme="minorHAnsi"/>
          <w:sz w:val="22"/>
          <w:szCs w:val="22"/>
          <w:lang w:val="cs-CZ"/>
        </w:rPr>
        <w:t xml:space="preserve">dne </w:t>
      </w:r>
      <w:r w:rsidRPr="00C62645" w:rsidR="007539D5">
        <w:rPr>
          <w:rFonts w:asciiTheme="minorHAnsi" w:hAnsiTheme="minorHAnsi"/>
          <w:sz w:val="22"/>
          <w:szCs w:val="22"/>
          <w:highlight w:val="yellow"/>
          <w:lang w:val="cs-CZ"/>
        </w:rPr>
        <w:t>__________________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 Za </w:t>
      </w:r>
      <w:r w:rsidRPr="00362CA7" w:rsidR="004616FB">
        <w:rPr>
          <w:rFonts w:asciiTheme="minorHAnsi" w:hAnsiTheme="minorHAnsi"/>
          <w:sz w:val="22"/>
          <w:szCs w:val="22"/>
          <w:lang w:val="cs-CZ"/>
        </w:rPr>
        <w:t>zhotovitele</w:t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  </w:t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       </w:t>
      </w:r>
      <w:r w:rsidR="00F53BD1">
        <w:rPr>
          <w:rFonts w:asciiTheme="minorHAnsi" w:hAnsiTheme="minorHAnsi"/>
          <w:sz w:val="22"/>
          <w:szCs w:val="22"/>
          <w:lang w:val="cs-CZ"/>
        </w:rPr>
        <w:tab/>
      </w:r>
      <w:r w:rsidR="00F53BD1">
        <w:rPr>
          <w:rFonts w:asciiTheme="minorHAnsi" w:hAnsiTheme="minorHAnsi"/>
          <w:sz w:val="22"/>
          <w:szCs w:val="22"/>
          <w:lang w:val="cs-CZ"/>
        </w:rPr>
        <w:tab/>
        <w:t xml:space="preserve"> Z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a </w:t>
      </w:r>
      <w:r w:rsidRPr="00362CA7" w:rsidR="004616FB">
        <w:rPr>
          <w:rFonts w:asciiTheme="minorHAnsi" w:hAnsiTheme="minorHAnsi"/>
          <w:sz w:val="22"/>
          <w:szCs w:val="22"/>
          <w:lang w:val="cs-CZ"/>
        </w:rPr>
        <w:t>objednatele</w:t>
      </w: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P="001A06C8" w:rsidRDefault="002D1CEC">
      <w:pPr>
        <w:ind w:left="720" w:firstLine="72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               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  <w:t xml:space="preserve">       VÚTS, a.s.</w:t>
      </w:r>
    </w:p>
    <w:p w:rsidRPr="00362CA7" w:rsidR="002D1CEC" w:rsidP="001A06C8" w:rsidRDefault="002D1CEC">
      <w:pPr>
        <w:ind w:firstLine="720"/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2D1CEC" w:rsidRDefault="002D1CEC">
      <w:pPr>
        <w:rPr>
          <w:rFonts w:asciiTheme="minorHAnsi" w:hAnsiTheme="minorHAnsi"/>
          <w:sz w:val="22"/>
          <w:szCs w:val="22"/>
          <w:lang w:val="cs-CZ"/>
        </w:rPr>
      </w:pPr>
      <w:r w:rsidRPr="00C62645">
        <w:rPr>
          <w:rFonts w:asciiTheme="minorHAnsi" w:hAnsiTheme="minorHAnsi"/>
          <w:sz w:val="22"/>
          <w:szCs w:val="22"/>
          <w:highlight w:val="yellow"/>
          <w:lang w:val="cs-CZ"/>
        </w:rPr>
        <w:t>___________________</w:t>
      </w:r>
      <w:r w:rsidRPr="00362CA7">
        <w:rPr>
          <w:rFonts w:asciiTheme="minorHAnsi" w:hAnsiTheme="minorHAnsi"/>
          <w:sz w:val="22"/>
          <w:szCs w:val="22"/>
          <w:lang w:val="cs-CZ"/>
        </w:rPr>
        <w:t xml:space="preserve">_                 </w:t>
      </w:r>
      <w:r w:rsidRPr="00362CA7">
        <w:rPr>
          <w:rFonts w:asciiTheme="minorHAnsi" w:hAnsiTheme="minorHAnsi"/>
          <w:sz w:val="22"/>
          <w:szCs w:val="22"/>
          <w:lang w:val="cs-CZ"/>
        </w:rPr>
        <w:tab/>
      </w:r>
      <w:r w:rsidRPr="00362CA7">
        <w:rPr>
          <w:rFonts w:asciiTheme="minorHAnsi" w:hAnsiTheme="minorHAnsi"/>
          <w:sz w:val="22"/>
          <w:szCs w:val="22"/>
          <w:lang w:val="cs-CZ"/>
        </w:rPr>
        <w:tab/>
        <w:t xml:space="preserve">                _____________________</w:t>
      </w:r>
      <w:r w:rsidR="00362CA7">
        <w:rPr>
          <w:rFonts w:asciiTheme="minorHAnsi" w:hAnsiTheme="minorHAnsi"/>
          <w:sz w:val="22"/>
          <w:szCs w:val="22"/>
          <w:lang w:val="cs-CZ"/>
        </w:rPr>
        <w:t>____</w:t>
      </w:r>
      <w:r w:rsidRPr="00362CA7">
        <w:rPr>
          <w:rFonts w:asciiTheme="minorHAnsi" w:hAnsiTheme="minorHAnsi"/>
          <w:sz w:val="22"/>
          <w:szCs w:val="22"/>
          <w:lang w:val="cs-CZ"/>
        </w:rPr>
        <w:t>_</w:t>
      </w:r>
    </w:p>
    <w:p w:rsidR="00362CA7" w:rsidP="00F44B23" w:rsidRDefault="001A06C8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  <w:t xml:space="preserve">  </w:t>
      </w:r>
      <w:r w:rsidRPr="00362CA7" w:rsidR="002D1CEC">
        <w:rPr>
          <w:rFonts w:asciiTheme="minorHAnsi" w:hAnsiTheme="minorHAnsi"/>
          <w:sz w:val="22"/>
          <w:szCs w:val="22"/>
          <w:lang w:val="cs-CZ"/>
        </w:rPr>
        <w:tab/>
      </w:r>
      <w:r>
        <w:rPr>
          <w:rFonts w:asciiTheme="minorHAnsi" w:hAnsiTheme="minorHAnsi"/>
          <w:sz w:val="22"/>
          <w:szCs w:val="22"/>
          <w:lang w:val="cs-CZ"/>
        </w:rPr>
        <w:tab/>
      </w:r>
    </w:p>
    <w:p w:rsidR="00362CA7" w:rsidRDefault="00362CA7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br w:type="page"/>
      </w:r>
    </w:p>
    <w:p w:rsidRPr="00362CA7" w:rsidR="00852ECC" w:rsidP="00AB0ADB" w:rsidRDefault="00852EC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lastRenderedPageBreak/>
        <w:t>Příloha č. 1</w:t>
      </w:r>
    </w:p>
    <w:p w:rsidRPr="00362CA7" w:rsidR="00736937" w:rsidP="00AB0ADB" w:rsidRDefault="00736937">
      <w:pPr>
        <w:rPr>
          <w:rFonts w:asciiTheme="minorHAnsi" w:hAnsiTheme="minorHAnsi"/>
          <w:sz w:val="22"/>
          <w:szCs w:val="22"/>
          <w:lang w:val="cs-CZ"/>
        </w:rPr>
      </w:pPr>
    </w:p>
    <w:p w:rsidR="006C46EF" w:rsidP="00AB0ADB" w:rsidRDefault="00852ECC">
      <w:pPr>
        <w:rPr>
          <w:rFonts w:asciiTheme="minorHAnsi" w:hAnsiTheme="minorHAnsi"/>
          <w:sz w:val="22"/>
          <w:szCs w:val="22"/>
          <w:lang w:val="cs-CZ"/>
        </w:rPr>
      </w:pPr>
      <w:r w:rsidRPr="00362CA7">
        <w:rPr>
          <w:rFonts w:asciiTheme="minorHAnsi" w:hAnsiTheme="minorHAnsi"/>
          <w:sz w:val="22"/>
          <w:szCs w:val="22"/>
          <w:lang w:val="cs-CZ"/>
        </w:rPr>
        <w:t>Příloha č. 2</w:t>
      </w:r>
    </w:p>
    <w:p w:rsidR="00A83471" w:rsidP="00AB0ADB" w:rsidRDefault="00A83471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A83471">
      <w:pPr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Příloha č. 3</w:t>
      </w: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p w:rsidRPr="00362CA7" w:rsidR="006C46EF" w:rsidP="00AB0ADB" w:rsidRDefault="006C46EF">
      <w:pPr>
        <w:rPr>
          <w:rFonts w:asciiTheme="minorHAnsi" w:hAnsiTheme="minorHAnsi"/>
          <w:sz w:val="22"/>
          <w:szCs w:val="22"/>
          <w:lang w:val="cs-CZ"/>
        </w:rPr>
      </w:pPr>
    </w:p>
    <w:sectPr w:rsidRPr="00362CA7" w:rsidR="006C46EF" w:rsidSect="00253100">
      <w:headerReference w:type="default" r:id="rId8"/>
      <w:footerReference w:type="default" r:id="rId9"/>
      <w:type w:val="continuous"/>
      <w:pgSz w:w="11900" w:h="16840"/>
      <w:pgMar w:top="1701" w:right="1797" w:bottom="851" w:left="1797" w:header="708" w:footer="477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C48B6" w:rsidRDefault="00CC48B6">
      <w:r>
        <w:separator/>
      </w:r>
    </w:p>
  </w:endnote>
  <w:endnote w:type="continuationSeparator" w:id="0">
    <w:p w:rsidR="00CC48B6" w:rsidRDefault="00CC48B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70DFD" w:rsidR="0007309F" w:rsidP="00070DFD" w:rsidRDefault="0007309F">
    <w:pPr>
      <w:jc w:val="center"/>
      <w:rPr>
        <w:rFonts w:asciiTheme="minorHAnsi" w:hAnsiTheme="minorHAnsi"/>
        <w:b/>
        <w:sz w:val="20"/>
        <w:lang w:val="cs-CZ"/>
      </w:rPr>
    </w:pPr>
    <w:r w:rsidRPr="00070DFD">
      <w:rPr>
        <w:rFonts w:asciiTheme="minorHAnsi" w:hAnsiTheme="minorHAnsi"/>
        <w:b/>
        <w:sz w:val="20"/>
        <w:lang w:val="cs-CZ"/>
      </w:rPr>
      <w:t xml:space="preserve">Smlouva č. </w:t>
    </w:r>
    <w:r w:rsidRPr="00070DFD" w:rsidR="00E12B97">
      <w:rPr>
        <w:rFonts w:asciiTheme="minorHAnsi" w:hAnsiTheme="minorHAnsi"/>
        <w:b/>
        <w:bCs/>
        <w:sz w:val="22"/>
        <w:lang w:val="cs-CZ"/>
      </w:rPr>
      <w:t>SOD</w:t>
    </w:r>
    <w:r w:rsidRPr="00070DFD" w:rsidR="00F15067">
      <w:rPr>
        <w:rFonts w:asciiTheme="minorHAnsi" w:hAnsiTheme="minorHAnsi"/>
        <w:b/>
        <w:bCs/>
        <w:sz w:val="22"/>
        <w:lang w:val="cs-CZ"/>
      </w:rPr>
      <w:t>-</w:t>
    </w:r>
    <w:r w:rsidRPr="00C62645" w:rsidR="00EE4B8E">
      <w:rPr>
        <w:rFonts w:asciiTheme="minorHAnsi" w:hAnsiTheme="minorHAnsi"/>
        <w:b/>
        <w:bCs/>
        <w:sz w:val="22"/>
        <w:highlight w:val="yellow"/>
        <w:lang w:val="cs-CZ"/>
      </w:rPr>
      <w:t>…………………….</w:t>
    </w:r>
    <w:r w:rsidR="00EE4B8E">
      <w:rPr>
        <w:rFonts w:asciiTheme="minorHAnsi" w:hAnsiTheme="minorHAnsi"/>
        <w:b/>
        <w:bCs/>
        <w:sz w:val="22"/>
        <w:lang w:val="cs-CZ"/>
      </w:rPr>
      <w:tab/>
    </w:r>
    <w:r w:rsidR="00EE4B8E">
      <w:rPr>
        <w:rFonts w:asciiTheme="minorHAnsi" w:hAnsiTheme="minorHAnsi"/>
        <w:b/>
        <w:bCs/>
        <w:sz w:val="22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="00070DFD">
      <w:rPr>
        <w:rFonts w:asciiTheme="minorHAnsi" w:hAnsiTheme="minorHAnsi"/>
        <w:sz w:val="20"/>
        <w:lang w:val="cs-CZ"/>
      </w:rPr>
      <w:tab/>
    </w:r>
    <w:r w:rsidRPr="00070DFD">
      <w:rPr>
        <w:rFonts w:asciiTheme="minorHAnsi" w:hAnsiTheme="minorHAnsi"/>
        <w:sz w:val="20"/>
        <w:lang w:val="cs-CZ"/>
      </w:rPr>
      <w:t xml:space="preserve">            </w:t>
    </w:r>
    <w:r w:rsidRPr="00070DFD">
      <w:rPr>
        <w:rFonts w:asciiTheme="minorHAnsi" w:hAnsiTheme="minorHAnsi"/>
        <w:b/>
        <w:sz w:val="20"/>
        <w:lang w:val="cs-CZ"/>
      </w:rPr>
      <w:t xml:space="preserve">Stránka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>
      <w:rPr>
        <w:rFonts w:asciiTheme="minorHAnsi" w:hAnsiTheme="minorHAnsi"/>
        <w:b/>
        <w:sz w:val="20"/>
        <w:lang w:val="cs-CZ"/>
      </w:rPr>
      <w:instrText xml:space="preserve"> PAGE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C62645">
      <w:rPr>
        <w:rFonts w:asciiTheme="minorHAnsi" w:hAnsiTheme="minorHAnsi"/>
        <w:b/>
        <w:noProof/>
        <w:sz w:val="20"/>
        <w:lang w:val="cs-CZ"/>
      </w:rPr>
      <w:t>4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  <w:r w:rsidRPr="00070DFD">
      <w:rPr>
        <w:rFonts w:asciiTheme="minorHAnsi" w:hAnsiTheme="minorHAnsi"/>
        <w:b/>
        <w:sz w:val="20"/>
        <w:lang w:val="cs-CZ"/>
      </w:rPr>
      <w:t xml:space="preserve"> z </w:t>
    </w:r>
    <w:r w:rsidRPr="00070DFD" w:rsidR="00A75EC8">
      <w:rPr>
        <w:rFonts w:asciiTheme="minorHAnsi" w:hAnsiTheme="minorHAnsi"/>
        <w:b/>
        <w:sz w:val="20"/>
        <w:lang w:val="cs-CZ"/>
      </w:rPr>
      <w:fldChar w:fldCharType="begin"/>
    </w:r>
    <w:r w:rsidRPr="00070DFD">
      <w:rPr>
        <w:rFonts w:asciiTheme="minorHAnsi" w:hAnsiTheme="minorHAnsi"/>
        <w:b/>
        <w:sz w:val="20"/>
        <w:lang w:val="cs-CZ"/>
      </w:rPr>
      <w:instrText xml:space="preserve"> NUMPAGES  </w:instrText>
    </w:r>
    <w:r w:rsidRPr="00070DFD" w:rsidR="00A75EC8">
      <w:rPr>
        <w:rFonts w:asciiTheme="minorHAnsi" w:hAnsiTheme="minorHAnsi"/>
        <w:b/>
        <w:sz w:val="20"/>
        <w:lang w:val="cs-CZ"/>
      </w:rPr>
      <w:fldChar w:fldCharType="separate"/>
    </w:r>
    <w:r w:rsidR="00C62645">
      <w:rPr>
        <w:rFonts w:asciiTheme="minorHAnsi" w:hAnsiTheme="minorHAnsi"/>
        <w:b/>
        <w:noProof/>
        <w:sz w:val="20"/>
        <w:lang w:val="cs-CZ"/>
      </w:rPr>
      <w:t>4</w:t>
    </w:r>
    <w:r w:rsidRPr="00070DFD" w:rsidR="00A75EC8">
      <w:rPr>
        <w:rFonts w:asciiTheme="minorHAnsi" w:hAnsiTheme="minorHAnsi"/>
        <w:b/>
        <w:sz w:val="20"/>
        <w:lang w:val="cs-CZ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C48B6" w:rsidRDefault="00CC48B6">
      <w:r>
        <w:separator/>
      </w:r>
    </w:p>
  </w:footnote>
  <w:footnote w:type="continuationSeparator" w:id="0">
    <w:p w:rsidR="00CC48B6" w:rsidRDefault="00CC48B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7539D5" w:rsidR="0007309F" w:rsidRDefault="00E12B97">
    <w:pPr>
      <w:pStyle w:val="Zhlav"/>
      <w:widowControl w:val="false"/>
      <w:jc w:val="center"/>
      <w:rPr>
        <w:rFonts w:asciiTheme="minorHAnsi" w:hAnsiTheme="minorHAnsi"/>
        <w:b/>
        <w:sz w:val="20"/>
        <w:lang w:val="cs-CZ"/>
      </w:rPr>
    </w:pPr>
    <w:r w:rsidRPr="007539D5">
      <w:rPr>
        <w:rFonts w:asciiTheme="minorHAnsi" w:hAnsiTheme="minorHAnsi"/>
        <w:b/>
        <w:sz w:val="20"/>
        <w:lang w:val="cs-CZ"/>
      </w:rPr>
      <w:t>Smlouva o dílo</w:t>
    </w:r>
    <w:r w:rsidRPr="007539D5" w:rsidR="0007309F">
      <w:rPr>
        <w:rFonts w:asciiTheme="minorHAnsi" w:hAnsiTheme="minorHAnsi"/>
        <w:b/>
        <w:sz w:val="20"/>
        <w:lang w:val="cs-CZ"/>
      </w:rPr>
      <w:t xml:space="preserve"> mezi VÚTS, a.s. a </w:t>
    </w:r>
    <w:r w:rsidRPr="00C62645" w:rsidR="00EE4B8E">
      <w:rPr>
        <w:rFonts w:asciiTheme="minorHAnsi" w:hAnsiTheme="minorHAnsi"/>
        <w:b/>
        <w:sz w:val="20"/>
        <w:highlight w:val="yellow"/>
        <w:lang w:val="cs-CZ"/>
      </w:rPr>
      <w:t>………</w:t>
    </w:r>
  </w:p>
  <w:p w:rsidRPr="00070DFD" w:rsidR="0007309F" w:rsidRDefault="0007309F">
    <w:pPr>
      <w:pStyle w:val="Zhlav"/>
      <w:widowControl w:val="false"/>
      <w:rPr>
        <w:rFonts w:asciiTheme="minorHAnsi" w:hAnsiTheme="minorHAnsi"/>
        <w:sz w:val="20"/>
      </w:rPr>
    </w:pPr>
    <w:r w:rsidRPr="00070DFD">
      <w:rPr>
        <w:rFonts w:asciiTheme="minorHAnsi" w:hAnsiTheme="minorHAnsi"/>
        <w:sz w:val="20"/>
      </w:rPr>
      <w:t>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FBC524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1396B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6E6A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406C9"/>
    <w:multiLevelType w:val="hybridMultilevel"/>
    <w:tmpl w:val="F6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1681DE5"/>
    <w:multiLevelType w:val="hybridMultilevel"/>
    <w:tmpl w:val="0D28F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869FB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6">
    <w:nsid w:val="64D5046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AF3FD9"/>
    <w:multiLevelType w:val="multilevel"/>
    <w:tmpl w:val="0534ED7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 w:val="fals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fals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fals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fals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fals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fals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fals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false"/>
      </w:rPr>
    </w:lvl>
  </w:abstractNum>
  <w:abstractNum w:abstractNumId="8">
    <w:nsid w:val="763F1677"/>
    <w:multiLevelType w:val="singleLevel"/>
    <w:tmpl w:val="274266A4"/>
    <w:lvl w:ilvl="0">
      <w:start w:val="2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9">
    <w:nsid w:val="7CA3403A"/>
    <w:multiLevelType w:val="singleLevel"/>
    <w:tmpl w:val="55702D4E"/>
    <w:lvl w:ilvl="0">
      <w:start w:val="3"/>
      <w:numFmt w:val="decimal"/>
      <w:lvlText w:val="2.%1. "/>
      <w:legacy w:legacy="true" w:legacySpace="0" w:legacyIndent="283"/>
      <w:lvlJc w:val="left"/>
      <w:pPr>
        <w:ind w:left="283" w:hanging="283"/>
      </w:pPr>
      <w:rPr>
        <w:rFonts w:hint="default" w:ascii="Times New Roman" w:hAnsi="Times New Roman"/>
        <w:b w:val="false"/>
        <w:i w:val="false"/>
        <w:sz w:val="24"/>
        <w:u w:val="none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2.%1. "/>
        <w:legacy w:legacy="true" w:legacySpace="0" w:legacyIndent="283"/>
        <w:lvlJc w:val="left"/>
        <w:pPr>
          <w:ind w:left="283" w:hanging="283"/>
        </w:pPr>
        <w:rPr>
          <w:rFonts w:hint="default" w:ascii="Times New Roman" w:hAnsi="Times New Roman"/>
          <w:b w:val="false"/>
          <w:i w:val="false"/>
          <w:sz w:val="24"/>
          <w:u w:val="none"/>
        </w:rPr>
      </w:lvl>
    </w:lvlOverride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intFractionalCharacterWidth/>
  <w:embedSystemFonts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00CD3"/>
    <w:rsid w:val="0001208A"/>
    <w:rsid w:val="000129F0"/>
    <w:rsid w:val="00021267"/>
    <w:rsid w:val="00030C76"/>
    <w:rsid w:val="00035B82"/>
    <w:rsid w:val="0004204C"/>
    <w:rsid w:val="0004524B"/>
    <w:rsid w:val="00045B6C"/>
    <w:rsid w:val="00056EF7"/>
    <w:rsid w:val="00070DFD"/>
    <w:rsid w:val="00071916"/>
    <w:rsid w:val="0007309F"/>
    <w:rsid w:val="000A43C8"/>
    <w:rsid w:val="000D5882"/>
    <w:rsid w:val="000F29C6"/>
    <w:rsid w:val="00101B0C"/>
    <w:rsid w:val="0015601E"/>
    <w:rsid w:val="00160C5E"/>
    <w:rsid w:val="00165ED5"/>
    <w:rsid w:val="00172C8B"/>
    <w:rsid w:val="00174600"/>
    <w:rsid w:val="001755E9"/>
    <w:rsid w:val="001931BE"/>
    <w:rsid w:val="00194C86"/>
    <w:rsid w:val="001A06C8"/>
    <w:rsid w:val="001B5583"/>
    <w:rsid w:val="001B7638"/>
    <w:rsid w:val="001C410D"/>
    <w:rsid w:val="001E19FF"/>
    <w:rsid w:val="001F33DD"/>
    <w:rsid w:val="0020469B"/>
    <w:rsid w:val="00233124"/>
    <w:rsid w:val="0024238F"/>
    <w:rsid w:val="00253100"/>
    <w:rsid w:val="0027188E"/>
    <w:rsid w:val="00274575"/>
    <w:rsid w:val="00276D4F"/>
    <w:rsid w:val="002B772E"/>
    <w:rsid w:val="002C6E6D"/>
    <w:rsid w:val="002D1CEC"/>
    <w:rsid w:val="003140D7"/>
    <w:rsid w:val="003143DA"/>
    <w:rsid w:val="0033453A"/>
    <w:rsid w:val="0035014F"/>
    <w:rsid w:val="003504A2"/>
    <w:rsid w:val="00351A26"/>
    <w:rsid w:val="00362CA7"/>
    <w:rsid w:val="003648CF"/>
    <w:rsid w:val="00391F09"/>
    <w:rsid w:val="00397004"/>
    <w:rsid w:val="003A7845"/>
    <w:rsid w:val="003C3A2C"/>
    <w:rsid w:val="003E6072"/>
    <w:rsid w:val="004020D6"/>
    <w:rsid w:val="00411D7A"/>
    <w:rsid w:val="004217E5"/>
    <w:rsid w:val="004236F9"/>
    <w:rsid w:val="0042508C"/>
    <w:rsid w:val="0042768F"/>
    <w:rsid w:val="00430441"/>
    <w:rsid w:val="004616FB"/>
    <w:rsid w:val="00474F95"/>
    <w:rsid w:val="00481B73"/>
    <w:rsid w:val="004A7FEB"/>
    <w:rsid w:val="004B0DE7"/>
    <w:rsid w:val="004B2109"/>
    <w:rsid w:val="004C2057"/>
    <w:rsid w:val="004C241A"/>
    <w:rsid w:val="004C6736"/>
    <w:rsid w:val="004D45D3"/>
    <w:rsid w:val="004E5213"/>
    <w:rsid w:val="004E79DD"/>
    <w:rsid w:val="005077FC"/>
    <w:rsid w:val="0054568C"/>
    <w:rsid w:val="0055752D"/>
    <w:rsid w:val="0057637D"/>
    <w:rsid w:val="00583E78"/>
    <w:rsid w:val="005A2BA3"/>
    <w:rsid w:val="005A49A8"/>
    <w:rsid w:val="005E35DA"/>
    <w:rsid w:val="005E3DA8"/>
    <w:rsid w:val="005F5726"/>
    <w:rsid w:val="00612A86"/>
    <w:rsid w:val="00625070"/>
    <w:rsid w:val="006457B9"/>
    <w:rsid w:val="0065334F"/>
    <w:rsid w:val="0065516E"/>
    <w:rsid w:val="00661F1E"/>
    <w:rsid w:val="0066627A"/>
    <w:rsid w:val="006702E3"/>
    <w:rsid w:val="0068125C"/>
    <w:rsid w:val="00681B47"/>
    <w:rsid w:val="00691240"/>
    <w:rsid w:val="006A538B"/>
    <w:rsid w:val="006B1042"/>
    <w:rsid w:val="006B2BC2"/>
    <w:rsid w:val="006C46EF"/>
    <w:rsid w:val="006C6669"/>
    <w:rsid w:val="006D32F1"/>
    <w:rsid w:val="006E0306"/>
    <w:rsid w:val="006F7B3A"/>
    <w:rsid w:val="00723505"/>
    <w:rsid w:val="00725517"/>
    <w:rsid w:val="00736937"/>
    <w:rsid w:val="00741CBF"/>
    <w:rsid w:val="007539D5"/>
    <w:rsid w:val="00764990"/>
    <w:rsid w:val="00765986"/>
    <w:rsid w:val="007D589A"/>
    <w:rsid w:val="007F4CC8"/>
    <w:rsid w:val="00803EAD"/>
    <w:rsid w:val="00810EC3"/>
    <w:rsid w:val="0081461D"/>
    <w:rsid w:val="00825BA9"/>
    <w:rsid w:val="00843905"/>
    <w:rsid w:val="00846D72"/>
    <w:rsid w:val="00852ECC"/>
    <w:rsid w:val="00863FFA"/>
    <w:rsid w:val="008962F7"/>
    <w:rsid w:val="008A02F6"/>
    <w:rsid w:val="008D1A37"/>
    <w:rsid w:val="008E0740"/>
    <w:rsid w:val="008E4BFD"/>
    <w:rsid w:val="008E7B92"/>
    <w:rsid w:val="008F2253"/>
    <w:rsid w:val="00901F80"/>
    <w:rsid w:val="00902B86"/>
    <w:rsid w:val="00905771"/>
    <w:rsid w:val="00944F76"/>
    <w:rsid w:val="00957958"/>
    <w:rsid w:val="00976EEF"/>
    <w:rsid w:val="009858E5"/>
    <w:rsid w:val="00997044"/>
    <w:rsid w:val="009B67BB"/>
    <w:rsid w:val="009C2BBC"/>
    <w:rsid w:val="009D0084"/>
    <w:rsid w:val="009D7292"/>
    <w:rsid w:val="009D72AA"/>
    <w:rsid w:val="009F0AB1"/>
    <w:rsid w:val="009F5C3C"/>
    <w:rsid w:val="00A053D9"/>
    <w:rsid w:val="00A06578"/>
    <w:rsid w:val="00A55C25"/>
    <w:rsid w:val="00A75EC8"/>
    <w:rsid w:val="00A83471"/>
    <w:rsid w:val="00AB0ADB"/>
    <w:rsid w:val="00B0618B"/>
    <w:rsid w:val="00B31D67"/>
    <w:rsid w:val="00B54A90"/>
    <w:rsid w:val="00B61FB1"/>
    <w:rsid w:val="00B65957"/>
    <w:rsid w:val="00B67EFD"/>
    <w:rsid w:val="00B80298"/>
    <w:rsid w:val="00B84C54"/>
    <w:rsid w:val="00B86594"/>
    <w:rsid w:val="00B86D6D"/>
    <w:rsid w:val="00B921E2"/>
    <w:rsid w:val="00BB6889"/>
    <w:rsid w:val="00BC06B7"/>
    <w:rsid w:val="00BD2E0E"/>
    <w:rsid w:val="00BD30FC"/>
    <w:rsid w:val="00BD653F"/>
    <w:rsid w:val="00C175AC"/>
    <w:rsid w:val="00C363DE"/>
    <w:rsid w:val="00C50F50"/>
    <w:rsid w:val="00C515A4"/>
    <w:rsid w:val="00C5660D"/>
    <w:rsid w:val="00C60218"/>
    <w:rsid w:val="00C62645"/>
    <w:rsid w:val="00C62F9C"/>
    <w:rsid w:val="00C663B7"/>
    <w:rsid w:val="00CC3548"/>
    <w:rsid w:val="00CC48B6"/>
    <w:rsid w:val="00CE045D"/>
    <w:rsid w:val="00CE261E"/>
    <w:rsid w:val="00D00D9D"/>
    <w:rsid w:val="00D20D62"/>
    <w:rsid w:val="00D50D95"/>
    <w:rsid w:val="00D92EBA"/>
    <w:rsid w:val="00DE498B"/>
    <w:rsid w:val="00E12B97"/>
    <w:rsid w:val="00E21D54"/>
    <w:rsid w:val="00E2314E"/>
    <w:rsid w:val="00E43E06"/>
    <w:rsid w:val="00E520BF"/>
    <w:rsid w:val="00E525CF"/>
    <w:rsid w:val="00E64C99"/>
    <w:rsid w:val="00E87849"/>
    <w:rsid w:val="00E964E9"/>
    <w:rsid w:val="00EB62C5"/>
    <w:rsid w:val="00EC67D2"/>
    <w:rsid w:val="00ED5419"/>
    <w:rsid w:val="00EE4B8E"/>
    <w:rsid w:val="00F15067"/>
    <w:rsid w:val="00F1537F"/>
    <w:rsid w:val="00F23AE3"/>
    <w:rsid w:val="00F32269"/>
    <w:rsid w:val="00F32A13"/>
    <w:rsid w:val="00F44B23"/>
    <w:rsid w:val="00F53BD1"/>
    <w:rsid w:val="00F70B5A"/>
    <w:rsid w:val="00F741AA"/>
    <w:rsid w:val="00F75E19"/>
    <w:rsid w:val="00F835E1"/>
    <w:rsid w:val="00F8504C"/>
    <w:rsid w:val="00F877E9"/>
    <w:rsid w:val="00F91652"/>
    <w:rsid w:val="00F97D9F"/>
    <w:rsid w:val="00FA35DF"/>
    <w:rsid w:val="00FC5873"/>
    <w:rsid w:val="00FC7242"/>
    <w:rsid w:val="00FC7D0F"/>
    <w:rsid w:val="00FC7D94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3062C8C5-3F98-43A5-88EE-067A2BA8AA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New York" w:hAnsi="New York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53100"/>
    <w:rPr>
      <w:rFonts w:ascii="Helvetica" w:hAnsi="Helvetica"/>
      <w:sz w:val="24"/>
      <w:lang w:val="en-GB" w:eastAsia="en-US"/>
    </w:rPr>
  </w:style>
  <w:style w:type="paragraph" w:styleId="Nadpis1">
    <w:name w:val="heading 1"/>
    <w:basedOn w:val="Normln"/>
    <w:next w:val="Normln"/>
    <w:qFormat/>
    <w:rsid w:val="001F33DD"/>
    <w:pPr>
      <w:keepNext/>
      <w:outlineLvl w:val="0"/>
    </w:pPr>
    <w:rPr>
      <w:rFonts w:ascii="Times New Roman" w:hAnsi="Times New Roman"/>
      <w:b/>
      <w:color w:val="FF0000"/>
    </w:rPr>
  </w:style>
  <w:style w:type="paragraph" w:styleId="Nadpis2">
    <w:name w:val="heading 2"/>
    <w:basedOn w:val="Normln"/>
    <w:next w:val="Normln"/>
    <w:qFormat/>
    <w:rsid w:val="001F33DD"/>
    <w:pPr>
      <w:keepNext/>
      <w:ind w:left="-980"/>
      <w:jc w:val="center"/>
      <w:outlineLvl w:val="1"/>
    </w:pPr>
    <w:rPr>
      <w:rFonts w:ascii="Times New Roman" w:hAnsi="Times New Roman"/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rsid w:val="001F33DD"/>
    <w:pPr>
      <w:tabs>
        <w:tab w:val="center" w:pos="4252"/>
        <w:tab w:val="right" w:pos="8504"/>
      </w:tabs>
    </w:pPr>
  </w:style>
  <w:style w:type="paragraph" w:styleId="Zhlav">
    <w:name w:val="header"/>
    <w:basedOn w:val="Normln"/>
    <w:rsid w:val="001F33DD"/>
    <w:pPr>
      <w:tabs>
        <w:tab w:val="center" w:pos="4252"/>
        <w:tab w:val="right" w:pos="8504"/>
      </w:tabs>
    </w:pPr>
  </w:style>
  <w:style w:type="paragraph" w:styleId="Zkladntextodsazen">
    <w:name w:val="Body Text Indent"/>
    <w:basedOn w:val="Normln"/>
    <w:rsid w:val="001F33DD"/>
    <w:pPr>
      <w:ind w:left="560" w:hanging="560"/>
      <w:jc w:val="both"/>
    </w:pPr>
    <w:rPr>
      <w:rFonts w:ascii="Times New Roman" w:hAnsi="Times New Roman"/>
      <w:sz w:val="28"/>
    </w:rPr>
  </w:style>
  <w:style w:type="paragraph" w:styleId="Zkladntextodsazen2">
    <w:name w:val="Body Text Indent 2"/>
    <w:basedOn w:val="Normln"/>
    <w:rsid w:val="001F33DD"/>
    <w:pPr>
      <w:ind w:firstLine="56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1F33DD"/>
    <w:pPr>
      <w:jc w:val="both"/>
    </w:pPr>
    <w:rPr>
      <w:rFonts w:ascii="Times New Roman" w:hAnsi="Times New Roman"/>
    </w:rPr>
  </w:style>
  <w:style w:type="paragraph" w:styleId="Zkladntext2">
    <w:name w:val="Body Text 2"/>
    <w:basedOn w:val="Normln"/>
    <w:rsid w:val="001F33DD"/>
    <w:pPr>
      <w:jc w:val="both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rsid w:val="001F33DD"/>
    <w:pPr>
      <w:ind w:left="567" w:hanging="567"/>
      <w:jc w:val="both"/>
    </w:pPr>
    <w:rPr>
      <w:rFonts w:ascii="Times New Roman" w:hAnsi="Times New Roman"/>
      <w:sz w:val="22"/>
    </w:rPr>
  </w:style>
  <w:style w:type="paragraph" w:styleId="indents" w:customStyle="true">
    <w:name w:val="indents"/>
    <w:basedOn w:val="Normln"/>
    <w:rsid w:val="001F33DD"/>
    <w:pPr>
      <w:spacing w:line="180" w:lineRule="atLeast"/>
      <w:ind w:left="840" w:hanging="480"/>
      <w:jc w:val="both"/>
    </w:pPr>
    <w:rPr>
      <w:rFonts w:ascii="Times" w:hAnsi="Times"/>
      <w:sz w:val="16"/>
      <w:lang w:val="en-US"/>
    </w:rPr>
  </w:style>
  <w:style w:type="character" w:styleId="Odkaznakoment">
    <w:name w:val="annotation reference"/>
    <w:basedOn w:val="Standardnpsmoodstavce"/>
    <w:semiHidden/>
    <w:rsid w:val="001F33DD"/>
    <w:rPr>
      <w:sz w:val="16"/>
      <w:szCs w:val="16"/>
    </w:rPr>
  </w:style>
  <w:style w:type="paragraph" w:styleId="Textkomente">
    <w:name w:val="annotation text"/>
    <w:basedOn w:val="Normln"/>
    <w:semiHidden/>
    <w:rsid w:val="001F33DD"/>
    <w:rPr>
      <w:sz w:val="20"/>
    </w:rPr>
  </w:style>
  <w:style w:type="character" w:styleId="slostrnky">
    <w:name w:val="page number"/>
    <w:basedOn w:val="Standardnpsmoodstavce"/>
    <w:rsid w:val="001F33DD"/>
  </w:style>
  <w:style w:type="paragraph" w:styleId="Zkladntext3">
    <w:name w:val="Body Text 3"/>
    <w:basedOn w:val="Normln"/>
    <w:rsid w:val="001F33DD"/>
    <w:pPr>
      <w:spacing w:after="120"/>
    </w:pPr>
    <w:rPr>
      <w:sz w:val="16"/>
      <w:szCs w:val="16"/>
    </w:rPr>
  </w:style>
  <w:style w:type="paragraph" w:styleId="Textbubliny1" w:customStyle="true">
    <w:name w:val="Text bubliny1"/>
    <w:basedOn w:val="Normln"/>
    <w:semiHidden/>
    <w:rsid w:val="001F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EBA"/>
    <w:pPr>
      <w:ind w:left="720"/>
      <w:contextualSpacing/>
    </w:pPr>
  </w:style>
  <w:style w:type="paragraph" w:styleId="scfbrieftext" w:customStyle="true">
    <w:name w:val="scfbrieftext"/>
    <w:basedOn w:val="Normln"/>
    <w:rsid w:val="00351A26"/>
    <w:rPr>
      <w:rFonts w:ascii="Arial" w:hAnsi="Arial"/>
      <w:sz w:val="20"/>
      <w:lang w:val="en-US" w:eastAsia="de-DE"/>
    </w:rPr>
  </w:style>
  <w:style w:type="paragraph" w:styleId="Textbubliny">
    <w:name w:val="Balloon Text"/>
    <w:basedOn w:val="Normln"/>
    <w:link w:val="TextbublinyChar"/>
    <w:rsid w:val="006C46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6C46EF"/>
    <w:rPr>
      <w:rFonts w:ascii="Tahoma" w:hAnsi="Tahoma" w:cs="Tahoma"/>
      <w:sz w:val="16"/>
      <w:szCs w:val="16"/>
      <w:lang w:val="en-GB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140D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5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54963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0544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010728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77754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20843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10927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2409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4C5362-A1E7-4A16-881E-6731F20B0BD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ITS</properties:Company>
  <properties:Pages>4</properties:Pages>
  <properties:Words>525</properties:Words>
  <properties:Characters>3311</properties:Characters>
  <properties:Lines>27</properties:Lines>
  <properties:Paragraphs>7</properties:Paragraphs>
  <properties:TotalTime>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SMLOUVA O DÍLO</vt:lpstr>
      <vt:lpstr>SMLOUVA O DÍLO</vt:lpstr>
    </vt:vector>
  </properties:TitlesOfParts>
  <properties:LinksUpToDate>false</properties:LinksUpToDate>
  <properties:CharactersWithSpaces>3829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2015-05-07T14:44:00Z</dcterms:created>
  <dc:creator/>
  <cp:lastModifiedBy/>
  <cp:lastPrinted>2014-12-23T10:04:00Z</cp:lastPrinted>
  <dcterms:modified xmlns:xsi="http://www.w3.org/2001/XMLSchema-instance" xsi:type="dcterms:W3CDTF">2015-05-07T14:44:00Z</dcterms:modified>
  <cp:revision>2</cp:revision>
  <dc:title>SMLOUVA O DÍLO</dc:title>
</cp:coreProperties>
</file>