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A57565" w:rsidR="00A57565" w:rsidP="00A57565" w:rsidRDefault="00BA41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Výzva k předkládání nabídek</w:t>
      </w:r>
      <w:r w:rsidRPr="00A57565" w:rsidR="00C014BF">
        <w:rPr>
          <w:b/>
          <w:sz w:val="32"/>
          <w:szCs w:val="32"/>
        </w:rPr>
        <w:t xml:space="preserve"> pro dodávku </w:t>
      </w:r>
      <w:r>
        <w:rPr>
          <w:b/>
          <w:sz w:val="32"/>
          <w:szCs w:val="32"/>
        </w:rPr>
        <w:t xml:space="preserve">školení </w:t>
      </w:r>
      <w:r w:rsidRPr="00A57565" w:rsidR="00A57565">
        <w:rPr>
          <w:b/>
          <w:sz w:val="32"/>
          <w:szCs w:val="32"/>
        </w:rPr>
        <w:t>„</w:t>
      </w:r>
      <w:r w:rsidR="00C70B03">
        <w:rPr>
          <w:b/>
          <w:bCs/>
          <w:sz w:val="32"/>
          <w:szCs w:val="32"/>
        </w:rPr>
        <w:t>Školení dynamických simulačních programů MSC</w:t>
      </w:r>
      <w:r w:rsidRPr="00D81F45" w:rsidR="00D81F45">
        <w:rPr>
          <w:b/>
          <w:bCs/>
          <w:sz w:val="32"/>
          <w:szCs w:val="32"/>
        </w:rPr>
        <w:t>“</w:t>
      </w:r>
    </w:p>
    <w:p w:rsidRPr="00C014BF" w:rsidR="00632F38" w:rsidP="00F755BD" w:rsidRDefault="003D7497">
      <w:pPr>
        <w:rPr>
          <w:b/>
          <w:sz w:val="28"/>
          <w:szCs w:val="28"/>
        </w:rPr>
      </w:pPr>
      <w:r w:rsidRPr="00C014BF">
        <w:rPr>
          <w:b/>
          <w:sz w:val="28"/>
          <w:szCs w:val="28"/>
        </w:rPr>
        <w:t>Identifikace zadavatele</w:t>
      </w:r>
    </w:p>
    <w:p w:rsidR="000D4D51" w:rsidP="000D4D51" w:rsidRDefault="000D4D51">
      <w:pPr>
        <w:pStyle w:val="Odstavecseseznamem"/>
        <w:ind w:left="786"/>
      </w:pPr>
    </w:p>
    <w:p w:rsidRPr="000D4D51" w:rsidR="000D4D51" w:rsidP="00BA4197" w:rsidRDefault="000D4D51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85"/>
        </w:tabs>
        <w:jc w:val="both"/>
        <w:rPr>
          <w:bCs/>
        </w:rPr>
      </w:pPr>
      <w:r w:rsidRPr="000D4D51">
        <w:rPr>
          <w:bCs/>
          <w:u w:val="single"/>
        </w:rPr>
        <w:t>Název zadavatele</w:t>
      </w:r>
      <w:r w:rsidRPr="000D4D51">
        <w:rPr>
          <w:bCs/>
        </w:rPr>
        <w:t xml:space="preserve">: </w:t>
      </w:r>
      <w:r w:rsidRPr="000D4D51">
        <w:rPr>
          <w:bCs/>
        </w:rPr>
        <w:tab/>
      </w:r>
      <w:r w:rsidR="00972A36">
        <w:rPr>
          <w:bCs/>
        </w:rPr>
        <w:t xml:space="preserve">  </w:t>
      </w:r>
      <w:r w:rsidR="00F8473A">
        <w:rPr>
          <w:bCs/>
        </w:rPr>
        <w:tab/>
        <w:t xml:space="preserve">  </w:t>
      </w:r>
      <w:r w:rsidR="00BA4197">
        <w:rPr>
          <w:bCs/>
        </w:rPr>
        <w:t>VÚTS, a.s.</w:t>
      </w:r>
      <w:r w:rsidR="00B278EE">
        <w:rPr>
          <w:bCs/>
        </w:rPr>
        <w:t xml:space="preserve"> </w:t>
      </w:r>
      <w:r w:rsidR="00BA4197">
        <w:rPr>
          <w:bCs/>
        </w:rPr>
        <w:tab/>
      </w:r>
    </w:p>
    <w:p w:rsidR="000D4D51" w:rsidP="00A57565" w:rsidRDefault="000D4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rPr>
          <w:bCs/>
        </w:rPr>
      </w:pPr>
      <w:r w:rsidRPr="000D4D51">
        <w:rPr>
          <w:bCs/>
          <w:u w:val="single"/>
        </w:rPr>
        <w:t>Sídlo zadavatele</w:t>
      </w:r>
      <w:r w:rsidR="00B76B45">
        <w:rPr>
          <w:bCs/>
        </w:rPr>
        <w:t xml:space="preserve">: </w:t>
      </w:r>
      <w:r w:rsidR="00B76B45">
        <w:rPr>
          <w:bCs/>
        </w:rPr>
        <w:tab/>
      </w:r>
      <w:r w:rsidR="0093229E">
        <w:rPr>
          <w:bCs/>
        </w:rPr>
        <w:t xml:space="preserve">             </w:t>
      </w:r>
      <w:r w:rsidR="00F8473A">
        <w:rPr>
          <w:bCs/>
        </w:rPr>
        <w:tab/>
      </w:r>
      <w:r w:rsidR="00A57565">
        <w:rPr>
          <w:bCs/>
        </w:rPr>
        <w:t>Svárovská 619</w:t>
      </w:r>
    </w:p>
    <w:p w:rsidRPr="00A57565" w:rsidR="00A57565" w:rsidP="00A57565" w:rsidRDefault="00A57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rPr>
          <w:rFonts w:cs="Arial"/>
          <w:bCs/>
          <w:sz w:val="24"/>
          <w:szCs w:val="24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8473A">
        <w:rPr>
          <w:bCs/>
        </w:rPr>
        <w:tab/>
      </w:r>
      <w:r>
        <w:rPr>
          <w:bCs/>
        </w:rPr>
        <w:t>460 01 LIBEREC</w:t>
      </w:r>
    </w:p>
    <w:p w:rsidRPr="000D4D51" w:rsidR="000D4D51" w:rsidP="003D7497" w:rsidRDefault="000D4D51">
      <w:pPr>
        <w:pStyle w:val="Odstavecseseznamem"/>
        <w:ind w:left="786"/>
        <w:jc w:val="both"/>
        <w:rPr>
          <w:bCs/>
        </w:rPr>
      </w:pPr>
    </w:p>
    <w:p w:rsidR="00BA4197" w:rsidP="003D7497" w:rsidRDefault="000D4D51">
      <w:pPr>
        <w:pStyle w:val="Odstavecseseznamem"/>
        <w:ind w:left="786"/>
        <w:jc w:val="both"/>
        <w:rPr>
          <w:bCs/>
        </w:rPr>
      </w:pPr>
      <w:r w:rsidRPr="000D4D51">
        <w:rPr>
          <w:bCs/>
          <w:u w:val="single"/>
        </w:rPr>
        <w:t>Právní forma</w:t>
      </w:r>
      <w:r w:rsidRPr="000D4D51">
        <w:rPr>
          <w:bCs/>
        </w:rPr>
        <w:t xml:space="preserve">: </w:t>
      </w:r>
      <w:r w:rsidRPr="000D4D51">
        <w:rPr>
          <w:bCs/>
        </w:rPr>
        <w:tab/>
      </w:r>
      <w:r w:rsidR="00972A36">
        <w:rPr>
          <w:bCs/>
        </w:rPr>
        <w:t xml:space="preserve"> </w:t>
      </w:r>
      <w:r w:rsidR="00F8473A">
        <w:rPr>
          <w:bCs/>
        </w:rPr>
        <w:tab/>
      </w:r>
      <w:r w:rsidR="00BA4197">
        <w:rPr>
          <w:bCs/>
        </w:rPr>
        <w:t>akciová společnost</w:t>
      </w:r>
    </w:p>
    <w:p w:rsidR="000D4D51" w:rsidP="003D7497" w:rsidRDefault="000D4D51">
      <w:pPr>
        <w:pStyle w:val="Odstavecseseznamem"/>
        <w:ind w:left="786"/>
        <w:jc w:val="both"/>
        <w:rPr>
          <w:bCs/>
        </w:rPr>
      </w:pPr>
      <w:r w:rsidRPr="000D4D51">
        <w:rPr>
          <w:bCs/>
          <w:u w:val="single"/>
        </w:rPr>
        <w:t>IČ</w:t>
      </w:r>
      <w:r w:rsidRPr="000D4D51">
        <w:rPr>
          <w:bCs/>
        </w:rPr>
        <w:t xml:space="preserve">: </w:t>
      </w:r>
      <w:r w:rsidRPr="000D4D51">
        <w:rPr>
          <w:bCs/>
        </w:rPr>
        <w:tab/>
      </w:r>
      <w:r w:rsidR="00972A36">
        <w:rPr>
          <w:bCs/>
        </w:rPr>
        <w:t xml:space="preserve"> </w:t>
      </w:r>
      <w:r w:rsidR="00176339">
        <w:rPr>
          <w:bCs/>
        </w:rPr>
        <w:tab/>
      </w:r>
      <w:r w:rsidR="00176339">
        <w:rPr>
          <w:bCs/>
        </w:rPr>
        <w:tab/>
      </w:r>
      <w:r w:rsidR="00176339">
        <w:rPr>
          <w:bCs/>
        </w:rPr>
        <w:tab/>
        <w:t>46709002</w:t>
      </w:r>
    </w:p>
    <w:p w:rsidR="00176339" w:rsidP="003D7497" w:rsidRDefault="000D4D51">
      <w:pPr>
        <w:pStyle w:val="Odstavecseseznamem"/>
        <w:ind w:left="786"/>
        <w:jc w:val="both"/>
        <w:rPr>
          <w:bCs/>
        </w:rPr>
      </w:pPr>
      <w:r w:rsidRPr="000D4D51">
        <w:rPr>
          <w:bCs/>
          <w:u w:val="single"/>
        </w:rPr>
        <w:t>DIČ</w:t>
      </w:r>
      <w:r w:rsidRPr="000D4D51">
        <w:rPr>
          <w:bCs/>
        </w:rPr>
        <w:t xml:space="preserve">: </w:t>
      </w:r>
      <w:r w:rsidRPr="000D4D51">
        <w:rPr>
          <w:bCs/>
        </w:rPr>
        <w:tab/>
      </w:r>
      <w:r w:rsidR="00972A36">
        <w:rPr>
          <w:bCs/>
        </w:rPr>
        <w:t xml:space="preserve"> </w:t>
      </w:r>
      <w:r w:rsidR="00F8473A">
        <w:rPr>
          <w:bCs/>
        </w:rPr>
        <w:tab/>
      </w:r>
      <w:r w:rsidR="00F8473A">
        <w:rPr>
          <w:bCs/>
        </w:rPr>
        <w:tab/>
      </w:r>
      <w:r w:rsidR="00F8473A">
        <w:rPr>
          <w:bCs/>
        </w:rPr>
        <w:tab/>
      </w:r>
      <w:r w:rsidR="00176339">
        <w:rPr>
          <w:bCs/>
        </w:rPr>
        <w:t>CZ46709002</w:t>
      </w:r>
    </w:p>
    <w:p w:rsidR="000D4D51" w:rsidP="003D7497" w:rsidRDefault="00D81D40">
      <w:pPr>
        <w:pStyle w:val="Odstavecseseznamem"/>
        <w:ind w:left="786"/>
        <w:jc w:val="both"/>
        <w:rPr>
          <w:bCs/>
        </w:rPr>
      </w:pPr>
      <w:r>
        <w:rPr>
          <w:bCs/>
          <w:u w:val="single"/>
        </w:rPr>
        <w:t>S</w:t>
      </w:r>
      <w:r w:rsidRPr="000D4D51" w:rsidR="000D4D51">
        <w:rPr>
          <w:bCs/>
          <w:u w:val="single"/>
        </w:rPr>
        <w:t>tatutární orgán</w:t>
      </w:r>
      <w:r w:rsidRPr="000D4D51" w:rsidR="000D4D51">
        <w:rPr>
          <w:bCs/>
        </w:rPr>
        <w:t>:</w:t>
      </w:r>
      <w:r w:rsidR="00F8473A">
        <w:rPr>
          <w:bCs/>
        </w:rPr>
        <w:tab/>
      </w:r>
      <w:r w:rsidR="00F8473A">
        <w:rPr>
          <w:bCs/>
        </w:rPr>
        <w:tab/>
      </w:r>
      <w:r w:rsidR="00176339">
        <w:rPr>
          <w:bCs/>
        </w:rPr>
        <w:t>Miroslav Václavík, předseda představenstva</w:t>
      </w:r>
    </w:p>
    <w:p w:rsidRPr="000D4D51" w:rsidR="000D4D51" w:rsidP="00176339" w:rsidRDefault="00176339">
      <w:pPr>
        <w:pStyle w:val="Odstavecseseznamem"/>
        <w:tabs>
          <w:tab w:val="left" w:pos="5190"/>
        </w:tabs>
        <w:ind w:left="786"/>
        <w:jc w:val="both"/>
        <w:rPr>
          <w:bCs/>
        </w:rPr>
      </w:pPr>
      <w:r>
        <w:rPr>
          <w:bCs/>
        </w:rPr>
        <w:tab/>
      </w:r>
    </w:p>
    <w:p w:rsidRPr="000D4D51" w:rsidR="000D4D51" w:rsidP="003D7497" w:rsidRDefault="000D4D51">
      <w:pPr>
        <w:pStyle w:val="Odstavecseseznamem"/>
        <w:ind w:left="786"/>
        <w:jc w:val="both"/>
        <w:rPr>
          <w:bCs/>
        </w:rPr>
      </w:pPr>
      <w:r w:rsidRPr="000D4D51">
        <w:rPr>
          <w:bCs/>
        </w:rPr>
        <w:t xml:space="preserve">Kontaktní osoba zadavatele: </w:t>
      </w:r>
      <w:r w:rsidR="00966945">
        <w:rPr>
          <w:bCs/>
        </w:rPr>
        <w:t>Mgr. Jan Marek</w:t>
      </w:r>
    </w:p>
    <w:p w:rsidRPr="000D4D51" w:rsidR="000D4D51" w:rsidP="003D7497" w:rsidRDefault="000D4D51">
      <w:pPr>
        <w:pStyle w:val="Odstavecseseznamem"/>
        <w:ind w:left="786"/>
        <w:jc w:val="both"/>
        <w:rPr>
          <w:bCs/>
        </w:rPr>
      </w:pPr>
      <w:r w:rsidRPr="000D4D51">
        <w:rPr>
          <w:bCs/>
        </w:rPr>
        <w:t xml:space="preserve">Tel.: </w:t>
      </w:r>
      <w:r w:rsidRPr="000D4D51">
        <w:rPr>
          <w:bCs/>
        </w:rPr>
        <w:tab/>
      </w:r>
      <w:r w:rsidR="00972A36">
        <w:rPr>
          <w:bCs/>
        </w:rPr>
        <w:t xml:space="preserve">    </w:t>
      </w:r>
      <w:r w:rsidR="0093229E">
        <w:rPr>
          <w:bCs/>
        </w:rPr>
        <w:tab/>
      </w:r>
      <w:r w:rsidR="0093229E">
        <w:rPr>
          <w:bCs/>
        </w:rPr>
        <w:tab/>
      </w:r>
      <w:r w:rsidR="0093229E">
        <w:rPr>
          <w:bCs/>
        </w:rPr>
        <w:tab/>
      </w:r>
      <w:r w:rsidRPr="000D4D51">
        <w:rPr>
          <w:bCs/>
        </w:rPr>
        <w:t>+420 </w:t>
      </w:r>
      <w:r w:rsidR="00966945">
        <w:rPr>
          <w:bCs/>
        </w:rPr>
        <w:t>485302423</w:t>
      </w:r>
      <w:r w:rsidR="003D7497">
        <w:rPr>
          <w:bCs/>
        </w:rPr>
        <w:t xml:space="preserve"> </w:t>
      </w:r>
    </w:p>
    <w:p w:rsidR="000D4D51" w:rsidP="003D7497" w:rsidRDefault="00176339">
      <w:pPr>
        <w:pStyle w:val="Odstavecseseznamem"/>
        <w:ind w:left="786"/>
        <w:jc w:val="both"/>
        <w:rPr>
          <w:bCs/>
        </w:rPr>
      </w:pPr>
      <w:r>
        <w:rPr>
          <w:bCs/>
        </w:rPr>
        <w:t>Fax</w:t>
      </w:r>
      <w:r w:rsidRPr="000D4D51" w:rsidR="000D4D51">
        <w:rPr>
          <w:bCs/>
        </w:rPr>
        <w:t xml:space="preserve">: </w:t>
      </w:r>
      <w:r w:rsidRPr="000D4D51" w:rsidR="000D4D51">
        <w:rPr>
          <w:bCs/>
        </w:rPr>
        <w:tab/>
      </w:r>
      <w:r w:rsidR="00972A36">
        <w:rPr>
          <w:bCs/>
        </w:rPr>
        <w:t xml:space="preserve">    </w:t>
      </w:r>
      <w:r w:rsidR="0093229E">
        <w:rPr>
          <w:bCs/>
        </w:rPr>
        <w:tab/>
      </w:r>
      <w:r w:rsidR="0093229E">
        <w:rPr>
          <w:bCs/>
        </w:rPr>
        <w:tab/>
      </w:r>
      <w:r w:rsidR="0093229E">
        <w:rPr>
          <w:bCs/>
        </w:rPr>
        <w:tab/>
      </w:r>
      <w:r w:rsidRPr="000D4D51" w:rsidR="000D4D51">
        <w:rPr>
          <w:bCs/>
        </w:rPr>
        <w:t>+420 </w:t>
      </w:r>
      <w:r w:rsidR="00966945">
        <w:rPr>
          <w:bCs/>
        </w:rPr>
        <w:t>485302402</w:t>
      </w:r>
    </w:p>
    <w:p w:rsidRPr="000D4D51" w:rsidR="00176339" w:rsidP="003D7497" w:rsidRDefault="00176339">
      <w:pPr>
        <w:pStyle w:val="Odstavecseseznamem"/>
        <w:ind w:left="786"/>
        <w:jc w:val="both"/>
        <w:rPr>
          <w:bCs/>
        </w:rPr>
      </w:pPr>
      <w:r>
        <w:rPr>
          <w:bCs/>
        </w:rPr>
        <w:t xml:space="preserve">Mobil: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+420 608977578</w:t>
      </w:r>
    </w:p>
    <w:p w:rsidR="000D4D51" w:rsidP="003D7497" w:rsidRDefault="0093229E">
      <w:pPr>
        <w:pStyle w:val="Odstavecseseznamem"/>
        <w:ind w:left="786"/>
        <w:jc w:val="both"/>
        <w:rPr>
          <w:bCs/>
        </w:rPr>
      </w:pPr>
      <w:r>
        <w:rPr>
          <w:bCs/>
        </w:rPr>
        <w:t>E-</w:t>
      </w:r>
      <w:r w:rsidRPr="000D4D51" w:rsidR="000D4D51">
        <w:rPr>
          <w:bCs/>
        </w:rPr>
        <w:t>mail</w:t>
      </w:r>
      <w:r>
        <w:rPr>
          <w:bCs/>
        </w:rPr>
        <w:tab/>
      </w:r>
      <w:r w:rsidRPr="000D4D51" w:rsidR="000D4D51">
        <w:rPr>
          <w:bCs/>
        </w:rPr>
        <w:t xml:space="preserve">: </w:t>
      </w:r>
      <w:r w:rsidRPr="000D4D51" w:rsidR="000D4D51">
        <w:rPr>
          <w:bCs/>
        </w:rPr>
        <w:tab/>
      </w:r>
      <w:r w:rsidR="00972A36"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hyperlink w:history="true" r:id="rId8">
        <w:r w:rsidRPr="00BC2295" w:rsidR="00DE3BB0">
          <w:rPr>
            <w:rStyle w:val="Hypertextovodkaz"/>
            <w:bCs/>
          </w:rPr>
          <w:t>jan.marek@vuts.cz</w:t>
        </w:r>
      </w:hyperlink>
    </w:p>
    <w:p w:rsidR="00DE3BB0" w:rsidP="003D7497" w:rsidRDefault="00DE3BB0">
      <w:pPr>
        <w:pStyle w:val="Odstavecseseznamem"/>
        <w:ind w:left="786"/>
        <w:jc w:val="both"/>
        <w:rPr>
          <w:bCs/>
        </w:rPr>
      </w:pPr>
    </w:p>
    <w:p w:rsidRPr="000D4D51" w:rsidR="00A57565" w:rsidP="003D7497" w:rsidRDefault="00A57565">
      <w:pPr>
        <w:pStyle w:val="Odstavecseseznamem"/>
        <w:ind w:left="786"/>
        <w:jc w:val="both"/>
        <w:rPr>
          <w:bCs/>
        </w:rPr>
      </w:pPr>
    </w:p>
    <w:p w:rsidRPr="000140AC" w:rsidR="000D4D51" w:rsidP="00F8473A" w:rsidRDefault="000D4D51">
      <w:pPr>
        <w:pStyle w:val="Odstavecseseznamem"/>
        <w:ind w:left="786"/>
        <w:jc w:val="center"/>
        <w:rPr>
          <w:b/>
        </w:rPr>
      </w:pPr>
      <w:r w:rsidRPr="000140AC">
        <w:rPr>
          <w:b/>
        </w:rPr>
        <w:t>Dále jen “zadavatel“</w:t>
      </w:r>
    </w:p>
    <w:p w:rsidR="00020988" w:rsidP="00020988" w:rsidRDefault="00020988">
      <w:pPr>
        <w:pStyle w:val="Odstavecseseznamem"/>
        <w:ind w:left="786" w:hanging="360"/>
        <w:jc w:val="both"/>
        <w:rPr>
          <w:b/>
          <w:sz w:val="28"/>
          <w:szCs w:val="28"/>
        </w:rPr>
      </w:pPr>
    </w:p>
    <w:p w:rsidR="0093229E" w:rsidP="00020988" w:rsidRDefault="00020988">
      <w:pPr>
        <w:pStyle w:val="Odstavecseseznamem"/>
        <w:ind w:left="786" w:hanging="360"/>
        <w:jc w:val="both"/>
        <w:rPr>
          <w:b/>
          <w:sz w:val="28"/>
          <w:szCs w:val="28"/>
        </w:rPr>
      </w:pPr>
      <w:r w:rsidRPr="00020988">
        <w:rPr>
          <w:b/>
          <w:sz w:val="28"/>
          <w:szCs w:val="28"/>
        </w:rPr>
        <w:t>Definice pojmů:</w:t>
      </w:r>
    </w:p>
    <w:p w:rsidR="00020988" w:rsidP="00020988" w:rsidRDefault="00020988">
      <w:pPr>
        <w:pStyle w:val="Odstavecseseznamem"/>
        <w:ind w:left="786" w:hanging="360"/>
        <w:jc w:val="both"/>
        <w:rPr>
          <w:b/>
        </w:rPr>
      </w:pPr>
    </w:p>
    <w:p w:rsidR="00020988" w:rsidP="00020988" w:rsidRDefault="00020988">
      <w:pPr>
        <w:pStyle w:val="Odstavecseseznamem"/>
        <w:ind w:left="426"/>
        <w:jc w:val="both"/>
      </w:pPr>
      <w:r>
        <w:rPr>
          <w:b/>
        </w:rPr>
        <w:t>Uchazeč</w:t>
      </w:r>
      <w:r w:rsidRPr="00020988">
        <w:rPr>
          <w:b/>
        </w:rPr>
        <w:t>:</w:t>
      </w:r>
      <w:r>
        <w:rPr>
          <w:b/>
        </w:rPr>
        <w:t xml:space="preserve">  </w:t>
      </w:r>
      <w:r>
        <w:t xml:space="preserve">Subjekt, který podal či zamýšlí podat nabídku. Pokud se v dokumentaci objeví slovo uchazeč, dodavatel, zájemce, zhotovitel, je tím vždy myšlena tatáž osoba. </w:t>
      </w:r>
    </w:p>
    <w:p w:rsidR="00020988" w:rsidP="00020988" w:rsidRDefault="00020988">
      <w:pPr>
        <w:pStyle w:val="Odstavecseseznamem"/>
        <w:ind w:left="426"/>
        <w:jc w:val="both"/>
      </w:pPr>
      <w:r w:rsidRPr="00020988">
        <w:rPr>
          <w:b/>
        </w:rPr>
        <w:t xml:space="preserve">Zadavatel: </w:t>
      </w:r>
      <w:r>
        <w:t>Subjekt, který zveřejňuje tuto výzvy a s</w:t>
      </w:r>
      <w:r w:rsidR="000140AC">
        <w:t> </w:t>
      </w:r>
      <w:r>
        <w:t>uchazečem</w:t>
      </w:r>
      <w:r w:rsidR="000140AC">
        <w:t xml:space="preserve">, který </w:t>
      </w:r>
      <w:proofErr w:type="gramStart"/>
      <w:r w:rsidR="000140AC">
        <w:t>podal</w:t>
      </w:r>
      <w:proofErr w:type="gramEnd"/>
      <w:r w:rsidR="000140AC">
        <w:t xml:space="preserve"> nejvýhodnější nabídku </w:t>
      </w:r>
      <w:proofErr w:type="gramStart"/>
      <w:r w:rsidR="000140AC">
        <w:t>vstoupí</w:t>
      </w:r>
      <w:proofErr w:type="gramEnd"/>
      <w:r w:rsidR="000140AC">
        <w:t xml:space="preserve"> do smluvního vztahu dle Smlouvy o dílo jako objednatel.</w:t>
      </w:r>
    </w:p>
    <w:p w:rsidR="000140AC" w:rsidP="00020988" w:rsidRDefault="000140AC">
      <w:pPr>
        <w:pStyle w:val="Odstavecseseznamem"/>
        <w:ind w:left="426"/>
        <w:jc w:val="both"/>
      </w:pPr>
      <w:r>
        <w:rPr>
          <w:b/>
        </w:rPr>
        <w:t>Subdodavatel:</w:t>
      </w:r>
      <w:r>
        <w:t xml:space="preserve"> </w:t>
      </w:r>
      <w:r w:rsidRPr="000140AC">
        <w:t>Osoba, kterou</w:t>
      </w:r>
      <w:r>
        <w:rPr>
          <w:b/>
        </w:rPr>
        <w:t xml:space="preserve"> </w:t>
      </w:r>
      <w:r>
        <w:t>smí uchazeč plnit činnosti, které jsou předmětem výzvy a následně i Smlouvy o dílo.</w:t>
      </w:r>
    </w:p>
    <w:p w:rsidRPr="000140AC" w:rsidR="000140AC" w:rsidP="00020988" w:rsidRDefault="000140AC">
      <w:pPr>
        <w:pStyle w:val="Odstavecseseznamem"/>
        <w:ind w:left="426"/>
        <w:jc w:val="both"/>
      </w:pPr>
      <w:r w:rsidRPr="000140AC">
        <w:rPr>
          <w:b/>
        </w:rPr>
        <w:t>Kvalifikace</w:t>
      </w:r>
      <w:r>
        <w:t>: Způsobilost dodavatele pro plnění předmětné zakázky.</w:t>
      </w:r>
    </w:p>
    <w:p w:rsidR="00020988" w:rsidP="003D7497" w:rsidRDefault="00020988">
      <w:pPr>
        <w:pStyle w:val="Odstavecseseznamem"/>
        <w:ind w:left="786"/>
        <w:jc w:val="both"/>
      </w:pPr>
    </w:p>
    <w:p w:rsidR="004B228B" w:rsidP="003D7497" w:rsidRDefault="004B228B">
      <w:pPr>
        <w:pStyle w:val="Odstavecseseznamem"/>
        <w:ind w:left="786"/>
        <w:jc w:val="both"/>
      </w:pPr>
    </w:p>
    <w:p w:rsidR="000140AC" w:rsidP="003D7497" w:rsidRDefault="000140AC">
      <w:pPr>
        <w:pStyle w:val="Odstavecseseznamem"/>
        <w:ind w:left="786"/>
        <w:jc w:val="both"/>
      </w:pPr>
    </w:p>
    <w:p w:rsidR="000140AC" w:rsidP="003D7497" w:rsidRDefault="000140AC">
      <w:pPr>
        <w:pStyle w:val="Odstavecseseznamem"/>
        <w:ind w:left="786"/>
        <w:jc w:val="both"/>
      </w:pPr>
    </w:p>
    <w:p w:rsidR="000140AC" w:rsidP="003D7497" w:rsidRDefault="000140AC">
      <w:pPr>
        <w:pStyle w:val="Odstavecseseznamem"/>
        <w:ind w:left="786"/>
        <w:jc w:val="both"/>
      </w:pPr>
    </w:p>
    <w:p w:rsidR="000140AC" w:rsidP="003D7497" w:rsidRDefault="000140AC">
      <w:pPr>
        <w:pStyle w:val="Odstavecseseznamem"/>
        <w:ind w:left="786"/>
        <w:jc w:val="both"/>
      </w:pPr>
    </w:p>
    <w:p w:rsidR="004B228B" w:rsidP="003D7497" w:rsidRDefault="004B228B">
      <w:pPr>
        <w:pStyle w:val="Odstavecseseznamem"/>
        <w:ind w:left="786"/>
        <w:jc w:val="both"/>
      </w:pPr>
    </w:p>
    <w:p w:rsidR="000D4D51" w:rsidP="00F87936" w:rsidRDefault="00E53814">
      <w:pPr>
        <w:pStyle w:val="Odstavecseseznamem"/>
        <w:numPr>
          <w:ilvl w:val="0"/>
          <w:numId w:val="34"/>
        </w:numPr>
        <w:ind w:left="426"/>
        <w:rPr>
          <w:b/>
          <w:sz w:val="28"/>
          <w:szCs w:val="28"/>
        </w:rPr>
      </w:pPr>
      <w:r w:rsidRPr="007923BB">
        <w:rPr>
          <w:b/>
          <w:sz w:val="28"/>
          <w:szCs w:val="28"/>
        </w:rPr>
        <w:lastRenderedPageBreak/>
        <w:t>Předmět</w:t>
      </w:r>
      <w:r>
        <w:rPr>
          <w:b/>
          <w:sz w:val="28"/>
          <w:szCs w:val="28"/>
        </w:rPr>
        <w:t xml:space="preserve"> </w:t>
      </w:r>
      <w:r w:rsidRPr="007923BB">
        <w:rPr>
          <w:b/>
          <w:sz w:val="28"/>
          <w:szCs w:val="28"/>
        </w:rPr>
        <w:t>zakázky</w:t>
      </w:r>
    </w:p>
    <w:p w:rsidR="00E23967" w:rsidP="00E23967" w:rsidRDefault="00E23967">
      <w:pPr>
        <w:pStyle w:val="Odstavecseseznamem"/>
        <w:ind w:left="1004"/>
        <w:rPr>
          <w:b/>
          <w:sz w:val="28"/>
          <w:szCs w:val="28"/>
        </w:rPr>
      </w:pPr>
    </w:p>
    <w:p w:rsidRPr="00E23967" w:rsidR="00E23967" w:rsidP="00E23967" w:rsidRDefault="00E23967">
      <w:pPr>
        <w:pStyle w:val="Odstavecseseznamem"/>
        <w:numPr>
          <w:ilvl w:val="0"/>
          <w:numId w:val="36"/>
        </w:numPr>
        <w:tabs>
          <w:tab w:val="left" w:pos="567"/>
        </w:tabs>
        <w:spacing w:before="120"/>
        <w:jc w:val="both"/>
        <w:rPr>
          <w:rFonts w:eastAsia="Times New Roman" w:cs="Arial"/>
          <w:b/>
          <w:color w:val="000000" w:themeColor="text1"/>
          <w:lang w:eastAsia="cs-CZ"/>
        </w:rPr>
      </w:pPr>
      <w:r w:rsidRPr="00E23967">
        <w:rPr>
          <w:rFonts w:eastAsia="Times New Roman" w:cs="Arial"/>
          <w:b/>
          <w:color w:val="000000" w:themeColor="text1"/>
          <w:lang w:eastAsia="cs-CZ"/>
        </w:rPr>
        <w:t>Stručný popis zakázky</w:t>
      </w:r>
    </w:p>
    <w:p w:rsidR="00E23967" w:rsidP="00E23967" w:rsidRDefault="00E23967">
      <w:pPr>
        <w:tabs>
          <w:tab w:val="left" w:pos="993"/>
        </w:tabs>
        <w:spacing w:before="120"/>
        <w:ind w:left="993"/>
        <w:jc w:val="both"/>
        <w:rPr>
          <w:rFonts w:eastAsia="Times New Roman" w:cs="Arial"/>
          <w:color w:val="000000" w:themeColor="text1"/>
          <w:lang w:eastAsia="cs-CZ"/>
        </w:rPr>
      </w:pPr>
      <w:r w:rsidRPr="00E23967">
        <w:rPr>
          <w:rFonts w:eastAsia="Times New Roman" w:cs="Arial"/>
          <w:color w:val="000000" w:themeColor="text1"/>
          <w:lang w:eastAsia="cs-CZ"/>
        </w:rPr>
        <w:t>Předmětem zadávacího řízení je uzavření smlouvy mezi zadavatelem a dodavatelem, jejímž předmětem</w:t>
      </w:r>
      <w:r w:rsidR="000A18E5">
        <w:rPr>
          <w:rFonts w:eastAsia="Times New Roman" w:cs="Arial"/>
          <w:color w:val="000000" w:themeColor="text1"/>
          <w:lang w:eastAsia="cs-CZ"/>
        </w:rPr>
        <w:t xml:space="preserve"> je zajištění </w:t>
      </w:r>
      <w:r w:rsidRPr="00E23967" w:rsidR="000A18E5">
        <w:rPr>
          <w:rFonts w:eastAsia="Times New Roman" w:cs="Arial"/>
          <w:color w:val="000000" w:themeColor="text1"/>
          <w:lang w:eastAsia="cs-CZ"/>
        </w:rPr>
        <w:t>odborného</w:t>
      </w:r>
      <w:r w:rsidRPr="00E23967">
        <w:rPr>
          <w:rFonts w:eastAsia="Times New Roman" w:cs="Arial"/>
          <w:color w:val="000000" w:themeColor="text1"/>
          <w:lang w:eastAsia="cs-CZ"/>
        </w:rPr>
        <w:t xml:space="preserve"> vzdělávání </w:t>
      </w:r>
      <w:r w:rsidRPr="00A57565" w:rsidR="009013DD">
        <w:rPr>
          <w:rFonts w:eastAsia="Times New Roman" w:cs="Arial"/>
          <w:color w:val="000000" w:themeColor="text1"/>
          <w:lang w:eastAsia="cs-CZ"/>
        </w:rPr>
        <w:t xml:space="preserve">s názvem </w:t>
      </w:r>
      <w:r w:rsidRPr="00176339" w:rsidR="00176339">
        <w:rPr>
          <w:rFonts w:eastAsia="Times New Roman" w:cs="Arial"/>
          <w:color w:val="000000" w:themeColor="text1"/>
          <w:lang w:eastAsia="cs-CZ"/>
        </w:rPr>
        <w:t>„</w:t>
      </w:r>
      <w:r w:rsidRPr="004E3723" w:rsidR="004E3723">
        <w:rPr>
          <w:rFonts w:eastAsia="Times New Roman" w:cs="Arial"/>
          <w:color w:val="000000" w:themeColor="text1"/>
          <w:lang w:eastAsia="cs-CZ"/>
        </w:rPr>
        <w:t>Školení dynamických simulačních programů MSC</w:t>
      </w:r>
      <w:r w:rsidRPr="00D81F45" w:rsidR="00D81F45">
        <w:rPr>
          <w:rFonts w:eastAsia="Times New Roman" w:cs="Arial"/>
          <w:color w:val="000000" w:themeColor="text1"/>
          <w:lang w:eastAsia="cs-CZ"/>
        </w:rPr>
        <w:t>“</w:t>
      </w:r>
      <w:r>
        <w:rPr>
          <w:rFonts w:eastAsia="Times New Roman" w:cs="Arial"/>
          <w:color w:val="000000" w:themeColor="text1"/>
          <w:lang w:eastAsia="cs-CZ"/>
        </w:rPr>
        <w:t>.</w:t>
      </w:r>
    </w:p>
    <w:p w:rsidR="00A57565" w:rsidP="00E23967" w:rsidRDefault="00E23967">
      <w:pPr>
        <w:tabs>
          <w:tab w:val="left" w:pos="993"/>
        </w:tabs>
        <w:spacing w:before="120"/>
        <w:ind w:left="993"/>
        <w:jc w:val="both"/>
      </w:pPr>
      <w:r>
        <w:rPr>
          <w:rFonts w:eastAsia="Times New Roman" w:cs="Arial"/>
          <w:color w:val="000000" w:themeColor="text1"/>
          <w:lang w:eastAsia="cs-CZ"/>
        </w:rPr>
        <w:t xml:space="preserve">Zakázka spočívá ve </w:t>
      </w:r>
      <w:r w:rsidR="004E3723">
        <w:rPr>
          <w:rFonts w:eastAsia="Times New Roman" w:cs="Arial"/>
          <w:color w:val="000000" w:themeColor="text1"/>
          <w:lang w:eastAsia="cs-CZ"/>
        </w:rPr>
        <w:t xml:space="preserve">školení pro celkem </w:t>
      </w:r>
      <w:r w:rsidR="00176339">
        <w:rPr>
          <w:rFonts w:eastAsia="Times New Roman" w:cs="Arial"/>
          <w:color w:val="000000" w:themeColor="text1"/>
          <w:lang w:eastAsia="cs-CZ"/>
        </w:rPr>
        <w:t>2 osob</w:t>
      </w:r>
      <w:r w:rsidR="004E3723">
        <w:rPr>
          <w:rFonts w:eastAsia="Times New Roman" w:cs="Arial"/>
          <w:color w:val="000000" w:themeColor="text1"/>
          <w:lang w:eastAsia="cs-CZ"/>
        </w:rPr>
        <w:t>y</w:t>
      </w:r>
      <w:r w:rsidR="00176339">
        <w:rPr>
          <w:rFonts w:eastAsia="Times New Roman" w:cs="Arial"/>
          <w:color w:val="000000" w:themeColor="text1"/>
          <w:lang w:eastAsia="cs-CZ"/>
        </w:rPr>
        <w:t xml:space="preserve"> v</w:t>
      </w:r>
      <w:r w:rsidR="00AA5B99">
        <w:rPr>
          <w:rFonts w:eastAsia="Times New Roman" w:cs="Arial"/>
          <w:color w:val="000000" w:themeColor="text1"/>
          <w:lang w:eastAsia="cs-CZ"/>
        </w:rPr>
        <w:t> pokročilých technikách</w:t>
      </w:r>
      <w:r w:rsidR="00176339">
        <w:rPr>
          <w:rFonts w:eastAsia="Times New Roman" w:cs="Arial"/>
          <w:color w:val="000000" w:themeColor="text1"/>
          <w:lang w:eastAsia="cs-CZ"/>
        </w:rPr>
        <w:t xml:space="preserve"> v celkovém rozsahu </w:t>
      </w:r>
      <w:r w:rsidR="00AA5B99">
        <w:rPr>
          <w:rFonts w:eastAsia="Times New Roman" w:cs="Arial"/>
          <w:color w:val="000000" w:themeColor="text1"/>
          <w:lang w:eastAsia="cs-CZ"/>
        </w:rPr>
        <w:t>1</w:t>
      </w:r>
      <w:r w:rsidR="004E3723">
        <w:rPr>
          <w:rFonts w:eastAsia="Times New Roman" w:cs="Arial"/>
          <w:color w:val="000000" w:themeColor="text1"/>
          <w:lang w:eastAsia="cs-CZ"/>
        </w:rPr>
        <w:t>6 hodin, v 1 školené skupině s hodinovou dotací 16</w:t>
      </w:r>
      <w:r w:rsidR="00E22284">
        <w:rPr>
          <w:rFonts w:eastAsia="Times New Roman" w:cs="Arial"/>
          <w:color w:val="000000" w:themeColor="text1"/>
          <w:lang w:eastAsia="cs-CZ"/>
        </w:rPr>
        <w:t xml:space="preserve"> hodin pro každou školenou osobu.</w:t>
      </w:r>
    </w:p>
    <w:p w:rsidR="004C7827" w:rsidP="00E23967" w:rsidRDefault="004C7827">
      <w:pPr>
        <w:tabs>
          <w:tab w:val="left" w:pos="993"/>
        </w:tabs>
        <w:spacing w:before="120"/>
        <w:ind w:left="993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cs-CZ"/>
        </w:rPr>
        <w:t>Součástí nabí</w:t>
      </w:r>
      <w:r w:rsidR="00176339">
        <w:rPr>
          <w:rFonts w:eastAsia="Times New Roman" w:cs="Arial"/>
          <w:color w:val="000000" w:themeColor="text1"/>
          <w:lang w:eastAsia="cs-CZ"/>
        </w:rPr>
        <w:t>dkové ceny jsou i případné školící materiály.</w:t>
      </w:r>
      <w:r>
        <w:rPr>
          <w:rFonts w:eastAsia="Times New Roman" w:cs="Arial"/>
          <w:color w:val="000000" w:themeColor="text1"/>
          <w:lang w:eastAsia="cs-CZ"/>
        </w:rPr>
        <w:t xml:space="preserve"> </w:t>
      </w:r>
    </w:p>
    <w:p w:rsidRPr="00A57565" w:rsidR="00341CFB" w:rsidP="00A57565" w:rsidRDefault="00341CFB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eastAsia="Times New Roman" w:cs="Arial"/>
          <w:lang w:eastAsia="cs-CZ"/>
        </w:rPr>
      </w:pPr>
    </w:p>
    <w:p w:rsidR="00341CFB" w:rsidP="00E23967" w:rsidRDefault="004C6712">
      <w:pPr>
        <w:pStyle w:val="Odstavecseseznamem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b/>
          <w:color w:val="000000" w:themeColor="text1"/>
          <w:lang w:eastAsia="cs-CZ"/>
        </w:rPr>
      </w:pPr>
      <w:r w:rsidRPr="00E23967">
        <w:rPr>
          <w:rFonts w:eastAsia="Times New Roman" w:cs="Arial"/>
          <w:b/>
          <w:color w:val="000000" w:themeColor="text1"/>
          <w:lang w:eastAsia="cs-CZ"/>
        </w:rPr>
        <w:t>P</w:t>
      </w:r>
      <w:r w:rsidRPr="00E23967" w:rsidR="005B73F7">
        <w:rPr>
          <w:rFonts w:eastAsia="Times New Roman" w:cs="Arial"/>
          <w:b/>
          <w:color w:val="000000" w:themeColor="text1"/>
          <w:lang w:eastAsia="cs-CZ"/>
        </w:rPr>
        <w:t>arametry předmětu plnění:</w:t>
      </w:r>
    </w:p>
    <w:p w:rsidRPr="00E23967" w:rsidR="00E23967" w:rsidP="00E23967" w:rsidRDefault="00E23967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rPr>
          <w:rFonts w:eastAsia="Times New Roman" w:cs="Arial"/>
          <w:b/>
          <w:color w:val="000000" w:themeColor="text1"/>
          <w:lang w:eastAsia="cs-CZ"/>
        </w:rPr>
      </w:pPr>
    </w:p>
    <w:p w:rsidRPr="00220CDB" w:rsidR="00220CDB" w:rsidP="00AD3F37" w:rsidRDefault="00220CDB">
      <w:pPr>
        <w:pStyle w:val="Odstavecseseznamem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cs-CZ"/>
        </w:rPr>
        <w:t>Všechny níže uvedené parametry musí nabídka splňovat, jinak bude vyřazena jako neodpovídající požadavkům zadavatele.</w:t>
      </w:r>
    </w:p>
    <w:p w:rsidR="00174199" w:rsidP="00AD3F37" w:rsidRDefault="00174199">
      <w:pPr>
        <w:pStyle w:val="Odstavecseseznamem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 w:hanging="513"/>
        <w:rPr>
          <w:rFonts w:eastAsia="Times New Roman" w:cs="Arial"/>
          <w:b/>
          <w:color w:val="000000" w:themeColor="text1"/>
          <w:lang w:eastAsia="cs-CZ"/>
        </w:rPr>
      </w:pPr>
    </w:p>
    <w:p w:rsidR="00174199" w:rsidP="00AD3F37" w:rsidRDefault="00816A9E">
      <w:pPr>
        <w:pStyle w:val="Odstavecseseznamem"/>
        <w:numPr>
          <w:ilvl w:val="0"/>
          <w:numId w:val="3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color w:val="000000" w:themeColor="text1"/>
          <w:u w:val="single"/>
          <w:lang w:eastAsia="cs-CZ"/>
        </w:rPr>
      </w:pPr>
      <w:r>
        <w:rPr>
          <w:rFonts w:eastAsia="Times New Roman" w:cs="Arial"/>
          <w:color w:val="000000" w:themeColor="text1"/>
          <w:u w:val="single"/>
          <w:lang w:eastAsia="cs-CZ"/>
        </w:rPr>
        <w:t>Časový rozvrh</w:t>
      </w:r>
      <w:r w:rsidRPr="00174199" w:rsidR="00174199">
        <w:rPr>
          <w:rFonts w:eastAsia="Times New Roman" w:cs="Arial"/>
          <w:color w:val="000000" w:themeColor="text1"/>
          <w:u w:val="single"/>
          <w:lang w:eastAsia="cs-CZ"/>
        </w:rPr>
        <w:t xml:space="preserve"> školení</w:t>
      </w:r>
      <w:r w:rsidR="00174199">
        <w:rPr>
          <w:rFonts w:eastAsia="Times New Roman" w:cs="Arial"/>
          <w:color w:val="000000" w:themeColor="text1"/>
          <w:u w:val="single"/>
          <w:lang w:eastAsia="cs-CZ"/>
        </w:rPr>
        <w:t>:</w:t>
      </w:r>
    </w:p>
    <w:p w:rsidR="00174199" w:rsidP="00AD3F37" w:rsidRDefault="009836D5">
      <w:pPr>
        <w:pStyle w:val="Odstavecseseznamem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jc w:val="both"/>
        <w:rPr>
          <w:rFonts w:eastAsia="Times New Roman" w:cs="Arial"/>
          <w:color w:val="000000" w:themeColor="text1"/>
          <w:lang w:eastAsia="cs-CZ"/>
        </w:rPr>
      </w:pPr>
      <w:r w:rsidRPr="009836D5">
        <w:rPr>
          <w:rFonts w:eastAsia="Times New Roman" w:cs="Arial"/>
          <w:color w:val="000000" w:themeColor="text1"/>
          <w:lang w:eastAsia="cs-CZ"/>
        </w:rPr>
        <w:t xml:space="preserve">Školení o celkovém počtu </w:t>
      </w:r>
      <w:r w:rsidR="009607B5">
        <w:rPr>
          <w:rFonts w:eastAsia="Times New Roman" w:cs="Arial"/>
          <w:color w:val="000000" w:themeColor="text1"/>
          <w:lang w:eastAsia="cs-CZ"/>
        </w:rPr>
        <w:t>16</w:t>
      </w:r>
      <w:r w:rsidRPr="009836D5">
        <w:rPr>
          <w:rFonts w:eastAsia="Times New Roman" w:cs="Arial"/>
          <w:color w:val="000000" w:themeColor="text1"/>
          <w:lang w:eastAsia="cs-CZ"/>
        </w:rPr>
        <w:t xml:space="preserve"> hodin, které </w:t>
      </w:r>
      <w:r w:rsidR="00A231BF">
        <w:rPr>
          <w:rFonts w:eastAsia="Times New Roman" w:cs="Arial"/>
          <w:color w:val="000000" w:themeColor="text1"/>
          <w:lang w:eastAsia="cs-CZ"/>
        </w:rPr>
        <w:t>rozvíjí</w:t>
      </w:r>
      <w:r w:rsidRPr="009836D5">
        <w:rPr>
          <w:rFonts w:eastAsia="Times New Roman" w:cs="Arial"/>
          <w:color w:val="000000" w:themeColor="text1"/>
          <w:lang w:eastAsia="cs-CZ"/>
        </w:rPr>
        <w:t xml:space="preserve"> </w:t>
      </w:r>
      <w:r w:rsidR="00AA5B99">
        <w:rPr>
          <w:rFonts w:eastAsia="Times New Roman" w:cs="Arial"/>
          <w:color w:val="000000" w:themeColor="text1"/>
          <w:lang w:eastAsia="cs-CZ"/>
        </w:rPr>
        <w:t xml:space="preserve">pokročilou </w:t>
      </w:r>
      <w:r w:rsidRPr="009836D5">
        <w:rPr>
          <w:rFonts w:eastAsia="Times New Roman" w:cs="Arial"/>
          <w:color w:val="000000" w:themeColor="text1"/>
          <w:lang w:eastAsia="cs-CZ"/>
        </w:rPr>
        <w:t xml:space="preserve">znalost softwaru </w:t>
      </w:r>
      <w:r w:rsidR="00A231BF">
        <w:rPr>
          <w:rFonts w:eastAsia="Times New Roman" w:cs="Arial"/>
          <w:color w:val="000000" w:themeColor="text1"/>
          <w:lang w:eastAsia="cs-CZ"/>
        </w:rPr>
        <w:t xml:space="preserve">MSC </w:t>
      </w:r>
      <w:proofErr w:type="spellStart"/>
      <w:r w:rsidR="00A231BF">
        <w:rPr>
          <w:rFonts w:eastAsia="Times New Roman" w:cs="Arial"/>
          <w:color w:val="000000" w:themeColor="text1"/>
          <w:lang w:eastAsia="cs-CZ"/>
        </w:rPr>
        <w:t>Marc</w:t>
      </w:r>
      <w:proofErr w:type="spellEnd"/>
      <w:r w:rsidRPr="009836D5">
        <w:rPr>
          <w:rFonts w:eastAsia="Times New Roman" w:cs="Arial"/>
          <w:color w:val="000000" w:themeColor="text1"/>
          <w:lang w:eastAsia="cs-CZ"/>
        </w:rPr>
        <w:t>.</w:t>
      </w:r>
      <w:r w:rsidR="00816A9E">
        <w:rPr>
          <w:rFonts w:eastAsia="Times New Roman" w:cs="Arial"/>
          <w:color w:val="000000" w:themeColor="text1"/>
          <w:lang w:eastAsia="cs-CZ"/>
        </w:rPr>
        <w:t xml:space="preserve"> </w:t>
      </w:r>
      <w:r w:rsidRPr="00816A9E" w:rsidR="00816A9E">
        <w:rPr>
          <w:rFonts w:eastAsia="Times New Roman" w:cs="Arial"/>
          <w:color w:val="000000" w:themeColor="text1"/>
          <w:lang w:eastAsia="cs-CZ"/>
        </w:rPr>
        <w:t xml:space="preserve">Školení </w:t>
      </w:r>
      <w:r w:rsidR="000A18E5">
        <w:rPr>
          <w:rFonts w:eastAsia="Times New Roman" w:cs="Arial"/>
          <w:color w:val="000000" w:themeColor="text1"/>
          <w:lang w:eastAsia="cs-CZ"/>
        </w:rPr>
        <w:t>musí být</w:t>
      </w:r>
      <w:r w:rsidRPr="00816A9E" w:rsidR="00816A9E">
        <w:rPr>
          <w:rFonts w:eastAsia="Times New Roman" w:cs="Arial"/>
          <w:color w:val="000000" w:themeColor="text1"/>
          <w:lang w:eastAsia="cs-CZ"/>
        </w:rPr>
        <w:t xml:space="preserve"> rozloženo</w:t>
      </w:r>
      <w:r w:rsidR="00A231BF">
        <w:rPr>
          <w:rFonts w:eastAsia="Times New Roman" w:cs="Arial"/>
          <w:color w:val="000000" w:themeColor="text1"/>
          <w:lang w:eastAsia="cs-CZ"/>
        </w:rPr>
        <w:t xml:space="preserve"> do</w:t>
      </w:r>
      <w:r w:rsidRPr="00816A9E" w:rsidR="00816A9E">
        <w:rPr>
          <w:rFonts w:eastAsia="Times New Roman" w:cs="Arial"/>
          <w:color w:val="000000" w:themeColor="text1"/>
          <w:lang w:eastAsia="cs-CZ"/>
        </w:rPr>
        <w:t xml:space="preserve"> celkem </w:t>
      </w:r>
      <w:r w:rsidR="00A231BF">
        <w:rPr>
          <w:rFonts w:eastAsia="Times New Roman" w:cs="Arial"/>
          <w:color w:val="000000" w:themeColor="text1"/>
          <w:lang w:eastAsia="cs-CZ"/>
        </w:rPr>
        <w:t>16</w:t>
      </w:r>
      <w:r w:rsidRPr="00816A9E" w:rsidR="00816A9E">
        <w:rPr>
          <w:rFonts w:eastAsia="Times New Roman" w:cs="Arial"/>
          <w:color w:val="000000" w:themeColor="text1"/>
          <w:lang w:eastAsia="cs-CZ"/>
        </w:rPr>
        <w:t xml:space="preserve"> výukových hodin v průběhu </w:t>
      </w:r>
      <w:r w:rsidR="00A231BF">
        <w:rPr>
          <w:rFonts w:eastAsia="Times New Roman" w:cs="Arial"/>
          <w:color w:val="000000" w:themeColor="text1"/>
          <w:lang w:eastAsia="cs-CZ"/>
        </w:rPr>
        <w:t>2</w:t>
      </w:r>
      <w:r w:rsidRPr="00816A9E" w:rsidR="00816A9E">
        <w:rPr>
          <w:rFonts w:eastAsia="Times New Roman" w:cs="Arial"/>
          <w:color w:val="000000" w:themeColor="text1"/>
          <w:lang w:eastAsia="cs-CZ"/>
        </w:rPr>
        <w:t xml:space="preserve"> dní.</w:t>
      </w:r>
    </w:p>
    <w:p w:rsidR="00816A9E" w:rsidP="00816A9E" w:rsidRDefault="00816A9E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jc w:val="both"/>
        <w:rPr>
          <w:rFonts w:eastAsia="Times New Roman" w:cs="Arial"/>
          <w:color w:val="000000" w:themeColor="text1"/>
          <w:lang w:eastAsia="cs-CZ"/>
        </w:rPr>
      </w:pPr>
    </w:p>
    <w:p w:rsidR="00816A9E" w:rsidP="00816A9E" w:rsidRDefault="00816A9E">
      <w:pPr>
        <w:pStyle w:val="Odstavecseseznamem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Arial"/>
          <w:color w:val="000000" w:themeColor="text1"/>
          <w:u w:val="single"/>
          <w:lang w:eastAsia="cs-CZ"/>
        </w:rPr>
      </w:pPr>
      <w:r w:rsidRPr="00816A9E">
        <w:rPr>
          <w:rFonts w:eastAsia="Times New Roman" w:cs="Arial"/>
          <w:color w:val="000000" w:themeColor="text1"/>
          <w:u w:val="single"/>
          <w:lang w:eastAsia="cs-CZ"/>
        </w:rPr>
        <w:t>Obsah školení</w:t>
      </w:r>
    </w:p>
    <w:p w:rsidR="004C1737" w:rsidP="004C1737" w:rsidRDefault="004C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</w:p>
    <w:p w:rsidRPr="004C1737" w:rsidR="004C1737" w:rsidP="004C1737" w:rsidRDefault="004C173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Arial"/>
          <w:color w:val="000000" w:themeColor="text1"/>
          <w:lang w:eastAsia="cs-CZ"/>
        </w:rPr>
      </w:pPr>
      <w:r w:rsidRPr="004C1737">
        <w:rPr>
          <w:rFonts w:eastAsia="Times New Roman" w:cs="Arial"/>
          <w:color w:val="000000" w:themeColor="text1"/>
          <w:lang w:eastAsia="cs-CZ"/>
        </w:rPr>
        <w:t>Předpoklady</w:t>
      </w:r>
      <w:r>
        <w:rPr>
          <w:rFonts w:eastAsia="Times New Roman" w:cs="Arial"/>
          <w:color w:val="000000" w:themeColor="text1"/>
          <w:lang w:eastAsia="cs-CZ"/>
        </w:rPr>
        <w:t xml:space="preserve"> školených osob</w:t>
      </w:r>
    </w:p>
    <w:p w:rsidRPr="004C1737" w:rsidR="004C1737" w:rsidP="004C1737" w:rsidRDefault="004C173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Arial"/>
          <w:color w:val="000000" w:themeColor="text1"/>
          <w:lang w:eastAsia="cs-CZ"/>
        </w:rPr>
      </w:pPr>
    </w:p>
    <w:p w:rsidRPr="004C1737" w:rsidR="004C1737" w:rsidP="00B8583B" w:rsidRDefault="004C173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Fonts w:eastAsia="Times New Roman" w:cs="Arial"/>
          <w:color w:val="000000" w:themeColor="text1"/>
          <w:lang w:eastAsia="cs-CZ"/>
        </w:rPr>
      </w:pPr>
      <w:r w:rsidRPr="004C1737">
        <w:rPr>
          <w:rFonts w:eastAsia="Times New Roman" w:cs="Arial"/>
          <w:color w:val="000000" w:themeColor="text1"/>
          <w:lang w:eastAsia="cs-CZ"/>
        </w:rPr>
        <w:t xml:space="preserve">Základní znalosti nelineárních simulací - Znalost </w:t>
      </w:r>
      <w:proofErr w:type="spellStart"/>
      <w:r w:rsidRPr="004C1737">
        <w:rPr>
          <w:rFonts w:eastAsia="Times New Roman" w:cs="Arial"/>
          <w:color w:val="000000" w:themeColor="text1"/>
          <w:lang w:eastAsia="cs-CZ"/>
        </w:rPr>
        <w:t>Mentat</w:t>
      </w:r>
      <w:proofErr w:type="spellEnd"/>
      <w:r w:rsidRPr="004C1737">
        <w:rPr>
          <w:rFonts w:eastAsia="Times New Roman" w:cs="Arial"/>
          <w:color w:val="000000" w:themeColor="text1"/>
          <w:lang w:eastAsia="cs-CZ"/>
        </w:rPr>
        <w:t xml:space="preserve"> 2011, Dokončení MAR101 (Základní nelineární analýza pomocí </w:t>
      </w:r>
      <w:proofErr w:type="spellStart"/>
      <w:r w:rsidRPr="004C1737">
        <w:rPr>
          <w:rFonts w:eastAsia="Times New Roman" w:cs="Arial"/>
          <w:color w:val="000000" w:themeColor="text1"/>
          <w:lang w:eastAsia="cs-CZ"/>
        </w:rPr>
        <w:t>Marc</w:t>
      </w:r>
      <w:proofErr w:type="spellEnd"/>
      <w:r w:rsidRPr="004C1737">
        <w:rPr>
          <w:rFonts w:eastAsia="Times New Roman" w:cs="Arial"/>
          <w:color w:val="000000" w:themeColor="text1"/>
          <w:lang w:eastAsia="cs-CZ"/>
        </w:rPr>
        <w:t xml:space="preserve"> a </w:t>
      </w:r>
      <w:proofErr w:type="spellStart"/>
      <w:r w:rsidRPr="004C1737">
        <w:rPr>
          <w:rFonts w:eastAsia="Times New Roman" w:cs="Arial"/>
          <w:color w:val="000000" w:themeColor="text1"/>
          <w:lang w:eastAsia="cs-CZ"/>
        </w:rPr>
        <w:t>Mentat</w:t>
      </w:r>
      <w:proofErr w:type="spellEnd"/>
      <w:r w:rsidRPr="004C1737">
        <w:rPr>
          <w:rFonts w:eastAsia="Times New Roman" w:cs="Arial"/>
          <w:color w:val="000000" w:themeColor="text1"/>
          <w:lang w:eastAsia="cs-CZ"/>
        </w:rPr>
        <w:t xml:space="preserve">) nebo ekvivalentní zkušenosti, MAR101 - Základní nelineární analýza pomocí </w:t>
      </w:r>
      <w:proofErr w:type="spellStart"/>
      <w:r w:rsidRPr="004C1737">
        <w:rPr>
          <w:rFonts w:eastAsia="Times New Roman" w:cs="Arial"/>
          <w:color w:val="000000" w:themeColor="text1"/>
          <w:lang w:eastAsia="cs-CZ"/>
        </w:rPr>
        <w:t>Marc</w:t>
      </w:r>
      <w:proofErr w:type="spellEnd"/>
      <w:r w:rsidRPr="004C1737">
        <w:rPr>
          <w:rFonts w:eastAsia="Times New Roman" w:cs="Arial"/>
          <w:color w:val="000000" w:themeColor="text1"/>
          <w:lang w:eastAsia="cs-CZ"/>
        </w:rPr>
        <w:t xml:space="preserve"> a </w:t>
      </w:r>
      <w:proofErr w:type="spellStart"/>
      <w:r w:rsidRPr="004C1737">
        <w:rPr>
          <w:rFonts w:eastAsia="Times New Roman" w:cs="Arial"/>
          <w:color w:val="000000" w:themeColor="text1"/>
          <w:lang w:eastAsia="cs-CZ"/>
        </w:rPr>
        <w:t>Mentat</w:t>
      </w:r>
      <w:proofErr w:type="spellEnd"/>
      <w:r w:rsidRPr="004C1737">
        <w:rPr>
          <w:rFonts w:eastAsia="Times New Roman" w:cs="Arial"/>
          <w:color w:val="000000" w:themeColor="text1"/>
          <w:lang w:eastAsia="cs-CZ"/>
        </w:rPr>
        <w:t>.</w:t>
      </w:r>
    </w:p>
    <w:p w:rsidRPr="004C1737" w:rsidR="004C1737" w:rsidP="004C1737" w:rsidRDefault="004C173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Arial"/>
          <w:color w:val="000000" w:themeColor="text1"/>
          <w:lang w:eastAsia="cs-CZ"/>
        </w:rPr>
      </w:pPr>
    </w:p>
    <w:p w:rsidRPr="004C1737" w:rsidR="004C1737" w:rsidP="004C1737" w:rsidRDefault="004C173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Arial"/>
          <w:color w:val="000000" w:themeColor="text1"/>
          <w:lang w:eastAsia="cs-CZ"/>
        </w:rPr>
      </w:pPr>
      <w:r w:rsidRPr="004C1737">
        <w:rPr>
          <w:rFonts w:eastAsia="Times New Roman" w:cs="Arial"/>
          <w:color w:val="000000" w:themeColor="text1"/>
          <w:lang w:eastAsia="cs-CZ"/>
        </w:rPr>
        <w:t>Cíle</w:t>
      </w:r>
      <w:r>
        <w:rPr>
          <w:rFonts w:eastAsia="Times New Roman" w:cs="Arial"/>
          <w:color w:val="000000" w:themeColor="text1"/>
          <w:lang w:eastAsia="cs-CZ"/>
        </w:rPr>
        <w:t xml:space="preserve"> školení</w:t>
      </w:r>
    </w:p>
    <w:p w:rsidRPr="004C1737" w:rsidR="004C1737" w:rsidP="004C1737" w:rsidRDefault="004C173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Arial"/>
          <w:color w:val="000000" w:themeColor="text1"/>
          <w:lang w:eastAsia="cs-CZ"/>
        </w:rPr>
      </w:pPr>
    </w:p>
    <w:p w:rsidRPr="004C1737" w:rsidR="004C1737" w:rsidP="004C1737" w:rsidRDefault="004C173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Arial"/>
          <w:color w:val="000000" w:themeColor="text1"/>
          <w:lang w:eastAsia="cs-CZ"/>
        </w:rPr>
      </w:pPr>
      <w:r w:rsidRPr="004C1737">
        <w:rPr>
          <w:rFonts w:eastAsia="Times New Roman" w:cs="Arial"/>
          <w:color w:val="000000" w:themeColor="text1"/>
          <w:lang w:eastAsia="cs-CZ"/>
        </w:rPr>
        <w:t>• Nelineárnost materiálu</w:t>
      </w:r>
    </w:p>
    <w:p w:rsidRPr="004C1737" w:rsidR="004C1737" w:rsidP="004C1737" w:rsidRDefault="004C173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Arial"/>
          <w:color w:val="000000" w:themeColor="text1"/>
          <w:lang w:eastAsia="cs-CZ"/>
        </w:rPr>
      </w:pPr>
      <w:r w:rsidRPr="004C1737">
        <w:rPr>
          <w:rFonts w:eastAsia="Times New Roman" w:cs="Arial"/>
          <w:color w:val="000000" w:themeColor="text1"/>
          <w:lang w:eastAsia="cs-CZ"/>
        </w:rPr>
        <w:t>• Kontakt</w:t>
      </w:r>
    </w:p>
    <w:p w:rsidRPr="004C1737" w:rsidR="004C1737" w:rsidP="004C1737" w:rsidRDefault="004C173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Arial"/>
          <w:color w:val="000000" w:themeColor="text1"/>
          <w:lang w:eastAsia="cs-CZ"/>
        </w:rPr>
      </w:pPr>
      <w:r w:rsidRPr="004C1737">
        <w:rPr>
          <w:rFonts w:eastAsia="Times New Roman" w:cs="Arial"/>
          <w:color w:val="000000" w:themeColor="text1"/>
          <w:lang w:eastAsia="cs-CZ"/>
        </w:rPr>
        <w:t>• Adaptivní mřížkování</w:t>
      </w:r>
    </w:p>
    <w:p w:rsidRPr="004C1737" w:rsidR="004C1737" w:rsidP="004C1737" w:rsidRDefault="004C173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Arial"/>
          <w:color w:val="000000" w:themeColor="text1"/>
          <w:lang w:eastAsia="cs-CZ"/>
        </w:rPr>
      </w:pPr>
      <w:r w:rsidRPr="004C1737">
        <w:rPr>
          <w:rFonts w:eastAsia="Times New Roman" w:cs="Arial"/>
          <w:color w:val="000000" w:themeColor="text1"/>
          <w:lang w:eastAsia="cs-CZ"/>
        </w:rPr>
        <w:t xml:space="preserve">• Uživatelské podprogramy v </w:t>
      </w:r>
      <w:proofErr w:type="spellStart"/>
      <w:r w:rsidRPr="004C1737">
        <w:rPr>
          <w:rFonts w:eastAsia="Times New Roman" w:cs="Arial"/>
          <w:color w:val="000000" w:themeColor="text1"/>
          <w:lang w:eastAsia="cs-CZ"/>
        </w:rPr>
        <w:t>Marc</w:t>
      </w:r>
      <w:proofErr w:type="spellEnd"/>
    </w:p>
    <w:p w:rsidRPr="004C1737" w:rsidR="004C1737" w:rsidP="004C1737" w:rsidRDefault="004C173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Arial"/>
          <w:color w:val="000000" w:themeColor="text1"/>
          <w:lang w:eastAsia="cs-CZ"/>
        </w:rPr>
      </w:pPr>
      <w:r w:rsidRPr="004C1737">
        <w:rPr>
          <w:rFonts w:eastAsia="Times New Roman" w:cs="Arial"/>
          <w:color w:val="000000" w:themeColor="text1"/>
          <w:lang w:eastAsia="cs-CZ"/>
        </w:rPr>
        <w:t>• Přenos tepla a Tepelná zátěž</w:t>
      </w:r>
    </w:p>
    <w:p w:rsidRPr="004C1737" w:rsidR="004C1737" w:rsidP="004C1737" w:rsidRDefault="004C173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Arial"/>
          <w:color w:val="000000" w:themeColor="text1"/>
          <w:lang w:eastAsia="cs-CZ"/>
        </w:rPr>
      </w:pPr>
      <w:r w:rsidRPr="004C1737">
        <w:rPr>
          <w:rFonts w:eastAsia="Times New Roman" w:cs="Arial"/>
          <w:color w:val="000000" w:themeColor="text1"/>
          <w:lang w:eastAsia="cs-CZ"/>
        </w:rPr>
        <w:t xml:space="preserve">• Globální - Lokální (Strukturální Zoom) analýza v </w:t>
      </w:r>
      <w:proofErr w:type="spellStart"/>
      <w:r w:rsidRPr="004C1737">
        <w:rPr>
          <w:rFonts w:eastAsia="Times New Roman" w:cs="Arial"/>
          <w:color w:val="000000" w:themeColor="text1"/>
          <w:lang w:eastAsia="cs-CZ"/>
        </w:rPr>
        <w:t>Marc</w:t>
      </w:r>
      <w:proofErr w:type="spellEnd"/>
    </w:p>
    <w:p w:rsidRPr="004C1737" w:rsidR="004C1737" w:rsidP="004C1737" w:rsidRDefault="004C173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Arial"/>
          <w:color w:val="000000" w:themeColor="text1"/>
          <w:lang w:eastAsia="cs-CZ"/>
        </w:rPr>
      </w:pPr>
      <w:r w:rsidRPr="004C1737">
        <w:rPr>
          <w:rFonts w:eastAsia="Times New Roman" w:cs="Arial"/>
          <w:color w:val="000000" w:themeColor="text1"/>
          <w:lang w:eastAsia="cs-CZ"/>
        </w:rPr>
        <w:t>• Restart</w:t>
      </w:r>
    </w:p>
    <w:p w:rsidRPr="004C1737" w:rsidR="004C1737" w:rsidP="004C1737" w:rsidRDefault="004C173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Arial"/>
          <w:color w:val="000000" w:themeColor="text1"/>
          <w:lang w:eastAsia="cs-CZ"/>
        </w:rPr>
      </w:pPr>
      <w:r w:rsidRPr="004C1737">
        <w:rPr>
          <w:rFonts w:eastAsia="Times New Roman" w:cs="Arial"/>
          <w:color w:val="000000" w:themeColor="text1"/>
          <w:lang w:eastAsia="cs-CZ"/>
        </w:rPr>
        <w:t>• Výkon</w:t>
      </w:r>
    </w:p>
    <w:p w:rsidRPr="004C1737" w:rsidR="004C1737" w:rsidP="004C1737" w:rsidRDefault="004C173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Arial"/>
          <w:color w:val="000000" w:themeColor="text1"/>
          <w:lang w:eastAsia="cs-CZ"/>
        </w:rPr>
      </w:pPr>
    </w:p>
    <w:p w:rsidRPr="004C1737" w:rsidR="004C1737" w:rsidP="004C1737" w:rsidRDefault="004C173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Arial"/>
          <w:color w:val="000000" w:themeColor="text1"/>
          <w:lang w:eastAsia="cs-CZ"/>
        </w:rPr>
      </w:pPr>
      <w:r w:rsidRPr="004C1737">
        <w:rPr>
          <w:rFonts w:eastAsia="Times New Roman" w:cs="Arial"/>
          <w:color w:val="000000" w:themeColor="text1"/>
          <w:lang w:eastAsia="cs-CZ"/>
        </w:rPr>
        <w:t>Problémy Workshopu</w:t>
      </w:r>
    </w:p>
    <w:p w:rsidRPr="004C1737" w:rsidR="004C1737" w:rsidP="004C1737" w:rsidRDefault="004C173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Arial"/>
          <w:color w:val="000000" w:themeColor="text1"/>
          <w:lang w:eastAsia="cs-CZ"/>
        </w:rPr>
      </w:pPr>
    </w:p>
    <w:p w:rsidRPr="004C1737" w:rsidR="004C1737" w:rsidP="004C1737" w:rsidRDefault="004C1737">
      <w:pPr>
        <w:pStyle w:val="Odstavecseseznamem"/>
        <w:numPr>
          <w:ilvl w:val="1"/>
          <w:numId w:val="3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rPr>
          <w:rFonts w:eastAsia="Times New Roman" w:cs="Arial"/>
          <w:color w:val="000000" w:themeColor="text1"/>
          <w:lang w:eastAsia="cs-CZ"/>
        </w:rPr>
      </w:pPr>
      <w:r w:rsidRPr="004C1737">
        <w:rPr>
          <w:rFonts w:eastAsia="Times New Roman" w:cs="Arial"/>
          <w:color w:val="000000" w:themeColor="text1"/>
          <w:lang w:eastAsia="cs-CZ"/>
        </w:rPr>
        <w:t>Experimentální prokládání křivek použitím fyzických testovacích dat</w:t>
      </w:r>
    </w:p>
    <w:p w:rsidRPr="004C1737" w:rsidR="004C1737" w:rsidP="004C1737" w:rsidRDefault="004C1737">
      <w:pPr>
        <w:pStyle w:val="Odstavecseseznamem"/>
        <w:numPr>
          <w:ilvl w:val="1"/>
          <w:numId w:val="3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rPr>
          <w:rFonts w:eastAsia="Times New Roman" w:cs="Arial"/>
          <w:color w:val="000000" w:themeColor="text1"/>
          <w:lang w:eastAsia="cs-CZ"/>
        </w:rPr>
      </w:pPr>
      <w:r w:rsidRPr="004C1737">
        <w:rPr>
          <w:rFonts w:eastAsia="Times New Roman" w:cs="Arial"/>
          <w:color w:val="000000" w:themeColor="text1"/>
          <w:lang w:eastAsia="cs-CZ"/>
        </w:rPr>
        <w:lastRenderedPageBreak/>
        <w:t>Tečení/deformace trubky (</w:t>
      </w:r>
      <w:proofErr w:type="spellStart"/>
      <w:r w:rsidRPr="004C1737">
        <w:rPr>
          <w:rFonts w:eastAsia="Times New Roman" w:cs="Arial"/>
          <w:color w:val="000000" w:themeColor="text1"/>
          <w:lang w:eastAsia="cs-CZ"/>
        </w:rPr>
        <w:t>Creep</w:t>
      </w:r>
      <w:proofErr w:type="spellEnd"/>
      <w:r w:rsidRPr="004C1737">
        <w:rPr>
          <w:rFonts w:eastAsia="Times New Roman" w:cs="Arial"/>
          <w:color w:val="000000" w:themeColor="text1"/>
          <w:lang w:eastAsia="cs-CZ"/>
        </w:rPr>
        <w:t xml:space="preserve"> </w:t>
      </w:r>
      <w:proofErr w:type="spellStart"/>
      <w:r w:rsidRPr="004C1737">
        <w:rPr>
          <w:rFonts w:eastAsia="Times New Roman" w:cs="Arial"/>
          <w:color w:val="000000" w:themeColor="text1"/>
          <w:lang w:eastAsia="cs-CZ"/>
        </w:rPr>
        <w:t>of</w:t>
      </w:r>
      <w:proofErr w:type="spellEnd"/>
      <w:r w:rsidRPr="004C1737">
        <w:rPr>
          <w:rFonts w:eastAsia="Times New Roman" w:cs="Arial"/>
          <w:color w:val="000000" w:themeColor="text1"/>
          <w:lang w:eastAsia="cs-CZ"/>
        </w:rPr>
        <w:t xml:space="preserve"> Tube) </w:t>
      </w:r>
    </w:p>
    <w:p w:rsidRPr="004C1737" w:rsidR="004C1737" w:rsidP="004C1737" w:rsidRDefault="004C1737">
      <w:pPr>
        <w:pStyle w:val="Odstavecseseznamem"/>
        <w:numPr>
          <w:ilvl w:val="1"/>
          <w:numId w:val="3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rPr>
          <w:rFonts w:eastAsia="Times New Roman" w:cs="Arial"/>
          <w:color w:val="000000" w:themeColor="text1"/>
          <w:lang w:eastAsia="cs-CZ"/>
        </w:rPr>
      </w:pPr>
      <w:r w:rsidRPr="004C1737">
        <w:rPr>
          <w:rFonts w:eastAsia="Times New Roman" w:cs="Arial"/>
          <w:color w:val="000000" w:themeColor="text1"/>
          <w:lang w:eastAsia="cs-CZ"/>
        </w:rPr>
        <w:t>Super-plastické tváření kovové nádoby</w:t>
      </w:r>
    </w:p>
    <w:p w:rsidRPr="004C1737" w:rsidR="004C1737" w:rsidP="004C1737" w:rsidRDefault="004C1737">
      <w:pPr>
        <w:pStyle w:val="Odstavecseseznamem"/>
        <w:numPr>
          <w:ilvl w:val="1"/>
          <w:numId w:val="3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rPr>
          <w:rFonts w:eastAsia="Times New Roman" w:cs="Arial"/>
          <w:color w:val="000000" w:themeColor="text1"/>
          <w:lang w:eastAsia="cs-CZ"/>
        </w:rPr>
      </w:pPr>
      <w:r w:rsidRPr="004C1737">
        <w:rPr>
          <w:rFonts w:eastAsia="Times New Roman" w:cs="Arial"/>
          <w:color w:val="000000" w:themeColor="text1"/>
          <w:lang w:eastAsia="cs-CZ"/>
        </w:rPr>
        <w:t>Kompozitní progresivní chybová analýza pomocí VCCT</w:t>
      </w:r>
    </w:p>
    <w:p w:rsidRPr="004C1737" w:rsidR="004C1737" w:rsidP="004C1737" w:rsidRDefault="004C1737">
      <w:pPr>
        <w:pStyle w:val="Odstavecseseznamem"/>
        <w:numPr>
          <w:ilvl w:val="1"/>
          <w:numId w:val="3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rPr>
          <w:rFonts w:eastAsia="Times New Roman" w:cs="Arial"/>
          <w:color w:val="000000" w:themeColor="text1"/>
          <w:lang w:eastAsia="cs-CZ"/>
        </w:rPr>
      </w:pPr>
      <w:r w:rsidRPr="004C1737">
        <w:rPr>
          <w:rFonts w:eastAsia="Times New Roman" w:cs="Arial"/>
          <w:color w:val="000000" w:themeColor="text1"/>
          <w:lang w:eastAsia="cs-CZ"/>
        </w:rPr>
        <w:t>Elastomerní válec (Segment ke kontaktu segmentu)</w:t>
      </w:r>
    </w:p>
    <w:p w:rsidRPr="004C1737" w:rsidR="004C1737" w:rsidP="004C1737" w:rsidRDefault="004C1737">
      <w:pPr>
        <w:pStyle w:val="Odstavecseseznamem"/>
        <w:numPr>
          <w:ilvl w:val="1"/>
          <w:numId w:val="3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rPr>
          <w:rFonts w:eastAsia="Times New Roman" w:cs="Arial"/>
          <w:color w:val="000000" w:themeColor="text1"/>
          <w:lang w:eastAsia="cs-CZ"/>
        </w:rPr>
      </w:pPr>
      <w:r w:rsidRPr="004C1737">
        <w:rPr>
          <w:rFonts w:eastAsia="Times New Roman" w:cs="Arial"/>
          <w:color w:val="000000" w:themeColor="text1"/>
          <w:lang w:eastAsia="cs-CZ"/>
        </w:rPr>
        <w:t>Analýza kontaktu lodního nárazníku (</w:t>
      </w:r>
      <w:proofErr w:type="spellStart"/>
      <w:r w:rsidRPr="004C1737">
        <w:rPr>
          <w:rFonts w:eastAsia="Times New Roman" w:cs="Arial"/>
          <w:color w:val="000000" w:themeColor="text1"/>
          <w:lang w:eastAsia="cs-CZ"/>
        </w:rPr>
        <w:t>Ship</w:t>
      </w:r>
      <w:proofErr w:type="spellEnd"/>
      <w:r w:rsidRPr="004C1737">
        <w:rPr>
          <w:rFonts w:eastAsia="Times New Roman" w:cs="Arial"/>
          <w:color w:val="000000" w:themeColor="text1"/>
          <w:lang w:eastAsia="cs-CZ"/>
        </w:rPr>
        <w:t xml:space="preserve"> </w:t>
      </w:r>
      <w:proofErr w:type="spellStart"/>
      <w:r w:rsidRPr="004C1737">
        <w:rPr>
          <w:rFonts w:eastAsia="Times New Roman" w:cs="Arial"/>
          <w:color w:val="000000" w:themeColor="text1"/>
          <w:lang w:eastAsia="cs-CZ"/>
        </w:rPr>
        <w:t>Bumper</w:t>
      </w:r>
      <w:proofErr w:type="spellEnd"/>
      <w:r w:rsidRPr="004C1737">
        <w:rPr>
          <w:rFonts w:eastAsia="Times New Roman" w:cs="Arial"/>
          <w:color w:val="000000" w:themeColor="text1"/>
          <w:lang w:eastAsia="cs-CZ"/>
        </w:rPr>
        <w:t xml:space="preserve"> </w:t>
      </w:r>
      <w:proofErr w:type="spellStart"/>
      <w:r w:rsidRPr="004C1737">
        <w:rPr>
          <w:rFonts w:eastAsia="Times New Roman" w:cs="Arial"/>
          <w:color w:val="000000" w:themeColor="text1"/>
          <w:lang w:eastAsia="cs-CZ"/>
        </w:rPr>
        <w:t>Contact</w:t>
      </w:r>
      <w:proofErr w:type="spellEnd"/>
      <w:r w:rsidRPr="004C1737">
        <w:rPr>
          <w:rFonts w:eastAsia="Times New Roman" w:cs="Arial"/>
          <w:color w:val="000000" w:themeColor="text1"/>
          <w:lang w:eastAsia="cs-CZ"/>
        </w:rPr>
        <w:t xml:space="preserve"> </w:t>
      </w:r>
      <w:proofErr w:type="spellStart"/>
      <w:r w:rsidRPr="004C1737">
        <w:rPr>
          <w:rFonts w:eastAsia="Times New Roman" w:cs="Arial"/>
          <w:color w:val="000000" w:themeColor="text1"/>
          <w:lang w:eastAsia="cs-CZ"/>
        </w:rPr>
        <w:t>Analysis</w:t>
      </w:r>
      <w:proofErr w:type="spellEnd"/>
      <w:r w:rsidRPr="004C1737">
        <w:rPr>
          <w:rFonts w:eastAsia="Times New Roman" w:cs="Arial"/>
          <w:color w:val="000000" w:themeColor="text1"/>
          <w:lang w:eastAsia="cs-CZ"/>
        </w:rPr>
        <w:t>)</w:t>
      </w:r>
    </w:p>
    <w:p w:rsidRPr="004C1737" w:rsidR="004C1737" w:rsidP="004C1737" w:rsidRDefault="004C1737">
      <w:pPr>
        <w:pStyle w:val="Odstavecseseznamem"/>
        <w:numPr>
          <w:ilvl w:val="1"/>
          <w:numId w:val="3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rPr>
          <w:rFonts w:eastAsia="Times New Roman" w:cs="Arial"/>
          <w:color w:val="000000" w:themeColor="text1"/>
          <w:lang w:eastAsia="cs-CZ"/>
        </w:rPr>
      </w:pPr>
      <w:r w:rsidRPr="004C1737">
        <w:rPr>
          <w:rFonts w:eastAsia="Times New Roman" w:cs="Arial"/>
          <w:color w:val="000000" w:themeColor="text1"/>
          <w:lang w:eastAsia="cs-CZ"/>
        </w:rPr>
        <w:t>Globální opětovné mřížkování (</w:t>
      </w:r>
      <w:proofErr w:type="spellStart"/>
      <w:r w:rsidRPr="004C1737">
        <w:rPr>
          <w:rFonts w:eastAsia="Times New Roman" w:cs="Arial"/>
          <w:color w:val="000000" w:themeColor="text1"/>
          <w:lang w:eastAsia="cs-CZ"/>
        </w:rPr>
        <w:t>Global</w:t>
      </w:r>
      <w:proofErr w:type="spellEnd"/>
      <w:r w:rsidRPr="004C1737">
        <w:rPr>
          <w:rFonts w:eastAsia="Times New Roman" w:cs="Arial"/>
          <w:color w:val="000000" w:themeColor="text1"/>
          <w:lang w:eastAsia="cs-CZ"/>
        </w:rPr>
        <w:t xml:space="preserve"> </w:t>
      </w:r>
      <w:proofErr w:type="spellStart"/>
      <w:r w:rsidRPr="004C1737">
        <w:rPr>
          <w:rFonts w:eastAsia="Times New Roman" w:cs="Arial"/>
          <w:color w:val="000000" w:themeColor="text1"/>
          <w:lang w:eastAsia="cs-CZ"/>
        </w:rPr>
        <w:t>Remeshing</w:t>
      </w:r>
      <w:proofErr w:type="spellEnd"/>
      <w:r w:rsidRPr="004C1737">
        <w:rPr>
          <w:rFonts w:eastAsia="Times New Roman" w:cs="Arial"/>
          <w:color w:val="000000" w:themeColor="text1"/>
          <w:lang w:eastAsia="cs-CZ"/>
        </w:rPr>
        <w:t>)</w:t>
      </w:r>
    </w:p>
    <w:p w:rsidRPr="004C1737" w:rsidR="004C1737" w:rsidP="004C1737" w:rsidRDefault="004C1737">
      <w:pPr>
        <w:pStyle w:val="Odstavecseseznamem"/>
        <w:numPr>
          <w:ilvl w:val="1"/>
          <w:numId w:val="3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rPr>
          <w:rFonts w:eastAsia="Times New Roman" w:cs="Arial"/>
          <w:color w:val="000000" w:themeColor="text1"/>
          <w:lang w:eastAsia="cs-CZ"/>
        </w:rPr>
      </w:pPr>
      <w:r w:rsidRPr="004C1737">
        <w:rPr>
          <w:rFonts w:eastAsia="Times New Roman" w:cs="Arial"/>
          <w:color w:val="000000" w:themeColor="text1"/>
          <w:lang w:eastAsia="cs-CZ"/>
        </w:rPr>
        <w:t>Lokální adaptivní opětovné mřížkování</w:t>
      </w:r>
    </w:p>
    <w:p w:rsidRPr="004C1737" w:rsidR="004C1737" w:rsidP="004C1737" w:rsidRDefault="004C1737">
      <w:pPr>
        <w:pStyle w:val="Odstavecseseznamem"/>
        <w:numPr>
          <w:ilvl w:val="1"/>
          <w:numId w:val="3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rPr>
          <w:rFonts w:eastAsia="Times New Roman" w:cs="Arial"/>
          <w:color w:val="000000" w:themeColor="text1"/>
          <w:lang w:eastAsia="cs-CZ"/>
        </w:rPr>
      </w:pPr>
      <w:r w:rsidRPr="004C1737">
        <w:rPr>
          <w:rFonts w:eastAsia="Times New Roman" w:cs="Arial"/>
          <w:color w:val="000000" w:themeColor="text1"/>
          <w:lang w:eastAsia="cs-CZ"/>
        </w:rPr>
        <w:t>Tečení/deformace trubky (</w:t>
      </w:r>
      <w:proofErr w:type="spellStart"/>
      <w:r w:rsidRPr="004C1737">
        <w:rPr>
          <w:rFonts w:eastAsia="Times New Roman" w:cs="Arial"/>
          <w:color w:val="000000" w:themeColor="text1"/>
          <w:lang w:eastAsia="cs-CZ"/>
        </w:rPr>
        <w:t>Creep</w:t>
      </w:r>
      <w:proofErr w:type="spellEnd"/>
      <w:r w:rsidRPr="004C1737">
        <w:rPr>
          <w:rFonts w:eastAsia="Times New Roman" w:cs="Arial"/>
          <w:color w:val="000000" w:themeColor="text1"/>
          <w:lang w:eastAsia="cs-CZ"/>
        </w:rPr>
        <w:t xml:space="preserve"> </w:t>
      </w:r>
      <w:proofErr w:type="spellStart"/>
      <w:r w:rsidRPr="004C1737">
        <w:rPr>
          <w:rFonts w:eastAsia="Times New Roman" w:cs="Arial"/>
          <w:color w:val="000000" w:themeColor="text1"/>
          <w:lang w:eastAsia="cs-CZ"/>
        </w:rPr>
        <w:t>of</w:t>
      </w:r>
      <w:proofErr w:type="spellEnd"/>
      <w:r w:rsidRPr="004C1737">
        <w:rPr>
          <w:rFonts w:eastAsia="Times New Roman" w:cs="Arial"/>
          <w:color w:val="000000" w:themeColor="text1"/>
          <w:lang w:eastAsia="cs-CZ"/>
        </w:rPr>
        <w:t xml:space="preserve"> a </w:t>
      </w:r>
      <w:proofErr w:type="gramStart"/>
      <w:r w:rsidRPr="004C1737">
        <w:rPr>
          <w:rFonts w:eastAsia="Times New Roman" w:cs="Arial"/>
          <w:color w:val="000000" w:themeColor="text1"/>
          <w:lang w:eastAsia="cs-CZ"/>
        </w:rPr>
        <w:t>Tube) (Uživatelský</w:t>
      </w:r>
      <w:proofErr w:type="gramEnd"/>
      <w:r w:rsidRPr="004C1737">
        <w:rPr>
          <w:rFonts w:eastAsia="Times New Roman" w:cs="Arial"/>
          <w:color w:val="000000" w:themeColor="text1"/>
          <w:lang w:eastAsia="cs-CZ"/>
        </w:rPr>
        <w:t xml:space="preserve"> podprogram)</w:t>
      </w:r>
    </w:p>
    <w:p w:rsidRPr="004C1737" w:rsidR="004C1737" w:rsidP="004C1737" w:rsidRDefault="004C1737">
      <w:pPr>
        <w:pStyle w:val="Odstavecseseznamem"/>
        <w:numPr>
          <w:ilvl w:val="1"/>
          <w:numId w:val="3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rPr>
          <w:rFonts w:eastAsia="Times New Roman" w:cs="Arial"/>
          <w:color w:val="000000" w:themeColor="text1"/>
          <w:lang w:eastAsia="cs-CZ"/>
        </w:rPr>
      </w:pPr>
      <w:r w:rsidRPr="004C1737">
        <w:rPr>
          <w:rFonts w:eastAsia="Times New Roman" w:cs="Arial"/>
          <w:color w:val="000000" w:themeColor="text1"/>
          <w:lang w:eastAsia="cs-CZ"/>
        </w:rPr>
        <w:t>Přenos tepla (Vedení a Proudění)</w:t>
      </w:r>
    </w:p>
    <w:p w:rsidRPr="004C1737" w:rsidR="004C1737" w:rsidP="004C1737" w:rsidRDefault="004C1737">
      <w:pPr>
        <w:pStyle w:val="Odstavecseseznamem"/>
        <w:numPr>
          <w:ilvl w:val="1"/>
          <w:numId w:val="3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rPr>
          <w:rFonts w:eastAsia="Times New Roman" w:cs="Arial"/>
          <w:color w:val="000000" w:themeColor="text1"/>
          <w:lang w:eastAsia="cs-CZ"/>
        </w:rPr>
      </w:pPr>
      <w:r w:rsidRPr="004C1737">
        <w:rPr>
          <w:rFonts w:eastAsia="Times New Roman" w:cs="Arial"/>
          <w:color w:val="000000" w:themeColor="text1"/>
          <w:lang w:eastAsia="cs-CZ"/>
        </w:rPr>
        <w:t>Přenos tepla (Radiace/sálání)</w:t>
      </w:r>
    </w:p>
    <w:p w:rsidRPr="004C1737" w:rsidR="004C1737" w:rsidP="004C1737" w:rsidRDefault="004C1737">
      <w:pPr>
        <w:pStyle w:val="Odstavecseseznamem"/>
        <w:numPr>
          <w:ilvl w:val="1"/>
          <w:numId w:val="3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rPr>
          <w:rFonts w:eastAsia="Times New Roman" w:cs="Arial"/>
          <w:color w:val="000000" w:themeColor="text1"/>
          <w:lang w:eastAsia="cs-CZ"/>
        </w:rPr>
      </w:pPr>
      <w:r w:rsidRPr="004C1737">
        <w:rPr>
          <w:rFonts w:eastAsia="Times New Roman" w:cs="Arial"/>
          <w:color w:val="000000" w:themeColor="text1"/>
          <w:lang w:eastAsia="cs-CZ"/>
        </w:rPr>
        <w:t>Spojená (kombinovaná) analýza (Tepelná/Strukturální)</w:t>
      </w:r>
    </w:p>
    <w:p w:rsidRPr="004C1737" w:rsidR="004C1737" w:rsidP="004C1737" w:rsidRDefault="004C1737">
      <w:pPr>
        <w:pStyle w:val="Odstavecseseznamem"/>
        <w:numPr>
          <w:ilvl w:val="1"/>
          <w:numId w:val="3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rPr>
          <w:rFonts w:eastAsia="Times New Roman" w:cs="Arial"/>
          <w:color w:val="000000" w:themeColor="text1"/>
          <w:lang w:eastAsia="cs-CZ"/>
        </w:rPr>
      </w:pPr>
      <w:r w:rsidRPr="004C1737">
        <w:rPr>
          <w:rFonts w:eastAsia="Times New Roman" w:cs="Arial"/>
          <w:color w:val="000000" w:themeColor="text1"/>
          <w:lang w:eastAsia="cs-CZ"/>
        </w:rPr>
        <w:t>Globální - Lokální (Strukturální Zoom)</w:t>
      </w:r>
    </w:p>
    <w:p w:rsidRPr="004C1737" w:rsidR="00816A9E" w:rsidP="004C1737" w:rsidRDefault="004C1737">
      <w:pPr>
        <w:pStyle w:val="Odstavecseseznamem"/>
        <w:numPr>
          <w:ilvl w:val="1"/>
          <w:numId w:val="3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rPr>
          <w:rFonts w:eastAsia="Times New Roman" w:cs="Arial"/>
          <w:color w:val="000000" w:themeColor="text1"/>
          <w:lang w:eastAsia="cs-CZ"/>
        </w:rPr>
      </w:pPr>
      <w:r w:rsidRPr="004C1737">
        <w:rPr>
          <w:rFonts w:eastAsia="Times New Roman" w:cs="Arial"/>
          <w:color w:val="000000" w:themeColor="text1"/>
          <w:lang w:eastAsia="cs-CZ"/>
        </w:rPr>
        <w:t>Restart</w:t>
      </w:r>
    </w:p>
    <w:p w:rsidRPr="000A18E5" w:rsidR="000A18E5" w:rsidP="000A18E5" w:rsidRDefault="000A18E5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jc w:val="both"/>
        <w:rPr>
          <w:rFonts w:eastAsia="Times New Roman" w:cs="Arial"/>
          <w:color w:val="000000" w:themeColor="text1"/>
          <w:lang w:eastAsia="cs-CZ"/>
        </w:rPr>
      </w:pPr>
    </w:p>
    <w:p w:rsidRPr="00E23967" w:rsidR="000A18E5" w:rsidP="00E23967" w:rsidRDefault="000A18E5">
      <w:pPr>
        <w:pStyle w:val="Odstavecseseznamem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cs-CZ"/>
        </w:rPr>
        <w:t>Nabídková cena musí být zpracována včetně započtených nákladů na dopravu a ubytování školitelů. Tyto náklady zadavatel dodatečně nehradí.</w:t>
      </w:r>
    </w:p>
    <w:p w:rsidRPr="00E23967" w:rsidR="00E23967" w:rsidP="00E23967" w:rsidRDefault="00E23967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jc w:val="both"/>
        <w:rPr>
          <w:rFonts w:eastAsia="Times New Roman" w:cs="Arial"/>
          <w:color w:val="000000" w:themeColor="text1"/>
          <w:lang w:eastAsia="cs-CZ"/>
        </w:rPr>
      </w:pPr>
    </w:p>
    <w:p w:rsidRPr="00E23967" w:rsidR="005C481F" w:rsidP="00E23967" w:rsidRDefault="005C481F">
      <w:pPr>
        <w:pStyle w:val="Odstavecseseznamem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 w:rsidRPr="00221D0D">
        <w:rPr>
          <w:bCs/>
          <w:color w:val="000000"/>
        </w:rPr>
        <w:t>Maximální p</w:t>
      </w:r>
      <w:r w:rsidR="00A231BF">
        <w:rPr>
          <w:bCs/>
          <w:color w:val="000000"/>
        </w:rPr>
        <w:t>očet školených osob v kurzu je 2</w:t>
      </w:r>
      <w:r w:rsidRPr="00221D0D">
        <w:rPr>
          <w:bCs/>
          <w:color w:val="000000"/>
        </w:rPr>
        <w:t>.</w:t>
      </w:r>
    </w:p>
    <w:p w:rsidRPr="00E23967" w:rsidR="00E23967" w:rsidP="00E23967" w:rsidRDefault="00E23967">
      <w:pPr>
        <w:pStyle w:val="Odstavecseseznamem"/>
        <w:spacing w:after="0"/>
        <w:rPr>
          <w:rFonts w:eastAsia="Times New Roman" w:cs="Arial"/>
          <w:color w:val="000000" w:themeColor="text1"/>
          <w:lang w:eastAsia="cs-CZ"/>
        </w:rPr>
      </w:pPr>
    </w:p>
    <w:p w:rsidRPr="00E23967" w:rsidR="005C481F" w:rsidP="00E23967" w:rsidRDefault="005C481F">
      <w:pPr>
        <w:pStyle w:val="Odstavecseseznamem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 w:rsidRPr="00221D0D">
        <w:rPr>
          <w:bCs/>
          <w:color w:val="000000"/>
        </w:rPr>
        <w:t>Školení bude probíhat mezi 6-</w:t>
      </w:r>
      <w:r w:rsidR="00934567">
        <w:rPr>
          <w:bCs/>
          <w:color w:val="000000"/>
        </w:rPr>
        <w:t>20</w:t>
      </w:r>
      <w:r w:rsidRPr="00221D0D">
        <w:rPr>
          <w:bCs/>
          <w:color w:val="000000"/>
        </w:rPr>
        <w:t xml:space="preserve"> hodinou a to max. 8 hodin denně</w:t>
      </w:r>
      <w:r w:rsidR="00221D0D">
        <w:rPr>
          <w:bCs/>
          <w:color w:val="000000"/>
        </w:rPr>
        <w:t xml:space="preserve"> a to jen v pracovních dnech.</w:t>
      </w:r>
    </w:p>
    <w:p w:rsidRPr="00A231BF" w:rsidR="000140AC" w:rsidP="00A231BF" w:rsidRDefault="00014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</w:p>
    <w:p w:rsidRPr="00E23967" w:rsidR="00221D0D" w:rsidP="00E23967" w:rsidRDefault="00221D0D">
      <w:pPr>
        <w:pStyle w:val="Odstavecseseznamem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 w:rsidRPr="00221D0D">
        <w:rPr>
          <w:bCs/>
          <w:color w:val="000000"/>
        </w:rPr>
        <w:t>Případné  školící materiály již musí být zahrnuty v</w:t>
      </w:r>
      <w:r>
        <w:rPr>
          <w:bCs/>
          <w:color w:val="000000"/>
        </w:rPr>
        <w:t> </w:t>
      </w:r>
      <w:r w:rsidRPr="00221D0D">
        <w:rPr>
          <w:bCs/>
          <w:color w:val="000000"/>
        </w:rPr>
        <w:t>ceně</w:t>
      </w:r>
      <w:r>
        <w:rPr>
          <w:bCs/>
          <w:color w:val="000000"/>
        </w:rPr>
        <w:t>.</w:t>
      </w:r>
    </w:p>
    <w:p w:rsidRPr="00221D0D" w:rsidR="00E23967" w:rsidP="00E23967" w:rsidRDefault="00E23967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jc w:val="both"/>
        <w:rPr>
          <w:rFonts w:eastAsia="Times New Roman" w:cs="Arial"/>
          <w:color w:val="000000" w:themeColor="text1"/>
          <w:lang w:eastAsia="cs-CZ"/>
        </w:rPr>
      </w:pPr>
    </w:p>
    <w:p w:rsidRPr="00E23967" w:rsidR="00221D0D" w:rsidP="00E23967" w:rsidRDefault="00221D0D">
      <w:pPr>
        <w:pStyle w:val="Odstavecseseznamem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 w:rsidRPr="00221D0D">
        <w:rPr>
          <w:bCs/>
          <w:color w:val="000000"/>
        </w:rPr>
        <w:t xml:space="preserve">Školení musí </w:t>
      </w:r>
      <w:r w:rsidRPr="00221D0D" w:rsidR="00E23967">
        <w:rPr>
          <w:bCs/>
          <w:color w:val="000000"/>
        </w:rPr>
        <w:t>probíhat v českém</w:t>
      </w:r>
      <w:r w:rsidRPr="00221D0D">
        <w:rPr>
          <w:bCs/>
          <w:color w:val="000000"/>
        </w:rPr>
        <w:t xml:space="preserve"> jazyce</w:t>
      </w:r>
      <w:r>
        <w:rPr>
          <w:bCs/>
          <w:color w:val="000000"/>
        </w:rPr>
        <w:t>.</w:t>
      </w:r>
    </w:p>
    <w:p w:rsidRPr="00221D0D" w:rsidR="00E23967" w:rsidP="00E23967" w:rsidRDefault="00E23967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jc w:val="both"/>
        <w:rPr>
          <w:rFonts w:eastAsia="Times New Roman" w:cs="Arial"/>
          <w:color w:val="000000" w:themeColor="text1"/>
          <w:lang w:eastAsia="cs-CZ"/>
        </w:rPr>
      </w:pPr>
    </w:p>
    <w:p w:rsidR="00221D0D" w:rsidP="00E23967" w:rsidRDefault="00F87936">
      <w:pPr>
        <w:pStyle w:val="Odstavecseseznamem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cs-CZ"/>
        </w:rPr>
        <w:t>Uchazeč</w:t>
      </w:r>
      <w:r w:rsidRPr="00221D0D" w:rsidR="00221D0D">
        <w:rPr>
          <w:rFonts w:eastAsia="Times New Roman" w:cs="Arial"/>
          <w:color w:val="000000" w:themeColor="text1"/>
          <w:lang w:eastAsia="cs-CZ"/>
        </w:rPr>
        <w:t xml:space="preserve"> musí zaručit možnosti konzultace školených účastníkům i po skončení školení (a to buď </w:t>
      </w:r>
      <w:r w:rsidRPr="00221D0D" w:rsidR="00E23967">
        <w:rPr>
          <w:rFonts w:eastAsia="Times New Roman" w:cs="Arial"/>
          <w:color w:val="000000" w:themeColor="text1"/>
          <w:lang w:eastAsia="cs-CZ"/>
        </w:rPr>
        <w:t>osobně, nebo</w:t>
      </w:r>
      <w:r w:rsidRPr="00221D0D" w:rsidR="00221D0D">
        <w:rPr>
          <w:rFonts w:eastAsia="Times New Roman" w:cs="Arial"/>
          <w:color w:val="000000" w:themeColor="text1"/>
          <w:lang w:eastAsia="cs-CZ"/>
        </w:rPr>
        <w:t xml:space="preserve"> formou distanční komunikace do </w:t>
      </w:r>
      <w:r w:rsidRPr="00221D0D" w:rsidR="00E23967">
        <w:rPr>
          <w:rFonts w:eastAsia="Times New Roman" w:cs="Arial"/>
          <w:color w:val="000000" w:themeColor="text1"/>
          <w:lang w:eastAsia="cs-CZ"/>
        </w:rPr>
        <w:t xml:space="preserve">31. </w:t>
      </w:r>
      <w:r w:rsidR="00DB001F">
        <w:rPr>
          <w:rFonts w:eastAsia="Times New Roman" w:cs="Arial"/>
          <w:color w:val="000000" w:themeColor="text1"/>
          <w:lang w:eastAsia="cs-CZ"/>
        </w:rPr>
        <w:t>12</w:t>
      </w:r>
      <w:r w:rsidRPr="00221D0D" w:rsidR="00E23967">
        <w:rPr>
          <w:rFonts w:eastAsia="Times New Roman" w:cs="Arial"/>
          <w:color w:val="000000" w:themeColor="text1"/>
          <w:lang w:eastAsia="cs-CZ"/>
        </w:rPr>
        <w:t>. 2015</w:t>
      </w:r>
      <w:r w:rsidRPr="00221D0D" w:rsidR="00221D0D">
        <w:rPr>
          <w:rFonts w:eastAsia="Times New Roman" w:cs="Arial"/>
          <w:color w:val="000000" w:themeColor="text1"/>
          <w:lang w:eastAsia="cs-CZ"/>
        </w:rPr>
        <w:t>)</w:t>
      </w:r>
      <w:r w:rsidR="00E23967">
        <w:rPr>
          <w:rFonts w:eastAsia="Times New Roman" w:cs="Arial"/>
          <w:color w:val="000000" w:themeColor="text1"/>
          <w:lang w:eastAsia="cs-CZ"/>
        </w:rPr>
        <w:t>.</w:t>
      </w:r>
    </w:p>
    <w:p w:rsidRPr="00221D0D" w:rsidR="00E23967" w:rsidP="00E23967" w:rsidRDefault="00E23967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jc w:val="both"/>
        <w:rPr>
          <w:rFonts w:eastAsia="Times New Roman" w:cs="Arial"/>
          <w:color w:val="000000" w:themeColor="text1"/>
          <w:lang w:eastAsia="cs-CZ"/>
        </w:rPr>
      </w:pPr>
    </w:p>
    <w:p w:rsidRPr="00E23967" w:rsidR="00221D0D" w:rsidP="00E23967" w:rsidRDefault="00221D0D">
      <w:pPr>
        <w:pStyle w:val="Odstavecseseznamem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 w:rsidRPr="00221D0D">
        <w:rPr>
          <w:bCs/>
          <w:color w:val="000000"/>
        </w:rPr>
        <w:t>Nedílnou součástí školeni je závěrečné ověření nabytých praktických vědomostí</w:t>
      </w:r>
      <w:r w:rsidR="00E23967">
        <w:rPr>
          <w:bCs/>
          <w:color w:val="000000"/>
        </w:rPr>
        <w:t xml:space="preserve"> všech školených osob</w:t>
      </w:r>
      <w:r w:rsidRPr="00221D0D">
        <w:rPr>
          <w:bCs/>
          <w:color w:val="000000"/>
        </w:rPr>
        <w:t xml:space="preserve"> </w:t>
      </w:r>
      <w:r w:rsidR="00E23967">
        <w:rPr>
          <w:bCs/>
          <w:color w:val="000000"/>
        </w:rPr>
        <w:t>d</w:t>
      </w:r>
      <w:r w:rsidRPr="00221D0D">
        <w:rPr>
          <w:bCs/>
          <w:color w:val="000000"/>
        </w:rPr>
        <w:t>oložené certifikátem o úspěšném absolvování kurzu</w:t>
      </w:r>
      <w:r w:rsidR="00E23967">
        <w:rPr>
          <w:bCs/>
          <w:color w:val="000000"/>
        </w:rPr>
        <w:t xml:space="preserve"> pro každého úč</w:t>
      </w:r>
      <w:r w:rsidR="000140AC">
        <w:rPr>
          <w:bCs/>
          <w:color w:val="000000"/>
        </w:rPr>
        <w:t>a</w:t>
      </w:r>
      <w:r w:rsidR="00E23967">
        <w:rPr>
          <w:bCs/>
          <w:color w:val="000000"/>
        </w:rPr>
        <w:t>stníka.</w:t>
      </w:r>
    </w:p>
    <w:p w:rsidRPr="00221D0D" w:rsidR="00E23967" w:rsidP="00E23967" w:rsidRDefault="00E23967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jc w:val="both"/>
        <w:rPr>
          <w:rFonts w:eastAsia="Times New Roman" w:cs="Arial"/>
          <w:color w:val="000000" w:themeColor="text1"/>
          <w:lang w:eastAsia="cs-CZ"/>
        </w:rPr>
      </w:pPr>
    </w:p>
    <w:p w:rsidRPr="00B44BCC" w:rsidR="00221D0D" w:rsidP="00E23967" w:rsidRDefault="00221D0D">
      <w:pPr>
        <w:pStyle w:val="Odstavecseseznamem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 w:rsidRPr="00B44BCC">
        <w:rPr>
          <w:rFonts w:eastAsia="Times New Roman" w:cs="Arial"/>
          <w:color w:val="000000" w:themeColor="text1"/>
          <w:lang w:eastAsia="cs-CZ"/>
        </w:rPr>
        <w:t xml:space="preserve">Školení </w:t>
      </w:r>
      <w:r w:rsidRPr="00B44BCC" w:rsidR="000A18E5">
        <w:rPr>
          <w:rFonts w:eastAsia="Times New Roman" w:cs="Arial"/>
          <w:color w:val="000000" w:themeColor="text1"/>
          <w:lang w:eastAsia="cs-CZ"/>
        </w:rPr>
        <w:t>musí</w:t>
      </w:r>
      <w:r w:rsidRPr="00B44BCC">
        <w:rPr>
          <w:rFonts w:eastAsia="Times New Roman" w:cs="Arial"/>
          <w:color w:val="000000" w:themeColor="text1"/>
          <w:lang w:eastAsia="cs-CZ"/>
        </w:rPr>
        <w:t xml:space="preserve"> probíhat </w:t>
      </w:r>
      <w:r w:rsidRPr="00B44BCC" w:rsidR="00E53814">
        <w:rPr>
          <w:bCs/>
          <w:color w:val="000000"/>
        </w:rPr>
        <w:t>formou přednášek a praktických</w:t>
      </w:r>
      <w:r w:rsidRPr="00B44BCC">
        <w:rPr>
          <w:bCs/>
          <w:color w:val="000000"/>
        </w:rPr>
        <w:t xml:space="preserve"> cvičení nabytých vědomostí </w:t>
      </w:r>
      <w:r w:rsidR="00B44BCC">
        <w:rPr>
          <w:bCs/>
          <w:color w:val="000000"/>
        </w:rPr>
        <w:t xml:space="preserve">na území České republiky. </w:t>
      </w:r>
    </w:p>
    <w:p w:rsidRPr="00220CDB" w:rsidR="00E23967" w:rsidP="00E23967" w:rsidRDefault="00E23967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jc w:val="both"/>
        <w:rPr>
          <w:rFonts w:eastAsia="Times New Roman" w:cs="Arial"/>
          <w:color w:val="000000" w:themeColor="text1"/>
          <w:lang w:eastAsia="cs-CZ"/>
        </w:rPr>
      </w:pPr>
    </w:p>
    <w:p w:rsidRPr="00221D0D" w:rsidR="00221D0D" w:rsidP="00DB001F" w:rsidRDefault="00220CDB">
      <w:pPr>
        <w:pStyle w:val="Odstavecseseznamem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bCs/>
          <w:color w:val="000000"/>
        </w:rPr>
        <w:t xml:space="preserve">Zajištění školení formou subdodávky </w:t>
      </w:r>
      <w:r w:rsidR="00DB001F">
        <w:rPr>
          <w:bCs/>
          <w:color w:val="000000"/>
        </w:rPr>
        <w:t>není</w:t>
      </w:r>
      <w:r>
        <w:rPr>
          <w:bCs/>
          <w:color w:val="000000"/>
        </w:rPr>
        <w:t xml:space="preserve"> možné</w:t>
      </w:r>
      <w:r w:rsidR="00DB001F">
        <w:rPr>
          <w:bCs/>
          <w:color w:val="000000"/>
        </w:rPr>
        <w:t>.</w:t>
      </w:r>
      <w:r w:rsidRPr="00221D0D" w:rsidR="00DB001F">
        <w:rPr>
          <w:rFonts w:eastAsia="Times New Roman" w:cs="Arial"/>
          <w:color w:val="000000" w:themeColor="text1"/>
          <w:lang w:eastAsia="cs-CZ"/>
        </w:rPr>
        <w:t xml:space="preserve"> </w:t>
      </w:r>
    </w:p>
    <w:p w:rsidR="00FA473B" w:rsidRDefault="00FA473B">
      <w:r>
        <w:br w:type="page"/>
      </w:r>
    </w:p>
    <w:p w:rsidRPr="004C6712" w:rsidR="004C6712" w:rsidP="00786CF8" w:rsidRDefault="004C671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</w:pPr>
    </w:p>
    <w:p w:rsidR="009013DD" w:rsidP="003D7497" w:rsidRDefault="009013DD">
      <w:pPr>
        <w:pStyle w:val="Odstavecseseznamem"/>
        <w:ind w:left="786"/>
      </w:pPr>
    </w:p>
    <w:p w:rsidR="00A41430" w:rsidP="00F87936" w:rsidRDefault="007923BB">
      <w:pPr>
        <w:pStyle w:val="Odstavecseseznamem"/>
        <w:numPr>
          <w:ilvl w:val="0"/>
          <w:numId w:val="34"/>
        </w:numPr>
        <w:ind w:left="426" w:hanging="710"/>
        <w:rPr>
          <w:b/>
          <w:sz w:val="28"/>
          <w:szCs w:val="28"/>
        </w:rPr>
      </w:pPr>
      <w:r w:rsidRPr="007923BB">
        <w:rPr>
          <w:b/>
          <w:sz w:val="28"/>
          <w:szCs w:val="28"/>
        </w:rPr>
        <w:t>Místo plnění zakázky</w:t>
      </w:r>
    </w:p>
    <w:p w:rsidR="007923BB" w:rsidP="007923BB" w:rsidRDefault="007923BB">
      <w:pPr>
        <w:pStyle w:val="Odstavecseseznamem"/>
        <w:ind w:left="786"/>
      </w:pPr>
      <w:r>
        <w:t xml:space="preserve">Místem plnění zakázky je </w:t>
      </w:r>
      <w:r w:rsidR="004C6EA3">
        <w:t xml:space="preserve">území České republiky. </w:t>
      </w:r>
    </w:p>
    <w:p w:rsidR="00C014BF" w:rsidP="007923BB" w:rsidRDefault="00C014BF">
      <w:pPr>
        <w:pStyle w:val="Odstavecseseznamem"/>
        <w:ind w:left="786"/>
      </w:pPr>
    </w:p>
    <w:p w:rsidR="007923BB" w:rsidP="00F87936" w:rsidRDefault="007923BB">
      <w:pPr>
        <w:pStyle w:val="Odstavecseseznamem"/>
        <w:numPr>
          <w:ilvl w:val="0"/>
          <w:numId w:val="34"/>
        </w:numPr>
        <w:ind w:left="426"/>
        <w:rPr>
          <w:b/>
          <w:sz w:val="28"/>
          <w:szCs w:val="28"/>
        </w:rPr>
      </w:pPr>
      <w:r w:rsidRPr="007923BB">
        <w:rPr>
          <w:b/>
          <w:sz w:val="28"/>
          <w:szCs w:val="28"/>
        </w:rPr>
        <w:t>Termín plnění zakázky</w:t>
      </w:r>
    </w:p>
    <w:p w:rsidR="00C014BF" w:rsidP="00D92949" w:rsidRDefault="00E22284">
      <w:pPr>
        <w:pStyle w:val="Odstavecseseznamem"/>
        <w:ind w:left="786"/>
        <w:jc w:val="both"/>
      </w:pPr>
      <w:r>
        <w:t xml:space="preserve">Školení zaměstnanců proběhne v termínu od </w:t>
      </w:r>
      <w:r w:rsidR="00520E8E">
        <w:t>20</w:t>
      </w:r>
      <w:r w:rsidR="00234667">
        <w:t>.</w:t>
      </w:r>
      <w:r w:rsidR="002D00B3">
        <w:t xml:space="preserve"> </w:t>
      </w:r>
      <w:r w:rsidR="00234667">
        <w:t>6. 2015</w:t>
      </w:r>
      <w:r>
        <w:t xml:space="preserve"> do </w:t>
      </w:r>
      <w:r w:rsidR="00520E8E">
        <w:t>10</w:t>
      </w:r>
      <w:r w:rsidR="00234667">
        <w:t>.</w:t>
      </w:r>
      <w:r w:rsidR="002D00B3">
        <w:t xml:space="preserve"> </w:t>
      </w:r>
      <w:r w:rsidR="00520E8E">
        <w:t>7</w:t>
      </w:r>
      <w:r w:rsidR="00234667">
        <w:t>. 2015</w:t>
      </w:r>
      <w:r>
        <w:t>. Přesný harmonogram školení bude sjednán s </w:t>
      </w:r>
      <w:r w:rsidR="00F87936">
        <w:t>uc</w:t>
      </w:r>
      <w:r w:rsidR="00FA473B">
        <w:t>h</w:t>
      </w:r>
      <w:r w:rsidR="00F87936">
        <w:t>azečem</w:t>
      </w:r>
      <w:r>
        <w:t xml:space="preserve"> před podpisem smlouvy.</w:t>
      </w:r>
    </w:p>
    <w:p w:rsidR="00E22284" w:rsidP="006B6C6E" w:rsidRDefault="00E22284">
      <w:pPr>
        <w:pStyle w:val="Odstavecseseznamem"/>
        <w:ind w:left="786"/>
        <w:jc w:val="both"/>
      </w:pPr>
    </w:p>
    <w:p w:rsidR="00DC7DB1" w:rsidP="00F87936" w:rsidRDefault="00D45694">
      <w:pPr>
        <w:pStyle w:val="Odstavecseseznamem"/>
        <w:numPr>
          <w:ilvl w:val="0"/>
          <w:numId w:val="34"/>
        </w:numPr>
        <w:ind w:left="426"/>
        <w:jc w:val="both"/>
        <w:rPr>
          <w:b/>
          <w:sz w:val="28"/>
          <w:szCs w:val="28"/>
        </w:rPr>
      </w:pPr>
      <w:r w:rsidRPr="00D45694">
        <w:rPr>
          <w:b/>
          <w:sz w:val="28"/>
          <w:szCs w:val="28"/>
        </w:rPr>
        <w:t>Předpokládaná hodnota zakázky</w:t>
      </w:r>
      <w:r w:rsidR="004C6712">
        <w:rPr>
          <w:b/>
          <w:sz w:val="28"/>
          <w:szCs w:val="28"/>
        </w:rPr>
        <w:t xml:space="preserve"> a maximální cena</w:t>
      </w:r>
    </w:p>
    <w:p w:rsidR="00D45694" w:rsidP="006B6C6E" w:rsidRDefault="00D45694">
      <w:pPr>
        <w:pStyle w:val="Odstavecseseznamem"/>
        <w:ind w:left="786"/>
        <w:jc w:val="both"/>
      </w:pPr>
      <w:r>
        <w:t xml:space="preserve">Zadavatel předpokládá </w:t>
      </w:r>
      <w:r w:rsidR="00FD2B6C">
        <w:t xml:space="preserve">cenu </w:t>
      </w:r>
      <w:r w:rsidR="00F87936">
        <w:t>zakázky  </w:t>
      </w:r>
      <w:r w:rsidR="009C1997">
        <w:t>25</w:t>
      </w:r>
      <w:r w:rsidR="00F87936">
        <w:t xml:space="preserve"> 000</w:t>
      </w:r>
      <w:r w:rsidR="00F8473A">
        <w:t xml:space="preserve"> </w:t>
      </w:r>
      <w:r w:rsidR="004F1DF6">
        <w:t>Kč bez DPH</w:t>
      </w:r>
      <w:r w:rsidR="009013DD">
        <w:t>. Měna, ve které bude zakázka zadavatelem uhrazena je Česká koruna (CZK).</w:t>
      </w:r>
    </w:p>
    <w:p w:rsidR="00F8473A" w:rsidP="006B6C6E" w:rsidRDefault="00F8473A">
      <w:pPr>
        <w:pStyle w:val="Odstavecseseznamem"/>
        <w:ind w:left="786"/>
        <w:jc w:val="both"/>
      </w:pPr>
    </w:p>
    <w:p w:rsidR="00A41430" w:rsidP="00F87936" w:rsidRDefault="00A42B18">
      <w:pPr>
        <w:pStyle w:val="Odstavecseseznamem"/>
        <w:numPr>
          <w:ilvl w:val="0"/>
          <w:numId w:val="34"/>
        </w:numPr>
        <w:ind w:left="426"/>
        <w:jc w:val="both"/>
        <w:rPr>
          <w:b/>
          <w:sz w:val="28"/>
          <w:szCs w:val="28"/>
        </w:rPr>
      </w:pPr>
      <w:r w:rsidRPr="00DC7DB1">
        <w:rPr>
          <w:b/>
          <w:sz w:val="28"/>
          <w:szCs w:val="28"/>
        </w:rPr>
        <w:t>Kvalifikační předpoklady uchazečů</w:t>
      </w:r>
    </w:p>
    <w:p w:rsidR="00DC7DB1" w:rsidP="006B6C6E" w:rsidRDefault="00201B34">
      <w:pPr>
        <w:pStyle w:val="Odstavecseseznamem"/>
        <w:ind w:left="786"/>
        <w:jc w:val="both"/>
      </w:pPr>
      <w:r>
        <w:t xml:space="preserve">Dodavatel </w:t>
      </w:r>
      <w:r w:rsidR="008C78FD">
        <w:t xml:space="preserve">musí splňovat </w:t>
      </w:r>
      <w:r>
        <w:t>tyto skutečnosti:</w:t>
      </w:r>
    </w:p>
    <w:p w:rsidR="00F8473A" w:rsidP="006B6C6E" w:rsidRDefault="00F8473A">
      <w:pPr>
        <w:pStyle w:val="Odstavecseseznamem"/>
        <w:ind w:left="786"/>
        <w:jc w:val="both"/>
      </w:pPr>
    </w:p>
    <w:p w:rsidRPr="00FA473B" w:rsidR="00201B34" w:rsidP="006B6C6E" w:rsidRDefault="00201B34">
      <w:pPr>
        <w:pStyle w:val="Odstavecseseznamem"/>
        <w:numPr>
          <w:ilvl w:val="0"/>
          <w:numId w:val="6"/>
        </w:numPr>
        <w:jc w:val="both"/>
      </w:pPr>
      <w:r>
        <w:t xml:space="preserve">Splnění </w:t>
      </w:r>
      <w:r w:rsidRPr="00FA473B">
        <w:t xml:space="preserve">profesních kvalifikačních předpokladů prokáže </w:t>
      </w:r>
      <w:r w:rsidRPr="00FA473B" w:rsidR="00F87936">
        <w:t>uchazeč</w:t>
      </w:r>
      <w:r w:rsidRPr="00FA473B">
        <w:t>, který předloží výpis z</w:t>
      </w:r>
      <w:r w:rsidRPr="00FA473B" w:rsidR="00A7357D">
        <w:t> </w:t>
      </w:r>
      <w:r w:rsidRPr="00FA473B">
        <w:t>obchodního rejstříku</w:t>
      </w:r>
      <w:r w:rsidRPr="00FA473B" w:rsidR="001D37CE">
        <w:t xml:space="preserve">. </w:t>
      </w:r>
      <w:r w:rsidRPr="00FA473B" w:rsidR="003E27B6">
        <w:t xml:space="preserve">Požadovaný doklad </w:t>
      </w:r>
      <w:r w:rsidRPr="00FA473B" w:rsidR="003F3A90">
        <w:t>nesmí</w:t>
      </w:r>
      <w:r w:rsidRPr="00FA473B" w:rsidR="003E27B6">
        <w:t xml:space="preserve"> </w:t>
      </w:r>
      <w:r w:rsidRPr="00FA473B" w:rsidR="00E53814">
        <w:t>být starší</w:t>
      </w:r>
      <w:r w:rsidRPr="00FA473B" w:rsidR="003F3A90">
        <w:t xml:space="preserve"> 90 dnů a </w:t>
      </w:r>
      <w:r w:rsidRPr="00FA473B" w:rsidR="003E27B6">
        <w:t xml:space="preserve">předložen </w:t>
      </w:r>
      <w:r w:rsidRPr="00FA473B" w:rsidR="0065117F">
        <w:t xml:space="preserve">musí být </w:t>
      </w:r>
      <w:r w:rsidRPr="00FA473B" w:rsidR="00F8473A">
        <w:t>alespoň v prosté kopii</w:t>
      </w:r>
      <w:r w:rsidRPr="00FA473B" w:rsidR="003E27B6">
        <w:t>. V</w:t>
      </w:r>
      <w:r w:rsidRPr="00FA473B" w:rsidR="00A7357D">
        <w:t> </w:t>
      </w:r>
      <w:r w:rsidRPr="00FA473B" w:rsidR="003E27B6">
        <w:t>případě zahraničního uchazeče doloží výpis z</w:t>
      </w:r>
      <w:r w:rsidRPr="00FA473B" w:rsidR="00A7357D">
        <w:t> </w:t>
      </w:r>
      <w:r w:rsidRPr="00FA473B" w:rsidR="003E27B6">
        <w:t>obdobné evidence.</w:t>
      </w:r>
    </w:p>
    <w:p w:rsidRPr="00FA473B" w:rsidR="00F8473A" w:rsidP="00F8473A" w:rsidRDefault="00F8473A">
      <w:pPr>
        <w:pStyle w:val="Odstavecseseznamem"/>
        <w:ind w:left="1146"/>
        <w:jc w:val="both"/>
      </w:pPr>
    </w:p>
    <w:p w:rsidRPr="00F8473A" w:rsidR="00F8473A" w:rsidP="006B6C6E" w:rsidRDefault="00F8473A">
      <w:pPr>
        <w:pStyle w:val="Odstavecseseznamem"/>
        <w:numPr>
          <w:ilvl w:val="0"/>
          <w:numId w:val="6"/>
        </w:numPr>
        <w:jc w:val="both"/>
      </w:pPr>
      <w:r w:rsidRPr="00FA473B">
        <w:rPr>
          <w:rFonts w:cs="Arial"/>
        </w:rPr>
        <w:t>D</w:t>
      </w:r>
      <w:r w:rsidRPr="00FA473B" w:rsidR="00B67903">
        <w:rPr>
          <w:rFonts w:cs="Arial"/>
        </w:rPr>
        <w:t>oklad o oprávnění k</w:t>
      </w:r>
      <w:r w:rsidRPr="00FA473B" w:rsidR="00A7357D">
        <w:rPr>
          <w:rFonts w:cs="Arial"/>
        </w:rPr>
        <w:t> </w:t>
      </w:r>
      <w:r w:rsidRPr="00FA473B" w:rsidR="00B67903">
        <w:rPr>
          <w:rFonts w:cs="Arial"/>
        </w:rPr>
        <w:t>podnikání podle zvláštních právních předpisů v</w:t>
      </w:r>
      <w:r w:rsidRPr="00FA473B" w:rsidR="00A7357D">
        <w:rPr>
          <w:rFonts w:cs="Arial"/>
        </w:rPr>
        <w:t> </w:t>
      </w:r>
      <w:r w:rsidRPr="00FA473B" w:rsidR="00B67903">
        <w:rPr>
          <w:rFonts w:cs="Arial"/>
        </w:rPr>
        <w:t>rozsahu odpovídajícím předmětu zakázky, zejména doklad prokazující příslušné ži</w:t>
      </w:r>
      <w:r w:rsidRPr="00FA473B" w:rsidR="000B7677">
        <w:rPr>
          <w:rFonts w:cs="Arial"/>
        </w:rPr>
        <w:t>vnostenské oprávněn</w:t>
      </w:r>
      <w:r w:rsidRPr="00FA473B" w:rsidR="009836D5">
        <w:rPr>
          <w:rFonts w:cs="Arial"/>
        </w:rPr>
        <w:t xml:space="preserve">í či licenci pro činnosti </w:t>
      </w:r>
      <w:r w:rsidRPr="00FA473B" w:rsidR="00816A9E">
        <w:rPr>
          <w:rFonts w:cs="Arial"/>
        </w:rPr>
        <w:t>„</w:t>
      </w:r>
      <w:r w:rsidRPr="00FA473B" w:rsidR="00816A9E">
        <w:t>Mimoškolní výchova a vzdělávání, pořádání kurzů, školení, včetně lektorské činnosti“</w:t>
      </w:r>
      <w:r w:rsidRPr="00FA473B" w:rsidR="00D92949">
        <w:t>.</w:t>
      </w:r>
      <w:r w:rsidRPr="00FA473B" w:rsidR="00816A9E">
        <w:t xml:space="preserve"> </w:t>
      </w:r>
      <w:r w:rsidRPr="00FA473B" w:rsidR="000B7677">
        <w:rPr>
          <w:rFonts w:cs="Arial"/>
        </w:rPr>
        <w:t xml:space="preserve"> </w:t>
      </w:r>
      <w:r w:rsidRPr="00FA473B" w:rsidR="0065117F">
        <w:t xml:space="preserve">Požadovaný doklad nesmí </w:t>
      </w:r>
      <w:r w:rsidRPr="00FA473B" w:rsidR="00E53814">
        <w:t>být starší</w:t>
      </w:r>
      <w:r w:rsidRPr="00FA473B" w:rsidR="0065117F">
        <w:t xml:space="preserve"> 90 dnů</w:t>
      </w:r>
      <w:r w:rsidR="0065117F">
        <w:t xml:space="preserve"> a předložen</w:t>
      </w:r>
      <w:r w:rsidRPr="00B75835" w:rsidR="0065117F">
        <w:t xml:space="preserve"> </w:t>
      </w:r>
      <w:r w:rsidR="0065117F">
        <w:t>musí být alespoň v prosté kopii</w:t>
      </w:r>
      <w:r w:rsidRPr="00B75835" w:rsidR="0065117F">
        <w:t xml:space="preserve">. </w:t>
      </w:r>
      <w:r w:rsidRPr="00B75835">
        <w:t>V</w:t>
      </w:r>
      <w:r>
        <w:t> </w:t>
      </w:r>
      <w:r w:rsidRPr="00B75835">
        <w:t>případě zahraničního uchazeče doloží výpis z</w:t>
      </w:r>
      <w:r>
        <w:t> </w:t>
      </w:r>
      <w:r w:rsidRPr="00B75835">
        <w:t>obdobné evidence</w:t>
      </w:r>
      <w:r>
        <w:t>.</w:t>
      </w:r>
    </w:p>
    <w:p w:rsidR="008C78FD" w:rsidP="00F8473A" w:rsidRDefault="008C78FD">
      <w:pPr>
        <w:pStyle w:val="Odstavecseseznamem"/>
        <w:ind w:left="1146"/>
        <w:jc w:val="both"/>
      </w:pPr>
    </w:p>
    <w:p w:rsidR="008C78FD" w:rsidP="006B6C6E" w:rsidRDefault="008C78FD">
      <w:pPr>
        <w:pStyle w:val="Odstavecseseznamem"/>
        <w:numPr>
          <w:ilvl w:val="0"/>
          <w:numId w:val="6"/>
        </w:numPr>
        <w:jc w:val="both"/>
      </w:pPr>
      <w:r w:rsidRPr="008C78FD">
        <w:t xml:space="preserve">Základní kvalifikační předpoklady splňuje </w:t>
      </w:r>
      <w:r w:rsidR="00F87936">
        <w:t>uchazeč</w:t>
      </w:r>
      <w:r>
        <w:t>, který není v</w:t>
      </w:r>
      <w:r w:rsidR="00A7357D">
        <w:t> </w:t>
      </w:r>
      <w:r>
        <w:t>likvidaci.</w:t>
      </w:r>
      <w:r w:rsidR="00F8473A">
        <w:t xml:space="preserve"> Doloženo bud</w:t>
      </w:r>
      <w:r w:rsidR="00DA7263">
        <w:t>iž</w:t>
      </w:r>
      <w:r w:rsidR="00F8473A">
        <w:t xml:space="preserve"> čestným prohlášením</w:t>
      </w:r>
      <w:r w:rsidR="00DA7263">
        <w:t>.</w:t>
      </w:r>
    </w:p>
    <w:p w:rsidR="00DA7263" w:rsidP="00DA7263" w:rsidRDefault="00DA7263">
      <w:pPr>
        <w:pStyle w:val="Odstavecseseznamem"/>
      </w:pPr>
    </w:p>
    <w:p w:rsidR="00DA7263" w:rsidP="006B6C6E" w:rsidRDefault="00F87936">
      <w:pPr>
        <w:pStyle w:val="Odstavecseseznamem"/>
        <w:numPr>
          <w:ilvl w:val="0"/>
          <w:numId w:val="6"/>
        </w:numPr>
        <w:jc w:val="both"/>
      </w:pPr>
      <w:r>
        <w:t xml:space="preserve">Uchazeč </w:t>
      </w:r>
      <w:r w:rsidR="00DA7263">
        <w:t>nemá daňové nedoplatky, nedoplatky na pojistném či penále na veřejném zdravotním pojištění nebo na sociálním zabezpečení nebo na příspěvku na státní politiku zaměstnanosti. Doloženo budiž čestným prohlášením.</w:t>
      </w:r>
    </w:p>
    <w:p w:rsidR="00F8473A" w:rsidP="00F8473A" w:rsidRDefault="00F8473A">
      <w:pPr>
        <w:pStyle w:val="Odstavecseseznamem"/>
        <w:ind w:left="1146"/>
        <w:jc w:val="both"/>
      </w:pPr>
    </w:p>
    <w:p w:rsidR="00816A9E" w:rsidP="0091271D" w:rsidRDefault="00D91018">
      <w:pPr>
        <w:pStyle w:val="Odstavecseseznamem"/>
        <w:numPr>
          <w:ilvl w:val="0"/>
          <w:numId w:val="6"/>
        </w:numPr>
        <w:jc w:val="both"/>
        <w:rPr>
          <w:color w:val="000000" w:themeColor="text1"/>
        </w:rPr>
      </w:pPr>
      <w:r w:rsidRPr="0091271D">
        <w:rPr>
          <w:color w:val="000000" w:themeColor="text1"/>
        </w:rPr>
        <w:t xml:space="preserve">Základní </w:t>
      </w:r>
      <w:r w:rsidRPr="0091271D" w:rsidR="0091271D">
        <w:rPr>
          <w:color w:val="000000" w:themeColor="text1"/>
        </w:rPr>
        <w:t xml:space="preserve">kvalifikační předpoklady splňuje uchazeč, který za poslední 3 roky realizoval alespoň 3 zakázky podobného charakteru (školení uživatelů softwaru </w:t>
      </w:r>
      <w:proofErr w:type="spellStart"/>
      <w:r w:rsidRPr="0091271D" w:rsidR="0091271D">
        <w:rPr>
          <w:color w:val="000000" w:themeColor="text1"/>
        </w:rPr>
        <w:t>Marc</w:t>
      </w:r>
      <w:proofErr w:type="spellEnd"/>
      <w:r w:rsidRPr="0091271D" w:rsidR="0091271D">
        <w:rPr>
          <w:color w:val="000000" w:themeColor="text1"/>
        </w:rPr>
        <w:t>). Každá zakázka pro ucelenou skupinu čítající alespoň 2 školené osoby. Reference musí být zakázkami, které ze 100% uchazeč sám realizoval bez subdodavatelů. Ke každé referenční nabídce musí být uvedeno: Název zadavatele školení, název školení, stručný popis školení, počet školených osob, datum školení, kontakt na zadavatele školení.</w:t>
      </w:r>
    </w:p>
    <w:p w:rsidRPr="0091271D" w:rsidR="0091271D" w:rsidP="0091271D" w:rsidRDefault="0091271D">
      <w:pPr>
        <w:pStyle w:val="Odstavecseseznamem"/>
        <w:rPr>
          <w:color w:val="000000" w:themeColor="text1"/>
        </w:rPr>
      </w:pPr>
    </w:p>
    <w:p w:rsidRPr="0091271D" w:rsidR="0091271D" w:rsidP="0091271D" w:rsidRDefault="0091271D">
      <w:pPr>
        <w:pStyle w:val="Odstavecseseznamem"/>
        <w:ind w:left="1146"/>
        <w:jc w:val="both"/>
        <w:rPr>
          <w:color w:val="000000" w:themeColor="text1"/>
        </w:rPr>
      </w:pPr>
    </w:p>
    <w:p w:rsidRPr="00157C27" w:rsidR="00816A9E" w:rsidP="00F8473A" w:rsidRDefault="00816A9E">
      <w:pPr>
        <w:pStyle w:val="Odstavecseseznamem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Namísto dokumentů požadovaných v </w:t>
      </w:r>
      <w:proofErr w:type="gramStart"/>
      <w:r>
        <w:rPr>
          <w:color w:val="000000" w:themeColor="text1"/>
        </w:rPr>
        <w:t>bodě  a) – d) lze</w:t>
      </w:r>
      <w:proofErr w:type="gramEnd"/>
      <w:r>
        <w:rPr>
          <w:color w:val="000000" w:themeColor="text1"/>
        </w:rPr>
        <w:t xml:space="preserve"> prokázat kvalifikaci výpisem ze seznamu kvalifikovaných dodavatelů nebo certifikátem vydaným v rámci systému certifikovaných dodavatelů za předpokladu, že jsou tímto </w:t>
      </w:r>
      <w:r w:rsidR="00F87936">
        <w:rPr>
          <w:color w:val="000000" w:themeColor="text1"/>
        </w:rPr>
        <w:t xml:space="preserve">nezpochybnitelně </w:t>
      </w:r>
      <w:r>
        <w:rPr>
          <w:color w:val="000000" w:themeColor="text1"/>
        </w:rPr>
        <w:t>doloženy všechny požadované skutečnosti.</w:t>
      </w:r>
    </w:p>
    <w:p w:rsidRPr="005E11A7" w:rsidR="001D37CE" w:rsidP="001D37CE" w:rsidRDefault="001D37CE">
      <w:pPr>
        <w:pStyle w:val="Odstavecseseznamem"/>
        <w:rPr>
          <w:color w:val="FF0000"/>
        </w:rPr>
      </w:pPr>
    </w:p>
    <w:p w:rsidRPr="00157C27" w:rsidR="001D37CE" w:rsidP="001D37CE" w:rsidRDefault="00F87936">
      <w:pPr>
        <w:pStyle w:val="Odstavecseseznamem"/>
        <w:rPr>
          <w:color w:val="000000" w:themeColor="text1"/>
        </w:rPr>
      </w:pPr>
      <w:r>
        <w:rPr>
          <w:color w:val="000000" w:themeColor="text1"/>
        </w:rPr>
        <w:t xml:space="preserve">Uchazeč </w:t>
      </w:r>
      <w:r w:rsidRPr="00157C27" w:rsidR="001D37CE">
        <w:rPr>
          <w:color w:val="000000" w:themeColor="text1"/>
        </w:rPr>
        <w:t>nejpozději k datu podpisu smlouvy předloží originály dokumentů uvedených v bodě a),</w:t>
      </w:r>
      <w:r w:rsidR="00816A9E">
        <w:rPr>
          <w:color w:val="000000" w:themeColor="text1"/>
        </w:rPr>
        <w:t xml:space="preserve"> b) případně f).</w:t>
      </w:r>
    </w:p>
    <w:p w:rsidR="0065615A" w:rsidP="001D37CE" w:rsidRDefault="0065615A">
      <w:pPr>
        <w:pStyle w:val="Odstavecseseznamem"/>
      </w:pPr>
    </w:p>
    <w:p w:rsidRPr="00157C27" w:rsidR="0065615A" w:rsidP="001D37CE" w:rsidRDefault="0065615A">
      <w:pPr>
        <w:pStyle w:val="Odstavecseseznamem"/>
        <w:rPr>
          <w:rFonts w:cs="Arial"/>
          <w:color w:val="000000" w:themeColor="text1"/>
        </w:rPr>
      </w:pPr>
      <w:r w:rsidRPr="00157C27">
        <w:rPr>
          <w:rFonts w:cs="Arial"/>
          <w:color w:val="000000" w:themeColor="text1"/>
        </w:rPr>
        <w:t xml:space="preserve">Subdodavatel nemůže plnit za </w:t>
      </w:r>
      <w:r w:rsidRPr="00157C27" w:rsidR="00E53814">
        <w:rPr>
          <w:rFonts w:cs="Arial"/>
          <w:color w:val="000000" w:themeColor="text1"/>
        </w:rPr>
        <w:t>dodavatele kvalifikační</w:t>
      </w:r>
      <w:r w:rsidRPr="00157C27">
        <w:rPr>
          <w:rFonts w:cs="Arial"/>
          <w:color w:val="000000" w:themeColor="text1"/>
        </w:rPr>
        <w:t xml:space="preserve"> předpoklady.</w:t>
      </w:r>
      <w:r w:rsidRPr="00157C27" w:rsidR="00157C27">
        <w:rPr>
          <w:rFonts w:cs="Arial"/>
          <w:color w:val="000000" w:themeColor="text1"/>
        </w:rPr>
        <w:t xml:space="preserve"> </w:t>
      </w:r>
    </w:p>
    <w:p w:rsidR="004B228B" w:rsidP="006B6C6E" w:rsidRDefault="004B228B">
      <w:pPr>
        <w:pStyle w:val="Zkladntext-prvnodsazen2"/>
        <w:jc w:val="both"/>
      </w:pPr>
    </w:p>
    <w:p w:rsidRPr="00FD2B6C" w:rsidR="00FD2B6C" w:rsidP="00F87936" w:rsidRDefault="00A42B18">
      <w:pPr>
        <w:pStyle w:val="Odstavecseseznamem"/>
        <w:numPr>
          <w:ilvl w:val="0"/>
          <w:numId w:val="34"/>
        </w:numPr>
        <w:ind w:left="284" w:hanging="710"/>
        <w:jc w:val="both"/>
        <w:rPr>
          <w:b/>
          <w:sz w:val="28"/>
          <w:szCs w:val="28"/>
        </w:rPr>
      </w:pPr>
      <w:r w:rsidRPr="00FD2B6C">
        <w:rPr>
          <w:b/>
          <w:sz w:val="28"/>
          <w:szCs w:val="28"/>
        </w:rPr>
        <w:t>Způsob zadání zakázky</w:t>
      </w:r>
    </w:p>
    <w:p w:rsidR="00FD2B6C" w:rsidP="006B6C6E" w:rsidRDefault="00FD2B6C">
      <w:pPr>
        <w:pStyle w:val="Odstavecseseznamem"/>
        <w:ind w:left="786"/>
        <w:jc w:val="both"/>
        <w:rPr>
          <w:rFonts w:cs="Arial"/>
        </w:rPr>
      </w:pPr>
      <w:bookmarkStart w:name="_GoBack" w:id="0"/>
      <w:r w:rsidRPr="00FD2B6C">
        <w:rPr>
          <w:rFonts w:eastAsia="Times New Roman" w:cs="Arial"/>
          <w:lang w:eastAsia="cs-CZ"/>
        </w:rPr>
        <w:t xml:space="preserve">Zadavatel prohlašuje, že toto výběrové řízení není </w:t>
      </w:r>
      <w:r w:rsidRPr="00FD2B6C" w:rsidR="00E53814">
        <w:rPr>
          <w:rFonts w:eastAsia="Times New Roman" w:cs="Arial"/>
          <w:lang w:eastAsia="cs-CZ"/>
        </w:rPr>
        <w:t>veřejnou obchodní</w:t>
      </w:r>
      <w:r w:rsidRPr="00FD2B6C">
        <w:rPr>
          <w:rFonts w:eastAsia="Times New Roman" w:cs="Arial"/>
          <w:lang w:eastAsia="cs-CZ"/>
        </w:rPr>
        <w:t xml:space="preserve"> soutěží ani veřejným příslibem a nejedná se o </w:t>
      </w:r>
      <w:r w:rsidRPr="00FD2B6C" w:rsidR="00E53814">
        <w:rPr>
          <w:rFonts w:eastAsia="Times New Roman" w:cs="Arial"/>
          <w:lang w:eastAsia="cs-CZ"/>
        </w:rPr>
        <w:t>veřejnou zakázku</w:t>
      </w:r>
      <w:r w:rsidRPr="00FD2B6C">
        <w:rPr>
          <w:rFonts w:eastAsia="Times New Roman" w:cs="Arial"/>
          <w:lang w:eastAsia="cs-CZ"/>
        </w:rPr>
        <w:t xml:space="preserve"> realizovanou dle zákona č. 137/2006 Sb., o </w:t>
      </w:r>
      <w:r w:rsidRPr="00FD2B6C" w:rsidR="00E53814">
        <w:rPr>
          <w:rFonts w:eastAsia="Times New Roman" w:cs="Arial"/>
          <w:lang w:eastAsia="cs-CZ"/>
        </w:rPr>
        <w:t>veřejných zakázkách</w:t>
      </w:r>
      <w:r w:rsidRPr="00FD2B6C">
        <w:rPr>
          <w:rFonts w:cs="Arial"/>
        </w:rPr>
        <w:t xml:space="preserve">.  Tato zakázka je zadána dle </w:t>
      </w:r>
      <w:r w:rsidR="00D92949">
        <w:rPr>
          <w:rFonts w:cs="Arial"/>
        </w:rPr>
        <w:t>dokumentu „</w:t>
      </w:r>
      <w:r w:rsidR="00F87936">
        <w:rPr>
          <w:rFonts w:cs="Arial"/>
        </w:rPr>
        <w:t>M</w:t>
      </w:r>
      <w:r w:rsidR="00D92949">
        <w:rPr>
          <w:rFonts w:cs="Arial"/>
        </w:rPr>
        <w:t xml:space="preserve">etodický pokyn pro zadávání zakázek OP LZZ“, Identifikační číslo: MAD 99, číslo revize: 10, s platností od </w:t>
      </w:r>
      <w:r w:rsidR="00E53814">
        <w:rPr>
          <w:rFonts w:cs="Arial"/>
        </w:rPr>
        <w:t>1. 4. 2014</w:t>
      </w:r>
      <w:r w:rsidR="00D92949">
        <w:rPr>
          <w:rFonts w:cs="Arial"/>
        </w:rPr>
        <w:t>.</w:t>
      </w:r>
    </w:p>
    <w:bookmarkEnd w:id="0"/>
    <w:p w:rsidRPr="00FD2B6C" w:rsidR="00C014BF" w:rsidP="006B6C6E" w:rsidRDefault="00C014BF">
      <w:pPr>
        <w:pStyle w:val="Odstavecseseznamem"/>
        <w:ind w:left="786"/>
        <w:jc w:val="both"/>
        <w:rPr>
          <w:rFonts w:cs="Arial"/>
        </w:rPr>
      </w:pPr>
    </w:p>
    <w:p w:rsidR="00A42B18" w:rsidP="00F87936" w:rsidRDefault="00A42B18">
      <w:pPr>
        <w:pStyle w:val="Odstavecseseznamem"/>
        <w:numPr>
          <w:ilvl w:val="0"/>
          <w:numId w:val="34"/>
        </w:numPr>
        <w:ind w:left="284" w:hanging="710"/>
        <w:jc w:val="both"/>
        <w:rPr>
          <w:b/>
          <w:sz w:val="28"/>
          <w:szCs w:val="28"/>
        </w:rPr>
      </w:pPr>
      <w:r w:rsidRPr="00EE4481">
        <w:rPr>
          <w:b/>
          <w:sz w:val="28"/>
          <w:szCs w:val="28"/>
        </w:rPr>
        <w:t xml:space="preserve">Jazyk </w:t>
      </w:r>
      <w:r w:rsidR="00EE4481">
        <w:rPr>
          <w:b/>
          <w:sz w:val="28"/>
          <w:szCs w:val="28"/>
        </w:rPr>
        <w:t>nabídky</w:t>
      </w:r>
    </w:p>
    <w:p w:rsidR="00EE4481" w:rsidP="006B6C6E" w:rsidRDefault="00EE4481">
      <w:pPr>
        <w:pStyle w:val="Odstavecseseznamem"/>
        <w:ind w:left="786"/>
        <w:jc w:val="both"/>
      </w:pPr>
      <w:r>
        <w:t>Jako způsobilé budou do dalšího hodnocení postoupeny jen nabídky v</w:t>
      </w:r>
      <w:r w:rsidR="00A7357D">
        <w:t> </w:t>
      </w:r>
      <w:r>
        <w:t>českém jazyce.</w:t>
      </w:r>
    </w:p>
    <w:p w:rsidRPr="00EE4481" w:rsidR="00C014BF" w:rsidP="006B6C6E" w:rsidRDefault="00C014BF">
      <w:pPr>
        <w:pStyle w:val="Odstavecseseznamem"/>
        <w:ind w:left="786"/>
        <w:jc w:val="both"/>
      </w:pPr>
    </w:p>
    <w:p w:rsidR="00977B6E" w:rsidP="00F87936" w:rsidRDefault="00977B6E">
      <w:pPr>
        <w:pStyle w:val="Odstavecseseznamem"/>
        <w:numPr>
          <w:ilvl w:val="0"/>
          <w:numId w:val="34"/>
        </w:numPr>
        <w:ind w:left="284" w:hanging="710"/>
        <w:jc w:val="both"/>
        <w:rPr>
          <w:b/>
          <w:sz w:val="28"/>
          <w:szCs w:val="28"/>
        </w:rPr>
      </w:pPr>
      <w:r w:rsidRPr="00977B6E">
        <w:rPr>
          <w:b/>
          <w:sz w:val="28"/>
          <w:szCs w:val="28"/>
        </w:rPr>
        <w:t xml:space="preserve">Obsah nabídek </w:t>
      </w:r>
    </w:p>
    <w:p w:rsidR="00977B6E" w:rsidP="006B6C6E" w:rsidRDefault="00977B6E">
      <w:pPr>
        <w:pStyle w:val="Odstavecseseznamem"/>
        <w:ind w:left="786"/>
        <w:jc w:val="both"/>
      </w:pPr>
      <w:r>
        <w:t>Každá nabídka musí obsahovat tyto dokumenty:</w:t>
      </w:r>
    </w:p>
    <w:p w:rsidR="00977B6E" w:rsidP="006B6C6E" w:rsidRDefault="00977B6E">
      <w:pPr>
        <w:pStyle w:val="Odstavecseseznamem"/>
        <w:numPr>
          <w:ilvl w:val="0"/>
          <w:numId w:val="7"/>
        </w:numPr>
        <w:jc w:val="both"/>
      </w:pPr>
      <w:r>
        <w:t xml:space="preserve">Krycí list nabídky (příloha č. </w:t>
      </w:r>
      <w:r w:rsidR="00F87936">
        <w:t>2</w:t>
      </w:r>
      <w:r>
        <w:t>) podepsaný osobou oprávněnou za společnost jednat.</w:t>
      </w:r>
    </w:p>
    <w:p w:rsidR="00977B6E" w:rsidP="006B6C6E" w:rsidRDefault="00977B6E">
      <w:pPr>
        <w:pStyle w:val="Odstavecseseznamem"/>
        <w:numPr>
          <w:ilvl w:val="0"/>
          <w:numId w:val="7"/>
        </w:numPr>
        <w:jc w:val="both"/>
      </w:pPr>
      <w:r>
        <w:t>Seznam osob pověřených realizací zakázky s</w:t>
      </w:r>
      <w:r w:rsidR="00A7357D">
        <w:t> </w:t>
      </w:r>
      <w:r>
        <w:t>uvedením kontaktních údajů</w:t>
      </w:r>
    </w:p>
    <w:p w:rsidR="00C014BF" w:rsidP="006B6C6E" w:rsidRDefault="00977B6E">
      <w:pPr>
        <w:pStyle w:val="Odstavecseseznamem"/>
        <w:numPr>
          <w:ilvl w:val="0"/>
          <w:numId w:val="7"/>
        </w:numPr>
        <w:jc w:val="both"/>
      </w:pPr>
      <w:r>
        <w:t xml:space="preserve">Prokázání kvalifikačních předpokladů dle </w:t>
      </w:r>
      <w:r w:rsidR="00F87936">
        <w:t>oddílu V. Výzvy</w:t>
      </w:r>
    </w:p>
    <w:p w:rsidR="001D37CE" w:rsidP="006B6C6E" w:rsidRDefault="00977B6E">
      <w:pPr>
        <w:pStyle w:val="Odstavecseseznamem"/>
        <w:numPr>
          <w:ilvl w:val="0"/>
          <w:numId w:val="7"/>
        </w:numPr>
        <w:jc w:val="both"/>
      </w:pPr>
      <w:r>
        <w:t>Položkový rozpočet s</w:t>
      </w:r>
      <w:r w:rsidR="00A7357D">
        <w:t> </w:t>
      </w:r>
      <w:r>
        <w:t>uvedením celkové ceny bez DPH</w:t>
      </w:r>
      <w:r w:rsidR="000E07D3">
        <w:t xml:space="preserve"> </w:t>
      </w:r>
    </w:p>
    <w:p w:rsidR="00B67903" w:rsidP="006B6C6E" w:rsidRDefault="00B62881">
      <w:pPr>
        <w:pStyle w:val="Odstavecseseznamem"/>
        <w:numPr>
          <w:ilvl w:val="0"/>
          <w:numId w:val="7"/>
        </w:numPr>
        <w:jc w:val="both"/>
      </w:pPr>
      <w:r>
        <w:t xml:space="preserve">Popis plnění </w:t>
      </w:r>
      <w:r w:rsidR="00F87936">
        <w:t>v souladu s oddílem I. Výzvy</w:t>
      </w:r>
    </w:p>
    <w:p w:rsidR="000B7677" w:rsidP="006B6C6E" w:rsidRDefault="00CA46C9">
      <w:pPr>
        <w:pStyle w:val="Odstavecseseznamem"/>
        <w:numPr>
          <w:ilvl w:val="0"/>
          <w:numId w:val="7"/>
        </w:numPr>
        <w:jc w:val="both"/>
      </w:pPr>
      <w:r>
        <w:t>Návrh k</w:t>
      </w:r>
      <w:r w:rsidR="000B7677">
        <w:t>upní smlouv</w:t>
      </w:r>
      <w:r>
        <w:t>y</w:t>
      </w:r>
      <w:r w:rsidR="00020988">
        <w:t xml:space="preserve"> v </w:t>
      </w:r>
      <w:r w:rsidR="005366D3">
        <w:t>1</w:t>
      </w:r>
      <w:r w:rsidR="00020988">
        <w:t xml:space="preserve"> kopií, </w:t>
      </w:r>
      <w:r w:rsidR="00E87FC0">
        <w:t xml:space="preserve">doplněná o </w:t>
      </w:r>
      <w:proofErr w:type="gramStart"/>
      <w:r w:rsidR="00B8583B">
        <w:t xml:space="preserve">vyznačené </w:t>
      </w:r>
      <w:r w:rsidR="00E87FC0">
        <w:t xml:space="preserve"> </w:t>
      </w:r>
      <w:r w:rsidR="00B8583B">
        <w:t>údaje</w:t>
      </w:r>
      <w:proofErr w:type="gramEnd"/>
      <w:r w:rsidR="00B8583B">
        <w:t xml:space="preserve"> (žlutě či textem) </w:t>
      </w:r>
      <w:r w:rsidR="00020988">
        <w:t>podepsaná osobou oprávněnou za společnost uchazeče jednat</w:t>
      </w:r>
      <w:r w:rsidR="00B8583B">
        <w:t>.</w:t>
      </w:r>
      <w:r w:rsidR="00F87936">
        <w:t xml:space="preserve"> </w:t>
      </w:r>
    </w:p>
    <w:p w:rsidR="00977B6E" w:rsidP="006B6C6E" w:rsidRDefault="00B67903">
      <w:pPr>
        <w:pStyle w:val="Odstavecseseznamem"/>
        <w:numPr>
          <w:ilvl w:val="0"/>
          <w:numId w:val="7"/>
        </w:numPr>
        <w:jc w:val="both"/>
      </w:pPr>
      <w:r>
        <w:t xml:space="preserve">CD </w:t>
      </w:r>
      <w:r w:rsidR="000B7677">
        <w:t>s</w:t>
      </w:r>
      <w:r w:rsidR="00A7357D">
        <w:t> </w:t>
      </w:r>
      <w:r w:rsidR="000B7677">
        <w:t xml:space="preserve">naskenovanými vytištěnými dokumenty, které má nabídka obsahovat. </w:t>
      </w:r>
      <w:r w:rsidR="001D37CE">
        <w:t>Jednotlivé s</w:t>
      </w:r>
      <w:r w:rsidR="000B7677">
        <w:t xml:space="preserve">oubory nechť jsou </w:t>
      </w:r>
      <w:r w:rsidR="000E07D3">
        <w:t xml:space="preserve">naskenovány ve formátu PDF ideálně </w:t>
      </w:r>
      <w:r w:rsidR="00E90386">
        <w:t xml:space="preserve">jednotlivé soubory </w:t>
      </w:r>
      <w:r w:rsidR="005E11A7">
        <w:t xml:space="preserve">(pokud možno </w:t>
      </w:r>
      <w:r w:rsidR="000E07D3">
        <w:t>ne větší jak 2MB</w:t>
      </w:r>
      <w:r w:rsidR="005E11A7">
        <w:t>)</w:t>
      </w:r>
      <w:r w:rsidR="000E07D3">
        <w:t>.</w:t>
      </w:r>
    </w:p>
    <w:p w:rsidR="00042FAF" w:rsidP="006B6C6E" w:rsidRDefault="00042FAF">
      <w:pPr>
        <w:pStyle w:val="Odstavecseseznamem"/>
        <w:ind w:left="1146"/>
        <w:jc w:val="both"/>
      </w:pPr>
    </w:p>
    <w:p w:rsidR="005366D3" w:rsidP="006B6C6E" w:rsidRDefault="005366D3">
      <w:pPr>
        <w:pStyle w:val="Odstavecseseznamem"/>
        <w:ind w:left="1146"/>
        <w:jc w:val="both"/>
      </w:pPr>
    </w:p>
    <w:p w:rsidRPr="00977B6E" w:rsidR="0034035C" w:rsidP="006B6C6E" w:rsidRDefault="0034035C">
      <w:pPr>
        <w:pStyle w:val="Odstavecseseznamem"/>
        <w:ind w:left="1146"/>
        <w:jc w:val="both"/>
      </w:pPr>
    </w:p>
    <w:p w:rsidR="00A42B18" w:rsidP="00F87936" w:rsidRDefault="00977B6E">
      <w:pPr>
        <w:pStyle w:val="Odstavecseseznamem"/>
        <w:numPr>
          <w:ilvl w:val="0"/>
          <w:numId w:val="34"/>
        </w:numPr>
        <w:ind w:left="284"/>
        <w:jc w:val="both"/>
        <w:rPr>
          <w:b/>
          <w:sz w:val="28"/>
          <w:szCs w:val="28"/>
        </w:rPr>
      </w:pPr>
      <w:r w:rsidRPr="00042FAF">
        <w:rPr>
          <w:b/>
          <w:sz w:val="28"/>
          <w:szCs w:val="28"/>
        </w:rPr>
        <w:t>Z</w:t>
      </w:r>
      <w:r w:rsidRPr="00042FAF" w:rsidR="00A42B18">
        <w:rPr>
          <w:b/>
          <w:sz w:val="28"/>
          <w:szCs w:val="28"/>
        </w:rPr>
        <w:t>působ zpracování nabídek</w:t>
      </w:r>
    </w:p>
    <w:p w:rsidR="00D845F0" w:rsidP="006B6C6E" w:rsidRDefault="00D845F0">
      <w:pPr>
        <w:pStyle w:val="Odstavecseseznamem"/>
        <w:numPr>
          <w:ilvl w:val="0"/>
          <w:numId w:val="15"/>
        </w:numPr>
        <w:jc w:val="both"/>
        <w:rPr>
          <w:snapToGrid w:val="false"/>
        </w:rPr>
      </w:pPr>
      <w:r w:rsidRPr="00D845F0">
        <w:rPr>
          <w:snapToGrid w:val="false"/>
        </w:rPr>
        <w:t xml:space="preserve"> Nabídku podá uchazeč písemně ve dvou vyhotoveních, která musí být zpracována dle bodu </w:t>
      </w:r>
      <w:r w:rsidR="00B62881">
        <w:rPr>
          <w:snapToGrid w:val="false"/>
        </w:rPr>
        <w:t>VIII</w:t>
      </w:r>
      <w:r w:rsidRPr="00D845F0">
        <w:rPr>
          <w:snapToGrid w:val="false"/>
        </w:rPr>
        <w:t xml:space="preserve">. této </w:t>
      </w:r>
      <w:r w:rsidR="00020988">
        <w:rPr>
          <w:snapToGrid w:val="false"/>
        </w:rPr>
        <w:t>výzvy</w:t>
      </w:r>
      <w:r w:rsidRPr="00D845F0">
        <w:rPr>
          <w:snapToGrid w:val="false"/>
        </w:rPr>
        <w:t>. Jedno vyhotovení nabídky bude předloženo a označeno jako „ORIGINÁL“, druhé vyhotovení nabídky bude předloženo a označeno jako „KOPIE“. Zadavatel vyžaduje také elektronickou</w:t>
      </w:r>
      <w:r>
        <w:rPr>
          <w:snapToGrid w:val="false"/>
        </w:rPr>
        <w:t xml:space="preserve"> verzi nabídky</w:t>
      </w:r>
      <w:r w:rsidRPr="00D845F0">
        <w:rPr>
          <w:snapToGrid w:val="false"/>
        </w:rPr>
        <w:t xml:space="preserve"> ve formátu PDF na datovém nosiči (CD</w:t>
      </w:r>
      <w:r>
        <w:rPr>
          <w:snapToGrid w:val="false"/>
        </w:rPr>
        <w:t>, DVD</w:t>
      </w:r>
      <w:r w:rsidRPr="00D845F0">
        <w:rPr>
          <w:snapToGrid w:val="false"/>
        </w:rPr>
        <w:t>)</w:t>
      </w:r>
      <w:r w:rsidR="00E86EF5">
        <w:rPr>
          <w:snapToGrid w:val="false"/>
        </w:rPr>
        <w:t xml:space="preserve"> přiloženou k papírové podobě nabídky</w:t>
      </w:r>
      <w:r w:rsidRPr="00D845F0">
        <w:rPr>
          <w:snapToGrid w:val="false"/>
        </w:rPr>
        <w:t>. Elektronická verze bude ve formě naskenované kopie originálu nabídky.</w:t>
      </w:r>
    </w:p>
    <w:p w:rsidR="00E86EF5" w:rsidP="00E86EF5" w:rsidRDefault="00E86EF5">
      <w:pPr>
        <w:pStyle w:val="Odstavecseseznamem"/>
        <w:ind w:left="786"/>
        <w:jc w:val="both"/>
        <w:rPr>
          <w:snapToGrid w:val="false"/>
        </w:rPr>
      </w:pPr>
      <w:r>
        <w:rPr>
          <w:snapToGrid w:val="false"/>
        </w:rPr>
        <w:t xml:space="preserve">Nabídky podané elektronicky (e-mail, datová </w:t>
      </w:r>
      <w:r w:rsidR="00E53814">
        <w:rPr>
          <w:snapToGrid w:val="false"/>
        </w:rPr>
        <w:t>úložiště) nebudou</w:t>
      </w:r>
      <w:r>
        <w:rPr>
          <w:snapToGrid w:val="false"/>
        </w:rPr>
        <w:t xml:space="preserve"> přijímány.</w:t>
      </w:r>
    </w:p>
    <w:p w:rsidR="00E86EF5" w:rsidP="00E86EF5" w:rsidRDefault="00E86EF5">
      <w:pPr>
        <w:pStyle w:val="Odstavecseseznamem"/>
        <w:ind w:left="786"/>
        <w:jc w:val="both"/>
        <w:rPr>
          <w:snapToGrid w:val="false"/>
        </w:rPr>
      </w:pPr>
    </w:p>
    <w:p w:rsidR="00B76B45" w:rsidP="006B6C6E" w:rsidRDefault="00B76B45">
      <w:pPr>
        <w:pStyle w:val="Odstavecseseznamem"/>
        <w:numPr>
          <w:ilvl w:val="0"/>
          <w:numId w:val="15"/>
        </w:numPr>
        <w:jc w:val="both"/>
        <w:rPr>
          <w:rFonts w:cs="Arial"/>
        </w:rPr>
      </w:pPr>
      <w:r w:rsidRPr="00B76B45">
        <w:rPr>
          <w:rFonts w:cs="Arial"/>
        </w:rPr>
        <w:t>Nabídka musí být datována, na titulním listu podepsána (příp. orazítkována pokud uchazeč používá razítko) uchazečem, resp. osobou oprávněnou k</w:t>
      </w:r>
      <w:r w:rsidR="00A7357D">
        <w:rPr>
          <w:rFonts w:cs="Arial"/>
        </w:rPr>
        <w:t> </w:t>
      </w:r>
      <w:r w:rsidRPr="00B76B45">
        <w:rPr>
          <w:rFonts w:cs="Arial"/>
        </w:rPr>
        <w:t>zastupování statutárního orgánu uchazeče v</w:t>
      </w:r>
      <w:r w:rsidR="00A7357D">
        <w:rPr>
          <w:rFonts w:cs="Arial"/>
        </w:rPr>
        <w:t> </w:t>
      </w:r>
      <w:r w:rsidRPr="00B76B45">
        <w:rPr>
          <w:rFonts w:cs="Arial"/>
        </w:rPr>
        <w:t>souladu se způsobem podepisování za společnost uvedeném v</w:t>
      </w:r>
      <w:r w:rsidR="00A7357D">
        <w:rPr>
          <w:rFonts w:cs="Arial"/>
        </w:rPr>
        <w:t> </w:t>
      </w:r>
      <w:r w:rsidRPr="00B76B45">
        <w:rPr>
          <w:rFonts w:cs="Arial"/>
        </w:rPr>
        <w:t>obchodním rejstříku, příp. osobou zmocněnou k</w:t>
      </w:r>
      <w:r w:rsidR="00A7357D">
        <w:rPr>
          <w:rFonts w:cs="Arial"/>
        </w:rPr>
        <w:t> </w:t>
      </w:r>
      <w:r w:rsidRPr="00B76B45">
        <w:rPr>
          <w:rFonts w:cs="Arial"/>
        </w:rPr>
        <w:t>takovému úkonu</w:t>
      </w:r>
      <w:r w:rsidR="00E86EF5">
        <w:rPr>
          <w:rFonts w:cs="Arial"/>
        </w:rPr>
        <w:t xml:space="preserve">. </w:t>
      </w:r>
      <w:r w:rsidRPr="00B76B45">
        <w:rPr>
          <w:rFonts w:cs="Arial"/>
        </w:rPr>
        <w:t xml:space="preserve"> </w:t>
      </w:r>
      <w:r w:rsidR="00E86EF5">
        <w:rPr>
          <w:rFonts w:cs="Arial"/>
        </w:rPr>
        <w:t>V</w:t>
      </w:r>
      <w:r w:rsidR="00A7357D">
        <w:rPr>
          <w:rFonts w:cs="Arial"/>
        </w:rPr>
        <w:t> </w:t>
      </w:r>
      <w:r w:rsidRPr="00B76B45">
        <w:rPr>
          <w:rFonts w:cs="Arial"/>
        </w:rPr>
        <w:t>takovém případě doloží uchazeč v</w:t>
      </w:r>
      <w:r w:rsidR="00A7357D">
        <w:rPr>
          <w:rFonts w:cs="Arial"/>
        </w:rPr>
        <w:t> </w:t>
      </w:r>
      <w:r w:rsidRPr="00B76B45">
        <w:rPr>
          <w:rFonts w:cs="Arial"/>
        </w:rPr>
        <w:t>nabídce originál nebo úředně ověřenou kopii plné moci.</w:t>
      </w:r>
    </w:p>
    <w:p w:rsidRPr="00B76B45" w:rsidR="00E86EF5" w:rsidP="00E86EF5" w:rsidRDefault="00E86EF5">
      <w:pPr>
        <w:pStyle w:val="Odstavecseseznamem"/>
        <w:ind w:left="786"/>
        <w:jc w:val="both"/>
        <w:rPr>
          <w:rFonts w:cs="Arial"/>
        </w:rPr>
      </w:pPr>
    </w:p>
    <w:p w:rsidR="00D845F0" w:rsidP="006B6C6E" w:rsidRDefault="00D845F0">
      <w:pPr>
        <w:pStyle w:val="Odstavecseseznamem"/>
        <w:numPr>
          <w:ilvl w:val="0"/>
          <w:numId w:val="15"/>
        </w:numPr>
        <w:jc w:val="both"/>
        <w:rPr>
          <w:snapToGrid w:val="false"/>
        </w:rPr>
      </w:pPr>
      <w:r w:rsidRPr="00D845F0">
        <w:rPr>
          <w:snapToGrid w:val="false"/>
        </w:rPr>
        <w:t>Předmětem posuzování je originál tištěné nabídky.</w:t>
      </w:r>
    </w:p>
    <w:p w:rsidRPr="00E86EF5" w:rsidR="00E86EF5" w:rsidP="00E86EF5" w:rsidRDefault="00E86EF5">
      <w:pPr>
        <w:pStyle w:val="Odstavecseseznamem"/>
        <w:rPr>
          <w:snapToGrid w:val="false"/>
        </w:rPr>
      </w:pPr>
    </w:p>
    <w:p w:rsidRPr="00D845F0" w:rsidR="00E86EF5" w:rsidP="00E86EF5" w:rsidRDefault="00E86EF5">
      <w:pPr>
        <w:pStyle w:val="Odstavecseseznamem"/>
        <w:ind w:left="786"/>
        <w:jc w:val="both"/>
        <w:rPr>
          <w:snapToGrid w:val="false"/>
        </w:rPr>
      </w:pPr>
    </w:p>
    <w:p w:rsidR="005E11A7" w:rsidP="006B6C6E" w:rsidRDefault="00D845F0">
      <w:pPr>
        <w:pStyle w:val="Odstavecseseznamem"/>
        <w:numPr>
          <w:ilvl w:val="0"/>
          <w:numId w:val="15"/>
        </w:numPr>
        <w:jc w:val="both"/>
        <w:rPr>
          <w:snapToGrid w:val="false"/>
        </w:rPr>
      </w:pPr>
      <w:r w:rsidRPr="00B76B45">
        <w:rPr>
          <w:snapToGrid w:val="false"/>
        </w:rPr>
        <w:t>Nabídka musí být zpracována v</w:t>
      </w:r>
      <w:r w:rsidR="00A7357D">
        <w:rPr>
          <w:snapToGrid w:val="false"/>
        </w:rPr>
        <w:t> </w:t>
      </w:r>
      <w:r w:rsidRPr="00B76B45">
        <w:rPr>
          <w:snapToGrid w:val="false"/>
        </w:rPr>
        <w:t xml:space="preserve">českém jazyce. </w:t>
      </w:r>
    </w:p>
    <w:p w:rsidR="005E11A7" w:rsidP="005E11A7" w:rsidRDefault="005E11A7">
      <w:pPr>
        <w:pStyle w:val="Odstavecseseznamem"/>
        <w:ind w:left="786"/>
        <w:jc w:val="both"/>
        <w:rPr>
          <w:snapToGrid w:val="false"/>
        </w:rPr>
      </w:pPr>
    </w:p>
    <w:p w:rsidR="00E86EF5" w:rsidP="006B6C6E" w:rsidRDefault="00D845F0">
      <w:pPr>
        <w:pStyle w:val="Odstavecseseznamem"/>
        <w:numPr>
          <w:ilvl w:val="0"/>
          <w:numId w:val="15"/>
        </w:numPr>
        <w:jc w:val="both"/>
        <w:rPr>
          <w:snapToGrid w:val="false"/>
        </w:rPr>
      </w:pPr>
      <w:r w:rsidRPr="00B76B45">
        <w:rPr>
          <w:snapToGrid w:val="false"/>
        </w:rPr>
        <w:t>Jednotlivé listy nabídky musí být číslovány. Všechny listy</w:t>
      </w:r>
      <w:r w:rsidR="00B76B45">
        <w:rPr>
          <w:snapToGrid w:val="false"/>
        </w:rPr>
        <w:t xml:space="preserve"> nabídky včetně povinných i dobrovolných příloh</w:t>
      </w:r>
      <w:r w:rsidRPr="00B76B45">
        <w:rPr>
          <w:snapToGrid w:val="false"/>
        </w:rPr>
        <w:t xml:space="preserve"> musí být nerozebíratelně spojeny (svázány) do jednoho celku. Listy nabídky nesmí obsahovat přepisy, škrty nebo jiné úpravy. </w:t>
      </w:r>
    </w:p>
    <w:p w:rsidR="00E86EF5" w:rsidP="00E86EF5" w:rsidRDefault="00E86EF5">
      <w:pPr>
        <w:pStyle w:val="Odstavecseseznamem"/>
        <w:ind w:left="786"/>
        <w:jc w:val="both"/>
        <w:rPr>
          <w:snapToGrid w:val="false"/>
        </w:rPr>
      </w:pPr>
    </w:p>
    <w:p w:rsidR="00D845F0" w:rsidP="006B6C6E" w:rsidRDefault="00D845F0">
      <w:pPr>
        <w:pStyle w:val="Odstavecseseznamem"/>
        <w:numPr>
          <w:ilvl w:val="0"/>
          <w:numId w:val="15"/>
        </w:numPr>
        <w:jc w:val="both"/>
        <w:rPr>
          <w:snapToGrid w:val="false"/>
        </w:rPr>
      </w:pPr>
      <w:r w:rsidRPr="00B76B45">
        <w:rPr>
          <w:snapToGrid w:val="false"/>
        </w:rPr>
        <w:t>Varianty nabídek jsou nepřípustné.</w:t>
      </w:r>
    </w:p>
    <w:p w:rsidRPr="00E86EF5" w:rsidR="00E86EF5" w:rsidP="00E86EF5" w:rsidRDefault="00E86EF5">
      <w:pPr>
        <w:pStyle w:val="Odstavecseseznamem"/>
        <w:rPr>
          <w:snapToGrid w:val="false"/>
        </w:rPr>
      </w:pPr>
    </w:p>
    <w:p w:rsidR="00D845F0" w:rsidP="00C674B1" w:rsidRDefault="00D845F0">
      <w:pPr>
        <w:pStyle w:val="Odstavecseseznamem"/>
        <w:numPr>
          <w:ilvl w:val="0"/>
          <w:numId w:val="15"/>
        </w:numPr>
        <w:jc w:val="both"/>
      </w:pPr>
      <w:r w:rsidRPr="00D845F0">
        <w:rPr>
          <w:snapToGrid w:val="false"/>
        </w:rPr>
        <w:t>Nabídka bude předána nebo poslána na adresu zadavatele v</w:t>
      </w:r>
      <w:r w:rsidR="00A7357D">
        <w:rPr>
          <w:snapToGrid w:val="false"/>
        </w:rPr>
        <w:t> </w:t>
      </w:r>
      <w:r w:rsidRPr="00D845F0">
        <w:rPr>
          <w:snapToGrid w:val="false"/>
        </w:rPr>
        <w:t xml:space="preserve">jedné řádně uzavřené obálce/balíku výrazně označeném nápisem </w:t>
      </w:r>
      <w:r w:rsidRPr="00D845F0">
        <w:rPr>
          <w:b/>
          <w:snapToGrid w:val="false"/>
        </w:rPr>
        <w:t>„Výběrové řízení –</w:t>
      </w:r>
      <w:r w:rsidR="00520E8E">
        <w:rPr>
          <w:b/>
          <w:snapToGrid w:val="false"/>
        </w:rPr>
        <w:t xml:space="preserve"> </w:t>
      </w:r>
      <w:r w:rsidRPr="00C674B1" w:rsidR="00C674B1">
        <w:rPr>
          <w:b/>
          <w:snapToGrid w:val="false"/>
        </w:rPr>
        <w:t xml:space="preserve">MSC </w:t>
      </w:r>
      <w:r w:rsidRPr="00D845F0">
        <w:rPr>
          <w:b/>
        </w:rPr>
        <w:t>– Neotvírat!“</w:t>
      </w:r>
      <w:r>
        <w:t>. Na obálce/balíku musí být název uchazeče a jeho adresa.</w:t>
      </w:r>
    </w:p>
    <w:p w:rsidR="00E86EF5" w:rsidP="00E86EF5" w:rsidRDefault="00E86EF5">
      <w:pPr>
        <w:pStyle w:val="Odstavecseseznamem"/>
      </w:pPr>
    </w:p>
    <w:p w:rsidR="00D845F0" w:rsidP="006B6C6E" w:rsidRDefault="00D845F0">
      <w:pPr>
        <w:pStyle w:val="Odstavecseseznamem"/>
        <w:numPr>
          <w:ilvl w:val="0"/>
          <w:numId w:val="15"/>
        </w:numPr>
        <w:jc w:val="both"/>
        <w:rPr>
          <w:snapToGrid w:val="false"/>
        </w:rPr>
      </w:pPr>
      <w:r w:rsidRPr="00D845F0">
        <w:rPr>
          <w:snapToGrid w:val="false"/>
        </w:rPr>
        <w:t>Uchazeč může podat pouze jednu nabídku. Pokud podá více nabídek samostatně nebo společně s</w:t>
      </w:r>
      <w:r w:rsidR="00A7357D">
        <w:rPr>
          <w:snapToGrid w:val="false"/>
        </w:rPr>
        <w:t> </w:t>
      </w:r>
      <w:r w:rsidRPr="00D845F0">
        <w:rPr>
          <w:snapToGrid w:val="false"/>
        </w:rPr>
        <w:t>dalšími uchazeči v</w:t>
      </w:r>
      <w:r w:rsidR="00A7357D">
        <w:rPr>
          <w:snapToGrid w:val="false"/>
        </w:rPr>
        <w:t> </w:t>
      </w:r>
      <w:r w:rsidRPr="00D845F0">
        <w:rPr>
          <w:snapToGrid w:val="false"/>
        </w:rPr>
        <w:t>tomto zadávacím řízení, zadavatel všechny nabídky podané takovým uchazečem samostatně nebo společně s</w:t>
      </w:r>
      <w:r w:rsidR="00A7357D">
        <w:rPr>
          <w:snapToGrid w:val="false"/>
        </w:rPr>
        <w:t> </w:t>
      </w:r>
      <w:r w:rsidRPr="00D845F0">
        <w:rPr>
          <w:snapToGrid w:val="false"/>
        </w:rPr>
        <w:t>jinými vyřadí.</w:t>
      </w:r>
    </w:p>
    <w:p w:rsidRPr="00E86EF5" w:rsidR="00E86EF5" w:rsidP="00E86EF5" w:rsidRDefault="00E86EF5">
      <w:pPr>
        <w:pStyle w:val="Odstavecseseznamem"/>
        <w:rPr>
          <w:snapToGrid w:val="false"/>
        </w:rPr>
      </w:pPr>
    </w:p>
    <w:p w:rsidR="00D845F0" w:rsidP="006B6C6E" w:rsidRDefault="00D845F0">
      <w:pPr>
        <w:pStyle w:val="Odstavecseseznamem"/>
        <w:numPr>
          <w:ilvl w:val="0"/>
          <w:numId w:val="15"/>
        </w:numPr>
        <w:jc w:val="both"/>
        <w:rPr>
          <w:snapToGrid w:val="false"/>
        </w:rPr>
      </w:pPr>
      <w:bookmarkStart w:name="OLE_LINK1" w:id="1"/>
      <w:r w:rsidRPr="00D845F0">
        <w:rPr>
          <w:snapToGrid w:val="false"/>
        </w:rPr>
        <w:t xml:space="preserve">Nabídková cena musí být </w:t>
      </w:r>
      <w:r w:rsidR="00000A2C">
        <w:rPr>
          <w:snapToGrid w:val="false"/>
        </w:rPr>
        <w:t xml:space="preserve">celková, </w:t>
      </w:r>
      <w:r w:rsidRPr="00D845F0">
        <w:rPr>
          <w:snapToGrid w:val="false"/>
        </w:rPr>
        <w:t>uvedena v</w:t>
      </w:r>
      <w:r w:rsidR="00E86EF5">
        <w:rPr>
          <w:snapToGrid w:val="false"/>
        </w:rPr>
        <w:t> českých korunách (</w:t>
      </w:r>
      <w:r w:rsidRPr="00D845F0">
        <w:rPr>
          <w:snapToGrid w:val="false"/>
        </w:rPr>
        <w:t>CZK</w:t>
      </w:r>
      <w:r w:rsidR="00E86EF5">
        <w:rPr>
          <w:snapToGrid w:val="false"/>
        </w:rPr>
        <w:t>)</w:t>
      </w:r>
      <w:r w:rsidRPr="00D845F0">
        <w:rPr>
          <w:snapToGrid w:val="false"/>
        </w:rPr>
        <w:t xml:space="preserve"> v</w:t>
      </w:r>
      <w:r w:rsidR="00A7357D">
        <w:rPr>
          <w:snapToGrid w:val="false"/>
        </w:rPr>
        <w:t> </w:t>
      </w:r>
      <w:r w:rsidRPr="00D845F0">
        <w:rPr>
          <w:snapToGrid w:val="false"/>
        </w:rPr>
        <w:t>celkových cenách bez DPH</w:t>
      </w:r>
      <w:r w:rsidR="000E07D3">
        <w:rPr>
          <w:snapToGrid w:val="false"/>
        </w:rPr>
        <w:t xml:space="preserve"> a s</w:t>
      </w:r>
      <w:r w:rsidR="00E90386">
        <w:rPr>
          <w:snapToGrid w:val="false"/>
        </w:rPr>
        <w:t xml:space="preserve"> odděleným </w:t>
      </w:r>
      <w:r w:rsidR="000E07D3">
        <w:rPr>
          <w:snapToGrid w:val="false"/>
        </w:rPr>
        <w:t>uvedením DPH</w:t>
      </w:r>
      <w:r w:rsidRPr="00D845F0">
        <w:rPr>
          <w:snapToGrid w:val="false"/>
        </w:rPr>
        <w:t>. V</w:t>
      </w:r>
      <w:r w:rsidR="00A7357D">
        <w:rPr>
          <w:snapToGrid w:val="false"/>
        </w:rPr>
        <w:t> </w:t>
      </w:r>
      <w:r w:rsidRPr="00D845F0">
        <w:rPr>
          <w:snapToGrid w:val="false"/>
        </w:rPr>
        <w:t xml:space="preserve">ceně musí být zahrnuty všechny </w:t>
      </w:r>
      <w:r w:rsidR="00000A2C">
        <w:rPr>
          <w:snapToGrid w:val="false"/>
        </w:rPr>
        <w:t xml:space="preserve">náklady, </w:t>
      </w:r>
      <w:r w:rsidRPr="00D845F0">
        <w:rPr>
          <w:snapToGrid w:val="false"/>
        </w:rPr>
        <w:t xml:space="preserve">poplatky, případně cla. </w:t>
      </w:r>
      <w:bookmarkEnd w:id="1"/>
      <w:r w:rsidR="00000A2C">
        <w:rPr>
          <w:snapToGrid w:val="false"/>
        </w:rPr>
        <w:t>Varianty nabídkové ceny nejsou přípustné.</w:t>
      </w:r>
    </w:p>
    <w:p w:rsidRPr="00E86EF5" w:rsidR="00E86EF5" w:rsidP="00E86EF5" w:rsidRDefault="00E86EF5">
      <w:pPr>
        <w:pStyle w:val="Odstavecseseznamem"/>
        <w:rPr>
          <w:snapToGrid w:val="false"/>
        </w:rPr>
      </w:pPr>
    </w:p>
    <w:p w:rsidRPr="00E86EF5" w:rsidR="00D845F0" w:rsidP="006B6C6E" w:rsidRDefault="00D845F0">
      <w:pPr>
        <w:pStyle w:val="Odstavecseseznamem"/>
        <w:numPr>
          <w:ilvl w:val="0"/>
          <w:numId w:val="15"/>
        </w:numPr>
        <w:jc w:val="both"/>
        <w:rPr>
          <w:b/>
          <w:snapToGrid w:val="false"/>
        </w:rPr>
      </w:pPr>
      <w:r w:rsidRPr="00D845F0">
        <w:rPr>
          <w:snapToGrid w:val="false"/>
        </w:rPr>
        <w:t xml:space="preserve">Zadavatel </w:t>
      </w:r>
      <w:r w:rsidRPr="00C014BF">
        <w:rPr>
          <w:snapToGrid w:val="false"/>
        </w:rPr>
        <w:t xml:space="preserve">stanoví délku zadávací lhůty, tj. lhůtu, po kterou jsou uchazeči vázáni svou nabídkou na 60 kalendářních dnů. Zadávací lhůta začíná běžet okamžikem skončení lhůty pro podání nabídek </w:t>
      </w:r>
    </w:p>
    <w:p w:rsidRPr="00E86EF5" w:rsidR="00E86EF5" w:rsidP="00E86EF5" w:rsidRDefault="00E86EF5">
      <w:pPr>
        <w:pStyle w:val="Odstavecseseznamem"/>
        <w:rPr>
          <w:b/>
          <w:snapToGrid w:val="false"/>
        </w:rPr>
      </w:pPr>
    </w:p>
    <w:p w:rsidR="00B76B45" w:rsidP="006B6C6E" w:rsidRDefault="00B76B45">
      <w:pPr>
        <w:pStyle w:val="Odstavecseseznamem"/>
        <w:numPr>
          <w:ilvl w:val="0"/>
          <w:numId w:val="15"/>
        </w:numPr>
        <w:jc w:val="both"/>
        <w:rPr>
          <w:rFonts w:cs="Arial"/>
        </w:rPr>
      </w:pPr>
      <w:r w:rsidRPr="00C014BF">
        <w:rPr>
          <w:rFonts w:cs="Arial"/>
        </w:rPr>
        <w:t>Požaduje-li uchazeč, aby mu byly písemnosti dodávány na jinou adresu, než je sídlo uvedené v</w:t>
      </w:r>
      <w:r w:rsidRPr="00C014BF" w:rsidR="00A7357D">
        <w:rPr>
          <w:rFonts w:cs="Arial"/>
        </w:rPr>
        <w:t> </w:t>
      </w:r>
      <w:r w:rsidRPr="00C014BF">
        <w:rPr>
          <w:rFonts w:cs="Arial"/>
        </w:rPr>
        <w:t>oprávnění k</w:t>
      </w:r>
      <w:r w:rsidRPr="00C014BF" w:rsidR="00A7357D">
        <w:rPr>
          <w:rFonts w:cs="Arial"/>
        </w:rPr>
        <w:t> </w:t>
      </w:r>
      <w:r w:rsidRPr="00C014BF">
        <w:rPr>
          <w:rFonts w:cs="Arial"/>
        </w:rPr>
        <w:t>podnikání nebo obchodním rejstříku, je povinen tuto adresu, telefon, fax, kontaktní osoby a další identifikační údaje uvést ve své nabídce. Nebude-li na této adrese doporučená zásilka uchazečem převzata, bude přesto považována za doručenou.</w:t>
      </w:r>
    </w:p>
    <w:p w:rsidRPr="0034035C" w:rsidR="0034035C" w:rsidP="0034035C" w:rsidRDefault="0034035C">
      <w:pPr>
        <w:pStyle w:val="Odstavecseseznamem"/>
        <w:rPr>
          <w:rFonts w:cs="Arial"/>
        </w:rPr>
      </w:pPr>
    </w:p>
    <w:p w:rsidRPr="00C014BF" w:rsidR="0034035C" w:rsidP="0034035C" w:rsidRDefault="0034035C">
      <w:pPr>
        <w:pStyle w:val="Odstavecseseznamem"/>
        <w:ind w:left="786"/>
        <w:jc w:val="both"/>
        <w:rPr>
          <w:rFonts w:cs="Arial"/>
        </w:rPr>
      </w:pPr>
    </w:p>
    <w:p w:rsidR="003B62ED" w:rsidP="00020988" w:rsidRDefault="003B62ED">
      <w:pPr>
        <w:pStyle w:val="Odstavecseseznamem"/>
        <w:numPr>
          <w:ilvl w:val="0"/>
          <w:numId w:val="34"/>
        </w:numPr>
        <w:ind w:left="142" w:hanging="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Dodatečné informace k</w:t>
      </w:r>
      <w:r w:rsidR="00A7357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zadávací dokumentaci</w:t>
      </w:r>
    </w:p>
    <w:p w:rsidR="003B62ED" w:rsidP="006B6C6E" w:rsidRDefault="003B62ED">
      <w:pPr>
        <w:pStyle w:val="Odstavecseseznamem"/>
        <w:numPr>
          <w:ilvl w:val="0"/>
          <w:numId w:val="13"/>
        </w:numPr>
        <w:tabs>
          <w:tab w:val="left" w:pos="851"/>
        </w:tabs>
        <w:jc w:val="both"/>
        <w:rPr>
          <w:rFonts w:cs="Arial"/>
        </w:rPr>
      </w:pPr>
      <w:r w:rsidRPr="003B62ED">
        <w:rPr>
          <w:rFonts w:cs="Arial"/>
        </w:rPr>
        <w:t>Uchazeč je oprávněn požadovat po zadavateli dodatečné informace k</w:t>
      </w:r>
      <w:r w:rsidR="00A7357D">
        <w:rPr>
          <w:rFonts w:cs="Arial"/>
        </w:rPr>
        <w:t> </w:t>
      </w:r>
      <w:r w:rsidRPr="003B62ED">
        <w:rPr>
          <w:rFonts w:cs="Arial"/>
        </w:rPr>
        <w:t>zadávací dokumentaci. Žádost musí být písemná</w:t>
      </w:r>
      <w:r w:rsidR="00E90386">
        <w:rPr>
          <w:rFonts w:cs="Arial"/>
        </w:rPr>
        <w:t xml:space="preserve"> (vč. e-mailu)</w:t>
      </w:r>
      <w:r w:rsidRPr="003B62ED">
        <w:rPr>
          <w:rFonts w:cs="Arial"/>
        </w:rPr>
        <w:t xml:space="preserve"> a musí být zadavateli doručena nejpozději </w:t>
      </w:r>
      <w:r w:rsidR="00B62881">
        <w:rPr>
          <w:rFonts w:cs="Arial"/>
        </w:rPr>
        <w:t>4</w:t>
      </w:r>
      <w:r w:rsidRPr="003B62ED">
        <w:rPr>
          <w:rFonts w:cs="Arial"/>
        </w:rPr>
        <w:t xml:space="preserve"> dnů před uplynutím lhůty pro podání nabídek.</w:t>
      </w:r>
    </w:p>
    <w:p w:rsidRPr="003B62ED" w:rsidR="00E86EF5" w:rsidP="00E86EF5" w:rsidRDefault="00E86EF5">
      <w:pPr>
        <w:pStyle w:val="Odstavecseseznamem"/>
        <w:tabs>
          <w:tab w:val="left" w:pos="851"/>
        </w:tabs>
        <w:ind w:left="1260"/>
        <w:jc w:val="both"/>
        <w:rPr>
          <w:rFonts w:cs="Arial"/>
        </w:rPr>
      </w:pPr>
    </w:p>
    <w:p w:rsidR="0065615A" w:rsidP="000A13EE" w:rsidRDefault="003B62ED">
      <w:pPr>
        <w:pStyle w:val="Odstavecseseznamem"/>
        <w:numPr>
          <w:ilvl w:val="0"/>
          <w:numId w:val="13"/>
        </w:numPr>
        <w:tabs>
          <w:tab w:val="left" w:pos="851"/>
        </w:tabs>
        <w:jc w:val="both"/>
        <w:rPr>
          <w:rFonts w:cs="Arial"/>
        </w:rPr>
      </w:pPr>
      <w:r w:rsidRPr="00B62881">
        <w:rPr>
          <w:rFonts w:cs="Arial"/>
        </w:rPr>
        <w:t>Byla-li žádost o dodatečné informace k</w:t>
      </w:r>
      <w:r w:rsidRPr="00B62881" w:rsidR="00A7357D">
        <w:rPr>
          <w:rFonts w:cs="Arial"/>
        </w:rPr>
        <w:t> </w:t>
      </w:r>
      <w:r w:rsidRPr="00B62881">
        <w:rPr>
          <w:rFonts w:cs="Arial"/>
        </w:rPr>
        <w:t>zadávací dokumentaci doručena ve stanovené lhůtě, je zadavatel povinen poskytnout uchazeči dodatečné informace k</w:t>
      </w:r>
      <w:r w:rsidRPr="00B62881" w:rsidR="00A7357D">
        <w:rPr>
          <w:rFonts w:cs="Arial"/>
        </w:rPr>
        <w:t> </w:t>
      </w:r>
      <w:r w:rsidRPr="00B62881">
        <w:rPr>
          <w:rFonts w:cs="Arial"/>
        </w:rPr>
        <w:t xml:space="preserve">zadávací dokumentaci nejpozději do 3 dnů ode dne doručení žádosti. Tyto dodatečné informace, včetně přesného znění žádosti, poskytne zadavatel i všem ostatním </w:t>
      </w:r>
      <w:r w:rsidR="00020988">
        <w:rPr>
          <w:rFonts w:cs="Arial"/>
        </w:rPr>
        <w:t xml:space="preserve">známým </w:t>
      </w:r>
      <w:r w:rsidRPr="00B62881">
        <w:rPr>
          <w:rFonts w:cs="Arial"/>
        </w:rPr>
        <w:t>uchazečům</w:t>
      </w:r>
      <w:r w:rsidR="00B62881">
        <w:rPr>
          <w:rFonts w:cs="Arial"/>
        </w:rPr>
        <w:t xml:space="preserve"> </w:t>
      </w:r>
      <w:r w:rsidR="00020988">
        <w:rPr>
          <w:rFonts w:cs="Arial"/>
        </w:rPr>
        <w:t xml:space="preserve">a </w:t>
      </w:r>
      <w:r w:rsidR="00B62881">
        <w:rPr>
          <w:rFonts w:cs="Arial"/>
        </w:rPr>
        <w:t xml:space="preserve">formou uveřejnění na </w:t>
      </w:r>
      <w:hyperlink w:history="true" r:id="rId9">
        <w:r w:rsidRPr="00300A5A" w:rsidR="00020988">
          <w:rPr>
            <w:rStyle w:val="Hypertextovodkaz"/>
            <w:rFonts w:cs="Arial"/>
          </w:rPr>
          <w:t>www.esfcr.cz</w:t>
        </w:r>
      </w:hyperlink>
    </w:p>
    <w:p w:rsidRPr="00020988" w:rsidR="00020988" w:rsidP="00020988" w:rsidRDefault="00020988">
      <w:pPr>
        <w:pStyle w:val="Odstavecseseznamem"/>
        <w:rPr>
          <w:rFonts w:cs="Arial"/>
        </w:rPr>
      </w:pPr>
    </w:p>
    <w:p w:rsidRPr="00B62881" w:rsidR="00020988" w:rsidP="000A13EE" w:rsidRDefault="00020988">
      <w:pPr>
        <w:pStyle w:val="Odstavecseseznamem"/>
        <w:numPr>
          <w:ilvl w:val="0"/>
          <w:numId w:val="13"/>
        </w:numPr>
        <w:tabs>
          <w:tab w:val="left" w:pos="851"/>
        </w:tabs>
        <w:jc w:val="both"/>
        <w:rPr>
          <w:rFonts w:cs="Arial"/>
        </w:rPr>
      </w:pPr>
      <w:r>
        <w:rPr>
          <w:rFonts w:cs="Arial"/>
        </w:rPr>
        <w:t>S ohledem na snazší komunikaci a oznamování dodatečných informací je všem uchazečům doporučeno svůj zájem o zakázku kontaktní osobě zadavatele sdělit.</w:t>
      </w:r>
    </w:p>
    <w:p w:rsidR="0065615A" w:rsidP="0065615A" w:rsidRDefault="0065615A">
      <w:pPr>
        <w:pStyle w:val="Odstavecseseznamem"/>
        <w:tabs>
          <w:tab w:val="left" w:pos="851"/>
        </w:tabs>
        <w:ind w:left="1260"/>
        <w:jc w:val="both"/>
        <w:rPr>
          <w:rFonts w:cs="Arial"/>
        </w:rPr>
      </w:pPr>
    </w:p>
    <w:p w:rsidR="003B62ED" w:rsidP="006B6C6E" w:rsidRDefault="003B62ED">
      <w:pPr>
        <w:pStyle w:val="Odstavecseseznamem"/>
        <w:ind w:left="786"/>
        <w:jc w:val="both"/>
        <w:rPr>
          <w:b/>
          <w:sz w:val="28"/>
          <w:szCs w:val="28"/>
        </w:rPr>
      </w:pPr>
    </w:p>
    <w:p w:rsidR="00042FAF" w:rsidP="00020988" w:rsidRDefault="00FA473B">
      <w:pPr>
        <w:pStyle w:val="Odstavecseseznamem"/>
        <w:numPr>
          <w:ilvl w:val="0"/>
          <w:numId w:val="34"/>
        </w:numPr>
        <w:spacing w:after="0"/>
        <w:ind w:left="142" w:hanging="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Smlouva o dílo</w:t>
      </w:r>
    </w:p>
    <w:p w:rsidRPr="00D63665" w:rsidR="00042FAF" w:rsidP="00C92892" w:rsidRDefault="00042FAF">
      <w:pPr>
        <w:pStyle w:val="Zkladntext-prvnodsazen2"/>
        <w:ind w:left="993" w:firstLine="0"/>
        <w:jc w:val="both"/>
      </w:pPr>
      <w:r w:rsidRPr="00042FAF">
        <w:t>Součástí nabíd</w:t>
      </w:r>
      <w:r w:rsidR="00C92892">
        <w:t xml:space="preserve">ky musí být </w:t>
      </w:r>
      <w:r w:rsidR="00CA46C9">
        <w:t xml:space="preserve">návrh </w:t>
      </w:r>
      <w:r w:rsidR="00C92892">
        <w:t>smlouv</w:t>
      </w:r>
      <w:r w:rsidR="00CA46C9">
        <w:t>y</w:t>
      </w:r>
      <w:r w:rsidR="00C92892">
        <w:t xml:space="preserve"> o dílo podepsan</w:t>
      </w:r>
      <w:r w:rsidR="00CA46C9">
        <w:t>ý</w:t>
      </w:r>
      <w:r w:rsidR="00C92892">
        <w:t xml:space="preserve"> osobou oprávněnou za uchazeče jednat. </w:t>
      </w:r>
      <w:r w:rsidR="00CA46C9">
        <w:t xml:space="preserve">Smlouva o dílo bude doslovně vycházet z návrhu kupní smlouvy. </w:t>
      </w:r>
      <w:r w:rsidR="00C92892">
        <w:t xml:space="preserve">Předloha, do které lze vpisovat jen </w:t>
      </w:r>
      <w:r w:rsidR="00B8583B">
        <w:t>barevně vyznačené</w:t>
      </w:r>
      <w:r w:rsidR="00C92892">
        <w:t xml:space="preserve"> údaje, je přílohou č. 1 této Výzvy. Přílohy smlouvy</w:t>
      </w:r>
      <w:r w:rsidR="00B8583B">
        <w:t xml:space="preserve"> č. 1-4</w:t>
      </w:r>
      <w:r w:rsidR="00C92892">
        <w:t xml:space="preserve"> budou před podpisem smlouvy ve spolupráci a v</w:t>
      </w:r>
      <w:r w:rsidR="00FA473B">
        <w:t>e</w:t>
      </w:r>
      <w:r w:rsidR="00C92892">
        <w:t xml:space="preserve"> vzájemné shodě </w:t>
      </w:r>
      <w:r w:rsidR="00B8583B">
        <w:t xml:space="preserve">zadavatele a </w:t>
      </w:r>
      <w:proofErr w:type="gramStart"/>
      <w:r w:rsidR="00B8583B">
        <w:t xml:space="preserve">uchazeče </w:t>
      </w:r>
      <w:r w:rsidR="00C92892">
        <w:t xml:space="preserve"> vypracovány</w:t>
      </w:r>
      <w:proofErr w:type="gramEnd"/>
      <w:r w:rsidR="00B8583B">
        <w:t xml:space="preserve"> či upřesněny</w:t>
      </w:r>
      <w:r w:rsidR="00C92892">
        <w:t>.</w:t>
      </w:r>
    </w:p>
    <w:p w:rsidR="00AD3F37" w:rsidRDefault="00AD3F37">
      <w:r>
        <w:br w:type="page"/>
      </w:r>
    </w:p>
    <w:p w:rsidRPr="00042FAF" w:rsidR="00042FAF" w:rsidP="006B6C6E" w:rsidRDefault="00042FAF">
      <w:pPr>
        <w:pStyle w:val="Odstavecseseznamem"/>
        <w:ind w:left="786"/>
        <w:jc w:val="both"/>
      </w:pPr>
    </w:p>
    <w:p w:rsidR="00042FAF" w:rsidP="00020988" w:rsidRDefault="003B62ED">
      <w:pPr>
        <w:pStyle w:val="Odstavecseseznamem"/>
        <w:numPr>
          <w:ilvl w:val="0"/>
          <w:numId w:val="34"/>
        </w:numPr>
        <w:spacing w:after="0"/>
        <w:ind w:left="142" w:hanging="568"/>
        <w:jc w:val="both"/>
        <w:rPr>
          <w:b/>
          <w:sz w:val="28"/>
          <w:szCs w:val="28"/>
        </w:rPr>
      </w:pPr>
      <w:r w:rsidRPr="003B62ED">
        <w:rPr>
          <w:b/>
          <w:sz w:val="28"/>
          <w:szCs w:val="28"/>
        </w:rPr>
        <w:t>Platební podmínky</w:t>
      </w:r>
    </w:p>
    <w:p w:rsidRPr="0069265B" w:rsidR="003B62ED" w:rsidP="006B6C6E" w:rsidRDefault="003B62ED">
      <w:pPr>
        <w:pStyle w:val="Zkladntext-prvnodsazen2"/>
        <w:numPr>
          <w:ilvl w:val="0"/>
          <w:numId w:val="14"/>
        </w:numPr>
        <w:spacing w:line="240" w:lineRule="auto"/>
        <w:ind w:left="1349" w:hanging="357"/>
        <w:jc w:val="both"/>
      </w:pPr>
      <w:r w:rsidRPr="0069265B">
        <w:t xml:space="preserve">Zálohy zadavatel neposkytuje. Fakturace </w:t>
      </w:r>
      <w:r w:rsidR="00C92892">
        <w:t xml:space="preserve">bude probíhat dle článku 4. Smlouvy o dílo (příloha </w:t>
      </w:r>
      <w:r w:rsidR="00E53814">
        <w:t>č. 1)</w:t>
      </w:r>
    </w:p>
    <w:p w:rsidR="004C7827" w:rsidP="004C7827" w:rsidRDefault="004C7827">
      <w:pPr>
        <w:pStyle w:val="Seznam3"/>
        <w:spacing w:line="240" w:lineRule="auto"/>
        <w:ind w:left="1349" w:firstLine="0"/>
        <w:jc w:val="both"/>
      </w:pPr>
    </w:p>
    <w:p w:rsidR="009013DD" w:rsidP="006B6C6E" w:rsidRDefault="009013DD">
      <w:pPr>
        <w:pStyle w:val="Seznam3"/>
        <w:numPr>
          <w:ilvl w:val="0"/>
          <w:numId w:val="14"/>
        </w:numPr>
        <w:spacing w:line="240" w:lineRule="auto"/>
        <w:ind w:left="1349" w:hanging="357"/>
        <w:jc w:val="both"/>
      </w:pPr>
      <w:r>
        <w:t>Zakázka bude proplacena v měně Česká koruna. Kurzové riziko nese dodavatel.</w:t>
      </w:r>
    </w:p>
    <w:p w:rsidR="003B62ED" w:rsidP="006B6C6E" w:rsidRDefault="003B62ED">
      <w:pPr>
        <w:pStyle w:val="Odstavecseseznamem"/>
        <w:ind w:left="786"/>
        <w:jc w:val="both"/>
        <w:rPr>
          <w:b/>
          <w:sz w:val="28"/>
          <w:szCs w:val="28"/>
        </w:rPr>
      </w:pPr>
    </w:p>
    <w:p w:rsidR="003B62ED" w:rsidP="00020988" w:rsidRDefault="00972A36">
      <w:pPr>
        <w:pStyle w:val="Odstavecseseznamem"/>
        <w:numPr>
          <w:ilvl w:val="0"/>
          <w:numId w:val="34"/>
        </w:numPr>
        <w:ind w:left="142" w:hanging="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Zaslání zadávací dokumentace</w:t>
      </w:r>
    </w:p>
    <w:p w:rsidR="00972A36" w:rsidP="006B6C6E" w:rsidRDefault="00972A36">
      <w:pPr>
        <w:pStyle w:val="Odstavecseseznamem"/>
        <w:ind w:left="993"/>
        <w:jc w:val="both"/>
      </w:pPr>
      <w:r w:rsidRPr="003038E9">
        <w:t>Zadávací dokumentace</w:t>
      </w:r>
      <w:r w:rsidR="00FA473B">
        <w:t xml:space="preserve"> Výzvy</w:t>
      </w:r>
      <w:r w:rsidRPr="003038E9">
        <w:t xml:space="preserve"> </w:t>
      </w:r>
      <w:r w:rsidR="00C92892">
        <w:t>může být</w:t>
      </w:r>
      <w:r w:rsidRPr="003038E9">
        <w:t xml:space="preserve"> poskytnuta dodavatelům na základě jejich žádosti o </w:t>
      </w:r>
      <w:r>
        <w:t>poskytnutí zadávací dokumentace</w:t>
      </w:r>
      <w:r w:rsidRPr="003038E9">
        <w:t xml:space="preserve"> zaslané písemnou formou</w:t>
      </w:r>
      <w:r>
        <w:t xml:space="preserve"> </w:t>
      </w:r>
      <w:r w:rsidRPr="003038E9" w:rsidR="004A3A38">
        <w:t xml:space="preserve">na adresu </w:t>
      </w:r>
      <w:r w:rsidR="004A3A38">
        <w:t xml:space="preserve">sídla zadavatele k rukám kontaktní osoby </w:t>
      </w:r>
      <w:r>
        <w:t>nebo elektronicky</w:t>
      </w:r>
      <w:r w:rsidR="004A3A38">
        <w:t xml:space="preserve"> kontaktní osobě</w:t>
      </w:r>
      <w:r w:rsidR="00000A2C">
        <w:t xml:space="preserve">. </w:t>
      </w:r>
      <w:r w:rsidRPr="003038E9">
        <w:t xml:space="preserve">Zadávací dokumentace bude </w:t>
      </w:r>
      <w:r>
        <w:t>poskytnuta písemné podobě nebo</w:t>
      </w:r>
      <w:r w:rsidRPr="003038E9">
        <w:t xml:space="preserve"> </w:t>
      </w:r>
      <w:r w:rsidR="000E07D3">
        <w:t>elektronicky do 3</w:t>
      </w:r>
      <w:r w:rsidRPr="003038E9">
        <w:t xml:space="preserve"> dnů ode dne doručení žádosti. Zadávací dokumentaci je možné si vyzvednout osobně po předchozí tel. domluvě.</w:t>
      </w:r>
    </w:p>
    <w:p w:rsidR="009A6BC9" w:rsidP="006B6C6E" w:rsidRDefault="009A6BC9">
      <w:pPr>
        <w:pStyle w:val="Odstavecseseznamem"/>
        <w:ind w:left="993"/>
        <w:jc w:val="both"/>
      </w:pPr>
    </w:p>
    <w:p w:rsidRPr="00B76B45" w:rsidR="00A42B18" w:rsidP="00020988" w:rsidRDefault="00A42B18">
      <w:pPr>
        <w:pStyle w:val="Odstavecseseznamem"/>
        <w:numPr>
          <w:ilvl w:val="0"/>
          <w:numId w:val="34"/>
        </w:numPr>
        <w:ind w:left="142" w:hanging="568"/>
        <w:jc w:val="both"/>
        <w:rPr>
          <w:b/>
          <w:sz w:val="28"/>
          <w:szCs w:val="28"/>
        </w:rPr>
      </w:pPr>
      <w:r w:rsidRPr="00B76B45">
        <w:rPr>
          <w:b/>
          <w:sz w:val="28"/>
          <w:szCs w:val="28"/>
        </w:rPr>
        <w:t>Lhůt</w:t>
      </w:r>
      <w:r w:rsidRPr="00B76B45" w:rsidR="00B76B45">
        <w:rPr>
          <w:b/>
          <w:sz w:val="28"/>
          <w:szCs w:val="28"/>
        </w:rPr>
        <w:t>a</w:t>
      </w:r>
      <w:r w:rsidRPr="00B76B45">
        <w:rPr>
          <w:b/>
          <w:sz w:val="28"/>
          <w:szCs w:val="28"/>
        </w:rPr>
        <w:t xml:space="preserve"> </w:t>
      </w:r>
      <w:r w:rsidRPr="00B76B45" w:rsidR="00B76B45">
        <w:rPr>
          <w:b/>
          <w:sz w:val="28"/>
          <w:szCs w:val="28"/>
        </w:rPr>
        <w:t>a místo p</w:t>
      </w:r>
      <w:r w:rsidRPr="00B76B45">
        <w:rPr>
          <w:b/>
          <w:sz w:val="28"/>
          <w:szCs w:val="28"/>
        </w:rPr>
        <w:t>ro podání</w:t>
      </w:r>
      <w:r w:rsidRPr="00B76B45" w:rsidR="00B76B45">
        <w:rPr>
          <w:b/>
          <w:sz w:val="28"/>
          <w:szCs w:val="28"/>
        </w:rPr>
        <w:t xml:space="preserve"> nabídek</w:t>
      </w:r>
    </w:p>
    <w:p w:rsidRPr="00E53814" w:rsidR="00B76B45" w:rsidP="006B6C6E" w:rsidRDefault="00B76B45">
      <w:pPr>
        <w:pStyle w:val="Odstavecseseznamem"/>
        <w:numPr>
          <w:ilvl w:val="0"/>
          <w:numId w:val="17"/>
        </w:numPr>
        <w:jc w:val="both"/>
        <w:rPr>
          <w:bCs/>
          <w:u w:val="single"/>
        </w:rPr>
      </w:pPr>
      <w:r w:rsidRPr="00E53814">
        <w:rPr>
          <w:bCs/>
          <w:u w:val="single"/>
        </w:rPr>
        <w:t xml:space="preserve">Místo podání nabídek: </w:t>
      </w:r>
    </w:p>
    <w:p w:rsidRPr="00E53814" w:rsidR="00E53814" w:rsidP="00E53814" w:rsidRDefault="00E53814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90"/>
        <w:jc w:val="both"/>
        <w:rPr>
          <w:rFonts w:cs="Arial"/>
          <w:bCs/>
        </w:rPr>
      </w:pPr>
      <w:r w:rsidRPr="00E53814">
        <w:rPr>
          <w:rFonts w:cs="Arial"/>
          <w:bCs/>
        </w:rPr>
        <w:t>VÚTS, a.s.</w:t>
      </w:r>
    </w:p>
    <w:p w:rsidRPr="00E53814" w:rsidR="005A2C04" w:rsidP="005A2C04" w:rsidRDefault="00E53814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70"/>
        <w:jc w:val="both"/>
        <w:rPr>
          <w:rFonts w:cs="Arial"/>
          <w:bCs/>
        </w:rPr>
      </w:pPr>
      <w:r w:rsidRPr="00E53814">
        <w:rPr>
          <w:rFonts w:cs="Arial"/>
          <w:bCs/>
        </w:rPr>
        <w:tab/>
      </w:r>
      <w:r w:rsidRPr="00E53814" w:rsidR="005A2C04">
        <w:rPr>
          <w:rFonts w:cs="Arial"/>
          <w:bCs/>
        </w:rPr>
        <w:t>Svárovská 619</w:t>
      </w:r>
    </w:p>
    <w:p w:rsidRPr="00E53814" w:rsidR="005A2C04" w:rsidP="005A2C04" w:rsidRDefault="005A2C04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70"/>
        <w:jc w:val="both"/>
        <w:rPr>
          <w:rFonts w:cs="Arial"/>
          <w:bCs/>
        </w:rPr>
      </w:pPr>
      <w:r w:rsidRPr="00E53814">
        <w:rPr>
          <w:rFonts w:cs="Arial"/>
          <w:bCs/>
        </w:rPr>
        <w:tab/>
        <w:t>46001 Liberec</w:t>
      </w:r>
    </w:p>
    <w:p w:rsidRPr="003F3938" w:rsidR="009A6BC9" w:rsidP="003F3938" w:rsidRDefault="009A6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Arial"/>
          <w:bCs/>
        </w:rPr>
      </w:pPr>
    </w:p>
    <w:p w:rsidRPr="00E53814" w:rsidR="00B76B45" w:rsidP="006B6C6E" w:rsidRDefault="00B76B45">
      <w:pPr>
        <w:pStyle w:val="Odstavecseseznamem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Arial"/>
          <w:bCs/>
          <w:u w:val="single"/>
        </w:rPr>
      </w:pPr>
      <w:r w:rsidRPr="00E53814">
        <w:rPr>
          <w:rFonts w:cs="Arial"/>
          <w:bCs/>
          <w:u w:val="single"/>
        </w:rPr>
        <w:t>Lhůta pro podání nabídek:</w:t>
      </w:r>
    </w:p>
    <w:p w:rsidRPr="00E53814" w:rsidR="002C4F89" w:rsidP="00E53814" w:rsidRDefault="002C4F89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90"/>
        <w:jc w:val="both"/>
        <w:rPr>
          <w:rFonts w:eastAsia="Times New Roman" w:cs="Arial"/>
          <w:color w:val="000000" w:themeColor="text1"/>
          <w:lang w:eastAsia="cs-CZ"/>
        </w:rPr>
      </w:pPr>
      <w:r w:rsidRPr="00E53814">
        <w:rPr>
          <w:rFonts w:eastAsia="Times New Roman" w:cs="Arial"/>
          <w:color w:val="000000" w:themeColor="text1"/>
          <w:lang w:eastAsia="cs-CZ"/>
        </w:rPr>
        <w:t xml:space="preserve">Lhůta pro předkládání nabídek začíná dnem následujícím po </w:t>
      </w:r>
      <w:r w:rsidRPr="00E53814" w:rsidR="00E53814">
        <w:rPr>
          <w:rFonts w:eastAsia="Times New Roman" w:cs="Arial"/>
          <w:color w:val="000000" w:themeColor="text1"/>
          <w:lang w:eastAsia="cs-CZ"/>
        </w:rPr>
        <w:t>vyhlášení výzvy</w:t>
      </w:r>
      <w:r w:rsidRPr="00E53814" w:rsidR="00C92892">
        <w:rPr>
          <w:rFonts w:eastAsia="Times New Roman" w:cs="Arial"/>
          <w:color w:val="000000" w:themeColor="text1"/>
          <w:lang w:eastAsia="cs-CZ"/>
        </w:rPr>
        <w:t xml:space="preserve"> k podávání nabídek na adrese </w:t>
      </w:r>
      <w:hyperlink w:history="true" r:id="rId10">
        <w:r w:rsidRPr="00E53814" w:rsidR="00C92892">
          <w:rPr>
            <w:rStyle w:val="Hypertextovodkaz"/>
            <w:rFonts w:eastAsia="Times New Roman" w:cs="Arial"/>
            <w:lang w:eastAsia="cs-CZ"/>
          </w:rPr>
          <w:t>www.esfcr.cz</w:t>
        </w:r>
      </w:hyperlink>
      <w:r w:rsidRPr="00E53814">
        <w:rPr>
          <w:rFonts w:eastAsia="Times New Roman" w:cs="Arial"/>
          <w:color w:val="000000" w:themeColor="text1"/>
          <w:lang w:eastAsia="cs-CZ"/>
        </w:rPr>
        <w:t xml:space="preserve">, tj. </w:t>
      </w:r>
      <w:r w:rsidR="00520E8E">
        <w:rPr>
          <w:rFonts w:eastAsia="Times New Roman" w:cs="Arial"/>
          <w:color w:val="000000" w:themeColor="text1"/>
          <w:lang w:eastAsia="cs-CZ"/>
        </w:rPr>
        <w:t>8</w:t>
      </w:r>
      <w:r w:rsidR="00DB001F">
        <w:rPr>
          <w:rFonts w:eastAsia="Times New Roman" w:cs="Arial"/>
          <w:color w:val="000000" w:themeColor="text1"/>
          <w:lang w:eastAsia="cs-CZ"/>
        </w:rPr>
        <w:t>.</w:t>
      </w:r>
      <w:r w:rsidR="0029657D">
        <w:rPr>
          <w:rFonts w:eastAsia="Times New Roman" w:cs="Arial"/>
          <w:color w:val="000000" w:themeColor="text1"/>
          <w:lang w:eastAsia="cs-CZ"/>
        </w:rPr>
        <w:t xml:space="preserve"> </w:t>
      </w:r>
      <w:r w:rsidR="008C65A8">
        <w:rPr>
          <w:rFonts w:eastAsia="Times New Roman" w:cs="Arial"/>
          <w:color w:val="000000" w:themeColor="text1"/>
          <w:lang w:eastAsia="cs-CZ"/>
        </w:rPr>
        <w:t>6</w:t>
      </w:r>
      <w:r w:rsidR="00DB001F">
        <w:rPr>
          <w:rFonts w:eastAsia="Times New Roman" w:cs="Arial"/>
          <w:color w:val="000000" w:themeColor="text1"/>
          <w:lang w:eastAsia="cs-CZ"/>
        </w:rPr>
        <w:t>.</w:t>
      </w:r>
      <w:r w:rsidRPr="00E53814" w:rsidR="00E53814">
        <w:rPr>
          <w:rFonts w:eastAsia="Times New Roman" w:cs="Arial"/>
          <w:color w:val="000000" w:themeColor="text1"/>
          <w:lang w:eastAsia="cs-CZ"/>
        </w:rPr>
        <w:t xml:space="preserve"> 201</w:t>
      </w:r>
      <w:r w:rsidR="00DB001F">
        <w:rPr>
          <w:rFonts w:eastAsia="Times New Roman" w:cs="Arial"/>
          <w:color w:val="000000" w:themeColor="text1"/>
          <w:lang w:eastAsia="cs-CZ"/>
        </w:rPr>
        <w:t>5</w:t>
      </w:r>
      <w:r w:rsidRPr="00E53814">
        <w:rPr>
          <w:rFonts w:eastAsia="Times New Roman" w:cs="Arial"/>
          <w:color w:val="000000" w:themeColor="text1"/>
          <w:lang w:eastAsia="cs-CZ"/>
        </w:rPr>
        <w:t xml:space="preserve"> a končí dnem </w:t>
      </w:r>
      <w:r w:rsidR="00520E8E">
        <w:rPr>
          <w:rFonts w:eastAsia="Times New Roman" w:cs="Arial"/>
          <w:color w:val="000000" w:themeColor="text1"/>
          <w:lang w:eastAsia="cs-CZ"/>
        </w:rPr>
        <w:t>19</w:t>
      </w:r>
      <w:r w:rsidRPr="00E53814" w:rsidR="00E53814">
        <w:rPr>
          <w:rFonts w:eastAsia="Times New Roman" w:cs="Arial"/>
          <w:color w:val="000000" w:themeColor="text1"/>
          <w:lang w:eastAsia="cs-CZ"/>
        </w:rPr>
        <w:t>.</w:t>
      </w:r>
      <w:r w:rsidR="0029657D">
        <w:rPr>
          <w:rFonts w:eastAsia="Times New Roman" w:cs="Arial"/>
          <w:color w:val="000000" w:themeColor="text1"/>
          <w:lang w:eastAsia="cs-CZ"/>
        </w:rPr>
        <w:t xml:space="preserve"> 6. </w:t>
      </w:r>
      <w:r w:rsidRPr="00E53814" w:rsidR="00E53814">
        <w:rPr>
          <w:rFonts w:eastAsia="Times New Roman" w:cs="Arial"/>
          <w:color w:val="000000" w:themeColor="text1"/>
          <w:lang w:eastAsia="cs-CZ"/>
        </w:rPr>
        <w:t>2015</w:t>
      </w:r>
      <w:r w:rsidRPr="00E53814">
        <w:rPr>
          <w:rFonts w:eastAsia="Times New Roman" w:cs="Arial"/>
          <w:color w:val="000000" w:themeColor="text1"/>
          <w:lang w:eastAsia="cs-CZ"/>
        </w:rPr>
        <w:t xml:space="preserve"> v 1</w:t>
      </w:r>
      <w:r w:rsidR="00CA46C9">
        <w:rPr>
          <w:rFonts w:eastAsia="Times New Roman" w:cs="Arial"/>
          <w:color w:val="000000" w:themeColor="text1"/>
          <w:lang w:eastAsia="cs-CZ"/>
        </w:rPr>
        <w:t>0</w:t>
      </w:r>
      <w:r w:rsidRPr="00E53814">
        <w:rPr>
          <w:rFonts w:eastAsia="Times New Roman" w:cs="Arial"/>
          <w:color w:val="000000" w:themeColor="text1"/>
          <w:lang w:eastAsia="cs-CZ"/>
        </w:rPr>
        <w:t xml:space="preserve">:00 hodin SEČ. Rozhodující je datum přijetí nabídky, nikoliv datum odeslání.  </w:t>
      </w:r>
    </w:p>
    <w:p w:rsidRPr="00E53814" w:rsidR="009A6BC9" w:rsidP="006B6C6E" w:rsidRDefault="009A6BC9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90"/>
        <w:jc w:val="both"/>
        <w:rPr>
          <w:rFonts w:eastAsia="Times New Roman" w:cs="Arial"/>
          <w:color w:val="000000" w:themeColor="text1"/>
          <w:lang w:eastAsia="cs-CZ"/>
        </w:rPr>
      </w:pPr>
    </w:p>
    <w:p w:rsidRPr="00E53814" w:rsidR="00405DA2" w:rsidP="006B6C6E" w:rsidRDefault="00405DA2">
      <w:pPr>
        <w:pStyle w:val="Odstavecseseznamem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Arial"/>
          <w:bCs/>
          <w:u w:val="single"/>
        </w:rPr>
      </w:pPr>
      <w:r w:rsidRPr="00E53814">
        <w:rPr>
          <w:rFonts w:cs="Arial"/>
          <w:bCs/>
          <w:u w:val="single"/>
        </w:rPr>
        <w:t>Termín a místo otevření obálek:</w:t>
      </w:r>
    </w:p>
    <w:p w:rsidRPr="00E53814" w:rsidR="00405DA2" w:rsidP="006B6C6E" w:rsidRDefault="00520E8E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90"/>
        <w:jc w:val="both"/>
        <w:rPr>
          <w:rFonts w:cs="Arial"/>
          <w:bCs/>
        </w:rPr>
      </w:pPr>
      <w:r>
        <w:rPr>
          <w:rFonts w:cs="Arial"/>
          <w:bCs/>
        </w:rPr>
        <w:t>19</w:t>
      </w:r>
      <w:r w:rsidRPr="00E53814" w:rsidR="00E53814">
        <w:rPr>
          <w:rFonts w:cs="Arial"/>
          <w:bCs/>
        </w:rPr>
        <w:t>.</w:t>
      </w:r>
      <w:r w:rsidR="0029657D">
        <w:rPr>
          <w:rFonts w:cs="Arial"/>
          <w:bCs/>
        </w:rPr>
        <w:t xml:space="preserve"> 6. </w:t>
      </w:r>
      <w:r w:rsidRPr="00E53814" w:rsidR="00E53814">
        <w:rPr>
          <w:rFonts w:cs="Arial"/>
          <w:bCs/>
        </w:rPr>
        <w:t>2015</w:t>
      </w:r>
      <w:r w:rsidRPr="00E53814" w:rsidR="00405DA2">
        <w:rPr>
          <w:rFonts w:cs="Arial"/>
          <w:bCs/>
        </w:rPr>
        <w:t xml:space="preserve">, </w:t>
      </w:r>
      <w:r w:rsidRPr="00E53814" w:rsidR="005A2C04">
        <w:rPr>
          <w:rFonts w:cs="Arial"/>
          <w:bCs/>
        </w:rPr>
        <w:t>v </w:t>
      </w:r>
      <w:r w:rsidR="00CA46C9">
        <w:rPr>
          <w:rFonts w:cs="Arial"/>
          <w:bCs/>
        </w:rPr>
        <w:t>1</w:t>
      </w:r>
      <w:r w:rsidR="005366D3">
        <w:rPr>
          <w:rFonts w:cs="Arial"/>
          <w:bCs/>
        </w:rPr>
        <w:t>0</w:t>
      </w:r>
      <w:r w:rsidRPr="00E53814" w:rsidR="005A2C04">
        <w:rPr>
          <w:rFonts w:cs="Arial"/>
          <w:bCs/>
        </w:rPr>
        <w:t xml:space="preserve">:00 hodin SEČ </w:t>
      </w:r>
      <w:r w:rsidRPr="00E53814" w:rsidR="00405DA2">
        <w:rPr>
          <w:rFonts w:cs="Arial"/>
          <w:bCs/>
        </w:rPr>
        <w:t>v</w:t>
      </w:r>
      <w:r w:rsidRPr="00E53814" w:rsidR="00A7357D">
        <w:rPr>
          <w:rFonts w:cs="Arial"/>
          <w:bCs/>
        </w:rPr>
        <w:t> </w:t>
      </w:r>
      <w:r w:rsidRPr="00E53814" w:rsidR="00405DA2">
        <w:rPr>
          <w:rFonts w:cs="Arial"/>
          <w:bCs/>
        </w:rPr>
        <w:t>sídle zadavatele</w:t>
      </w:r>
      <w:r w:rsidRPr="00E53814" w:rsidR="005A2C04">
        <w:rPr>
          <w:rFonts w:cs="Arial"/>
          <w:bCs/>
        </w:rPr>
        <w:t>.</w:t>
      </w:r>
      <w:r w:rsidRPr="00E53814" w:rsidR="00C92892">
        <w:rPr>
          <w:rFonts w:cs="Arial"/>
          <w:bCs/>
        </w:rPr>
        <w:t xml:space="preserve"> Akt otevírání obálek a hodnocení jejich kompletnosti je neveřejný.</w:t>
      </w:r>
    </w:p>
    <w:p w:rsidRPr="00405DA2" w:rsidR="0034035C" w:rsidP="006B6C6E" w:rsidRDefault="0034035C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90"/>
        <w:jc w:val="both"/>
        <w:rPr>
          <w:rFonts w:cs="Arial"/>
          <w:bCs/>
          <w:sz w:val="24"/>
          <w:szCs w:val="24"/>
        </w:rPr>
      </w:pPr>
    </w:p>
    <w:p w:rsidRPr="005367ED" w:rsidR="005367ED" w:rsidP="006B6C6E" w:rsidRDefault="005367ED">
      <w:pPr>
        <w:pStyle w:val="Odstavecseseznamem"/>
        <w:ind w:left="786"/>
        <w:jc w:val="both"/>
        <w:rPr>
          <w:b/>
          <w:sz w:val="28"/>
          <w:szCs w:val="28"/>
        </w:rPr>
      </w:pPr>
    </w:p>
    <w:p w:rsidR="004F1DF6" w:rsidP="00020988" w:rsidRDefault="004F1DF6">
      <w:pPr>
        <w:pStyle w:val="Odstavecseseznamem"/>
        <w:numPr>
          <w:ilvl w:val="0"/>
          <w:numId w:val="34"/>
        </w:numPr>
        <w:ind w:left="426" w:hanging="710"/>
        <w:jc w:val="both"/>
        <w:rPr>
          <w:b/>
          <w:sz w:val="28"/>
          <w:szCs w:val="28"/>
        </w:rPr>
      </w:pPr>
      <w:r w:rsidRPr="005367ED">
        <w:rPr>
          <w:b/>
          <w:sz w:val="28"/>
          <w:szCs w:val="28"/>
        </w:rPr>
        <w:t>Hodnotící kritéria</w:t>
      </w:r>
      <w:r w:rsidRPr="005367ED" w:rsidR="005367ED">
        <w:rPr>
          <w:b/>
          <w:sz w:val="28"/>
          <w:szCs w:val="28"/>
        </w:rPr>
        <w:t>, způsob hodnocení nabídek</w:t>
      </w:r>
    </w:p>
    <w:p w:rsidR="00220CDB" w:rsidP="00C92892" w:rsidRDefault="00220CDB">
      <w:pPr>
        <w:pStyle w:val="Odstavecseseznamem"/>
        <w:ind w:left="993"/>
        <w:jc w:val="both"/>
      </w:pPr>
    </w:p>
    <w:p w:rsidR="0036675F" w:rsidP="00220CDB" w:rsidRDefault="00C92892">
      <w:pPr>
        <w:pStyle w:val="Odstavecseseznamem"/>
        <w:numPr>
          <w:ilvl w:val="0"/>
          <w:numId w:val="35"/>
        </w:numPr>
        <w:jc w:val="both"/>
      </w:pPr>
      <w:r>
        <w:t xml:space="preserve">Po vyhodnocení </w:t>
      </w:r>
      <w:r w:rsidR="00FA473B">
        <w:t>kompletnost nabídky (dle oddílů VIII. a IX.) budou posouzeny k</w:t>
      </w:r>
      <w:r>
        <w:t>valifikační předpoklad</w:t>
      </w:r>
      <w:r w:rsidR="00FA473B">
        <w:t>y</w:t>
      </w:r>
      <w:r>
        <w:t xml:space="preserve"> (dle oddílu V.)</w:t>
      </w:r>
      <w:r w:rsidR="00A1323F">
        <w:t xml:space="preserve">. Poté budou posouzeny nabídky s ohledem na soulad s požadavky na předmět plnění (dle oddílů I., II., III., IV.) </w:t>
      </w:r>
      <w:r w:rsidR="00FA473B">
        <w:t xml:space="preserve"> </w:t>
      </w:r>
    </w:p>
    <w:p w:rsidR="00220CDB" w:rsidP="00C92892" w:rsidRDefault="00220CDB">
      <w:pPr>
        <w:pStyle w:val="Odstavecseseznamem"/>
        <w:ind w:left="993"/>
        <w:jc w:val="both"/>
      </w:pPr>
    </w:p>
    <w:p w:rsidR="00220CDB" w:rsidP="00220CDB" w:rsidRDefault="00220CDB">
      <w:pPr>
        <w:pStyle w:val="Odstavecseseznamem"/>
        <w:numPr>
          <w:ilvl w:val="0"/>
          <w:numId w:val="35"/>
        </w:numPr>
        <w:jc w:val="both"/>
      </w:pPr>
      <w:r>
        <w:t xml:space="preserve">Všechny nabídky, které </w:t>
      </w:r>
      <w:r w:rsidR="0098158B">
        <w:t xml:space="preserve">dle </w:t>
      </w:r>
      <w:r>
        <w:t xml:space="preserve">bodu XV. a) </w:t>
      </w:r>
      <w:r w:rsidR="0098158B">
        <w:t xml:space="preserve">budou </w:t>
      </w:r>
      <w:r>
        <w:t>vyhodnoceny jako odpovídající požadavkům této Výzvy, budou seřazeny vzestupně dle nabízené celkové ceny školení bez DPH. Nabídka s nejnižší cenou bude nabídk</w:t>
      </w:r>
      <w:r w:rsidR="0098158B">
        <w:t>o</w:t>
      </w:r>
      <w:r>
        <w:t>u uchazeče, se kterým bude uzavřena smlouva o dílo.</w:t>
      </w:r>
    </w:p>
    <w:p w:rsidR="0036675F" w:rsidP="006B6C6E" w:rsidRDefault="0036675F">
      <w:pPr>
        <w:pStyle w:val="Odstavecseseznamem"/>
        <w:ind w:left="1416"/>
        <w:jc w:val="both"/>
      </w:pPr>
    </w:p>
    <w:p w:rsidRPr="00972A36" w:rsidR="00A2481D" w:rsidP="00020988" w:rsidRDefault="00A2481D">
      <w:pPr>
        <w:pStyle w:val="Odstavecseseznamem"/>
        <w:numPr>
          <w:ilvl w:val="0"/>
          <w:numId w:val="34"/>
        </w:numPr>
        <w:ind w:left="567" w:hanging="851"/>
        <w:jc w:val="both"/>
        <w:rPr>
          <w:b/>
          <w:sz w:val="28"/>
          <w:szCs w:val="28"/>
        </w:rPr>
      </w:pPr>
      <w:r w:rsidRPr="00972A36">
        <w:rPr>
          <w:b/>
          <w:sz w:val="28"/>
          <w:szCs w:val="28"/>
        </w:rPr>
        <w:t>Ostatní ustanovení</w:t>
      </w:r>
    </w:p>
    <w:p w:rsidR="00A2481D" w:rsidP="006B6C6E" w:rsidRDefault="00A2481D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="Arial"/>
        </w:rPr>
      </w:pPr>
      <w:r w:rsidRPr="00A2481D">
        <w:rPr>
          <w:rFonts w:cs="Arial"/>
        </w:rPr>
        <w:t>Uchazeči nemají právo na úhradu nákladů spojených s</w:t>
      </w:r>
      <w:r w:rsidR="00A7357D">
        <w:rPr>
          <w:rFonts w:cs="Arial"/>
        </w:rPr>
        <w:t> </w:t>
      </w:r>
      <w:r w:rsidRPr="00A2481D">
        <w:rPr>
          <w:rFonts w:cs="Arial"/>
        </w:rPr>
        <w:t>účastí v</w:t>
      </w:r>
      <w:r w:rsidR="00A7357D">
        <w:rPr>
          <w:rFonts w:cs="Arial"/>
        </w:rPr>
        <w:t> </w:t>
      </w:r>
      <w:r w:rsidRPr="00A2481D">
        <w:rPr>
          <w:rFonts w:cs="Arial"/>
        </w:rPr>
        <w:t>zadávacím řízení.</w:t>
      </w:r>
    </w:p>
    <w:p w:rsidR="004C7827" w:rsidP="004C7827" w:rsidRDefault="004C7827">
      <w:pPr>
        <w:pStyle w:val="Odstavecseseznamem"/>
        <w:spacing w:after="0" w:line="240" w:lineRule="auto"/>
        <w:ind w:left="1429"/>
        <w:jc w:val="both"/>
        <w:rPr>
          <w:rFonts w:cs="Arial"/>
        </w:rPr>
      </w:pPr>
    </w:p>
    <w:p w:rsidR="00A2481D" w:rsidP="004C7827" w:rsidRDefault="00A2481D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="Arial"/>
        </w:rPr>
      </w:pPr>
      <w:r w:rsidRPr="009A6BC9">
        <w:rPr>
          <w:rFonts w:cs="Arial"/>
        </w:rPr>
        <w:t>Uchazeči nesou veškeré náklady spojené s</w:t>
      </w:r>
      <w:r w:rsidRPr="009A6BC9" w:rsidR="00A7357D">
        <w:rPr>
          <w:rFonts w:cs="Arial"/>
        </w:rPr>
        <w:t> </w:t>
      </w:r>
      <w:r w:rsidRPr="009A6BC9">
        <w:rPr>
          <w:rFonts w:cs="Arial"/>
        </w:rPr>
        <w:t>vypracováním a podáním nabídky. Zadavatel v</w:t>
      </w:r>
      <w:r w:rsidRPr="009A6BC9" w:rsidR="00A7357D">
        <w:rPr>
          <w:rFonts w:cs="Arial"/>
        </w:rPr>
        <w:t> </w:t>
      </w:r>
      <w:r w:rsidRPr="009A6BC9">
        <w:rPr>
          <w:rFonts w:cs="Arial"/>
        </w:rPr>
        <w:t xml:space="preserve">žádném případě neponese za takové náklady </w:t>
      </w:r>
      <w:r w:rsidRPr="004C7827">
        <w:rPr>
          <w:rFonts w:cs="Arial"/>
        </w:rPr>
        <w:t xml:space="preserve">zodpovědnost, bez ohledu na průběh a výsledek zadávacího řízení. </w:t>
      </w:r>
    </w:p>
    <w:p w:rsidRPr="00A807B0" w:rsidR="004C7827" w:rsidP="00A807B0" w:rsidRDefault="004C7827">
      <w:pPr>
        <w:spacing w:after="0" w:line="240" w:lineRule="auto"/>
        <w:jc w:val="both"/>
        <w:rPr>
          <w:rFonts w:cs="Arial"/>
        </w:rPr>
      </w:pPr>
    </w:p>
    <w:p w:rsidR="00A2481D" w:rsidP="006B6C6E" w:rsidRDefault="00A2481D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="Arial"/>
        </w:rPr>
      </w:pPr>
      <w:r w:rsidRPr="00A2481D">
        <w:rPr>
          <w:rFonts w:cs="Arial"/>
        </w:rPr>
        <w:t>Zadavatel nenese žádnou odpovědnost ani nebude hradit žádné výdaje nebo ztráty, které uchazeči vzniknou v</w:t>
      </w:r>
      <w:r w:rsidR="00A7357D">
        <w:rPr>
          <w:rFonts w:cs="Arial"/>
        </w:rPr>
        <w:t> </w:t>
      </w:r>
      <w:r w:rsidRPr="00A2481D">
        <w:rPr>
          <w:rFonts w:cs="Arial"/>
        </w:rPr>
        <w:t>souvislosti s</w:t>
      </w:r>
      <w:r w:rsidR="00A7357D">
        <w:rPr>
          <w:rFonts w:cs="Arial"/>
        </w:rPr>
        <w:t> </w:t>
      </w:r>
      <w:r w:rsidRPr="00A2481D">
        <w:rPr>
          <w:rFonts w:cs="Arial"/>
        </w:rPr>
        <w:t>prohlídkou místa plnění, inspekcemi či jakoukoli další činností související s</w:t>
      </w:r>
      <w:r w:rsidR="00A7357D">
        <w:rPr>
          <w:rFonts w:cs="Arial"/>
        </w:rPr>
        <w:t> </w:t>
      </w:r>
      <w:r w:rsidRPr="00A2481D">
        <w:rPr>
          <w:rFonts w:cs="Arial"/>
        </w:rPr>
        <w:t xml:space="preserve">podáním nabídky. </w:t>
      </w:r>
    </w:p>
    <w:p w:rsidRPr="00A2481D" w:rsidR="004C7827" w:rsidP="004C7827" w:rsidRDefault="004C7827">
      <w:pPr>
        <w:pStyle w:val="Odstavecseseznamem"/>
        <w:spacing w:after="0" w:line="240" w:lineRule="auto"/>
        <w:ind w:left="1429"/>
        <w:jc w:val="both"/>
        <w:rPr>
          <w:rFonts w:cs="Arial"/>
        </w:rPr>
      </w:pPr>
    </w:p>
    <w:p w:rsidR="00424561" w:rsidP="006B6C6E" w:rsidRDefault="00A2481D">
      <w:pPr>
        <w:pStyle w:val="Odstavecseseznamem"/>
        <w:numPr>
          <w:ilvl w:val="0"/>
          <w:numId w:val="19"/>
        </w:numPr>
        <w:tabs>
          <w:tab w:val="clear" w:pos="1429"/>
          <w:tab w:val="num" w:pos="1418"/>
        </w:tabs>
        <w:spacing w:after="0" w:line="240" w:lineRule="auto"/>
        <w:jc w:val="both"/>
        <w:rPr>
          <w:rFonts w:cs="Arial"/>
        </w:rPr>
      </w:pPr>
      <w:r w:rsidRPr="009A6BC9">
        <w:rPr>
          <w:rFonts w:cs="Arial"/>
        </w:rPr>
        <w:t xml:space="preserve"> Zadavatel není oprávněn vracet uchazečům jejich nabídky s</w:t>
      </w:r>
      <w:r w:rsidRPr="009A6BC9" w:rsidR="00A7357D">
        <w:rPr>
          <w:rFonts w:cs="Arial"/>
        </w:rPr>
        <w:t> </w:t>
      </w:r>
      <w:r w:rsidRPr="009A6BC9">
        <w:rPr>
          <w:rFonts w:cs="Arial"/>
        </w:rPr>
        <w:t xml:space="preserve">výjimkou ukázek nebo </w:t>
      </w:r>
      <w:r w:rsidRPr="009A6BC9" w:rsidR="00E53814">
        <w:rPr>
          <w:rFonts w:cs="Arial"/>
        </w:rPr>
        <w:t>vzorků, které</w:t>
      </w:r>
      <w:r w:rsidRPr="009A6BC9">
        <w:rPr>
          <w:rFonts w:cs="Arial"/>
        </w:rPr>
        <w:t xml:space="preserve"> budou vráceny po uzavření smlouvy nebo zrušení zadávacího řízení. </w:t>
      </w:r>
    </w:p>
    <w:p w:rsidRPr="004C7827" w:rsidR="004C7827" w:rsidP="004C7827" w:rsidRDefault="004C7827">
      <w:pPr>
        <w:pStyle w:val="Odstavecseseznamem"/>
        <w:rPr>
          <w:rFonts w:cs="Arial"/>
        </w:rPr>
      </w:pPr>
    </w:p>
    <w:p w:rsidR="00A2481D" w:rsidP="006B6C6E" w:rsidRDefault="00A2481D">
      <w:pPr>
        <w:pStyle w:val="Odstavecseseznamem"/>
        <w:numPr>
          <w:ilvl w:val="0"/>
          <w:numId w:val="19"/>
        </w:numPr>
        <w:tabs>
          <w:tab w:val="clear" w:pos="1429"/>
          <w:tab w:val="num" w:pos="1418"/>
        </w:tabs>
        <w:spacing w:after="0" w:line="240" w:lineRule="auto"/>
        <w:jc w:val="both"/>
        <w:rPr>
          <w:rFonts w:cs="Arial"/>
        </w:rPr>
      </w:pPr>
      <w:r w:rsidRPr="00A2481D">
        <w:rPr>
          <w:rFonts w:cs="Arial"/>
        </w:rPr>
        <w:t>Obsah nabídek považuje zadavatel za důvěrný.</w:t>
      </w:r>
    </w:p>
    <w:p w:rsidR="004C7827" w:rsidP="004C7827" w:rsidRDefault="004C7827">
      <w:pPr>
        <w:pStyle w:val="Odstavecseseznamem"/>
        <w:spacing w:after="0" w:line="240" w:lineRule="auto"/>
        <w:ind w:left="1429"/>
        <w:jc w:val="both"/>
        <w:rPr>
          <w:rFonts w:cs="Arial"/>
        </w:rPr>
      </w:pPr>
    </w:p>
    <w:p w:rsidR="00424561" w:rsidP="006B6C6E" w:rsidRDefault="00A2481D">
      <w:pPr>
        <w:pStyle w:val="Odstavecseseznamem"/>
        <w:numPr>
          <w:ilvl w:val="0"/>
          <w:numId w:val="19"/>
        </w:numPr>
        <w:tabs>
          <w:tab w:val="clear" w:pos="1429"/>
          <w:tab w:val="num" w:pos="1418"/>
        </w:tabs>
        <w:spacing w:after="0" w:line="240" w:lineRule="auto"/>
        <w:jc w:val="both"/>
        <w:rPr>
          <w:rFonts w:cs="Arial"/>
        </w:rPr>
      </w:pPr>
      <w:r w:rsidRPr="009A6BC9">
        <w:rPr>
          <w:rFonts w:cs="Arial"/>
        </w:rPr>
        <w:t>Zadavatel si vyhrazuje právo před rozhodnutím o výběru nejvhodnější nabídky ověřit příp. vyjasnit informace a skutečnosti deklarované uchazečem v</w:t>
      </w:r>
      <w:r w:rsidRPr="009A6BC9" w:rsidR="00A7357D">
        <w:rPr>
          <w:rFonts w:cs="Arial"/>
        </w:rPr>
        <w:t> </w:t>
      </w:r>
      <w:r w:rsidRPr="009A6BC9">
        <w:rPr>
          <w:rFonts w:cs="Arial"/>
        </w:rPr>
        <w:t>jeho nabídce.</w:t>
      </w:r>
    </w:p>
    <w:p w:rsidRPr="004C7827" w:rsidR="004C7827" w:rsidP="004C7827" w:rsidRDefault="004C7827">
      <w:pPr>
        <w:pStyle w:val="Odstavecseseznamem"/>
        <w:rPr>
          <w:rFonts w:cs="Arial"/>
        </w:rPr>
      </w:pPr>
    </w:p>
    <w:p w:rsidRPr="009A6BC9" w:rsidR="004C7827" w:rsidP="004C7827" w:rsidRDefault="004C7827">
      <w:pPr>
        <w:pStyle w:val="Odstavecseseznamem"/>
        <w:spacing w:after="0" w:line="240" w:lineRule="auto"/>
        <w:ind w:left="1429"/>
        <w:jc w:val="both"/>
        <w:rPr>
          <w:rFonts w:cs="Arial"/>
        </w:rPr>
      </w:pPr>
    </w:p>
    <w:p w:rsidRPr="00000A2C" w:rsidR="00A2481D" w:rsidP="006B6C6E" w:rsidRDefault="00A2481D">
      <w:pPr>
        <w:pStyle w:val="Seznam4"/>
        <w:numPr>
          <w:ilvl w:val="0"/>
          <w:numId w:val="19"/>
        </w:numPr>
        <w:jc w:val="both"/>
      </w:pPr>
      <w:r w:rsidRPr="00C0707B">
        <w:t>Nesplnění podmínek zadání či neúplnost nabídky je důvodem k</w:t>
      </w:r>
      <w:r w:rsidR="00A7357D">
        <w:rPr>
          <w:b/>
        </w:rPr>
        <w:t> </w:t>
      </w:r>
      <w:r w:rsidRPr="00C0707B">
        <w:t>vyřazení nabídky z</w:t>
      </w:r>
      <w:r w:rsidR="00A7357D">
        <w:rPr>
          <w:b/>
        </w:rPr>
        <w:t> </w:t>
      </w:r>
      <w:r w:rsidRPr="00C0707B">
        <w:t>hodnocení a vyloučení uchazeče z</w:t>
      </w:r>
      <w:r w:rsidR="00000A2C">
        <w:rPr>
          <w:b/>
        </w:rPr>
        <w:t> </w:t>
      </w:r>
      <w:r w:rsidRPr="00000A2C" w:rsidR="00000A2C">
        <w:t>hodnocení nabídek</w:t>
      </w:r>
      <w:r w:rsidRPr="00000A2C">
        <w:t xml:space="preserve">. </w:t>
      </w:r>
    </w:p>
    <w:p w:rsidRPr="004C7827" w:rsidR="004C7827" w:rsidP="004C7827" w:rsidRDefault="004C7827">
      <w:pPr>
        <w:pStyle w:val="Seznam4"/>
        <w:ind w:left="1429" w:firstLine="0"/>
        <w:jc w:val="both"/>
        <w:rPr>
          <w:b/>
        </w:rPr>
      </w:pPr>
    </w:p>
    <w:p w:rsidRPr="004C7827" w:rsidR="004C7827" w:rsidP="004C7827" w:rsidRDefault="004C7827">
      <w:pPr>
        <w:pStyle w:val="Seznam4"/>
        <w:numPr>
          <w:ilvl w:val="0"/>
          <w:numId w:val="19"/>
        </w:numPr>
        <w:jc w:val="both"/>
        <w:rPr>
          <w:b/>
        </w:rPr>
      </w:pPr>
      <w:r w:rsidRPr="004C7827">
        <w:rPr>
          <w:rFonts w:cs="Arial"/>
        </w:rPr>
        <w:t>Případné subdodavatele je nutné do nabídky uvést s popisem a rozsahem jejich plnění zakázky</w:t>
      </w:r>
      <w:r>
        <w:rPr>
          <w:rFonts w:cs="Arial"/>
        </w:rPr>
        <w:t>.</w:t>
      </w:r>
    </w:p>
    <w:p w:rsidRPr="004C7827" w:rsidR="004C7827" w:rsidP="004C7827" w:rsidRDefault="004C7827">
      <w:pPr>
        <w:pStyle w:val="Seznam4"/>
        <w:ind w:left="0" w:firstLine="0"/>
        <w:jc w:val="both"/>
        <w:rPr>
          <w:b/>
        </w:rPr>
      </w:pPr>
    </w:p>
    <w:p w:rsidRPr="004C7827" w:rsidR="004C7827" w:rsidP="004C7827" w:rsidRDefault="004C7827">
      <w:pPr>
        <w:pStyle w:val="Seznam4"/>
        <w:numPr>
          <w:ilvl w:val="0"/>
          <w:numId w:val="19"/>
        </w:numPr>
        <w:jc w:val="both"/>
        <w:rPr>
          <w:b/>
        </w:rPr>
      </w:pPr>
      <w:r>
        <w:rPr>
          <w:rFonts w:cs="Arial"/>
        </w:rPr>
        <w:t>Z</w:t>
      </w:r>
      <w:r w:rsidRPr="004C7827">
        <w:rPr>
          <w:rFonts w:cs="Arial"/>
        </w:rPr>
        <w:t>adavatel si vyhrazuje právo výběrové řízení bez udání důvodu zrušit. O této skutečnosti bude zadavatel všechny uchazeče bezodkladně informovat.</w:t>
      </w:r>
    </w:p>
    <w:p w:rsidRPr="004C7827" w:rsidR="004C7827" w:rsidP="004C7827" w:rsidRDefault="004C7827">
      <w:pPr>
        <w:pStyle w:val="Seznam4"/>
        <w:ind w:left="0" w:firstLine="0"/>
        <w:jc w:val="both"/>
        <w:rPr>
          <w:b/>
        </w:rPr>
      </w:pPr>
    </w:p>
    <w:p w:rsidRPr="00FA473B" w:rsidR="004C7827" w:rsidP="004C7827" w:rsidRDefault="004C7827">
      <w:pPr>
        <w:pStyle w:val="Seznam4"/>
        <w:numPr>
          <w:ilvl w:val="0"/>
          <w:numId w:val="19"/>
        </w:numPr>
        <w:jc w:val="both"/>
        <w:rPr>
          <w:b/>
        </w:rPr>
      </w:pPr>
      <w:r w:rsidRPr="004C7827">
        <w:rPr>
          <w:rFonts w:cs="Arial"/>
        </w:rPr>
        <w:t>Vybraný dodavatel osobou povinnou spolupůsobit při výkonu finanční kontroly dle § 2 e) zákona č. 320/2001 Sb., o finanční kontrole ve veřejné správě, ve znění pozdějších předpisů</w:t>
      </w:r>
    </w:p>
    <w:p w:rsidR="00FA473B" w:rsidP="00FA473B" w:rsidRDefault="00FA473B">
      <w:pPr>
        <w:pStyle w:val="Odstavecseseznamem"/>
        <w:rPr>
          <w:b/>
        </w:rPr>
      </w:pPr>
    </w:p>
    <w:p w:rsidR="00A807B0" w:rsidP="00FA473B" w:rsidRDefault="00A807B0">
      <w:pPr>
        <w:pStyle w:val="Odstavecseseznamem"/>
        <w:rPr>
          <w:b/>
        </w:rPr>
      </w:pPr>
    </w:p>
    <w:p w:rsidR="0098158B" w:rsidP="00FA473B" w:rsidRDefault="0098158B">
      <w:pPr>
        <w:pStyle w:val="Odstavecseseznamem"/>
        <w:rPr>
          <w:b/>
        </w:rPr>
      </w:pPr>
    </w:p>
    <w:p w:rsidR="003F3938" w:rsidP="00FA473B" w:rsidRDefault="003F3938">
      <w:pPr>
        <w:pStyle w:val="Odstavecseseznamem"/>
        <w:rPr>
          <w:b/>
        </w:rPr>
      </w:pPr>
    </w:p>
    <w:p w:rsidR="003F3938" w:rsidP="00FA473B" w:rsidRDefault="003F3938">
      <w:pPr>
        <w:pStyle w:val="Odstavecseseznamem"/>
        <w:rPr>
          <w:b/>
        </w:rPr>
      </w:pPr>
    </w:p>
    <w:p w:rsidR="00FA473B" w:rsidP="00FA473B" w:rsidRDefault="00FA473B">
      <w:pPr>
        <w:pStyle w:val="Seznam4"/>
        <w:numPr>
          <w:ilvl w:val="0"/>
          <w:numId w:val="34"/>
        </w:numPr>
        <w:jc w:val="both"/>
        <w:rPr>
          <w:b/>
          <w:sz w:val="28"/>
          <w:szCs w:val="28"/>
        </w:rPr>
      </w:pPr>
      <w:r w:rsidRPr="00FA473B">
        <w:rPr>
          <w:b/>
          <w:sz w:val="28"/>
          <w:szCs w:val="28"/>
        </w:rPr>
        <w:t>Seznam příloh</w:t>
      </w:r>
    </w:p>
    <w:p w:rsidR="00FA473B" w:rsidP="00FA473B" w:rsidRDefault="00FA473B">
      <w:pPr>
        <w:pStyle w:val="Seznam4"/>
        <w:jc w:val="both"/>
        <w:rPr>
          <w:b/>
          <w:sz w:val="28"/>
          <w:szCs w:val="28"/>
        </w:rPr>
      </w:pPr>
    </w:p>
    <w:p w:rsidRPr="00FA473B" w:rsidR="00FA473B" w:rsidP="00FA473B" w:rsidRDefault="00FA473B">
      <w:pPr>
        <w:pStyle w:val="Seznam4"/>
        <w:numPr>
          <w:ilvl w:val="0"/>
          <w:numId w:val="37"/>
        </w:numPr>
        <w:jc w:val="both"/>
      </w:pPr>
      <w:r w:rsidRPr="00FA473B">
        <w:t>Smlouva o dílo</w:t>
      </w:r>
    </w:p>
    <w:p w:rsidRPr="00FA473B" w:rsidR="00FA473B" w:rsidP="00FA473B" w:rsidRDefault="00FA473B">
      <w:pPr>
        <w:pStyle w:val="Seznam4"/>
        <w:numPr>
          <w:ilvl w:val="0"/>
          <w:numId w:val="37"/>
        </w:numPr>
        <w:jc w:val="both"/>
      </w:pPr>
      <w:r w:rsidRPr="00FA473B">
        <w:t>Krycí list nabídky</w:t>
      </w:r>
    </w:p>
    <w:p w:rsidR="004C7827" w:rsidP="004C7827" w:rsidRDefault="004C7827">
      <w:pPr>
        <w:pStyle w:val="Odstavecseseznamem"/>
        <w:rPr>
          <w:b/>
        </w:rPr>
      </w:pPr>
    </w:p>
    <w:p w:rsidR="009A6BC9" w:rsidP="00972A36" w:rsidRDefault="009A6BC9">
      <w:pPr>
        <w:pStyle w:val="Zkladntext"/>
        <w:ind w:left="1429"/>
        <w:jc w:val="both"/>
        <w:rPr>
          <w:rFonts w:ascii="Arial" w:hAnsi="Arial" w:cs="Arial"/>
          <w:b w:val="false"/>
          <w:sz w:val="22"/>
          <w:szCs w:val="22"/>
        </w:rPr>
      </w:pPr>
    </w:p>
    <w:p w:rsidR="009A6BC9" w:rsidP="00972A36" w:rsidRDefault="009A6BC9">
      <w:pPr>
        <w:pStyle w:val="Zkladntext"/>
        <w:ind w:left="1429"/>
        <w:jc w:val="both"/>
        <w:rPr>
          <w:rFonts w:ascii="Arial" w:hAnsi="Arial" w:cs="Arial"/>
          <w:b w:val="false"/>
          <w:sz w:val="22"/>
          <w:szCs w:val="22"/>
        </w:rPr>
      </w:pPr>
    </w:p>
    <w:p w:rsidR="0098158B" w:rsidP="00972A36" w:rsidRDefault="0098158B">
      <w:pPr>
        <w:pStyle w:val="Zkladntext"/>
        <w:ind w:left="1429"/>
        <w:jc w:val="both"/>
        <w:rPr>
          <w:rFonts w:ascii="Arial" w:hAnsi="Arial" w:cs="Arial"/>
          <w:b w:val="false"/>
          <w:sz w:val="22"/>
          <w:szCs w:val="22"/>
        </w:rPr>
      </w:pPr>
    </w:p>
    <w:p w:rsidR="0098158B" w:rsidP="00972A36" w:rsidRDefault="0098158B">
      <w:pPr>
        <w:pStyle w:val="Zkladntext"/>
        <w:ind w:left="1429"/>
        <w:jc w:val="both"/>
        <w:rPr>
          <w:rFonts w:ascii="Arial" w:hAnsi="Arial" w:cs="Arial"/>
          <w:b w:val="false"/>
          <w:sz w:val="22"/>
          <w:szCs w:val="22"/>
        </w:rPr>
      </w:pPr>
    </w:p>
    <w:p w:rsidRPr="00C0707B" w:rsidR="0098158B" w:rsidP="00972A36" w:rsidRDefault="0098158B">
      <w:pPr>
        <w:pStyle w:val="Zkladntext"/>
        <w:ind w:left="1429"/>
        <w:jc w:val="both"/>
        <w:rPr>
          <w:rFonts w:ascii="Arial" w:hAnsi="Arial" w:cs="Arial"/>
          <w:b w:val="false"/>
          <w:sz w:val="22"/>
          <w:szCs w:val="22"/>
        </w:rPr>
      </w:pPr>
    </w:p>
    <w:p w:rsidR="00A2481D" w:rsidP="00A2481D" w:rsidRDefault="00A2481D">
      <w:pPr>
        <w:pStyle w:val="Odstavecseseznamem"/>
        <w:ind w:left="1429"/>
      </w:pPr>
    </w:p>
    <w:p w:rsidR="009A6BC9" w:rsidP="00CA46C9" w:rsidRDefault="009A6BC9">
      <w:pPr>
        <w:pStyle w:val="Odstavecseseznamem"/>
        <w:ind w:left="851"/>
      </w:pPr>
      <w:r>
        <w:t xml:space="preserve">V Liberci dne </w:t>
      </w:r>
      <w:r w:rsidR="00683A1A">
        <w:t>4</w:t>
      </w:r>
      <w:r w:rsidR="00E53814">
        <w:t>.</w:t>
      </w:r>
      <w:r w:rsidR="00A807B0">
        <w:t xml:space="preserve"> </w:t>
      </w:r>
      <w:r w:rsidR="00683A1A">
        <w:t>6</w:t>
      </w:r>
      <w:r w:rsidR="00E53814">
        <w:t>. 201</w:t>
      </w:r>
      <w:r w:rsidR="00CA46C9">
        <w:t>5</w:t>
      </w:r>
      <w:r w:rsidR="005E11A7">
        <w:tab/>
      </w:r>
      <w:r w:rsidR="005E11A7">
        <w:tab/>
      </w:r>
      <w:r w:rsidR="005E11A7">
        <w:tab/>
      </w:r>
      <w:r w:rsidR="00072317">
        <w:t>Ing</w:t>
      </w:r>
      <w:r w:rsidR="00CA46C9">
        <w:t xml:space="preserve">. </w:t>
      </w:r>
      <w:r w:rsidR="00520E8E">
        <w:t>Pavel Rozkovec</w:t>
      </w:r>
    </w:p>
    <w:sectPr w:rsidR="009A6BC9" w:rsidSect="00BA4197">
      <w:headerReference w:type="default" r:id="rId11"/>
      <w:footerReference w:type="default" r:id="rId12"/>
      <w:pgSz w:w="11906" w:h="16838"/>
      <w:pgMar w:top="1417" w:right="1417" w:bottom="1417" w:left="2127" w:header="680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Pr="0093229E" w:rsidR="00C22E94" w:rsidP="0093229E" w:rsidRDefault="00C22E94">
      <w:pPr>
        <w:spacing w:after="0" w:line="240" w:lineRule="auto"/>
      </w:pPr>
      <w:r>
        <w:separator/>
      </w:r>
    </w:p>
  </w:endnote>
  <w:endnote w:type="continuationSeparator" w:id="0">
    <w:p w:rsidRPr="0093229E" w:rsidR="00C22E94" w:rsidP="0093229E" w:rsidRDefault="00C2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9962595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4C7827" w:rsidRDefault="004C7827">
            <w:pPr>
              <w:pStyle w:val="Zpat"/>
              <w:jc w:val="center"/>
            </w:pPr>
            <w:r>
              <w:t xml:space="preserve">Stránka </w:t>
            </w:r>
            <w:r w:rsidR="00BD755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D755C">
              <w:rPr>
                <w:b/>
                <w:sz w:val="24"/>
                <w:szCs w:val="24"/>
              </w:rPr>
              <w:fldChar w:fldCharType="separate"/>
            </w:r>
            <w:r w:rsidR="00DF193C">
              <w:rPr>
                <w:b/>
                <w:noProof/>
              </w:rPr>
              <w:t>6</w:t>
            </w:r>
            <w:r w:rsidR="00BD755C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D755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D755C">
              <w:rPr>
                <w:b/>
                <w:sz w:val="24"/>
                <w:szCs w:val="24"/>
              </w:rPr>
              <w:fldChar w:fldCharType="separate"/>
            </w:r>
            <w:r w:rsidR="00DF193C">
              <w:rPr>
                <w:b/>
                <w:noProof/>
              </w:rPr>
              <w:t>10</w:t>
            </w:r>
            <w:r w:rsidR="00BD755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C7827" w:rsidRDefault="004C782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Pr="0093229E" w:rsidR="00C22E94" w:rsidP="0093229E" w:rsidRDefault="00C22E94">
      <w:pPr>
        <w:spacing w:after="0" w:line="240" w:lineRule="auto"/>
      </w:pPr>
      <w:r>
        <w:separator/>
      </w:r>
    </w:p>
  </w:footnote>
  <w:footnote w:type="continuationSeparator" w:id="0">
    <w:p w:rsidRPr="0093229E" w:rsidR="00C22E94" w:rsidP="0093229E" w:rsidRDefault="00C22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wpc="http://schemas.microsoft.com/office/word/2010/wordprocessingCanvas" mc:Ignorable="w14 w15 wp14">
  <w:tbl>
    <w:tblPr>
      <w:tblStyle w:val="Mkatabulky"/>
      <w:tblW w:w="9286" w:type="dxa"/>
      <w:jc w:val="center"/>
      <w:tblLayout w:type="fixed"/>
      <w:tblLook w:firstRow="1" w:lastRow="0" w:firstColumn="1" w:lastColumn="0" w:noHBand="0" w:noVBand="1" w:val="04A0"/>
    </w:tblPr>
    <w:tblGrid>
      <w:gridCol w:w="1809"/>
      <w:gridCol w:w="1701"/>
      <w:gridCol w:w="3119"/>
      <w:gridCol w:w="2657"/>
    </w:tblGrid>
    <w:tr w:rsidR="00BA4197" w:rsidTr="00BA4197">
      <w:trPr>
        <w:trHeight w:val="837"/>
        <w:jc w:val="center"/>
      </w:trPr>
      <w:tc>
        <w:tcPr>
          <w:tcW w:w="1809" w:type="dxa"/>
          <w:vAlign w:val="center"/>
        </w:tcPr>
        <w:p w:rsidR="00BA4197" w:rsidP="00BA4197" w:rsidRDefault="00BA4197">
          <w:pPr>
            <w:pStyle w:val="Zhlav"/>
            <w:jc w:val="center"/>
          </w:pPr>
          <w:r w:rsidRPr="00BA4197">
            <w:rPr>
              <w:noProof/>
              <w:lang w:eastAsia="cs-CZ"/>
            </w:rPr>
            <w:drawing>
              <wp:inline distT="0" distB="0" distL="0" distR="0">
                <wp:extent cx="1019175" cy="542925"/>
                <wp:effectExtent l="0" t="0" r="0" b="0"/>
                <wp:docPr id="1" name="Obrázek 1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4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Pr="009A6BC9" w:rsidR="00BA4197" w:rsidP="00BA4197" w:rsidRDefault="00DA7263">
          <w:pPr>
            <w:pStyle w:val="Zhlav"/>
            <w:jc w:val="center"/>
            <w:rPr>
              <w:b/>
              <w:sz w:val="28"/>
              <w:szCs w:val="28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false" relativeHeight="251663360" behindDoc="false" locked="false" layoutInCell="true" allowOverlap="true">
                <wp:simplePos x="0" y="0"/>
                <wp:positionH relativeFrom="column">
                  <wp:posOffset>92075</wp:posOffset>
                </wp:positionH>
                <wp:positionV relativeFrom="paragraph">
                  <wp:posOffset>54610</wp:posOffset>
                </wp:positionV>
                <wp:extent cx="827405" cy="543560"/>
                <wp:effectExtent l="0" t="0" r="0" b="8890"/>
                <wp:wrapNone/>
                <wp:docPr id="7" name="obrázek 7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7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40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9" w:type="dxa"/>
          <w:vAlign w:val="center"/>
        </w:tcPr>
        <w:p w:rsidR="00BA4197" w:rsidP="005064F9" w:rsidRDefault="00BA4197">
          <w:pPr>
            <w:pStyle w:val="Zhlav"/>
            <w:rPr>
              <w:noProof/>
              <w:lang w:val="de-DE" w:eastAsia="de-DE"/>
            </w:rPr>
          </w:pPr>
          <w:r w:rsidRPr="00BA4197">
            <w:rPr>
              <w:noProof/>
              <w:lang w:eastAsia="cs-CZ"/>
            </w:rPr>
            <w:drawing>
              <wp:inline distT="0" distB="0" distL="0" distR="0">
                <wp:extent cx="1866900" cy="447497"/>
                <wp:effectExtent l="0" t="0" r="0" b="0"/>
                <wp:docPr id="4" name="Obrázek 4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8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3245" cy="45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A4197" w:rsidP="005064F9" w:rsidRDefault="00BA4197">
          <w:pPr>
            <w:pStyle w:val="Zhlav"/>
          </w:pPr>
        </w:p>
      </w:tc>
      <w:tc>
        <w:tcPr>
          <w:tcW w:w="2657" w:type="dxa"/>
        </w:tcPr>
        <w:p w:rsidR="00BA4197" w:rsidP="005064F9" w:rsidRDefault="00BA4197">
          <w:pPr>
            <w:pStyle w:val="Zhlav"/>
            <w:rPr>
              <w:noProof/>
              <w:lang w:val="de-DE" w:eastAsia="de-DE"/>
            </w:rPr>
          </w:pPr>
          <w:r w:rsidRPr="00BA4197">
            <w:rPr>
              <w:noProof/>
              <w:lang w:eastAsia="cs-CZ"/>
            </w:rPr>
            <w:drawing>
              <wp:inline distT="0" distB="0" distL="0" distR="0">
                <wp:extent cx="1543050" cy="638175"/>
                <wp:effectExtent l="0" t="0" r="0" b="0"/>
                <wp:docPr id="5" name="Obrázek 5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9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A4197" w:rsidTr="00BA4197">
      <w:trPr>
        <w:trHeight w:val="630"/>
        <w:jc w:val="center"/>
      </w:trPr>
      <w:tc>
        <w:tcPr>
          <w:tcW w:w="9286" w:type="dxa"/>
          <w:gridSpan w:val="4"/>
          <w:vAlign w:val="center"/>
        </w:tcPr>
        <w:p w:rsidRPr="00BA4197" w:rsidR="00BA4197" w:rsidP="00BA4197" w:rsidRDefault="00BA4197">
          <w:pPr>
            <w:pStyle w:val="Zhlav"/>
            <w:jc w:val="center"/>
            <w:rPr>
              <w:noProof/>
              <w:sz w:val="36"/>
              <w:szCs w:val="36"/>
              <w:lang w:val="de-DE" w:eastAsia="de-DE"/>
            </w:rPr>
          </w:pPr>
          <w:r w:rsidRPr="00BA4197">
            <w:rPr>
              <w:b/>
              <w:sz w:val="36"/>
              <w:szCs w:val="36"/>
            </w:rPr>
            <w:t>Výzva k podávání nabídek</w:t>
          </w:r>
        </w:p>
      </w:tc>
    </w:tr>
  </w:tbl>
  <w:p w:rsidR="004C7827" w:rsidRDefault="00DA7263">
    <w:pPr>
      <w:pStyle w:val="Zhlav"/>
    </w:pPr>
    <w:r>
      <w:rPr>
        <w:noProof/>
        <w:lang w:eastAsia="cs-CZ"/>
      </w:rPr>
      <mc:AlternateContent>
        <mc:Choice Requires="wpc">
          <w:drawing>
            <wp:anchor distT="0" distB="0" distL="114300" distR="114300" simplePos="false" relativeHeight="251660288" behindDoc="false" locked="false" layoutInCell="true" allowOverlap="true">
              <wp:simplePos x="0" y="0"/>
              <wp:positionH relativeFrom="column">
                <wp:posOffset>-1350645</wp:posOffset>
              </wp:positionH>
              <wp:positionV relativeFrom="paragraph">
                <wp:posOffset>-1057910</wp:posOffset>
              </wp:positionV>
              <wp:extent cx="822960" cy="539750"/>
              <wp:effectExtent l="0" t="0" r="5715" b="3175"/>
              <wp:wrapNone/>
              <wp:docPr id="6" name="Plátno 5"/>
              <wp:cNvGraphicFramePr>
                <a:graphicFrameLocks noChangeAspect="true"/>
              </wp:cNvGraphicFramePr>
              <a:graphic>
                <a:graphicData uri="http://schemas.microsoft.com/office/word/2010/wordprocessingCanvas">
                  <wpc:wpc xmlns:wpg="http://schemas.microsoft.com/office/word/2010/wordprocessingGroup" xmlns:wpi="http://schemas.microsoft.com/office/word/2010/wordprocessingInk"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editas="canvas" coordsize="8229,5397" style="position:absolute;margin-left:-106.35pt;margin-top:-83.3pt;width:64.8pt;height:42.5pt;z-index:251660288" id="Plátno 5" o:spid="_x0000_s1026">
              <v:shapetype stroked="f" filled="f" o:spt="75.0" o:preferrelative="t" path="m@4@5l@4@11@9@11@9@5xe" coordsize="21600,21600" id="_x0000_t75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aspectratio="t" v:ext="edit"/>
              </v:shapetype>
              <v:shape type="#_x0000_t75" style="position:absolute;width:8229;height:5397;visibility:visible;mso-wrap-style:square" id="_x0000_s1027">
                <v:fill o:detectmouseclick="t"/>
                <v:path o:connecttype="none"/>
              </v:shape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E981A82"/>
    <w:multiLevelType w:val="hybridMultilevel"/>
    <w:tmpl w:val="A2F63844"/>
    <w:lvl w:ilvl="0" w:tplc="85FA6A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70019" w:tentative="true">
      <w:start w:val="1"/>
      <w:numFmt w:val="lowerLetter"/>
      <w:lvlText w:val="%2."/>
      <w:lvlJc w:val="left"/>
      <w:pPr>
        <w:ind w:left="1647" w:hanging="360"/>
      </w:pPr>
    </w:lvl>
    <w:lvl w:ilvl="2" w:tplc="0407001B" w:tentative="true">
      <w:start w:val="1"/>
      <w:numFmt w:val="lowerRoman"/>
      <w:lvlText w:val="%3."/>
      <w:lvlJc w:val="right"/>
      <w:pPr>
        <w:ind w:left="2367" w:hanging="180"/>
      </w:pPr>
    </w:lvl>
    <w:lvl w:ilvl="3" w:tplc="0407000F" w:tentative="true">
      <w:start w:val="1"/>
      <w:numFmt w:val="decimal"/>
      <w:lvlText w:val="%4."/>
      <w:lvlJc w:val="left"/>
      <w:pPr>
        <w:ind w:left="3087" w:hanging="360"/>
      </w:pPr>
    </w:lvl>
    <w:lvl w:ilvl="4" w:tplc="04070019" w:tentative="true">
      <w:start w:val="1"/>
      <w:numFmt w:val="lowerLetter"/>
      <w:lvlText w:val="%5."/>
      <w:lvlJc w:val="left"/>
      <w:pPr>
        <w:ind w:left="3807" w:hanging="360"/>
      </w:pPr>
    </w:lvl>
    <w:lvl w:ilvl="5" w:tplc="0407001B" w:tentative="true">
      <w:start w:val="1"/>
      <w:numFmt w:val="lowerRoman"/>
      <w:lvlText w:val="%6."/>
      <w:lvlJc w:val="right"/>
      <w:pPr>
        <w:ind w:left="4527" w:hanging="180"/>
      </w:pPr>
    </w:lvl>
    <w:lvl w:ilvl="6" w:tplc="0407000F" w:tentative="true">
      <w:start w:val="1"/>
      <w:numFmt w:val="decimal"/>
      <w:lvlText w:val="%7."/>
      <w:lvlJc w:val="left"/>
      <w:pPr>
        <w:ind w:left="5247" w:hanging="360"/>
      </w:pPr>
    </w:lvl>
    <w:lvl w:ilvl="7" w:tplc="04070019" w:tentative="true">
      <w:start w:val="1"/>
      <w:numFmt w:val="lowerLetter"/>
      <w:lvlText w:val="%8."/>
      <w:lvlJc w:val="left"/>
      <w:pPr>
        <w:ind w:left="5967" w:hanging="360"/>
      </w:pPr>
    </w:lvl>
    <w:lvl w:ilvl="8" w:tplc="0407001B" w:tentative="true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DC7E67"/>
    <w:multiLevelType w:val="hybridMultilevel"/>
    <w:tmpl w:val="CB8EAB6E"/>
    <w:lvl w:ilvl="0" w:tplc="5BAE9BB4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070019" w:tentative="true">
      <w:start w:val="1"/>
      <w:numFmt w:val="lowerLetter"/>
      <w:lvlText w:val="%2."/>
      <w:lvlJc w:val="left"/>
      <w:pPr>
        <w:ind w:left="1929" w:hanging="360"/>
      </w:pPr>
    </w:lvl>
    <w:lvl w:ilvl="2" w:tplc="0407001B" w:tentative="true">
      <w:start w:val="1"/>
      <w:numFmt w:val="lowerRoman"/>
      <w:lvlText w:val="%3."/>
      <w:lvlJc w:val="right"/>
      <w:pPr>
        <w:ind w:left="2649" w:hanging="180"/>
      </w:pPr>
    </w:lvl>
    <w:lvl w:ilvl="3" w:tplc="0407000F" w:tentative="true">
      <w:start w:val="1"/>
      <w:numFmt w:val="decimal"/>
      <w:lvlText w:val="%4."/>
      <w:lvlJc w:val="left"/>
      <w:pPr>
        <w:ind w:left="3369" w:hanging="360"/>
      </w:pPr>
    </w:lvl>
    <w:lvl w:ilvl="4" w:tplc="04070019" w:tentative="true">
      <w:start w:val="1"/>
      <w:numFmt w:val="lowerLetter"/>
      <w:lvlText w:val="%5."/>
      <w:lvlJc w:val="left"/>
      <w:pPr>
        <w:ind w:left="4089" w:hanging="360"/>
      </w:pPr>
    </w:lvl>
    <w:lvl w:ilvl="5" w:tplc="0407001B" w:tentative="true">
      <w:start w:val="1"/>
      <w:numFmt w:val="lowerRoman"/>
      <w:lvlText w:val="%6."/>
      <w:lvlJc w:val="right"/>
      <w:pPr>
        <w:ind w:left="4809" w:hanging="180"/>
      </w:pPr>
    </w:lvl>
    <w:lvl w:ilvl="6" w:tplc="0407000F" w:tentative="true">
      <w:start w:val="1"/>
      <w:numFmt w:val="decimal"/>
      <w:lvlText w:val="%7."/>
      <w:lvlJc w:val="left"/>
      <w:pPr>
        <w:ind w:left="5529" w:hanging="360"/>
      </w:pPr>
    </w:lvl>
    <w:lvl w:ilvl="7" w:tplc="04070019" w:tentative="true">
      <w:start w:val="1"/>
      <w:numFmt w:val="lowerLetter"/>
      <w:lvlText w:val="%8."/>
      <w:lvlJc w:val="left"/>
      <w:pPr>
        <w:ind w:left="6249" w:hanging="360"/>
      </w:pPr>
    </w:lvl>
    <w:lvl w:ilvl="8" w:tplc="0407001B" w:tentative="true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152A1E36"/>
    <w:multiLevelType w:val="hybridMultilevel"/>
    <w:tmpl w:val="E8C20B0C"/>
    <w:lvl w:ilvl="0" w:tplc="BAF497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CFCD902">
      <w:numFmt w:val="bullet"/>
      <w:lvlText w:val="•"/>
      <w:lvlJc w:val="left"/>
      <w:pPr>
        <w:ind w:left="2202" w:hanging="915"/>
      </w:pPr>
      <w:rPr>
        <w:rFonts w:hint="default" w:ascii="Arial" w:hAnsi="Arial" w:eastAsia="Times New Roman" w:cs="Arial"/>
      </w:rPr>
    </w:lvl>
    <w:lvl w:ilvl="2" w:tplc="0407001B" w:tentative="true">
      <w:start w:val="1"/>
      <w:numFmt w:val="lowerRoman"/>
      <w:lvlText w:val="%3."/>
      <w:lvlJc w:val="right"/>
      <w:pPr>
        <w:ind w:left="2367" w:hanging="180"/>
      </w:pPr>
    </w:lvl>
    <w:lvl w:ilvl="3" w:tplc="0407000F" w:tentative="true">
      <w:start w:val="1"/>
      <w:numFmt w:val="decimal"/>
      <w:lvlText w:val="%4."/>
      <w:lvlJc w:val="left"/>
      <w:pPr>
        <w:ind w:left="3087" w:hanging="360"/>
      </w:pPr>
    </w:lvl>
    <w:lvl w:ilvl="4" w:tplc="04070019" w:tentative="true">
      <w:start w:val="1"/>
      <w:numFmt w:val="lowerLetter"/>
      <w:lvlText w:val="%5."/>
      <w:lvlJc w:val="left"/>
      <w:pPr>
        <w:ind w:left="3807" w:hanging="360"/>
      </w:pPr>
    </w:lvl>
    <w:lvl w:ilvl="5" w:tplc="0407001B" w:tentative="true">
      <w:start w:val="1"/>
      <w:numFmt w:val="lowerRoman"/>
      <w:lvlText w:val="%6."/>
      <w:lvlJc w:val="right"/>
      <w:pPr>
        <w:ind w:left="4527" w:hanging="180"/>
      </w:pPr>
    </w:lvl>
    <w:lvl w:ilvl="6" w:tplc="0407000F" w:tentative="true">
      <w:start w:val="1"/>
      <w:numFmt w:val="decimal"/>
      <w:lvlText w:val="%7."/>
      <w:lvlJc w:val="left"/>
      <w:pPr>
        <w:ind w:left="5247" w:hanging="360"/>
      </w:pPr>
    </w:lvl>
    <w:lvl w:ilvl="7" w:tplc="04070019" w:tentative="true">
      <w:start w:val="1"/>
      <w:numFmt w:val="lowerLetter"/>
      <w:lvlText w:val="%8."/>
      <w:lvlJc w:val="left"/>
      <w:pPr>
        <w:ind w:left="5967" w:hanging="360"/>
      </w:pPr>
    </w:lvl>
    <w:lvl w:ilvl="8" w:tplc="0407001B" w:tentative="true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322973"/>
    <w:multiLevelType w:val="hybridMultilevel"/>
    <w:tmpl w:val="D4DE00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9127469"/>
    <w:multiLevelType w:val="hybridMultilevel"/>
    <w:tmpl w:val="8EEEA166"/>
    <w:lvl w:ilvl="0" w:tplc="C81A2C7A">
      <w:start w:val="1"/>
      <w:numFmt w:val="lowerLetter"/>
      <w:lvlText w:val="%1)"/>
      <w:lvlJc w:val="left"/>
      <w:pPr>
        <w:ind w:left="1430" w:hanging="360"/>
      </w:pPr>
      <w:rPr>
        <w:rFonts w:hint="default"/>
        <w:u w:val="single"/>
      </w:rPr>
    </w:lvl>
    <w:lvl w:ilvl="1" w:tplc="04050019" w:tentative="true">
      <w:start w:val="1"/>
      <w:numFmt w:val="lowerLetter"/>
      <w:lvlText w:val="%2."/>
      <w:lvlJc w:val="left"/>
      <w:pPr>
        <w:ind w:left="2150" w:hanging="360"/>
      </w:pPr>
    </w:lvl>
    <w:lvl w:ilvl="2" w:tplc="0405001B" w:tentative="true">
      <w:start w:val="1"/>
      <w:numFmt w:val="lowerRoman"/>
      <w:lvlText w:val="%3."/>
      <w:lvlJc w:val="right"/>
      <w:pPr>
        <w:ind w:left="2870" w:hanging="180"/>
      </w:pPr>
    </w:lvl>
    <w:lvl w:ilvl="3" w:tplc="0405000F" w:tentative="true">
      <w:start w:val="1"/>
      <w:numFmt w:val="decimal"/>
      <w:lvlText w:val="%4."/>
      <w:lvlJc w:val="left"/>
      <w:pPr>
        <w:ind w:left="3590" w:hanging="360"/>
      </w:pPr>
    </w:lvl>
    <w:lvl w:ilvl="4" w:tplc="04050019" w:tentative="true">
      <w:start w:val="1"/>
      <w:numFmt w:val="lowerLetter"/>
      <w:lvlText w:val="%5."/>
      <w:lvlJc w:val="left"/>
      <w:pPr>
        <w:ind w:left="4310" w:hanging="360"/>
      </w:pPr>
    </w:lvl>
    <w:lvl w:ilvl="5" w:tplc="0405001B" w:tentative="true">
      <w:start w:val="1"/>
      <w:numFmt w:val="lowerRoman"/>
      <w:lvlText w:val="%6."/>
      <w:lvlJc w:val="right"/>
      <w:pPr>
        <w:ind w:left="5030" w:hanging="180"/>
      </w:pPr>
    </w:lvl>
    <w:lvl w:ilvl="6" w:tplc="0405000F" w:tentative="true">
      <w:start w:val="1"/>
      <w:numFmt w:val="decimal"/>
      <w:lvlText w:val="%7."/>
      <w:lvlJc w:val="left"/>
      <w:pPr>
        <w:ind w:left="5750" w:hanging="360"/>
      </w:pPr>
    </w:lvl>
    <w:lvl w:ilvl="7" w:tplc="04050019" w:tentative="true">
      <w:start w:val="1"/>
      <w:numFmt w:val="lowerLetter"/>
      <w:lvlText w:val="%8."/>
      <w:lvlJc w:val="left"/>
      <w:pPr>
        <w:ind w:left="6470" w:hanging="360"/>
      </w:pPr>
    </w:lvl>
    <w:lvl w:ilvl="8" w:tplc="0405001B" w:tentative="true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1C3F4FD7"/>
    <w:multiLevelType w:val="hybridMultilevel"/>
    <w:tmpl w:val="509028AA"/>
    <w:lvl w:ilvl="0" w:tplc="59E86C12">
      <w:start w:val="1"/>
      <w:numFmt w:val="lowerLetter"/>
      <w:lvlText w:val="%1)"/>
      <w:lvlJc w:val="left"/>
      <w:pPr>
        <w:ind w:left="179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510" w:hanging="360"/>
      </w:pPr>
    </w:lvl>
    <w:lvl w:ilvl="2" w:tplc="0405001B" w:tentative="true">
      <w:start w:val="1"/>
      <w:numFmt w:val="lowerRoman"/>
      <w:lvlText w:val="%3."/>
      <w:lvlJc w:val="right"/>
      <w:pPr>
        <w:ind w:left="3230" w:hanging="180"/>
      </w:pPr>
    </w:lvl>
    <w:lvl w:ilvl="3" w:tplc="0405000F" w:tentative="true">
      <w:start w:val="1"/>
      <w:numFmt w:val="decimal"/>
      <w:lvlText w:val="%4."/>
      <w:lvlJc w:val="left"/>
      <w:pPr>
        <w:ind w:left="3950" w:hanging="360"/>
      </w:pPr>
    </w:lvl>
    <w:lvl w:ilvl="4" w:tplc="04050019" w:tentative="true">
      <w:start w:val="1"/>
      <w:numFmt w:val="lowerLetter"/>
      <w:lvlText w:val="%5."/>
      <w:lvlJc w:val="left"/>
      <w:pPr>
        <w:ind w:left="4670" w:hanging="360"/>
      </w:pPr>
    </w:lvl>
    <w:lvl w:ilvl="5" w:tplc="0405001B" w:tentative="true">
      <w:start w:val="1"/>
      <w:numFmt w:val="lowerRoman"/>
      <w:lvlText w:val="%6."/>
      <w:lvlJc w:val="right"/>
      <w:pPr>
        <w:ind w:left="5390" w:hanging="180"/>
      </w:pPr>
    </w:lvl>
    <w:lvl w:ilvl="6" w:tplc="0405000F" w:tentative="true">
      <w:start w:val="1"/>
      <w:numFmt w:val="decimal"/>
      <w:lvlText w:val="%7."/>
      <w:lvlJc w:val="left"/>
      <w:pPr>
        <w:ind w:left="6110" w:hanging="360"/>
      </w:pPr>
    </w:lvl>
    <w:lvl w:ilvl="7" w:tplc="04050019" w:tentative="true">
      <w:start w:val="1"/>
      <w:numFmt w:val="lowerLetter"/>
      <w:lvlText w:val="%8."/>
      <w:lvlJc w:val="left"/>
      <w:pPr>
        <w:ind w:left="6830" w:hanging="360"/>
      </w:pPr>
    </w:lvl>
    <w:lvl w:ilvl="8" w:tplc="0405001B" w:tentative="true">
      <w:start w:val="1"/>
      <w:numFmt w:val="lowerRoman"/>
      <w:lvlText w:val="%9."/>
      <w:lvlJc w:val="right"/>
      <w:pPr>
        <w:ind w:left="7550" w:hanging="180"/>
      </w:pPr>
    </w:lvl>
  </w:abstractNum>
  <w:abstractNum w:abstractNumId="6">
    <w:nsid w:val="1DF33743"/>
    <w:multiLevelType w:val="hybridMultilevel"/>
    <w:tmpl w:val="3F343BD4"/>
    <w:lvl w:ilvl="0" w:tplc="98381F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1EF3019C"/>
    <w:multiLevelType w:val="hybridMultilevel"/>
    <w:tmpl w:val="0896A010"/>
    <w:lvl w:ilvl="0" w:tplc="2CCE2D66">
      <w:start w:val="1"/>
      <w:numFmt w:val="bullet"/>
      <w:lvlText w:val="-"/>
      <w:lvlJc w:val="left"/>
      <w:pPr>
        <w:ind w:left="1068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8">
    <w:nsid w:val="240F1994"/>
    <w:multiLevelType w:val="hybridMultilevel"/>
    <w:tmpl w:val="A5E24DCC"/>
    <w:lvl w:ilvl="0" w:tplc="1B82CDA8">
      <w:start w:val="1"/>
      <w:numFmt w:val="lowerLetter"/>
      <w:lvlText w:val="%1)"/>
      <w:lvlJc w:val="left"/>
      <w:pPr>
        <w:ind w:left="786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B941133"/>
    <w:multiLevelType w:val="hybridMultilevel"/>
    <w:tmpl w:val="076642FC"/>
    <w:lvl w:ilvl="0" w:tplc="92986F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66523D"/>
    <w:multiLevelType w:val="hybridMultilevel"/>
    <w:tmpl w:val="BDBAFA32"/>
    <w:lvl w:ilvl="0" w:tplc="50F2DB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647" w:hanging="360"/>
      </w:pPr>
    </w:lvl>
    <w:lvl w:ilvl="2" w:tplc="0405001B" w:tentative="true">
      <w:start w:val="1"/>
      <w:numFmt w:val="lowerRoman"/>
      <w:lvlText w:val="%3."/>
      <w:lvlJc w:val="right"/>
      <w:pPr>
        <w:ind w:left="2367" w:hanging="180"/>
      </w:pPr>
    </w:lvl>
    <w:lvl w:ilvl="3" w:tplc="0405000F" w:tentative="true">
      <w:start w:val="1"/>
      <w:numFmt w:val="decimal"/>
      <w:lvlText w:val="%4."/>
      <w:lvlJc w:val="left"/>
      <w:pPr>
        <w:ind w:left="3087" w:hanging="360"/>
      </w:pPr>
    </w:lvl>
    <w:lvl w:ilvl="4" w:tplc="04050019" w:tentative="true">
      <w:start w:val="1"/>
      <w:numFmt w:val="lowerLetter"/>
      <w:lvlText w:val="%5."/>
      <w:lvlJc w:val="left"/>
      <w:pPr>
        <w:ind w:left="3807" w:hanging="360"/>
      </w:pPr>
    </w:lvl>
    <w:lvl w:ilvl="5" w:tplc="0405001B" w:tentative="true">
      <w:start w:val="1"/>
      <w:numFmt w:val="lowerRoman"/>
      <w:lvlText w:val="%6."/>
      <w:lvlJc w:val="right"/>
      <w:pPr>
        <w:ind w:left="4527" w:hanging="180"/>
      </w:pPr>
    </w:lvl>
    <w:lvl w:ilvl="6" w:tplc="0405000F" w:tentative="true">
      <w:start w:val="1"/>
      <w:numFmt w:val="decimal"/>
      <w:lvlText w:val="%7."/>
      <w:lvlJc w:val="left"/>
      <w:pPr>
        <w:ind w:left="5247" w:hanging="360"/>
      </w:pPr>
    </w:lvl>
    <w:lvl w:ilvl="7" w:tplc="04050019" w:tentative="true">
      <w:start w:val="1"/>
      <w:numFmt w:val="lowerLetter"/>
      <w:lvlText w:val="%8."/>
      <w:lvlJc w:val="left"/>
      <w:pPr>
        <w:ind w:left="5967" w:hanging="360"/>
      </w:pPr>
    </w:lvl>
    <w:lvl w:ilvl="8" w:tplc="0405001B" w:tentative="true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60680C"/>
    <w:multiLevelType w:val="hybridMultilevel"/>
    <w:tmpl w:val="1B6A21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C477D"/>
    <w:multiLevelType w:val="hybridMultilevel"/>
    <w:tmpl w:val="8ABAAD86"/>
    <w:lvl w:ilvl="0" w:tplc="BC8CE0C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980" w:hanging="360"/>
      </w:pPr>
    </w:lvl>
    <w:lvl w:ilvl="2" w:tplc="0405001B" w:tentative="true">
      <w:start w:val="1"/>
      <w:numFmt w:val="lowerRoman"/>
      <w:lvlText w:val="%3."/>
      <w:lvlJc w:val="right"/>
      <w:pPr>
        <w:ind w:left="2700" w:hanging="180"/>
      </w:pPr>
    </w:lvl>
    <w:lvl w:ilvl="3" w:tplc="0405000F" w:tentative="true">
      <w:start w:val="1"/>
      <w:numFmt w:val="decimal"/>
      <w:lvlText w:val="%4."/>
      <w:lvlJc w:val="left"/>
      <w:pPr>
        <w:ind w:left="3420" w:hanging="360"/>
      </w:pPr>
    </w:lvl>
    <w:lvl w:ilvl="4" w:tplc="04050019" w:tentative="true">
      <w:start w:val="1"/>
      <w:numFmt w:val="lowerLetter"/>
      <w:lvlText w:val="%5."/>
      <w:lvlJc w:val="left"/>
      <w:pPr>
        <w:ind w:left="4140" w:hanging="360"/>
      </w:pPr>
    </w:lvl>
    <w:lvl w:ilvl="5" w:tplc="0405001B" w:tentative="true">
      <w:start w:val="1"/>
      <w:numFmt w:val="lowerRoman"/>
      <w:lvlText w:val="%6."/>
      <w:lvlJc w:val="right"/>
      <w:pPr>
        <w:ind w:left="4860" w:hanging="180"/>
      </w:pPr>
    </w:lvl>
    <w:lvl w:ilvl="6" w:tplc="0405000F" w:tentative="true">
      <w:start w:val="1"/>
      <w:numFmt w:val="decimal"/>
      <w:lvlText w:val="%7."/>
      <w:lvlJc w:val="left"/>
      <w:pPr>
        <w:ind w:left="5580" w:hanging="360"/>
      </w:pPr>
    </w:lvl>
    <w:lvl w:ilvl="7" w:tplc="04050019" w:tentative="true">
      <w:start w:val="1"/>
      <w:numFmt w:val="lowerLetter"/>
      <w:lvlText w:val="%8."/>
      <w:lvlJc w:val="left"/>
      <w:pPr>
        <w:ind w:left="6300" w:hanging="360"/>
      </w:pPr>
    </w:lvl>
    <w:lvl w:ilvl="8" w:tplc="0405001B" w:tentative="true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792267"/>
    <w:multiLevelType w:val="hybridMultilevel"/>
    <w:tmpl w:val="8F4E44D6"/>
    <w:lvl w:ilvl="0" w:tplc="2F040D1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70019" w:tentative="true">
      <w:start w:val="1"/>
      <w:numFmt w:val="lowerLetter"/>
      <w:lvlText w:val="%2."/>
      <w:lvlJc w:val="left"/>
      <w:pPr>
        <w:ind w:left="1364" w:hanging="360"/>
      </w:pPr>
    </w:lvl>
    <w:lvl w:ilvl="2" w:tplc="0407001B" w:tentative="true">
      <w:start w:val="1"/>
      <w:numFmt w:val="lowerRoman"/>
      <w:lvlText w:val="%3."/>
      <w:lvlJc w:val="right"/>
      <w:pPr>
        <w:ind w:left="2084" w:hanging="180"/>
      </w:pPr>
    </w:lvl>
    <w:lvl w:ilvl="3" w:tplc="0407000F" w:tentative="true">
      <w:start w:val="1"/>
      <w:numFmt w:val="decimal"/>
      <w:lvlText w:val="%4."/>
      <w:lvlJc w:val="left"/>
      <w:pPr>
        <w:ind w:left="2804" w:hanging="360"/>
      </w:pPr>
    </w:lvl>
    <w:lvl w:ilvl="4" w:tplc="04070019" w:tentative="true">
      <w:start w:val="1"/>
      <w:numFmt w:val="lowerLetter"/>
      <w:lvlText w:val="%5."/>
      <w:lvlJc w:val="left"/>
      <w:pPr>
        <w:ind w:left="3524" w:hanging="360"/>
      </w:pPr>
    </w:lvl>
    <w:lvl w:ilvl="5" w:tplc="0407001B" w:tentative="true">
      <w:start w:val="1"/>
      <w:numFmt w:val="lowerRoman"/>
      <w:lvlText w:val="%6."/>
      <w:lvlJc w:val="right"/>
      <w:pPr>
        <w:ind w:left="4244" w:hanging="180"/>
      </w:pPr>
    </w:lvl>
    <w:lvl w:ilvl="6" w:tplc="0407000F" w:tentative="true">
      <w:start w:val="1"/>
      <w:numFmt w:val="decimal"/>
      <w:lvlText w:val="%7."/>
      <w:lvlJc w:val="left"/>
      <w:pPr>
        <w:ind w:left="4964" w:hanging="360"/>
      </w:pPr>
    </w:lvl>
    <w:lvl w:ilvl="7" w:tplc="04070019" w:tentative="true">
      <w:start w:val="1"/>
      <w:numFmt w:val="lowerLetter"/>
      <w:lvlText w:val="%8."/>
      <w:lvlJc w:val="left"/>
      <w:pPr>
        <w:ind w:left="5684" w:hanging="360"/>
      </w:pPr>
    </w:lvl>
    <w:lvl w:ilvl="8" w:tplc="0407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94A1986"/>
    <w:multiLevelType w:val="hybridMultilevel"/>
    <w:tmpl w:val="D95C4C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16">
    <w:nsid w:val="3FFD0264"/>
    <w:multiLevelType w:val="hybridMultilevel"/>
    <w:tmpl w:val="8C1C7F38"/>
    <w:lvl w:ilvl="0" w:tplc="5A0A8C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7B90BA20">
      <w:start w:val="7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40FE1C52"/>
    <w:multiLevelType w:val="hybridMultilevel"/>
    <w:tmpl w:val="74E4DFE8"/>
    <w:lvl w:ilvl="0" w:tplc="87E4D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73CDA"/>
    <w:multiLevelType w:val="hybridMultilevel"/>
    <w:tmpl w:val="CEE84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77896"/>
    <w:multiLevelType w:val="hybridMultilevel"/>
    <w:tmpl w:val="593CBA8E"/>
    <w:lvl w:ilvl="0" w:tplc="4B16E60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0F46552"/>
    <w:multiLevelType w:val="hybridMultilevel"/>
    <w:tmpl w:val="D38E74E2"/>
    <w:lvl w:ilvl="0" w:tplc="46687B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4562F7F"/>
    <w:multiLevelType w:val="multilevel"/>
    <w:tmpl w:val="1F821AB4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ascii="Arial" w:hAnsi="Arial" w:cs="Arial" w:eastAsiaTheme="minorHAnsi"/>
        <w:b w:val="fals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B725F84"/>
    <w:multiLevelType w:val="hybridMultilevel"/>
    <w:tmpl w:val="79D09C66"/>
    <w:lvl w:ilvl="0" w:tplc="AB44F3D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BD54F8D"/>
    <w:multiLevelType w:val="hybridMultilevel"/>
    <w:tmpl w:val="09AED828"/>
    <w:lvl w:ilvl="0" w:tplc="B3740AE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14B3446"/>
    <w:multiLevelType w:val="hybridMultilevel"/>
    <w:tmpl w:val="F5462AE4"/>
    <w:lvl w:ilvl="0" w:tplc="1236EDA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226" w:hanging="360"/>
      </w:pPr>
    </w:lvl>
    <w:lvl w:ilvl="2" w:tplc="0405001B" w:tentative="true">
      <w:start w:val="1"/>
      <w:numFmt w:val="lowerRoman"/>
      <w:lvlText w:val="%3."/>
      <w:lvlJc w:val="right"/>
      <w:pPr>
        <w:ind w:left="2946" w:hanging="180"/>
      </w:pPr>
    </w:lvl>
    <w:lvl w:ilvl="3" w:tplc="0405000F" w:tentative="true">
      <w:start w:val="1"/>
      <w:numFmt w:val="decimal"/>
      <w:lvlText w:val="%4."/>
      <w:lvlJc w:val="left"/>
      <w:pPr>
        <w:ind w:left="3666" w:hanging="360"/>
      </w:pPr>
    </w:lvl>
    <w:lvl w:ilvl="4" w:tplc="04050019" w:tentative="true">
      <w:start w:val="1"/>
      <w:numFmt w:val="lowerLetter"/>
      <w:lvlText w:val="%5."/>
      <w:lvlJc w:val="left"/>
      <w:pPr>
        <w:ind w:left="4386" w:hanging="360"/>
      </w:pPr>
    </w:lvl>
    <w:lvl w:ilvl="5" w:tplc="0405001B" w:tentative="true">
      <w:start w:val="1"/>
      <w:numFmt w:val="lowerRoman"/>
      <w:lvlText w:val="%6."/>
      <w:lvlJc w:val="right"/>
      <w:pPr>
        <w:ind w:left="5106" w:hanging="180"/>
      </w:pPr>
    </w:lvl>
    <w:lvl w:ilvl="6" w:tplc="0405000F" w:tentative="true">
      <w:start w:val="1"/>
      <w:numFmt w:val="decimal"/>
      <w:lvlText w:val="%7."/>
      <w:lvlJc w:val="left"/>
      <w:pPr>
        <w:ind w:left="5826" w:hanging="360"/>
      </w:pPr>
    </w:lvl>
    <w:lvl w:ilvl="7" w:tplc="04050019" w:tentative="true">
      <w:start w:val="1"/>
      <w:numFmt w:val="lowerLetter"/>
      <w:lvlText w:val="%8."/>
      <w:lvlJc w:val="left"/>
      <w:pPr>
        <w:ind w:left="6546" w:hanging="360"/>
      </w:pPr>
    </w:lvl>
    <w:lvl w:ilvl="8" w:tplc="0405001B" w:tentative="true">
      <w:start w:val="1"/>
      <w:numFmt w:val="lowerRoman"/>
      <w:lvlText w:val="%9."/>
      <w:lvlJc w:val="right"/>
      <w:pPr>
        <w:ind w:left="7266" w:hanging="180"/>
      </w:pPr>
    </w:lvl>
  </w:abstractNum>
  <w:abstractNum w:abstractNumId="25">
    <w:nsid w:val="6638463B"/>
    <w:multiLevelType w:val="hybridMultilevel"/>
    <w:tmpl w:val="9F9CC830"/>
    <w:lvl w:ilvl="0" w:tplc="60503412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hint="default" w:ascii="Wingdings" w:hAnsi="Wingdings"/>
      </w:rPr>
    </w:lvl>
  </w:abstractNum>
  <w:abstractNum w:abstractNumId="26">
    <w:nsid w:val="66E11678"/>
    <w:multiLevelType w:val="hybridMultilevel"/>
    <w:tmpl w:val="2BF266D0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27">
    <w:nsid w:val="6AFF0A02"/>
    <w:multiLevelType w:val="hybridMultilevel"/>
    <w:tmpl w:val="59D47518"/>
    <w:lvl w:ilvl="0" w:tplc="1026F64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496" w:hanging="360"/>
      </w:pPr>
    </w:lvl>
    <w:lvl w:ilvl="2" w:tplc="0405001B" w:tentative="true">
      <w:start w:val="1"/>
      <w:numFmt w:val="lowerRoman"/>
      <w:lvlText w:val="%3."/>
      <w:lvlJc w:val="right"/>
      <w:pPr>
        <w:ind w:left="3216" w:hanging="180"/>
      </w:pPr>
    </w:lvl>
    <w:lvl w:ilvl="3" w:tplc="0405000F" w:tentative="true">
      <w:start w:val="1"/>
      <w:numFmt w:val="decimal"/>
      <w:lvlText w:val="%4."/>
      <w:lvlJc w:val="left"/>
      <w:pPr>
        <w:ind w:left="3936" w:hanging="360"/>
      </w:pPr>
    </w:lvl>
    <w:lvl w:ilvl="4" w:tplc="04050019" w:tentative="true">
      <w:start w:val="1"/>
      <w:numFmt w:val="lowerLetter"/>
      <w:lvlText w:val="%5."/>
      <w:lvlJc w:val="left"/>
      <w:pPr>
        <w:ind w:left="4656" w:hanging="360"/>
      </w:pPr>
    </w:lvl>
    <w:lvl w:ilvl="5" w:tplc="0405001B" w:tentative="true">
      <w:start w:val="1"/>
      <w:numFmt w:val="lowerRoman"/>
      <w:lvlText w:val="%6."/>
      <w:lvlJc w:val="right"/>
      <w:pPr>
        <w:ind w:left="5376" w:hanging="180"/>
      </w:pPr>
    </w:lvl>
    <w:lvl w:ilvl="6" w:tplc="0405000F" w:tentative="true">
      <w:start w:val="1"/>
      <w:numFmt w:val="decimal"/>
      <w:lvlText w:val="%7."/>
      <w:lvlJc w:val="left"/>
      <w:pPr>
        <w:ind w:left="6096" w:hanging="360"/>
      </w:pPr>
    </w:lvl>
    <w:lvl w:ilvl="7" w:tplc="04050019" w:tentative="true">
      <w:start w:val="1"/>
      <w:numFmt w:val="lowerLetter"/>
      <w:lvlText w:val="%8."/>
      <w:lvlJc w:val="left"/>
      <w:pPr>
        <w:ind w:left="6816" w:hanging="360"/>
      </w:pPr>
    </w:lvl>
    <w:lvl w:ilvl="8" w:tplc="0405001B" w:tentative="true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6BA85736"/>
    <w:multiLevelType w:val="hybridMultilevel"/>
    <w:tmpl w:val="966AF010"/>
    <w:lvl w:ilvl="0" w:tplc="6AEEB51C">
      <w:start w:val="2"/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>
    <w:nsid w:val="6DFB1695"/>
    <w:multiLevelType w:val="hybridMultilevel"/>
    <w:tmpl w:val="2B6C1166"/>
    <w:lvl w:ilvl="0" w:tplc="822A24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E0E5648"/>
    <w:multiLevelType w:val="hybridMultilevel"/>
    <w:tmpl w:val="B888B694"/>
    <w:lvl w:ilvl="0" w:tplc="FD347FC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70019" w:tentative="true">
      <w:start w:val="1"/>
      <w:numFmt w:val="lowerLetter"/>
      <w:lvlText w:val="%2."/>
      <w:lvlJc w:val="left"/>
      <w:pPr>
        <w:ind w:left="2073" w:hanging="360"/>
      </w:pPr>
    </w:lvl>
    <w:lvl w:ilvl="2" w:tplc="0407001B" w:tentative="true">
      <w:start w:val="1"/>
      <w:numFmt w:val="lowerRoman"/>
      <w:lvlText w:val="%3."/>
      <w:lvlJc w:val="right"/>
      <w:pPr>
        <w:ind w:left="2793" w:hanging="180"/>
      </w:pPr>
    </w:lvl>
    <w:lvl w:ilvl="3" w:tplc="0407000F" w:tentative="true">
      <w:start w:val="1"/>
      <w:numFmt w:val="decimal"/>
      <w:lvlText w:val="%4."/>
      <w:lvlJc w:val="left"/>
      <w:pPr>
        <w:ind w:left="3513" w:hanging="360"/>
      </w:pPr>
    </w:lvl>
    <w:lvl w:ilvl="4" w:tplc="04070019" w:tentative="true">
      <w:start w:val="1"/>
      <w:numFmt w:val="lowerLetter"/>
      <w:lvlText w:val="%5."/>
      <w:lvlJc w:val="left"/>
      <w:pPr>
        <w:ind w:left="4233" w:hanging="360"/>
      </w:pPr>
    </w:lvl>
    <w:lvl w:ilvl="5" w:tplc="0407001B" w:tentative="true">
      <w:start w:val="1"/>
      <w:numFmt w:val="lowerRoman"/>
      <w:lvlText w:val="%6."/>
      <w:lvlJc w:val="right"/>
      <w:pPr>
        <w:ind w:left="4953" w:hanging="180"/>
      </w:pPr>
    </w:lvl>
    <w:lvl w:ilvl="6" w:tplc="0407000F" w:tentative="true">
      <w:start w:val="1"/>
      <w:numFmt w:val="decimal"/>
      <w:lvlText w:val="%7."/>
      <w:lvlJc w:val="left"/>
      <w:pPr>
        <w:ind w:left="5673" w:hanging="360"/>
      </w:pPr>
    </w:lvl>
    <w:lvl w:ilvl="7" w:tplc="04070019" w:tentative="true">
      <w:start w:val="1"/>
      <w:numFmt w:val="lowerLetter"/>
      <w:lvlText w:val="%8."/>
      <w:lvlJc w:val="left"/>
      <w:pPr>
        <w:ind w:left="6393" w:hanging="360"/>
      </w:pPr>
    </w:lvl>
    <w:lvl w:ilvl="8" w:tplc="0407001B" w:tentative="true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F445359"/>
    <w:multiLevelType w:val="hybridMultilevel"/>
    <w:tmpl w:val="8ABAAD86"/>
    <w:lvl w:ilvl="0" w:tplc="BC8CE0C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980" w:hanging="360"/>
      </w:pPr>
    </w:lvl>
    <w:lvl w:ilvl="2" w:tplc="0405001B" w:tentative="true">
      <w:start w:val="1"/>
      <w:numFmt w:val="lowerRoman"/>
      <w:lvlText w:val="%3."/>
      <w:lvlJc w:val="right"/>
      <w:pPr>
        <w:ind w:left="2700" w:hanging="180"/>
      </w:pPr>
    </w:lvl>
    <w:lvl w:ilvl="3" w:tplc="0405000F" w:tentative="true">
      <w:start w:val="1"/>
      <w:numFmt w:val="decimal"/>
      <w:lvlText w:val="%4."/>
      <w:lvlJc w:val="left"/>
      <w:pPr>
        <w:ind w:left="3420" w:hanging="360"/>
      </w:pPr>
    </w:lvl>
    <w:lvl w:ilvl="4" w:tplc="04050019" w:tentative="true">
      <w:start w:val="1"/>
      <w:numFmt w:val="lowerLetter"/>
      <w:lvlText w:val="%5."/>
      <w:lvlJc w:val="left"/>
      <w:pPr>
        <w:ind w:left="4140" w:hanging="360"/>
      </w:pPr>
    </w:lvl>
    <w:lvl w:ilvl="5" w:tplc="0405001B" w:tentative="true">
      <w:start w:val="1"/>
      <w:numFmt w:val="lowerRoman"/>
      <w:lvlText w:val="%6."/>
      <w:lvlJc w:val="right"/>
      <w:pPr>
        <w:ind w:left="4860" w:hanging="180"/>
      </w:pPr>
    </w:lvl>
    <w:lvl w:ilvl="6" w:tplc="0405000F" w:tentative="true">
      <w:start w:val="1"/>
      <w:numFmt w:val="decimal"/>
      <w:lvlText w:val="%7."/>
      <w:lvlJc w:val="left"/>
      <w:pPr>
        <w:ind w:left="5580" w:hanging="360"/>
      </w:pPr>
    </w:lvl>
    <w:lvl w:ilvl="7" w:tplc="04050019" w:tentative="true">
      <w:start w:val="1"/>
      <w:numFmt w:val="lowerLetter"/>
      <w:lvlText w:val="%8."/>
      <w:lvlJc w:val="left"/>
      <w:pPr>
        <w:ind w:left="6300" w:hanging="360"/>
      </w:pPr>
    </w:lvl>
    <w:lvl w:ilvl="8" w:tplc="0405001B" w:tentative="true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6FD105F6"/>
    <w:multiLevelType w:val="hybridMultilevel"/>
    <w:tmpl w:val="616A9042"/>
    <w:lvl w:ilvl="0" w:tplc="DFECDD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3">
    <w:nsid w:val="701E0BAD"/>
    <w:multiLevelType w:val="hybridMultilevel"/>
    <w:tmpl w:val="567E7312"/>
    <w:lvl w:ilvl="0" w:tplc="0405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hint="default" w:ascii="Wingdings" w:hAnsi="Wingdings"/>
      </w:rPr>
    </w:lvl>
  </w:abstractNum>
  <w:abstractNum w:abstractNumId="34">
    <w:nsid w:val="751201C1"/>
    <w:multiLevelType w:val="hybridMultilevel"/>
    <w:tmpl w:val="BC2C5F16"/>
    <w:lvl w:ilvl="0" w:tplc="BE4E6A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true">
      <w:start w:val="1"/>
      <w:numFmt w:val="lowerLetter"/>
      <w:lvlText w:val="%2."/>
      <w:lvlJc w:val="left"/>
      <w:pPr>
        <w:ind w:left="1647" w:hanging="360"/>
      </w:pPr>
    </w:lvl>
    <w:lvl w:ilvl="2" w:tplc="0407001B" w:tentative="true">
      <w:start w:val="1"/>
      <w:numFmt w:val="lowerRoman"/>
      <w:lvlText w:val="%3."/>
      <w:lvlJc w:val="right"/>
      <w:pPr>
        <w:ind w:left="2367" w:hanging="180"/>
      </w:pPr>
    </w:lvl>
    <w:lvl w:ilvl="3" w:tplc="0407000F" w:tentative="true">
      <w:start w:val="1"/>
      <w:numFmt w:val="decimal"/>
      <w:lvlText w:val="%4."/>
      <w:lvlJc w:val="left"/>
      <w:pPr>
        <w:ind w:left="3087" w:hanging="360"/>
      </w:pPr>
    </w:lvl>
    <w:lvl w:ilvl="4" w:tplc="04070019" w:tentative="true">
      <w:start w:val="1"/>
      <w:numFmt w:val="lowerLetter"/>
      <w:lvlText w:val="%5."/>
      <w:lvlJc w:val="left"/>
      <w:pPr>
        <w:ind w:left="3807" w:hanging="360"/>
      </w:pPr>
    </w:lvl>
    <w:lvl w:ilvl="5" w:tplc="0407001B" w:tentative="true">
      <w:start w:val="1"/>
      <w:numFmt w:val="lowerRoman"/>
      <w:lvlText w:val="%6."/>
      <w:lvlJc w:val="right"/>
      <w:pPr>
        <w:ind w:left="4527" w:hanging="180"/>
      </w:pPr>
    </w:lvl>
    <w:lvl w:ilvl="6" w:tplc="0407000F" w:tentative="true">
      <w:start w:val="1"/>
      <w:numFmt w:val="decimal"/>
      <w:lvlText w:val="%7."/>
      <w:lvlJc w:val="left"/>
      <w:pPr>
        <w:ind w:left="5247" w:hanging="360"/>
      </w:pPr>
    </w:lvl>
    <w:lvl w:ilvl="7" w:tplc="04070019" w:tentative="true">
      <w:start w:val="1"/>
      <w:numFmt w:val="lowerLetter"/>
      <w:lvlText w:val="%8."/>
      <w:lvlJc w:val="left"/>
      <w:pPr>
        <w:ind w:left="5967" w:hanging="360"/>
      </w:pPr>
    </w:lvl>
    <w:lvl w:ilvl="8" w:tplc="0407001B" w:tentative="true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51E459B"/>
    <w:multiLevelType w:val="multilevel"/>
    <w:tmpl w:val="F82066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  <w:b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7775986"/>
    <w:multiLevelType w:val="hybridMultilevel"/>
    <w:tmpl w:val="232CA27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4" w:hanging="360"/>
      </w:pPr>
    </w:lvl>
    <w:lvl w:ilvl="2" w:tplc="0405001B" w:tentative="true">
      <w:start w:val="1"/>
      <w:numFmt w:val="lowerRoman"/>
      <w:lvlText w:val="%3."/>
      <w:lvlJc w:val="right"/>
      <w:pPr>
        <w:ind w:left="2584" w:hanging="180"/>
      </w:pPr>
    </w:lvl>
    <w:lvl w:ilvl="3" w:tplc="0405000F" w:tentative="true">
      <w:start w:val="1"/>
      <w:numFmt w:val="decimal"/>
      <w:lvlText w:val="%4."/>
      <w:lvlJc w:val="left"/>
      <w:pPr>
        <w:ind w:left="3304" w:hanging="360"/>
      </w:pPr>
    </w:lvl>
    <w:lvl w:ilvl="4" w:tplc="04050019" w:tentative="true">
      <w:start w:val="1"/>
      <w:numFmt w:val="lowerLetter"/>
      <w:lvlText w:val="%5."/>
      <w:lvlJc w:val="left"/>
      <w:pPr>
        <w:ind w:left="4024" w:hanging="360"/>
      </w:pPr>
    </w:lvl>
    <w:lvl w:ilvl="5" w:tplc="0405001B" w:tentative="true">
      <w:start w:val="1"/>
      <w:numFmt w:val="lowerRoman"/>
      <w:lvlText w:val="%6."/>
      <w:lvlJc w:val="right"/>
      <w:pPr>
        <w:ind w:left="4744" w:hanging="180"/>
      </w:pPr>
    </w:lvl>
    <w:lvl w:ilvl="6" w:tplc="0405000F" w:tentative="true">
      <w:start w:val="1"/>
      <w:numFmt w:val="decimal"/>
      <w:lvlText w:val="%7."/>
      <w:lvlJc w:val="left"/>
      <w:pPr>
        <w:ind w:left="5464" w:hanging="360"/>
      </w:pPr>
    </w:lvl>
    <w:lvl w:ilvl="7" w:tplc="04050019" w:tentative="true">
      <w:start w:val="1"/>
      <w:numFmt w:val="lowerLetter"/>
      <w:lvlText w:val="%8."/>
      <w:lvlJc w:val="left"/>
      <w:pPr>
        <w:ind w:left="6184" w:hanging="360"/>
      </w:pPr>
    </w:lvl>
    <w:lvl w:ilvl="8" w:tplc="0405001B" w:tentative="true">
      <w:start w:val="1"/>
      <w:numFmt w:val="lowerRoman"/>
      <w:lvlText w:val="%9."/>
      <w:lvlJc w:val="right"/>
      <w:pPr>
        <w:ind w:left="6904" w:hanging="180"/>
      </w:pPr>
    </w:lvl>
  </w:abstractNum>
  <w:abstractNum w:abstractNumId="37">
    <w:nsid w:val="7E7C2F4F"/>
    <w:multiLevelType w:val="hybridMultilevel"/>
    <w:tmpl w:val="D2E8965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5115C7"/>
    <w:multiLevelType w:val="hybridMultilevel"/>
    <w:tmpl w:val="8ABAAD86"/>
    <w:lvl w:ilvl="0" w:tplc="BC8CE0C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980" w:hanging="360"/>
      </w:pPr>
    </w:lvl>
    <w:lvl w:ilvl="2" w:tplc="0405001B" w:tentative="true">
      <w:start w:val="1"/>
      <w:numFmt w:val="lowerRoman"/>
      <w:lvlText w:val="%3."/>
      <w:lvlJc w:val="right"/>
      <w:pPr>
        <w:ind w:left="2700" w:hanging="180"/>
      </w:pPr>
    </w:lvl>
    <w:lvl w:ilvl="3" w:tplc="0405000F" w:tentative="true">
      <w:start w:val="1"/>
      <w:numFmt w:val="decimal"/>
      <w:lvlText w:val="%4."/>
      <w:lvlJc w:val="left"/>
      <w:pPr>
        <w:ind w:left="3420" w:hanging="360"/>
      </w:pPr>
    </w:lvl>
    <w:lvl w:ilvl="4" w:tplc="04050019" w:tentative="true">
      <w:start w:val="1"/>
      <w:numFmt w:val="lowerLetter"/>
      <w:lvlText w:val="%5."/>
      <w:lvlJc w:val="left"/>
      <w:pPr>
        <w:ind w:left="4140" w:hanging="360"/>
      </w:pPr>
    </w:lvl>
    <w:lvl w:ilvl="5" w:tplc="0405001B" w:tentative="true">
      <w:start w:val="1"/>
      <w:numFmt w:val="lowerRoman"/>
      <w:lvlText w:val="%6."/>
      <w:lvlJc w:val="right"/>
      <w:pPr>
        <w:ind w:left="4860" w:hanging="180"/>
      </w:pPr>
    </w:lvl>
    <w:lvl w:ilvl="6" w:tplc="0405000F" w:tentative="true">
      <w:start w:val="1"/>
      <w:numFmt w:val="decimal"/>
      <w:lvlText w:val="%7."/>
      <w:lvlJc w:val="left"/>
      <w:pPr>
        <w:ind w:left="5580" w:hanging="360"/>
      </w:pPr>
    </w:lvl>
    <w:lvl w:ilvl="7" w:tplc="04050019" w:tentative="true">
      <w:start w:val="1"/>
      <w:numFmt w:val="lowerLetter"/>
      <w:lvlText w:val="%8."/>
      <w:lvlJc w:val="left"/>
      <w:pPr>
        <w:ind w:left="6300" w:hanging="360"/>
      </w:pPr>
    </w:lvl>
    <w:lvl w:ilvl="8" w:tplc="0405001B" w:tentative="true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6"/>
  </w:num>
  <w:num w:numId="2">
    <w:abstractNumId w:val="15"/>
  </w:num>
  <w:num w:numId="3">
    <w:abstractNumId w:val="37"/>
  </w:num>
  <w:num w:numId="4">
    <w:abstractNumId w:val="7"/>
  </w:num>
  <w:num w:numId="5">
    <w:abstractNumId w:val="29"/>
  </w:num>
  <w:num w:numId="6">
    <w:abstractNumId w:val="23"/>
  </w:num>
  <w:num w:numId="7">
    <w:abstractNumId w:val="22"/>
  </w:num>
  <w:num w:numId="8">
    <w:abstractNumId w:val="16"/>
  </w:num>
  <w:num w:numId="9">
    <w:abstractNumId w:val="32"/>
  </w:num>
  <w:num w:numId="10">
    <w:abstractNumId w:val="24"/>
  </w:num>
  <w:num w:numId="11">
    <w:abstractNumId w:val="11"/>
  </w:num>
  <w:num w:numId="12">
    <w:abstractNumId w:val="35"/>
  </w:num>
  <w:num w:numId="13">
    <w:abstractNumId w:val="31"/>
  </w:num>
  <w:num w:numId="14">
    <w:abstractNumId w:val="25"/>
  </w:num>
  <w:num w:numId="15">
    <w:abstractNumId w:val="8"/>
  </w:num>
  <w:num w:numId="16">
    <w:abstractNumId w:val="4"/>
  </w:num>
  <w:num w:numId="17">
    <w:abstractNumId w:val="5"/>
  </w:num>
  <w:num w:numId="18">
    <w:abstractNumId w:val="26"/>
  </w:num>
  <w:num w:numId="19">
    <w:abstractNumId w:val="21"/>
  </w:num>
  <w:num w:numId="20">
    <w:abstractNumId w:val="33"/>
  </w:num>
  <w:num w:numId="21">
    <w:abstractNumId w:val="18"/>
  </w:num>
  <w:num w:numId="22">
    <w:abstractNumId w:val="17"/>
  </w:num>
  <w:num w:numId="23">
    <w:abstractNumId w:val="20"/>
  </w:num>
  <w:num w:numId="24">
    <w:abstractNumId w:val="19"/>
  </w:num>
  <w:num w:numId="25">
    <w:abstractNumId w:val="9"/>
  </w:num>
  <w:num w:numId="26">
    <w:abstractNumId w:val="27"/>
  </w:num>
  <w:num w:numId="27">
    <w:abstractNumId w:val="28"/>
  </w:num>
  <w:num w:numId="28">
    <w:abstractNumId w:val="6"/>
  </w:num>
  <w:num w:numId="29">
    <w:abstractNumId w:val="10"/>
  </w:num>
  <w:num w:numId="30">
    <w:abstractNumId w:val="12"/>
  </w:num>
  <w:num w:numId="31">
    <w:abstractNumId w:val="38"/>
  </w:num>
  <w:num w:numId="32">
    <w:abstractNumId w:val="0"/>
  </w:num>
  <w:num w:numId="33">
    <w:abstractNumId w:val="34"/>
  </w:num>
  <w:num w:numId="34">
    <w:abstractNumId w:val="13"/>
  </w:num>
  <w:num w:numId="35">
    <w:abstractNumId w:val="30"/>
  </w:num>
  <w:num w:numId="36">
    <w:abstractNumId w:val="2"/>
  </w:num>
  <w:num w:numId="37">
    <w:abstractNumId w:val="1"/>
  </w:num>
  <w:num w:numId="38">
    <w:abstractNumId w:val="14"/>
  </w:num>
  <w:num w:numId="39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14"/>
    <w:rsid w:val="00000A2C"/>
    <w:rsid w:val="000140AC"/>
    <w:rsid w:val="00020988"/>
    <w:rsid w:val="00027313"/>
    <w:rsid w:val="000275CE"/>
    <w:rsid w:val="00042FAF"/>
    <w:rsid w:val="00060141"/>
    <w:rsid w:val="000635A8"/>
    <w:rsid w:val="00072317"/>
    <w:rsid w:val="00074A84"/>
    <w:rsid w:val="000A18E5"/>
    <w:rsid w:val="000B7677"/>
    <w:rsid w:val="000D4D51"/>
    <w:rsid w:val="000E07D3"/>
    <w:rsid w:val="00126D96"/>
    <w:rsid w:val="00157C27"/>
    <w:rsid w:val="00174199"/>
    <w:rsid w:val="00176339"/>
    <w:rsid w:val="001D37CE"/>
    <w:rsid w:val="00201B34"/>
    <w:rsid w:val="00220CDB"/>
    <w:rsid w:val="00221D0D"/>
    <w:rsid w:val="00234667"/>
    <w:rsid w:val="00257799"/>
    <w:rsid w:val="00260947"/>
    <w:rsid w:val="002653FC"/>
    <w:rsid w:val="00271599"/>
    <w:rsid w:val="00287623"/>
    <w:rsid w:val="0029657D"/>
    <w:rsid w:val="002C4F89"/>
    <w:rsid w:val="002D00B3"/>
    <w:rsid w:val="002E0580"/>
    <w:rsid w:val="00320548"/>
    <w:rsid w:val="0034035C"/>
    <w:rsid w:val="00341CFB"/>
    <w:rsid w:val="003538BC"/>
    <w:rsid w:val="0036675F"/>
    <w:rsid w:val="003A61EF"/>
    <w:rsid w:val="003B62ED"/>
    <w:rsid w:val="003C554A"/>
    <w:rsid w:val="003D7497"/>
    <w:rsid w:val="003E27B6"/>
    <w:rsid w:val="003E566F"/>
    <w:rsid w:val="003F3938"/>
    <w:rsid w:val="003F3A90"/>
    <w:rsid w:val="00405DA2"/>
    <w:rsid w:val="00407826"/>
    <w:rsid w:val="00424561"/>
    <w:rsid w:val="00442639"/>
    <w:rsid w:val="0047635E"/>
    <w:rsid w:val="0049023E"/>
    <w:rsid w:val="004912C3"/>
    <w:rsid w:val="004A3A38"/>
    <w:rsid w:val="004B228B"/>
    <w:rsid w:val="004C1737"/>
    <w:rsid w:val="004C311C"/>
    <w:rsid w:val="004C3838"/>
    <w:rsid w:val="004C6712"/>
    <w:rsid w:val="004C6EA3"/>
    <w:rsid w:val="004C7827"/>
    <w:rsid w:val="004D6DF9"/>
    <w:rsid w:val="004E3723"/>
    <w:rsid w:val="004F1DF6"/>
    <w:rsid w:val="004F20D2"/>
    <w:rsid w:val="005064F9"/>
    <w:rsid w:val="00514B0D"/>
    <w:rsid w:val="00520E8E"/>
    <w:rsid w:val="005366D3"/>
    <w:rsid w:val="005367ED"/>
    <w:rsid w:val="00555F94"/>
    <w:rsid w:val="005571A5"/>
    <w:rsid w:val="00565D51"/>
    <w:rsid w:val="00576D60"/>
    <w:rsid w:val="005A2C04"/>
    <w:rsid w:val="005B3772"/>
    <w:rsid w:val="005B73F7"/>
    <w:rsid w:val="005C481F"/>
    <w:rsid w:val="005E11A7"/>
    <w:rsid w:val="005E2AD4"/>
    <w:rsid w:val="005E38A5"/>
    <w:rsid w:val="0060513B"/>
    <w:rsid w:val="00624214"/>
    <w:rsid w:val="00632F38"/>
    <w:rsid w:val="0064588B"/>
    <w:rsid w:val="0065117F"/>
    <w:rsid w:val="0065615A"/>
    <w:rsid w:val="00683A1A"/>
    <w:rsid w:val="006B6C6E"/>
    <w:rsid w:val="006C1D39"/>
    <w:rsid w:val="006E6D03"/>
    <w:rsid w:val="006F764F"/>
    <w:rsid w:val="00735681"/>
    <w:rsid w:val="00747C39"/>
    <w:rsid w:val="00783E9D"/>
    <w:rsid w:val="00786CF8"/>
    <w:rsid w:val="007923BB"/>
    <w:rsid w:val="007F2EDB"/>
    <w:rsid w:val="008152B0"/>
    <w:rsid w:val="00816A9E"/>
    <w:rsid w:val="0082587C"/>
    <w:rsid w:val="0082639D"/>
    <w:rsid w:val="00850DE6"/>
    <w:rsid w:val="00856357"/>
    <w:rsid w:val="008564F8"/>
    <w:rsid w:val="008A49D0"/>
    <w:rsid w:val="008C65A8"/>
    <w:rsid w:val="008C78FD"/>
    <w:rsid w:val="009013DD"/>
    <w:rsid w:val="0091271D"/>
    <w:rsid w:val="0093229E"/>
    <w:rsid w:val="00934567"/>
    <w:rsid w:val="00940087"/>
    <w:rsid w:val="009506FD"/>
    <w:rsid w:val="00951143"/>
    <w:rsid w:val="009607B5"/>
    <w:rsid w:val="00966945"/>
    <w:rsid w:val="00972A36"/>
    <w:rsid w:val="00977B6E"/>
    <w:rsid w:val="0098158B"/>
    <w:rsid w:val="009836D5"/>
    <w:rsid w:val="00983AED"/>
    <w:rsid w:val="009A6BC9"/>
    <w:rsid w:val="009C1997"/>
    <w:rsid w:val="009C6A39"/>
    <w:rsid w:val="00A11479"/>
    <w:rsid w:val="00A1323F"/>
    <w:rsid w:val="00A20884"/>
    <w:rsid w:val="00A231BF"/>
    <w:rsid w:val="00A2481D"/>
    <w:rsid w:val="00A41430"/>
    <w:rsid w:val="00A42B18"/>
    <w:rsid w:val="00A46E73"/>
    <w:rsid w:val="00A527D7"/>
    <w:rsid w:val="00A540D7"/>
    <w:rsid w:val="00A56F77"/>
    <w:rsid w:val="00A57565"/>
    <w:rsid w:val="00A64E2A"/>
    <w:rsid w:val="00A7357D"/>
    <w:rsid w:val="00A807B0"/>
    <w:rsid w:val="00A90ACF"/>
    <w:rsid w:val="00AA1DAA"/>
    <w:rsid w:val="00AA5B99"/>
    <w:rsid w:val="00AA690C"/>
    <w:rsid w:val="00AD3F37"/>
    <w:rsid w:val="00AF7DF1"/>
    <w:rsid w:val="00B1538B"/>
    <w:rsid w:val="00B278EE"/>
    <w:rsid w:val="00B41512"/>
    <w:rsid w:val="00B44BCC"/>
    <w:rsid w:val="00B62881"/>
    <w:rsid w:val="00B62AE0"/>
    <w:rsid w:val="00B67903"/>
    <w:rsid w:val="00B76B45"/>
    <w:rsid w:val="00B8583B"/>
    <w:rsid w:val="00B90E27"/>
    <w:rsid w:val="00BA4197"/>
    <w:rsid w:val="00BD755C"/>
    <w:rsid w:val="00BF187C"/>
    <w:rsid w:val="00C014BF"/>
    <w:rsid w:val="00C047A0"/>
    <w:rsid w:val="00C22E94"/>
    <w:rsid w:val="00C473F1"/>
    <w:rsid w:val="00C674B1"/>
    <w:rsid w:val="00C70B03"/>
    <w:rsid w:val="00C75EB1"/>
    <w:rsid w:val="00C92892"/>
    <w:rsid w:val="00CA46C9"/>
    <w:rsid w:val="00CA70EE"/>
    <w:rsid w:val="00CD3259"/>
    <w:rsid w:val="00CF182E"/>
    <w:rsid w:val="00CF1EB2"/>
    <w:rsid w:val="00CF7BA9"/>
    <w:rsid w:val="00D45694"/>
    <w:rsid w:val="00D7267B"/>
    <w:rsid w:val="00D81D40"/>
    <w:rsid w:val="00D81F45"/>
    <w:rsid w:val="00D845F0"/>
    <w:rsid w:val="00D91018"/>
    <w:rsid w:val="00D92949"/>
    <w:rsid w:val="00DA03B8"/>
    <w:rsid w:val="00DA5B3B"/>
    <w:rsid w:val="00DA7263"/>
    <w:rsid w:val="00DB001F"/>
    <w:rsid w:val="00DC7DB1"/>
    <w:rsid w:val="00DD242E"/>
    <w:rsid w:val="00DE310C"/>
    <w:rsid w:val="00DE3BB0"/>
    <w:rsid w:val="00DF193C"/>
    <w:rsid w:val="00E22284"/>
    <w:rsid w:val="00E23967"/>
    <w:rsid w:val="00E53814"/>
    <w:rsid w:val="00E70A09"/>
    <w:rsid w:val="00E80754"/>
    <w:rsid w:val="00E86EF5"/>
    <w:rsid w:val="00E87FC0"/>
    <w:rsid w:val="00E90386"/>
    <w:rsid w:val="00EC3F45"/>
    <w:rsid w:val="00EE4481"/>
    <w:rsid w:val="00EF2783"/>
    <w:rsid w:val="00F1454B"/>
    <w:rsid w:val="00F755BD"/>
    <w:rsid w:val="00F8473A"/>
    <w:rsid w:val="00F87936"/>
    <w:rsid w:val="00FA3A84"/>
    <w:rsid w:val="00FA473B"/>
    <w:rsid w:val="00FA4F67"/>
    <w:rsid w:val="00FA57DD"/>
    <w:rsid w:val="00FC4178"/>
    <w:rsid w:val="00FD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4337" v:ext="edit"/>
    <o:shapelayout v:ext="edit">
      <o:idmap data="1" v:ext="edit"/>
    </o:shapelayout>
  </w:shapeDefaults>
  <w:decimalSymbol w:val=","/>
  <w:listSeparator w:val=";"/>
  <w15:docId w15:val="{366F2E91-CEC4-4DBD-A212-A2C73F6C227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Arial" w:hAnsi="Arial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632F38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7357D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4214"/>
    <w:pPr>
      <w:ind w:left="720"/>
      <w:contextualSpacing/>
    </w:pPr>
  </w:style>
  <w:style w:type="character" w:styleId="Hypertextovodkaz">
    <w:name w:val="Hyperlink"/>
    <w:basedOn w:val="Standardnpsmoodstavce"/>
    <w:rsid w:val="000D4D51"/>
    <w:rPr>
      <w:color w:val="123C9E"/>
      <w:u w:val="none"/>
    </w:rPr>
  </w:style>
  <w:style w:type="paragraph" w:styleId="titre4" w:customStyle="true">
    <w:name w:val="titre4"/>
    <w:basedOn w:val="Normln"/>
    <w:rsid w:val="000D4D51"/>
    <w:pPr>
      <w:numPr>
        <w:numId w:val="2"/>
      </w:numPr>
      <w:tabs>
        <w:tab w:val="decimal" w:pos="357"/>
      </w:tabs>
      <w:spacing w:after="0" w:line="240" w:lineRule="auto"/>
      <w:ind w:left="357" w:hanging="357"/>
    </w:pPr>
    <w:rPr>
      <w:rFonts w:eastAsia="Times New Roman" w:cs="Times New Roman"/>
      <w:b/>
      <w:snapToGrid w:val="false"/>
      <w:sz w:val="24"/>
      <w:szCs w:val="20"/>
      <w:lang w:val="en-GB"/>
    </w:rPr>
  </w:style>
  <w:style w:type="paragraph" w:styleId="Textpsmene" w:customStyle="true">
    <w:name w:val="Text písmene"/>
    <w:basedOn w:val="Normln"/>
    <w:rsid w:val="00B67903"/>
    <w:pPr>
      <w:spacing w:after="0" w:line="240" w:lineRule="auto"/>
      <w:jc w:val="both"/>
      <w:outlineLvl w:val="7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5367E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367E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C41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kladntext">
    <w:name w:val="Body Text"/>
    <w:basedOn w:val="Normln"/>
    <w:link w:val="ZkladntextChar"/>
    <w:rsid w:val="00A2481D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ZkladntextChar" w:customStyle="true">
    <w:name w:val="Základní text Char"/>
    <w:basedOn w:val="Standardnpsmoodstavce"/>
    <w:link w:val="Zkladntext"/>
    <w:rsid w:val="00A2481D"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"/>
    <w:rsid w:val="00A7357D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Seznam3">
    <w:name w:val="List 3"/>
    <w:basedOn w:val="Normln"/>
    <w:uiPriority w:val="99"/>
    <w:unhideWhenUsed/>
    <w:rsid w:val="00A7357D"/>
    <w:pPr>
      <w:ind w:left="849" w:hanging="283"/>
      <w:contextualSpacing/>
    </w:pPr>
  </w:style>
  <w:style w:type="paragraph" w:styleId="Seznam4">
    <w:name w:val="List 4"/>
    <w:basedOn w:val="Normln"/>
    <w:uiPriority w:val="99"/>
    <w:unhideWhenUsed/>
    <w:rsid w:val="00A7357D"/>
    <w:pPr>
      <w:ind w:left="1132" w:hanging="283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7357D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semiHidden/>
    <w:rsid w:val="00A7357D"/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A7357D"/>
    <w:pPr>
      <w:spacing w:after="200"/>
      <w:ind w:left="360" w:firstLine="360"/>
    </w:pPr>
  </w:style>
  <w:style w:type="character" w:styleId="Zkladntext-prvnodsazen2Char" w:customStyle="true">
    <w:name w:val="Základní text - první odsazený 2 Char"/>
    <w:basedOn w:val="ZkladntextodsazenChar"/>
    <w:link w:val="Zkladntext-prvnodsazen2"/>
    <w:uiPriority w:val="99"/>
    <w:rsid w:val="00A7357D"/>
  </w:style>
  <w:style w:type="paragraph" w:styleId="Zhlav">
    <w:name w:val="header"/>
    <w:basedOn w:val="Normln"/>
    <w:link w:val="ZhlavChar"/>
    <w:uiPriority w:val="99"/>
    <w:unhideWhenUsed/>
    <w:rsid w:val="0093229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3229E"/>
  </w:style>
  <w:style w:type="paragraph" w:styleId="Zpat">
    <w:name w:val="footer"/>
    <w:basedOn w:val="Normln"/>
    <w:link w:val="ZpatChar"/>
    <w:uiPriority w:val="99"/>
    <w:unhideWhenUsed/>
    <w:rsid w:val="0093229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3229E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A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cs-CZ"/>
    </w:rPr>
  </w:style>
  <w:style w:type="character" w:styleId="FormtovanvHTMLChar" w:customStyle="true">
    <w:name w:val="Formátovaný v HTML Char"/>
    <w:basedOn w:val="Standardnpsmoodstavce"/>
    <w:link w:val="FormtovanvHTML"/>
    <w:uiPriority w:val="99"/>
    <w:semiHidden/>
    <w:rsid w:val="009A6BC9"/>
    <w:rPr>
      <w:rFonts w:ascii="Courier New" w:hAnsi="Courier New" w:eastAsia="Times New Roman" w:cs="Courier New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C6712"/>
    <w:pPr>
      <w:spacing w:after="120" w:line="480" w:lineRule="auto"/>
      <w:ind w:left="283"/>
    </w:p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rsid w:val="004C6712"/>
  </w:style>
  <w:style w:type="paragraph" w:styleId="Npovda" w:customStyle="true">
    <w:name w:val="Nápověda"/>
    <w:basedOn w:val="Normln"/>
    <w:rsid w:val="007F2EDB"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eastAsia="Times New Roman" w:cs="Arial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11513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38958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63473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184774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48482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716426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76376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20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073839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087558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49237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33709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638748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746716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jan.marek@vuts.cz" Type="http://schemas.openxmlformats.org/officeDocument/2006/relationships/hyperlink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1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1.xml" Type="http://schemas.openxmlformats.org/officeDocument/2006/relationships/header" Id="rId11"/>
    <Relationship Target="webSettings.xml" Type="http://schemas.openxmlformats.org/officeDocument/2006/relationships/webSettings" Id="rId5"/>
    <Relationship TargetMode="External" Target="http://www.esfcr.cz" Type="http://schemas.openxmlformats.org/officeDocument/2006/relationships/hyperlink" Id="rId10"/>
    <Relationship Target="settings.xml" Type="http://schemas.openxmlformats.org/officeDocument/2006/relationships/settings" Id="rId4"/>
    <Relationship TargetMode="External" Target="http://www.esfcr.cz" Type="http://schemas.openxmlformats.org/officeDocument/2006/relationships/hyperlink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3.emf" Type="http://schemas.openxmlformats.org/officeDocument/2006/relationships/image" Id="rId3"/>
    <Relationship Target="media/image2.png" Type="http://schemas.openxmlformats.org/officeDocument/2006/relationships/image" Id="rId2"/>
    <Relationship Target="media/image1.emf" Type="http://schemas.openxmlformats.org/officeDocument/2006/relationships/image" Id="rId1"/>
    <Relationship Target="media/image4.emf" Type="http://schemas.openxmlformats.org/officeDocument/2006/relationships/imag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7ED0C00-F32E-46B0-BF35-BB6931B7068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VÚTS, a.s.</properties:Company>
  <properties:Pages>10</properties:Pages>
  <properties:Words>2105</properties:Words>
  <properties:Characters>12425</properties:Characters>
  <properties:Lines>103</properties:Lines>
  <properties:Paragraphs>29</properties:Paragraphs>
  <properties:TotalTime>103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14501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2015-05-07T14:55:00Z</dcterms:created>
  <dc:creator/>
  <dc:description/>
  <cp:keywords/>
  <cp:lastModifiedBy/>
  <cp:lastPrinted>2015-06-04T10:29:00Z</cp:lastPrinted>
  <dcterms:modified xmlns:xsi="http://www.w3.org/2001/XMLSchema-instance" xsi:type="dcterms:W3CDTF">2015-06-04T10:40:00Z</dcterms:modified>
  <cp:revision>28</cp:revision>
  <dc:subject/>
  <dc:title/>
</cp:coreProperties>
</file>