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9C64AE">
      <w:pPr>
        <w:jc w:val="center"/>
      </w:pPr>
      <w:r>
        <w:t xml:space="preserve">K veřejné zakázce  na služby zadávané jako zakázka malého rozsahu, dle Metodického pokynu pro zadávání zakázek v OP LZZ ve verzi </w:t>
      </w:r>
      <w:r w:rsidR="00687324">
        <w:t>2.0</w:t>
      </w:r>
      <w:r w:rsidR="00766349">
        <w:t xml:space="preserve"> ze dne 2. 3. 2015</w:t>
      </w:r>
      <w:r>
        <w:t>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 w:rsidR="0091527B">
        <w:rPr>
          <w:b/>
          <w:sz w:val="40"/>
          <w:szCs w:val="40"/>
        </w:rPr>
        <w:t>Odborná obchodně</w:t>
      </w:r>
      <w:r>
        <w:rPr>
          <w:b/>
          <w:sz w:val="40"/>
          <w:szCs w:val="40"/>
        </w:rPr>
        <w:t xml:space="preserve"> technická </w:t>
      </w:r>
      <w:r w:rsidR="00844717">
        <w:rPr>
          <w:b/>
          <w:sz w:val="40"/>
          <w:szCs w:val="40"/>
        </w:rPr>
        <w:t>angličtina II.</w:t>
      </w:r>
      <w:r w:rsidR="00444A23">
        <w:rPr>
          <w:b/>
          <w:sz w:val="40"/>
          <w:szCs w:val="40"/>
        </w:rPr>
        <w:t xml:space="preserve"> ve společnosti Elkamet s. r. o.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91527B">
      <w:pPr>
        <w:jc w:val="center"/>
      </w:pPr>
      <w:r>
        <w:t>Podpora o</w:t>
      </w:r>
      <w:bookmarkStart w:name="_GoBack" w:id="0"/>
      <w:bookmarkEnd w:id="0"/>
      <w:r w:rsidR="00C164DF">
        <w:t>dborné vzdělávání zaměstnanců</w:t>
      </w:r>
    </w:p>
    <w:p w:rsidR="009C64AE" w:rsidP="009C64AE" w:rsidRDefault="009C64AE">
      <w:pPr>
        <w:jc w:val="center"/>
      </w:pPr>
      <w:r>
        <w:t>re</w:t>
      </w:r>
      <w:r w:rsidR="00844717">
        <w:t>gistrační číslo CZ.1.04/1.1.00/C3</w:t>
      </w:r>
      <w:r>
        <w:t>.00001</w:t>
      </w:r>
    </w:p>
    <w:p w:rsidR="009C64AE" w:rsidP="009C64AE" w:rsidRDefault="009C64AE">
      <w:pPr>
        <w:jc w:val="center"/>
      </w:pPr>
      <w:r>
        <w:t>Spolufinancovaného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>Elkamet, s.r.o.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 xml:space="preserve">Myslinka </w:t>
      </w:r>
      <w:r w:rsidR="007B2331">
        <w:rPr>
          <w:b/>
        </w:rPr>
        <w:t>57, 330 23 Nýřany, IČ: 271</w:t>
      </w:r>
      <w:r w:rsidRPr="00705986">
        <w:rPr>
          <w:b/>
        </w:rPr>
        <w:t>25149</w:t>
      </w:r>
    </w:p>
    <w:p w:rsidR="009C64AE" w:rsidP="009C64AE" w:rsidRDefault="009C64AE">
      <w:r>
        <w:t>Osobou oprávněnou jednat za zadavatele je</w:t>
      </w:r>
      <w:r w:rsidR="007B2331">
        <w:t xml:space="preserve"> Franz Wick</w:t>
      </w:r>
      <w:r w:rsidR="00C40E88">
        <w:t>, jednatel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04856664" w:displacedByCustomXml="next" w:id="1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1"/>
        </w:p>
        <w:p w:rsidR="008809B5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04856664">
            <w:r w:rsidRPr="002D6357" w:rsidR="008809B5">
              <w:rPr>
                <w:rStyle w:val="Hypertextovodkaz"/>
                <w:noProof/>
              </w:rPr>
              <w:t>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Obsah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2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5">
            <w:r w:rsidRPr="002D6357" w:rsidR="008809B5">
              <w:rPr>
                <w:rStyle w:val="Hypertextovodkaz"/>
                <w:noProof/>
              </w:rPr>
              <w:t>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Identifikační údaje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6">
            <w:r w:rsidRPr="002D6357" w:rsidR="008809B5">
              <w:rPr>
                <w:rStyle w:val="Hypertextovodkaz"/>
                <w:noProof/>
              </w:rPr>
              <w:t>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Vymezení veřejné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7">
            <w:r w:rsidRPr="002D6357" w:rsidR="008809B5">
              <w:rPr>
                <w:rStyle w:val="Hypertextovodkaz"/>
                <w:noProof/>
              </w:rPr>
              <w:t>2.1.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Předmět veřejné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8">
            <w:r w:rsidRPr="002D6357" w:rsidR="008809B5">
              <w:rPr>
                <w:rStyle w:val="Hypertextovodkaz"/>
                <w:noProof/>
              </w:rPr>
              <w:t>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Kvalifikační požadavky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9">
            <w:r w:rsidRPr="002D6357" w:rsidR="008809B5">
              <w:rPr>
                <w:rStyle w:val="Hypertextovodkaz"/>
                <w:noProof/>
              </w:rPr>
              <w:t>3.1.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Požadavky na prokázání kvalifikace dodavatele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0">
            <w:r w:rsidRPr="002D6357" w:rsidR="008809B5">
              <w:rPr>
                <w:rStyle w:val="Hypertextovodkaz"/>
                <w:noProof/>
              </w:rPr>
              <w:t>3.2.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Změna kvalifikačních předpokladů v průběhu zadávacího řízení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_Toc404856670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1">
            <w:r w:rsidRPr="002D6357" w:rsidR="008809B5">
              <w:rPr>
                <w:rStyle w:val="Hypertextovodkaz"/>
                <w:noProof/>
              </w:rPr>
              <w:t>4.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Postup při hodnocení kvalifikace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_Toc404856671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2">
            <w:r w:rsidRPr="002D6357" w:rsidR="008809B5">
              <w:rPr>
                <w:rStyle w:val="Hypertextovodkaz"/>
                <w:noProof/>
              </w:rPr>
              <w:t>5.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Podmínky a požadavky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_Toc404856672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3">
            <w:r w:rsidRPr="002D6357" w:rsidR="008809B5">
              <w:rPr>
                <w:rStyle w:val="Hypertextovodkaz"/>
                <w:noProof/>
              </w:rPr>
              <w:t>6.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Požadavky na sestavení nabídky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_Toc404856673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4">
            <w:r w:rsidRPr="002D6357" w:rsidR="008809B5">
              <w:rPr>
                <w:rStyle w:val="Hypertextovodkaz"/>
                <w:noProof/>
              </w:rPr>
              <w:t>6.1.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Obecné požadavky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5">
            <w:r w:rsidRPr="002D6357" w:rsidR="008809B5">
              <w:rPr>
                <w:rStyle w:val="Hypertextovodkaz"/>
                <w:noProof/>
              </w:rPr>
              <w:t>6.2.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Vlastní sestavení nabídky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6">
            <w:r w:rsidRPr="002D6357" w:rsidR="008809B5">
              <w:rPr>
                <w:rStyle w:val="Hypertextovodkaz"/>
                <w:noProof/>
              </w:rPr>
              <w:t>6.3.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Způsob zpracování nabídkové ceny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7">
            <w:r w:rsidRPr="002D6357" w:rsidR="008809B5">
              <w:rPr>
                <w:rStyle w:val="Hypertextovodkaz"/>
                <w:noProof/>
              </w:rPr>
              <w:t>6.4.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Ostatní požadavky na realizaci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8">
            <w:r w:rsidRPr="002D6357" w:rsidR="008809B5">
              <w:rPr>
                <w:rStyle w:val="Hypertextovodkaz"/>
                <w:noProof/>
              </w:rPr>
              <w:t>7.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Posouzení a hodnocení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9">
            <w:r w:rsidRPr="002D6357" w:rsidR="008809B5">
              <w:rPr>
                <w:rStyle w:val="Hypertextovodkaz"/>
                <w:noProof/>
              </w:rPr>
              <w:t>7.1.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Hodnotící kritéria a způsob hodnocení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0">
            <w:r w:rsidRPr="002D6357" w:rsidR="008809B5">
              <w:rPr>
                <w:rStyle w:val="Hypertextovodkaz"/>
                <w:noProof/>
              </w:rPr>
              <w:t>Stanovená hodnotící kritéria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_Toc404856680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1">
            <w:r w:rsidRPr="002D6357" w:rsidR="008809B5">
              <w:rPr>
                <w:rStyle w:val="Hypertextovodkaz"/>
                <w:noProof/>
              </w:rPr>
              <w:t>Nejprve bude posouzena úplnost nabídky. Posuzováno bude: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_Toc404856681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2">
            <w:r w:rsidRPr="002D6357" w:rsidR="008809B5">
              <w:rPr>
                <w:rStyle w:val="Hypertextovodkaz"/>
                <w:noProof/>
              </w:rPr>
              <w:t>Detailní způsob hodnocení dílčích kritérií: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_Toc404856682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7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3">
            <w:r w:rsidRPr="002D6357" w:rsidR="008809B5">
              <w:rPr>
                <w:rStyle w:val="Hypertextovodkaz"/>
                <w:noProof/>
              </w:rPr>
              <w:t>8.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_Toc404856683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4">
            <w:r w:rsidRPr="002D6357" w:rsidR="008809B5">
              <w:rPr>
                <w:rStyle w:val="Hypertextovodkaz"/>
                <w:noProof/>
              </w:rPr>
              <w:t>8.1.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Lhůta pro 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5">
            <w:r w:rsidRPr="002D6357" w:rsidR="008809B5">
              <w:rPr>
                <w:rStyle w:val="Hypertextovodkaz"/>
                <w:noProof/>
              </w:rPr>
              <w:t>8.2.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Místo pro 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6">
            <w:r w:rsidRPr="002D6357" w:rsidR="008809B5">
              <w:rPr>
                <w:rStyle w:val="Hypertextovodkaz"/>
                <w:noProof/>
              </w:rPr>
              <w:t>8.3.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Změny a odvolání nabídky, zadávací lhůta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7">
            <w:r w:rsidRPr="002D6357" w:rsidR="008809B5">
              <w:rPr>
                <w:rStyle w:val="Hypertextovodkaz"/>
                <w:noProof/>
              </w:rPr>
              <w:t>9.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Práva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8">
            <w:r w:rsidRPr="002D6357" w:rsidR="008809B5">
              <w:rPr>
                <w:rStyle w:val="Hypertextovodkaz"/>
                <w:noProof/>
              </w:rPr>
              <w:t>10.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Ochrana důvěrných informací uchazečů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91527B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9">
            <w:r w:rsidRPr="002D6357" w:rsidR="008809B5">
              <w:rPr>
                <w:rStyle w:val="Hypertextovodkaz"/>
                <w:noProof/>
              </w:rPr>
              <w:t>11.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Výsledek zadávacího řízení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5" w:id="2"/>
      <w:r>
        <w:t>Identifikační údaje zadavatele</w:t>
      </w:r>
      <w:bookmarkEnd w:id="2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  <w:t>Elkamet,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  <w:t>Myslinka 57, 330 23 Nýřany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  <w:t>271</w:t>
      </w:r>
      <w:r w:rsidR="009C64AE">
        <w:t>25149</w:t>
      </w:r>
    </w:p>
    <w:p w:rsidR="009C64AE" w:rsidP="009C64AE" w:rsidRDefault="00DB60B5">
      <w:r>
        <w:t xml:space="preserve">Zastoupený: </w:t>
      </w:r>
      <w:r>
        <w:tab/>
        <w:t>Franz</w:t>
      </w:r>
      <w:r w:rsidR="009C64AE">
        <w:t xml:space="preserve"> Wick,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9C64AE" w:rsidP="009C64AE" w:rsidRDefault="009C64AE">
      <w:r>
        <w:t xml:space="preserve">Ing. Helena Holubová, tel. </w:t>
      </w:r>
      <w:r w:rsidRPr="007B2331" w:rsidR="007B2331">
        <w:t>377 194 126</w:t>
      </w:r>
      <w:r w:rsidRPr="007B2331">
        <w:t>, e-mail:</w:t>
      </w:r>
      <w:r w:rsidR="007B2331">
        <w:t xml:space="preserve"> helena.holubova@elkamet.cz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6" w:id="3"/>
      <w:r w:rsidRPr="002D2D37">
        <w:t>Vymezení</w:t>
      </w:r>
      <w:r>
        <w:t xml:space="preserve"> veřejné zakázky</w:t>
      </w:r>
      <w:bookmarkEnd w:id="3"/>
    </w:p>
    <w:p w:rsidR="009C64AE" w:rsidP="009C64AE" w:rsidRDefault="009C64AE">
      <w:pPr>
        <w:pStyle w:val="Nadpis2"/>
      </w:pPr>
      <w:bookmarkStart w:name="_Toc404856667" w:id="4"/>
      <w:r>
        <w:t>Předmět veřejné zakázky</w:t>
      </w:r>
      <w:bookmarkEnd w:id="4"/>
    </w:p>
    <w:p w:rsidR="009C64AE" w:rsidP="009C64AE" w:rsidRDefault="009C64AE">
      <w:r>
        <w:t xml:space="preserve">Předmětem plnění veřejné zakázky je nákup služeb u dodavatele vzdělávacích aktivit v oblasti působení poptávaného předmětu zakázky za účelem </w:t>
      </w:r>
      <w:r w:rsidR="007B2331">
        <w:t xml:space="preserve">prohlubování </w:t>
      </w:r>
      <w:r w:rsidR="00A010AB">
        <w:t xml:space="preserve">odborných </w:t>
      </w:r>
      <w:r w:rsidR="007B2331">
        <w:t xml:space="preserve">jazykových </w:t>
      </w:r>
      <w:r>
        <w:t>znalostí a dovedností vybrané skupiny zaměstnanců společnosti Elkamet, s.r.o.</w:t>
      </w:r>
    </w:p>
    <w:p w:rsidR="009C64AE" w:rsidP="009C64AE" w:rsidRDefault="009C64AE">
      <w:r>
        <w:t xml:space="preserve">Předmětem zakázky je zajištění vzdělávací aktivity Odborná obchodně – technická </w:t>
      </w:r>
      <w:r w:rsidR="002C237E">
        <w:t>angličtina II.</w:t>
      </w:r>
      <w:r>
        <w:t>:</w:t>
      </w:r>
    </w:p>
    <w:p w:rsidR="009C64AE" w:rsidP="009C64AE" w:rsidRDefault="009C64AE">
      <w:pPr>
        <w:spacing w:after="0"/>
        <w:rPr>
          <w:b/>
          <w:i/>
        </w:rPr>
      </w:pPr>
      <w:bookmarkStart w:name="OLE_LINK1" w:id="5"/>
      <w:r w:rsidRPr="0038138F">
        <w:rPr>
          <w:b/>
          <w:i/>
        </w:rPr>
        <w:t>Rozsah školení:</w:t>
      </w:r>
    </w:p>
    <w:p w:rsidR="009C64AE" w:rsidP="00C164DF" w:rsidRDefault="009C64AE">
      <w:pPr>
        <w:spacing w:before="120" w:after="0"/>
      </w:pPr>
      <w:r w:rsidRPr="0038138F">
        <w:rPr>
          <w:i/>
        </w:rPr>
        <w:t>Počet školených osob</w:t>
      </w:r>
      <w:r>
        <w:rPr>
          <w:i/>
        </w:rPr>
        <w:t xml:space="preserve"> celkem:</w:t>
      </w:r>
      <w:r w:rsidR="00C164DF">
        <w:rPr>
          <w:i/>
        </w:rPr>
        <w:t xml:space="preserve"> 8</w:t>
      </w:r>
    </w:p>
    <w:p w:rsidRPr="00AC359D" w:rsidR="00AC359D" w:rsidP="00C164DF" w:rsidRDefault="00AC359D">
      <w:pPr>
        <w:spacing w:before="120" w:after="0"/>
        <w:rPr>
          <w:i/>
        </w:rPr>
      </w:pPr>
      <w:r>
        <w:rPr>
          <w:i/>
        </w:rPr>
        <w:t>Školené osoby budou roz</w:t>
      </w:r>
      <w:r w:rsidRPr="00AC359D">
        <w:rPr>
          <w:i/>
        </w:rPr>
        <w:t xml:space="preserve">řazeny do </w:t>
      </w:r>
      <w:r w:rsidR="002C237E">
        <w:rPr>
          <w:i/>
        </w:rPr>
        <w:t>2</w:t>
      </w:r>
      <w:r w:rsidRPr="00AC359D">
        <w:rPr>
          <w:i/>
        </w:rPr>
        <w:t xml:space="preserve"> </w:t>
      </w:r>
      <w:r>
        <w:rPr>
          <w:i/>
        </w:rPr>
        <w:t xml:space="preserve">výukových </w:t>
      </w:r>
      <w:r w:rsidRPr="00AC359D">
        <w:rPr>
          <w:i/>
        </w:rPr>
        <w:t>skupin</w:t>
      </w:r>
    </w:p>
    <w:p w:rsidR="009C64AE" w:rsidP="00C164DF" w:rsidRDefault="009C64AE">
      <w:pPr>
        <w:spacing w:before="120" w:after="0"/>
        <w:rPr>
          <w:i/>
        </w:rPr>
      </w:pPr>
      <w:r>
        <w:rPr>
          <w:i/>
        </w:rPr>
        <w:t>Minimální rozsah vyučovacích hodin</w:t>
      </w:r>
      <w:r w:rsidR="00444A23">
        <w:rPr>
          <w:i/>
        </w:rPr>
        <w:t xml:space="preserve"> (á 45 min) na 1 skupinu včetně</w:t>
      </w:r>
      <w:r w:rsidR="00D8313B">
        <w:rPr>
          <w:i/>
        </w:rPr>
        <w:t xml:space="preserve"> 1 hodiny</w:t>
      </w:r>
      <w:r w:rsidR="00444A23">
        <w:rPr>
          <w:i/>
        </w:rPr>
        <w:t xml:space="preserve"> závěrečné zkoušky: </w:t>
      </w:r>
      <w:r w:rsidR="00C164DF">
        <w:rPr>
          <w:i/>
        </w:rPr>
        <w:t>30</w:t>
      </w:r>
    </w:p>
    <w:p w:rsidR="00E814B4" w:rsidP="00C164DF" w:rsidRDefault="00AC359D">
      <w:pPr>
        <w:spacing w:before="120" w:after="0"/>
        <w:rPr>
          <w:i/>
        </w:rPr>
      </w:pPr>
      <w:r>
        <w:rPr>
          <w:i/>
        </w:rPr>
        <w:t xml:space="preserve">Minimální </w:t>
      </w:r>
      <w:r w:rsidR="00444A23">
        <w:rPr>
          <w:i/>
        </w:rPr>
        <w:t xml:space="preserve">rozsah vyučovacích hodin (á 45 min) </w:t>
      </w:r>
      <w:r w:rsidR="00C164DF">
        <w:rPr>
          <w:i/>
        </w:rPr>
        <w:t>na 2</w:t>
      </w:r>
      <w:r>
        <w:rPr>
          <w:i/>
        </w:rPr>
        <w:t xml:space="preserve"> skupiny </w:t>
      </w:r>
      <w:r w:rsidR="00444A23">
        <w:rPr>
          <w:i/>
        </w:rPr>
        <w:t xml:space="preserve">včetně </w:t>
      </w:r>
      <w:r w:rsidR="00D8313B">
        <w:rPr>
          <w:i/>
        </w:rPr>
        <w:t xml:space="preserve">2 hodin </w:t>
      </w:r>
      <w:r w:rsidR="00444A23">
        <w:rPr>
          <w:i/>
        </w:rPr>
        <w:t xml:space="preserve">závěrečné zkoušky: </w:t>
      </w:r>
      <w:r w:rsidR="00C164DF">
        <w:rPr>
          <w:i/>
        </w:rPr>
        <w:t>60</w:t>
      </w:r>
    </w:p>
    <w:p w:rsidR="009C64AE" w:rsidP="00C164DF" w:rsidRDefault="00AC359D">
      <w:pPr>
        <w:spacing w:before="120"/>
        <w:rPr>
          <w:i/>
        </w:rPr>
      </w:pPr>
      <w:r>
        <w:rPr>
          <w:i/>
        </w:rPr>
        <w:t xml:space="preserve">Maximální přípustná částka </w:t>
      </w:r>
      <w:r w:rsidR="009C64AE">
        <w:rPr>
          <w:i/>
        </w:rPr>
        <w:t xml:space="preserve">vzdělávací aktivity bez DPH: </w:t>
      </w:r>
      <w:r w:rsidR="00C164DF">
        <w:rPr>
          <w:i/>
        </w:rPr>
        <w:t>96 000</w:t>
      </w:r>
      <w:r w:rsidR="00444A23">
        <w:rPr>
          <w:i/>
        </w:rPr>
        <w:t>,- Kč</w:t>
      </w:r>
    </w:p>
    <w:p w:rsidR="009C64AE" w:rsidP="00C164DF" w:rsidRDefault="009C64AE">
      <w:pPr>
        <w:spacing w:before="120"/>
        <w:rPr>
          <w:i/>
        </w:rPr>
      </w:pPr>
      <w:r>
        <w:rPr>
          <w:i/>
        </w:rPr>
        <w:t xml:space="preserve">Místo konání: Vzdělávací aktivita proběhne v sídle zadavatele:   </w:t>
      </w:r>
      <w:r w:rsidRPr="00206211">
        <w:t>Myslinky 57, 330 23 Nýřany</w:t>
      </w:r>
    </w:p>
    <w:p w:rsidR="00C164DF" w:rsidP="00C164DF" w:rsidRDefault="009C64AE">
      <w:pPr>
        <w:spacing w:before="120" w:after="0"/>
        <w:rPr>
          <w:i/>
        </w:rPr>
      </w:pPr>
      <w:r>
        <w:rPr>
          <w:i/>
        </w:rPr>
        <w:t>Př</w:t>
      </w:r>
      <w:r w:rsidR="00DB60B5">
        <w:rPr>
          <w:i/>
        </w:rPr>
        <w:t>edpokládaný termín realizace</w:t>
      </w:r>
      <w:r w:rsidR="00444A23">
        <w:rPr>
          <w:i/>
        </w:rPr>
        <w:t xml:space="preserve">: </w:t>
      </w:r>
      <w:r w:rsidR="00C164DF">
        <w:rPr>
          <w:i/>
        </w:rPr>
        <w:t>květen</w:t>
      </w:r>
      <w:r w:rsidR="00444A23">
        <w:rPr>
          <w:i/>
        </w:rPr>
        <w:t xml:space="preserve"> </w:t>
      </w:r>
      <w:r w:rsidR="002C237E">
        <w:rPr>
          <w:i/>
        </w:rPr>
        <w:t>2015</w:t>
      </w:r>
      <w:r w:rsidRPr="001F0330" w:rsidR="00444A23">
        <w:rPr>
          <w:i/>
        </w:rPr>
        <w:t xml:space="preserve"> –</w:t>
      </w:r>
      <w:r w:rsidR="002C237E">
        <w:rPr>
          <w:i/>
        </w:rPr>
        <w:t xml:space="preserve"> září</w:t>
      </w:r>
      <w:r w:rsidRPr="001F0330" w:rsidR="00444A23">
        <w:rPr>
          <w:i/>
        </w:rPr>
        <w:t xml:space="preserve"> </w:t>
      </w:r>
      <w:r w:rsidRPr="001F0330">
        <w:rPr>
          <w:i/>
        </w:rPr>
        <w:t>2015</w:t>
      </w:r>
    </w:p>
    <w:p w:rsidR="00A20A0B" w:rsidP="00C164DF" w:rsidRDefault="009C64AE">
      <w:pPr>
        <w:spacing w:before="120"/>
      </w:pPr>
      <w:r w:rsidRPr="001F4D29">
        <w:rPr>
          <w:i/>
        </w:rPr>
        <w:t>Cílové skupiny:</w:t>
      </w:r>
      <w:r>
        <w:t xml:space="preserve"> </w:t>
      </w:r>
      <w:r w:rsidR="00A81EA3">
        <w:t>Cílovou skupinou vzdělávací aktivity jsou násl</w:t>
      </w:r>
      <w:r w:rsidR="00AC359D">
        <w:t>edující zaměstnanci zadavatele</w:t>
      </w:r>
      <w:r w:rsidR="00B847FE">
        <w:t xml:space="preserve"> </w:t>
      </w:r>
      <w:r w:rsidR="00A20A0B">
        <w:t>z oddělení nákupu, kvality, konstrukce a obchodního oddělení</w:t>
      </w:r>
      <w:r w:rsidR="00687324">
        <w:t>.</w:t>
      </w:r>
    </w:p>
    <w:p w:rsidR="009C64AE" w:rsidP="00C164DF" w:rsidRDefault="009C64AE">
      <w:pPr>
        <w:spacing w:before="120"/>
        <w:rPr>
          <w:b/>
          <w:u w:val="single"/>
        </w:rPr>
      </w:pPr>
      <w:r>
        <w:t>Cíl vzdělávací aktivity:</w:t>
      </w:r>
      <w:r w:rsidR="00A81EA3">
        <w:t xml:space="preserve"> </w:t>
      </w:r>
      <w:r w:rsidR="00A20A0B">
        <w:rPr>
          <w:bCs/>
        </w:rPr>
        <w:t>Prohloubení znalosti v obchodně technické angličtině, bezchybná a plynulejší komunikace s anglicky mluvícími zákazníky, anglicky mluvícími dodavateli a auditory.</w:t>
      </w:r>
    </w:p>
    <w:p w:rsidR="009C64AE" w:rsidP="009C64AE" w:rsidRDefault="009C64AE">
      <w:pPr>
        <w:pStyle w:val="Nadpis1"/>
      </w:pPr>
      <w:bookmarkStart w:name="_Toc404856668" w:id="6"/>
      <w:bookmarkEnd w:id="5"/>
      <w:r>
        <w:lastRenderedPageBreak/>
        <w:t>Kvalifikační požadavky</w:t>
      </w:r>
      <w:bookmarkEnd w:id="6"/>
    </w:p>
    <w:p w:rsidR="009C64AE" w:rsidP="009C64AE" w:rsidRDefault="009C64AE">
      <w:pPr>
        <w:pStyle w:val="Nadpis2"/>
      </w:pPr>
      <w:bookmarkStart w:name="_Toc404856669" w:id="7"/>
      <w:r>
        <w:t>Požadavky na prokázání kvalifikace dodavatele</w:t>
      </w:r>
      <w:bookmarkEnd w:id="7"/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Požadavky na prokázání kvalifikace jsou uvedeny v textu výzvy k podání nabídek</w:t>
      </w:r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04856670" w:id="8"/>
      <w:r>
        <w:t>Změna kvalifikačních předpokladů v průběhu zadávacího řízení</w:t>
      </w:r>
      <w:bookmarkEnd w:id="8"/>
    </w:p>
    <w:p w:rsidR="009C64AE" w:rsidP="009C64AE" w:rsidRDefault="009C64AE"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04856671" w:id="9"/>
      <w:r>
        <w:t>Postup při hodnocení kvalifikace</w:t>
      </w:r>
      <w:bookmarkEnd w:id="9"/>
    </w:p>
    <w:p w:rsidR="009C64AE" w:rsidP="009C64AE" w:rsidRDefault="009C64AE"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</w:p>
    <w:p w:rsidR="009C64AE" w:rsidP="009C64AE" w:rsidRDefault="009C64AE">
      <w:pPr>
        <w:pStyle w:val="Nadpis1"/>
      </w:pPr>
      <w:bookmarkStart w:name="_Toc404856672" w:id="10"/>
      <w:r>
        <w:t>Podmínky a požadavky zadavatele</w:t>
      </w:r>
      <w:bookmarkEnd w:id="10"/>
    </w:p>
    <w:p w:rsidR="009C64AE" w:rsidP="009C64AE" w:rsidRDefault="009C64AE"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9C64AE" w:rsidRDefault="009C64AE"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9C64AE" w:rsidRDefault="004C5303">
      <w:r w:rsidRPr="001F4DEC">
        <w:t xml:space="preserve">Platba </w:t>
      </w:r>
      <w:r w:rsidRPr="001F4DEC" w:rsidR="005C3D3C">
        <w:t>za dodanou službu (odbornou jazykovou výuku)</w:t>
      </w:r>
      <w:r w:rsidRPr="001F4DEC">
        <w:t xml:space="preserve"> 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04856673" w:id="11"/>
      <w:r>
        <w:t>Požadavky na sestavení nabídky</w:t>
      </w:r>
      <w:bookmarkEnd w:id="11"/>
    </w:p>
    <w:p w:rsidR="009C64AE" w:rsidP="009C64AE" w:rsidRDefault="009C64AE">
      <w:pPr>
        <w:pStyle w:val="Nadpis2"/>
      </w:pPr>
      <w:bookmarkStart w:name="_Toc404856674" w:id="12"/>
      <w:r>
        <w:t>Obecné požadavky</w:t>
      </w:r>
      <w:bookmarkEnd w:id="12"/>
    </w:p>
    <w:p w:rsidR="009C64AE" w:rsidP="009C64AE" w:rsidRDefault="009C64AE">
      <w:r w:rsidRPr="00941C3B">
        <w:t xml:space="preserve">Nabídka musí být zadavateli podána v originále a jedné kopii v listinné podobě. </w:t>
      </w:r>
    </w:p>
    <w:p w:rsidRPr="00941C3B" w:rsidR="009C64AE" w:rsidP="009C64AE" w:rsidRDefault="009C64AE"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9C64AE" w:rsidRDefault="009C64AE">
      <w:pPr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 w:rsidR="00687324">
        <w:rPr>
          <w:b/>
        </w:rPr>
        <w:t xml:space="preserve"> Odborná obchodně </w:t>
      </w:r>
      <w:r>
        <w:rPr>
          <w:b/>
        </w:rPr>
        <w:t xml:space="preserve">technická </w:t>
      </w:r>
      <w:r w:rsidR="00C164DF">
        <w:rPr>
          <w:b/>
        </w:rPr>
        <w:t>angličtina II.</w:t>
      </w:r>
      <w:r w:rsidRPr="00941C3B">
        <w:rPr>
          <w:b/>
        </w:rPr>
        <w:t xml:space="preserve"> </w:t>
      </w:r>
      <w:r w:rsidRPr="00941C3B" w:rsidR="001F4DEC">
        <w:rPr>
          <w:b/>
        </w:rPr>
        <w:t>ve společnosti Elkamet, s.r.o.</w:t>
      </w:r>
      <w:r w:rsidR="001F4DEC">
        <w:rPr>
          <w:b/>
        </w:rPr>
        <w:t xml:space="preserve"> </w:t>
      </w:r>
      <w:r w:rsidRPr="00941C3B">
        <w:rPr>
          <w:b/>
        </w:rPr>
        <w:t>– NEOTVÍRAT“</w:t>
      </w:r>
    </w:p>
    <w:p w:rsidRPr="00575432" w:rsidR="009C64AE" w:rsidP="009C64AE" w:rsidRDefault="009C64AE">
      <w:r>
        <w:lastRenderedPageBreak/>
        <w:t>Dále uvede uchazeč na obálce své identifikační údaje obsahující název, sídlo, identifikační číslo a daňové identifikační číslo a kontaktní adresu, pokud je odlišná od adresy sídla uchazeče.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04856675" w:id="13"/>
      <w:r>
        <w:t>Vlastní sestavení nabídky</w:t>
      </w:r>
      <w:bookmarkEnd w:id="13"/>
    </w:p>
    <w:p w:rsidR="009C64AE" w:rsidP="009C64AE" w:rsidRDefault="009C64AE">
      <w:r>
        <w:t>Nabídka bude obsahovat následující části v uvedeném řazení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Krycí list nabídky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Obsah s uvedením stránky, kde se příslušná část nabídky nachází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Čestné prohlášení dodavatele o splnění kvalifikačních předpokladů požadovaných při plnění veřejné zakázky malého rozsahu na služby</w:t>
      </w:r>
    </w:p>
    <w:p w:rsidR="009C64AE" w:rsidP="009C64AE" w:rsidRDefault="00484DED">
      <w:pPr>
        <w:pStyle w:val="Odstavecseseznamem"/>
        <w:numPr>
          <w:ilvl w:val="0"/>
          <w:numId w:val="4"/>
        </w:numPr>
      </w:pPr>
      <w:r>
        <w:t>Specifikace předmětu zakázky, o</w:t>
      </w:r>
      <w:r w:rsidR="009C64AE">
        <w:t>snovu a náplň vzdělávacích kurzů včetně bližšího po</w:t>
      </w:r>
      <w:r>
        <w:t>pisu průběhu a výstupů kurzu.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Další dokumenty dle potřeby</w:t>
      </w:r>
    </w:p>
    <w:p w:rsidR="009C64AE" w:rsidP="009C64AE" w:rsidRDefault="009C64AE">
      <w:pPr>
        <w:pStyle w:val="Nadpis2"/>
      </w:pPr>
      <w:bookmarkStart w:name="_Toc404856676" w:id="14"/>
      <w:r>
        <w:t>Způsob zpracování nabídkové ceny</w:t>
      </w:r>
      <w:bookmarkEnd w:id="14"/>
    </w:p>
    <w:p w:rsidR="009C64AE" w:rsidP="009C64AE" w:rsidRDefault="009C64AE">
      <w:r>
        <w:t>Způsob zpracování nabídkové ceny:</w:t>
      </w:r>
    </w:p>
    <w:p w:rsidR="009C64AE" w:rsidP="009C64AE" w:rsidRDefault="009C64AE"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2.1. této zadávací dokumentace.</w:t>
      </w:r>
    </w:p>
    <w:p w:rsidR="009C64AE" w:rsidP="009C64AE" w:rsidRDefault="009C64AE">
      <w:r>
        <w:t>Nabídková cena bude uvedena v členění cena bez DPH, výše DPH a cena včetně DPH. Všechny ceny budou uvedeny v absolutních hodnotách v korunách českých.</w:t>
      </w:r>
    </w:p>
    <w:p w:rsidR="009C64AE" w:rsidP="009C64AE" w:rsidRDefault="009C64AE">
      <w:r>
        <w:t>Podmínky pro překročení nabídkové ceny</w:t>
      </w:r>
      <w:r w:rsidR="00F14303">
        <w:t>.</w:t>
      </w:r>
    </w:p>
    <w:p w:rsidR="009C64AE" w:rsidP="009C64AE" w:rsidRDefault="009C64AE">
      <w:r>
        <w:t xml:space="preserve">Zadavatel překročení nabídkové ceny během průběhu realizace nepřipouští po celou dobu platnosti smlouvy. 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04856677" w:id="15"/>
      <w:r>
        <w:t>Ostatní požadavky na realizaci zakázky</w:t>
      </w:r>
      <w:bookmarkEnd w:id="15"/>
    </w:p>
    <w:p w:rsidR="009C64AE" w:rsidP="009C64AE" w:rsidRDefault="009C64AE"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9">
        <w:r w:rsidRPr="00647AC5">
          <w:rPr>
            <w:rStyle w:val="Hypertextovodkaz"/>
          </w:rPr>
          <w:t>www.esfcr</w:t>
        </w:r>
      </w:hyperlink>
      <w:r>
        <w:t xml:space="preserve">.cz. tyto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9C64AE" w:rsidRDefault="009C64AE"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10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Pr="00E1392A" w:rsidR="001F4DEC" w:rsidP="009C64AE" w:rsidRDefault="001F4DEC">
      <w:r>
        <w:lastRenderedPageBreak/>
        <w:t>Dodavatel nesmí vzdělávací aktivitu realizovat prostřednictvím subdodavatele.</w:t>
      </w:r>
      <w:r w:rsidR="00B847FE">
        <w:t xml:space="preserve"> Dodavatel musí realizaci vzdělávací aktivity zabezpečit včetně závěrečné zkoušky.</w:t>
      </w:r>
    </w:p>
    <w:p w:rsidR="009C64AE" w:rsidP="009C64AE" w:rsidRDefault="009C64AE">
      <w:pPr>
        <w:pStyle w:val="Nadpis1"/>
      </w:pPr>
      <w:bookmarkStart w:name="_Toc404856678" w:id="16"/>
      <w:r>
        <w:t>Posouzení a hodnocení nabídek</w:t>
      </w:r>
      <w:bookmarkEnd w:id="16"/>
    </w:p>
    <w:p w:rsidR="009C64AE" w:rsidP="009C64AE" w:rsidRDefault="009C64AE">
      <w:pPr>
        <w:pStyle w:val="Nadpis2"/>
      </w:pPr>
      <w:bookmarkStart w:name="_Toc404856679" w:id="17"/>
      <w:r>
        <w:t>Hodnotící kritéria a způsob hodnocení</w:t>
      </w:r>
      <w:bookmarkEnd w:id="17"/>
    </w:p>
    <w:p w:rsidR="009C64AE" w:rsidP="009C64AE" w:rsidRDefault="009C64AE">
      <w:pPr>
        <w:pStyle w:val="Nadpis3"/>
      </w:pPr>
      <w:bookmarkStart w:name="_Toc404856680" w:id="18"/>
      <w:r>
        <w:t>Stanovená hodnotící kritéria</w:t>
      </w:r>
      <w:bookmarkEnd w:id="18"/>
    </w:p>
    <w:p w:rsidR="009C64AE" w:rsidP="009C64AE" w:rsidRDefault="009C64AE">
      <w:r>
        <w:t>Základním hodnotícím kritériem pro hodnocení nabídek je ekonomická výhodnost nabídky.</w:t>
      </w:r>
    </w:p>
    <w:p w:rsidR="009C64AE" w:rsidP="009C64AE" w:rsidRDefault="009C64AE">
      <w:r>
        <w:t>Pro hodnocení nabídky zadavatel stanovuje tato dílčí kritéria: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Nabídková cena bez DPH – 40 %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Kvalita a rozsah nabízených služeb – 60 %</w:t>
      </w:r>
    </w:p>
    <w:p w:rsidR="009C64AE" w:rsidP="009C64AE" w:rsidRDefault="009C64AE">
      <w:r>
        <w:t>Metodika hodnocení nabídek</w:t>
      </w:r>
    </w:p>
    <w:p w:rsidR="009C64AE" w:rsidP="009C64AE" w:rsidRDefault="009C64AE">
      <w:r>
        <w:t>Nabídky budou hodnoceny dle Metodického pokynu pro za</w:t>
      </w:r>
      <w:r w:rsidR="00511412">
        <w:t>dávání zakázek OP LZZ ve verzi 2.0</w:t>
      </w:r>
      <w:r>
        <w:t xml:space="preserve"> ze dne </w:t>
      </w:r>
      <w:r w:rsidR="00511412">
        <w:t>2. 3. 2015.</w:t>
      </w:r>
    </w:p>
    <w:p w:rsidR="009C64AE" w:rsidP="009C64AE" w:rsidRDefault="009C64AE">
      <w:pPr>
        <w:pStyle w:val="Nadpis3"/>
      </w:pPr>
      <w:bookmarkStart w:name="_Toc404856681" w:id="19"/>
      <w:r>
        <w:t>Nejprve bude posouzena úplnost nabídky. Posuzováno bude:</w:t>
      </w:r>
      <w:bookmarkEnd w:id="19"/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všechny požadované části;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je podepsána oprávněnou osobou;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kontaktní údaje na osobu uchazeče odpovědnou za výběrové řízení;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veškeré doklady/dokumenty dokládající kvalifikaci dodavatele;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předmět nabídky odpovídá poptávanému předmětu plnění.</w:t>
      </w:r>
    </w:p>
    <w:p w:rsidR="009C64AE" w:rsidP="009C64AE" w:rsidRDefault="009C64AE">
      <w:r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9C64AE" w:rsidRDefault="009C64AE"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9C64AE" w:rsidRDefault="009C64AE">
      <w:r>
        <w:t>Každé jednotlivé nabídce je dle dílčího hodnotícího kritéria přidělena hodnota nabídky, která se určí: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 xml:space="preserve">Hodnocení podle bodovací metody bude provedeno tak, že bodové hodnoty přiřazené v rámci jednotlivých kritérií budou násobeny příslušnou vahou. Na základě součtu výsledných </w:t>
      </w:r>
      <w:r>
        <w:lastRenderedPageBreak/>
        <w:t xml:space="preserve">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9C64AE" w:rsidRDefault="009C64AE"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04856682" w:id="20"/>
      <w:r>
        <w:t>Detailní způsob hodnocení dílčích kritérií:</w:t>
      </w:r>
      <w:bookmarkEnd w:id="20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9C64AE" w:rsidRDefault="009C64AE">
      <w:pPr>
        <w:pStyle w:val="Odstavecseseznamem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9C64AE" w:rsidRDefault="009C64AE">
      <w:pPr>
        <w:pStyle w:val="Odstavecseseznamem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V rámci tohoto kritéria jsou vymezena 2 subkritéria: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Popis metodologie a přístupu ke zpracování vzdělávacích aktivit, obsahová náplň vzdělávacích aktivit – 50 %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Přístup k řízení systému vzdělávání s ohledem na časové a obsahové parametry zakázky – 50 %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subkritéria 100 bodů. Ostatním nabídkám bude přiřazeno takové bodové ohodnocení, které vyjadřuje míru splnění tohoto subkritéria ve vztahu k této nabídce.</w:t>
      </w:r>
    </w:p>
    <w:p w:rsidR="00511412" w:rsidP="009C64AE" w:rsidRDefault="00511412">
      <w:pPr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V rámci jednotlivých subkritérií bude hodnoceno:</w:t>
      </w:r>
    </w:p>
    <w:p w:rsidRPr="00497737" w:rsidR="009C64AE" w:rsidP="009C64AE" w:rsidRDefault="009C64AE">
      <w:pPr>
        <w:rPr>
          <w:rFonts w:eastAsiaTheme="minorEastAsia"/>
          <w:b/>
          <w:i/>
        </w:rPr>
      </w:pPr>
      <w:r w:rsidRPr="00497737">
        <w:rPr>
          <w:rFonts w:eastAsiaTheme="minorEastAsia"/>
          <w:b/>
          <w:i/>
        </w:rPr>
        <w:t>Popis metodologie a přístupu ke zpracování vzdělávacích aktivit, obsahová náplň vzdělávacích aktivit</w:t>
      </w:r>
      <w:r>
        <w:rPr>
          <w:rFonts w:eastAsiaTheme="minorEastAsia"/>
          <w:b/>
          <w:i/>
        </w:rPr>
        <w:t xml:space="preserve"> – </w:t>
      </w:r>
      <w:r w:rsidR="00B847FE">
        <w:rPr>
          <w:rFonts w:eastAsiaTheme="minorEastAsia"/>
          <w:i/>
        </w:rPr>
        <w:t xml:space="preserve">1 </w:t>
      </w:r>
      <w:r w:rsidRPr="00590CB5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00590CB5">
        <w:rPr>
          <w:rFonts w:eastAsiaTheme="minorEastAsia"/>
        </w:rPr>
        <w:t>Návrh obsahu vzdělávacích aktivit, který musí být v souladu se zadávací dokumentací.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Metodika vzdělávání a způsob jednotlivých průběhů kurzů (návrhy školících technik, výukové metody, způsob zapojení účastníků do vzdělávací aktivity)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Forma a postup hodnocení vzdělávání</w:t>
      </w:r>
    </w:p>
    <w:p w:rsidRPr="00172293" w:rsidR="009C64AE" w:rsidP="009C64AE" w:rsidRDefault="009C64AE">
      <w:pPr>
        <w:rPr>
          <w:rFonts w:eastAsiaTheme="minorEastAsia"/>
          <w:i/>
        </w:rPr>
      </w:pPr>
      <w:r w:rsidRPr="00172293">
        <w:rPr>
          <w:rFonts w:eastAsiaTheme="minorEastAsia"/>
          <w:b/>
          <w:i/>
        </w:rPr>
        <w:t>Návrh postupu realizace požadované služby</w:t>
      </w:r>
      <w:r w:rsidR="00B847FE">
        <w:rPr>
          <w:rFonts w:eastAsiaTheme="minorEastAsia"/>
          <w:i/>
        </w:rPr>
        <w:t xml:space="preserve"> – 1 </w:t>
      </w:r>
      <w:r w:rsidRPr="00172293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Návrh postupu realizace zakázky z obsahového a časového hlediska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lastRenderedPageBreak/>
        <w:t>Možnost přizpůsobení se realizací podmínkám a požadavkům zadavatele</w:t>
      </w:r>
    </w:p>
    <w:p w:rsidRPr="00590CB5"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Návrh systému evaluace vzdělávacích kurzů dosažených vzdělávacích cílů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Jako nejvýhodnější bude hodnocena ta nabídka, která nejlépe popíše jednotlivé metody výuky a postup realizace vzdělávacích aktivit.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t>Toto kritérium není možné přímo kvantifikovat a proto se bude postupovat následujícím způsobem: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Jednotlivá subkritéria</w:t>
      </w:r>
      <w:r w:rsidR="00B847FE">
        <w:rPr>
          <w:rFonts w:eastAsiaTheme="minorEastAsia"/>
        </w:rPr>
        <w:t xml:space="preserve"> budou ohodnocena od 1</w:t>
      </w:r>
      <w:r>
        <w:rPr>
          <w:rFonts w:eastAsiaTheme="minorEastAsia"/>
        </w:rPr>
        <w:t xml:space="preserve"> do 100bodů. Tyto body budou vynásobeny příslušnou vahou daného subkritéria.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Počet bodů za dílčím kritérium Kvalita a rozsah nabízených služeb bude dán součtem bodů za jednotlivá subkritéria. 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3" w:id="21"/>
      <w:r>
        <w:rPr>
          <w:rFonts w:eastAsiaTheme="minorEastAsia"/>
        </w:rPr>
        <w:t>Podání nabídek</w:t>
      </w:r>
      <w:bookmarkEnd w:id="21"/>
    </w:p>
    <w:p w:rsidR="009C64AE" w:rsidP="009C64AE" w:rsidRDefault="009C64AE">
      <w:pPr>
        <w:pStyle w:val="Nadpis2"/>
      </w:pPr>
      <w:bookmarkStart w:name="_Toc404856684" w:id="22"/>
      <w:r>
        <w:t>Lhůta pro podání nabídek</w:t>
      </w:r>
      <w:bookmarkEnd w:id="22"/>
    </w:p>
    <w:p w:rsidR="009C64AE" w:rsidP="009C64AE" w:rsidRDefault="009C64AE">
      <w:r>
        <w:t xml:space="preserve">Lhůtou pro podání nabídek se rozumí lhůta, ve které lze nabídky podávat a která je uvedena ve Výzvě k podání nabídky. </w:t>
      </w:r>
    </w:p>
    <w:p w:rsidR="009C64AE" w:rsidP="009C64AE" w:rsidRDefault="009C64AE">
      <w:r>
        <w:t>Nabídka je doručena včas, pokud je v rámci lhůty pro podání nabídek doručena do místa pro podání nabídek.</w:t>
      </w:r>
    </w:p>
    <w:p w:rsidR="009C64AE" w:rsidP="009C64AE" w:rsidRDefault="009C64AE"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04856685" w:id="23"/>
      <w:r>
        <w:t>Místo pro podání nabídek</w:t>
      </w:r>
      <w:bookmarkEnd w:id="23"/>
    </w:p>
    <w:p w:rsidR="009C64AE" w:rsidP="009C64AE" w:rsidRDefault="009C64AE">
      <w:r>
        <w:t>Místo pro podání nabídek je uvedeno ve Výzvě k podání nabídek.</w:t>
      </w:r>
    </w:p>
    <w:p w:rsidR="009C64AE" w:rsidP="009C64AE" w:rsidRDefault="009C64AE">
      <w:pPr>
        <w:pStyle w:val="Nadpis2"/>
      </w:pPr>
      <w:bookmarkStart w:name="_Toc404856686" w:id="24"/>
      <w:r>
        <w:t>Změny a odvolání nabídky, zadávací lhůta</w:t>
      </w:r>
      <w:bookmarkEnd w:id="24"/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9C64AE" w:rsidRDefault="009C64AE">
      <w:pPr>
        <w:pStyle w:val="Odstavecseseznamem"/>
        <w:rPr>
          <w:u w:val="single"/>
        </w:rPr>
      </w:pPr>
      <w:r w:rsidRPr="00CF5710">
        <w:rPr>
          <w:u w:val="single"/>
        </w:rPr>
        <w:t>Dodavatel je vázán svou nabídkou minimálně 48 dnů.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se prodlužuje uchazečům, s nimiž může zadavatel uzavřít smlouvu, až do doby uzavření smlouvy nebo do zrušení zadávacího řízení. Jsou-li podány námitky, zadávací lhůta </w:t>
      </w:r>
      <w:r>
        <w:lastRenderedPageBreak/>
        <w:t xml:space="preserve">neběží. Konec zadávací lhůty stanovený podle odstavce 2 datem se posouvá o dobu, kdy zadávací lhůta neběží. Běh zadávací lhůty pokračuje dnem doručení rozhodnutí zadavatele o námitkách dodavateli. </w:t>
      </w:r>
    </w:p>
    <w:p w:rsidRPr="009F5D97" w:rsidR="009C64AE" w:rsidP="009C64AE" w:rsidRDefault="009C64AE">
      <w:pPr>
        <w:pStyle w:val="Nadpis1"/>
      </w:pPr>
      <w:bookmarkStart w:name="_Toc404856687" w:id="25"/>
      <w:r>
        <w:t>Práva zadavatele</w:t>
      </w:r>
      <w:bookmarkEnd w:id="25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04856688" w:id="26"/>
      <w:r>
        <w:rPr>
          <w:rFonts w:eastAsiaTheme="minorEastAsia"/>
        </w:rPr>
        <w:t>Ochrana důvěrných informací uchazečů</w:t>
      </w:r>
      <w:bookmarkEnd w:id="26"/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9" w:id="27"/>
      <w:r>
        <w:rPr>
          <w:rFonts w:eastAsiaTheme="minorEastAsia"/>
        </w:rPr>
        <w:t>Výsledek zadávacího řízení</w:t>
      </w:r>
      <w:bookmarkEnd w:id="27"/>
    </w:p>
    <w:p w:rsidR="009C64AE" w:rsidP="009C64AE" w:rsidRDefault="009C64AE"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495A" w:rsidP="009C64AE" w:rsidRDefault="00AE495A">
      <w:pPr>
        <w:spacing w:after="0" w:line="240" w:lineRule="auto"/>
      </w:pPr>
      <w:r>
        <w:separator/>
      </w:r>
    </w:p>
  </w:endnote>
  <w:end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42394575"/>
      <w:docPartObj>
        <w:docPartGallery w:val="Page Numbers (Bottom of Page)"/>
        <w:docPartUnique/>
      </w:docPartObj>
    </w:sdtPr>
    <w:sdtEndPr/>
    <w:sdtContent>
      <w:p w:rsidR="003E00EC" w:rsidRDefault="003E00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7B">
          <w:rPr>
            <w:noProof/>
          </w:rPr>
          <w:t>1</w:t>
        </w:r>
        <w:r>
          <w:fldChar w:fldCharType="end"/>
        </w:r>
        <w:r>
          <w:t>/9</w:t>
        </w:r>
      </w:p>
    </w:sdtContent>
  </w:sdt>
  <w:p w:rsidR="003E00EC" w:rsidRDefault="003E00E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495A" w:rsidP="009C64AE" w:rsidRDefault="00AE495A">
      <w:pPr>
        <w:spacing w:after="0" w:line="240" w:lineRule="auto"/>
      </w:pPr>
      <w:r>
        <w:separator/>
      </w:r>
    </w:p>
  </w:footnote>
  <w:foot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64AE" w:rsidRDefault="009C64AE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4AE" w:rsidRDefault="009C64A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E"/>
    <w:rsid w:val="000625EF"/>
    <w:rsid w:val="00093483"/>
    <w:rsid w:val="001F0330"/>
    <w:rsid w:val="001F4DEC"/>
    <w:rsid w:val="002B762A"/>
    <w:rsid w:val="002C237E"/>
    <w:rsid w:val="00314BD7"/>
    <w:rsid w:val="003E00EC"/>
    <w:rsid w:val="00402115"/>
    <w:rsid w:val="00444A23"/>
    <w:rsid w:val="00484DED"/>
    <w:rsid w:val="004C5303"/>
    <w:rsid w:val="00511412"/>
    <w:rsid w:val="005C3D3C"/>
    <w:rsid w:val="00664E06"/>
    <w:rsid w:val="00687324"/>
    <w:rsid w:val="00766349"/>
    <w:rsid w:val="007B2331"/>
    <w:rsid w:val="00844717"/>
    <w:rsid w:val="008809B5"/>
    <w:rsid w:val="0091527B"/>
    <w:rsid w:val="00972B56"/>
    <w:rsid w:val="009C64AE"/>
    <w:rsid w:val="009F6373"/>
    <w:rsid w:val="00A010AB"/>
    <w:rsid w:val="00A20A0B"/>
    <w:rsid w:val="00A81EA3"/>
    <w:rsid w:val="00AC359D"/>
    <w:rsid w:val="00AE495A"/>
    <w:rsid w:val="00B678E1"/>
    <w:rsid w:val="00B847FE"/>
    <w:rsid w:val="00C164DF"/>
    <w:rsid w:val="00C40E88"/>
    <w:rsid w:val="00C73530"/>
    <w:rsid w:val="00C73AA7"/>
    <w:rsid w:val="00D8313B"/>
    <w:rsid w:val="00DB60B5"/>
    <w:rsid w:val="00DD6F42"/>
    <w:rsid w:val="00E814B4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C64AE"/>
  </w:style>
  <w:style w:styleId="Nadpis1" w:type="paragraph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C64AE"/>
  </w:style>
  <w:style w:styleId="Zpat" w:type="paragraph">
    <w:name w:val="footer"/>
    <w:basedOn w:val="Normln"/>
    <w:link w:val="Zpat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C64AE"/>
  </w:style>
  <w:style w:styleId="Textbubliny" w:type="paragraph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C64AE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"/>
    <w:rsid w:val="009C64A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rsid w:val="009C64A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Obsah1" w:type="paragraph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styleId="Hypertextovodkaz" w:type="character">
    <w:name w:val="Hyperlink"/>
    <w:basedOn w:val="Standardnpsmoodstavce"/>
    <w:uiPriority w:val="99"/>
    <w:unhideWhenUsed/>
    <w:rsid w:val="009C64AE"/>
    <w:rPr>
      <w:color w:themeColor="hyperlink" w:val="0000FF"/>
      <w:u w:val="single"/>
    </w:rPr>
  </w:style>
  <w:style w:styleId="Odstavecseseznamem" w:type="paragraph">
    <w:name w:val="List Paragraph"/>
    <w:basedOn w:val="Normln"/>
    <w:uiPriority w:val="34"/>
    <w:qFormat/>
    <w:rsid w:val="009C64AE"/>
    <w:pPr>
      <w:ind w:left="720"/>
      <w:contextualSpacing/>
    </w:pPr>
  </w:style>
  <w:style w:styleId="Obsah2" w:type="paragraph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styleId="Obsah3" w:type="paragraph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esfcr.cz/folder/4628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9395BA-2B11-4CFF-B138-8709BE93AE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2538</properties:Words>
  <properties:Characters>14977</properties:Characters>
  <properties:Lines>124</properties:Lines>
  <properties:Paragraphs>34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2015-05-12T08:27:00Z</dcterms:created>
  <dc:creator/>
  <cp:lastModifiedBy/>
  <cp:lastPrinted>2014-07-29T11:13:00Z</cp:lastPrinted>
  <dcterms:modified xmlns:xsi="http://www.w3.org/2001/XMLSchema-instance" xsi:type="dcterms:W3CDTF">2015-05-15T07:04:00Z</dcterms:modified>
  <cp:revision>6</cp:revision>
</cp:coreProperties>
</file>