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A24DAC" w:rsidP="00A24DAC" w:rsidRDefault="00A24DAC">
      <w:pPr>
        <w:shd w:val="clear" w:color="auto" w:fill="FFFFFF"/>
        <w:rPr>
          <w:rFonts w:ascii="Arial" w:hAnsi="Arial" w:cs="Arial"/>
          <w:b/>
          <w:bCs/>
          <w:caps/>
        </w:rPr>
      </w:pPr>
      <w:bookmarkStart w:name="_GoBack" w:id="0"/>
      <w:bookmarkEnd w:id="0"/>
    </w:p>
    <w:p w:rsidR="003B07C8" w:rsidP="00511591" w:rsidRDefault="003B07C8">
      <w:pPr>
        <w:pStyle w:val="Nadpis1"/>
        <w:spacing w:before="0" w:after="240"/>
        <w:jc w:val="right"/>
        <w:rPr>
          <w:rFonts w:ascii="Arial" w:hAnsi="Arial" w:cs="Arial"/>
          <w:b w:val="false"/>
          <w:sz w:val="22"/>
          <w:szCs w:val="22"/>
        </w:rPr>
      </w:pPr>
      <w:r w:rsidRPr="00511591">
        <w:rPr>
          <w:rFonts w:ascii="Arial" w:hAnsi="Arial" w:cs="Arial"/>
          <w:b w:val="false"/>
          <w:sz w:val="22"/>
          <w:szCs w:val="22"/>
        </w:rPr>
        <w:t>Č</w:t>
      </w:r>
      <w:r w:rsidR="008D7848">
        <w:rPr>
          <w:rFonts w:ascii="Arial" w:hAnsi="Arial" w:cs="Arial"/>
          <w:b w:val="false"/>
          <w:sz w:val="22"/>
          <w:szCs w:val="22"/>
        </w:rPr>
        <w:t>.</w:t>
      </w:r>
      <w:r>
        <w:rPr>
          <w:rFonts w:ascii="Arial" w:hAnsi="Arial" w:cs="Arial"/>
          <w:b w:val="false"/>
          <w:sz w:val="22"/>
          <w:szCs w:val="22"/>
        </w:rPr>
        <w:t>j.</w:t>
      </w:r>
      <w:r w:rsidR="00222067">
        <w:rPr>
          <w:rFonts w:ascii="Arial" w:hAnsi="Arial" w:cs="Arial"/>
          <w:b w:val="false"/>
          <w:sz w:val="22"/>
          <w:szCs w:val="22"/>
        </w:rPr>
        <w:t>: 7858/2015-ASZ</w:t>
      </w:r>
    </w:p>
    <w:p w:rsidRPr="00722A88" w:rsidR="003B07C8" w:rsidP="00511591" w:rsidRDefault="003B07C8">
      <w:pPr>
        <w:rPr>
          <w:b/>
          <w:sz w:val="24"/>
          <w:szCs w:val="24"/>
        </w:rPr>
      </w:pPr>
    </w:p>
    <w:p w:rsidRPr="00722A88" w:rsidR="003B07C8" w:rsidP="00511591" w:rsidRDefault="003B07C8">
      <w:pPr>
        <w:pStyle w:val="Nadpis1"/>
        <w:spacing w:before="0" w:after="120"/>
        <w:jc w:val="center"/>
        <w:rPr>
          <w:rFonts w:ascii="Arial" w:hAnsi="Arial" w:cs="Arial"/>
          <w:sz w:val="24"/>
          <w:szCs w:val="24"/>
        </w:rPr>
      </w:pPr>
      <w:r w:rsidRPr="00722A88">
        <w:rPr>
          <w:rFonts w:ascii="Arial" w:hAnsi="Arial" w:cs="Arial"/>
          <w:sz w:val="24"/>
          <w:szCs w:val="24"/>
        </w:rPr>
        <w:t xml:space="preserve">Výzva k podání nabídky </w:t>
      </w:r>
    </w:p>
    <w:p w:rsidRPr="00722A88" w:rsidR="003B07C8" w:rsidP="00511591" w:rsidRDefault="003B07C8">
      <w:pPr>
        <w:pStyle w:val="Nadpis1"/>
        <w:spacing w:before="0" w:after="120"/>
        <w:jc w:val="center"/>
        <w:rPr>
          <w:rFonts w:ascii="Arial" w:hAnsi="Arial" w:cs="Arial"/>
          <w:sz w:val="24"/>
          <w:szCs w:val="24"/>
        </w:rPr>
      </w:pPr>
      <w:r w:rsidRPr="00722A88">
        <w:rPr>
          <w:rFonts w:ascii="Arial" w:hAnsi="Arial" w:cs="Arial"/>
          <w:sz w:val="24"/>
          <w:szCs w:val="24"/>
        </w:rPr>
        <w:t xml:space="preserve">včetně zadávací dokumentace </w:t>
      </w:r>
      <w:r w:rsidRPr="008D7848">
        <w:rPr>
          <w:rFonts w:ascii="Arial" w:hAnsi="Arial" w:cs="Arial"/>
          <w:sz w:val="24"/>
          <w:szCs w:val="24"/>
        </w:rPr>
        <w:t xml:space="preserve">k veřejné zakázce malého rozsahu </w:t>
      </w:r>
      <w:r w:rsidRPr="00722A88">
        <w:rPr>
          <w:rFonts w:ascii="Arial" w:hAnsi="Arial" w:cs="Arial"/>
          <w:sz w:val="24"/>
          <w:szCs w:val="24"/>
        </w:rPr>
        <w:t>s názvem:</w:t>
      </w:r>
    </w:p>
    <w:p w:rsidRPr="00511591" w:rsidR="003B07C8" w:rsidP="00722A88" w:rsidRDefault="003B07C8">
      <w:pPr>
        <w:spacing w:after="240"/>
        <w:jc w:val="center"/>
        <w:rPr>
          <w:rFonts w:ascii="Arial" w:hAnsi="Arial" w:cs="Arial"/>
          <w:sz w:val="22"/>
          <w:szCs w:val="22"/>
        </w:rPr>
      </w:pPr>
      <w:r w:rsidRPr="00722A88">
        <w:rPr>
          <w:rFonts w:ascii="Arial" w:hAnsi="Arial" w:cs="Arial"/>
          <w:b/>
          <w:bCs/>
          <w:sz w:val="24"/>
          <w:szCs w:val="24"/>
        </w:rPr>
        <w:t>„</w:t>
      </w:r>
      <w:r w:rsidRPr="00722A88" w:rsidR="00B70E5E">
        <w:rPr>
          <w:rFonts w:ascii="Arial" w:hAnsi="Arial" w:cs="Arial"/>
          <w:b/>
          <w:bCs/>
          <w:sz w:val="24"/>
          <w:szCs w:val="24"/>
        </w:rPr>
        <w:t>Situační analýza Ostrava</w:t>
      </w:r>
      <w:r w:rsidRPr="00722A88">
        <w:rPr>
          <w:rFonts w:ascii="Arial" w:hAnsi="Arial" w:cs="Arial"/>
          <w:b/>
          <w:bCs/>
          <w:sz w:val="24"/>
          <w:szCs w:val="24"/>
        </w:rPr>
        <w:t>“</w:t>
      </w:r>
    </w:p>
    <w:p w:rsidRPr="00511591" w:rsidR="003B07C8" w:rsidP="00540A41" w:rsidRDefault="003B07C8">
      <w:pPr>
        <w:spacing w:after="240"/>
        <w:rPr>
          <w:rFonts w:ascii="Arial" w:hAnsi="Arial" w:cs="Arial"/>
          <w:sz w:val="22"/>
          <w:szCs w:val="22"/>
        </w:rPr>
      </w:pPr>
      <w:r w:rsidRPr="00511591">
        <w:rPr>
          <w:rFonts w:ascii="Arial" w:hAnsi="Arial" w:cs="Arial"/>
          <w:sz w:val="22"/>
          <w:szCs w:val="22"/>
        </w:rPr>
        <w:t>Česká republika – Úřad vlády České republiky (dále jen „zadavatel“) Vás vyzývá k podání nabídky a prokázaní kvalifikace pro předmětnou veřejnou zakázku (dále jen „veřejná zakázka“).</w:t>
      </w:r>
    </w:p>
    <w:p w:rsidRPr="00722A88" w:rsidR="00540A41" w:rsidP="00722A88" w:rsidRDefault="00540A41">
      <w:pPr>
        <w:autoSpaceDE w:val="false"/>
        <w:autoSpaceDN w:val="false"/>
        <w:adjustRightInd w:val="false"/>
        <w:rPr>
          <w:rFonts w:ascii="Arial" w:hAnsi="Arial" w:eastAsia="Calibri" w:cs="Arial"/>
          <w:color w:val="000000"/>
          <w:sz w:val="22"/>
          <w:szCs w:val="22"/>
        </w:rPr>
      </w:pPr>
      <w:r w:rsidRPr="00722A88">
        <w:rPr>
          <w:rFonts w:ascii="Arial" w:hAnsi="Arial" w:eastAsia="Calibri" w:cs="Arial"/>
          <w:color w:val="000000"/>
          <w:sz w:val="22"/>
          <w:szCs w:val="22"/>
        </w:rPr>
        <w:t>Veřejná zakázka je realizována jako součást národního individuálníh</w:t>
      </w:r>
      <w:r w:rsidRPr="007307C3" w:rsidR="007307C3">
        <w:rPr>
          <w:rFonts w:ascii="Arial" w:hAnsi="Arial" w:eastAsia="Calibri" w:cs="Arial"/>
          <w:color w:val="000000"/>
          <w:sz w:val="22"/>
          <w:szCs w:val="22"/>
        </w:rPr>
        <w:t>o projektu „Zavádění</w:t>
      </w:r>
      <w:r w:rsidR="007307C3">
        <w:rPr>
          <w:rFonts w:ascii="Arial" w:hAnsi="Arial" w:eastAsia="Calibri" w:cs="Arial"/>
          <w:color w:val="000000"/>
          <w:sz w:val="22"/>
          <w:szCs w:val="22"/>
        </w:rPr>
        <w:t xml:space="preserve"> </w:t>
      </w:r>
      <w:r w:rsidRPr="00722A88">
        <w:rPr>
          <w:rFonts w:ascii="Arial" w:hAnsi="Arial" w:eastAsia="Calibri" w:cs="Arial"/>
          <w:color w:val="000000"/>
          <w:sz w:val="22"/>
          <w:szCs w:val="22"/>
        </w:rPr>
        <w:t xml:space="preserve">nástrojů sociálního začleňování“, reg. </w:t>
      </w:r>
      <w:r w:rsidRPr="009B4F9D" w:rsidR="00B379C1">
        <w:rPr>
          <w:rFonts w:ascii="Arial" w:hAnsi="Arial" w:eastAsia="Calibri" w:cs="Arial"/>
          <w:color w:val="000000"/>
          <w:sz w:val="22"/>
          <w:szCs w:val="22"/>
        </w:rPr>
        <w:t>č</w:t>
      </w:r>
      <w:r w:rsidRPr="009B4F9D">
        <w:rPr>
          <w:rFonts w:ascii="Arial" w:hAnsi="Arial" w:eastAsia="Calibri" w:cs="Arial"/>
          <w:color w:val="000000"/>
          <w:sz w:val="22"/>
          <w:szCs w:val="22"/>
        </w:rPr>
        <w:t>íslo</w:t>
      </w:r>
      <w:r w:rsidRPr="009B4F9D" w:rsidR="00B379C1">
        <w:rPr>
          <w:rFonts w:ascii="Arial" w:hAnsi="Arial" w:eastAsia="Calibri" w:cs="Arial"/>
          <w:color w:val="000000"/>
          <w:sz w:val="22"/>
          <w:szCs w:val="22"/>
        </w:rPr>
        <w:t xml:space="preserve"> </w:t>
      </w:r>
      <w:r w:rsidRPr="009B4F9D" w:rsidR="00B379C1">
        <w:rPr>
          <w:rFonts w:ascii="Arial" w:hAnsi="Arial" w:cs="Arial"/>
          <w:sz w:val="22"/>
          <w:szCs w:val="22"/>
        </w:rPr>
        <w:t>CZ.1.04/3.2.00/90.00001</w:t>
      </w:r>
      <w:r w:rsidRPr="009B4F9D">
        <w:rPr>
          <w:rFonts w:ascii="Arial" w:hAnsi="Arial" w:eastAsia="Calibri" w:cs="Arial"/>
          <w:color w:val="000000"/>
          <w:sz w:val="22"/>
          <w:szCs w:val="22"/>
        </w:rPr>
        <w:t>,</w:t>
      </w:r>
      <w:r w:rsidR="00B379C1">
        <w:rPr>
          <w:rFonts w:ascii="Arial" w:hAnsi="Arial" w:eastAsia="Calibri" w:cs="Arial"/>
          <w:color w:val="000000"/>
          <w:sz w:val="22"/>
          <w:szCs w:val="22"/>
        </w:rPr>
        <w:t xml:space="preserve"> </w:t>
      </w:r>
      <w:r w:rsidRPr="00722A88">
        <w:rPr>
          <w:rFonts w:ascii="Arial" w:hAnsi="Arial" w:eastAsia="Calibri" w:cs="Arial"/>
          <w:color w:val="000000"/>
          <w:sz w:val="22"/>
          <w:szCs w:val="22"/>
        </w:rPr>
        <w:t xml:space="preserve">který je realizován zadavatelem </w:t>
      </w:r>
      <w:r w:rsidR="00347026">
        <w:rPr>
          <w:rFonts w:ascii="Arial" w:hAnsi="Arial" w:eastAsia="Calibri" w:cs="Arial"/>
          <w:color w:val="000000"/>
          <w:sz w:val="22"/>
          <w:szCs w:val="22"/>
        </w:rPr>
        <w:br/>
      </w:r>
      <w:r w:rsidRPr="00722A88">
        <w:rPr>
          <w:rFonts w:ascii="Arial" w:hAnsi="Arial" w:eastAsia="Calibri" w:cs="Arial"/>
          <w:color w:val="000000"/>
          <w:sz w:val="22"/>
          <w:szCs w:val="22"/>
        </w:rPr>
        <w:t>s podporou Evropského sociálního fondu a českého státního rozpočtu</w:t>
      </w:r>
      <w:r w:rsidR="007307C3">
        <w:rPr>
          <w:rFonts w:ascii="Arial" w:hAnsi="Arial" w:eastAsia="Calibri" w:cs="Arial"/>
          <w:color w:val="000000"/>
          <w:sz w:val="22"/>
          <w:szCs w:val="22"/>
        </w:rPr>
        <w:t xml:space="preserve"> </w:t>
      </w:r>
      <w:r w:rsidRPr="00722A88">
        <w:rPr>
          <w:rFonts w:ascii="Arial" w:hAnsi="Arial" w:eastAsia="Calibri" w:cs="Arial"/>
          <w:color w:val="000000"/>
          <w:sz w:val="22"/>
          <w:szCs w:val="22"/>
        </w:rPr>
        <w:t>v rámci oblasti podpory 3.2 Operačního programu Lidské zdroje a zaměstnanost.</w:t>
      </w:r>
    </w:p>
    <w:p w:rsidR="007307C3" w:rsidP="00722A88" w:rsidRDefault="007307C3">
      <w:pPr>
        <w:autoSpaceDE w:val="false"/>
        <w:autoSpaceDN w:val="false"/>
        <w:adjustRightInd w:val="false"/>
        <w:rPr>
          <w:rFonts w:ascii="Arial" w:hAnsi="Arial" w:eastAsia="Calibri" w:cs="Arial"/>
          <w:color w:val="000000"/>
          <w:sz w:val="22"/>
          <w:szCs w:val="22"/>
        </w:rPr>
      </w:pPr>
    </w:p>
    <w:p w:rsidRPr="00722A88" w:rsidR="00540A41" w:rsidP="00722A88" w:rsidRDefault="000D5244">
      <w:pPr>
        <w:autoSpaceDE w:val="false"/>
        <w:autoSpaceDN w:val="false"/>
        <w:adjustRightInd w:val="false"/>
        <w:rPr>
          <w:rFonts w:ascii="Arial" w:hAnsi="Arial" w:eastAsia="Calibri" w:cs="Arial"/>
          <w:color w:val="000000"/>
          <w:sz w:val="22"/>
          <w:szCs w:val="22"/>
        </w:rPr>
      </w:pPr>
      <w:r>
        <w:rPr>
          <w:rFonts w:ascii="Arial" w:hAnsi="Arial" w:eastAsia="Calibri" w:cs="Arial"/>
          <w:color w:val="000000"/>
          <w:sz w:val="22"/>
          <w:szCs w:val="22"/>
        </w:rPr>
        <w:t>Veřejná z</w:t>
      </w:r>
      <w:r w:rsidRPr="00722A88" w:rsidR="00540A41">
        <w:rPr>
          <w:rFonts w:ascii="Arial" w:hAnsi="Arial" w:eastAsia="Calibri" w:cs="Arial"/>
          <w:color w:val="000000"/>
          <w:sz w:val="22"/>
          <w:szCs w:val="22"/>
        </w:rPr>
        <w:t>akázka je zadávána ve výběrovém řízení v souladu s Příručkou Operačního programu Lidské zdroje</w:t>
      </w:r>
      <w:r w:rsidR="007307C3">
        <w:rPr>
          <w:rFonts w:ascii="Arial" w:hAnsi="Arial" w:eastAsia="Calibri" w:cs="Arial"/>
          <w:color w:val="000000"/>
          <w:sz w:val="22"/>
          <w:szCs w:val="22"/>
        </w:rPr>
        <w:t xml:space="preserve"> </w:t>
      </w:r>
      <w:r w:rsidRPr="00722A88" w:rsidR="00540A41">
        <w:rPr>
          <w:rFonts w:ascii="Arial" w:hAnsi="Arial" w:eastAsia="Calibri" w:cs="Arial"/>
          <w:color w:val="000000"/>
          <w:sz w:val="22"/>
          <w:szCs w:val="22"/>
        </w:rPr>
        <w:t xml:space="preserve">a zaměstnanost „D9 </w:t>
      </w:r>
      <w:r w:rsidRPr="00DB6487" w:rsidR="00540A41">
        <w:rPr>
          <w:rFonts w:ascii="Arial" w:hAnsi="Arial" w:eastAsia="Calibri" w:cs="Arial"/>
          <w:sz w:val="22"/>
          <w:szCs w:val="22"/>
        </w:rPr>
        <w:t xml:space="preserve">Metodický pokyn pro zadávání zakázek </w:t>
      </w:r>
      <w:r w:rsidRPr="00722A88" w:rsidR="00540A41">
        <w:rPr>
          <w:rFonts w:ascii="Arial" w:hAnsi="Arial" w:eastAsia="Calibri" w:cs="Arial"/>
          <w:color w:val="000000"/>
          <w:sz w:val="22"/>
          <w:szCs w:val="22"/>
        </w:rPr>
        <w:t>OP LZZ“ a ostatními platnými právními</w:t>
      </w:r>
      <w:r w:rsidR="007307C3">
        <w:rPr>
          <w:rFonts w:ascii="Arial" w:hAnsi="Arial" w:eastAsia="Calibri" w:cs="Arial"/>
          <w:color w:val="000000"/>
          <w:sz w:val="22"/>
          <w:szCs w:val="22"/>
        </w:rPr>
        <w:t xml:space="preserve"> </w:t>
      </w:r>
      <w:r w:rsidRPr="007307C3" w:rsidR="007307C3">
        <w:rPr>
          <w:rFonts w:ascii="Arial" w:hAnsi="Arial" w:eastAsia="Calibri" w:cs="Arial"/>
          <w:color w:val="000000"/>
          <w:sz w:val="22"/>
          <w:szCs w:val="22"/>
        </w:rPr>
        <w:t>předpisy.</w:t>
      </w:r>
      <w:r w:rsidR="007307C3">
        <w:rPr>
          <w:rFonts w:ascii="Arial" w:hAnsi="Arial" w:eastAsia="Calibri" w:cs="Arial"/>
          <w:color w:val="000000"/>
          <w:sz w:val="22"/>
          <w:szCs w:val="22"/>
        </w:rPr>
        <w:t xml:space="preserve"> </w:t>
      </w:r>
      <w:r w:rsidRPr="00722A88" w:rsidR="00540A41">
        <w:rPr>
          <w:rFonts w:ascii="Arial" w:hAnsi="Arial" w:eastAsia="Calibri" w:cs="Arial"/>
          <w:color w:val="000000"/>
          <w:sz w:val="22"/>
          <w:szCs w:val="22"/>
        </w:rPr>
        <w:t xml:space="preserve">Jedná se o zakázku malého rozsahu na služby zadávanou </w:t>
      </w:r>
      <w:r w:rsidR="007307C3">
        <w:rPr>
          <w:rFonts w:ascii="Arial" w:hAnsi="Arial" w:eastAsia="Calibri" w:cs="Arial"/>
          <w:color w:val="000000"/>
          <w:sz w:val="22"/>
          <w:szCs w:val="22"/>
        </w:rPr>
        <w:t xml:space="preserve">v </w:t>
      </w:r>
      <w:r w:rsidR="007307C3">
        <w:rPr>
          <w:rFonts w:ascii="Arial" w:hAnsi="Arial" w:cs="Arial"/>
          <w:sz w:val="22"/>
          <w:szCs w:val="22"/>
        </w:rPr>
        <w:t xml:space="preserve">souladu </w:t>
      </w:r>
      <w:r w:rsidR="00347026">
        <w:rPr>
          <w:rFonts w:ascii="Arial" w:hAnsi="Arial" w:cs="Arial"/>
          <w:sz w:val="22"/>
          <w:szCs w:val="22"/>
        </w:rPr>
        <w:br/>
      </w:r>
      <w:r w:rsidRPr="00511591" w:rsidR="007307C3">
        <w:rPr>
          <w:rFonts w:ascii="Arial" w:hAnsi="Arial" w:cs="Arial"/>
          <w:sz w:val="22"/>
          <w:szCs w:val="22"/>
        </w:rPr>
        <w:t xml:space="preserve">s ustanovením § 18 odst. 5 zákona podle zásad § 6 zákona. Výběrové řízení (dále též „zadávací řízení“) je realizováno přiměřeně k pojmům a principům použitým v zákoně. Pokud výzva </w:t>
      </w:r>
      <w:r w:rsidR="00347026">
        <w:rPr>
          <w:rFonts w:ascii="Arial" w:hAnsi="Arial" w:cs="Arial"/>
          <w:sz w:val="22"/>
          <w:szCs w:val="22"/>
        </w:rPr>
        <w:br/>
      </w:r>
      <w:r w:rsidRPr="00511591" w:rsidR="007307C3">
        <w:rPr>
          <w:rFonts w:ascii="Arial" w:hAnsi="Arial" w:cs="Arial"/>
          <w:sz w:val="22"/>
          <w:szCs w:val="22"/>
        </w:rPr>
        <w:t>v jednotlivých ustanoveních odkazuje na text zákona, nejedná se o postup v některém zadávacím řízení dle § 21 zákona. Vzhledem k tomu v tomto výběrovém řízení nelze proti rozhodnutí zadavatele uplatnit námitky či jiné standardní opravné prostředky ve smyslu zákona</w:t>
      </w:r>
      <w:r w:rsidR="00722A88">
        <w:rPr>
          <w:rFonts w:ascii="Arial" w:hAnsi="Arial" w:cs="Arial"/>
          <w:sz w:val="22"/>
          <w:szCs w:val="22"/>
        </w:rPr>
        <w:t>.</w:t>
      </w:r>
    </w:p>
    <w:p w:rsidRPr="00E5606B" w:rsidR="003B07C8" w:rsidP="00E5606B" w:rsidRDefault="003B07C8">
      <w:pPr>
        <w:pStyle w:val="podnadpis1"/>
        <w:ind w:left="357" w:hanging="357"/>
      </w:pPr>
      <w:r w:rsidRPr="00E209E2">
        <w:t xml:space="preserve"> Identifikační a kontaktní údaje zadavatele</w:t>
      </w:r>
    </w:p>
    <w:p w:rsidRPr="00DE2271" w:rsidR="003B07C8" w:rsidP="00511591" w:rsidRDefault="003B07C8">
      <w:pPr>
        <w:spacing w:after="120"/>
        <w:rPr>
          <w:rFonts w:ascii="Arial" w:hAnsi="Arial" w:cs="Arial"/>
          <w:sz w:val="22"/>
          <w:szCs w:val="22"/>
        </w:rPr>
      </w:pPr>
      <w:r w:rsidRPr="00511591">
        <w:rPr>
          <w:rFonts w:ascii="Arial" w:hAnsi="Arial" w:cs="Arial"/>
          <w:sz w:val="22"/>
          <w:szCs w:val="22"/>
        </w:rPr>
        <w:t>Název:</w:t>
      </w:r>
      <w:r w:rsidRPr="00511591">
        <w:rPr>
          <w:rFonts w:ascii="Arial" w:hAnsi="Arial" w:cs="Arial"/>
          <w:sz w:val="22"/>
          <w:szCs w:val="22"/>
        </w:rPr>
        <w:tab/>
      </w:r>
      <w:r w:rsidRPr="00511591">
        <w:rPr>
          <w:rFonts w:ascii="Arial" w:hAnsi="Arial" w:cs="Arial"/>
          <w:sz w:val="22"/>
          <w:szCs w:val="22"/>
        </w:rPr>
        <w:tab/>
      </w:r>
      <w:r w:rsidRPr="00511591">
        <w:rPr>
          <w:rFonts w:ascii="Arial" w:hAnsi="Arial" w:cs="Arial"/>
          <w:sz w:val="22"/>
          <w:szCs w:val="22"/>
        </w:rPr>
        <w:tab/>
      </w:r>
      <w:r w:rsidRPr="00511591">
        <w:rPr>
          <w:rFonts w:ascii="Arial" w:hAnsi="Arial" w:cs="Arial"/>
          <w:sz w:val="22"/>
          <w:szCs w:val="22"/>
        </w:rPr>
        <w:tab/>
        <w:t xml:space="preserve">Česká </w:t>
      </w:r>
      <w:r w:rsidRPr="00DE2271">
        <w:rPr>
          <w:rFonts w:ascii="Arial" w:hAnsi="Arial" w:cs="Arial"/>
          <w:sz w:val="22"/>
          <w:szCs w:val="22"/>
        </w:rPr>
        <w:t>republika – Úřad vlády České republiky</w:t>
      </w:r>
    </w:p>
    <w:p w:rsidRPr="00DE2271" w:rsidR="003B07C8" w:rsidP="00511591" w:rsidRDefault="003B07C8">
      <w:pPr>
        <w:spacing w:after="120"/>
        <w:rPr>
          <w:rFonts w:ascii="Arial" w:hAnsi="Arial" w:cs="Arial"/>
          <w:sz w:val="22"/>
          <w:szCs w:val="22"/>
        </w:rPr>
      </w:pPr>
      <w:r w:rsidRPr="00DE2271">
        <w:rPr>
          <w:rFonts w:ascii="Arial" w:hAnsi="Arial" w:cs="Arial"/>
          <w:sz w:val="22"/>
          <w:szCs w:val="22"/>
        </w:rPr>
        <w:t>Sídlo:</w:t>
      </w:r>
      <w:r w:rsidRPr="00DE2271">
        <w:rPr>
          <w:rFonts w:ascii="Arial" w:hAnsi="Arial" w:cs="Arial"/>
          <w:sz w:val="22"/>
          <w:szCs w:val="22"/>
        </w:rPr>
        <w:tab/>
      </w:r>
      <w:r w:rsidRPr="00DE2271">
        <w:rPr>
          <w:rFonts w:ascii="Arial" w:hAnsi="Arial" w:cs="Arial"/>
          <w:sz w:val="22"/>
          <w:szCs w:val="22"/>
        </w:rPr>
        <w:tab/>
      </w:r>
      <w:r w:rsidRPr="00DE2271">
        <w:rPr>
          <w:rFonts w:ascii="Arial" w:hAnsi="Arial" w:cs="Arial"/>
          <w:sz w:val="22"/>
          <w:szCs w:val="22"/>
        </w:rPr>
        <w:tab/>
      </w:r>
      <w:r w:rsidRPr="00DE2271">
        <w:rPr>
          <w:rFonts w:ascii="Arial" w:hAnsi="Arial" w:cs="Arial"/>
          <w:sz w:val="22"/>
          <w:szCs w:val="22"/>
        </w:rPr>
        <w:tab/>
        <w:t>nábřeží Edvarda Beneše 128/4, 118 01 Praha 1 – Malá Strana</w:t>
      </w:r>
    </w:p>
    <w:p w:rsidRPr="00DE2271" w:rsidR="003B07C8" w:rsidP="00511591" w:rsidRDefault="003B07C8">
      <w:pPr>
        <w:spacing w:after="120"/>
        <w:rPr>
          <w:rFonts w:ascii="Arial" w:hAnsi="Arial" w:cs="Arial"/>
          <w:sz w:val="22"/>
          <w:szCs w:val="22"/>
        </w:rPr>
      </w:pPr>
      <w:r w:rsidRPr="00DE2271">
        <w:rPr>
          <w:rFonts w:ascii="Arial" w:hAnsi="Arial" w:cs="Arial"/>
          <w:sz w:val="22"/>
          <w:szCs w:val="22"/>
        </w:rPr>
        <w:t xml:space="preserve">IČ: </w:t>
      </w:r>
      <w:r w:rsidRPr="00DE2271">
        <w:rPr>
          <w:rFonts w:ascii="Arial" w:hAnsi="Arial" w:cs="Arial"/>
          <w:sz w:val="22"/>
          <w:szCs w:val="22"/>
        </w:rPr>
        <w:tab/>
      </w:r>
      <w:r w:rsidRPr="00DE2271">
        <w:rPr>
          <w:rFonts w:ascii="Arial" w:hAnsi="Arial" w:cs="Arial"/>
          <w:sz w:val="22"/>
          <w:szCs w:val="22"/>
        </w:rPr>
        <w:tab/>
      </w:r>
      <w:r w:rsidRPr="00DE2271">
        <w:rPr>
          <w:rFonts w:ascii="Arial" w:hAnsi="Arial" w:cs="Arial"/>
          <w:sz w:val="22"/>
          <w:szCs w:val="22"/>
        </w:rPr>
        <w:tab/>
      </w:r>
      <w:r w:rsidRPr="00DE2271">
        <w:rPr>
          <w:rFonts w:ascii="Arial" w:hAnsi="Arial" w:cs="Arial"/>
          <w:sz w:val="22"/>
          <w:szCs w:val="22"/>
        </w:rPr>
        <w:tab/>
        <w:t>00006599</w:t>
      </w:r>
    </w:p>
    <w:p w:rsidRPr="00511591" w:rsidR="003B07C8" w:rsidP="00FA035E" w:rsidRDefault="003B07C8">
      <w:pPr>
        <w:ind w:left="2829" w:hanging="2829"/>
        <w:rPr>
          <w:rFonts w:ascii="Arial" w:hAnsi="Arial" w:cs="Arial"/>
          <w:sz w:val="22"/>
          <w:szCs w:val="22"/>
        </w:rPr>
      </w:pPr>
      <w:r w:rsidRPr="00511591">
        <w:rPr>
          <w:rFonts w:ascii="Arial" w:hAnsi="Arial" w:cs="Arial"/>
          <w:sz w:val="22"/>
          <w:szCs w:val="22"/>
        </w:rPr>
        <w:t xml:space="preserve">Osoba oprávněná jednat </w:t>
      </w:r>
      <w:r w:rsidRPr="00511591">
        <w:rPr>
          <w:rFonts w:ascii="Arial" w:hAnsi="Arial" w:cs="Arial"/>
          <w:sz w:val="22"/>
          <w:szCs w:val="22"/>
        </w:rPr>
        <w:tab/>
      </w:r>
    </w:p>
    <w:p w:rsidRPr="00511591" w:rsidR="003B07C8" w:rsidP="00FA035E" w:rsidRDefault="003B07C8">
      <w:pPr>
        <w:spacing w:after="120"/>
        <w:ind w:left="2829" w:hanging="2829"/>
        <w:rPr>
          <w:rFonts w:ascii="Arial" w:hAnsi="Arial" w:cs="Arial"/>
          <w:sz w:val="22"/>
          <w:szCs w:val="22"/>
        </w:rPr>
      </w:pPr>
      <w:r w:rsidRPr="00511591">
        <w:rPr>
          <w:rFonts w:ascii="Arial" w:hAnsi="Arial" w:cs="Arial"/>
          <w:sz w:val="22"/>
          <w:szCs w:val="22"/>
        </w:rPr>
        <w:t>jménem či za zadavatele:</w:t>
      </w:r>
      <w:r>
        <w:rPr>
          <w:rFonts w:ascii="Arial" w:hAnsi="Arial" w:cs="Arial"/>
          <w:sz w:val="22"/>
          <w:szCs w:val="22"/>
        </w:rPr>
        <w:tab/>
      </w:r>
      <w:r w:rsidRPr="00B70E5E" w:rsidR="00B70E5E">
        <w:rPr>
          <w:rFonts w:ascii="Arial" w:hAnsi="Arial" w:cs="Arial"/>
          <w:sz w:val="22"/>
          <w:szCs w:val="22"/>
        </w:rPr>
        <w:t xml:space="preserve">Mgr. </w:t>
      </w:r>
      <w:r w:rsidR="008D7848">
        <w:rPr>
          <w:rFonts w:ascii="Arial" w:hAnsi="Arial" w:cs="Arial"/>
          <w:sz w:val="22"/>
          <w:szCs w:val="22"/>
        </w:rPr>
        <w:t xml:space="preserve">Radek Jiránek, ředitel </w:t>
      </w:r>
      <w:r w:rsidRPr="00B70E5E" w:rsidR="00B70E5E">
        <w:rPr>
          <w:rFonts w:ascii="Arial" w:hAnsi="Arial" w:cs="Arial"/>
          <w:sz w:val="22"/>
          <w:szCs w:val="22"/>
        </w:rPr>
        <w:t>Odboru pro sociální začleňování (Agentura)</w:t>
      </w:r>
    </w:p>
    <w:p w:rsidRPr="00511591" w:rsidR="003B07C8" w:rsidP="00511591" w:rsidRDefault="003B07C8">
      <w:pPr>
        <w:spacing w:after="120"/>
        <w:ind w:left="2832" w:hanging="2832"/>
        <w:jc w:val="left"/>
        <w:rPr>
          <w:rFonts w:ascii="Arial" w:hAnsi="Arial" w:cs="Arial"/>
          <w:sz w:val="22"/>
          <w:szCs w:val="22"/>
        </w:rPr>
      </w:pPr>
      <w:r w:rsidRPr="00511591">
        <w:rPr>
          <w:rFonts w:ascii="Arial" w:hAnsi="Arial" w:cs="Arial"/>
          <w:sz w:val="22"/>
          <w:szCs w:val="22"/>
        </w:rPr>
        <w:t xml:space="preserve">Kontaktní osoba: </w:t>
      </w:r>
      <w:r w:rsidRPr="00511591">
        <w:rPr>
          <w:rFonts w:ascii="Arial" w:hAnsi="Arial" w:cs="Arial"/>
          <w:sz w:val="22"/>
          <w:szCs w:val="22"/>
        </w:rPr>
        <w:tab/>
      </w:r>
      <w:r w:rsidRPr="008D7848" w:rsidR="008D7848">
        <w:rPr>
          <w:rFonts w:ascii="Arial" w:hAnsi="Arial" w:cs="Arial"/>
          <w:sz w:val="22"/>
          <w:szCs w:val="22"/>
        </w:rPr>
        <w:t>Ing. Zuzana D</w:t>
      </w:r>
      <w:r w:rsidR="008D7848">
        <w:rPr>
          <w:rFonts w:ascii="Arial" w:hAnsi="Arial" w:cs="Arial"/>
          <w:sz w:val="22"/>
          <w:szCs w:val="22"/>
        </w:rPr>
        <w:t>rhová</w:t>
      </w:r>
      <w:r w:rsidRPr="00506EFB" w:rsidR="008D7848">
        <w:rPr>
          <w:rFonts w:ascii="Arial" w:hAnsi="Arial" w:cs="Arial"/>
          <w:sz w:val="22"/>
          <w:szCs w:val="22"/>
        </w:rPr>
        <w:t>, Ph.D.</w:t>
      </w:r>
    </w:p>
    <w:p w:rsidRPr="00E209E2" w:rsidR="003B07C8" w:rsidP="00E5606B" w:rsidRDefault="003B07C8">
      <w:pPr>
        <w:pStyle w:val="podnadpis1"/>
        <w:ind w:left="357" w:hanging="357"/>
      </w:pPr>
      <w:r w:rsidRPr="00E209E2">
        <w:t>Vymezení druhu a předmětu veřejné zakázky</w:t>
      </w:r>
    </w:p>
    <w:p w:rsidRPr="00511591" w:rsidR="003B07C8" w:rsidP="001C62E9" w:rsidRDefault="003B07C8">
      <w:pPr>
        <w:pStyle w:val="podnadpis11"/>
        <w:ind w:left="425" w:hanging="431"/>
      </w:pPr>
      <w:r w:rsidRPr="00511591">
        <w:t>Druh veřejné zakázky</w:t>
      </w:r>
      <w:r w:rsidRPr="00511591">
        <w:tab/>
      </w:r>
      <w:r w:rsidRPr="00511591">
        <w:tab/>
      </w:r>
    </w:p>
    <w:p w:rsidR="003B07C8" w:rsidP="00511591" w:rsidRDefault="00C37952">
      <w:pPr>
        <w:spacing w:after="240"/>
        <w:rPr>
          <w:rFonts w:ascii="Arial" w:hAnsi="Arial" w:cs="Arial"/>
          <w:sz w:val="22"/>
          <w:szCs w:val="22"/>
        </w:rPr>
      </w:pPr>
      <w:r>
        <w:rPr>
          <w:rFonts w:ascii="Arial" w:hAnsi="Arial" w:cs="Arial"/>
          <w:sz w:val="22"/>
          <w:szCs w:val="22"/>
        </w:rPr>
        <w:t>v</w:t>
      </w:r>
      <w:r w:rsidRPr="00511591" w:rsidR="003B07C8">
        <w:rPr>
          <w:rFonts w:ascii="Arial" w:hAnsi="Arial" w:cs="Arial"/>
          <w:sz w:val="22"/>
          <w:szCs w:val="22"/>
        </w:rPr>
        <w:t xml:space="preserve">eřejná zakázka na </w:t>
      </w:r>
      <w:r w:rsidR="003B07C8">
        <w:rPr>
          <w:rFonts w:ascii="Arial" w:hAnsi="Arial" w:cs="Arial"/>
          <w:sz w:val="22"/>
          <w:szCs w:val="22"/>
        </w:rPr>
        <w:t>služby</w:t>
      </w:r>
    </w:p>
    <w:p w:rsidR="00C37952" w:rsidP="00C37952" w:rsidRDefault="00C37952">
      <w:pPr>
        <w:spacing w:after="120"/>
        <w:rPr>
          <w:rFonts w:ascii="Arial" w:hAnsi="Arial" w:cs="Arial"/>
          <w:sz w:val="22"/>
          <w:szCs w:val="22"/>
        </w:rPr>
      </w:pPr>
      <w:r>
        <w:rPr>
          <w:rFonts w:ascii="Arial" w:hAnsi="Arial" w:cs="Arial"/>
          <w:sz w:val="22"/>
          <w:szCs w:val="22"/>
        </w:rPr>
        <w:t>v</w:t>
      </w:r>
      <w:r w:rsidRPr="00696137">
        <w:rPr>
          <w:rFonts w:ascii="Arial" w:hAnsi="Arial" w:cs="Arial"/>
          <w:sz w:val="22"/>
          <w:szCs w:val="22"/>
        </w:rPr>
        <w:t>eřejná zakázka malého rozsahu</w:t>
      </w:r>
      <w:r>
        <w:rPr>
          <w:rFonts w:ascii="Arial" w:hAnsi="Arial" w:cs="Arial"/>
          <w:sz w:val="22"/>
          <w:szCs w:val="22"/>
        </w:rPr>
        <w:t xml:space="preserve">, rozdělena na 3 části </w:t>
      </w:r>
    </w:p>
    <w:p w:rsidRPr="00511591" w:rsidR="003B07C8" w:rsidP="001C62E9" w:rsidRDefault="003B07C8">
      <w:pPr>
        <w:pStyle w:val="podnadpis11"/>
        <w:ind w:left="425" w:hanging="431"/>
      </w:pPr>
      <w:r w:rsidRPr="00511591">
        <w:t xml:space="preserve"> Klasifikace veřejné zakázky</w:t>
      </w:r>
    </w:p>
    <w:p w:rsidRPr="008D7848" w:rsidR="00103348" w:rsidP="00511591" w:rsidRDefault="00103348">
      <w:pPr>
        <w:spacing w:after="240"/>
        <w:rPr>
          <w:rFonts w:ascii="Arial" w:hAnsi="Arial" w:cs="Arial"/>
          <w:sz w:val="22"/>
          <w:szCs w:val="22"/>
        </w:rPr>
      </w:pPr>
      <w:r w:rsidRPr="008D7848">
        <w:rPr>
          <w:rFonts w:ascii="Arial" w:hAnsi="Arial" w:cs="Arial"/>
          <w:sz w:val="22"/>
          <w:szCs w:val="22"/>
        </w:rPr>
        <w:t xml:space="preserve">CPV: </w:t>
      </w:r>
      <w:r w:rsidRPr="00506EFB" w:rsidR="008D7848">
        <w:rPr>
          <w:rFonts w:ascii="Arial" w:hAnsi="Arial" w:cs="Arial"/>
          <w:sz w:val="22"/>
          <w:szCs w:val="22"/>
        </w:rPr>
        <w:t xml:space="preserve">71241000-9  </w:t>
      </w:r>
      <w:r w:rsidRPr="008D7848">
        <w:rPr>
          <w:rFonts w:ascii="Arial" w:hAnsi="Arial" w:cs="Arial"/>
          <w:sz w:val="22"/>
          <w:szCs w:val="22"/>
        </w:rPr>
        <w:t>název:</w:t>
      </w:r>
      <w:r w:rsidRPr="008D7848" w:rsidR="007132EB">
        <w:rPr>
          <w:rFonts w:ascii="Arial" w:hAnsi="Arial" w:cs="Arial"/>
          <w:sz w:val="22"/>
          <w:szCs w:val="22"/>
        </w:rPr>
        <w:t xml:space="preserve"> </w:t>
      </w:r>
      <w:r w:rsidRPr="00506EFB" w:rsidR="008D7848">
        <w:rPr>
          <w:rFonts w:ascii="Arial" w:hAnsi="Arial" w:cs="Arial"/>
          <w:sz w:val="22"/>
          <w:szCs w:val="22"/>
        </w:rPr>
        <w:t>Studie proveditelnosti, poradenství, analýza</w:t>
      </w:r>
      <w:r w:rsidRPr="008D7848" w:rsidDel="008D7848" w:rsidR="008D7848">
        <w:rPr>
          <w:rFonts w:ascii="Arial" w:hAnsi="Arial" w:cs="Arial"/>
          <w:sz w:val="22"/>
          <w:szCs w:val="22"/>
        </w:rPr>
        <w:t xml:space="preserve"> </w:t>
      </w:r>
    </w:p>
    <w:p w:rsidRPr="00506EFB" w:rsidR="008D7848" w:rsidP="00506EFB" w:rsidRDefault="00222067">
      <w:pPr>
        <w:tabs>
          <w:tab w:val="num" w:pos="284"/>
        </w:tabs>
        <w:ind w:left="284" w:hanging="284"/>
        <w:rPr>
          <w:rFonts w:ascii="Arial" w:hAnsi="Arial" w:cs="Arial"/>
          <w:sz w:val="22"/>
          <w:szCs w:val="22"/>
        </w:rPr>
      </w:pPr>
      <w:r>
        <w:rPr>
          <w:rFonts w:ascii="Arial" w:hAnsi="Arial" w:cs="Arial"/>
          <w:sz w:val="22"/>
          <w:szCs w:val="22"/>
        </w:rPr>
        <w:t xml:space="preserve">CPV: </w:t>
      </w:r>
      <w:r w:rsidRPr="00506EFB" w:rsidR="008D7848">
        <w:rPr>
          <w:rFonts w:ascii="Arial" w:hAnsi="Arial" w:cs="Arial"/>
          <w:sz w:val="22"/>
          <w:szCs w:val="22"/>
        </w:rPr>
        <w:t xml:space="preserve">79315000-5  </w:t>
      </w:r>
      <w:r>
        <w:rPr>
          <w:rFonts w:ascii="Arial" w:hAnsi="Arial" w:cs="Arial"/>
          <w:sz w:val="22"/>
          <w:szCs w:val="22"/>
        </w:rPr>
        <w:t xml:space="preserve">název: </w:t>
      </w:r>
      <w:r w:rsidRPr="00506EFB" w:rsidR="008D7848">
        <w:rPr>
          <w:rFonts w:ascii="Arial" w:hAnsi="Arial" w:cs="Arial"/>
          <w:sz w:val="22"/>
          <w:szCs w:val="22"/>
        </w:rPr>
        <w:t>Společenskovědní výzkum</w:t>
      </w:r>
    </w:p>
    <w:p w:rsidRPr="00511591" w:rsidR="00993215" w:rsidP="00993215" w:rsidRDefault="003B07C8">
      <w:pPr>
        <w:pStyle w:val="podnadpis11"/>
        <w:ind w:left="425" w:hanging="431"/>
      </w:pPr>
      <w:r w:rsidRPr="00511591">
        <w:lastRenderedPageBreak/>
        <w:t xml:space="preserve"> Místo </w:t>
      </w:r>
      <w:r w:rsidR="00DB4237">
        <w:t xml:space="preserve">a doba </w:t>
      </w:r>
      <w:r w:rsidRPr="00511591">
        <w:t>plnění veřejné zakázky</w:t>
      </w:r>
    </w:p>
    <w:p w:rsidR="008D7848" w:rsidP="00511591" w:rsidRDefault="003B07C8">
      <w:pPr>
        <w:spacing w:after="240"/>
        <w:rPr>
          <w:rFonts w:ascii="Arial" w:hAnsi="Arial" w:cs="Arial"/>
          <w:sz w:val="22"/>
          <w:szCs w:val="22"/>
        </w:rPr>
      </w:pPr>
      <w:r w:rsidRPr="00511591">
        <w:rPr>
          <w:rFonts w:ascii="Arial" w:hAnsi="Arial" w:cs="Arial"/>
          <w:sz w:val="22"/>
          <w:szCs w:val="22"/>
        </w:rPr>
        <w:t xml:space="preserve">Místem plnění </w:t>
      </w:r>
      <w:r w:rsidR="000D5244">
        <w:rPr>
          <w:rFonts w:ascii="Arial" w:hAnsi="Arial" w:cs="Arial"/>
          <w:sz w:val="22"/>
          <w:szCs w:val="22"/>
        </w:rPr>
        <w:t xml:space="preserve">veřejné </w:t>
      </w:r>
      <w:r w:rsidRPr="00511591">
        <w:rPr>
          <w:rFonts w:ascii="Arial" w:hAnsi="Arial" w:cs="Arial"/>
          <w:sz w:val="22"/>
          <w:szCs w:val="22"/>
        </w:rPr>
        <w:t>zakázky</w:t>
      </w:r>
      <w:r w:rsidR="007132EB">
        <w:rPr>
          <w:rFonts w:ascii="Arial" w:hAnsi="Arial" w:cs="Arial"/>
          <w:sz w:val="22"/>
          <w:szCs w:val="22"/>
        </w:rPr>
        <w:t xml:space="preserve"> je </w:t>
      </w:r>
      <w:r w:rsidR="00540A41">
        <w:rPr>
          <w:rFonts w:ascii="Arial" w:hAnsi="Arial" w:cs="Arial"/>
          <w:sz w:val="22"/>
          <w:szCs w:val="22"/>
        </w:rPr>
        <w:t xml:space="preserve">statutární město </w:t>
      </w:r>
      <w:r w:rsidR="007132EB">
        <w:rPr>
          <w:rFonts w:ascii="Arial" w:hAnsi="Arial" w:cs="Arial"/>
          <w:sz w:val="22"/>
          <w:szCs w:val="22"/>
        </w:rPr>
        <w:t>Ostrava</w:t>
      </w:r>
      <w:r w:rsidR="008D7848">
        <w:rPr>
          <w:rFonts w:ascii="Arial" w:hAnsi="Arial" w:cs="Arial"/>
          <w:sz w:val="22"/>
          <w:szCs w:val="22"/>
        </w:rPr>
        <w:t>.</w:t>
      </w:r>
    </w:p>
    <w:p w:rsidRPr="00511591" w:rsidR="003B07C8" w:rsidP="00511591" w:rsidRDefault="008D7848">
      <w:pPr>
        <w:spacing w:after="240"/>
        <w:rPr>
          <w:rFonts w:ascii="Arial" w:hAnsi="Arial" w:cs="Arial"/>
          <w:sz w:val="22"/>
          <w:szCs w:val="22"/>
        </w:rPr>
      </w:pPr>
      <w:r>
        <w:rPr>
          <w:rFonts w:ascii="Arial" w:hAnsi="Arial" w:cs="Arial"/>
          <w:sz w:val="22"/>
          <w:szCs w:val="22"/>
        </w:rPr>
        <w:t xml:space="preserve">Místem </w:t>
      </w:r>
      <w:r w:rsidR="00712354">
        <w:rPr>
          <w:rFonts w:ascii="Arial" w:hAnsi="Arial" w:cs="Arial"/>
          <w:sz w:val="22"/>
          <w:szCs w:val="22"/>
        </w:rPr>
        <w:t xml:space="preserve">předání </w:t>
      </w:r>
      <w:r w:rsidR="001354C1">
        <w:rPr>
          <w:rFonts w:ascii="Arial" w:hAnsi="Arial" w:cs="Arial"/>
          <w:sz w:val="22"/>
          <w:szCs w:val="22"/>
        </w:rPr>
        <w:t xml:space="preserve">plnění </w:t>
      </w:r>
      <w:r w:rsidR="000D5244">
        <w:rPr>
          <w:rFonts w:ascii="Arial" w:hAnsi="Arial" w:cs="Arial"/>
          <w:sz w:val="22"/>
          <w:szCs w:val="22"/>
        </w:rPr>
        <w:t xml:space="preserve">veřejné </w:t>
      </w:r>
      <w:r w:rsidR="001354C1">
        <w:rPr>
          <w:rFonts w:ascii="Arial" w:hAnsi="Arial" w:cs="Arial"/>
          <w:sz w:val="22"/>
          <w:szCs w:val="22"/>
        </w:rPr>
        <w:t>zakázky (</w:t>
      </w:r>
      <w:r w:rsidR="000D5244">
        <w:rPr>
          <w:rFonts w:ascii="Arial" w:hAnsi="Arial" w:cs="Arial"/>
          <w:sz w:val="22"/>
          <w:szCs w:val="22"/>
        </w:rPr>
        <w:t xml:space="preserve">situační </w:t>
      </w:r>
      <w:r w:rsidR="00F37DF5">
        <w:rPr>
          <w:rFonts w:ascii="Arial" w:hAnsi="Arial" w:cs="Arial"/>
          <w:sz w:val="22"/>
          <w:szCs w:val="22"/>
        </w:rPr>
        <w:t>analýzy</w:t>
      </w:r>
      <w:r w:rsidR="001354C1">
        <w:rPr>
          <w:rFonts w:ascii="Arial" w:hAnsi="Arial" w:cs="Arial"/>
          <w:sz w:val="22"/>
          <w:szCs w:val="22"/>
        </w:rPr>
        <w:t>)</w:t>
      </w:r>
      <w:r w:rsidR="00712354">
        <w:rPr>
          <w:rFonts w:ascii="Arial" w:hAnsi="Arial" w:cs="Arial"/>
          <w:sz w:val="22"/>
          <w:szCs w:val="22"/>
        </w:rPr>
        <w:t xml:space="preserve"> </w:t>
      </w:r>
      <w:r>
        <w:rPr>
          <w:rFonts w:ascii="Arial" w:hAnsi="Arial" w:cs="Arial"/>
          <w:sz w:val="22"/>
          <w:szCs w:val="22"/>
        </w:rPr>
        <w:t xml:space="preserve">je sídlo zadavatele. </w:t>
      </w:r>
    </w:p>
    <w:p w:rsidR="00347026" w:rsidP="00C900D4" w:rsidRDefault="00540A41">
      <w:pPr>
        <w:autoSpaceDE w:val="false"/>
        <w:autoSpaceDN w:val="false"/>
        <w:adjustRightInd w:val="false"/>
        <w:spacing w:after="120"/>
        <w:rPr>
          <w:rFonts w:ascii="Arial" w:hAnsi="Arial" w:eastAsia="Calibri" w:cs="Arial"/>
          <w:sz w:val="22"/>
          <w:szCs w:val="22"/>
        </w:rPr>
      </w:pPr>
      <w:r>
        <w:rPr>
          <w:rFonts w:ascii="Arial" w:hAnsi="Arial" w:eastAsia="Calibri" w:cs="Arial"/>
          <w:sz w:val="22"/>
          <w:szCs w:val="22"/>
        </w:rPr>
        <w:t>Výsledná situační analýza</w:t>
      </w:r>
      <w:r w:rsidR="00003066">
        <w:rPr>
          <w:rFonts w:ascii="Arial" w:hAnsi="Arial" w:eastAsia="Calibri" w:cs="Arial"/>
          <w:sz w:val="22"/>
          <w:szCs w:val="22"/>
        </w:rPr>
        <w:t xml:space="preserve"> pro každou z níže uvedených částí </w:t>
      </w:r>
      <w:r w:rsidR="00F37DF5">
        <w:rPr>
          <w:rFonts w:ascii="Arial" w:hAnsi="Arial" w:eastAsia="Calibri" w:cs="Arial"/>
          <w:sz w:val="22"/>
          <w:szCs w:val="22"/>
        </w:rPr>
        <w:t xml:space="preserve">veřejné </w:t>
      </w:r>
      <w:r w:rsidR="00003066">
        <w:rPr>
          <w:rFonts w:ascii="Arial" w:hAnsi="Arial" w:eastAsia="Calibri" w:cs="Arial"/>
          <w:sz w:val="22"/>
          <w:szCs w:val="22"/>
        </w:rPr>
        <w:t>zakázky</w:t>
      </w:r>
      <w:r>
        <w:rPr>
          <w:rFonts w:ascii="Arial" w:hAnsi="Arial" w:eastAsia="Calibri" w:cs="Arial"/>
          <w:sz w:val="22"/>
          <w:szCs w:val="22"/>
        </w:rPr>
        <w:t xml:space="preserve"> </w:t>
      </w:r>
      <w:r w:rsidR="009B4F9D">
        <w:rPr>
          <w:rFonts w:ascii="Arial" w:hAnsi="Arial" w:eastAsia="Calibri" w:cs="Arial"/>
          <w:sz w:val="22"/>
          <w:szCs w:val="22"/>
        </w:rPr>
        <w:t xml:space="preserve">(dále jen „analýza“) </w:t>
      </w:r>
      <w:r w:rsidR="009D6B55">
        <w:rPr>
          <w:rFonts w:ascii="Arial" w:hAnsi="Arial" w:eastAsia="Calibri" w:cs="Arial"/>
          <w:sz w:val="22"/>
          <w:szCs w:val="22"/>
        </w:rPr>
        <w:t xml:space="preserve">ve formě závěrečné zprávy </w:t>
      </w:r>
      <w:r>
        <w:rPr>
          <w:rFonts w:ascii="Arial" w:hAnsi="Arial" w:eastAsia="Calibri" w:cs="Arial"/>
          <w:sz w:val="22"/>
          <w:szCs w:val="22"/>
        </w:rPr>
        <w:t>bude zadavateli předána</w:t>
      </w:r>
      <w:r w:rsidRPr="00506EFB" w:rsidR="001354C1">
        <w:rPr>
          <w:rFonts w:ascii="Arial" w:hAnsi="Arial" w:eastAsia="Calibri" w:cs="Arial"/>
          <w:sz w:val="22"/>
          <w:szCs w:val="22"/>
        </w:rPr>
        <w:t xml:space="preserve"> </w:t>
      </w:r>
      <w:r w:rsidR="005062E0">
        <w:rPr>
          <w:rFonts w:ascii="Arial" w:hAnsi="Arial" w:eastAsia="Calibri" w:cs="Arial"/>
          <w:sz w:val="22"/>
          <w:szCs w:val="22"/>
        </w:rPr>
        <w:t xml:space="preserve">nejpozději </w:t>
      </w:r>
      <w:r w:rsidRPr="00506EFB" w:rsidR="001354C1">
        <w:rPr>
          <w:rFonts w:ascii="Arial" w:hAnsi="Arial" w:eastAsia="Calibri" w:cs="Arial"/>
          <w:sz w:val="22"/>
          <w:szCs w:val="22"/>
        </w:rPr>
        <w:t xml:space="preserve">do </w:t>
      </w:r>
      <w:r w:rsidR="00260203">
        <w:rPr>
          <w:rFonts w:ascii="Arial" w:hAnsi="Arial" w:eastAsia="Calibri" w:cs="Arial"/>
          <w:sz w:val="22"/>
          <w:szCs w:val="22"/>
        </w:rPr>
        <w:t>15.11.2015</w:t>
      </w:r>
      <w:r w:rsidR="009D6B55">
        <w:rPr>
          <w:rFonts w:ascii="Arial" w:hAnsi="Arial" w:eastAsia="Calibri" w:cs="Arial"/>
          <w:sz w:val="22"/>
          <w:szCs w:val="22"/>
        </w:rPr>
        <w:t>.</w:t>
      </w:r>
    </w:p>
    <w:p w:rsidRPr="00511591" w:rsidR="003B07C8" w:rsidP="001C62E9" w:rsidRDefault="003B07C8">
      <w:pPr>
        <w:pStyle w:val="podnadpis11"/>
        <w:ind w:left="425" w:hanging="431"/>
      </w:pPr>
      <w:r w:rsidRPr="00511591">
        <w:t xml:space="preserve"> Věcné vymezení předmětu veřejné zakázky </w:t>
      </w:r>
    </w:p>
    <w:p w:rsidRPr="000F76ED" w:rsidR="000F76ED" w:rsidP="000F76ED" w:rsidRDefault="000F76ED">
      <w:pPr>
        <w:spacing w:after="240"/>
        <w:rPr>
          <w:rFonts w:ascii="Arial" w:hAnsi="Arial" w:cs="Arial"/>
          <w:sz w:val="22"/>
          <w:szCs w:val="22"/>
        </w:rPr>
      </w:pPr>
      <w:r w:rsidRPr="000F76ED">
        <w:rPr>
          <w:rFonts w:ascii="Arial" w:hAnsi="Arial" w:cs="Arial"/>
          <w:sz w:val="22"/>
          <w:szCs w:val="22"/>
        </w:rPr>
        <w:t xml:space="preserve">Předmětem veřejné zakázky </w:t>
      </w:r>
      <w:r w:rsidRPr="00B95CC2" w:rsidR="00622269">
        <w:rPr>
          <w:rFonts w:ascii="Arial" w:hAnsi="Arial" w:cs="Arial"/>
          <w:bCs/>
          <w:sz w:val="22"/>
          <w:szCs w:val="24"/>
        </w:rPr>
        <w:t>je</w:t>
      </w:r>
      <w:r w:rsidRPr="002D5CB3" w:rsidR="00622269">
        <w:rPr>
          <w:rFonts w:eastAsia="Calibri"/>
          <w:sz w:val="26"/>
          <w:szCs w:val="26"/>
          <w:lang w:eastAsia="en-US"/>
        </w:rPr>
        <w:t xml:space="preserve"> </w:t>
      </w:r>
      <w:r w:rsidRPr="002D5CB3" w:rsidR="00622269">
        <w:rPr>
          <w:rFonts w:ascii="Arial" w:hAnsi="Arial" w:cs="Arial"/>
          <w:bCs/>
          <w:sz w:val="22"/>
          <w:szCs w:val="24"/>
        </w:rPr>
        <w:t>zpracování analýzy</w:t>
      </w:r>
      <w:r w:rsidR="004B32F9">
        <w:rPr>
          <w:rFonts w:ascii="Arial" w:hAnsi="Arial" w:cs="Arial"/>
          <w:bCs/>
          <w:sz w:val="22"/>
          <w:szCs w:val="24"/>
        </w:rPr>
        <w:t xml:space="preserve"> </w:t>
      </w:r>
      <w:r w:rsidRPr="002D5CB3" w:rsidR="00622269">
        <w:rPr>
          <w:rFonts w:ascii="Arial" w:hAnsi="Arial" w:cs="Arial"/>
          <w:bCs/>
          <w:sz w:val="22"/>
          <w:szCs w:val="24"/>
        </w:rPr>
        <w:t>v</w:t>
      </w:r>
      <w:r w:rsidR="00622269">
        <w:rPr>
          <w:rFonts w:ascii="Arial" w:hAnsi="Arial" w:cs="Arial"/>
          <w:bCs/>
          <w:sz w:val="22"/>
          <w:szCs w:val="24"/>
        </w:rPr>
        <w:t> </w:t>
      </w:r>
      <w:r w:rsidRPr="002D5CB3" w:rsidR="00622269">
        <w:rPr>
          <w:rFonts w:ascii="Arial" w:hAnsi="Arial" w:cs="Arial"/>
          <w:bCs/>
          <w:sz w:val="22"/>
          <w:szCs w:val="24"/>
        </w:rPr>
        <w:t>Ostravě</w:t>
      </w:r>
      <w:r w:rsidR="00622269">
        <w:rPr>
          <w:rFonts w:ascii="Arial" w:hAnsi="Arial" w:cs="Arial"/>
          <w:bCs/>
          <w:sz w:val="22"/>
          <w:szCs w:val="24"/>
        </w:rPr>
        <w:t xml:space="preserve"> </w:t>
      </w:r>
      <w:r w:rsidR="00F37DF5">
        <w:rPr>
          <w:rFonts w:ascii="Arial" w:hAnsi="Arial" w:cs="Arial"/>
          <w:bCs/>
          <w:sz w:val="22"/>
          <w:szCs w:val="24"/>
        </w:rPr>
        <w:t xml:space="preserve">vždy pro konkrétní část veřejné zakázky </w:t>
      </w:r>
      <w:r w:rsidR="00622269">
        <w:rPr>
          <w:rFonts w:ascii="Arial" w:hAnsi="Arial" w:cs="Arial"/>
          <w:bCs/>
          <w:sz w:val="22"/>
          <w:szCs w:val="24"/>
        </w:rPr>
        <w:t>jako podklad pro strategické plánování a koordinaci politik sociálního začleňování v městě Ostrava.</w:t>
      </w:r>
    </w:p>
    <w:p w:rsidR="002956BE" w:rsidP="00DB4237" w:rsidRDefault="00DB4237">
      <w:pPr>
        <w:spacing w:after="120"/>
        <w:rPr>
          <w:rFonts w:ascii="Arial" w:hAnsi="Arial" w:cs="Arial"/>
          <w:sz w:val="22"/>
          <w:szCs w:val="22"/>
        </w:rPr>
      </w:pPr>
      <w:r>
        <w:rPr>
          <w:rFonts w:ascii="Arial" w:hAnsi="Arial" w:cs="Arial"/>
          <w:sz w:val="22"/>
          <w:szCs w:val="22"/>
        </w:rPr>
        <w:t>Veřejná zakázka je rozdělena na 3 části, přičemž uchazeč nebo uchazeči jsou oprávněni podat nabídku na všechny nebo jen na některé části veřejné zakázky, nebo jen na jednu část veřejné zakázky</w:t>
      </w:r>
      <w:r w:rsidRPr="006A501C">
        <w:rPr>
          <w:rFonts w:ascii="Arial" w:hAnsi="Arial" w:cs="Arial"/>
          <w:sz w:val="22"/>
          <w:szCs w:val="22"/>
        </w:rPr>
        <w:t xml:space="preserve">. </w:t>
      </w:r>
    </w:p>
    <w:p w:rsidR="002956BE" w:rsidP="002956BE" w:rsidRDefault="002956BE">
      <w:pPr>
        <w:rPr>
          <w:rFonts w:ascii="Arial" w:hAnsi="Arial" w:cs="Arial"/>
          <w:sz w:val="22"/>
          <w:szCs w:val="22"/>
        </w:rPr>
      </w:pPr>
    </w:p>
    <w:p w:rsidR="000F76ED" w:rsidP="000F76ED" w:rsidRDefault="007245FC">
      <w:pPr>
        <w:spacing w:after="240"/>
        <w:rPr>
          <w:rFonts w:ascii="Arial" w:hAnsi="Arial" w:cs="Arial"/>
          <w:sz w:val="22"/>
          <w:szCs w:val="22"/>
        </w:rPr>
      </w:pPr>
      <w:r>
        <w:rPr>
          <w:rFonts w:ascii="Arial" w:hAnsi="Arial" w:cs="Arial"/>
          <w:sz w:val="22"/>
          <w:szCs w:val="22"/>
        </w:rPr>
        <w:t xml:space="preserve">Jednotlivé části </w:t>
      </w:r>
      <w:r w:rsidR="002956BE">
        <w:rPr>
          <w:rFonts w:ascii="Arial" w:hAnsi="Arial" w:cs="Arial"/>
          <w:sz w:val="22"/>
          <w:szCs w:val="22"/>
        </w:rPr>
        <w:t xml:space="preserve">veřejné zakázky včetně popisu </w:t>
      </w:r>
      <w:r>
        <w:rPr>
          <w:rFonts w:ascii="Arial" w:hAnsi="Arial" w:cs="Arial"/>
          <w:sz w:val="22"/>
          <w:szCs w:val="22"/>
        </w:rPr>
        <w:t xml:space="preserve">jejich </w:t>
      </w:r>
      <w:r w:rsidR="002956BE">
        <w:rPr>
          <w:rFonts w:ascii="Arial" w:hAnsi="Arial" w:cs="Arial"/>
          <w:sz w:val="22"/>
          <w:szCs w:val="22"/>
        </w:rPr>
        <w:t>předmětu</w:t>
      </w:r>
      <w:r w:rsidRPr="000F76ED" w:rsidR="000F76ED">
        <w:rPr>
          <w:rFonts w:ascii="Arial" w:hAnsi="Arial" w:cs="Arial"/>
          <w:sz w:val="22"/>
          <w:szCs w:val="22"/>
        </w:rPr>
        <w:t>:</w:t>
      </w:r>
    </w:p>
    <w:p w:rsidRPr="000F76ED" w:rsidR="000F76ED" w:rsidP="00FA2A9B" w:rsidRDefault="00906C3D">
      <w:pPr>
        <w:pStyle w:val="Odstavecseseznamem"/>
        <w:numPr>
          <w:ilvl w:val="0"/>
          <w:numId w:val="10"/>
        </w:numPr>
        <w:spacing w:after="240"/>
        <w:ind w:left="426" w:hanging="426"/>
        <w:contextualSpacing w:val="false"/>
        <w:rPr>
          <w:rFonts w:ascii="Arial" w:hAnsi="Arial" w:cs="Arial"/>
          <w:sz w:val="22"/>
          <w:szCs w:val="22"/>
        </w:rPr>
      </w:pPr>
      <w:r w:rsidRPr="00906C3D">
        <w:rPr>
          <w:rFonts w:ascii="Arial" w:hAnsi="Arial" w:cs="Arial"/>
          <w:sz w:val="22"/>
          <w:szCs w:val="22"/>
        </w:rPr>
        <w:t xml:space="preserve">Podkladová analýza ke koncepci bydlení statutárního města Ostravy </w:t>
      </w:r>
      <w:r w:rsidRPr="000F76ED" w:rsidR="000F76ED">
        <w:rPr>
          <w:rFonts w:ascii="Arial" w:hAnsi="Arial" w:cs="Arial"/>
          <w:sz w:val="22"/>
          <w:szCs w:val="22"/>
        </w:rPr>
        <w:t>(dále jen „Část 1“),</w:t>
      </w:r>
    </w:p>
    <w:p w:rsidRPr="000F76ED" w:rsidR="000F76ED" w:rsidP="00FA2A9B" w:rsidRDefault="00906C3D">
      <w:pPr>
        <w:pStyle w:val="Odstavecseseznamem"/>
        <w:numPr>
          <w:ilvl w:val="0"/>
          <w:numId w:val="10"/>
        </w:numPr>
        <w:spacing w:after="240"/>
        <w:ind w:left="426" w:hanging="426"/>
        <w:contextualSpacing w:val="false"/>
        <w:rPr>
          <w:rFonts w:ascii="Arial" w:hAnsi="Arial" w:cs="Arial"/>
          <w:sz w:val="22"/>
          <w:szCs w:val="22"/>
        </w:rPr>
      </w:pPr>
      <w:r w:rsidRPr="00906C3D">
        <w:rPr>
          <w:rFonts w:ascii="Arial" w:hAnsi="Arial" w:cs="Arial"/>
          <w:sz w:val="22"/>
          <w:szCs w:val="22"/>
        </w:rPr>
        <w:t xml:space="preserve">Podkladová analýza ke koncepci rodinné politiky statutárního města Ostravy </w:t>
      </w:r>
      <w:r w:rsidRPr="000F76ED" w:rsidR="000F76ED">
        <w:rPr>
          <w:rFonts w:ascii="Arial" w:hAnsi="Arial" w:cs="Arial"/>
          <w:sz w:val="22"/>
          <w:szCs w:val="22"/>
        </w:rPr>
        <w:t>(dále jen „Část 2“),</w:t>
      </w:r>
    </w:p>
    <w:p w:rsidRPr="001C62E9" w:rsidR="002956BE" w:rsidP="00FA2A9B" w:rsidRDefault="00906C3D">
      <w:pPr>
        <w:pStyle w:val="Odstavecseseznamem"/>
        <w:numPr>
          <w:ilvl w:val="0"/>
          <w:numId w:val="10"/>
        </w:numPr>
        <w:spacing w:after="240"/>
        <w:ind w:left="426" w:hanging="426"/>
        <w:contextualSpacing w:val="false"/>
        <w:rPr>
          <w:sz w:val="24"/>
          <w:szCs w:val="24"/>
        </w:rPr>
      </w:pPr>
      <w:r w:rsidRPr="00906C3D">
        <w:rPr>
          <w:rFonts w:ascii="Arial" w:hAnsi="Arial" w:cs="Arial"/>
          <w:sz w:val="22"/>
          <w:szCs w:val="22"/>
        </w:rPr>
        <w:t xml:space="preserve">Výzkum pocitu bezpečí v okolí sociálně vyloučených lokalit a dalších rizikových míst v Ostravě </w:t>
      </w:r>
      <w:r w:rsidRPr="000F76ED" w:rsidR="000F76ED">
        <w:rPr>
          <w:rFonts w:ascii="Arial" w:hAnsi="Arial" w:cs="Arial"/>
          <w:sz w:val="22"/>
          <w:szCs w:val="22"/>
        </w:rPr>
        <w:t>(dále jen „Část 3“).</w:t>
      </w:r>
    </w:p>
    <w:p w:rsidRPr="000F76ED" w:rsidR="000F76ED" w:rsidP="001C62E9" w:rsidRDefault="000F76ED">
      <w:pPr>
        <w:spacing w:before="360" w:after="120"/>
        <w:rPr>
          <w:rFonts w:ascii="Arial" w:hAnsi="Arial" w:cs="Arial"/>
          <w:b/>
          <w:i/>
          <w:sz w:val="22"/>
          <w:szCs w:val="22"/>
        </w:rPr>
      </w:pPr>
      <w:r w:rsidRPr="000F76ED">
        <w:rPr>
          <w:rFonts w:ascii="Arial" w:hAnsi="Arial" w:cs="Arial"/>
          <w:b/>
          <w:i/>
          <w:sz w:val="22"/>
          <w:szCs w:val="22"/>
        </w:rPr>
        <w:t>Část 1</w:t>
      </w:r>
    </w:p>
    <w:p w:rsidRPr="002E44E9" w:rsidR="00622269" w:rsidP="00722A88" w:rsidRDefault="000D740F">
      <w:pPr>
        <w:spacing w:after="240"/>
        <w:rPr>
          <w:rFonts w:ascii="Arial" w:hAnsi="Arial" w:cs="Arial"/>
          <w:bCs/>
          <w:sz w:val="22"/>
          <w:szCs w:val="24"/>
        </w:rPr>
      </w:pPr>
      <w:r>
        <w:rPr>
          <w:rFonts w:ascii="Arial" w:hAnsi="Arial" w:cs="Arial"/>
          <w:sz w:val="22"/>
          <w:szCs w:val="22"/>
        </w:rPr>
        <w:t>Předmětem Č</w:t>
      </w:r>
      <w:r w:rsidRPr="000F76ED" w:rsidR="000F76ED">
        <w:rPr>
          <w:rFonts w:ascii="Arial" w:hAnsi="Arial" w:cs="Arial"/>
          <w:sz w:val="22"/>
          <w:szCs w:val="22"/>
        </w:rPr>
        <w:t xml:space="preserve">ásti 1 je </w:t>
      </w:r>
      <w:r w:rsidR="00F35091">
        <w:rPr>
          <w:rFonts w:ascii="Arial" w:hAnsi="Arial" w:cs="Arial"/>
          <w:sz w:val="22"/>
          <w:szCs w:val="22"/>
        </w:rPr>
        <w:t xml:space="preserve">zpracování </w:t>
      </w:r>
      <w:r w:rsidR="00540A41">
        <w:rPr>
          <w:rFonts w:ascii="Arial" w:hAnsi="Arial" w:cs="Arial"/>
          <w:sz w:val="22"/>
          <w:szCs w:val="22"/>
        </w:rPr>
        <w:t xml:space="preserve">podkladové </w:t>
      </w:r>
      <w:r w:rsidR="00F35091">
        <w:rPr>
          <w:rFonts w:ascii="Arial" w:hAnsi="Arial" w:cs="Arial"/>
          <w:sz w:val="22"/>
          <w:szCs w:val="22"/>
        </w:rPr>
        <w:t>studie zaměřené na</w:t>
      </w:r>
      <w:r w:rsidR="00540A41">
        <w:rPr>
          <w:rFonts w:ascii="Arial" w:hAnsi="Arial" w:cs="Arial"/>
          <w:sz w:val="22"/>
          <w:szCs w:val="22"/>
        </w:rPr>
        <w:t xml:space="preserve"> </w:t>
      </w:r>
      <w:r w:rsidRPr="001529B0" w:rsidR="00622269">
        <w:rPr>
          <w:rFonts w:ascii="Arial" w:hAnsi="Arial" w:cs="Arial"/>
          <w:bCs/>
          <w:sz w:val="22"/>
          <w:szCs w:val="24"/>
        </w:rPr>
        <w:t xml:space="preserve">popis bytového fondu, popis potřeb lidí ohrožených bytovou nouzí a popis služeb na podporu bydlení. Zjištěné informace poslouží jako podklad ke zpracování koncepce bydlení </w:t>
      </w:r>
      <w:r w:rsidR="004B32F9">
        <w:rPr>
          <w:rFonts w:ascii="Arial" w:hAnsi="Arial" w:cs="Arial"/>
          <w:bCs/>
          <w:sz w:val="22"/>
          <w:szCs w:val="24"/>
        </w:rPr>
        <w:t>statutárního města</w:t>
      </w:r>
      <w:r w:rsidRPr="001529B0" w:rsidR="00622269">
        <w:rPr>
          <w:rFonts w:ascii="Arial" w:hAnsi="Arial" w:cs="Arial"/>
          <w:bCs/>
          <w:sz w:val="22"/>
          <w:szCs w:val="24"/>
        </w:rPr>
        <w:t xml:space="preserve"> Ostravy, která bude navazovat na národní koncepci sociálního bydlení a připraví podmínky pro implementaci zákona o</w:t>
      </w:r>
      <w:r w:rsidR="001C62E9">
        <w:rPr>
          <w:rFonts w:ascii="Arial" w:hAnsi="Arial" w:cs="Arial"/>
          <w:bCs/>
          <w:sz w:val="22"/>
          <w:szCs w:val="24"/>
        </w:rPr>
        <w:t> </w:t>
      </w:r>
      <w:r w:rsidRPr="001529B0" w:rsidR="00622269">
        <w:rPr>
          <w:rFonts w:ascii="Arial" w:hAnsi="Arial" w:cs="Arial"/>
          <w:bCs/>
          <w:sz w:val="22"/>
          <w:szCs w:val="24"/>
        </w:rPr>
        <w:t>sociálním bydlení v Ostravě. Součástí projektu bude také pilotní ověření podpory lidí v bytové nouzi na podkladě nového zákonného rámce.</w:t>
      </w:r>
      <w:r w:rsidRPr="008F0C4B" w:rsidR="00622269">
        <w:rPr>
          <w:rFonts w:ascii="Arial" w:hAnsi="Arial" w:cs="Arial"/>
          <w:bCs/>
          <w:color w:val="FF0000"/>
          <w:sz w:val="22"/>
          <w:szCs w:val="24"/>
        </w:rPr>
        <w:t xml:space="preserve"> </w:t>
      </w:r>
      <w:r w:rsidRPr="002E44E9" w:rsidR="00683AD2">
        <w:rPr>
          <w:rFonts w:ascii="Arial" w:hAnsi="Arial" w:cs="Arial"/>
          <w:bCs/>
          <w:sz w:val="22"/>
          <w:szCs w:val="24"/>
        </w:rPr>
        <w:t xml:space="preserve">Podrobný popis předmětu plnění pro </w:t>
      </w:r>
      <w:r w:rsidRPr="002E44E9" w:rsidR="0022727E">
        <w:rPr>
          <w:rFonts w:ascii="Arial" w:hAnsi="Arial" w:cs="Arial"/>
          <w:bCs/>
          <w:sz w:val="22"/>
          <w:szCs w:val="24"/>
        </w:rPr>
        <w:t>Č</w:t>
      </w:r>
      <w:r w:rsidRPr="002E44E9" w:rsidR="00683AD2">
        <w:rPr>
          <w:rFonts w:ascii="Arial" w:hAnsi="Arial" w:cs="Arial"/>
          <w:bCs/>
          <w:sz w:val="22"/>
          <w:szCs w:val="24"/>
        </w:rPr>
        <w:t>ást 1 je uveden v příloze č. 1 návrhu smlouvy</w:t>
      </w:r>
      <w:r w:rsidRPr="002E44E9" w:rsidR="0022727E">
        <w:rPr>
          <w:rFonts w:ascii="Arial" w:hAnsi="Arial" w:cs="Arial"/>
          <w:bCs/>
          <w:sz w:val="22"/>
          <w:szCs w:val="24"/>
        </w:rPr>
        <w:t xml:space="preserve"> pro Část 1</w:t>
      </w:r>
      <w:r w:rsidR="009B4F9D">
        <w:rPr>
          <w:rFonts w:ascii="Arial" w:hAnsi="Arial" w:cs="Arial"/>
          <w:bCs/>
          <w:sz w:val="22"/>
          <w:szCs w:val="24"/>
        </w:rPr>
        <w:t>, tj. v příloze I.C této výzvy</w:t>
      </w:r>
      <w:r w:rsidRPr="002E44E9" w:rsidR="00683AD2">
        <w:rPr>
          <w:rFonts w:ascii="Arial" w:hAnsi="Arial" w:cs="Arial"/>
          <w:bCs/>
          <w:sz w:val="22"/>
          <w:szCs w:val="24"/>
        </w:rPr>
        <w:t>.</w:t>
      </w:r>
    </w:p>
    <w:p w:rsidRPr="000F76ED" w:rsidR="000F76ED" w:rsidP="001C62E9" w:rsidRDefault="000F76ED">
      <w:pPr>
        <w:spacing w:before="360" w:after="120"/>
        <w:rPr>
          <w:rFonts w:ascii="Arial" w:hAnsi="Arial" w:cs="Arial"/>
          <w:b/>
          <w:i/>
          <w:sz w:val="22"/>
          <w:szCs w:val="22"/>
        </w:rPr>
      </w:pPr>
      <w:r w:rsidRPr="000F76ED">
        <w:rPr>
          <w:rFonts w:ascii="Arial" w:hAnsi="Arial" w:cs="Arial"/>
          <w:b/>
          <w:i/>
          <w:sz w:val="22"/>
          <w:szCs w:val="22"/>
        </w:rPr>
        <w:t>Část 2</w:t>
      </w:r>
    </w:p>
    <w:p w:rsidR="000D5244" w:rsidP="000F76ED" w:rsidRDefault="000D740F">
      <w:pPr>
        <w:spacing w:after="240"/>
        <w:rPr>
          <w:rFonts w:ascii="Arial" w:hAnsi="Arial" w:cs="Arial"/>
          <w:b/>
          <w:i/>
          <w:sz w:val="22"/>
          <w:szCs w:val="22"/>
        </w:rPr>
      </w:pPr>
      <w:r>
        <w:rPr>
          <w:rFonts w:ascii="Arial" w:hAnsi="Arial" w:cs="Arial"/>
          <w:sz w:val="22"/>
          <w:szCs w:val="22"/>
        </w:rPr>
        <w:t>Předmětem Č</w:t>
      </w:r>
      <w:r w:rsidRPr="000F76ED" w:rsidR="000F76ED">
        <w:rPr>
          <w:rFonts w:ascii="Arial" w:hAnsi="Arial" w:cs="Arial"/>
          <w:sz w:val="22"/>
          <w:szCs w:val="22"/>
        </w:rPr>
        <w:t xml:space="preserve">ásti 2 je </w:t>
      </w:r>
      <w:r w:rsidR="00F35091">
        <w:rPr>
          <w:rFonts w:ascii="Arial" w:hAnsi="Arial" w:cs="Arial"/>
          <w:sz w:val="22"/>
          <w:szCs w:val="22"/>
        </w:rPr>
        <w:t xml:space="preserve">zpracování podkladové studie zaměřené na </w:t>
      </w:r>
      <w:r w:rsidRPr="001529B0" w:rsidR="00622269">
        <w:rPr>
          <w:rFonts w:ascii="Arial" w:hAnsi="Arial" w:cs="Arial"/>
          <w:bCs/>
          <w:sz w:val="22"/>
          <w:szCs w:val="24"/>
        </w:rPr>
        <w:t xml:space="preserve">popis veřejných služeb zaměřených na rodinu, výkon práce </w:t>
      </w:r>
      <w:r w:rsidR="00460F78">
        <w:rPr>
          <w:rFonts w:ascii="Arial" w:hAnsi="Arial" w:cs="Arial"/>
          <w:bCs/>
          <w:sz w:val="22"/>
          <w:szCs w:val="24"/>
        </w:rPr>
        <w:t>sociálně právní ochrany dítěte (</w:t>
      </w:r>
      <w:r w:rsidRPr="001529B0" w:rsidR="00622269">
        <w:rPr>
          <w:rFonts w:ascii="Arial" w:hAnsi="Arial" w:cs="Arial"/>
          <w:bCs/>
          <w:sz w:val="22"/>
          <w:szCs w:val="24"/>
        </w:rPr>
        <w:t>SPOD</w:t>
      </w:r>
      <w:r w:rsidR="00460F78">
        <w:rPr>
          <w:rFonts w:ascii="Arial" w:hAnsi="Arial" w:cs="Arial"/>
          <w:bCs/>
          <w:sz w:val="22"/>
          <w:szCs w:val="24"/>
        </w:rPr>
        <w:t>)</w:t>
      </w:r>
      <w:r w:rsidRPr="001529B0" w:rsidR="00622269">
        <w:rPr>
          <w:rFonts w:ascii="Arial" w:hAnsi="Arial" w:cs="Arial"/>
          <w:bCs/>
          <w:sz w:val="22"/>
          <w:szCs w:val="24"/>
        </w:rPr>
        <w:t xml:space="preserve">, veřejného prostoru zaměřeného na rodinu, dotační politiku města v této oblasti a na další jevy spojené s rodinou. Zjištěné informace poslouží jako podklad ke zpracování koncepce rodinné politiky </w:t>
      </w:r>
      <w:r w:rsidR="00101E88">
        <w:rPr>
          <w:rFonts w:ascii="Arial" w:hAnsi="Arial" w:cs="Arial"/>
          <w:bCs/>
          <w:sz w:val="22"/>
          <w:szCs w:val="24"/>
        </w:rPr>
        <w:t>statutárního města</w:t>
      </w:r>
      <w:r w:rsidRPr="001529B0" w:rsidR="00101E88">
        <w:rPr>
          <w:rFonts w:ascii="Arial" w:hAnsi="Arial" w:cs="Arial"/>
          <w:bCs/>
          <w:sz w:val="22"/>
          <w:szCs w:val="24"/>
        </w:rPr>
        <w:t xml:space="preserve"> </w:t>
      </w:r>
      <w:r w:rsidRPr="001529B0" w:rsidR="00622269">
        <w:rPr>
          <w:rFonts w:ascii="Arial" w:hAnsi="Arial" w:cs="Arial"/>
          <w:bCs/>
          <w:sz w:val="22"/>
          <w:szCs w:val="24"/>
        </w:rPr>
        <w:t>Ostravy. Analýza a navazující koncepce následně poslouží široké paletě dalších projektových a systémových aktivit.</w:t>
      </w:r>
      <w:r w:rsidR="00683AD2">
        <w:rPr>
          <w:rFonts w:ascii="Arial" w:hAnsi="Arial" w:cs="Arial"/>
          <w:bCs/>
          <w:sz w:val="22"/>
          <w:szCs w:val="24"/>
        </w:rPr>
        <w:t xml:space="preserve"> </w:t>
      </w:r>
      <w:r w:rsidRPr="002E44E9" w:rsidR="00683AD2">
        <w:rPr>
          <w:rFonts w:ascii="Arial" w:hAnsi="Arial" w:cs="Arial"/>
          <w:bCs/>
          <w:sz w:val="22"/>
          <w:szCs w:val="24"/>
        </w:rPr>
        <w:t xml:space="preserve">Podrobný popis předmětu plnění pro </w:t>
      </w:r>
      <w:r w:rsidRPr="002E44E9" w:rsidR="0022727E">
        <w:rPr>
          <w:rFonts w:ascii="Arial" w:hAnsi="Arial" w:cs="Arial"/>
          <w:bCs/>
          <w:sz w:val="22"/>
          <w:szCs w:val="24"/>
        </w:rPr>
        <w:t>Č</w:t>
      </w:r>
      <w:r w:rsidRPr="002E44E9" w:rsidR="00683AD2">
        <w:rPr>
          <w:rFonts w:ascii="Arial" w:hAnsi="Arial" w:cs="Arial"/>
          <w:bCs/>
          <w:sz w:val="22"/>
          <w:szCs w:val="24"/>
        </w:rPr>
        <w:t>ást 2 je uveden v</w:t>
      </w:r>
      <w:r w:rsidRPr="002E44E9" w:rsidR="00DB6487">
        <w:rPr>
          <w:rFonts w:ascii="Arial" w:hAnsi="Arial" w:cs="Arial"/>
          <w:bCs/>
          <w:sz w:val="22"/>
          <w:szCs w:val="24"/>
        </w:rPr>
        <w:t> </w:t>
      </w:r>
      <w:r w:rsidRPr="002E44E9" w:rsidR="00683AD2">
        <w:rPr>
          <w:rFonts w:ascii="Arial" w:hAnsi="Arial" w:cs="Arial"/>
          <w:bCs/>
          <w:sz w:val="22"/>
          <w:szCs w:val="24"/>
        </w:rPr>
        <w:t>příloze</w:t>
      </w:r>
      <w:r w:rsidRPr="002E44E9" w:rsidR="00DB6487">
        <w:rPr>
          <w:rFonts w:ascii="Arial" w:hAnsi="Arial" w:cs="Arial"/>
          <w:bCs/>
          <w:sz w:val="22"/>
          <w:szCs w:val="24"/>
        </w:rPr>
        <w:t xml:space="preserve"> </w:t>
      </w:r>
      <w:r w:rsidRPr="002E44E9" w:rsidR="00683AD2">
        <w:rPr>
          <w:rFonts w:ascii="Arial" w:hAnsi="Arial" w:cs="Arial"/>
          <w:bCs/>
          <w:sz w:val="22"/>
          <w:szCs w:val="24"/>
        </w:rPr>
        <w:t xml:space="preserve">č. </w:t>
      </w:r>
      <w:r w:rsidRPr="002E44E9" w:rsidR="0022727E">
        <w:rPr>
          <w:rFonts w:ascii="Arial" w:hAnsi="Arial" w:cs="Arial"/>
          <w:bCs/>
          <w:sz w:val="22"/>
          <w:szCs w:val="24"/>
        </w:rPr>
        <w:t>1</w:t>
      </w:r>
      <w:r w:rsidRPr="002E44E9" w:rsidR="00683AD2">
        <w:rPr>
          <w:rFonts w:ascii="Arial" w:hAnsi="Arial" w:cs="Arial"/>
          <w:bCs/>
          <w:sz w:val="22"/>
          <w:szCs w:val="24"/>
        </w:rPr>
        <w:t xml:space="preserve"> návrhu smlouvy</w:t>
      </w:r>
      <w:r w:rsidRPr="002E44E9" w:rsidR="0022727E">
        <w:rPr>
          <w:rFonts w:ascii="Arial" w:hAnsi="Arial" w:cs="Arial"/>
          <w:bCs/>
          <w:sz w:val="22"/>
          <w:szCs w:val="24"/>
        </w:rPr>
        <w:t xml:space="preserve"> pro Část 2</w:t>
      </w:r>
      <w:r w:rsidR="009B4F9D">
        <w:rPr>
          <w:rFonts w:ascii="Arial" w:hAnsi="Arial" w:cs="Arial"/>
          <w:bCs/>
          <w:sz w:val="22"/>
          <w:szCs w:val="24"/>
        </w:rPr>
        <w:t>,</w:t>
      </w:r>
      <w:r w:rsidRPr="009B4F9D" w:rsidR="009B4F9D">
        <w:rPr>
          <w:rFonts w:ascii="Arial" w:hAnsi="Arial" w:cs="Arial"/>
          <w:bCs/>
          <w:sz w:val="22"/>
          <w:szCs w:val="24"/>
        </w:rPr>
        <w:t xml:space="preserve"> </w:t>
      </w:r>
      <w:r w:rsidR="009B4F9D">
        <w:rPr>
          <w:rFonts w:ascii="Arial" w:hAnsi="Arial" w:cs="Arial"/>
          <w:bCs/>
          <w:sz w:val="22"/>
          <w:szCs w:val="24"/>
        </w:rPr>
        <w:t>tj. v příloze II.C této výzvy</w:t>
      </w:r>
      <w:r w:rsidRPr="002E44E9" w:rsidR="00683AD2">
        <w:rPr>
          <w:rFonts w:ascii="Arial" w:hAnsi="Arial" w:cs="Arial"/>
          <w:bCs/>
          <w:sz w:val="22"/>
          <w:szCs w:val="24"/>
        </w:rPr>
        <w:t>.</w:t>
      </w:r>
    </w:p>
    <w:p w:rsidRPr="000F76ED" w:rsidR="00101E88" w:rsidP="001C62E9" w:rsidRDefault="000F76ED">
      <w:pPr>
        <w:spacing w:before="360" w:after="120"/>
        <w:rPr>
          <w:rFonts w:ascii="Arial" w:hAnsi="Arial" w:cs="Arial"/>
          <w:b/>
          <w:i/>
          <w:sz w:val="22"/>
          <w:szCs w:val="22"/>
        </w:rPr>
      </w:pPr>
      <w:r w:rsidRPr="000F76ED">
        <w:rPr>
          <w:rFonts w:ascii="Arial" w:hAnsi="Arial" w:cs="Arial"/>
          <w:b/>
          <w:i/>
          <w:sz w:val="22"/>
          <w:szCs w:val="22"/>
        </w:rPr>
        <w:t>Část 3</w:t>
      </w:r>
    </w:p>
    <w:p w:rsidRPr="009D6B55" w:rsidR="00622269" w:rsidP="007132EB" w:rsidRDefault="000D740F">
      <w:pPr>
        <w:spacing w:after="240"/>
        <w:rPr>
          <w:rFonts w:ascii="Arial" w:hAnsi="Arial" w:cs="Arial"/>
          <w:bCs/>
          <w:sz w:val="22"/>
          <w:szCs w:val="24"/>
        </w:rPr>
      </w:pPr>
      <w:r>
        <w:rPr>
          <w:rFonts w:ascii="Arial" w:hAnsi="Arial" w:cs="Arial"/>
          <w:sz w:val="22"/>
          <w:szCs w:val="22"/>
        </w:rPr>
        <w:t xml:space="preserve">Předmětem </w:t>
      </w:r>
      <w:r w:rsidR="00101E88">
        <w:rPr>
          <w:rFonts w:ascii="Arial" w:hAnsi="Arial" w:cs="Arial"/>
          <w:sz w:val="22"/>
          <w:szCs w:val="22"/>
        </w:rPr>
        <w:t>Č</w:t>
      </w:r>
      <w:r w:rsidRPr="000F76ED" w:rsidR="000F76ED">
        <w:rPr>
          <w:rFonts w:ascii="Arial" w:hAnsi="Arial" w:cs="Arial"/>
          <w:sz w:val="22"/>
          <w:szCs w:val="22"/>
        </w:rPr>
        <w:t xml:space="preserve">ásti 3 je </w:t>
      </w:r>
      <w:r w:rsidR="00F35091">
        <w:rPr>
          <w:rFonts w:ascii="Arial" w:hAnsi="Arial" w:cs="Arial"/>
          <w:sz w:val="22"/>
          <w:szCs w:val="22"/>
        </w:rPr>
        <w:t xml:space="preserve">zpracování </w:t>
      </w:r>
      <w:r w:rsidRPr="007132EB" w:rsidR="007132EB">
        <w:rPr>
          <w:rFonts w:ascii="Arial" w:hAnsi="Arial" w:cs="Arial"/>
          <w:bCs/>
          <w:sz w:val="22"/>
          <w:szCs w:val="24"/>
        </w:rPr>
        <w:t>v</w:t>
      </w:r>
      <w:r w:rsidRPr="007132EB" w:rsidR="00622269">
        <w:rPr>
          <w:rFonts w:ascii="Arial" w:hAnsi="Arial" w:cs="Arial"/>
          <w:bCs/>
          <w:sz w:val="22"/>
          <w:szCs w:val="24"/>
        </w:rPr>
        <w:t>ýzkum</w:t>
      </w:r>
      <w:r w:rsidR="00F35091">
        <w:rPr>
          <w:rFonts w:ascii="Arial" w:hAnsi="Arial" w:cs="Arial"/>
          <w:bCs/>
          <w:sz w:val="22"/>
          <w:szCs w:val="24"/>
        </w:rPr>
        <w:t xml:space="preserve">u </w:t>
      </w:r>
      <w:r w:rsidRPr="007132EB" w:rsidR="00622269">
        <w:rPr>
          <w:rFonts w:ascii="Arial" w:hAnsi="Arial" w:cs="Arial"/>
          <w:bCs/>
          <w:sz w:val="22"/>
          <w:szCs w:val="24"/>
        </w:rPr>
        <w:t xml:space="preserve">pocitu bezpečí v okolí sociálně vyloučených lokalit </w:t>
      </w:r>
      <w:r w:rsidR="00F35091">
        <w:rPr>
          <w:rFonts w:ascii="Arial" w:hAnsi="Arial" w:cs="Arial"/>
          <w:bCs/>
          <w:sz w:val="22"/>
          <w:szCs w:val="24"/>
        </w:rPr>
        <w:br/>
      </w:r>
      <w:r w:rsidRPr="007132EB" w:rsidR="00622269">
        <w:rPr>
          <w:rFonts w:ascii="Arial" w:hAnsi="Arial" w:cs="Arial"/>
          <w:bCs/>
          <w:sz w:val="22"/>
          <w:szCs w:val="24"/>
        </w:rPr>
        <w:t>a dalších rizikových míst v</w:t>
      </w:r>
      <w:r w:rsidR="00101E88">
        <w:rPr>
          <w:rFonts w:ascii="Arial" w:hAnsi="Arial" w:cs="Arial"/>
          <w:bCs/>
          <w:sz w:val="22"/>
          <w:szCs w:val="24"/>
        </w:rPr>
        <w:t xml:space="preserve">e statutárním městě </w:t>
      </w:r>
      <w:r w:rsidRPr="007132EB" w:rsidR="00622269">
        <w:rPr>
          <w:rFonts w:ascii="Arial" w:hAnsi="Arial" w:cs="Arial"/>
          <w:bCs/>
          <w:sz w:val="22"/>
          <w:szCs w:val="24"/>
        </w:rPr>
        <w:t>Ostrav</w:t>
      </w:r>
      <w:r w:rsidR="00101E88">
        <w:rPr>
          <w:rFonts w:ascii="Arial" w:hAnsi="Arial" w:cs="Arial"/>
          <w:bCs/>
          <w:sz w:val="22"/>
          <w:szCs w:val="24"/>
        </w:rPr>
        <w:t>a</w:t>
      </w:r>
      <w:r w:rsidR="00622269">
        <w:rPr>
          <w:rFonts w:ascii="Arial" w:hAnsi="Arial" w:cs="Arial"/>
          <w:b/>
          <w:bCs/>
          <w:sz w:val="22"/>
          <w:szCs w:val="24"/>
        </w:rPr>
        <w:t xml:space="preserve">. </w:t>
      </w:r>
      <w:r w:rsidRPr="001529B0" w:rsidR="00622269">
        <w:rPr>
          <w:rFonts w:ascii="Arial" w:hAnsi="Arial" w:cs="Arial"/>
          <w:bCs/>
          <w:sz w:val="22"/>
          <w:szCs w:val="24"/>
        </w:rPr>
        <w:t>Analýza se zaměří na popis pocitu bezpečí v okolí sociálně vyloučených lokalit, ubytoven a dalších rizikových míst v Ostravě. Výsledky poslouží k prevenci nárůstu extremistických postojů a k podpoře vzájemného soužití. Zvláště pak budou v Ostravě podkladem pro činnost pracovních skupin na úrovni městských obvodů (tzv.</w:t>
      </w:r>
      <w:r w:rsidR="00F35091">
        <w:rPr>
          <w:rFonts w:ascii="Arial" w:hAnsi="Arial" w:cs="Arial"/>
          <w:bCs/>
          <w:sz w:val="22"/>
          <w:szCs w:val="24"/>
        </w:rPr>
        <w:t xml:space="preserve"> </w:t>
      </w:r>
      <w:r w:rsidRPr="001529B0" w:rsidR="00622269">
        <w:rPr>
          <w:rFonts w:ascii="Arial" w:hAnsi="Arial" w:cs="Arial"/>
          <w:bCs/>
          <w:sz w:val="22"/>
          <w:szCs w:val="24"/>
        </w:rPr>
        <w:lastRenderedPageBreak/>
        <w:t>policejních buněk) a ke vzniku nových v obvodech, kde dosud nepůsobí.</w:t>
      </w:r>
      <w:r w:rsidR="00683AD2">
        <w:rPr>
          <w:rFonts w:ascii="Arial" w:hAnsi="Arial" w:cs="Arial"/>
          <w:bCs/>
          <w:sz w:val="22"/>
          <w:szCs w:val="24"/>
        </w:rPr>
        <w:t xml:space="preserve"> </w:t>
      </w:r>
      <w:r w:rsidRPr="002E44E9" w:rsidR="00683AD2">
        <w:rPr>
          <w:rFonts w:ascii="Arial" w:hAnsi="Arial" w:cs="Arial"/>
          <w:bCs/>
          <w:sz w:val="22"/>
          <w:szCs w:val="24"/>
        </w:rPr>
        <w:t xml:space="preserve">Podrobný popis předmětu plnění pro </w:t>
      </w:r>
      <w:r w:rsidRPr="002E44E9" w:rsidR="0022727E">
        <w:rPr>
          <w:rFonts w:ascii="Arial" w:hAnsi="Arial" w:cs="Arial"/>
          <w:bCs/>
          <w:sz w:val="22"/>
          <w:szCs w:val="24"/>
        </w:rPr>
        <w:t>Č</w:t>
      </w:r>
      <w:r w:rsidRPr="002E44E9" w:rsidR="00683AD2">
        <w:rPr>
          <w:rFonts w:ascii="Arial" w:hAnsi="Arial" w:cs="Arial"/>
          <w:bCs/>
          <w:sz w:val="22"/>
          <w:szCs w:val="24"/>
        </w:rPr>
        <w:t>ást 3 je uveden v příloze č.</w:t>
      </w:r>
      <w:r w:rsidRPr="002E44E9" w:rsidR="0022727E">
        <w:rPr>
          <w:rFonts w:ascii="Arial" w:hAnsi="Arial" w:cs="Arial"/>
          <w:bCs/>
          <w:sz w:val="22"/>
          <w:szCs w:val="24"/>
        </w:rPr>
        <w:t xml:space="preserve"> 1 </w:t>
      </w:r>
      <w:r w:rsidRPr="002E44E9" w:rsidR="00683AD2">
        <w:rPr>
          <w:rFonts w:ascii="Arial" w:hAnsi="Arial" w:cs="Arial"/>
          <w:bCs/>
          <w:sz w:val="22"/>
          <w:szCs w:val="24"/>
        </w:rPr>
        <w:t>návrhu smlouvy</w:t>
      </w:r>
      <w:r w:rsidRPr="002E44E9" w:rsidR="0022727E">
        <w:rPr>
          <w:rFonts w:ascii="Arial" w:hAnsi="Arial" w:cs="Arial"/>
          <w:bCs/>
          <w:sz w:val="22"/>
          <w:szCs w:val="24"/>
        </w:rPr>
        <w:t xml:space="preserve"> pro Část 3</w:t>
      </w:r>
      <w:r w:rsidR="009B4F9D">
        <w:rPr>
          <w:rFonts w:ascii="Arial" w:hAnsi="Arial" w:cs="Arial"/>
          <w:bCs/>
          <w:sz w:val="22"/>
          <w:szCs w:val="24"/>
        </w:rPr>
        <w:t>,</w:t>
      </w:r>
      <w:r w:rsidRPr="009B4F9D" w:rsidR="009B4F9D">
        <w:rPr>
          <w:rFonts w:ascii="Arial" w:hAnsi="Arial" w:cs="Arial"/>
          <w:bCs/>
          <w:sz w:val="22"/>
          <w:szCs w:val="24"/>
        </w:rPr>
        <w:t xml:space="preserve"> </w:t>
      </w:r>
      <w:r w:rsidR="009B4F9D">
        <w:rPr>
          <w:rFonts w:ascii="Arial" w:hAnsi="Arial" w:cs="Arial"/>
          <w:bCs/>
          <w:sz w:val="22"/>
          <w:szCs w:val="24"/>
        </w:rPr>
        <w:t>tj. v příloze III.C této výzvy</w:t>
      </w:r>
      <w:r w:rsidRPr="002E44E9" w:rsidR="00683AD2">
        <w:rPr>
          <w:rFonts w:ascii="Arial" w:hAnsi="Arial" w:cs="Arial"/>
          <w:bCs/>
          <w:sz w:val="22"/>
          <w:szCs w:val="24"/>
        </w:rPr>
        <w:t xml:space="preserve">.   </w:t>
      </w:r>
    </w:p>
    <w:p w:rsidR="003B07C8" w:rsidP="002B2782" w:rsidRDefault="003B07C8">
      <w:pPr>
        <w:spacing w:after="240"/>
        <w:rPr>
          <w:rFonts w:ascii="Arial" w:hAnsi="Arial" w:cs="Arial"/>
          <w:sz w:val="22"/>
          <w:szCs w:val="22"/>
        </w:rPr>
      </w:pPr>
      <w:r w:rsidRPr="002B2782">
        <w:rPr>
          <w:rFonts w:ascii="Arial" w:hAnsi="Arial" w:cs="Arial"/>
          <w:sz w:val="22"/>
          <w:szCs w:val="22"/>
        </w:rPr>
        <w:t>Podrobná specifikace předmětu veřejné zakázky</w:t>
      </w:r>
      <w:r>
        <w:rPr>
          <w:rFonts w:ascii="Arial" w:hAnsi="Arial" w:cs="Arial"/>
          <w:sz w:val="22"/>
          <w:szCs w:val="22"/>
        </w:rPr>
        <w:t>,</w:t>
      </w:r>
      <w:r w:rsidRPr="002B2782">
        <w:rPr>
          <w:rFonts w:ascii="Arial" w:hAnsi="Arial" w:cs="Arial"/>
          <w:sz w:val="22"/>
          <w:szCs w:val="22"/>
        </w:rPr>
        <w:t xml:space="preserve"> požadavků na jeho realizaci </w:t>
      </w:r>
      <w:r>
        <w:rPr>
          <w:rFonts w:ascii="Arial" w:hAnsi="Arial" w:cs="Arial"/>
          <w:sz w:val="22"/>
          <w:szCs w:val="22"/>
        </w:rPr>
        <w:t xml:space="preserve">a </w:t>
      </w:r>
      <w:r w:rsidR="00712354">
        <w:rPr>
          <w:rFonts w:ascii="Arial" w:hAnsi="Arial" w:cs="Arial"/>
          <w:sz w:val="22"/>
          <w:szCs w:val="22"/>
        </w:rPr>
        <w:t>doba</w:t>
      </w:r>
      <w:r w:rsidR="002956BE">
        <w:rPr>
          <w:rFonts w:ascii="Arial" w:hAnsi="Arial" w:cs="Arial"/>
          <w:sz w:val="22"/>
          <w:szCs w:val="22"/>
        </w:rPr>
        <w:t xml:space="preserve"> </w:t>
      </w:r>
      <w:r>
        <w:rPr>
          <w:rFonts w:ascii="Arial" w:hAnsi="Arial" w:cs="Arial"/>
          <w:sz w:val="22"/>
          <w:szCs w:val="22"/>
        </w:rPr>
        <w:t xml:space="preserve">plnění jsou uvedeny </w:t>
      </w:r>
      <w:r w:rsidRPr="002B2782">
        <w:rPr>
          <w:rFonts w:ascii="Arial" w:hAnsi="Arial" w:cs="Arial"/>
          <w:sz w:val="22"/>
          <w:szCs w:val="22"/>
        </w:rPr>
        <w:t>v </w:t>
      </w:r>
      <w:r w:rsidRPr="00FA035E">
        <w:rPr>
          <w:rFonts w:ascii="Arial" w:hAnsi="Arial" w:cs="Arial"/>
          <w:sz w:val="22"/>
          <w:szCs w:val="22"/>
        </w:rPr>
        <w:t xml:space="preserve">příloze </w:t>
      </w:r>
      <w:r w:rsidR="000F76ED">
        <w:rPr>
          <w:rFonts w:ascii="Arial" w:hAnsi="Arial" w:cs="Arial"/>
          <w:sz w:val="22"/>
          <w:szCs w:val="22"/>
        </w:rPr>
        <w:t>I.</w:t>
      </w:r>
      <w:r w:rsidR="00932FC5">
        <w:rPr>
          <w:rFonts w:ascii="Arial" w:hAnsi="Arial" w:cs="Arial"/>
          <w:sz w:val="22"/>
          <w:szCs w:val="22"/>
        </w:rPr>
        <w:t>C</w:t>
      </w:r>
      <w:r w:rsidR="000F76ED">
        <w:rPr>
          <w:rFonts w:ascii="Arial" w:hAnsi="Arial" w:cs="Arial"/>
          <w:sz w:val="22"/>
          <w:szCs w:val="22"/>
        </w:rPr>
        <w:t>, II.</w:t>
      </w:r>
      <w:r w:rsidR="00932FC5">
        <w:rPr>
          <w:rFonts w:ascii="Arial" w:hAnsi="Arial" w:cs="Arial"/>
          <w:sz w:val="22"/>
          <w:szCs w:val="22"/>
        </w:rPr>
        <w:t>C</w:t>
      </w:r>
      <w:r w:rsidR="000F76ED">
        <w:rPr>
          <w:rFonts w:ascii="Arial" w:hAnsi="Arial" w:cs="Arial"/>
          <w:sz w:val="22"/>
          <w:szCs w:val="22"/>
        </w:rPr>
        <w:t xml:space="preserve"> a III.</w:t>
      </w:r>
      <w:r w:rsidR="00932FC5">
        <w:rPr>
          <w:rFonts w:ascii="Arial" w:hAnsi="Arial" w:cs="Arial"/>
          <w:sz w:val="22"/>
          <w:szCs w:val="22"/>
        </w:rPr>
        <w:t>C</w:t>
      </w:r>
      <w:r w:rsidRPr="00FA035E" w:rsidR="00B91088">
        <w:rPr>
          <w:rFonts w:ascii="Arial" w:hAnsi="Arial" w:cs="Arial"/>
          <w:sz w:val="22"/>
          <w:szCs w:val="22"/>
        </w:rPr>
        <w:t xml:space="preserve"> </w:t>
      </w:r>
      <w:r w:rsidRPr="00FA035E">
        <w:rPr>
          <w:rFonts w:ascii="Arial" w:hAnsi="Arial" w:cs="Arial"/>
          <w:sz w:val="22"/>
          <w:szCs w:val="22"/>
        </w:rPr>
        <w:t>této výzvy (vzor smlouvy</w:t>
      </w:r>
      <w:r w:rsidR="000F76ED">
        <w:rPr>
          <w:rFonts w:ascii="Arial" w:hAnsi="Arial" w:cs="Arial"/>
          <w:sz w:val="22"/>
          <w:szCs w:val="22"/>
        </w:rPr>
        <w:t xml:space="preserve"> </w:t>
      </w:r>
      <w:r w:rsidR="00E30051">
        <w:rPr>
          <w:rFonts w:ascii="Arial" w:hAnsi="Arial" w:cs="Arial"/>
          <w:sz w:val="22"/>
          <w:szCs w:val="22"/>
        </w:rPr>
        <w:t xml:space="preserve">vždy </w:t>
      </w:r>
      <w:r w:rsidRPr="000F76ED" w:rsidR="000F76ED">
        <w:rPr>
          <w:rFonts w:ascii="Arial" w:hAnsi="Arial" w:cs="Arial"/>
          <w:sz w:val="22"/>
          <w:szCs w:val="22"/>
        </w:rPr>
        <w:t>dle konkrétní části veřejné zakázky</w:t>
      </w:r>
      <w:r w:rsidRPr="00FA035E">
        <w:rPr>
          <w:rFonts w:ascii="Arial" w:hAnsi="Arial" w:cs="Arial"/>
          <w:sz w:val="22"/>
          <w:szCs w:val="22"/>
        </w:rPr>
        <w:t>).</w:t>
      </w:r>
    </w:p>
    <w:p w:rsidR="00906C3D" w:rsidP="002B2782" w:rsidRDefault="00906C3D">
      <w:pPr>
        <w:spacing w:after="240"/>
        <w:rPr>
          <w:rFonts w:ascii="Arial" w:hAnsi="Arial" w:cs="Arial"/>
          <w:sz w:val="22"/>
          <w:szCs w:val="22"/>
        </w:rPr>
      </w:pPr>
      <w:r w:rsidRPr="00906C3D">
        <w:rPr>
          <w:rFonts w:ascii="Arial" w:hAnsi="Arial" w:cs="Arial"/>
          <w:sz w:val="22"/>
          <w:szCs w:val="22"/>
        </w:rPr>
        <w:t>Všechny požadavky zadavatele uvedené v zadávacích podmínkách platí společně pro všechny části veřejné zakázky (a pro všechny nabídky), pokud nejsou výslovně uvedeny odchylky pro</w:t>
      </w:r>
      <w:r>
        <w:rPr>
          <w:rFonts w:ascii="Arial" w:hAnsi="Arial" w:cs="Arial"/>
          <w:sz w:val="22"/>
          <w:szCs w:val="22"/>
        </w:rPr>
        <w:t xml:space="preserve"> konkrétní část veřejné zakázky</w:t>
      </w:r>
      <w:r w:rsidRPr="00906C3D">
        <w:rPr>
          <w:rFonts w:ascii="Arial" w:hAnsi="Arial" w:cs="Arial"/>
          <w:sz w:val="22"/>
          <w:szCs w:val="22"/>
        </w:rPr>
        <w:t>. To znamená, že každý doklad či jinou požadovanou část nabídky je uchazeč povinen předložit pro kteroukoliv část nabídky (samostatně pro všechny části, o něž se uchází), pokud se nejedná o požadavek výslovně vyžadovaný pouze pro konkrétní část veřejné zakázky (zejm. podklady pro hodnocení nabídek). V nabídce musí být předloženy všechny požadované součásti, a to ve formě předpokládané touto zadávací dokumentací.</w:t>
      </w:r>
      <w:r>
        <w:rPr>
          <w:rFonts w:ascii="Arial" w:hAnsi="Arial" w:cs="Arial"/>
          <w:sz w:val="22"/>
          <w:szCs w:val="22"/>
        </w:rPr>
        <w:t xml:space="preserve"> Vzory dokumentů, které mají být součástí nabídky, jsou uvedeny v samostatných přílohách I, II a III (přílohy začínající číslem I náleží k Části 1 veřejné zakázky, přílohy začínající číslem II náleží k Části 2 veřejné zakázky a přílohy začínající číslem III náleží k Části 3 veřejné zakázky).</w:t>
      </w:r>
    </w:p>
    <w:p w:rsidRPr="00511591" w:rsidR="00712354" w:rsidP="00C900D4" w:rsidRDefault="00712354">
      <w:pPr>
        <w:pStyle w:val="podnadpis11"/>
        <w:ind w:left="425" w:hanging="431"/>
      </w:pPr>
      <w:r>
        <w:t>Předpokládaná hodnota veřejné zakázky</w:t>
      </w:r>
    </w:p>
    <w:p w:rsidRPr="000F76ED" w:rsidR="000F76ED" w:rsidP="000F76ED" w:rsidRDefault="000F76ED">
      <w:pPr>
        <w:spacing w:after="240"/>
        <w:rPr>
          <w:rFonts w:ascii="Arial" w:hAnsi="Arial" w:cs="Arial"/>
          <w:sz w:val="22"/>
          <w:szCs w:val="22"/>
        </w:rPr>
      </w:pPr>
      <w:r w:rsidRPr="000F76ED">
        <w:rPr>
          <w:rFonts w:ascii="Arial" w:hAnsi="Arial" w:cs="Arial"/>
          <w:sz w:val="22"/>
          <w:szCs w:val="22"/>
        </w:rPr>
        <w:t>Předpokládaná hodnota veřejné zakázky</w:t>
      </w:r>
      <w:r w:rsidR="00AE2071">
        <w:t xml:space="preserve">, </w:t>
      </w:r>
      <w:r w:rsidR="00AE2071">
        <w:rPr>
          <w:rFonts w:ascii="Arial" w:hAnsi="Arial" w:cs="Arial"/>
          <w:sz w:val="22"/>
          <w:szCs w:val="22"/>
        </w:rPr>
        <w:t xml:space="preserve">resp. jejích částí 1 až 3 </w:t>
      </w:r>
      <w:r w:rsidRPr="000F76ED">
        <w:rPr>
          <w:rFonts w:ascii="Arial" w:hAnsi="Arial" w:cs="Arial"/>
          <w:sz w:val="22"/>
          <w:szCs w:val="22"/>
        </w:rPr>
        <w:t>činí </w:t>
      </w:r>
      <w:r w:rsidR="00B379C1">
        <w:rPr>
          <w:rFonts w:ascii="Arial" w:hAnsi="Arial" w:cs="Arial"/>
          <w:sz w:val="22"/>
          <w:szCs w:val="22"/>
        </w:rPr>
        <w:t xml:space="preserve">785.122 Kč bez DPH, tj. </w:t>
      </w:r>
      <w:r w:rsidR="00906C3D">
        <w:rPr>
          <w:rFonts w:ascii="Arial" w:hAnsi="Arial" w:cs="Arial"/>
          <w:sz w:val="22"/>
          <w:szCs w:val="22"/>
        </w:rPr>
        <w:t>9</w:t>
      </w:r>
      <w:r w:rsidR="000D5244">
        <w:rPr>
          <w:rFonts w:ascii="Arial" w:hAnsi="Arial" w:cs="Arial"/>
          <w:sz w:val="22"/>
          <w:szCs w:val="22"/>
        </w:rPr>
        <w:t>49</w:t>
      </w:r>
      <w:r w:rsidR="00906C3D">
        <w:rPr>
          <w:rFonts w:ascii="Arial" w:hAnsi="Arial" w:cs="Arial"/>
          <w:sz w:val="22"/>
          <w:szCs w:val="22"/>
        </w:rPr>
        <w:t>.</w:t>
      </w:r>
      <w:r w:rsidR="000D5244">
        <w:rPr>
          <w:rFonts w:ascii="Arial" w:hAnsi="Arial" w:cs="Arial"/>
          <w:sz w:val="22"/>
          <w:szCs w:val="22"/>
        </w:rPr>
        <w:t>998</w:t>
      </w:r>
      <w:r w:rsidRPr="000F76ED">
        <w:rPr>
          <w:rFonts w:ascii="Arial" w:hAnsi="Arial" w:cs="Arial"/>
          <w:sz w:val="22"/>
          <w:szCs w:val="22"/>
        </w:rPr>
        <w:t xml:space="preserve"> Kč </w:t>
      </w:r>
      <w:r w:rsidR="00B379C1">
        <w:rPr>
          <w:rFonts w:ascii="Arial" w:hAnsi="Arial" w:cs="Arial"/>
          <w:sz w:val="22"/>
          <w:szCs w:val="22"/>
        </w:rPr>
        <w:t>včetně</w:t>
      </w:r>
      <w:r w:rsidRPr="000F76ED">
        <w:rPr>
          <w:rFonts w:ascii="Arial" w:hAnsi="Arial" w:cs="Arial"/>
          <w:sz w:val="22"/>
          <w:szCs w:val="22"/>
        </w:rPr>
        <w:t xml:space="preserve"> DPH.</w:t>
      </w:r>
    </w:p>
    <w:p w:rsidRPr="000F76ED" w:rsidR="000F76ED" w:rsidP="000F76ED" w:rsidRDefault="000F76ED">
      <w:pPr>
        <w:spacing w:after="240"/>
        <w:rPr>
          <w:rFonts w:ascii="Arial" w:hAnsi="Arial" w:cs="Arial"/>
          <w:sz w:val="22"/>
          <w:szCs w:val="22"/>
        </w:rPr>
      </w:pPr>
      <w:r w:rsidRPr="000F76ED">
        <w:rPr>
          <w:rFonts w:ascii="Arial" w:hAnsi="Arial" w:cs="Arial"/>
          <w:sz w:val="22"/>
          <w:szCs w:val="22"/>
        </w:rPr>
        <w:t xml:space="preserve">Předpokládaná hodnota jednotlivých částí veřejné zakázky </w:t>
      </w:r>
      <w:r w:rsidR="00AE2071">
        <w:rPr>
          <w:rFonts w:ascii="Arial" w:hAnsi="Arial" w:cs="Arial"/>
          <w:sz w:val="22"/>
          <w:szCs w:val="22"/>
        </w:rPr>
        <w:t xml:space="preserve">zadávané v tomto zadávacím řízení </w:t>
      </w:r>
      <w:r w:rsidRPr="000F76ED">
        <w:rPr>
          <w:rFonts w:ascii="Arial" w:hAnsi="Arial" w:cs="Arial"/>
          <w:sz w:val="22"/>
          <w:szCs w:val="22"/>
        </w:rPr>
        <w:t>je:</w:t>
      </w:r>
    </w:p>
    <w:tbl>
      <w:tblPr>
        <w:tblW w:w="963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0" w:lastRow="0" w:firstColumn="0" w:lastColumn="0" w:noHBand="1" w:noVBand="1" w:val="0600"/>
      </w:tblPr>
      <w:tblGrid>
        <w:gridCol w:w="5954"/>
        <w:gridCol w:w="1842"/>
        <w:gridCol w:w="1843"/>
      </w:tblGrid>
      <w:tr w:rsidRPr="000F76ED" w:rsidR="000F76ED" w:rsidTr="003C5618">
        <w:trPr>
          <w:trHeight w:val="828"/>
        </w:trPr>
        <w:tc>
          <w:tcPr>
            <w:tcW w:w="5954" w:type="dxa"/>
            <w:shd w:val="clear" w:color="auto" w:fill="FFFFFF"/>
            <w:tcMar>
              <w:left w:w="115" w:type="dxa"/>
              <w:right w:w="115" w:type="dxa"/>
            </w:tcMar>
            <w:vAlign w:val="center"/>
          </w:tcPr>
          <w:p w:rsidRPr="000F76ED" w:rsidR="000F76ED" w:rsidP="00203636" w:rsidRDefault="000F76ED">
            <w:pPr>
              <w:jc w:val="left"/>
              <w:rPr>
                <w:rFonts w:ascii="Arial" w:hAnsi="Arial" w:cs="Arial"/>
                <w:b/>
                <w:sz w:val="22"/>
                <w:szCs w:val="22"/>
              </w:rPr>
            </w:pPr>
            <w:r w:rsidRPr="000F76ED">
              <w:rPr>
                <w:rFonts w:ascii="Arial" w:hAnsi="Arial" w:cs="Arial"/>
                <w:b/>
                <w:sz w:val="22"/>
                <w:szCs w:val="22"/>
              </w:rPr>
              <w:t>Části veřejné zakázky</w:t>
            </w:r>
          </w:p>
        </w:tc>
        <w:tc>
          <w:tcPr>
            <w:tcW w:w="1842" w:type="dxa"/>
            <w:shd w:val="clear" w:color="auto" w:fill="FFFFFF"/>
            <w:tcMar>
              <w:left w:w="115" w:type="dxa"/>
              <w:right w:w="115" w:type="dxa"/>
            </w:tcMar>
            <w:vAlign w:val="center"/>
          </w:tcPr>
          <w:p w:rsidRPr="000F76ED" w:rsidR="000F76ED" w:rsidRDefault="000F76ED">
            <w:pPr>
              <w:jc w:val="left"/>
              <w:rPr>
                <w:rFonts w:ascii="Arial" w:hAnsi="Arial" w:cs="Arial"/>
                <w:b/>
                <w:sz w:val="22"/>
                <w:szCs w:val="22"/>
              </w:rPr>
            </w:pPr>
            <w:r w:rsidRPr="000F76ED">
              <w:rPr>
                <w:rFonts w:ascii="Arial" w:hAnsi="Arial" w:cs="Arial"/>
                <w:b/>
                <w:sz w:val="22"/>
                <w:szCs w:val="22"/>
              </w:rPr>
              <w:t>Předpokládaná hodnota v Kč bez DPH</w:t>
            </w:r>
          </w:p>
        </w:tc>
        <w:tc>
          <w:tcPr>
            <w:tcW w:w="1843" w:type="dxa"/>
            <w:shd w:val="clear" w:color="auto" w:fill="FFFFFF"/>
            <w:vAlign w:val="center"/>
          </w:tcPr>
          <w:p w:rsidRPr="000F76ED" w:rsidR="000F76ED" w:rsidRDefault="000F76ED">
            <w:pPr>
              <w:jc w:val="left"/>
              <w:rPr>
                <w:rFonts w:ascii="Arial" w:hAnsi="Arial" w:cs="Arial"/>
                <w:b/>
                <w:sz w:val="22"/>
                <w:szCs w:val="22"/>
              </w:rPr>
            </w:pPr>
            <w:r w:rsidRPr="000F76ED">
              <w:rPr>
                <w:rFonts w:ascii="Arial" w:hAnsi="Arial" w:cs="Arial"/>
                <w:b/>
                <w:sz w:val="22"/>
                <w:szCs w:val="22"/>
              </w:rPr>
              <w:t>Nejvyšší možná nabídková cena v</w:t>
            </w:r>
            <w:r w:rsidR="00FD3041">
              <w:rPr>
                <w:rFonts w:ascii="Arial" w:hAnsi="Arial" w:cs="Arial"/>
                <w:b/>
                <w:sz w:val="22"/>
                <w:szCs w:val="22"/>
              </w:rPr>
              <w:t> </w:t>
            </w:r>
            <w:r w:rsidRPr="000F76ED">
              <w:rPr>
                <w:rFonts w:ascii="Arial" w:hAnsi="Arial" w:cs="Arial"/>
                <w:b/>
                <w:sz w:val="22"/>
                <w:szCs w:val="22"/>
              </w:rPr>
              <w:t>Kč</w:t>
            </w:r>
            <w:r w:rsidR="00FD3041">
              <w:rPr>
                <w:rFonts w:ascii="Arial" w:hAnsi="Arial" w:cs="Arial"/>
                <w:b/>
                <w:sz w:val="22"/>
                <w:szCs w:val="22"/>
              </w:rPr>
              <w:t xml:space="preserve"> včetně DPH</w:t>
            </w:r>
          </w:p>
        </w:tc>
      </w:tr>
      <w:tr w:rsidRPr="000F76ED" w:rsidR="00906C3D" w:rsidTr="003C5618">
        <w:trPr>
          <w:trHeight w:val="322"/>
        </w:trPr>
        <w:tc>
          <w:tcPr>
            <w:tcW w:w="5954" w:type="dxa"/>
            <w:shd w:val="clear" w:color="auto" w:fill="FFFFFF"/>
            <w:tcMar>
              <w:left w:w="115" w:type="dxa"/>
              <w:right w:w="115" w:type="dxa"/>
            </w:tcMar>
            <w:vAlign w:val="center"/>
          </w:tcPr>
          <w:p w:rsidRPr="000F76ED" w:rsidR="00906C3D" w:rsidP="003C5618" w:rsidRDefault="00906C3D">
            <w:pPr>
              <w:jc w:val="left"/>
              <w:rPr>
                <w:rFonts w:ascii="Arial" w:hAnsi="Arial" w:cs="Arial"/>
                <w:sz w:val="22"/>
                <w:szCs w:val="22"/>
              </w:rPr>
            </w:pPr>
            <w:r>
              <w:rPr>
                <w:rFonts w:ascii="Arial" w:hAnsi="Arial" w:cs="Arial"/>
                <w:sz w:val="22"/>
                <w:szCs w:val="22"/>
              </w:rPr>
              <w:t xml:space="preserve">1. </w:t>
            </w:r>
            <w:r w:rsidRPr="00D233EC">
              <w:rPr>
                <w:rFonts w:ascii="Arial" w:hAnsi="Arial" w:cs="Arial"/>
                <w:sz w:val="22"/>
                <w:szCs w:val="22"/>
              </w:rPr>
              <w:t>Podkladová analýza ke koncepci bydlení statutárního města Ostravy</w:t>
            </w:r>
          </w:p>
        </w:tc>
        <w:tc>
          <w:tcPr>
            <w:tcW w:w="1842" w:type="dxa"/>
            <w:shd w:val="clear" w:color="auto" w:fill="FFFFFF"/>
            <w:tcMar>
              <w:left w:w="115" w:type="dxa"/>
              <w:right w:w="115" w:type="dxa"/>
            </w:tcMar>
            <w:vAlign w:val="center"/>
          </w:tcPr>
          <w:p w:rsidRPr="000F76ED" w:rsidR="00906C3D" w:rsidP="003C5618" w:rsidRDefault="00F67C9F">
            <w:pPr>
              <w:jc w:val="left"/>
              <w:rPr>
                <w:rFonts w:ascii="Arial" w:hAnsi="Arial" w:cs="Arial"/>
                <w:sz w:val="22"/>
                <w:szCs w:val="22"/>
              </w:rPr>
            </w:pPr>
            <w:r>
              <w:rPr>
                <w:rFonts w:ascii="Arial" w:hAnsi="Arial" w:cs="Arial"/>
                <w:sz w:val="22"/>
                <w:szCs w:val="22"/>
              </w:rPr>
              <w:t xml:space="preserve"> 371</w:t>
            </w:r>
            <w:r w:rsidR="00203636">
              <w:rPr>
                <w:rFonts w:ascii="Arial" w:hAnsi="Arial" w:cs="Arial"/>
                <w:sz w:val="22"/>
                <w:szCs w:val="22"/>
              </w:rPr>
              <w:t>.</w:t>
            </w:r>
            <w:r>
              <w:rPr>
                <w:rFonts w:ascii="Arial" w:hAnsi="Arial" w:cs="Arial"/>
                <w:sz w:val="22"/>
                <w:szCs w:val="22"/>
              </w:rPr>
              <w:t>900</w:t>
            </w:r>
          </w:p>
        </w:tc>
        <w:tc>
          <w:tcPr>
            <w:tcW w:w="1843" w:type="dxa"/>
            <w:shd w:val="clear" w:color="auto" w:fill="FFFFFF"/>
            <w:vAlign w:val="center"/>
          </w:tcPr>
          <w:p w:rsidRPr="000F76ED" w:rsidR="00906C3D" w:rsidP="003C5618" w:rsidRDefault="007132EB">
            <w:pPr>
              <w:jc w:val="left"/>
              <w:rPr>
                <w:rFonts w:ascii="Arial" w:hAnsi="Arial" w:cs="Arial"/>
                <w:sz w:val="22"/>
                <w:szCs w:val="22"/>
              </w:rPr>
            </w:pPr>
            <w:r>
              <w:rPr>
                <w:rFonts w:ascii="Arial" w:hAnsi="Arial" w:cs="Arial"/>
                <w:sz w:val="22"/>
                <w:szCs w:val="22"/>
              </w:rPr>
              <w:t xml:space="preserve"> 4</w:t>
            </w:r>
            <w:r w:rsidR="000D5244">
              <w:rPr>
                <w:rFonts w:ascii="Arial" w:hAnsi="Arial" w:cs="Arial"/>
                <w:sz w:val="22"/>
                <w:szCs w:val="22"/>
              </w:rPr>
              <w:t>49</w:t>
            </w:r>
            <w:r w:rsidR="00203636">
              <w:rPr>
                <w:rFonts w:ascii="Arial" w:hAnsi="Arial" w:cs="Arial"/>
                <w:sz w:val="22"/>
                <w:szCs w:val="22"/>
              </w:rPr>
              <w:t>.</w:t>
            </w:r>
            <w:r w:rsidR="008574FC">
              <w:rPr>
                <w:rFonts w:ascii="Arial" w:hAnsi="Arial" w:cs="Arial"/>
                <w:sz w:val="22"/>
                <w:szCs w:val="22"/>
              </w:rPr>
              <w:t>999</w:t>
            </w:r>
          </w:p>
        </w:tc>
      </w:tr>
      <w:tr w:rsidRPr="000F76ED" w:rsidR="00906C3D" w:rsidTr="003C5618">
        <w:trPr>
          <w:trHeight w:val="284"/>
        </w:trPr>
        <w:tc>
          <w:tcPr>
            <w:tcW w:w="5954" w:type="dxa"/>
            <w:shd w:val="clear" w:color="auto" w:fill="FFFFFF"/>
            <w:tcMar>
              <w:left w:w="115" w:type="dxa"/>
              <w:right w:w="115" w:type="dxa"/>
            </w:tcMar>
            <w:vAlign w:val="center"/>
          </w:tcPr>
          <w:p w:rsidRPr="000F76ED" w:rsidR="00906C3D" w:rsidP="003C5618" w:rsidRDefault="00906C3D">
            <w:pPr>
              <w:jc w:val="left"/>
              <w:rPr>
                <w:rFonts w:ascii="Arial" w:hAnsi="Arial" w:cs="Arial"/>
                <w:sz w:val="22"/>
                <w:szCs w:val="22"/>
              </w:rPr>
            </w:pPr>
            <w:r>
              <w:rPr>
                <w:rFonts w:ascii="Arial" w:hAnsi="Arial" w:cs="Arial"/>
                <w:sz w:val="22"/>
                <w:szCs w:val="22"/>
              </w:rPr>
              <w:t xml:space="preserve">2. </w:t>
            </w:r>
            <w:r w:rsidRPr="00D233EC">
              <w:rPr>
                <w:rFonts w:ascii="Arial" w:hAnsi="Arial" w:cs="Arial"/>
                <w:sz w:val="22"/>
                <w:szCs w:val="22"/>
              </w:rPr>
              <w:t>Podkladová analýza ke koncepci rodinné poli</w:t>
            </w:r>
            <w:r>
              <w:rPr>
                <w:rFonts w:ascii="Arial" w:hAnsi="Arial" w:cs="Arial"/>
                <w:sz w:val="22"/>
                <w:szCs w:val="22"/>
              </w:rPr>
              <w:t>tiky statutárního města Ostravy</w:t>
            </w:r>
          </w:p>
        </w:tc>
        <w:tc>
          <w:tcPr>
            <w:tcW w:w="1842" w:type="dxa"/>
            <w:shd w:val="clear" w:color="auto" w:fill="FFFFFF"/>
            <w:tcMar>
              <w:left w:w="115" w:type="dxa"/>
              <w:right w:w="115" w:type="dxa"/>
            </w:tcMar>
            <w:vAlign w:val="center"/>
          </w:tcPr>
          <w:p w:rsidRPr="000F76ED" w:rsidR="00906C3D" w:rsidP="003C5618" w:rsidRDefault="00F67C9F">
            <w:pPr>
              <w:jc w:val="left"/>
              <w:rPr>
                <w:rFonts w:ascii="Arial" w:hAnsi="Arial" w:cs="Arial"/>
                <w:sz w:val="22"/>
                <w:szCs w:val="22"/>
              </w:rPr>
            </w:pPr>
            <w:r>
              <w:rPr>
                <w:rFonts w:ascii="Arial" w:hAnsi="Arial" w:cs="Arial"/>
                <w:sz w:val="22"/>
                <w:szCs w:val="22"/>
              </w:rPr>
              <w:t xml:space="preserve"> 247</w:t>
            </w:r>
            <w:r w:rsidR="00203636">
              <w:rPr>
                <w:rFonts w:ascii="Arial" w:hAnsi="Arial" w:cs="Arial"/>
                <w:sz w:val="22"/>
                <w:szCs w:val="22"/>
              </w:rPr>
              <w:t>.</w:t>
            </w:r>
            <w:r>
              <w:rPr>
                <w:rFonts w:ascii="Arial" w:hAnsi="Arial" w:cs="Arial"/>
                <w:sz w:val="22"/>
                <w:szCs w:val="22"/>
              </w:rPr>
              <w:t>933</w:t>
            </w:r>
          </w:p>
        </w:tc>
        <w:tc>
          <w:tcPr>
            <w:tcW w:w="1843" w:type="dxa"/>
            <w:shd w:val="clear" w:color="auto" w:fill="FFFFFF"/>
            <w:vAlign w:val="center"/>
          </w:tcPr>
          <w:p w:rsidRPr="000F76ED" w:rsidR="00906C3D" w:rsidP="003C5618" w:rsidRDefault="00203636">
            <w:pPr>
              <w:jc w:val="left"/>
              <w:rPr>
                <w:rFonts w:ascii="Arial" w:hAnsi="Arial" w:cs="Arial"/>
                <w:sz w:val="22"/>
                <w:szCs w:val="22"/>
              </w:rPr>
            </w:pPr>
            <w:r>
              <w:rPr>
                <w:rFonts w:ascii="Arial" w:hAnsi="Arial" w:cs="Arial"/>
                <w:sz w:val="22"/>
                <w:szCs w:val="22"/>
              </w:rPr>
              <w:t xml:space="preserve"> </w:t>
            </w:r>
            <w:r w:rsidR="000D5244">
              <w:rPr>
                <w:rFonts w:ascii="Arial" w:hAnsi="Arial" w:cs="Arial"/>
                <w:sz w:val="22"/>
                <w:szCs w:val="22"/>
              </w:rPr>
              <w:t>299</w:t>
            </w:r>
            <w:r w:rsidR="00906C3D">
              <w:rPr>
                <w:rFonts w:ascii="Arial" w:hAnsi="Arial" w:cs="Arial"/>
                <w:sz w:val="22"/>
                <w:szCs w:val="22"/>
              </w:rPr>
              <w:t>.</w:t>
            </w:r>
            <w:r w:rsidR="000D5244">
              <w:rPr>
                <w:rFonts w:ascii="Arial" w:hAnsi="Arial" w:cs="Arial"/>
                <w:sz w:val="22"/>
                <w:szCs w:val="22"/>
              </w:rPr>
              <w:t>999</w:t>
            </w:r>
          </w:p>
        </w:tc>
      </w:tr>
      <w:tr w:rsidRPr="000F76ED" w:rsidR="00906C3D" w:rsidTr="003C5618">
        <w:trPr>
          <w:trHeight w:val="274"/>
        </w:trPr>
        <w:tc>
          <w:tcPr>
            <w:tcW w:w="5954" w:type="dxa"/>
            <w:shd w:val="clear" w:color="auto" w:fill="FFFFFF"/>
            <w:tcMar>
              <w:left w:w="115" w:type="dxa"/>
              <w:right w:w="115" w:type="dxa"/>
            </w:tcMar>
            <w:vAlign w:val="center"/>
          </w:tcPr>
          <w:p w:rsidRPr="000F76ED" w:rsidR="00906C3D" w:rsidP="003C5618" w:rsidRDefault="00906C3D">
            <w:pPr>
              <w:jc w:val="left"/>
              <w:rPr>
                <w:rFonts w:ascii="Arial" w:hAnsi="Arial" w:cs="Arial"/>
                <w:sz w:val="22"/>
                <w:szCs w:val="22"/>
              </w:rPr>
            </w:pPr>
            <w:r>
              <w:rPr>
                <w:rFonts w:ascii="Arial" w:hAnsi="Arial" w:cs="Arial"/>
                <w:sz w:val="22"/>
                <w:szCs w:val="22"/>
              </w:rPr>
              <w:t xml:space="preserve">3. </w:t>
            </w:r>
            <w:r w:rsidRPr="00D233EC">
              <w:rPr>
                <w:rFonts w:ascii="Arial" w:hAnsi="Arial" w:cs="Arial"/>
                <w:sz w:val="22"/>
                <w:szCs w:val="22"/>
              </w:rPr>
              <w:t>Výzkum pocitu bezpečí v okolí sociálně vyloučených lokalit a dalších rizikových míst v Ostravě</w:t>
            </w:r>
          </w:p>
        </w:tc>
        <w:tc>
          <w:tcPr>
            <w:tcW w:w="1842" w:type="dxa"/>
            <w:shd w:val="clear" w:color="auto" w:fill="FFFFFF"/>
            <w:tcMar>
              <w:left w:w="115" w:type="dxa"/>
              <w:right w:w="115" w:type="dxa"/>
            </w:tcMar>
            <w:vAlign w:val="center"/>
          </w:tcPr>
          <w:p w:rsidRPr="000F76ED" w:rsidR="00906C3D" w:rsidP="003C5618" w:rsidRDefault="00F67C9F">
            <w:pPr>
              <w:jc w:val="left"/>
              <w:rPr>
                <w:rFonts w:ascii="Arial" w:hAnsi="Arial" w:cs="Arial"/>
                <w:sz w:val="22"/>
                <w:szCs w:val="22"/>
              </w:rPr>
            </w:pPr>
            <w:r>
              <w:rPr>
                <w:rFonts w:ascii="Arial" w:hAnsi="Arial" w:cs="Arial"/>
                <w:sz w:val="22"/>
                <w:szCs w:val="22"/>
              </w:rPr>
              <w:t xml:space="preserve"> 165</w:t>
            </w:r>
            <w:r w:rsidR="00203636">
              <w:rPr>
                <w:rFonts w:ascii="Arial" w:hAnsi="Arial" w:cs="Arial"/>
                <w:sz w:val="22"/>
                <w:szCs w:val="22"/>
              </w:rPr>
              <w:t>.</w:t>
            </w:r>
            <w:r>
              <w:rPr>
                <w:rFonts w:ascii="Arial" w:hAnsi="Arial" w:cs="Arial"/>
                <w:sz w:val="22"/>
                <w:szCs w:val="22"/>
              </w:rPr>
              <w:t>289</w:t>
            </w:r>
          </w:p>
        </w:tc>
        <w:tc>
          <w:tcPr>
            <w:tcW w:w="1843" w:type="dxa"/>
            <w:shd w:val="clear" w:color="auto" w:fill="FFFFFF"/>
            <w:vAlign w:val="center"/>
          </w:tcPr>
          <w:p w:rsidRPr="000F76ED" w:rsidR="00906C3D" w:rsidP="003C5618" w:rsidRDefault="00203636">
            <w:pPr>
              <w:jc w:val="left"/>
              <w:rPr>
                <w:rFonts w:ascii="Arial" w:hAnsi="Arial" w:cs="Arial"/>
                <w:sz w:val="22"/>
                <w:szCs w:val="22"/>
              </w:rPr>
            </w:pPr>
            <w:r>
              <w:rPr>
                <w:rFonts w:ascii="Arial" w:hAnsi="Arial" w:cs="Arial"/>
                <w:sz w:val="22"/>
                <w:szCs w:val="22"/>
              </w:rPr>
              <w:t xml:space="preserve"> </w:t>
            </w:r>
            <w:r w:rsidR="00906C3D">
              <w:rPr>
                <w:rFonts w:ascii="Arial" w:hAnsi="Arial" w:cs="Arial"/>
                <w:sz w:val="22"/>
                <w:szCs w:val="22"/>
              </w:rPr>
              <w:t>2</w:t>
            </w:r>
            <w:r w:rsidR="00F67C9F">
              <w:rPr>
                <w:rFonts w:ascii="Arial" w:hAnsi="Arial" w:cs="Arial"/>
                <w:sz w:val="22"/>
                <w:szCs w:val="22"/>
              </w:rPr>
              <w:t>00</w:t>
            </w:r>
            <w:r w:rsidR="00906C3D">
              <w:rPr>
                <w:rFonts w:ascii="Arial" w:hAnsi="Arial" w:cs="Arial"/>
                <w:sz w:val="22"/>
                <w:szCs w:val="22"/>
              </w:rPr>
              <w:t>.000</w:t>
            </w:r>
          </w:p>
        </w:tc>
      </w:tr>
    </w:tbl>
    <w:p w:rsidR="00932FC5" w:rsidP="000F76ED" w:rsidRDefault="00932FC5">
      <w:pPr>
        <w:spacing w:after="240"/>
        <w:rPr>
          <w:rFonts w:ascii="Arial" w:hAnsi="Arial" w:cs="Arial"/>
          <w:sz w:val="22"/>
          <w:szCs w:val="22"/>
        </w:rPr>
      </w:pPr>
    </w:p>
    <w:p w:rsidRPr="00347026" w:rsidR="000F76ED" w:rsidP="000F76ED" w:rsidRDefault="00932FC5">
      <w:pPr>
        <w:spacing w:after="240"/>
        <w:rPr>
          <w:rFonts w:ascii="Arial" w:hAnsi="Arial" w:cs="Arial"/>
          <w:b/>
          <w:sz w:val="22"/>
          <w:szCs w:val="22"/>
        </w:rPr>
      </w:pPr>
      <w:r w:rsidRPr="00932FC5">
        <w:rPr>
          <w:rFonts w:ascii="Arial" w:hAnsi="Arial" w:cs="Arial"/>
          <w:sz w:val="22"/>
          <w:szCs w:val="22"/>
        </w:rPr>
        <w:t>Předpokládaná hodnota jednotlivých částí veřejné zakázky ve výši vč</w:t>
      </w:r>
      <w:r w:rsidR="00043822">
        <w:rPr>
          <w:rFonts w:ascii="Arial" w:hAnsi="Arial" w:cs="Arial"/>
          <w:sz w:val="22"/>
          <w:szCs w:val="22"/>
        </w:rPr>
        <w:t>etně</w:t>
      </w:r>
      <w:r w:rsidRPr="00932FC5">
        <w:rPr>
          <w:rFonts w:ascii="Arial" w:hAnsi="Arial" w:cs="Arial"/>
          <w:sz w:val="22"/>
          <w:szCs w:val="22"/>
        </w:rPr>
        <w:t xml:space="preserve"> DPH je zároveň cenou nejvýše přípustnou (nejvyšší možná nabídková cena). </w:t>
      </w:r>
      <w:r w:rsidRPr="00347026">
        <w:rPr>
          <w:rFonts w:ascii="Arial" w:hAnsi="Arial" w:cs="Arial"/>
          <w:b/>
          <w:sz w:val="22"/>
          <w:szCs w:val="22"/>
        </w:rPr>
        <w:t>Nabídková cena ve výši vč</w:t>
      </w:r>
      <w:r w:rsidR="00043822">
        <w:rPr>
          <w:rFonts w:ascii="Arial" w:hAnsi="Arial" w:cs="Arial"/>
          <w:b/>
          <w:sz w:val="22"/>
          <w:szCs w:val="22"/>
        </w:rPr>
        <w:t>etně</w:t>
      </w:r>
      <w:r w:rsidRPr="00347026">
        <w:rPr>
          <w:rFonts w:ascii="Arial" w:hAnsi="Arial" w:cs="Arial"/>
          <w:b/>
          <w:sz w:val="22"/>
          <w:szCs w:val="22"/>
        </w:rPr>
        <w:t xml:space="preserve"> DPH za kteroukoliv část veřejné zakázky nesmí být vyšší než předpokládaná hodnota této části veřejné zakázky včetně DPH,</w:t>
      </w:r>
      <w:r w:rsidRPr="00932FC5">
        <w:rPr>
          <w:rFonts w:ascii="Arial" w:hAnsi="Arial" w:cs="Arial"/>
          <w:sz w:val="22"/>
          <w:szCs w:val="22"/>
        </w:rPr>
        <w:t xml:space="preserve"> pro neplátce DPH je nejvyšší možnou nabídkovou cenou taktéž cena odvozená od výše předpokládané hodnoty příslušné části veřejné zakázky vč</w:t>
      </w:r>
      <w:r w:rsidR="00043822">
        <w:rPr>
          <w:rFonts w:ascii="Arial" w:hAnsi="Arial" w:cs="Arial"/>
          <w:sz w:val="22"/>
          <w:szCs w:val="22"/>
        </w:rPr>
        <w:t>etně</w:t>
      </w:r>
      <w:r w:rsidRPr="00932FC5">
        <w:rPr>
          <w:rFonts w:ascii="Arial" w:hAnsi="Arial" w:cs="Arial"/>
          <w:sz w:val="22"/>
          <w:szCs w:val="22"/>
        </w:rPr>
        <w:t xml:space="preserve"> DPH. </w:t>
      </w:r>
      <w:r w:rsidRPr="00347026">
        <w:rPr>
          <w:rFonts w:ascii="Arial" w:hAnsi="Arial" w:cs="Arial"/>
          <w:b/>
          <w:sz w:val="22"/>
          <w:szCs w:val="22"/>
        </w:rPr>
        <w:t>Překročení této hodnoty bude posuzováno jako nesplnění zadávacích podmínek a uchazeč s takovou nabídkou bude vyloučen z účasti v zadávacím řízení na tuto část veřejné zakázky.</w:t>
      </w:r>
      <w:r w:rsidRPr="00347026" w:rsidR="000F76ED">
        <w:rPr>
          <w:rFonts w:ascii="Arial" w:hAnsi="Arial" w:cs="Arial"/>
          <w:b/>
          <w:sz w:val="22"/>
          <w:szCs w:val="22"/>
        </w:rPr>
        <w:t xml:space="preserve"> </w:t>
      </w:r>
    </w:p>
    <w:p w:rsidRPr="00E209E2" w:rsidR="003B07C8" w:rsidP="00C900D4" w:rsidRDefault="00D94689">
      <w:pPr>
        <w:pStyle w:val="podnadpis1"/>
        <w:ind w:left="357" w:hanging="357"/>
      </w:pPr>
      <w:r w:rsidRPr="00E209E2">
        <w:t>Nabídka</w:t>
      </w:r>
    </w:p>
    <w:p w:rsidRPr="00511591" w:rsidR="003B07C8" w:rsidP="00C900D4" w:rsidRDefault="00A1594C">
      <w:pPr>
        <w:pStyle w:val="podnadpis11"/>
        <w:ind w:left="425" w:hanging="431"/>
      </w:pPr>
      <w:r>
        <w:t>Zpracování nabídky</w:t>
      </w:r>
    </w:p>
    <w:p w:rsidR="00755ADD" w:rsidP="00755ADD" w:rsidRDefault="00712354">
      <w:pPr>
        <w:spacing w:after="240"/>
        <w:rPr>
          <w:rFonts w:ascii="Arial" w:hAnsi="Arial" w:cs="Arial"/>
          <w:sz w:val="22"/>
          <w:szCs w:val="22"/>
        </w:rPr>
      </w:pPr>
      <w:r w:rsidRPr="00712354">
        <w:rPr>
          <w:rFonts w:ascii="Arial" w:hAnsi="Arial" w:cs="Arial"/>
          <w:sz w:val="22"/>
          <w:szCs w:val="22"/>
        </w:rPr>
        <w:t xml:space="preserve">Nabídky musí být zpracovány a podány v souladu </w:t>
      </w:r>
      <w:r>
        <w:rPr>
          <w:rFonts w:ascii="Arial" w:hAnsi="Arial" w:cs="Arial"/>
          <w:sz w:val="22"/>
          <w:szCs w:val="22"/>
        </w:rPr>
        <w:t>s</w:t>
      </w:r>
      <w:r w:rsidRPr="00712354">
        <w:rPr>
          <w:rFonts w:ascii="Arial" w:hAnsi="Arial" w:cs="Arial"/>
          <w:sz w:val="22"/>
          <w:szCs w:val="22"/>
        </w:rPr>
        <w:t xml:space="preserve"> požadavky zadavatele uvedenými v této zadávací dokumentaci.</w:t>
      </w:r>
    </w:p>
    <w:p w:rsidR="00755ADD" w:rsidP="00755ADD" w:rsidRDefault="00A1594C">
      <w:pPr>
        <w:spacing w:after="240"/>
        <w:rPr>
          <w:rFonts w:ascii="Arial" w:hAnsi="Arial" w:cs="Arial"/>
          <w:sz w:val="22"/>
          <w:szCs w:val="22"/>
        </w:rPr>
      </w:pPr>
      <w:r w:rsidRPr="00A1594C">
        <w:rPr>
          <w:rFonts w:ascii="Arial" w:hAnsi="Arial" w:cs="Arial"/>
          <w:sz w:val="22"/>
          <w:szCs w:val="22"/>
        </w:rPr>
        <w:t xml:space="preserve">Nabídky včetně veškeré dokumentace vztahující se k předmětu veřejné zakázky budou zpracovány </w:t>
      </w:r>
      <w:r w:rsidRPr="00103348">
        <w:rPr>
          <w:rFonts w:ascii="Arial" w:hAnsi="Arial" w:cs="Arial"/>
          <w:sz w:val="22"/>
          <w:szCs w:val="22"/>
        </w:rPr>
        <w:t>v českém jazyce</w:t>
      </w:r>
      <w:r w:rsidRPr="00A1594C">
        <w:rPr>
          <w:rFonts w:ascii="Arial" w:hAnsi="Arial" w:cs="Arial"/>
          <w:sz w:val="22"/>
          <w:szCs w:val="22"/>
        </w:rPr>
        <w:t>.</w:t>
      </w:r>
    </w:p>
    <w:p w:rsidR="00A1594C" w:rsidP="00755ADD" w:rsidRDefault="00A1594C">
      <w:pPr>
        <w:spacing w:after="240"/>
        <w:rPr>
          <w:rFonts w:ascii="Arial" w:hAnsi="Arial" w:cs="Arial"/>
          <w:sz w:val="22"/>
          <w:szCs w:val="22"/>
        </w:rPr>
      </w:pPr>
      <w:r w:rsidRPr="00A1594C">
        <w:rPr>
          <w:rFonts w:ascii="Arial" w:hAnsi="Arial" w:cs="Arial"/>
          <w:sz w:val="22"/>
          <w:szCs w:val="22"/>
        </w:rPr>
        <w:t>Nabídky nebudou obsahovat přepisy a opravy, které by mohly zadavatele uvést v omyl.</w:t>
      </w:r>
    </w:p>
    <w:p w:rsidR="00932FC5" w:rsidP="000D740F" w:rsidRDefault="00932FC5">
      <w:pPr>
        <w:spacing w:after="240"/>
        <w:rPr>
          <w:rFonts w:ascii="Arial" w:hAnsi="Arial" w:cs="Arial"/>
          <w:sz w:val="22"/>
          <w:szCs w:val="22"/>
        </w:rPr>
      </w:pPr>
      <w:r w:rsidRPr="00B60174">
        <w:rPr>
          <w:rFonts w:ascii="Arial" w:hAnsi="Arial" w:cs="Arial"/>
          <w:sz w:val="22"/>
          <w:szCs w:val="22"/>
        </w:rPr>
        <w:t xml:space="preserve">Podává-li uchazeč nabídky na více částí veřejné zakázky, musí být nabídka podána pro každou část veřejné zakázky zcela samostatně, tzn. </w:t>
      </w:r>
      <w:r w:rsidRPr="00B60174">
        <w:rPr>
          <w:rFonts w:ascii="Arial" w:hAnsi="Arial" w:cs="Arial"/>
          <w:b/>
          <w:sz w:val="22"/>
          <w:szCs w:val="22"/>
        </w:rPr>
        <w:t>všechny součásti nabídky</w:t>
      </w:r>
      <w:r w:rsidRPr="00B60174">
        <w:rPr>
          <w:rFonts w:ascii="Arial" w:hAnsi="Arial" w:cs="Arial"/>
          <w:sz w:val="22"/>
          <w:szCs w:val="22"/>
        </w:rPr>
        <w:t xml:space="preserve"> (</w:t>
      </w:r>
      <w:r w:rsidR="000D740F">
        <w:rPr>
          <w:rFonts w:ascii="Arial" w:hAnsi="Arial" w:cs="Arial"/>
          <w:sz w:val="22"/>
          <w:szCs w:val="22"/>
        </w:rPr>
        <w:t xml:space="preserve">čestné prohlášení </w:t>
      </w:r>
      <w:r w:rsidR="00C01417">
        <w:rPr>
          <w:rFonts w:ascii="Arial" w:hAnsi="Arial" w:cs="Arial"/>
          <w:sz w:val="22"/>
          <w:szCs w:val="22"/>
        </w:rPr>
        <w:br/>
      </w:r>
      <w:r w:rsidR="000D740F">
        <w:rPr>
          <w:rFonts w:ascii="Arial" w:hAnsi="Arial" w:cs="Arial"/>
          <w:sz w:val="22"/>
          <w:szCs w:val="22"/>
        </w:rPr>
        <w:t>k</w:t>
      </w:r>
      <w:r w:rsidRPr="00B60174">
        <w:rPr>
          <w:rFonts w:ascii="Arial" w:hAnsi="Arial" w:cs="Arial"/>
          <w:sz w:val="22"/>
          <w:szCs w:val="22"/>
        </w:rPr>
        <w:t xml:space="preserve"> prokázání kvalifikace, podklady pro hodnocení</w:t>
      </w:r>
      <w:r w:rsidR="00D828E3">
        <w:rPr>
          <w:rFonts w:ascii="Arial" w:hAnsi="Arial" w:cs="Arial"/>
          <w:sz w:val="22"/>
          <w:szCs w:val="22"/>
        </w:rPr>
        <w:t xml:space="preserve">, </w:t>
      </w:r>
      <w:r w:rsidR="0082376A">
        <w:rPr>
          <w:rFonts w:ascii="Arial" w:hAnsi="Arial" w:cs="Arial"/>
          <w:sz w:val="22"/>
          <w:szCs w:val="22"/>
        </w:rPr>
        <w:t xml:space="preserve">krycí list, </w:t>
      </w:r>
      <w:r w:rsidR="00D828E3">
        <w:rPr>
          <w:rFonts w:ascii="Arial" w:hAnsi="Arial" w:cs="Arial"/>
          <w:sz w:val="22"/>
          <w:szCs w:val="22"/>
        </w:rPr>
        <w:t>smlouva</w:t>
      </w:r>
      <w:r w:rsidRPr="00B60174">
        <w:rPr>
          <w:rFonts w:ascii="Arial" w:hAnsi="Arial" w:cs="Arial"/>
          <w:sz w:val="22"/>
          <w:szCs w:val="22"/>
        </w:rPr>
        <w:t xml:space="preserve"> apod.)</w:t>
      </w:r>
      <w:r>
        <w:rPr>
          <w:rFonts w:ascii="Arial" w:hAnsi="Arial" w:cs="Arial"/>
          <w:sz w:val="22"/>
          <w:szCs w:val="22"/>
        </w:rPr>
        <w:t xml:space="preserve"> </w:t>
      </w:r>
      <w:r w:rsidRPr="00B60174">
        <w:rPr>
          <w:rFonts w:ascii="Arial" w:hAnsi="Arial" w:cs="Arial"/>
          <w:b/>
          <w:sz w:val="22"/>
          <w:szCs w:val="22"/>
        </w:rPr>
        <w:t>musí být podány samostatně pro každou část veřejné zakázky</w:t>
      </w:r>
      <w:r w:rsidRPr="00B60174">
        <w:rPr>
          <w:rFonts w:ascii="Arial" w:hAnsi="Arial" w:cs="Arial"/>
          <w:sz w:val="22"/>
          <w:szCs w:val="22"/>
        </w:rPr>
        <w:t>, a to i v případě, že by tyto součásti nabídky byly zcela totožné.</w:t>
      </w:r>
    </w:p>
    <w:p w:rsidRPr="0069044F" w:rsidR="000D740F" w:rsidP="000D740F" w:rsidRDefault="000D740F">
      <w:pPr>
        <w:spacing w:after="240"/>
        <w:rPr>
          <w:rFonts w:ascii="Arial" w:hAnsi="Arial" w:cs="Arial"/>
          <w:sz w:val="22"/>
          <w:szCs w:val="22"/>
        </w:rPr>
      </w:pPr>
      <w:r w:rsidRPr="0069044F">
        <w:rPr>
          <w:rFonts w:ascii="Arial" w:hAnsi="Arial" w:cs="Arial"/>
          <w:sz w:val="22"/>
          <w:szCs w:val="22"/>
        </w:rPr>
        <w:t xml:space="preserve">Předkládá-li uchazeč ve své nabídce prohlášení, návrh smlouvy či jiný dokument, který má být uchazečem dle této výzvy podepsán, musí být takový dokument opatřen podpisem. Zadavatel uzná jak podpis uznávaným elektronickým podpisem, tak i ručně podepsané </w:t>
      </w:r>
      <w:r w:rsidR="000D5244">
        <w:rPr>
          <w:rFonts w:ascii="Arial" w:hAnsi="Arial" w:cs="Arial"/>
          <w:sz w:val="22"/>
          <w:szCs w:val="22"/>
        </w:rPr>
        <w:t>(</w:t>
      </w:r>
      <w:r w:rsidRPr="0069044F">
        <w:rPr>
          <w:rFonts w:ascii="Arial" w:hAnsi="Arial" w:cs="Arial"/>
          <w:sz w:val="22"/>
          <w:szCs w:val="22"/>
        </w:rPr>
        <w:t>naskenované</w:t>
      </w:r>
      <w:r w:rsidR="000D5244">
        <w:rPr>
          <w:rFonts w:ascii="Arial" w:hAnsi="Arial" w:cs="Arial"/>
          <w:sz w:val="22"/>
          <w:szCs w:val="22"/>
        </w:rPr>
        <w:t>)</w:t>
      </w:r>
      <w:r w:rsidRPr="0069044F">
        <w:rPr>
          <w:rFonts w:ascii="Arial" w:hAnsi="Arial" w:cs="Arial"/>
          <w:sz w:val="22"/>
          <w:szCs w:val="22"/>
        </w:rPr>
        <w:t xml:space="preserve"> dokumenty. </w:t>
      </w:r>
    </w:p>
    <w:p w:rsidRPr="00712354" w:rsidR="00A1594C" w:rsidP="001C62E9" w:rsidRDefault="00D94689">
      <w:pPr>
        <w:pStyle w:val="podnadpis11"/>
        <w:ind w:left="425" w:hanging="431"/>
      </w:pPr>
      <w:r>
        <w:t>Obsah</w:t>
      </w:r>
      <w:r w:rsidRPr="00511591" w:rsidR="00A1594C">
        <w:t xml:space="preserve"> nabídky</w:t>
      </w:r>
    </w:p>
    <w:p w:rsidRPr="000450B3" w:rsidR="00A1594C" w:rsidP="00A1594C" w:rsidRDefault="00A1594C">
      <w:pPr>
        <w:spacing w:after="240"/>
        <w:rPr>
          <w:rFonts w:ascii="Arial" w:hAnsi="Arial" w:cs="Arial"/>
          <w:sz w:val="22"/>
          <w:szCs w:val="22"/>
        </w:rPr>
      </w:pPr>
      <w:r w:rsidRPr="000450B3">
        <w:rPr>
          <w:rFonts w:ascii="Arial" w:hAnsi="Arial" w:cs="Arial"/>
          <w:sz w:val="22"/>
          <w:szCs w:val="22"/>
        </w:rPr>
        <w:t>Uchazeč použije pořadí dokumentů specifikované v následujících bodech těchto pokynů pro zpracování nabídky:</w:t>
      </w:r>
    </w:p>
    <w:p w:rsidRPr="00B3317C" w:rsidR="00932FC5" w:rsidP="00F64DA7" w:rsidRDefault="00B3317C">
      <w:pPr>
        <w:pStyle w:val="Odstavecseseznamem"/>
        <w:numPr>
          <w:ilvl w:val="0"/>
          <w:numId w:val="3"/>
        </w:numPr>
        <w:spacing w:after="240"/>
        <w:ind w:left="425" w:hanging="426"/>
        <w:contextualSpacing w:val="false"/>
        <w:rPr>
          <w:rFonts w:ascii="Arial" w:hAnsi="Arial" w:cs="Arial"/>
          <w:sz w:val="22"/>
          <w:szCs w:val="22"/>
        </w:rPr>
      </w:pPr>
      <w:r>
        <w:rPr>
          <w:rFonts w:ascii="Arial" w:hAnsi="Arial" w:cs="Arial"/>
          <w:sz w:val="22"/>
          <w:szCs w:val="22"/>
        </w:rPr>
        <w:t>krycí list nabídky – viz příloha I.A, II.A a III.A této výzvy;</w:t>
      </w:r>
    </w:p>
    <w:p w:rsidRPr="000450B3" w:rsidR="00A1594C" w:rsidP="00F64DA7" w:rsidRDefault="00A1594C">
      <w:pPr>
        <w:pStyle w:val="Odstavecseseznamem"/>
        <w:numPr>
          <w:ilvl w:val="0"/>
          <w:numId w:val="3"/>
        </w:numPr>
        <w:spacing w:after="240"/>
        <w:ind w:left="425" w:hanging="426"/>
        <w:contextualSpacing w:val="false"/>
        <w:rPr>
          <w:rFonts w:ascii="Arial" w:hAnsi="Arial" w:cs="Arial"/>
          <w:sz w:val="22"/>
          <w:szCs w:val="22"/>
        </w:rPr>
      </w:pPr>
      <w:r w:rsidRPr="00992C8A">
        <w:rPr>
          <w:rFonts w:ascii="Arial" w:hAnsi="Arial" w:cs="Arial"/>
          <w:sz w:val="22"/>
          <w:szCs w:val="22"/>
        </w:rPr>
        <w:t>čestné prohlášení o splnění kvalifikačních předpokladů</w:t>
      </w:r>
      <w:r>
        <w:rPr>
          <w:rFonts w:ascii="Arial" w:hAnsi="Arial" w:cs="Arial"/>
          <w:sz w:val="22"/>
          <w:szCs w:val="22"/>
        </w:rPr>
        <w:t xml:space="preserve"> – viz příloha </w:t>
      </w:r>
      <w:r w:rsidR="00B3317C">
        <w:rPr>
          <w:rFonts w:ascii="Arial" w:hAnsi="Arial" w:cs="Arial"/>
          <w:sz w:val="22"/>
          <w:szCs w:val="22"/>
        </w:rPr>
        <w:t>I.B, II.B a III.B</w:t>
      </w:r>
      <w:r w:rsidR="0012780B">
        <w:rPr>
          <w:rFonts w:ascii="Arial" w:hAnsi="Arial" w:cs="Arial"/>
          <w:sz w:val="22"/>
          <w:szCs w:val="22"/>
        </w:rPr>
        <w:t xml:space="preserve"> </w:t>
      </w:r>
      <w:r>
        <w:rPr>
          <w:rFonts w:ascii="Arial" w:hAnsi="Arial" w:cs="Arial"/>
          <w:sz w:val="22"/>
          <w:szCs w:val="22"/>
        </w:rPr>
        <w:t>této výzvy;</w:t>
      </w:r>
    </w:p>
    <w:p w:rsidRPr="0082376A" w:rsidR="00D809A3" w:rsidP="00D809A3" w:rsidRDefault="000D5244">
      <w:pPr>
        <w:pStyle w:val="Odstavecseseznamem"/>
        <w:numPr>
          <w:ilvl w:val="0"/>
          <w:numId w:val="3"/>
        </w:numPr>
        <w:spacing w:after="240"/>
        <w:ind w:left="425" w:hanging="425"/>
        <w:contextualSpacing w:val="false"/>
        <w:rPr>
          <w:rFonts w:ascii="Arial" w:hAnsi="Arial" w:cs="Arial"/>
          <w:sz w:val="22"/>
          <w:szCs w:val="22"/>
        </w:rPr>
      </w:pPr>
      <w:r>
        <w:rPr>
          <w:rFonts w:ascii="Arial" w:hAnsi="Arial" w:cs="Arial"/>
          <w:sz w:val="22"/>
          <w:szCs w:val="22"/>
        </w:rPr>
        <w:t>do</w:t>
      </w:r>
      <w:r w:rsidR="00A1594C">
        <w:rPr>
          <w:rFonts w:ascii="Arial" w:hAnsi="Arial" w:cs="Arial"/>
          <w:sz w:val="22"/>
          <w:szCs w:val="22"/>
        </w:rPr>
        <w:t xml:space="preserve">plněný a </w:t>
      </w:r>
      <w:r w:rsidRPr="00992C8A" w:rsidR="00A1594C">
        <w:rPr>
          <w:rFonts w:ascii="Arial" w:hAnsi="Arial" w:cs="Arial"/>
          <w:sz w:val="22"/>
          <w:szCs w:val="22"/>
        </w:rPr>
        <w:t xml:space="preserve">podepsaný návrh smlouvy zpracovaný dle přílohy </w:t>
      </w:r>
      <w:r w:rsidR="00932FC5">
        <w:rPr>
          <w:rFonts w:ascii="Arial" w:hAnsi="Arial" w:cs="Arial"/>
          <w:sz w:val="22"/>
          <w:szCs w:val="22"/>
        </w:rPr>
        <w:t>I.</w:t>
      </w:r>
      <w:r w:rsidR="00B3317C">
        <w:rPr>
          <w:rFonts w:ascii="Arial" w:hAnsi="Arial" w:cs="Arial"/>
          <w:sz w:val="22"/>
          <w:szCs w:val="22"/>
        </w:rPr>
        <w:t>C</w:t>
      </w:r>
      <w:r w:rsidR="00D828E3">
        <w:rPr>
          <w:rFonts w:ascii="Arial" w:hAnsi="Arial" w:cs="Arial"/>
          <w:sz w:val="22"/>
          <w:szCs w:val="22"/>
        </w:rPr>
        <w:t xml:space="preserve">, II.C </w:t>
      </w:r>
      <w:r w:rsidR="00D20DEF">
        <w:rPr>
          <w:rFonts w:ascii="Arial" w:hAnsi="Arial" w:cs="Arial"/>
          <w:sz w:val="22"/>
          <w:szCs w:val="22"/>
        </w:rPr>
        <w:t>nebo</w:t>
      </w:r>
      <w:r w:rsidR="00D828E3">
        <w:rPr>
          <w:rFonts w:ascii="Arial" w:hAnsi="Arial" w:cs="Arial"/>
          <w:sz w:val="22"/>
          <w:szCs w:val="22"/>
        </w:rPr>
        <w:t xml:space="preserve"> III.C</w:t>
      </w:r>
      <w:r w:rsidRPr="00992C8A" w:rsidR="008214CC">
        <w:rPr>
          <w:rFonts w:ascii="Arial" w:hAnsi="Arial" w:cs="Arial"/>
          <w:sz w:val="22"/>
          <w:szCs w:val="22"/>
        </w:rPr>
        <w:t xml:space="preserve"> </w:t>
      </w:r>
      <w:r w:rsidRPr="00992C8A" w:rsidR="00A1594C">
        <w:rPr>
          <w:rFonts w:ascii="Arial" w:hAnsi="Arial" w:cs="Arial"/>
          <w:sz w:val="22"/>
          <w:szCs w:val="22"/>
        </w:rPr>
        <w:t>této výzvy</w:t>
      </w:r>
      <w:r w:rsidR="00A1594C">
        <w:rPr>
          <w:rFonts w:ascii="Arial" w:hAnsi="Arial" w:cs="Arial"/>
          <w:sz w:val="22"/>
          <w:szCs w:val="22"/>
        </w:rPr>
        <w:t xml:space="preserve"> </w:t>
      </w:r>
      <w:r w:rsidRPr="00FA035E" w:rsidR="00A1594C">
        <w:rPr>
          <w:rFonts w:ascii="Arial" w:hAnsi="Arial" w:cs="Arial"/>
          <w:sz w:val="22"/>
          <w:szCs w:val="22"/>
        </w:rPr>
        <w:t>(vč. příloh</w:t>
      </w:r>
      <w:r w:rsidR="004158AA">
        <w:rPr>
          <w:rFonts w:ascii="Arial" w:hAnsi="Arial" w:cs="Arial"/>
          <w:sz w:val="22"/>
          <w:szCs w:val="22"/>
        </w:rPr>
        <w:t xml:space="preserve"> </w:t>
      </w:r>
      <w:r w:rsidR="000F58DC">
        <w:rPr>
          <w:rFonts w:ascii="Arial" w:hAnsi="Arial" w:cs="Arial"/>
          <w:sz w:val="22"/>
          <w:szCs w:val="22"/>
        </w:rPr>
        <w:t>č. 1 a 2</w:t>
      </w:r>
      <w:r w:rsidRPr="0082376A" w:rsidR="00A1594C">
        <w:rPr>
          <w:rFonts w:ascii="Arial" w:hAnsi="Arial" w:cs="Arial"/>
          <w:sz w:val="22"/>
          <w:szCs w:val="22"/>
        </w:rPr>
        <w:t>);</w:t>
      </w:r>
    </w:p>
    <w:p w:rsidR="00D809A3" w:rsidP="00D809A3" w:rsidRDefault="00D809A3">
      <w:pPr>
        <w:pStyle w:val="Odstavecseseznamem"/>
        <w:numPr>
          <w:ilvl w:val="0"/>
          <w:numId w:val="3"/>
        </w:numPr>
        <w:spacing w:after="240"/>
        <w:ind w:left="425" w:hanging="425"/>
        <w:contextualSpacing w:val="false"/>
        <w:rPr>
          <w:rFonts w:ascii="Arial" w:hAnsi="Arial" w:cs="Arial"/>
          <w:sz w:val="22"/>
          <w:szCs w:val="22"/>
        </w:rPr>
      </w:pPr>
      <w:r>
        <w:rPr>
          <w:rFonts w:ascii="Arial" w:hAnsi="Arial" w:cs="Arial"/>
          <w:sz w:val="22"/>
          <w:szCs w:val="22"/>
        </w:rPr>
        <w:t>podklad pro hodnocení kritéria č. 2 – Návrh způ</w:t>
      </w:r>
      <w:r w:rsidR="00EE76E3">
        <w:rPr>
          <w:rFonts w:ascii="Arial" w:hAnsi="Arial" w:cs="Arial"/>
          <w:sz w:val="22"/>
          <w:szCs w:val="22"/>
        </w:rPr>
        <w:t>s</w:t>
      </w:r>
      <w:r>
        <w:rPr>
          <w:rFonts w:ascii="Arial" w:hAnsi="Arial" w:cs="Arial"/>
          <w:sz w:val="22"/>
          <w:szCs w:val="22"/>
        </w:rPr>
        <w:t xml:space="preserve">obu realizace veřejné zakázky </w:t>
      </w:r>
      <w:r w:rsidR="00EE76E3">
        <w:rPr>
          <w:rFonts w:ascii="Arial" w:hAnsi="Arial" w:cs="Arial"/>
          <w:sz w:val="22"/>
          <w:szCs w:val="22"/>
        </w:rPr>
        <w:t>(vždy pro konkrétní část veřejné zakázky, na kterou uchazeč podává nabídku</w:t>
      </w:r>
      <w:r w:rsidRPr="00722A88" w:rsidR="00EE76E3">
        <w:rPr>
          <w:rFonts w:ascii="Arial" w:hAnsi="Arial" w:cs="Arial"/>
          <w:sz w:val="22"/>
          <w:szCs w:val="22"/>
        </w:rPr>
        <w:t>)</w:t>
      </w:r>
      <w:r w:rsidRPr="0082376A" w:rsidR="00722A88">
        <w:rPr>
          <w:rFonts w:ascii="Arial" w:hAnsi="Arial" w:cs="Arial"/>
          <w:sz w:val="22"/>
          <w:szCs w:val="22"/>
        </w:rPr>
        <w:t>;</w:t>
      </w:r>
    </w:p>
    <w:p w:rsidRPr="00347026" w:rsidR="00205F87" w:rsidP="00347026" w:rsidRDefault="00A1594C">
      <w:pPr>
        <w:pStyle w:val="Odstavecseseznamem"/>
        <w:numPr>
          <w:ilvl w:val="0"/>
          <w:numId w:val="3"/>
        </w:numPr>
        <w:spacing w:after="240"/>
        <w:ind w:left="425" w:hanging="425"/>
        <w:contextualSpacing w:val="false"/>
        <w:rPr>
          <w:rFonts w:ascii="Arial" w:hAnsi="Arial" w:cs="Arial"/>
          <w:sz w:val="22"/>
          <w:szCs w:val="22"/>
        </w:rPr>
      </w:pPr>
      <w:r w:rsidRPr="00347026">
        <w:rPr>
          <w:rFonts w:ascii="Arial" w:hAnsi="Arial" w:cs="Arial"/>
          <w:sz w:val="22"/>
          <w:szCs w:val="22"/>
        </w:rPr>
        <w:t>ostatní doklady a dokumenty (např. plná moc</w:t>
      </w:r>
      <w:r w:rsidR="00347026">
        <w:rPr>
          <w:rFonts w:ascii="Arial" w:hAnsi="Arial" w:cs="Arial"/>
          <w:sz w:val="22"/>
          <w:szCs w:val="22"/>
        </w:rPr>
        <w:t>).</w:t>
      </w:r>
    </w:p>
    <w:p w:rsidRPr="00A1594C" w:rsidR="00A1594C" w:rsidP="001C62E9" w:rsidRDefault="00A1594C">
      <w:pPr>
        <w:pStyle w:val="podnadpis11"/>
        <w:ind w:left="425" w:hanging="431"/>
      </w:pPr>
      <w:r>
        <w:t>Podání nabídky</w:t>
      </w:r>
    </w:p>
    <w:p w:rsidR="00D828E3" w:rsidP="00D828E3" w:rsidRDefault="00D828E3">
      <w:pPr>
        <w:spacing w:after="240"/>
        <w:rPr>
          <w:rFonts w:ascii="Arial" w:hAnsi="Arial" w:cs="Arial"/>
          <w:sz w:val="22"/>
          <w:szCs w:val="22"/>
        </w:rPr>
      </w:pPr>
      <w:r w:rsidRPr="00D828E3">
        <w:rPr>
          <w:rFonts w:ascii="Arial" w:hAnsi="Arial" w:cs="Arial"/>
          <w:sz w:val="22"/>
          <w:szCs w:val="22"/>
        </w:rPr>
        <w:t>Nabídky se podávají v elektronické nebo listinné podobě.</w:t>
      </w:r>
    </w:p>
    <w:p w:rsidRPr="00474BEF" w:rsidR="00474BEF" w:rsidP="00094757" w:rsidRDefault="00474BEF">
      <w:pPr>
        <w:pStyle w:val="podnadpis111"/>
      </w:pPr>
      <w:r w:rsidRPr="00474BEF">
        <w:t>Podání nabídek v listinné podobě</w:t>
      </w:r>
    </w:p>
    <w:p w:rsidRPr="004E3FAE" w:rsidR="00474BEF" w:rsidP="00474BEF" w:rsidRDefault="00474BEF">
      <w:pPr>
        <w:spacing w:after="240"/>
        <w:rPr>
          <w:rFonts w:ascii="Arial" w:hAnsi="Arial" w:cs="Arial"/>
          <w:sz w:val="22"/>
          <w:szCs w:val="22"/>
        </w:rPr>
      </w:pPr>
      <w:r w:rsidRPr="004E3FAE">
        <w:rPr>
          <w:rFonts w:ascii="Arial" w:hAnsi="Arial" w:cs="Arial"/>
          <w:sz w:val="22"/>
          <w:szCs w:val="22"/>
        </w:rPr>
        <w:t xml:space="preserve">Nabídky v listinné podobě lze podávat poštou nebo v pracovních dnech do podatelny zadavatele tak, aby nabídka byla doručena zadavateli do konce lhůty pro podání nabídek. </w:t>
      </w:r>
    </w:p>
    <w:p w:rsidRPr="004E3FAE" w:rsidR="00474BEF" w:rsidP="00474BEF" w:rsidRDefault="00474BEF">
      <w:pPr>
        <w:tabs>
          <w:tab w:val="left" w:pos="3402"/>
        </w:tabs>
        <w:spacing w:after="240"/>
        <w:contextualSpacing/>
        <w:rPr>
          <w:rFonts w:ascii="Arial" w:hAnsi="Arial" w:cs="Arial"/>
          <w:sz w:val="22"/>
          <w:szCs w:val="22"/>
        </w:rPr>
      </w:pPr>
      <w:r w:rsidRPr="004E3FAE">
        <w:rPr>
          <w:rFonts w:ascii="Arial" w:hAnsi="Arial" w:cs="Arial"/>
          <w:sz w:val="22"/>
          <w:szCs w:val="22"/>
        </w:rPr>
        <w:t xml:space="preserve">Adresa pro podávání nabídek: </w:t>
      </w:r>
      <w:r w:rsidRPr="004E3FAE">
        <w:rPr>
          <w:rFonts w:ascii="Arial" w:hAnsi="Arial" w:cs="Arial"/>
          <w:sz w:val="22"/>
          <w:szCs w:val="22"/>
        </w:rPr>
        <w:tab/>
        <w:t>Česká republik</w:t>
      </w:r>
      <w:r>
        <w:rPr>
          <w:rFonts w:ascii="Arial" w:hAnsi="Arial" w:cs="Arial"/>
          <w:sz w:val="22"/>
          <w:szCs w:val="22"/>
        </w:rPr>
        <w:t>a – Úřad vlády České republiky</w:t>
      </w:r>
    </w:p>
    <w:p w:rsidRPr="004E3FAE" w:rsidR="00474BEF" w:rsidP="00474BEF" w:rsidRDefault="00474BEF">
      <w:pPr>
        <w:tabs>
          <w:tab w:val="left" w:pos="3402"/>
        </w:tabs>
        <w:spacing w:after="240"/>
        <w:contextualSpacing/>
        <w:rPr>
          <w:rFonts w:ascii="Arial" w:hAnsi="Arial" w:cs="Arial"/>
          <w:sz w:val="22"/>
          <w:szCs w:val="22"/>
        </w:rPr>
      </w:pPr>
      <w:r>
        <w:rPr>
          <w:rFonts w:ascii="Arial" w:hAnsi="Arial" w:cs="Arial"/>
          <w:sz w:val="22"/>
          <w:szCs w:val="22"/>
        </w:rPr>
        <w:tab/>
        <w:t>nábř. E. Beneše 128/4</w:t>
      </w:r>
    </w:p>
    <w:p w:rsidRPr="004E3FAE" w:rsidR="00474BEF" w:rsidP="00474BEF" w:rsidRDefault="00474BEF">
      <w:pPr>
        <w:tabs>
          <w:tab w:val="left" w:pos="3402"/>
        </w:tabs>
        <w:spacing w:after="240"/>
        <w:rPr>
          <w:rFonts w:ascii="Arial" w:hAnsi="Arial" w:cs="Arial"/>
          <w:sz w:val="22"/>
          <w:szCs w:val="22"/>
        </w:rPr>
      </w:pPr>
      <w:r>
        <w:rPr>
          <w:rFonts w:ascii="Arial" w:hAnsi="Arial" w:cs="Arial"/>
          <w:sz w:val="22"/>
          <w:szCs w:val="22"/>
        </w:rPr>
        <w:tab/>
        <w:t>118 01 Praha 1</w:t>
      </w:r>
    </w:p>
    <w:p w:rsidRPr="0069044F" w:rsidR="00474BEF" w:rsidP="00474BEF" w:rsidRDefault="00474BEF">
      <w:pPr>
        <w:spacing w:after="240"/>
        <w:rPr>
          <w:rFonts w:ascii="Arial" w:hAnsi="Arial" w:cs="Arial"/>
          <w:sz w:val="22"/>
          <w:szCs w:val="22"/>
        </w:rPr>
      </w:pPr>
      <w:r w:rsidRPr="004E3FAE">
        <w:rPr>
          <w:rFonts w:ascii="Arial" w:hAnsi="Arial" w:cs="Arial"/>
          <w:sz w:val="22"/>
          <w:szCs w:val="22"/>
        </w:rPr>
        <w:t>Provozní doba podatelny: Po – Pá 7:30 – 16:30 hod.</w:t>
      </w:r>
      <w:r w:rsidRPr="0069044F">
        <w:rPr>
          <w:rFonts w:ascii="Arial" w:hAnsi="Arial" w:cs="Arial"/>
          <w:sz w:val="22"/>
          <w:szCs w:val="22"/>
        </w:rPr>
        <w:tab/>
      </w:r>
    </w:p>
    <w:p w:rsidRPr="00481596" w:rsidR="00474BEF" w:rsidP="00474BEF" w:rsidRDefault="00474BEF">
      <w:pPr>
        <w:spacing w:after="240"/>
        <w:rPr>
          <w:rFonts w:ascii="Arial" w:hAnsi="Arial" w:cs="Arial"/>
          <w:b/>
          <w:sz w:val="22"/>
          <w:szCs w:val="22"/>
        </w:rPr>
      </w:pPr>
      <w:r w:rsidRPr="0069044F">
        <w:rPr>
          <w:rFonts w:ascii="Arial" w:hAnsi="Arial" w:cs="Arial"/>
          <w:sz w:val="22"/>
          <w:szCs w:val="22"/>
        </w:rPr>
        <w:t>Nabídka v listinné podobě musí být podána v řádně uzavřené obálce, na které musí být uvedena adresa uchazeče. Obálka musí být dále označena</w:t>
      </w:r>
      <w:r>
        <w:rPr>
          <w:rFonts w:ascii="Arial" w:hAnsi="Arial" w:cs="Arial"/>
          <w:sz w:val="22"/>
          <w:szCs w:val="22"/>
        </w:rPr>
        <w:t xml:space="preserve"> nápisem: „</w:t>
      </w:r>
      <w:r w:rsidRPr="0069044F">
        <w:rPr>
          <w:rFonts w:ascii="Arial" w:hAnsi="Arial" w:cs="Arial"/>
          <w:b/>
          <w:sz w:val="22"/>
          <w:szCs w:val="22"/>
        </w:rPr>
        <w:t xml:space="preserve">Neotevírat – veřejná zakázka </w:t>
      </w:r>
      <w:r w:rsidRPr="00D20DEF" w:rsidR="00D20DEF">
        <w:rPr>
          <w:rFonts w:ascii="Arial" w:hAnsi="Arial" w:cs="Arial"/>
          <w:b/>
          <w:sz w:val="22"/>
          <w:szCs w:val="22"/>
        </w:rPr>
        <w:t>Situační analýza Ostrava</w:t>
      </w:r>
      <w:r w:rsidRPr="00481596">
        <w:rPr>
          <w:rFonts w:ascii="Arial" w:hAnsi="Arial" w:cs="Arial"/>
          <w:b/>
          <w:sz w:val="22"/>
          <w:szCs w:val="22"/>
        </w:rPr>
        <w:t>“.</w:t>
      </w:r>
    </w:p>
    <w:p w:rsidR="00474BEF" w:rsidP="00474BEF" w:rsidRDefault="00474BEF">
      <w:pPr>
        <w:spacing w:after="240"/>
        <w:rPr>
          <w:rFonts w:ascii="Arial" w:hAnsi="Arial" w:cs="Arial"/>
          <w:sz w:val="22"/>
          <w:szCs w:val="22"/>
        </w:rPr>
      </w:pPr>
      <w:r w:rsidRPr="0069044F">
        <w:rPr>
          <w:rFonts w:ascii="Arial" w:hAnsi="Arial" w:cs="Arial"/>
          <w:sz w:val="22"/>
          <w:szCs w:val="22"/>
        </w:rPr>
        <w:t xml:space="preserve">V případě podání nabídky v listinné podobě uchazeč předloží nabídku </w:t>
      </w:r>
      <w:r w:rsidRPr="00F4184E">
        <w:rPr>
          <w:rFonts w:ascii="Arial" w:hAnsi="Arial" w:cs="Arial"/>
          <w:b/>
          <w:sz w:val="22"/>
          <w:szCs w:val="22"/>
        </w:rPr>
        <w:t>ve 2 vyhotoveních</w:t>
      </w:r>
      <w:r w:rsidRPr="0069044F">
        <w:rPr>
          <w:rFonts w:ascii="Arial" w:hAnsi="Arial" w:cs="Arial"/>
          <w:sz w:val="22"/>
          <w:szCs w:val="22"/>
        </w:rPr>
        <w:t xml:space="preserve">. 1 vyhotovení nabídky bude označeno jako </w:t>
      </w:r>
      <w:r w:rsidRPr="00F4184E">
        <w:rPr>
          <w:rFonts w:ascii="Arial" w:hAnsi="Arial" w:cs="Arial"/>
          <w:b/>
          <w:sz w:val="22"/>
          <w:szCs w:val="22"/>
        </w:rPr>
        <w:t>„Originál“</w:t>
      </w:r>
      <w:r w:rsidRPr="0069044F">
        <w:rPr>
          <w:rFonts w:ascii="Arial" w:hAnsi="Arial" w:cs="Arial"/>
          <w:sz w:val="22"/>
          <w:szCs w:val="22"/>
        </w:rPr>
        <w:t xml:space="preserve"> a druhé vyhotovení jako </w:t>
      </w:r>
      <w:r w:rsidRPr="00F4184E">
        <w:rPr>
          <w:rFonts w:ascii="Arial" w:hAnsi="Arial" w:cs="Arial"/>
          <w:b/>
          <w:sz w:val="22"/>
          <w:szCs w:val="22"/>
        </w:rPr>
        <w:t>„Kopie“</w:t>
      </w:r>
      <w:r w:rsidRPr="0069044F">
        <w:rPr>
          <w:rFonts w:ascii="Arial" w:hAnsi="Arial" w:cs="Arial"/>
          <w:sz w:val="22"/>
          <w:szCs w:val="22"/>
        </w:rPr>
        <w:t xml:space="preserve">. </w:t>
      </w:r>
    </w:p>
    <w:p w:rsidR="00474BEF" w:rsidP="00FD4DAF" w:rsidRDefault="000D740F">
      <w:pPr>
        <w:rPr>
          <w:rFonts w:ascii="Arial" w:hAnsi="Arial" w:cs="Arial"/>
          <w:sz w:val="22"/>
          <w:szCs w:val="22"/>
        </w:rPr>
      </w:pPr>
      <w:r w:rsidRPr="00B60174">
        <w:rPr>
          <w:rFonts w:ascii="Arial" w:hAnsi="Arial" w:cs="Arial"/>
          <w:sz w:val="22"/>
          <w:szCs w:val="22"/>
        </w:rPr>
        <w:t xml:space="preserve">Listinné nabídky </w:t>
      </w:r>
      <w:r>
        <w:rPr>
          <w:rFonts w:ascii="Arial" w:hAnsi="Arial" w:cs="Arial"/>
          <w:sz w:val="22"/>
          <w:szCs w:val="22"/>
        </w:rPr>
        <w:t xml:space="preserve">pro všechny části veřejné zakázky, o něž má uchazeč zájem, lze předložit </w:t>
      </w:r>
      <w:r w:rsidR="00C242C4">
        <w:rPr>
          <w:rFonts w:ascii="Arial" w:hAnsi="Arial" w:cs="Arial"/>
          <w:sz w:val="22"/>
          <w:szCs w:val="22"/>
        </w:rPr>
        <w:br/>
      </w:r>
      <w:r>
        <w:rPr>
          <w:rFonts w:ascii="Arial" w:hAnsi="Arial" w:cs="Arial"/>
          <w:sz w:val="22"/>
          <w:szCs w:val="22"/>
        </w:rPr>
        <w:t>v</w:t>
      </w:r>
      <w:r w:rsidR="00C242C4">
        <w:rPr>
          <w:rFonts w:ascii="Arial" w:hAnsi="Arial" w:cs="Arial"/>
          <w:sz w:val="22"/>
          <w:szCs w:val="22"/>
        </w:rPr>
        <w:t xml:space="preserve"> </w:t>
      </w:r>
      <w:r>
        <w:rPr>
          <w:rFonts w:ascii="Arial" w:hAnsi="Arial" w:cs="Arial"/>
          <w:sz w:val="22"/>
          <w:szCs w:val="22"/>
        </w:rPr>
        <w:t>1 obálce, avšak s jasným rozlišením jednotlivých nabídek pro jednotlivé části veřejné zakázky</w:t>
      </w:r>
      <w:r w:rsidRPr="00B60174">
        <w:rPr>
          <w:rFonts w:ascii="Arial" w:hAnsi="Arial" w:cs="Arial"/>
          <w:sz w:val="22"/>
          <w:szCs w:val="22"/>
        </w:rPr>
        <w:t>.</w:t>
      </w:r>
    </w:p>
    <w:p w:rsidRPr="0069044F" w:rsidR="006F2D76" w:rsidP="00FD4DAF" w:rsidRDefault="006F2D76">
      <w:pPr>
        <w:rPr>
          <w:rFonts w:ascii="Arial" w:hAnsi="Arial" w:cs="Arial"/>
          <w:sz w:val="22"/>
          <w:szCs w:val="22"/>
        </w:rPr>
      </w:pPr>
    </w:p>
    <w:p w:rsidRPr="00094757" w:rsidR="00474BEF" w:rsidP="000800F0" w:rsidRDefault="00474BEF">
      <w:pPr>
        <w:pStyle w:val="podnadpis111"/>
        <w:ind w:left="709" w:hanging="709"/>
      </w:pPr>
      <w:r w:rsidRPr="00094757">
        <w:t>Podání nabídek v elektronické podobě</w:t>
      </w:r>
    </w:p>
    <w:p w:rsidRPr="0069044F" w:rsidR="00474BEF" w:rsidP="00474BEF" w:rsidRDefault="00474BEF">
      <w:pPr>
        <w:spacing w:after="240"/>
        <w:rPr>
          <w:rFonts w:ascii="Arial" w:hAnsi="Arial" w:cs="Arial"/>
          <w:sz w:val="22"/>
          <w:szCs w:val="22"/>
        </w:rPr>
      </w:pPr>
      <w:r w:rsidRPr="0069044F">
        <w:rPr>
          <w:rFonts w:ascii="Arial" w:hAnsi="Arial" w:cs="Arial"/>
          <w:b/>
          <w:sz w:val="22"/>
          <w:szCs w:val="22"/>
        </w:rPr>
        <w:t>Nabídky v elektronické podobě</w:t>
      </w:r>
      <w:r w:rsidRPr="0069044F">
        <w:rPr>
          <w:rFonts w:ascii="Arial" w:hAnsi="Arial" w:cs="Arial"/>
          <w:sz w:val="22"/>
          <w:szCs w:val="22"/>
        </w:rPr>
        <w:t xml:space="preserve"> lze podávat </w:t>
      </w:r>
      <w:r w:rsidRPr="0069044F">
        <w:rPr>
          <w:rFonts w:ascii="Arial" w:hAnsi="Arial" w:cs="Arial"/>
          <w:b/>
          <w:sz w:val="22"/>
          <w:szCs w:val="22"/>
        </w:rPr>
        <w:t>výhradně prostřednictvím profilu zadavatele</w:t>
      </w:r>
      <w:r w:rsidRPr="0069044F">
        <w:rPr>
          <w:rFonts w:ascii="Arial" w:hAnsi="Arial" w:cs="Arial"/>
          <w:sz w:val="22"/>
          <w:szCs w:val="22"/>
        </w:rPr>
        <w:t xml:space="preserve"> na adrese https://zakazky.vlada.cz. </w:t>
      </w:r>
      <w:r w:rsidRPr="000A2B35" w:rsidR="00E71C39">
        <w:rPr>
          <w:rFonts w:ascii="Arial" w:hAnsi="Arial" w:cs="Arial"/>
          <w:sz w:val="22"/>
          <w:szCs w:val="22"/>
        </w:rPr>
        <w:t>Jiný způsob elektronického podání nabídky není přípustný. Nabídka podaná elektronicky jiným způsobem nebude posuzována ani hodnocena.</w:t>
      </w:r>
    </w:p>
    <w:p w:rsidR="00E71C39" w:rsidP="00474BEF" w:rsidRDefault="00474BEF">
      <w:pPr>
        <w:spacing w:after="240"/>
        <w:rPr>
          <w:rFonts w:ascii="Arial" w:hAnsi="Arial" w:cs="Arial"/>
          <w:sz w:val="22"/>
          <w:szCs w:val="22"/>
        </w:rPr>
      </w:pPr>
      <w:r w:rsidRPr="0069044F">
        <w:rPr>
          <w:rFonts w:ascii="Arial" w:hAnsi="Arial" w:cs="Arial"/>
          <w:sz w:val="22"/>
          <w:szCs w:val="22"/>
        </w:rPr>
        <w:t xml:space="preserve">Zadavatel uchazeči doporučuje, aby s dostatečným předstihem před podáním nabídky přes profil zadavatele provedl na profilu zadavatele nabízený test nastavení prohlížeče a systému (výsledkem testu jsou upozornění na nutná nastavení, aktualizace, velikost příloh atp.). </w:t>
      </w:r>
    </w:p>
    <w:p w:rsidRPr="003F17D3" w:rsidR="00E71C39" w:rsidP="00E71C39" w:rsidRDefault="00E71C39">
      <w:pPr>
        <w:spacing w:after="120"/>
        <w:ind w:right="108"/>
        <w:rPr>
          <w:rFonts w:ascii="Arial" w:hAnsi="Arial" w:cs="Arial"/>
          <w:sz w:val="22"/>
          <w:szCs w:val="22"/>
        </w:rPr>
      </w:pPr>
      <w:r w:rsidRPr="000A2B35">
        <w:rPr>
          <w:rFonts w:ascii="Arial" w:hAnsi="Arial" w:cs="Arial"/>
          <w:sz w:val="22"/>
          <w:szCs w:val="22"/>
        </w:rPr>
        <w:t>Uchazeč pře</w:t>
      </w:r>
      <w:r w:rsidRPr="009012C1">
        <w:rPr>
          <w:rFonts w:ascii="Arial" w:hAnsi="Arial" w:cs="Arial"/>
          <w:sz w:val="22"/>
          <w:szCs w:val="22"/>
        </w:rPr>
        <w:t>dloží všechny doklady jako nask</w:t>
      </w:r>
      <w:r w:rsidRPr="00A4701A">
        <w:rPr>
          <w:rFonts w:ascii="Arial" w:hAnsi="Arial" w:cs="Arial"/>
          <w:sz w:val="22"/>
          <w:szCs w:val="22"/>
        </w:rPr>
        <w:t>enované kopie</w:t>
      </w:r>
      <w:r w:rsidRPr="003F17D3">
        <w:rPr>
          <w:rFonts w:ascii="Arial" w:hAnsi="Arial" w:cs="Arial"/>
          <w:sz w:val="22"/>
          <w:szCs w:val="22"/>
        </w:rPr>
        <w:t xml:space="preserve"> v čitelné podobě. </w:t>
      </w:r>
    </w:p>
    <w:p w:rsidR="000D740F" w:rsidP="000D740F" w:rsidRDefault="000D740F">
      <w:pPr>
        <w:spacing w:after="120"/>
        <w:rPr>
          <w:rFonts w:ascii="Arial" w:hAnsi="Arial" w:cs="Arial"/>
          <w:sz w:val="22"/>
          <w:szCs w:val="22"/>
        </w:rPr>
      </w:pPr>
      <w:r w:rsidRPr="00B60174">
        <w:rPr>
          <w:rFonts w:ascii="Arial" w:hAnsi="Arial" w:cs="Arial"/>
          <w:sz w:val="22"/>
          <w:szCs w:val="22"/>
        </w:rPr>
        <w:t>Elektronické nabídky musí být v elektronickém nástroji nahrány v plném znění vždy jako samostatné soubory, u nichž uchazeč zřetelně označí, které části veřejné zakázky se týká (např. „nabídka_č</w:t>
      </w:r>
      <w:r w:rsidR="00D20DEF">
        <w:rPr>
          <w:rFonts w:ascii="Arial" w:hAnsi="Arial" w:cs="Arial"/>
          <w:sz w:val="22"/>
          <w:szCs w:val="22"/>
        </w:rPr>
        <w:t>ást_1</w:t>
      </w:r>
      <w:r w:rsidRPr="00B60174">
        <w:rPr>
          <w:rFonts w:ascii="Arial" w:hAnsi="Arial" w:cs="Arial"/>
          <w:sz w:val="22"/>
          <w:szCs w:val="22"/>
        </w:rPr>
        <w:t>“, „kvalifikace_část_2“).</w:t>
      </w:r>
    </w:p>
    <w:p w:rsidRPr="00A1594C" w:rsidR="003B07C8" w:rsidP="00C900D4" w:rsidRDefault="003B07C8">
      <w:pPr>
        <w:pStyle w:val="podnadpis11"/>
        <w:ind w:left="425" w:hanging="431"/>
      </w:pPr>
      <w:r w:rsidRPr="00A1594C">
        <w:t>Kontaktní adresa uchazeče, společná nabídka</w:t>
      </w:r>
    </w:p>
    <w:p w:rsidR="003B07C8" w:rsidP="00511591" w:rsidRDefault="003B07C8">
      <w:pPr>
        <w:spacing w:after="240"/>
        <w:rPr>
          <w:rFonts w:ascii="Arial" w:hAnsi="Arial" w:cs="Arial"/>
          <w:sz w:val="22"/>
          <w:szCs w:val="22"/>
        </w:rPr>
      </w:pPr>
      <w:r w:rsidRPr="00511591">
        <w:rPr>
          <w:rFonts w:ascii="Arial" w:hAnsi="Arial" w:cs="Arial"/>
          <w:sz w:val="22"/>
          <w:szCs w:val="22"/>
        </w:rPr>
        <w:t>Uchazeč v nabídce výslovně uvede kontaktní adresu pr</w:t>
      </w:r>
      <w:r>
        <w:rPr>
          <w:rFonts w:ascii="Arial" w:hAnsi="Arial" w:cs="Arial"/>
          <w:sz w:val="22"/>
          <w:szCs w:val="22"/>
        </w:rPr>
        <w:t>o písemný styk mezi uchazečem a </w:t>
      </w:r>
      <w:r w:rsidRPr="00511591">
        <w:rPr>
          <w:rFonts w:ascii="Arial" w:hAnsi="Arial" w:cs="Arial"/>
          <w:sz w:val="22"/>
          <w:szCs w:val="22"/>
        </w:rPr>
        <w:t>zadavatelem. Pokud podává nabídku více uchazečů společně (společná nabídka), uvedo</w:t>
      </w:r>
      <w:r>
        <w:rPr>
          <w:rFonts w:ascii="Arial" w:hAnsi="Arial" w:cs="Arial"/>
          <w:sz w:val="22"/>
          <w:szCs w:val="22"/>
        </w:rPr>
        <w:t>u v </w:t>
      </w:r>
      <w:r w:rsidRPr="00511591">
        <w:rPr>
          <w:rFonts w:ascii="Arial" w:hAnsi="Arial" w:cs="Arial"/>
          <w:sz w:val="22"/>
          <w:szCs w:val="22"/>
        </w:rPr>
        <w:t xml:space="preserve">nabídce kromě kontaktní adresy dle předchozí věty též osobu, která bude zmocněna zastupovat tyto uchazeče při styku se zadavatelem v průběhu zadávacího řízení. </w:t>
      </w:r>
    </w:p>
    <w:p w:rsidRPr="00A1594C" w:rsidR="00A1594C" w:rsidP="00C900D4" w:rsidRDefault="00A1594C">
      <w:pPr>
        <w:pStyle w:val="podnadpis11"/>
        <w:ind w:left="425" w:hanging="431"/>
      </w:pPr>
      <w:r w:rsidRPr="00A1594C">
        <w:t>Varianty nabídky</w:t>
      </w:r>
    </w:p>
    <w:p w:rsidR="00A1594C" w:rsidP="00A1594C" w:rsidRDefault="00A1594C">
      <w:pPr>
        <w:spacing w:after="240"/>
        <w:rPr>
          <w:rFonts w:ascii="Arial" w:hAnsi="Arial" w:cs="Arial"/>
          <w:sz w:val="22"/>
          <w:szCs w:val="22"/>
          <w:lang w:eastAsia="en-US"/>
        </w:rPr>
      </w:pPr>
      <w:r w:rsidRPr="00511591">
        <w:rPr>
          <w:rFonts w:ascii="Arial" w:hAnsi="Arial" w:cs="Arial"/>
          <w:sz w:val="22"/>
          <w:szCs w:val="22"/>
          <w:lang w:eastAsia="en-US"/>
        </w:rPr>
        <w:t>Varianty nabídky</w:t>
      </w:r>
      <w:r>
        <w:rPr>
          <w:rFonts w:ascii="Arial" w:hAnsi="Arial" w:cs="Arial"/>
          <w:sz w:val="22"/>
          <w:szCs w:val="22"/>
          <w:lang w:eastAsia="en-US"/>
        </w:rPr>
        <w:t>, resp. více nabídek jednoho uchazeče,</w:t>
      </w:r>
      <w:r w:rsidRPr="00511591">
        <w:rPr>
          <w:rFonts w:ascii="Arial" w:hAnsi="Arial" w:cs="Arial"/>
          <w:sz w:val="22"/>
          <w:szCs w:val="22"/>
          <w:lang w:eastAsia="en-US"/>
        </w:rPr>
        <w:t xml:space="preserve"> </w:t>
      </w:r>
      <w:r>
        <w:rPr>
          <w:rFonts w:ascii="Arial" w:hAnsi="Arial" w:cs="Arial"/>
          <w:sz w:val="22"/>
          <w:szCs w:val="22"/>
          <w:lang w:eastAsia="en-US"/>
        </w:rPr>
        <w:t>ne</w:t>
      </w:r>
      <w:r w:rsidRPr="00511591">
        <w:rPr>
          <w:rFonts w:ascii="Arial" w:hAnsi="Arial" w:cs="Arial"/>
          <w:sz w:val="22"/>
          <w:szCs w:val="22"/>
          <w:lang w:eastAsia="en-US"/>
        </w:rPr>
        <w:t>jsou přípustné.</w:t>
      </w:r>
    </w:p>
    <w:p w:rsidRPr="00511591" w:rsidR="00A1594C" w:rsidP="00C900D4" w:rsidRDefault="00A1594C">
      <w:pPr>
        <w:pStyle w:val="podnadpis11"/>
        <w:ind w:left="425" w:hanging="431"/>
      </w:pPr>
      <w:r w:rsidRPr="00511591">
        <w:t>Lhůta pro podání nabídky</w:t>
      </w:r>
    </w:p>
    <w:p w:rsidR="000D5244" w:rsidP="000F1A77" w:rsidRDefault="000D5244">
      <w:pPr>
        <w:spacing w:after="120"/>
        <w:rPr>
          <w:rFonts w:ascii="Arial" w:hAnsi="Arial" w:cs="Arial"/>
          <w:sz w:val="22"/>
          <w:szCs w:val="22"/>
        </w:rPr>
      </w:pPr>
      <w:r w:rsidRPr="000F1A77">
        <w:rPr>
          <w:rFonts w:ascii="Arial" w:hAnsi="Arial" w:cs="Arial"/>
          <w:sz w:val="22"/>
          <w:szCs w:val="22"/>
        </w:rPr>
        <w:t xml:space="preserve">Lhůta pro podání nabídek končí dne </w:t>
      </w:r>
      <w:r w:rsidRPr="000F1A77">
        <w:rPr>
          <w:rFonts w:ascii="Arial" w:hAnsi="Arial" w:cs="Arial"/>
          <w:sz w:val="22"/>
          <w:szCs w:val="22"/>
          <w:highlight w:val="yellow"/>
        </w:rPr>
        <w:t>XX.XX</w:t>
      </w:r>
      <w:r w:rsidRPr="000F1A77">
        <w:rPr>
          <w:rFonts w:ascii="Arial" w:hAnsi="Arial" w:cs="Arial"/>
          <w:sz w:val="22"/>
          <w:szCs w:val="22"/>
        </w:rPr>
        <w:t xml:space="preserve"> v 10:00 hod.</w:t>
      </w:r>
    </w:p>
    <w:p w:rsidRPr="000F1A77" w:rsidR="0007438E" w:rsidP="000F1A77" w:rsidRDefault="0007438E">
      <w:pPr>
        <w:spacing w:after="120"/>
        <w:rPr>
          <w:rFonts w:ascii="Arial" w:hAnsi="Arial" w:cs="Arial"/>
          <w:sz w:val="22"/>
          <w:szCs w:val="22"/>
        </w:rPr>
      </w:pPr>
      <w:r>
        <w:rPr>
          <w:rFonts w:ascii="Arial" w:hAnsi="Arial" w:cs="Arial"/>
          <w:sz w:val="22"/>
          <w:szCs w:val="22"/>
        </w:rPr>
        <w:t xml:space="preserve">Datum otevírání obálek je dne </w:t>
      </w:r>
      <w:r w:rsidRPr="00AC4662">
        <w:rPr>
          <w:rFonts w:ascii="Arial" w:hAnsi="Arial" w:cs="Arial"/>
          <w:sz w:val="22"/>
          <w:szCs w:val="22"/>
          <w:highlight w:val="yellow"/>
        </w:rPr>
        <w:t>XX.XX. v XX.XX</w:t>
      </w:r>
      <w:r>
        <w:rPr>
          <w:rFonts w:ascii="Arial" w:hAnsi="Arial" w:cs="Arial"/>
          <w:sz w:val="22"/>
          <w:szCs w:val="22"/>
        </w:rPr>
        <w:t xml:space="preserve"> hod. </w:t>
      </w:r>
    </w:p>
    <w:p w:rsidR="000D5244" w:rsidP="00A1594C" w:rsidRDefault="00A1594C">
      <w:pPr>
        <w:spacing w:after="240"/>
        <w:rPr>
          <w:rFonts w:ascii="Arial" w:hAnsi="Arial" w:cs="Arial"/>
          <w:sz w:val="22"/>
          <w:szCs w:val="22"/>
        </w:rPr>
      </w:pPr>
      <w:r>
        <w:rPr>
          <w:rFonts w:ascii="Arial" w:hAnsi="Arial" w:cs="Arial"/>
          <w:sz w:val="22"/>
          <w:szCs w:val="22"/>
        </w:rPr>
        <w:t>Veřejné otevírání obálek se nekoná.</w:t>
      </w:r>
    </w:p>
    <w:p w:rsidRPr="00511591" w:rsidR="00A1594C" w:rsidP="00C900D4" w:rsidRDefault="00A1594C">
      <w:pPr>
        <w:pStyle w:val="podnadpis11"/>
        <w:ind w:left="425" w:hanging="431"/>
      </w:pPr>
      <w:r w:rsidRPr="00A1594C">
        <w:t>Zadávací lhůta</w:t>
      </w:r>
      <w:r w:rsidRPr="00511591">
        <w:tab/>
      </w:r>
    </w:p>
    <w:p w:rsidRPr="00511591" w:rsidR="00A1594C" w:rsidP="00A1594C" w:rsidRDefault="00A1594C">
      <w:pPr>
        <w:spacing w:after="240"/>
        <w:rPr>
          <w:rFonts w:ascii="Arial" w:hAnsi="Arial" w:cs="Arial"/>
          <w:sz w:val="22"/>
          <w:szCs w:val="22"/>
        </w:rPr>
      </w:pPr>
      <w:r w:rsidRPr="00992C8A">
        <w:rPr>
          <w:rFonts w:ascii="Arial" w:hAnsi="Arial" w:cs="Arial"/>
          <w:sz w:val="22"/>
          <w:szCs w:val="22"/>
        </w:rPr>
        <w:t>Uchazeč je vázán svou nabídkou po dobu 90 dnů ode dne uplynutí lhůty pro podání nabídek, přičemž tato doba se prodlužuje o dobu, ve které má vybraný uchazeč poskytnout součinnost před uzavřením smlouvy.</w:t>
      </w:r>
    </w:p>
    <w:p w:rsidRPr="00E209E2" w:rsidR="003B07C8" w:rsidP="00C900D4" w:rsidRDefault="00D94689">
      <w:pPr>
        <w:pStyle w:val="podnadpis1"/>
        <w:ind w:left="357" w:hanging="357"/>
      </w:pPr>
      <w:r w:rsidRPr="00E209E2">
        <w:t>K</w:t>
      </w:r>
      <w:r w:rsidRPr="00E209E2" w:rsidR="003B07C8">
        <w:t>valifikace</w:t>
      </w:r>
    </w:p>
    <w:p w:rsidRPr="000A2B35" w:rsidR="003B07C8" w:rsidP="00D61D35" w:rsidRDefault="003B07C8">
      <w:pPr>
        <w:spacing w:after="120"/>
        <w:rPr>
          <w:rFonts w:ascii="Arial" w:hAnsi="Arial" w:cs="Arial"/>
          <w:bCs/>
          <w:sz w:val="22"/>
          <w:szCs w:val="22"/>
        </w:rPr>
      </w:pPr>
      <w:bookmarkStart w:name="_Toc144186551" w:id="1"/>
      <w:bookmarkStart w:name="_Toc148774209" w:id="2"/>
      <w:r w:rsidRPr="000A2B35">
        <w:rPr>
          <w:rFonts w:ascii="Arial" w:hAnsi="Arial" w:cs="Arial"/>
          <w:sz w:val="22"/>
          <w:szCs w:val="22"/>
        </w:rPr>
        <w:t>Kvalifikační předpoklady splňuje uchazeč, který prokáže splnění kvalifikačních předpokladů specifikovaných níže</w:t>
      </w:r>
      <w:r w:rsidRPr="000A2B35">
        <w:rPr>
          <w:rFonts w:ascii="Arial" w:hAnsi="Arial" w:cs="Arial"/>
          <w:bCs/>
          <w:sz w:val="22"/>
          <w:szCs w:val="22"/>
        </w:rPr>
        <w:t>.</w:t>
      </w:r>
    </w:p>
    <w:p w:rsidRPr="00D61D35" w:rsidR="003B07C8" w:rsidP="00C900D4" w:rsidRDefault="003B07C8">
      <w:pPr>
        <w:pStyle w:val="podnadpis11"/>
        <w:ind w:left="425" w:hanging="431"/>
      </w:pPr>
      <w:r w:rsidRPr="00D61D35">
        <w:t xml:space="preserve"> Základní kvalifikační předpoklady</w:t>
      </w:r>
      <w:bookmarkEnd w:id="1"/>
      <w:bookmarkEnd w:id="2"/>
    </w:p>
    <w:p w:rsidRPr="0011510C" w:rsidR="003B07C8" w:rsidP="00D61D35" w:rsidRDefault="003B07C8">
      <w:pPr>
        <w:spacing w:after="120"/>
        <w:rPr>
          <w:rFonts w:ascii="Arial" w:hAnsi="Arial" w:cs="Arial"/>
          <w:sz w:val="22"/>
          <w:szCs w:val="22"/>
        </w:rPr>
      </w:pPr>
      <w:bookmarkStart w:name="_Toc230220249" w:id="3"/>
      <w:bookmarkStart w:name="_Toc230220321" w:id="4"/>
      <w:bookmarkStart w:name="_Toc230221243" w:id="5"/>
      <w:r w:rsidRPr="003F17D3">
        <w:rPr>
          <w:rFonts w:ascii="Arial" w:hAnsi="Arial" w:cs="Arial"/>
          <w:sz w:val="22"/>
          <w:szCs w:val="22"/>
        </w:rPr>
        <w:t xml:space="preserve">Splnění základních kvalifikačních předpokladů prokazuje uchazeč </w:t>
      </w:r>
      <w:r w:rsidRPr="00B31EF4">
        <w:rPr>
          <w:rFonts w:ascii="Arial" w:hAnsi="Arial" w:cs="Arial"/>
          <w:b/>
          <w:sz w:val="22"/>
          <w:szCs w:val="22"/>
        </w:rPr>
        <w:t xml:space="preserve">čestným prohlášením </w:t>
      </w:r>
      <w:r w:rsidRPr="00B31EF4">
        <w:rPr>
          <w:rFonts w:ascii="Arial" w:hAnsi="Arial" w:cs="Arial"/>
          <w:sz w:val="22"/>
          <w:szCs w:val="22"/>
        </w:rPr>
        <w:t xml:space="preserve">(vzor čestného prohlášení je uveden v příloze </w:t>
      </w:r>
      <w:r w:rsidR="00474BEF">
        <w:rPr>
          <w:rFonts w:ascii="Arial" w:hAnsi="Arial" w:cs="Arial"/>
          <w:sz w:val="22"/>
          <w:szCs w:val="22"/>
        </w:rPr>
        <w:t>I.B, II.B, III.B</w:t>
      </w:r>
      <w:r w:rsidR="00E71C39">
        <w:rPr>
          <w:rFonts w:ascii="Arial" w:hAnsi="Arial" w:cs="Arial"/>
          <w:sz w:val="22"/>
          <w:szCs w:val="22"/>
        </w:rPr>
        <w:t xml:space="preserve"> této výzvy</w:t>
      </w:r>
      <w:r w:rsidRPr="00B31EF4">
        <w:rPr>
          <w:rFonts w:ascii="Arial" w:hAnsi="Arial" w:cs="Arial"/>
          <w:sz w:val="22"/>
          <w:szCs w:val="22"/>
        </w:rPr>
        <w:t>)</w:t>
      </w:r>
      <w:r w:rsidRPr="0011510C">
        <w:rPr>
          <w:rFonts w:ascii="Arial" w:hAnsi="Arial" w:cs="Arial"/>
          <w:sz w:val="22"/>
          <w:szCs w:val="22"/>
        </w:rPr>
        <w:t xml:space="preserve">. </w:t>
      </w:r>
    </w:p>
    <w:p w:rsidRPr="004872F9" w:rsidR="003B07C8" w:rsidP="00D61D35" w:rsidRDefault="00474BEF">
      <w:pPr>
        <w:spacing w:after="120"/>
        <w:rPr>
          <w:rFonts w:ascii="Arial" w:hAnsi="Arial" w:cs="Arial"/>
          <w:sz w:val="22"/>
          <w:szCs w:val="22"/>
        </w:rPr>
      </w:pPr>
      <w:r w:rsidRPr="00D20DEF">
        <w:rPr>
          <w:rFonts w:ascii="Arial" w:hAnsi="Arial" w:cs="Arial"/>
          <w:b/>
          <w:sz w:val="22"/>
          <w:szCs w:val="22"/>
        </w:rPr>
        <w:t>Základní kvalifikační předpoklady</w:t>
      </w:r>
      <w:r w:rsidRPr="00474BEF">
        <w:rPr>
          <w:rFonts w:ascii="Arial" w:hAnsi="Arial" w:cs="Arial"/>
          <w:sz w:val="22"/>
          <w:szCs w:val="22"/>
        </w:rPr>
        <w:t xml:space="preserve"> jsou stanoveny </w:t>
      </w:r>
      <w:r w:rsidRPr="00474BEF">
        <w:rPr>
          <w:rFonts w:ascii="Arial" w:hAnsi="Arial" w:cs="Arial"/>
          <w:b/>
          <w:sz w:val="22"/>
          <w:szCs w:val="22"/>
        </w:rPr>
        <w:t>stejné pro všechny části veřejné zakázky</w:t>
      </w:r>
      <w:r>
        <w:rPr>
          <w:rFonts w:ascii="Arial" w:hAnsi="Arial" w:cs="Arial"/>
          <w:sz w:val="22"/>
          <w:szCs w:val="22"/>
        </w:rPr>
        <w:t xml:space="preserve"> </w:t>
      </w:r>
      <w:r w:rsidR="00FD4DAF">
        <w:rPr>
          <w:rFonts w:ascii="Arial" w:hAnsi="Arial" w:cs="Arial"/>
          <w:sz w:val="22"/>
          <w:szCs w:val="22"/>
        </w:rPr>
        <w:br/>
      </w:r>
      <w:r>
        <w:rPr>
          <w:rFonts w:ascii="Arial" w:hAnsi="Arial" w:cs="Arial"/>
          <w:sz w:val="22"/>
          <w:szCs w:val="22"/>
        </w:rPr>
        <w:t>a splňuje je uchazeč</w:t>
      </w:r>
      <w:r w:rsidRPr="004872F9" w:rsidR="003B07C8">
        <w:rPr>
          <w:rFonts w:ascii="Arial" w:hAnsi="Arial" w:cs="Arial"/>
          <w:sz w:val="22"/>
          <w:szCs w:val="22"/>
        </w:rPr>
        <w:t>:</w:t>
      </w:r>
      <w:bookmarkEnd w:id="3"/>
      <w:bookmarkEnd w:id="4"/>
      <w:bookmarkEnd w:id="5"/>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w:t>
      </w:r>
      <w:r>
        <w:rPr>
          <w:rFonts w:ascii="Arial" w:hAnsi="Arial" w:cs="Arial"/>
          <w:sz w:val="22"/>
          <w:szCs w:val="22"/>
        </w:rPr>
        <w:t> </w:t>
      </w:r>
      <w:r w:rsidRPr="00713137">
        <w:rPr>
          <w:rFonts w:ascii="Arial" w:hAnsi="Arial" w:cs="Arial"/>
          <w:sz w:val="22"/>
          <w:szCs w:val="22"/>
        </w:rPr>
        <w:t>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nebyl pravomocně odsouzen pro trestný čin, jehož skutková podstata souvisí s</w:t>
      </w:r>
      <w:r>
        <w:rPr>
          <w:rFonts w:ascii="Arial" w:hAnsi="Arial" w:cs="Arial"/>
          <w:sz w:val="22"/>
          <w:szCs w:val="22"/>
        </w:rPr>
        <w:t> </w:t>
      </w:r>
      <w:r w:rsidRPr="00713137">
        <w:rPr>
          <w:rFonts w:ascii="Arial" w:hAnsi="Arial" w:cs="Arial"/>
          <w:sz w:val="22"/>
          <w:szCs w:val="22"/>
        </w:rPr>
        <w:t>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w:t>
      </w:r>
      <w:r>
        <w:rPr>
          <w:rFonts w:ascii="Arial" w:hAnsi="Arial" w:cs="Arial"/>
          <w:sz w:val="22"/>
          <w:szCs w:val="22"/>
        </w:rPr>
        <w:t> </w:t>
      </w:r>
      <w:r w:rsidRPr="00713137">
        <w:rPr>
          <w:rFonts w:ascii="Arial" w:hAnsi="Arial" w:cs="Arial"/>
          <w:sz w:val="22"/>
          <w:szCs w:val="22"/>
        </w:rPr>
        <w:t>vztahu k území České republiky, tak k zemi svého sídla, místa podnikání či bydliště,</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v posledních 3 letech nenaplnil skutkovou podstatu jednání nekalé soutěže formou podplácení podle zvláštního právního předpisu,</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vůči jehož majetku neprobíhá nebo v posledních 3 letech neproběhlo insolvenční řízení, v</w:t>
      </w:r>
      <w:r>
        <w:rPr>
          <w:rFonts w:ascii="Arial" w:hAnsi="Arial" w:cs="Arial"/>
          <w:sz w:val="22"/>
          <w:szCs w:val="22"/>
        </w:rPr>
        <w:t> </w:t>
      </w:r>
      <w:r w:rsidRPr="00713137">
        <w:rPr>
          <w:rFonts w:ascii="Arial" w:hAnsi="Arial" w:cs="Arial"/>
          <w:sz w:val="22"/>
          <w:szCs w:val="22"/>
        </w:rPr>
        <w:t>němž bylo vydáno rozhodnutí o úpadku nebo insolvenční návrh nebyl zamítnut proto, že</w:t>
      </w:r>
      <w:r>
        <w:rPr>
          <w:rFonts w:ascii="Arial" w:hAnsi="Arial" w:cs="Arial"/>
          <w:sz w:val="22"/>
          <w:szCs w:val="22"/>
        </w:rPr>
        <w:t> </w:t>
      </w:r>
      <w:r w:rsidRPr="00713137">
        <w:rPr>
          <w:rFonts w:ascii="Arial" w:hAnsi="Arial" w:cs="Arial"/>
          <w:sz w:val="22"/>
          <w:szCs w:val="22"/>
        </w:rPr>
        <w:t>majetek nepostačuje k úhradě nákladů insolvenčního řízení, nebo nebyl konkurs zrušen proto, že majetek byl zcela nepostačující nebo zavedena nucená správa podle zvláštních právních předpisů,</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není v likvidaci,</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nemá v evidenci daní zachyceny daňové nedoplatky, a to jak v České republice, tak </w:t>
      </w:r>
      <w:r w:rsidRPr="00713137">
        <w:rPr>
          <w:rFonts w:ascii="Arial" w:hAnsi="Arial" w:cs="Arial"/>
          <w:sz w:val="22"/>
          <w:szCs w:val="22"/>
        </w:rPr>
        <w:br/>
        <w:t>v zemi sídla, místa podnikání či bydliště dodavatele,</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 xml:space="preserve">který nemá nedoplatek na pojistném a na penále na veřejné zdravotní pojištění, a to jak </w:t>
      </w:r>
      <w:r w:rsidRPr="00713137">
        <w:rPr>
          <w:rFonts w:ascii="Arial" w:hAnsi="Arial" w:cs="Arial"/>
          <w:sz w:val="22"/>
          <w:szCs w:val="22"/>
        </w:rPr>
        <w:br/>
        <w:t>v České republice, tak v zemi sídla, místa podnikání či bydliště dodavatele,</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nemá nedoplatek na pojistném a na penále na sociální zabezpečení a příspěvku na</w:t>
      </w:r>
      <w:r>
        <w:rPr>
          <w:rFonts w:ascii="Arial" w:hAnsi="Arial" w:cs="Arial"/>
          <w:sz w:val="22"/>
          <w:szCs w:val="22"/>
        </w:rPr>
        <w:t> </w:t>
      </w:r>
      <w:r w:rsidRPr="00713137">
        <w:rPr>
          <w:rFonts w:ascii="Arial" w:hAnsi="Arial" w:cs="Arial"/>
          <w:sz w:val="22"/>
          <w:szCs w:val="22"/>
        </w:rPr>
        <w:t>státní politiku zaměstnanosti, a to jak v České republice, tak v zemi sídla, místa podnikání či bydliště dodavatele,</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nebyl v posledních 3 letech pravomocně disciplinárně potrestán</w:t>
      </w:r>
      <w:r>
        <w:rPr>
          <w:rFonts w:ascii="Arial" w:hAnsi="Arial" w:cs="Arial"/>
          <w:sz w:val="22"/>
          <w:szCs w:val="22"/>
        </w:rPr>
        <w:t>, či</w:t>
      </w:r>
      <w:r w:rsidRPr="00713137">
        <w:rPr>
          <w:rFonts w:ascii="Arial" w:hAnsi="Arial" w:cs="Arial"/>
          <w:sz w:val="22"/>
          <w:szCs w:val="22"/>
        </w:rPr>
        <w:t xml:space="preserve"> mu nebylo pravomocně uloženo kárné opatření podle zvláštních právních předpisů, je-li podle § 54 písm. d) požadováno prokázání odborné způsobilosti podle zvláštních právních předpisů; pokud dodavatel vykonává tuto činnost prostřednictvím odpovědného</w:t>
      </w:r>
      <w:r w:rsidRPr="00713137">
        <w:rPr>
          <w:rFonts w:ascii="Arial" w:hAnsi="Arial" w:cs="Arial"/>
          <w:sz w:val="24"/>
          <w:szCs w:val="24"/>
        </w:rPr>
        <w:t xml:space="preserve"> zástupce nebo jiné </w:t>
      </w:r>
      <w:r w:rsidRPr="00713137">
        <w:rPr>
          <w:rFonts w:ascii="Arial" w:hAnsi="Arial" w:cs="Arial"/>
          <w:sz w:val="22"/>
          <w:szCs w:val="22"/>
        </w:rPr>
        <w:t>osoby odpovídající za činnost dodavatele, vztahuje se tento předpoklad na tyto osoby,</w:t>
      </w:r>
    </w:p>
    <w:p w:rsidRPr="00713137" w:rsidR="003B07C8" w:rsidP="00FA2A9B" w:rsidRDefault="003B07C8">
      <w:pPr>
        <w:pStyle w:val="Odstavecseseznamem"/>
        <w:numPr>
          <w:ilvl w:val="0"/>
          <w:numId w:val="5"/>
        </w:numPr>
        <w:spacing w:after="120"/>
        <w:ind w:left="425" w:hanging="425"/>
        <w:contextualSpacing w:val="false"/>
        <w:rPr>
          <w:rFonts w:ascii="Arial" w:hAnsi="Arial" w:cs="Arial"/>
          <w:sz w:val="22"/>
          <w:szCs w:val="22"/>
        </w:rPr>
      </w:pPr>
      <w:r w:rsidRPr="00713137">
        <w:rPr>
          <w:rFonts w:ascii="Arial" w:hAnsi="Arial" w:cs="Arial"/>
          <w:sz w:val="22"/>
          <w:szCs w:val="22"/>
        </w:rPr>
        <w:t>který není veden v rejstříku osob se zákazem plnění veřejných zakázek a</w:t>
      </w:r>
    </w:p>
    <w:p w:rsidRPr="00713137" w:rsidR="003B07C8" w:rsidP="00FA2A9B" w:rsidRDefault="003B07C8">
      <w:pPr>
        <w:pStyle w:val="Odstavecseseznamem"/>
        <w:numPr>
          <w:ilvl w:val="0"/>
          <w:numId w:val="5"/>
        </w:numPr>
        <w:spacing w:after="120"/>
        <w:ind w:left="425" w:hanging="425"/>
        <w:contextualSpacing w:val="false"/>
        <w:rPr>
          <w:rFonts w:ascii="Arial" w:hAnsi="Arial" w:cs="Arial"/>
          <w:bCs/>
          <w:sz w:val="22"/>
          <w:szCs w:val="22"/>
        </w:rPr>
      </w:pPr>
      <w:r w:rsidRPr="00713137">
        <w:rPr>
          <w:rFonts w:ascii="Arial" w:hAnsi="Arial" w:cs="Arial"/>
          <w:sz w:val="22"/>
          <w:szCs w:val="22"/>
        </w:rPr>
        <w:t>kterému nebyla v posledních 3 letech pravomocně uložena pokuta za umožnění výkonu nelegální práce podle zvláštního právního předpisu.</w:t>
      </w:r>
    </w:p>
    <w:p w:rsidRPr="00D61D35" w:rsidR="003B07C8" w:rsidP="00C900D4" w:rsidRDefault="003B07C8">
      <w:pPr>
        <w:pStyle w:val="podnadpis11"/>
        <w:ind w:left="425" w:hanging="431"/>
      </w:pPr>
      <w:r w:rsidRPr="00D61D35">
        <w:t xml:space="preserve"> Profesní kvalifikační předpoklady</w:t>
      </w:r>
    </w:p>
    <w:p w:rsidR="00B32765" w:rsidP="00AC4662" w:rsidRDefault="003B07C8">
      <w:pPr>
        <w:rPr>
          <w:rFonts w:ascii="Arial" w:hAnsi="Arial" w:cs="Arial"/>
          <w:b/>
          <w:sz w:val="22"/>
          <w:szCs w:val="22"/>
        </w:rPr>
      </w:pPr>
      <w:r w:rsidRPr="00AC4662">
        <w:rPr>
          <w:rFonts w:ascii="Arial" w:hAnsi="Arial" w:cs="Arial"/>
          <w:sz w:val="22"/>
          <w:szCs w:val="22"/>
        </w:rPr>
        <w:t>Prokázání profesních kvalifikačních předpokladů splní uchazeč předložením</w:t>
      </w:r>
      <w:r w:rsidRPr="00AC4662">
        <w:rPr>
          <w:rFonts w:ascii="Arial" w:hAnsi="Arial" w:cs="Arial"/>
          <w:b/>
          <w:sz w:val="22"/>
          <w:szCs w:val="22"/>
        </w:rPr>
        <w:t xml:space="preserve"> čestného prohlášení </w:t>
      </w:r>
      <w:r w:rsidRPr="00AC4662">
        <w:rPr>
          <w:rFonts w:ascii="Arial" w:hAnsi="Arial" w:cs="Arial"/>
          <w:sz w:val="22"/>
          <w:szCs w:val="22"/>
        </w:rPr>
        <w:t xml:space="preserve">(vzor čestného prohlášení je uveden v příloze </w:t>
      </w:r>
      <w:r w:rsidRPr="00AC4662" w:rsidR="00474BEF">
        <w:rPr>
          <w:rFonts w:ascii="Arial" w:hAnsi="Arial" w:cs="Arial"/>
          <w:sz w:val="22"/>
          <w:szCs w:val="22"/>
        </w:rPr>
        <w:t>I.B, II.B, III.B</w:t>
      </w:r>
      <w:r w:rsidRPr="00AC4662" w:rsidR="00E71C39">
        <w:rPr>
          <w:rFonts w:ascii="Arial" w:hAnsi="Arial" w:cs="Arial"/>
          <w:sz w:val="22"/>
          <w:szCs w:val="22"/>
        </w:rPr>
        <w:t xml:space="preserve"> této výzvy</w:t>
      </w:r>
      <w:r w:rsidRPr="00AC4662">
        <w:rPr>
          <w:rFonts w:ascii="Arial" w:hAnsi="Arial" w:cs="Arial"/>
          <w:sz w:val="22"/>
          <w:szCs w:val="22"/>
        </w:rPr>
        <w:t xml:space="preserve">), z jehož obsahu bude zřejmé, že níže uvedené kvalifikační předpoklady požadované zadavatelem splňuje </w:t>
      </w:r>
      <w:r w:rsidRPr="00B32765" w:rsidR="00B32765">
        <w:rPr>
          <w:rFonts w:ascii="Arial" w:hAnsi="Arial" w:cs="Arial"/>
          <w:b/>
          <w:sz w:val="22"/>
          <w:szCs w:val="22"/>
        </w:rPr>
        <w:t>a zároveň předložením</w:t>
      </w:r>
      <w:r w:rsidR="00B32765">
        <w:rPr>
          <w:rFonts w:ascii="Arial" w:hAnsi="Arial" w:cs="Arial"/>
          <w:b/>
          <w:sz w:val="22"/>
          <w:szCs w:val="22"/>
        </w:rPr>
        <w:t>:</w:t>
      </w:r>
      <w:r w:rsidRPr="00B32765" w:rsidR="00B32765">
        <w:rPr>
          <w:rFonts w:ascii="Arial" w:hAnsi="Arial" w:cs="Arial"/>
          <w:b/>
          <w:sz w:val="22"/>
          <w:szCs w:val="22"/>
        </w:rPr>
        <w:t xml:space="preserve"> </w:t>
      </w:r>
    </w:p>
    <w:p w:rsidR="00B32765" w:rsidP="00AC4662" w:rsidRDefault="00B32765">
      <w:pPr>
        <w:rPr>
          <w:rFonts w:ascii="Arial" w:hAnsi="Arial" w:cs="Arial"/>
          <w:b/>
          <w:sz w:val="22"/>
          <w:szCs w:val="22"/>
        </w:rPr>
      </w:pPr>
    </w:p>
    <w:p w:rsidRPr="00B32765" w:rsidR="00B32765" w:rsidP="00AC4662" w:rsidRDefault="00B32765">
      <w:pPr>
        <w:pStyle w:val="Odstavecseseznamem"/>
        <w:numPr>
          <w:ilvl w:val="1"/>
          <w:numId w:val="3"/>
        </w:numPr>
        <w:rPr>
          <w:rFonts w:ascii="Arial" w:hAnsi="Arial" w:cs="Arial"/>
          <w:b/>
          <w:sz w:val="22"/>
          <w:szCs w:val="22"/>
        </w:rPr>
      </w:pPr>
      <w:r w:rsidRPr="00B32765">
        <w:rPr>
          <w:rFonts w:ascii="Arial" w:hAnsi="Arial" w:cs="Arial"/>
          <w:sz w:val="22"/>
          <w:szCs w:val="22"/>
        </w:rPr>
        <w:t>výpisu z obchodního rejstříku, pokud je v něm zapsán, či výpis</w:t>
      </w:r>
      <w:r w:rsidR="00E80B73">
        <w:rPr>
          <w:rFonts w:ascii="Arial" w:hAnsi="Arial" w:cs="Arial"/>
          <w:sz w:val="22"/>
          <w:szCs w:val="22"/>
        </w:rPr>
        <w:t>u</w:t>
      </w:r>
      <w:r w:rsidRPr="00B32765">
        <w:rPr>
          <w:rFonts w:ascii="Arial" w:hAnsi="Arial" w:cs="Arial"/>
          <w:sz w:val="22"/>
          <w:szCs w:val="22"/>
        </w:rPr>
        <w:t xml:space="preserve"> z jiné obdobné evidence, pokud je v ní zapsán,</w:t>
      </w:r>
    </w:p>
    <w:p w:rsidRPr="008D3772" w:rsidR="00B32765" w:rsidP="00AC4662" w:rsidRDefault="00B32765">
      <w:pPr>
        <w:pStyle w:val="Odstavecseseznamem"/>
        <w:numPr>
          <w:ilvl w:val="1"/>
          <w:numId w:val="3"/>
        </w:numPr>
        <w:spacing w:after="120"/>
        <w:rPr>
          <w:rFonts w:ascii="Arial" w:hAnsi="Arial" w:cs="Arial"/>
          <w:sz w:val="22"/>
          <w:szCs w:val="22"/>
        </w:rPr>
      </w:pPr>
      <w:r w:rsidRPr="00B32765">
        <w:rPr>
          <w:rFonts w:ascii="Arial" w:hAnsi="Arial" w:cs="Arial"/>
          <w:sz w:val="22"/>
          <w:szCs w:val="22"/>
        </w:rPr>
        <w:t>dokladu o oprávnění k podnikání podle zvláštních právních předpisů v rozsahu odpovídajícím předmětu veřejné zakáz</w:t>
      </w:r>
      <w:r w:rsidRPr="00E80B73">
        <w:rPr>
          <w:rFonts w:ascii="Arial" w:hAnsi="Arial" w:cs="Arial"/>
          <w:sz w:val="22"/>
          <w:szCs w:val="22"/>
        </w:rPr>
        <w:t>ky, zejména doklad</w:t>
      </w:r>
      <w:r w:rsidR="00E80B73">
        <w:rPr>
          <w:rFonts w:ascii="Arial" w:hAnsi="Arial" w:cs="Arial"/>
          <w:sz w:val="22"/>
          <w:szCs w:val="22"/>
        </w:rPr>
        <w:t>u</w:t>
      </w:r>
      <w:r w:rsidRPr="00E80B73">
        <w:rPr>
          <w:rFonts w:ascii="Arial" w:hAnsi="Arial" w:cs="Arial"/>
          <w:sz w:val="22"/>
          <w:szCs w:val="22"/>
        </w:rPr>
        <w:t xml:space="preserve"> prokazující</w:t>
      </w:r>
      <w:r w:rsidR="00E80B73">
        <w:rPr>
          <w:rFonts w:ascii="Arial" w:hAnsi="Arial" w:cs="Arial"/>
          <w:sz w:val="22"/>
          <w:szCs w:val="22"/>
        </w:rPr>
        <w:t>ho</w:t>
      </w:r>
      <w:r w:rsidRPr="00E80B73">
        <w:rPr>
          <w:rFonts w:ascii="Arial" w:hAnsi="Arial" w:cs="Arial"/>
          <w:sz w:val="22"/>
          <w:szCs w:val="22"/>
        </w:rPr>
        <w:t xml:space="preserve"> příslušné živnostenské oprávnění či licenci</w:t>
      </w:r>
    </w:p>
    <w:p w:rsidR="00B32765" w:rsidP="00AC4662" w:rsidRDefault="00B32765">
      <w:pPr>
        <w:spacing w:after="120"/>
        <w:ind w:left="284"/>
        <w:rPr>
          <w:rFonts w:ascii="Arial" w:hAnsi="Arial" w:cs="Arial"/>
          <w:sz w:val="22"/>
          <w:szCs w:val="22"/>
        </w:rPr>
      </w:pPr>
      <w:r>
        <w:rPr>
          <w:rFonts w:ascii="Arial" w:hAnsi="Arial" w:cs="Arial"/>
          <w:sz w:val="22"/>
          <w:szCs w:val="22"/>
        </w:rPr>
        <w:t>(v</w:t>
      </w:r>
      <w:r w:rsidRPr="002F2284">
        <w:rPr>
          <w:rFonts w:ascii="Arial" w:hAnsi="Arial" w:cs="Arial"/>
          <w:sz w:val="22"/>
          <w:szCs w:val="22"/>
        </w:rPr>
        <w:t xml:space="preserve"> případě, že nabídku podává </w:t>
      </w:r>
      <w:r>
        <w:rPr>
          <w:rFonts w:ascii="Arial" w:hAnsi="Arial" w:cs="Arial"/>
          <w:sz w:val="22"/>
          <w:szCs w:val="22"/>
        </w:rPr>
        <w:t>uchazeč, který je oprávněn realizovat předmět veřejné zakázky na základě jiných právních předpisů, je postačující i</w:t>
      </w:r>
      <w:r w:rsidRPr="002F2284">
        <w:rPr>
          <w:rFonts w:ascii="Arial" w:hAnsi="Arial" w:cs="Arial"/>
          <w:sz w:val="22"/>
          <w:szCs w:val="22"/>
        </w:rPr>
        <w:t xml:space="preserve"> doklad o registraci subjektu, případně doklad obdobného charakteru</w:t>
      </w:r>
      <w:r>
        <w:rPr>
          <w:rFonts w:ascii="Arial" w:hAnsi="Arial" w:cs="Arial"/>
          <w:sz w:val="22"/>
          <w:szCs w:val="22"/>
        </w:rPr>
        <w:t xml:space="preserve">, z něhož je toto oprávnění zřejmé), </w:t>
      </w:r>
    </w:p>
    <w:p w:rsidRPr="00C80E89" w:rsidR="003B07C8" w:rsidP="00B32765" w:rsidRDefault="003B07C8">
      <w:pPr>
        <w:spacing w:after="120"/>
        <w:rPr>
          <w:rFonts w:ascii="Arial" w:hAnsi="Arial" w:cs="Arial"/>
          <w:sz w:val="22"/>
          <w:szCs w:val="22"/>
        </w:rPr>
      </w:pPr>
      <w:r w:rsidRPr="00C80E89">
        <w:rPr>
          <w:rFonts w:ascii="Arial" w:hAnsi="Arial" w:cs="Arial"/>
          <w:sz w:val="22"/>
          <w:szCs w:val="22"/>
        </w:rPr>
        <w:t>tj.</w:t>
      </w:r>
      <w:r w:rsidR="00B32765">
        <w:rPr>
          <w:rFonts w:ascii="Arial" w:hAnsi="Arial" w:cs="Arial"/>
          <w:sz w:val="22"/>
          <w:szCs w:val="22"/>
        </w:rPr>
        <w:t xml:space="preserve"> u</w:t>
      </w:r>
      <w:r w:rsidRPr="00C80E89">
        <w:rPr>
          <w:rFonts w:ascii="Arial" w:hAnsi="Arial" w:cs="Arial"/>
          <w:sz w:val="22"/>
          <w:szCs w:val="22"/>
        </w:rPr>
        <w:t xml:space="preserve">chazeč v nabídce předkládá </w:t>
      </w:r>
      <w:r w:rsidR="00B32765">
        <w:rPr>
          <w:rFonts w:ascii="Arial" w:hAnsi="Arial" w:cs="Arial"/>
          <w:sz w:val="22"/>
          <w:szCs w:val="22"/>
        </w:rPr>
        <w:t xml:space="preserve">nejen čestné prohlášení dle čl. 4.4 této výzvy, ale i výše </w:t>
      </w:r>
      <w:r w:rsidRPr="00C80E89">
        <w:rPr>
          <w:rFonts w:ascii="Arial" w:hAnsi="Arial" w:cs="Arial"/>
          <w:sz w:val="22"/>
          <w:szCs w:val="22"/>
        </w:rPr>
        <w:t>uvedené doklady</w:t>
      </w:r>
      <w:r w:rsidR="00B32765">
        <w:rPr>
          <w:rFonts w:ascii="Arial" w:hAnsi="Arial" w:cs="Arial"/>
          <w:sz w:val="22"/>
          <w:szCs w:val="22"/>
        </w:rPr>
        <w:t>. Doklady</w:t>
      </w:r>
      <w:r w:rsidR="0041150D">
        <w:rPr>
          <w:rFonts w:ascii="Arial" w:hAnsi="Arial" w:cs="Arial"/>
          <w:sz w:val="22"/>
          <w:szCs w:val="22"/>
        </w:rPr>
        <w:t xml:space="preserve"> dle písm. a) a b) výše postačí, když uchazeč předloží</w:t>
      </w:r>
      <w:r w:rsidR="00B32765">
        <w:rPr>
          <w:rFonts w:ascii="Arial" w:hAnsi="Arial" w:cs="Arial"/>
          <w:sz w:val="22"/>
          <w:szCs w:val="22"/>
        </w:rPr>
        <w:t xml:space="preserve"> </w:t>
      </w:r>
      <w:r w:rsidR="0041150D">
        <w:rPr>
          <w:rFonts w:ascii="Arial" w:hAnsi="Arial" w:cs="Arial"/>
          <w:sz w:val="22"/>
          <w:szCs w:val="22"/>
        </w:rPr>
        <w:t xml:space="preserve">v </w:t>
      </w:r>
      <w:r w:rsidR="00B32765">
        <w:rPr>
          <w:rFonts w:ascii="Arial" w:hAnsi="Arial" w:cs="Arial"/>
          <w:sz w:val="22"/>
          <w:szCs w:val="22"/>
        </w:rPr>
        <w:t xml:space="preserve">prosté kopii.  </w:t>
      </w:r>
    </w:p>
    <w:p w:rsidRPr="00E5606B" w:rsidR="003B07C8" w:rsidP="00E5606B" w:rsidRDefault="003B07C8">
      <w:pPr>
        <w:spacing w:after="120"/>
        <w:rPr>
          <w:rFonts w:ascii="Arial" w:hAnsi="Arial" w:cs="Arial"/>
          <w:sz w:val="22"/>
          <w:szCs w:val="22"/>
        </w:rPr>
      </w:pPr>
      <w:r w:rsidRPr="00D20DEF">
        <w:rPr>
          <w:rFonts w:ascii="Arial" w:hAnsi="Arial" w:cs="Arial"/>
          <w:b/>
          <w:sz w:val="22"/>
          <w:szCs w:val="22"/>
        </w:rPr>
        <w:t>Profesní kvalifikační předpoklady</w:t>
      </w:r>
      <w:r w:rsidRPr="00C80E89">
        <w:rPr>
          <w:rFonts w:ascii="Arial" w:hAnsi="Arial" w:cs="Arial"/>
          <w:sz w:val="22"/>
          <w:szCs w:val="22"/>
        </w:rPr>
        <w:t xml:space="preserve"> </w:t>
      </w:r>
      <w:r w:rsidRPr="00474BEF" w:rsidR="00474BEF">
        <w:rPr>
          <w:rFonts w:ascii="Arial" w:hAnsi="Arial" w:cs="Arial"/>
          <w:sz w:val="22"/>
          <w:szCs w:val="22"/>
        </w:rPr>
        <w:t xml:space="preserve">jsou stanoveny </w:t>
      </w:r>
      <w:r w:rsidR="003E7403">
        <w:rPr>
          <w:rFonts w:ascii="Arial" w:hAnsi="Arial" w:cs="Arial"/>
          <w:sz w:val="22"/>
          <w:szCs w:val="22"/>
        </w:rPr>
        <w:t xml:space="preserve">shodně </w:t>
      </w:r>
      <w:r w:rsidRPr="00474BEF" w:rsidR="00474BEF">
        <w:rPr>
          <w:rFonts w:ascii="Arial" w:hAnsi="Arial" w:cs="Arial"/>
          <w:b/>
          <w:sz w:val="22"/>
          <w:szCs w:val="22"/>
        </w:rPr>
        <w:t>pro všechny části veřejné zakázky</w:t>
      </w:r>
      <w:r w:rsidR="0041150D">
        <w:rPr>
          <w:rFonts w:ascii="Arial" w:hAnsi="Arial" w:cs="Arial"/>
          <w:sz w:val="22"/>
          <w:szCs w:val="22"/>
        </w:rPr>
        <w:t>.</w:t>
      </w:r>
    </w:p>
    <w:p w:rsidRPr="00D61D35" w:rsidR="003B07C8" w:rsidP="00E5606B" w:rsidRDefault="003B07C8">
      <w:pPr>
        <w:pStyle w:val="podnadpis11"/>
        <w:ind w:left="425" w:hanging="431"/>
      </w:pPr>
      <w:r>
        <w:t>Technické</w:t>
      </w:r>
      <w:r w:rsidRPr="00D61D35">
        <w:t xml:space="preserve"> kvalifikační předpoklady</w:t>
      </w:r>
    </w:p>
    <w:p w:rsidR="00003066" w:rsidP="00636E56" w:rsidRDefault="00003066">
      <w:pPr>
        <w:spacing w:after="120"/>
        <w:rPr>
          <w:rFonts w:ascii="Arial" w:hAnsi="Arial" w:cs="Arial"/>
          <w:sz w:val="22"/>
          <w:szCs w:val="22"/>
        </w:rPr>
      </w:pPr>
      <w:r>
        <w:rPr>
          <w:rFonts w:ascii="Arial" w:hAnsi="Arial" w:cs="Arial"/>
          <w:sz w:val="22"/>
          <w:szCs w:val="22"/>
        </w:rPr>
        <w:t xml:space="preserve">Technické kvalifikační předpoklady jsou stanoveny shodně </w:t>
      </w:r>
      <w:r w:rsidRPr="00413F45">
        <w:rPr>
          <w:rFonts w:ascii="Arial" w:hAnsi="Arial" w:cs="Arial"/>
          <w:b/>
          <w:sz w:val="22"/>
          <w:szCs w:val="22"/>
        </w:rPr>
        <w:t xml:space="preserve">pro </w:t>
      </w:r>
      <w:r w:rsidR="00DF12AD">
        <w:rPr>
          <w:rFonts w:ascii="Arial" w:hAnsi="Arial" w:cs="Arial"/>
          <w:b/>
          <w:sz w:val="22"/>
          <w:szCs w:val="22"/>
        </w:rPr>
        <w:t xml:space="preserve">všechny </w:t>
      </w:r>
      <w:r w:rsidRPr="00413F45">
        <w:rPr>
          <w:rFonts w:ascii="Arial" w:hAnsi="Arial" w:cs="Arial"/>
          <w:b/>
          <w:sz w:val="22"/>
          <w:szCs w:val="22"/>
        </w:rPr>
        <w:t>části veřejné zakázky</w:t>
      </w:r>
      <w:r>
        <w:rPr>
          <w:rFonts w:ascii="Arial" w:hAnsi="Arial" w:cs="Arial"/>
          <w:sz w:val="22"/>
          <w:szCs w:val="22"/>
        </w:rPr>
        <w:t xml:space="preserve">. </w:t>
      </w:r>
    </w:p>
    <w:p w:rsidRPr="007128C3" w:rsidR="003B07C8" w:rsidP="00636E56" w:rsidRDefault="003B07C8">
      <w:pPr>
        <w:spacing w:after="120"/>
        <w:rPr>
          <w:rFonts w:ascii="Arial" w:hAnsi="Arial" w:cs="Arial"/>
          <w:sz w:val="22"/>
          <w:szCs w:val="22"/>
        </w:rPr>
      </w:pPr>
      <w:r w:rsidRPr="007128C3">
        <w:rPr>
          <w:rFonts w:ascii="Arial" w:hAnsi="Arial" w:cs="Arial"/>
          <w:sz w:val="22"/>
          <w:szCs w:val="22"/>
        </w:rPr>
        <w:t>Prokázání technických kvalifikačních předpokladů splní uchazeč předložením</w:t>
      </w:r>
      <w:r w:rsidRPr="007128C3">
        <w:rPr>
          <w:rFonts w:ascii="Arial" w:hAnsi="Arial" w:cs="Arial"/>
          <w:b/>
          <w:sz w:val="22"/>
          <w:szCs w:val="22"/>
        </w:rPr>
        <w:t xml:space="preserve"> čestného prohlášení </w:t>
      </w:r>
      <w:r w:rsidRPr="007128C3">
        <w:rPr>
          <w:rFonts w:ascii="Arial" w:hAnsi="Arial" w:cs="Arial"/>
          <w:sz w:val="22"/>
          <w:szCs w:val="22"/>
        </w:rPr>
        <w:t xml:space="preserve">(vzor čestného prohlášení je uveden v příloze </w:t>
      </w:r>
      <w:r w:rsidR="00474BEF">
        <w:rPr>
          <w:rFonts w:ascii="Arial" w:hAnsi="Arial" w:cs="Arial"/>
          <w:sz w:val="22"/>
          <w:szCs w:val="22"/>
        </w:rPr>
        <w:t>I.B, II.B, III.B</w:t>
      </w:r>
      <w:r w:rsidR="00E71C39">
        <w:rPr>
          <w:rFonts w:ascii="Arial" w:hAnsi="Arial" w:cs="Arial"/>
          <w:sz w:val="22"/>
          <w:szCs w:val="22"/>
        </w:rPr>
        <w:t xml:space="preserve"> této výzvy</w:t>
      </w:r>
      <w:r w:rsidRPr="007128C3">
        <w:rPr>
          <w:rFonts w:ascii="Arial" w:hAnsi="Arial" w:cs="Arial"/>
          <w:sz w:val="22"/>
          <w:szCs w:val="22"/>
        </w:rPr>
        <w:t>), z jehož obsahu bude zřejmé, že níže uvedené kvalifikační předpoklady požadované zadavatelem splňuje – uchazeč je povinen vyplnit  čl. III</w:t>
      </w:r>
      <w:r w:rsidR="00370B55">
        <w:rPr>
          <w:rFonts w:ascii="Arial" w:hAnsi="Arial" w:cs="Arial"/>
          <w:sz w:val="22"/>
          <w:szCs w:val="22"/>
        </w:rPr>
        <w:t xml:space="preserve"> </w:t>
      </w:r>
      <w:r w:rsidRPr="007128C3">
        <w:rPr>
          <w:rFonts w:ascii="Arial" w:hAnsi="Arial" w:cs="Arial"/>
          <w:sz w:val="22"/>
          <w:szCs w:val="22"/>
        </w:rPr>
        <w:t xml:space="preserve">čestného prohlášení (tj. uchazeč v nabídce nepředkládá níže uvedené doklady, ale prohlašuje, že tyto kvalifikační předpoklady splňuje – viz čl. </w:t>
      </w:r>
      <w:r w:rsidRPr="007128C3" w:rsidR="00103348">
        <w:rPr>
          <w:rFonts w:ascii="Arial" w:hAnsi="Arial" w:cs="Arial"/>
          <w:sz w:val="22"/>
          <w:szCs w:val="22"/>
        </w:rPr>
        <w:t>4</w:t>
      </w:r>
      <w:r w:rsidRPr="007128C3">
        <w:rPr>
          <w:rFonts w:ascii="Arial" w:hAnsi="Arial" w:cs="Arial"/>
          <w:sz w:val="22"/>
          <w:szCs w:val="22"/>
        </w:rPr>
        <w:t>.4).</w:t>
      </w:r>
    </w:p>
    <w:p w:rsidR="00370B55" w:rsidP="00C900D4" w:rsidRDefault="00003066">
      <w:pPr>
        <w:spacing w:after="240"/>
        <w:rPr>
          <w:rFonts w:ascii="Arial" w:hAnsi="Arial" w:cs="Arial"/>
          <w:sz w:val="22"/>
          <w:szCs w:val="22"/>
        </w:rPr>
      </w:pPr>
      <w:r>
        <w:rPr>
          <w:rFonts w:ascii="Arial" w:hAnsi="Arial" w:cs="Arial"/>
          <w:sz w:val="22"/>
          <w:szCs w:val="22"/>
        </w:rPr>
        <w:t xml:space="preserve">Uchazeč použije </w:t>
      </w:r>
      <w:r w:rsidR="003E7403">
        <w:rPr>
          <w:rFonts w:ascii="Arial" w:hAnsi="Arial" w:cs="Arial"/>
          <w:sz w:val="22"/>
          <w:szCs w:val="22"/>
        </w:rPr>
        <w:t>v</w:t>
      </w:r>
      <w:r>
        <w:rPr>
          <w:rFonts w:ascii="Arial" w:hAnsi="Arial" w:cs="Arial"/>
          <w:sz w:val="22"/>
          <w:szCs w:val="22"/>
        </w:rPr>
        <w:t xml:space="preserve">zor čestného prohlášení </w:t>
      </w:r>
      <w:r w:rsidR="00993AE0">
        <w:rPr>
          <w:rFonts w:ascii="Arial" w:hAnsi="Arial" w:cs="Arial"/>
          <w:sz w:val="22"/>
          <w:szCs w:val="22"/>
        </w:rPr>
        <w:t xml:space="preserve">příslušného </w:t>
      </w:r>
      <w:r>
        <w:rPr>
          <w:rFonts w:ascii="Arial" w:hAnsi="Arial" w:cs="Arial"/>
          <w:sz w:val="22"/>
          <w:szCs w:val="22"/>
        </w:rPr>
        <w:t xml:space="preserve">pro danou část </w:t>
      </w:r>
      <w:r w:rsidR="00993AE0">
        <w:rPr>
          <w:rFonts w:ascii="Arial" w:hAnsi="Arial" w:cs="Arial"/>
          <w:sz w:val="22"/>
          <w:szCs w:val="22"/>
        </w:rPr>
        <w:t xml:space="preserve">veřejné </w:t>
      </w:r>
      <w:r>
        <w:rPr>
          <w:rFonts w:ascii="Arial" w:hAnsi="Arial" w:cs="Arial"/>
          <w:sz w:val="22"/>
          <w:szCs w:val="22"/>
        </w:rPr>
        <w:t>zakázky, na kterou podává nabídku.</w:t>
      </w:r>
    </w:p>
    <w:p w:rsidRPr="00094757" w:rsidR="00370B55" w:rsidP="000800F0" w:rsidRDefault="00370B55">
      <w:pPr>
        <w:pStyle w:val="podnadpis111"/>
        <w:ind w:left="709" w:hanging="709"/>
      </w:pPr>
      <w:r w:rsidRPr="00094757">
        <w:t>Technické kvalifikační předpoklady</w:t>
      </w:r>
    </w:p>
    <w:p w:rsidR="00370B55" w:rsidP="00370B55" w:rsidRDefault="00003066">
      <w:pPr>
        <w:spacing w:after="240"/>
        <w:rPr>
          <w:rFonts w:ascii="Arial" w:hAnsi="Arial" w:cs="Arial"/>
          <w:sz w:val="22"/>
          <w:szCs w:val="22"/>
        </w:rPr>
      </w:pPr>
      <w:r>
        <w:rPr>
          <w:rFonts w:ascii="Arial" w:hAnsi="Arial" w:cs="Arial"/>
          <w:sz w:val="22"/>
          <w:szCs w:val="22"/>
        </w:rPr>
        <w:t>Z</w:t>
      </w:r>
      <w:r w:rsidR="00370B55">
        <w:rPr>
          <w:rFonts w:ascii="Arial" w:hAnsi="Arial" w:cs="Arial"/>
          <w:sz w:val="22"/>
          <w:szCs w:val="22"/>
        </w:rPr>
        <w:t xml:space="preserve">adavatel požaduje prokázat tyto </w:t>
      </w:r>
      <w:r w:rsidRPr="004E3FAE" w:rsidR="00370B55">
        <w:rPr>
          <w:rFonts w:ascii="Arial" w:hAnsi="Arial" w:cs="Arial"/>
          <w:sz w:val="22"/>
          <w:szCs w:val="22"/>
        </w:rPr>
        <w:t>technické kvalifikační předpoklady:</w:t>
      </w:r>
    </w:p>
    <w:p w:rsidRPr="004E3FAE" w:rsidR="00370B55" w:rsidP="004502AF" w:rsidRDefault="00370B55">
      <w:pPr>
        <w:pStyle w:val="Odstavecseseznamem"/>
        <w:numPr>
          <w:ilvl w:val="0"/>
          <w:numId w:val="4"/>
        </w:numPr>
        <w:ind w:left="426" w:hanging="426"/>
        <w:contextualSpacing w:val="false"/>
        <w:rPr>
          <w:rFonts w:ascii="Arial" w:hAnsi="Arial" w:cs="Arial"/>
          <w:b/>
          <w:sz w:val="22"/>
          <w:szCs w:val="22"/>
        </w:rPr>
      </w:pPr>
      <w:r w:rsidRPr="004E3FAE">
        <w:rPr>
          <w:rFonts w:ascii="Arial" w:hAnsi="Arial" w:cs="Arial"/>
          <w:b/>
          <w:sz w:val="22"/>
          <w:szCs w:val="22"/>
        </w:rPr>
        <w:t>seznam významných služeb,</w:t>
      </w:r>
    </w:p>
    <w:p w:rsidR="00AF3A76" w:rsidP="004502AF" w:rsidRDefault="00370B55">
      <w:pPr>
        <w:pStyle w:val="Odstavecseseznamem"/>
        <w:numPr>
          <w:ilvl w:val="0"/>
          <w:numId w:val="4"/>
        </w:numPr>
        <w:spacing w:after="240"/>
        <w:ind w:left="426" w:hanging="426"/>
        <w:contextualSpacing w:val="false"/>
        <w:rPr>
          <w:rFonts w:ascii="Arial" w:hAnsi="Arial" w:cs="Arial"/>
          <w:b/>
          <w:sz w:val="22"/>
          <w:szCs w:val="22"/>
        </w:rPr>
      </w:pPr>
      <w:r w:rsidRPr="004E3FAE">
        <w:rPr>
          <w:rFonts w:ascii="Arial" w:hAnsi="Arial" w:cs="Arial"/>
          <w:b/>
          <w:sz w:val="22"/>
          <w:szCs w:val="22"/>
        </w:rPr>
        <w:t>osvědčení o vzdělání a odborné kvalifikaci členů realizačního týmu</w:t>
      </w:r>
      <w:r w:rsidR="003F6A22">
        <w:rPr>
          <w:rFonts w:ascii="Arial" w:hAnsi="Arial" w:cs="Arial"/>
          <w:b/>
          <w:sz w:val="22"/>
          <w:szCs w:val="22"/>
        </w:rPr>
        <w:t>.</w:t>
      </w:r>
    </w:p>
    <w:p w:rsidRPr="00370B55" w:rsidR="00370B55" w:rsidP="009F1BCB" w:rsidRDefault="00370B55">
      <w:pPr>
        <w:pStyle w:val="Nadpis3"/>
        <w:numPr>
          <w:ilvl w:val="3"/>
          <w:numId w:val="1"/>
        </w:numPr>
        <w:spacing w:before="360" w:after="120"/>
        <w:ind w:left="425" w:hanging="425"/>
        <w:rPr>
          <w:rFonts w:ascii="Arial" w:hAnsi="Arial" w:cs="Arial"/>
          <w:i/>
          <w:sz w:val="22"/>
          <w:szCs w:val="22"/>
        </w:rPr>
      </w:pPr>
      <w:r w:rsidRPr="00370B55">
        <w:rPr>
          <w:rFonts w:ascii="Arial" w:hAnsi="Arial" w:cs="Arial"/>
          <w:i/>
          <w:sz w:val="22"/>
          <w:szCs w:val="22"/>
        </w:rPr>
        <w:t>Seznam významných služeb</w:t>
      </w:r>
    </w:p>
    <w:p w:rsidRPr="0069044F" w:rsidR="00370B55" w:rsidP="00370B55" w:rsidRDefault="00370B55">
      <w:pPr>
        <w:spacing w:after="120"/>
        <w:rPr>
          <w:rFonts w:ascii="Arial" w:hAnsi="Arial" w:cs="Arial"/>
          <w:sz w:val="22"/>
          <w:szCs w:val="22"/>
        </w:rPr>
      </w:pPr>
      <w:r w:rsidRPr="004E3FAE">
        <w:rPr>
          <w:rFonts w:ascii="Arial" w:hAnsi="Arial" w:cs="Arial"/>
          <w:sz w:val="22"/>
          <w:szCs w:val="22"/>
        </w:rPr>
        <w:t xml:space="preserve">Uchazeč </w:t>
      </w:r>
      <w:r w:rsidR="003F6A22">
        <w:rPr>
          <w:rFonts w:ascii="Arial" w:hAnsi="Arial" w:cs="Arial"/>
          <w:sz w:val="22"/>
          <w:szCs w:val="22"/>
        </w:rPr>
        <w:t xml:space="preserve">v čestném prohlášení uvede </w:t>
      </w:r>
      <w:r w:rsidRPr="004E3FAE">
        <w:rPr>
          <w:rFonts w:ascii="Arial" w:hAnsi="Arial" w:cs="Arial"/>
          <w:sz w:val="22"/>
          <w:szCs w:val="22"/>
        </w:rPr>
        <w:t xml:space="preserve">seznam významných služeb </w:t>
      </w:r>
      <w:r w:rsidR="003F6A22">
        <w:rPr>
          <w:rFonts w:ascii="Arial" w:hAnsi="Arial" w:cs="Arial"/>
          <w:sz w:val="22"/>
          <w:szCs w:val="22"/>
        </w:rPr>
        <w:t>vyplnění</w:t>
      </w:r>
      <w:r w:rsidR="004502AF">
        <w:rPr>
          <w:rFonts w:ascii="Arial" w:hAnsi="Arial" w:cs="Arial"/>
          <w:sz w:val="22"/>
          <w:szCs w:val="22"/>
        </w:rPr>
        <w:t>m</w:t>
      </w:r>
      <w:r w:rsidR="003F6A22">
        <w:rPr>
          <w:rFonts w:ascii="Arial" w:hAnsi="Arial" w:cs="Arial"/>
          <w:sz w:val="22"/>
          <w:szCs w:val="22"/>
        </w:rPr>
        <w:t xml:space="preserve"> tabu</w:t>
      </w:r>
      <w:r w:rsidR="00FA107A">
        <w:rPr>
          <w:rFonts w:ascii="Arial" w:hAnsi="Arial" w:cs="Arial"/>
          <w:sz w:val="22"/>
          <w:szCs w:val="22"/>
        </w:rPr>
        <w:t>l</w:t>
      </w:r>
      <w:r w:rsidR="003F6A22">
        <w:rPr>
          <w:rFonts w:ascii="Arial" w:hAnsi="Arial" w:cs="Arial"/>
          <w:sz w:val="22"/>
          <w:szCs w:val="22"/>
        </w:rPr>
        <w:t xml:space="preserve">ky uvedené </w:t>
      </w:r>
      <w:r w:rsidRPr="004E3FAE">
        <w:rPr>
          <w:rFonts w:ascii="Arial" w:hAnsi="Arial" w:cs="Arial"/>
          <w:sz w:val="22"/>
          <w:szCs w:val="22"/>
        </w:rPr>
        <w:t xml:space="preserve">v příloze </w:t>
      </w:r>
      <w:r>
        <w:rPr>
          <w:rFonts w:ascii="Arial" w:hAnsi="Arial" w:cs="Arial"/>
          <w:sz w:val="22"/>
          <w:szCs w:val="22"/>
        </w:rPr>
        <w:t>I.</w:t>
      </w:r>
      <w:r w:rsidRPr="004E3FAE">
        <w:rPr>
          <w:rFonts w:ascii="Arial" w:hAnsi="Arial" w:cs="Arial"/>
          <w:sz w:val="22"/>
          <w:szCs w:val="22"/>
        </w:rPr>
        <w:t>B</w:t>
      </w:r>
      <w:r w:rsidR="00003066">
        <w:rPr>
          <w:rFonts w:ascii="Arial" w:hAnsi="Arial" w:cs="Arial"/>
          <w:sz w:val="22"/>
          <w:szCs w:val="22"/>
        </w:rPr>
        <w:t>, II.B, III.B</w:t>
      </w:r>
      <w:r w:rsidRPr="004E3FAE">
        <w:rPr>
          <w:rFonts w:ascii="Arial" w:hAnsi="Arial" w:cs="Arial"/>
          <w:sz w:val="22"/>
          <w:szCs w:val="22"/>
        </w:rPr>
        <w:t xml:space="preserve"> této výzvy.</w:t>
      </w:r>
    </w:p>
    <w:p w:rsidRPr="004E3FAE" w:rsidR="00370B55" w:rsidP="00370B55" w:rsidRDefault="00370B55">
      <w:pPr>
        <w:spacing w:after="240"/>
        <w:rPr>
          <w:rFonts w:ascii="Arial" w:hAnsi="Arial" w:cs="Arial"/>
          <w:sz w:val="22"/>
          <w:szCs w:val="22"/>
        </w:rPr>
      </w:pPr>
      <w:r w:rsidRPr="0069044F">
        <w:rPr>
          <w:rFonts w:ascii="Arial" w:hAnsi="Arial" w:cs="Arial"/>
          <w:sz w:val="22"/>
          <w:szCs w:val="22"/>
        </w:rPr>
        <w:t xml:space="preserve">Uchazeč splňuje tento technický kvalifikační předpoklad, pokud </w:t>
      </w:r>
      <w:r w:rsidRPr="0069044F">
        <w:rPr>
          <w:rFonts w:ascii="Arial" w:hAnsi="Arial" w:cs="Arial"/>
          <w:b/>
          <w:sz w:val="22"/>
          <w:szCs w:val="22"/>
        </w:rPr>
        <w:t xml:space="preserve">v posledních </w:t>
      </w:r>
      <w:r>
        <w:rPr>
          <w:rFonts w:ascii="Arial" w:hAnsi="Arial" w:cs="Arial"/>
          <w:b/>
          <w:sz w:val="22"/>
          <w:szCs w:val="22"/>
        </w:rPr>
        <w:t>3</w:t>
      </w:r>
      <w:r w:rsidRPr="0069044F">
        <w:rPr>
          <w:rFonts w:ascii="Arial" w:hAnsi="Arial" w:cs="Arial"/>
          <w:b/>
          <w:sz w:val="22"/>
          <w:szCs w:val="22"/>
        </w:rPr>
        <w:t xml:space="preserve"> letech</w:t>
      </w:r>
      <w:r w:rsidRPr="0069044F">
        <w:rPr>
          <w:rFonts w:ascii="Arial" w:hAnsi="Arial" w:cs="Arial"/>
          <w:sz w:val="22"/>
          <w:szCs w:val="22"/>
        </w:rPr>
        <w:t xml:space="preserve"> </w:t>
      </w:r>
      <w:r w:rsidR="003669A2">
        <w:rPr>
          <w:rFonts w:ascii="Arial" w:hAnsi="Arial" w:cs="Arial"/>
          <w:sz w:val="22"/>
          <w:szCs w:val="22"/>
        </w:rPr>
        <w:t xml:space="preserve">(počítáno zpětně od konce lhůty pro podání nabídek) </w:t>
      </w:r>
      <w:r w:rsidRPr="0069044F">
        <w:rPr>
          <w:rFonts w:ascii="Arial" w:hAnsi="Arial" w:cs="Arial"/>
          <w:sz w:val="22"/>
          <w:szCs w:val="22"/>
        </w:rPr>
        <w:t xml:space="preserve">realizoval </w:t>
      </w:r>
      <w:r w:rsidRPr="0069044F">
        <w:rPr>
          <w:rFonts w:ascii="Arial" w:hAnsi="Arial" w:cs="Arial"/>
          <w:b/>
          <w:sz w:val="22"/>
          <w:szCs w:val="22"/>
        </w:rPr>
        <w:t>alespoň 1 významnou službu</w:t>
      </w:r>
      <w:r w:rsidRPr="0069044F">
        <w:rPr>
          <w:rFonts w:ascii="Arial" w:hAnsi="Arial" w:cs="Arial"/>
          <w:sz w:val="22"/>
          <w:szCs w:val="22"/>
        </w:rPr>
        <w:t xml:space="preserve"> (zakázku) obdobného charakteru, jako je předmět této veřejné zakázky, tj. analýz</w:t>
      </w:r>
      <w:r>
        <w:rPr>
          <w:rFonts w:ascii="Arial" w:hAnsi="Arial" w:cs="Arial"/>
          <w:sz w:val="22"/>
          <w:szCs w:val="22"/>
        </w:rPr>
        <w:t>u</w:t>
      </w:r>
      <w:r w:rsidRPr="0069044F">
        <w:rPr>
          <w:rFonts w:ascii="Arial" w:hAnsi="Arial" w:cs="Arial"/>
          <w:sz w:val="22"/>
          <w:szCs w:val="22"/>
        </w:rPr>
        <w:t xml:space="preserve"> v oblasti vědy, výzkumu </w:t>
      </w:r>
      <w:r w:rsidR="004502AF">
        <w:rPr>
          <w:rFonts w:ascii="Arial" w:hAnsi="Arial" w:cs="Arial"/>
          <w:sz w:val="22"/>
          <w:szCs w:val="22"/>
        </w:rPr>
        <w:br/>
      </w:r>
      <w:r w:rsidRPr="0069044F">
        <w:rPr>
          <w:rFonts w:ascii="Arial" w:hAnsi="Arial" w:cs="Arial"/>
          <w:sz w:val="22"/>
          <w:szCs w:val="22"/>
        </w:rPr>
        <w:t>a inovací</w:t>
      </w:r>
      <w:r>
        <w:rPr>
          <w:rFonts w:ascii="Arial" w:hAnsi="Arial" w:cs="Arial"/>
          <w:sz w:val="22"/>
          <w:szCs w:val="22"/>
        </w:rPr>
        <w:t xml:space="preserve"> v hodnotě (finančním objemu) alespoň </w:t>
      </w:r>
      <w:r w:rsidR="0089514E">
        <w:rPr>
          <w:rFonts w:ascii="Arial" w:hAnsi="Arial" w:cs="Arial"/>
          <w:b/>
          <w:sz w:val="22"/>
          <w:szCs w:val="22"/>
        </w:rPr>
        <w:t>12</w:t>
      </w:r>
      <w:r w:rsidRPr="004D7E80">
        <w:rPr>
          <w:rFonts w:ascii="Arial" w:hAnsi="Arial" w:cs="Arial"/>
          <w:b/>
          <w:sz w:val="22"/>
          <w:szCs w:val="22"/>
        </w:rPr>
        <w:t>0.000 Kč</w:t>
      </w:r>
      <w:r>
        <w:rPr>
          <w:rFonts w:ascii="Arial" w:hAnsi="Arial" w:cs="Arial"/>
          <w:sz w:val="22"/>
          <w:szCs w:val="22"/>
        </w:rPr>
        <w:t xml:space="preserve"> </w:t>
      </w:r>
      <w:r w:rsidRPr="004E3FAE">
        <w:rPr>
          <w:rFonts w:ascii="Arial" w:hAnsi="Arial" w:cs="Arial"/>
          <w:sz w:val="22"/>
          <w:szCs w:val="22"/>
        </w:rPr>
        <w:t xml:space="preserve">včetně DPH. </w:t>
      </w:r>
    </w:p>
    <w:p w:rsidRPr="004E3FAE" w:rsidR="00370B55" w:rsidP="00370B55" w:rsidRDefault="00370B55">
      <w:pPr>
        <w:spacing w:after="240"/>
        <w:rPr>
          <w:rFonts w:ascii="Arial" w:hAnsi="Arial" w:cs="Arial"/>
          <w:sz w:val="22"/>
          <w:szCs w:val="22"/>
        </w:rPr>
      </w:pPr>
      <w:r w:rsidRPr="004E3FAE">
        <w:rPr>
          <w:rFonts w:ascii="Arial" w:hAnsi="Arial" w:cs="Arial"/>
          <w:sz w:val="22"/>
          <w:szCs w:val="22"/>
        </w:rPr>
        <w:t>V seznamu významných služeb uvedeném v čl. III</w:t>
      </w:r>
      <w:r w:rsidR="00872CE7">
        <w:rPr>
          <w:rFonts w:ascii="Arial" w:hAnsi="Arial" w:cs="Arial"/>
          <w:sz w:val="22"/>
          <w:szCs w:val="22"/>
        </w:rPr>
        <w:t xml:space="preserve">.1 </w:t>
      </w:r>
      <w:r w:rsidRPr="004E3FAE">
        <w:rPr>
          <w:rFonts w:ascii="Arial" w:hAnsi="Arial" w:cs="Arial"/>
          <w:sz w:val="22"/>
          <w:szCs w:val="22"/>
        </w:rPr>
        <w:t>čestného prohlášení uchazeč uvede u každé zakázky předmět plnění, dobu realizace, identifikační údaje objednatele a cenu zakázky.</w:t>
      </w:r>
    </w:p>
    <w:p w:rsidRPr="009A0C5F" w:rsidR="00370B55" w:rsidP="00370B55" w:rsidRDefault="00370B55">
      <w:pPr>
        <w:spacing w:after="120"/>
        <w:rPr>
          <w:rFonts w:ascii="Arial" w:hAnsi="Arial" w:cs="Arial"/>
          <w:i/>
          <w:sz w:val="22"/>
          <w:szCs w:val="22"/>
        </w:rPr>
      </w:pPr>
      <w:r w:rsidRPr="00FD4DAF">
        <w:rPr>
          <w:rFonts w:ascii="Arial" w:hAnsi="Arial" w:cs="Arial"/>
          <w:i/>
          <w:sz w:val="22"/>
          <w:szCs w:val="22"/>
        </w:rPr>
        <w:t>Zadavatel</w:t>
      </w:r>
      <w:r w:rsidR="00F57679">
        <w:rPr>
          <w:rFonts w:ascii="Arial" w:hAnsi="Arial" w:cs="Arial"/>
          <w:i/>
          <w:sz w:val="22"/>
          <w:szCs w:val="22"/>
        </w:rPr>
        <w:t xml:space="preserve"> může v </w:t>
      </w:r>
      <w:r w:rsidR="003F6A22">
        <w:rPr>
          <w:rFonts w:ascii="Arial" w:hAnsi="Arial" w:cs="Arial"/>
          <w:i/>
          <w:sz w:val="22"/>
          <w:szCs w:val="22"/>
        </w:rPr>
        <w:t xml:space="preserve">rámci </w:t>
      </w:r>
      <w:r w:rsidR="00F57679">
        <w:rPr>
          <w:rFonts w:ascii="Arial" w:hAnsi="Arial" w:cs="Arial"/>
          <w:i/>
          <w:sz w:val="22"/>
          <w:szCs w:val="22"/>
        </w:rPr>
        <w:t>součinnosti před uzavřením smlouvy po</w:t>
      </w:r>
      <w:r w:rsidRPr="00FD4DAF">
        <w:rPr>
          <w:rFonts w:ascii="Arial" w:hAnsi="Arial" w:cs="Arial"/>
          <w:i/>
          <w:sz w:val="22"/>
          <w:szCs w:val="22"/>
        </w:rPr>
        <w:t xml:space="preserve">žadovat po vybraném uchazeči </w:t>
      </w:r>
      <w:r w:rsidR="00F57679">
        <w:rPr>
          <w:rFonts w:ascii="Arial" w:hAnsi="Arial" w:cs="Arial"/>
          <w:i/>
          <w:sz w:val="22"/>
          <w:szCs w:val="22"/>
        </w:rPr>
        <w:t xml:space="preserve">předložení následujících </w:t>
      </w:r>
      <w:r w:rsidRPr="009A0C5F">
        <w:rPr>
          <w:rFonts w:ascii="Arial" w:hAnsi="Arial" w:cs="Arial"/>
          <w:i/>
          <w:sz w:val="22"/>
          <w:szCs w:val="22"/>
        </w:rPr>
        <w:t>doklad</w:t>
      </w:r>
      <w:r w:rsidR="00F57679">
        <w:rPr>
          <w:rFonts w:ascii="Arial" w:hAnsi="Arial" w:cs="Arial"/>
          <w:i/>
          <w:sz w:val="22"/>
          <w:szCs w:val="22"/>
        </w:rPr>
        <w:t>ů (u</w:t>
      </w:r>
      <w:r w:rsidRPr="009A0C5F">
        <w:rPr>
          <w:rFonts w:ascii="Arial" w:hAnsi="Arial" w:cs="Arial"/>
          <w:i/>
          <w:sz w:val="22"/>
          <w:szCs w:val="22"/>
        </w:rPr>
        <w:t>chazeči nejsou povinni tyto doklady předkládat v</w:t>
      </w:r>
      <w:r w:rsidR="00F57679">
        <w:rPr>
          <w:rFonts w:ascii="Arial" w:hAnsi="Arial" w:cs="Arial"/>
          <w:i/>
          <w:sz w:val="22"/>
          <w:szCs w:val="22"/>
        </w:rPr>
        <w:t> </w:t>
      </w:r>
      <w:r w:rsidRPr="009A0C5F">
        <w:rPr>
          <w:rFonts w:ascii="Arial" w:hAnsi="Arial" w:cs="Arial"/>
          <w:i/>
          <w:sz w:val="22"/>
          <w:szCs w:val="22"/>
        </w:rPr>
        <w:t>nabídce</w:t>
      </w:r>
      <w:r w:rsidR="00F57679">
        <w:rPr>
          <w:rFonts w:ascii="Arial" w:hAnsi="Arial" w:cs="Arial"/>
          <w:i/>
          <w:sz w:val="22"/>
          <w:szCs w:val="22"/>
        </w:rPr>
        <w:t>):</w:t>
      </w:r>
      <w:r w:rsidRPr="009A0C5F">
        <w:rPr>
          <w:rFonts w:ascii="Arial" w:hAnsi="Arial" w:cs="Arial"/>
          <w:i/>
          <w:sz w:val="22"/>
          <w:szCs w:val="22"/>
        </w:rPr>
        <w:t xml:space="preserve"> </w:t>
      </w:r>
    </w:p>
    <w:p w:rsidRPr="009A0C5F" w:rsidR="00370B55" w:rsidP="00FA2A9B" w:rsidRDefault="00370B55">
      <w:pPr>
        <w:pStyle w:val="Odstavecseseznamem"/>
        <w:numPr>
          <w:ilvl w:val="0"/>
          <w:numId w:val="6"/>
        </w:numPr>
        <w:spacing w:after="120"/>
        <w:ind w:left="426" w:hanging="426"/>
        <w:contextualSpacing w:val="false"/>
        <w:rPr>
          <w:rFonts w:ascii="Arial" w:hAnsi="Arial" w:cs="Arial"/>
          <w:i/>
          <w:sz w:val="22"/>
          <w:szCs w:val="22"/>
        </w:rPr>
      </w:pPr>
      <w:r w:rsidRPr="009A0C5F">
        <w:rPr>
          <w:rFonts w:ascii="Arial" w:hAnsi="Arial" w:cs="Arial"/>
          <w:i/>
          <w:sz w:val="22"/>
          <w:szCs w:val="22"/>
        </w:rPr>
        <w:t>osvědčení vydané veřejným zadavatelem, pokud byly služby poskytovány veřejnému zadavateli, nebo</w:t>
      </w:r>
    </w:p>
    <w:p w:rsidRPr="009A0C5F" w:rsidR="00370B55" w:rsidP="00FA2A9B" w:rsidRDefault="00370B55">
      <w:pPr>
        <w:pStyle w:val="Odstavecseseznamem"/>
        <w:numPr>
          <w:ilvl w:val="0"/>
          <w:numId w:val="6"/>
        </w:numPr>
        <w:spacing w:after="120"/>
        <w:ind w:left="425" w:hanging="425"/>
        <w:contextualSpacing w:val="false"/>
        <w:rPr>
          <w:rFonts w:ascii="Arial" w:hAnsi="Arial" w:cs="Arial"/>
          <w:i/>
          <w:sz w:val="22"/>
          <w:szCs w:val="22"/>
        </w:rPr>
      </w:pPr>
      <w:r w:rsidRPr="009A0C5F">
        <w:rPr>
          <w:rFonts w:ascii="Arial" w:hAnsi="Arial" w:cs="Arial"/>
          <w:i/>
          <w:sz w:val="22"/>
          <w:szCs w:val="22"/>
        </w:rPr>
        <w:t xml:space="preserve">osvědčení vydané jinou osobou, pokud byly služby poskytovány jiné osobě než veřejnému zadavateli, nebo </w:t>
      </w:r>
    </w:p>
    <w:p w:rsidR="00370B55" w:rsidP="00FA2A9B" w:rsidRDefault="00370B55">
      <w:pPr>
        <w:pStyle w:val="Odstavecseseznamem"/>
        <w:numPr>
          <w:ilvl w:val="0"/>
          <w:numId w:val="6"/>
        </w:numPr>
        <w:spacing w:after="120"/>
        <w:ind w:left="425" w:hanging="425"/>
        <w:contextualSpacing w:val="false"/>
        <w:rPr>
          <w:rFonts w:ascii="Arial" w:hAnsi="Arial" w:cs="Arial"/>
          <w:i/>
          <w:sz w:val="22"/>
          <w:szCs w:val="22"/>
        </w:rPr>
      </w:pPr>
      <w:r w:rsidRPr="009A0C5F">
        <w:rPr>
          <w:rFonts w:ascii="Arial" w:hAnsi="Arial" w:cs="Arial"/>
          <w:i/>
          <w:sz w:val="22"/>
          <w:szCs w:val="22"/>
        </w:rPr>
        <w:t>smlouva s jinou osobou a doklad o uskutečnění plnění dodavatele, není-li současně možné osvědčení podle předchozího bodu od této osoby získat z důvodů spočívajících na její straně</w:t>
      </w:r>
      <w:r w:rsidRPr="00812C6C">
        <w:rPr>
          <w:rFonts w:ascii="Arial" w:hAnsi="Arial" w:cs="Arial"/>
          <w:i/>
          <w:sz w:val="22"/>
          <w:szCs w:val="22"/>
        </w:rPr>
        <w:t>.</w:t>
      </w:r>
    </w:p>
    <w:p w:rsidRPr="00370B55" w:rsidR="00370B55" w:rsidP="009F1BCB" w:rsidRDefault="00370B55">
      <w:pPr>
        <w:pStyle w:val="Nadpis3"/>
        <w:numPr>
          <w:ilvl w:val="3"/>
          <w:numId w:val="1"/>
        </w:numPr>
        <w:spacing w:before="360" w:after="120"/>
        <w:ind w:left="425" w:hanging="425"/>
        <w:rPr>
          <w:rFonts w:ascii="Arial" w:hAnsi="Arial" w:cs="Arial"/>
          <w:i/>
          <w:sz w:val="22"/>
          <w:szCs w:val="22"/>
        </w:rPr>
      </w:pPr>
      <w:r w:rsidRPr="00370B55">
        <w:rPr>
          <w:rFonts w:ascii="Arial" w:hAnsi="Arial" w:cs="Arial"/>
          <w:i/>
          <w:sz w:val="22"/>
          <w:szCs w:val="22"/>
        </w:rPr>
        <w:t>Osvědčení o vzdělání a odborné kvalifikaci členů realizačního týmu</w:t>
      </w:r>
      <w:r>
        <w:rPr>
          <w:rFonts w:ascii="Arial" w:hAnsi="Arial" w:cs="Arial"/>
          <w:i/>
          <w:sz w:val="22"/>
          <w:szCs w:val="22"/>
        </w:rPr>
        <w:t xml:space="preserve"> </w:t>
      </w:r>
    </w:p>
    <w:p w:rsidRPr="009A0C5F" w:rsidR="00556162" w:rsidP="009A0C5F" w:rsidRDefault="00556162">
      <w:pPr>
        <w:spacing w:after="120"/>
        <w:rPr>
          <w:rFonts w:ascii="Arial" w:hAnsi="Arial" w:cs="Arial"/>
          <w:sz w:val="22"/>
          <w:szCs w:val="22"/>
        </w:rPr>
      </w:pPr>
      <w:r w:rsidRPr="009A0C5F">
        <w:rPr>
          <w:rFonts w:ascii="Arial" w:hAnsi="Arial" w:cs="Arial"/>
          <w:sz w:val="22"/>
          <w:szCs w:val="22"/>
        </w:rPr>
        <w:t xml:space="preserve">Uchazeč v čestném prohlášení uvede seznam </w:t>
      </w:r>
      <w:r>
        <w:rPr>
          <w:rFonts w:ascii="Arial" w:hAnsi="Arial" w:cs="Arial"/>
          <w:sz w:val="22"/>
          <w:szCs w:val="22"/>
        </w:rPr>
        <w:t xml:space="preserve">členů týmu </w:t>
      </w:r>
      <w:r w:rsidRPr="009A0C5F">
        <w:rPr>
          <w:rFonts w:ascii="Arial" w:hAnsi="Arial" w:cs="Arial"/>
          <w:sz w:val="22"/>
          <w:szCs w:val="22"/>
        </w:rPr>
        <w:t>vyplnění</w:t>
      </w:r>
      <w:r w:rsidR="007E586A">
        <w:rPr>
          <w:rFonts w:ascii="Arial" w:hAnsi="Arial" w:cs="Arial"/>
          <w:sz w:val="22"/>
          <w:szCs w:val="22"/>
        </w:rPr>
        <w:t>m</w:t>
      </w:r>
      <w:r w:rsidRPr="009A0C5F">
        <w:rPr>
          <w:rFonts w:ascii="Arial" w:hAnsi="Arial" w:cs="Arial"/>
          <w:sz w:val="22"/>
          <w:szCs w:val="22"/>
        </w:rPr>
        <w:t xml:space="preserve"> tabu</w:t>
      </w:r>
      <w:r w:rsidR="00FA107A">
        <w:rPr>
          <w:rFonts w:ascii="Arial" w:hAnsi="Arial" w:cs="Arial"/>
          <w:sz w:val="22"/>
          <w:szCs w:val="22"/>
        </w:rPr>
        <w:t>l</w:t>
      </w:r>
      <w:r w:rsidRPr="009A0C5F">
        <w:rPr>
          <w:rFonts w:ascii="Arial" w:hAnsi="Arial" w:cs="Arial"/>
          <w:sz w:val="22"/>
          <w:szCs w:val="22"/>
        </w:rPr>
        <w:t>ky uvedené v příloze I.B</w:t>
      </w:r>
      <w:r w:rsidR="00003066">
        <w:rPr>
          <w:rFonts w:ascii="Arial" w:hAnsi="Arial" w:cs="Arial"/>
          <w:sz w:val="22"/>
          <w:szCs w:val="22"/>
        </w:rPr>
        <w:t>, II.B, III.B</w:t>
      </w:r>
      <w:r w:rsidRPr="009A0C5F">
        <w:rPr>
          <w:rFonts w:ascii="Arial" w:hAnsi="Arial" w:cs="Arial"/>
          <w:sz w:val="22"/>
          <w:szCs w:val="22"/>
        </w:rPr>
        <w:t xml:space="preserve"> této výzvy.</w:t>
      </w:r>
    </w:p>
    <w:p w:rsidRPr="0069044F" w:rsidR="00370B55" w:rsidP="00370B55" w:rsidRDefault="00370B55">
      <w:pPr>
        <w:spacing w:after="120"/>
        <w:rPr>
          <w:rFonts w:ascii="Arial" w:hAnsi="Arial" w:cs="Arial"/>
          <w:sz w:val="22"/>
          <w:szCs w:val="22"/>
        </w:rPr>
      </w:pPr>
      <w:r w:rsidRPr="0069044F">
        <w:rPr>
          <w:rFonts w:ascii="Arial" w:hAnsi="Arial" w:cs="Arial"/>
          <w:sz w:val="22"/>
          <w:szCs w:val="22"/>
        </w:rPr>
        <w:t xml:space="preserve">Uchazeč splňuje </w:t>
      </w:r>
      <w:r w:rsidR="007E586A">
        <w:rPr>
          <w:rFonts w:ascii="Arial" w:hAnsi="Arial" w:cs="Arial"/>
          <w:sz w:val="22"/>
          <w:szCs w:val="22"/>
        </w:rPr>
        <w:t xml:space="preserve">tento </w:t>
      </w:r>
      <w:r w:rsidRPr="0069044F">
        <w:rPr>
          <w:rFonts w:ascii="Arial" w:hAnsi="Arial" w:cs="Arial"/>
          <w:sz w:val="22"/>
          <w:szCs w:val="22"/>
        </w:rPr>
        <w:t xml:space="preserve">technický kvalifikační předpoklad, pokud osvědčí vzdělání a odbornou kvalifikaci </w:t>
      </w:r>
      <w:r w:rsidRPr="0069044F">
        <w:rPr>
          <w:rFonts w:ascii="Arial" w:hAnsi="Arial" w:cs="Arial"/>
          <w:b/>
          <w:sz w:val="22"/>
          <w:szCs w:val="22"/>
        </w:rPr>
        <w:t>alespoň 3 členů týmu</w:t>
      </w:r>
      <w:r w:rsidRPr="0069044F">
        <w:rPr>
          <w:rFonts w:ascii="Arial" w:hAnsi="Arial" w:cs="Arial"/>
          <w:sz w:val="22"/>
          <w:szCs w:val="22"/>
        </w:rPr>
        <w:t xml:space="preserve">, kteří se budou účastnit realizace </w:t>
      </w:r>
      <w:r w:rsidR="00B364B1">
        <w:rPr>
          <w:rFonts w:ascii="Arial" w:hAnsi="Arial" w:cs="Arial"/>
          <w:sz w:val="22"/>
          <w:szCs w:val="22"/>
        </w:rPr>
        <w:t xml:space="preserve">veřejné </w:t>
      </w:r>
      <w:r w:rsidRPr="0069044F">
        <w:rPr>
          <w:rFonts w:ascii="Arial" w:hAnsi="Arial" w:cs="Arial"/>
          <w:sz w:val="22"/>
          <w:szCs w:val="22"/>
        </w:rPr>
        <w:t>zakázky, v následujícím minimálním složení a za splnění následujících podmínek:</w:t>
      </w:r>
    </w:p>
    <w:p w:rsidRPr="0069044F" w:rsidR="00370B55" w:rsidP="00FA2A9B" w:rsidRDefault="00370B55">
      <w:pPr>
        <w:numPr>
          <w:ilvl w:val="0"/>
          <w:numId w:val="8"/>
        </w:numPr>
        <w:tabs>
          <w:tab w:val="left" w:pos="426"/>
        </w:tabs>
        <w:spacing w:after="120"/>
        <w:ind w:left="426" w:hanging="426"/>
        <w:rPr>
          <w:rFonts w:ascii="Arial" w:hAnsi="Arial" w:cs="Arial"/>
          <w:sz w:val="22"/>
          <w:szCs w:val="22"/>
        </w:rPr>
      </w:pPr>
      <w:r>
        <w:rPr>
          <w:rFonts w:ascii="Arial" w:hAnsi="Arial" w:cs="Arial"/>
          <w:sz w:val="22"/>
          <w:szCs w:val="22"/>
        </w:rPr>
        <w:t>1 člen týmu</w:t>
      </w:r>
      <w:r w:rsidRPr="0069044F">
        <w:rPr>
          <w:rFonts w:ascii="Arial" w:hAnsi="Arial" w:cs="Arial"/>
          <w:sz w:val="22"/>
          <w:szCs w:val="22"/>
        </w:rPr>
        <w:t xml:space="preserve"> </w:t>
      </w:r>
    </w:p>
    <w:p w:rsidR="00D9611A" w:rsidP="00FA2A9B" w:rsidRDefault="00370B55">
      <w:pPr>
        <w:numPr>
          <w:ilvl w:val="0"/>
          <w:numId w:val="11"/>
        </w:numPr>
        <w:tabs>
          <w:tab w:val="left" w:pos="426"/>
        </w:tabs>
        <w:ind w:left="709" w:hanging="284"/>
        <w:rPr>
          <w:rFonts w:ascii="Arial" w:hAnsi="Arial" w:cs="Arial"/>
          <w:sz w:val="22"/>
          <w:szCs w:val="22"/>
        </w:rPr>
      </w:pPr>
      <w:r w:rsidRPr="00AF3A76">
        <w:rPr>
          <w:rFonts w:ascii="Arial" w:hAnsi="Arial" w:cs="Arial"/>
          <w:sz w:val="22"/>
          <w:szCs w:val="22"/>
        </w:rPr>
        <w:t>vysokoškolské vzdělání minimálně magisterského stupně</w:t>
      </w:r>
      <w:r w:rsidR="00BD6554">
        <w:rPr>
          <w:rFonts w:ascii="Arial" w:hAnsi="Arial" w:cs="Arial"/>
          <w:sz w:val="22"/>
          <w:szCs w:val="22"/>
        </w:rPr>
        <w:t xml:space="preserve">, </w:t>
      </w:r>
    </w:p>
    <w:p w:rsidRPr="00D9611A" w:rsidR="00D9611A" w:rsidP="00FA2A9B" w:rsidRDefault="00370B55">
      <w:pPr>
        <w:numPr>
          <w:ilvl w:val="0"/>
          <w:numId w:val="11"/>
        </w:numPr>
        <w:tabs>
          <w:tab w:val="left" w:pos="426"/>
        </w:tabs>
        <w:ind w:left="709" w:hanging="284"/>
        <w:rPr>
          <w:rFonts w:ascii="Arial" w:hAnsi="Arial" w:cs="Arial"/>
          <w:sz w:val="22"/>
          <w:szCs w:val="22"/>
        </w:rPr>
      </w:pPr>
      <w:r w:rsidRPr="00AF3A76">
        <w:rPr>
          <w:rFonts w:ascii="Arial" w:hAnsi="Arial" w:cs="Arial"/>
          <w:sz w:val="22"/>
          <w:szCs w:val="22"/>
        </w:rPr>
        <w:t xml:space="preserve">alespoň </w:t>
      </w:r>
      <w:r w:rsidRPr="00AF3A76" w:rsidR="00393BEC">
        <w:rPr>
          <w:rFonts w:ascii="Arial" w:hAnsi="Arial" w:cs="Arial"/>
          <w:sz w:val="22"/>
          <w:szCs w:val="22"/>
        </w:rPr>
        <w:t>3 roky</w:t>
      </w:r>
      <w:r w:rsidRPr="00AF3A76">
        <w:rPr>
          <w:rFonts w:ascii="Arial" w:hAnsi="Arial" w:cs="Arial"/>
          <w:sz w:val="22"/>
          <w:szCs w:val="22"/>
        </w:rPr>
        <w:t xml:space="preserve"> praxe v</w:t>
      </w:r>
      <w:r w:rsidR="00E0167E">
        <w:rPr>
          <w:rFonts w:ascii="Arial" w:hAnsi="Arial" w:cs="Arial"/>
          <w:sz w:val="22"/>
          <w:szCs w:val="22"/>
        </w:rPr>
        <w:t xml:space="preserve"> oblasti </w:t>
      </w:r>
      <w:r w:rsidRPr="00AF3A76">
        <w:rPr>
          <w:rFonts w:ascii="Arial" w:hAnsi="Arial" w:cs="Arial"/>
          <w:sz w:val="22"/>
          <w:szCs w:val="22"/>
        </w:rPr>
        <w:t xml:space="preserve">provádění nebo řízení </w:t>
      </w:r>
      <w:r w:rsidR="00A15223">
        <w:rPr>
          <w:rFonts w:ascii="Arial" w:hAnsi="Arial" w:cs="Arial"/>
          <w:sz w:val="22"/>
          <w:szCs w:val="22"/>
        </w:rPr>
        <w:t xml:space="preserve">sociálně vědního </w:t>
      </w:r>
      <w:r w:rsidRPr="00AF3A76">
        <w:rPr>
          <w:rFonts w:ascii="Arial" w:hAnsi="Arial" w:cs="Arial"/>
          <w:sz w:val="22"/>
          <w:szCs w:val="22"/>
        </w:rPr>
        <w:t>výzkumu</w:t>
      </w:r>
      <w:r w:rsidR="008241D3">
        <w:rPr>
          <w:rFonts w:ascii="Arial" w:hAnsi="Arial" w:cs="Arial"/>
          <w:sz w:val="22"/>
          <w:szCs w:val="22"/>
        </w:rPr>
        <w:t xml:space="preserve">, </w:t>
      </w:r>
      <w:r w:rsidRPr="004400C8" w:rsidR="008241D3">
        <w:rPr>
          <w:rFonts w:ascii="Arial" w:hAnsi="Arial" w:cs="Arial"/>
          <w:sz w:val="22"/>
          <w:szCs w:val="22"/>
        </w:rPr>
        <w:t xml:space="preserve">vývoje </w:t>
      </w:r>
      <w:r w:rsidR="008241D3">
        <w:rPr>
          <w:rFonts w:ascii="Arial" w:hAnsi="Arial" w:cs="Arial"/>
          <w:sz w:val="22"/>
          <w:szCs w:val="22"/>
        </w:rPr>
        <w:br/>
        <w:t>a inovací</w:t>
      </w:r>
      <w:r w:rsidR="00347026">
        <w:rPr>
          <w:rFonts w:ascii="Arial" w:hAnsi="Arial" w:cs="Arial"/>
          <w:sz w:val="22"/>
          <w:szCs w:val="22"/>
        </w:rPr>
        <w:t>,</w:t>
      </w:r>
    </w:p>
    <w:p w:rsidR="00D9611A" w:rsidP="00FA2A9B" w:rsidRDefault="00D9611A">
      <w:pPr>
        <w:numPr>
          <w:ilvl w:val="0"/>
          <w:numId w:val="11"/>
        </w:numPr>
        <w:tabs>
          <w:tab w:val="left" w:pos="426"/>
        </w:tabs>
        <w:ind w:left="709" w:hanging="284"/>
        <w:rPr>
          <w:rFonts w:ascii="Arial" w:hAnsi="Arial" w:cs="Arial"/>
          <w:sz w:val="22"/>
          <w:szCs w:val="22"/>
        </w:rPr>
      </w:pPr>
      <w:r>
        <w:rPr>
          <w:rFonts w:ascii="Arial" w:hAnsi="Arial" w:cs="Arial"/>
          <w:sz w:val="22"/>
          <w:szCs w:val="22"/>
        </w:rPr>
        <w:t>alespoň</w:t>
      </w:r>
      <w:r w:rsidR="00977585">
        <w:rPr>
          <w:rFonts w:ascii="Arial" w:hAnsi="Arial" w:cs="Arial"/>
          <w:sz w:val="22"/>
          <w:szCs w:val="22"/>
        </w:rPr>
        <w:t xml:space="preserve"> 3 roky praxe se zprac</w:t>
      </w:r>
      <w:r>
        <w:rPr>
          <w:rFonts w:ascii="Arial" w:hAnsi="Arial" w:cs="Arial"/>
          <w:sz w:val="22"/>
          <w:szCs w:val="22"/>
        </w:rPr>
        <w:t>ováváním analýz, studií či jiných dokumentů.</w:t>
      </w:r>
    </w:p>
    <w:p w:rsidR="00D9611A" w:rsidP="009A0C5F" w:rsidRDefault="00D9611A">
      <w:pPr>
        <w:tabs>
          <w:tab w:val="left" w:pos="426"/>
        </w:tabs>
        <w:ind w:left="709"/>
        <w:rPr>
          <w:rFonts w:ascii="Arial" w:hAnsi="Arial" w:cs="Arial"/>
          <w:sz w:val="22"/>
          <w:szCs w:val="22"/>
        </w:rPr>
      </w:pPr>
    </w:p>
    <w:p w:rsidR="008819C8" w:rsidP="00FA2A9B" w:rsidRDefault="008819C8">
      <w:pPr>
        <w:numPr>
          <w:ilvl w:val="0"/>
          <w:numId w:val="8"/>
        </w:numPr>
        <w:tabs>
          <w:tab w:val="left" w:pos="426"/>
        </w:tabs>
        <w:spacing w:after="120"/>
        <w:ind w:left="426" w:hanging="426"/>
        <w:rPr>
          <w:rFonts w:ascii="Arial" w:hAnsi="Arial" w:cs="Arial"/>
          <w:sz w:val="22"/>
          <w:szCs w:val="22"/>
        </w:rPr>
      </w:pPr>
      <w:r>
        <w:rPr>
          <w:rFonts w:ascii="Arial" w:hAnsi="Arial" w:cs="Arial"/>
          <w:sz w:val="22"/>
          <w:szCs w:val="22"/>
        </w:rPr>
        <w:t>2 členové týmu (níže uvedené požadavky musí splňovat každý z nich samostatně)</w:t>
      </w:r>
    </w:p>
    <w:p w:rsidR="008819C8" w:rsidP="00FA2A9B" w:rsidRDefault="008819C8">
      <w:pPr>
        <w:numPr>
          <w:ilvl w:val="0"/>
          <w:numId w:val="11"/>
        </w:numPr>
        <w:tabs>
          <w:tab w:val="left" w:pos="426"/>
        </w:tabs>
        <w:ind w:left="709" w:hanging="284"/>
        <w:rPr>
          <w:rFonts w:ascii="Arial" w:hAnsi="Arial" w:cs="Arial"/>
          <w:sz w:val="22"/>
          <w:szCs w:val="22"/>
        </w:rPr>
      </w:pPr>
      <w:r w:rsidRPr="009A0C5F">
        <w:rPr>
          <w:rFonts w:ascii="Arial" w:hAnsi="Arial" w:cs="Arial"/>
          <w:sz w:val="22"/>
          <w:szCs w:val="22"/>
        </w:rPr>
        <w:t xml:space="preserve">vysokoškolské vzdělání minimálně </w:t>
      </w:r>
      <w:r w:rsidRPr="008819C8">
        <w:rPr>
          <w:rFonts w:ascii="Arial" w:hAnsi="Arial" w:cs="Arial"/>
          <w:sz w:val="22"/>
          <w:szCs w:val="22"/>
        </w:rPr>
        <w:t>bakalářského</w:t>
      </w:r>
      <w:r w:rsidRPr="009A0C5F">
        <w:rPr>
          <w:rFonts w:ascii="Arial" w:hAnsi="Arial" w:cs="Arial"/>
          <w:sz w:val="22"/>
          <w:szCs w:val="22"/>
        </w:rPr>
        <w:t xml:space="preserve"> stupně,</w:t>
      </w:r>
    </w:p>
    <w:p w:rsidR="008819C8" w:rsidP="00FA2A9B" w:rsidRDefault="008819C8">
      <w:pPr>
        <w:numPr>
          <w:ilvl w:val="0"/>
          <w:numId w:val="11"/>
        </w:numPr>
        <w:tabs>
          <w:tab w:val="left" w:pos="426"/>
        </w:tabs>
        <w:ind w:left="709" w:hanging="284"/>
        <w:rPr>
          <w:rFonts w:ascii="Arial" w:hAnsi="Arial" w:cs="Arial"/>
          <w:sz w:val="22"/>
          <w:szCs w:val="22"/>
        </w:rPr>
      </w:pPr>
      <w:r>
        <w:rPr>
          <w:rFonts w:ascii="Arial" w:hAnsi="Arial" w:cs="Arial"/>
          <w:sz w:val="22"/>
          <w:szCs w:val="22"/>
        </w:rPr>
        <w:t xml:space="preserve">alespoň 1 rok praxe v oblasti provádění </w:t>
      </w:r>
      <w:r w:rsidR="000F0784">
        <w:rPr>
          <w:rFonts w:ascii="Arial" w:hAnsi="Arial" w:cs="Arial"/>
          <w:sz w:val="22"/>
          <w:szCs w:val="22"/>
        </w:rPr>
        <w:t>sociálně-vědního terénního</w:t>
      </w:r>
      <w:r w:rsidR="00347026">
        <w:rPr>
          <w:rFonts w:ascii="Arial" w:hAnsi="Arial" w:cs="Arial"/>
          <w:sz w:val="22"/>
          <w:szCs w:val="22"/>
        </w:rPr>
        <w:t xml:space="preserve"> </w:t>
      </w:r>
      <w:r>
        <w:rPr>
          <w:rFonts w:ascii="Arial" w:hAnsi="Arial" w:cs="Arial"/>
          <w:sz w:val="22"/>
          <w:szCs w:val="22"/>
        </w:rPr>
        <w:t>výzkumu (zadavatel upo</w:t>
      </w:r>
      <w:r w:rsidR="00BD6554">
        <w:rPr>
          <w:rFonts w:ascii="Arial" w:hAnsi="Arial" w:cs="Arial"/>
          <w:sz w:val="22"/>
          <w:szCs w:val="22"/>
        </w:rPr>
        <w:t>z</w:t>
      </w:r>
      <w:r>
        <w:rPr>
          <w:rFonts w:ascii="Arial" w:hAnsi="Arial" w:cs="Arial"/>
          <w:sz w:val="22"/>
          <w:szCs w:val="22"/>
        </w:rPr>
        <w:t>orňuje, že studium v doktorském studijním programu a terénní výzkumy v rámci studia lze do praxe započítat).</w:t>
      </w:r>
    </w:p>
    <w:p w:rsidR="001C5442" w:rsidP="009A0C5F" w:rsidRDefault="001C5442">
      <w:pPr>
        <w:rPr>
          <w:rFonts w:ascii="Arial" w:hAnsi="Arial" w:cs="Arial"/>
          <w:sz w:val="22"/>
          <w:szCs w:val="22"/>
        </w:rPr>
      </w:pPr>
    </w:p>
    <w:p w:rsidR="008819C8" w:rsidP="009A0C5F" w:rsidRDefault="008819C8">
      <w:pPr>
        <w:spacing w:after="240"/>
        <w:rPr>
          <w:rFonts w:ascii="Arial" w:hAnsi="Arial" w:cs="Arial"/>
          <w:sz w:val="22"/>
          <w:szCs w:val="22"/>
        </w:rPr>
      </w:pPr>
      <w:r w:rsidRPr="009A0C5F">
        <w:rPr>
          <w:rFonts w:ascii="Arial" w:hAnsi="Arial" w:cs="Arial"/>
          <w:sz w:val="22"/>
          <w:szCs w:val="22"/>
        </w:rPr>
        <w:t xml:space="preserve">V seznamu </w:t>
      </w:r>
      <w:r>
        <w:rPr>
          <w:rFonts w:ascii="Arial" w:hAnsi="Arial" w:cs="Arial"/>
          <w:sz w:val="22"/>
          <w:szCs w:val="22"/>
        </w:rPr>
        <w:t>členů týmu u</w:t>
      </w:r>
      <w:r w:rsidRPr="00872CE7" w:rsidR="00872CE7">
        <w:rPr>
          <w:rFonts w:ascii="Arial" w:hAnsi="Arial" w:cs="Arial"/>
          <w:sz w:val="22"/>
          <w:szCs w:val="22"/>
        </w:rPr>
        <w:t>vedeném v čl. III</w:t>
      </w:r>
      <w:r w:rsidR="00872CE7">
        <w:rPr>
          <w:rFonts w:ascii="Arial" w:hAnsi="Arial" w:cs="Arial"/>
          <w:sz w:val="22"/>
          <w:szCs w:val="22"/>
        </w:rPr>
        <w:t xml:space="preserve">.2 </w:t>
      </w:r>
      <w:r w:rsidRPr="009A0C5F">
        <w:rPr>
          <w:rFonts w:ascii="Arial" w:hAnsi="Arial" w:cs="Arial"/>
          <w:sz w:val="22"/>
          <w:szCs w:val="22"/>
        </w:rPr>
        <w:t>čestného prohlášení</w:t>
      </w:r>
      <w:r>
        <w:rPr>
          <w:rFonts w:ascii="Arial" w:hAnsi="Arial" w:cs="Arial"/>
          <w:sz w:val="22"/>
          <w:szCs w:val="22"/>
        </w:rPr>
        <w:t xml:space="preserve"> uchazeč uvede</w:t>
      </w:r>
      <w:r w:rsidR="00872CE7">
        <w:rPr>
          <w:rFonts w:ascii="Arial" w:hAnsi="Arial" w:cs="Arial"/>
          <w:sz w:val="22"/>
          <w:szCs w:val="22"/>
        </w:rPr>
        <w:t>:</w:t>
      </w:r>
    </w:p>
    <w:p w:rsidRPr="0069044F" w:rsidR="00872CE7" w:rsidP="00FA2A9B" w:rsidRDefault="00370B55">
      <w:pPr>
        <w:numPr>
          <w:ilvl w:val="0"/>
          <w:numId w:val="11"/>
        </w:numPr>
        <w:tabs>
          <w:tab w:val="left" w:pos="426"/>
        </w:tabs>
        <w:ind w:left="709" w:hanging="284"/>
        <w:rPr>
          <w:rFonts w:ascii="Arial" w:hAnsi="Arial" w:cs="Arial"/>
          <w:sz w:val="22"/>
          <w:szCs w:val="22"/>
        </w:rPr>
      </w:pPr>
      <w:r w:rsidRPr="0069044F">
        <w:rPr>
          <w:rFonts w:ascii="Arial" w:hAnsi="Arial" w:cs="Arial"/>
          <w:sz w:val="22"/>
          <w:szCs w:val="22"/>
        </w:rPr>
        <w:t>jména a příjmení členů týmu,</w:t>
      </w:r>
    </w:p>
    <w:p w:rsidRPr="00872CE7" w:rsidR="00872CE7" w:rsidP="00FA2A9B" w:rsidRDefault="00370B55">
      <w:pPr>
        <w:numPr>
          <w:ilvl w:val="0"/>
          <w:numId w:val="11"/>
        </w:numPr>
        <w:tabs>
          <w:tab w:val="left" w:pos="426"/>
        </w:tabs>
        <w:ind w:left="709" w:hanging="284"/>
        <w:rPr>
          <w:rFonts w:ascii="Arial" w:hAnsi="Arial" w:cs="Arial"/>
          <w:sz w:val="22"/>
          <w:szCs w:val="22"/>
        </w:rPr>
      </w:pPr>
      <w:r w:rsidRPr="00872CE7">
        <w:rPr>
          <w:rFonts w:ascii="Arial" w:hAnsi="Arial" w:cs="Arial"/>
          <w:sz w:val="22"/>
          <w:szCs w:val="22"/>
        </w:rPr>
        <w:t>dosaženého vzdělání,</w:t>
      </w:r>
    </w:p>
    <w:p w:rsidR="00370B55" w:rsidP="00FA2A9B" w:rsidRDefault="00370B55">
      <w:pPr>
        <w:numPr>
          <w:ilvl w:val="0"/>
          <w:numId w:val="11"/>
        </w:numPr>
        <w:tabs>
          <w:tab w:val="left" w:pos="426"/>
        </w:tabs>
        <w:ind w:left="709" w:hanging="284"/>
        <w:rPr>
          <w:rFonts w:ascii="Arial" w:hAnsi="Arial" w:cs="Arial"/>
          <w:sz w:val="22"/>
          <w:szCs w:val="22"/>
        </w:rPr>
      </w:pPr>
      <w:r w:rsidRPr="00872CE7">
        <w:rPr>
          <w:rFonts w:ascii="Arial" w:hAnsi="Arial" w:cs="Arial"/>
          <w:sz w:val="22"/>
          <w:szCs w:val="22"/>
        </w:rPr>
        <w:t>relevantní praxe (subjekt, u kterého byla realizována, obsah a délka)</w:t>
      </w:r>
      <w:r w:rsidR="001C5442">
        <w:rPr>
          <w:rFonts w:ascii="Arial" w:hAnsi="Arial" w:cs="Arial"/>
          <w:sz w:val="22"/>
          <w:szCs w:val="22"/>
        </w:rPr>
        <w:t>.</w:t>
      </w:r>
    </w:p>
    <w:p w:rsidRPr="00872CE7" w:rsidR="001C5442" w:rsidP="009A0C5F" w:rsidRDefault="001C5442">
      <w:pPr>
        <w:tabs>
          <w:tab w:val="left" w:pos="426"/>
        </w:tabs>
        <w:ind w:left="709"/>
        <w:rPr>
          <w:rFonts w:ascii="Arial" w:hAnsi="Arial" w:cs="Arial"/>
          <w:sz w:val="22"/>
          <w:szCs w:val="22"/>
        </w:rPr>
      </w:pPr>
    </w:p>
    <w:p w:rsidRPr="009B749E" w:rsidR="001C5442" w:rsidP="001C5442" w:rsidRDefault="001C5442">
      <w:pPr>
        <w:spacing w:after="120"/>
        <w:rPr>
          <w:rFonts w:ascii="Arial" w:hAnsi="Arial" w:cs="Arial"/>
          <w:i/>
          <w:sz w:val="22"/>
          <w:szCs w:val="22"/>
        </w:rPr>
      </w:pPr>
      <w:r w:rsidRPr="009B749E">
        <w:rPr>
          <w:rFonts w:ascii="Arial" w:hAnsi="Arial" w:cs="Arial"/>
          <w:i/>
          <w:sz w:val="22"/>
          <w:szCs w:val="22"/>
        </w:rPr>
        <w:t>Zadavatel</w:t>
      </w:r>
      <w:r>
        <w:rPr>
          <w:rFonts w:ascii="Arial" w:hAnsi="Arial" w:cs="Arial"/>
          <w:i/>
          <w:sz w:val="22"/>
          <w:szCs w:val="22"/>
        </w:rPr>
        <w:t xml:space="preserve"> může v rámci součinnosti před uzavřením smlouvy po</w:t>
      </w:r>
      <w:r w:rsidRPr="009B749E">
        <w:rPr>
          <w:rFonts w:ascii="Arial" w:hAnsi="Arial" w:cs="Arial"/>
          <w:i/>
          <w:sz w:val="22"/>
          <w:szCs w:val="22"/>
        </w:rPr>
        <w:t xml:space="preserve">žadovat po vybraném uchazeči </w:t>
      </w:r>
      <w:r>
        <w:rPr>
          <w:rFonts w:ascii="Arial" w:hAnsi="Arial" w:cs="Arial"/>
          <w:i/>
          <w:sz w:val="22"/>
          <w:szCs w:val="22"/>
        </w:rPr>
        <w:t xml:space="preserve">předložení následujících </w:t>
      </w:r>
      <w:r w:rsidRPr="009B749E">
        <w:rPr>
          <w:rFonts w:ascii="Arial" w:hAnsi="Arial" w:cs="Arial"/>
          <w:i/>
          <w:sz w:val="22"/>
          <w:szCs w:val="22"/>
        </w:rPr>
        <w:t>doklad</w:t>
      </w:r>
      <w:r>
        <w:rPr>
          <w:rFonts w:ascii="Arial" w:hAnsi="Arial" w:cs="Arial"/>
          <w:i/>
          <w:sz w:val="22"/>
          <w:szCs w:val="22"/>
        </w:rPr>
        <w:t>ů (u</w:t>
      </w:r>
      <w:r w:rsidRPr="009B749E">
        <w:rPr>
          <w:rFonts w:ascii="Arial" w:hAnsi="Arial" w:cs="Arial"/>
          <w:i/>
          <w:sz w:val="22"/>
          <w:szCs w:val="22"/>
        </w:rPr>
        <w:t>chazeči nejsou povinni tyto doklady předkládat v</w:t>
      </w:r>
      <w:r>
        <w:rPr>
          <w:rFonts w:ascii="Arial" w:hAnsi="Arial" w:cs="Arial"/>
          <w:i/>
          <w:sz w:val="22"/>
          <w:szCs w:val="22"/>
        </w:rPr>
        <w:t> </w:t>
      </w:r>
      <w:r w:rsidRPr="009B749E">
        <w:rPr>
          <w:rFonts w:ascii="Arial" w:hAnsi="Arial" w:cs="Arial"/>
          <w:i/>
          <w:sz w:val="22"/>
          <w:szCs w:val="22"/>
        </w:rPr>
        <w:t>nabídce</w:t>
      </w:r>
      <w:r>
        <w:rPr>
          <w:rFonts w:ascii="Arial" w:hAnsi="Arial" w:cs="Arial"/>
          <w:i/>
          <w:sz w:val="22"/>
          <w:szCs w:val="22"/>
        </w:rPr>
        <w:t>):</w:t>
      </w:r>
      <w:r w:rsidRPr="009B749E">
        <w:rPr>
          <w:rFonts w:ascii="Arial" w:hAnsi="Arial" w:cs="Arial"/>
          <w:i/>
          <w:sz w:val="22"/>
          <w:szCs w:val="22"/>
        </w:rPr>
        <w:t xml:space="preserve"> </w:t>
      </w:r>
    </w:p>
    <w:p w:rsidRPr="004E3FAE" w:rsidR="00370B55" w:rsidP="00FA2A9B" w:rsidRDefault="00370B55">
      <w:pPr>
        <w:numPr>
          <w:ilvl w:val="0"/>
          <w:numId w:val="9"/>
        </w:numPr>
        <w:tabs>
          <w:tab w:val="left" w:pos="426"/>
        </w:tabs>
        <w:spacing w:after="120"/>
        <w:ind w:left="425" w:hanging="425"/>
        <w:rPr>
          <w:rFonts w:ascii="Arial" w:hAnsi="Arial" w:cs="Arial"/>
          <w:i/>
          <w:sz w:val="22"/>
          <w:szCs w:val="22"/>
        </w:rPr>
      </w:pPr>
      <w:r w:rsidRPr="004E3FAE">
        <w:rPr>
          <w:rFonts w:ascii="Arial" w:hAnsi="Arial" w:cs="Arial"/>
          <w:i/>
          <w:sz w:val="22"/>
          <w:szCs w:val="22"/>
        </w:rPr>
        <w:t>doklady o vzdělání,</w:t>
      </w:r>
    </w:p>
    <w:p w:rsidRPr="004E3FAE" w:rsidR="00370B55" w:rsidP="00FA2A9B" w:rsidRDefault="00370B55">
      <w:pPr>
        <w:numPr>
          <w:ilvl w:val="0"/>
          <w:numId w:val="9"/>
        </w:numPr>
        <w:tabs>
          <w:tab w:val="left" w:pos="426"/>
        </w:tabs>
        <w:spacing w:after="120"/>
        <w:ind w:left="425" w:hanging="425"/>
        <w:rPr>
          <w:rFonts w:ascii="Arial" w:hAnsi="Arial" w:cs="Arial"/>
          <w:i/>
          <w:sz w:val="22"/>
          <w:szCs w:val="22"/>
        </w:rPr>
      </w:pPr>
      <w:r w:rsidRPr="004E3FAE">
        <w:rPr>
          <w:rFonts w:ascii="Arial" w:hAnsi="Arial" w:cs="Arial"/>
          <w:i/>
          <w:sz w:val="22"/>
          <w:szCs w:val="22"/>
        </w:rPr>
        <w:t>podepsané strukturované profesní životopisy členů týmu, z jejichž obsahu bude zřejmé splnění uvedených podmínek.</w:t>
      </w:r>
    </w:p>
    <w:p w:rsidR="003C169A" w:rsidP="00370B55" w:rsidRDefault="00370B55">
      <w:pPr>
        <w:tabs>
          <w:tab w:val="left" w:pos="426"/>
        </w:tabs>
        <w:spacing w:after="240"/>
        <w:rPr>
          <w:rFonts w:ascii="Arial" w:hAnsi="Arial" w:cs="Arial"/>
          <w:i/>
          <w:sz w:val="22"/>
          <w:szCs w:val="22"/>
        </w:rPr>
      </w:pPr>
      <w:r w:rsidRPr="004E3FAE">
        <w:rPr>
          <w:rFonts w:ascii="Arial" w:hAnsi="Arial" w:cs="Arial"/>
          <w:i/>
          <w:sz w:val="22"/>
          <w:szCs w:val="22"/>
        </w:rPr>
        <w:t>Členové týmu uvedení v nabídce uchazeče se musí aktivně podílet na plnění veřejné zakázky. V případě potřeby změny člena týmu oproti osobám uvedeným v nabídce uchazeče je tato možná pouze se souhlasem zadavatele. Zadavatel tento souhlas neudělí v případě, že by po takové změně tým kumulativně nesplňova</w:t>
      </w:r>
      <w:r w:rsidR="00F7255D">
        <w:rPr>
          <w:rFonts w:ascii="Arial" w:hAnsi="Arial" w:cs="Arial"/>
          <w:i/>
          <w:sz w:val="22"/>
          <w:szCs w:val="22"/>
        </w:rPr>
        <w:t>l</w:t>
      </w:r>
      <w:r w:rsidRPr="004E3FAE">
        <w:rPr>
          <w:rFonts w:ascii="Arial" w:hAnsi="Arial" w:cs="Arial"/>
          <w:i/>
          <w:sz w:val="22"/>
          <w:szCs w:val="22"/>
        </w:rPr>
        <w:t xml:space="preserve"> veškeré požadavky zadavatele na tým uvedené v tomto článku.</w:t>
      </w:r>
    </w:p>
    <w:p w:rsidRPr="00511591" w:rsidR="003B07C8" w:rsidP="00C900D4" w:rsidRDefault="003B07C8">
      <w:pPr>
        <w:pStyle w:val="podnadpis11"/>
        <w:ind w:left="425" w:hanging="431"/>
      </w:pPr>
      <w:r w:rsidRPr="00511591">
        <w:t>Prokazování splnění kvalifikačních předpokladů</w:t>
      </w:r>
    </w:p>
    <w:p w:rsidRPr="00B611F1" w:rsidR="00A87937" w:rsidP="00A87937" w:rsidRDefault="003B07C8">
      <w:pPr>
        <w:spacing w:after="120"/>
        <w:rPr>
          <w:rFonts w:ascii="Arial" w:hAnsi="Arial" w:cs="Arial"/>
          <w:sz w:val="22"/>
          <w:szCs w:val="22"/>
        </w:rPr>
      </w:pPr>
      <w:r w:rsidRPr="00511591">
        <w:rPr>
          <w:rFonts w:ascii="Arial" w:hAnsi="Arial" w:cs="Arial"/>
          <w:sz w:val="22"/>
          <w:szCs w:val="22"/>
        </w:rPr>
        <w:t xml:space="preserve">Splnění kvalifikačních předpokladů </w:t>
      </w:r>
      <w:r w:rsidR="00A1594C">
        <w:rPr>
          <w:rFonts w:ascii="Arial" w:hAnsi="Arial" w:cs="Arial"/>
          <w:b/>
          <w:sz w:val="22"/>
          <w:szCs w:val="22"/>
        </w:rPr>
        <w:t>dle čl. 4.1 až 4</w:t>
      </w:r>
      <w:r>
        <w:rPr>
          <w:rFonts w:ascii="Arial" w:hAnsi="Arial" w:cs="Arial"/>
          <w:b/>
          <w:sz w:val="22"/>
          <w:szCs w:val="22"/>
        </w:rPr>
        <w:t>.3</w:t>
      </w:r>
      <w:r w:rsidRPr="00511591">
        <w:rPr>
          <w:rFonts w:ascii="Arial" w:hAnsi="Arial" w:cs="Arial"/>
          <w:b/>
          <w:sz w:val="22"/>
          <w:szCs w:val="22"/>
        </w:rPr>
        <w:t xml:space="preserve"> </w:t>
      </w:r>
      <w:r w:rsidRPr="00511591">
        <w:rPr>
          <w:rFonts w:ascii="Arial" w:hAnsi="Arial" w:cs="Arial"/>
          <w:sz w:val="22"/>
          <w:szCs w:val="22"/>
        </w:rPr>
        <w:t xml:space="preserve">prokazuje uchazeč předložením </w:t>
      </w:r>
      <w:r w:rsidRPr="00511591">
        <w:rPr>
          <w:rFonts w:ascii="Arial" w:hAnsi="Arial" w:cs="Arial"/>
          <w:b/>
          <w:sz w:val="22"/>
          <w:szCs w:val="22"/>
        </w:rPr>
        <w:t>čestného prohlášení</w:t>
      </w:r>
      <w:r w:rsidRPr="00511591">
        <w:rPr>
          <w:rFonts w:ascii="Arial" w:hAnsi="Arial" w:cs="Arial"/>
          <w:sz w:val="22"/>
          <w:szCs w:val="22"/>
        </w:rPr>
        <w:t xml:space="preserve">, z jehož obsahu bude zřejmé, že kvalifikační předpoklady požadované zadavatelem splňuje. Vzor tohoto čestného prohlášení je uveden v příloze </w:t>
      </w:r>
      <w:r w:rsidR="00370B55">
        <w:rPr>
          <w:rFonts w:ascii="Arial" w:hAnsi="Arial" w:cs="Arial"/>
          <w:sz w:val="22"/>
          <w:szCs w:val="22"/>
        </w:rPr>
        <w:t>I.B, II.B a III.B</w:t>
      </w:r>
      <w:r w:rsidR="00B06A9C">
        <w:rPr>
          <w:rFonts w:ascii="Arial" w:hAnsi="Arial" w:cs="Arial"/>
          <w:sz w:val="22"/>
          <w:szCs w:val="22"/>
        </w:rPr>
        <w:t xml:space="preserve"> (vždy dle konkrétní části veřejné zakázky)</w:t>
      </w:r>
      <w:r w:rsidR="00E82E43">
        <w:rPr>
          <w:rFonts w:ascii="Arial" w:hAnsi="Arial" w:cs="Arial"/>
          <w:sz w:val="22"/>
          <w:szCs w:val="22"/>
        </w:rPr>
        <w:t>. T</w:t>
      </w:r>
      <w:r w:rsidRPr="00B611F1" w:rsidR="00A87937">
        <w:rPr>
          <w:rFonts w:ascii="Arial" w:hAnsi="Arial" w:cs="Arial"/>
          <w:sz w:val="22"/>
          <w:szCs w:val="22"/>
        </w:rPr>
        <w:t>ento vzor není pro uchazeče závazný, uchazeč je oprávněn předložit čestné prohlášení prokazující splnění kvalifikace i v jiné podobě.</w:t>
      </w:r>
    </w:p>
    <w:p w:rsidRPr="00511591" w:rsidR="00527543" w:rsidP="00C900D4" w:rsidRDefault="003B07C8">
      <w:pPr>
        <w:spacing w:after="240"/>
        <w:rPr>
          <w:rFonts w:ascii="Arial" w:hAnsi="Arial" w:cs="Arial"/>
          <w:sz w:val="22"/>
          <w:szCs w:val="22"/>
        </w:rPr>
      </w:pPr>
      <w:r w:rsidRPr="00B611F1">
        <w:rPr>
          <w:rFonts w:ascii="Arial" w:hAnsi="Arial" w:cs="Arial"/>
          <w:sz w:val="22"/>
          <w:szCs w:val="22"/>
        </w:rPr>
        <w:t>Zadavatel je oprávněn (nikoliv povinen) vyzvat vybraného uchazeče, se kterým má být uzavřena smlouva, aby před jejím uzavřením předložil zadavateli originály</w:t>
      </w:r>
      <w:r>
        <w:rPr>
          <w:rFonts w:ascii="Arial" w:hAnsi="Arial" w:cs="Arial"/>
          <w:sz w:val="22"/>
          <w:szCs w:val="22"/>
        </w:rPr>
        <w:t xml:space="preserve"> </w:t>
      </w:r>
      <w:r w:rsidRPr="00B611F1">
        <w:rPr>
          <w:rFonts w:ascii="Arial" w:hAnsi="Arial" w:cs="Arial"/>
          <w:sz w:val="22"/>
          <w:szCs w:val="22"/>
        </w:rPr>
        <w:t>nebo kopie dokladů prokazujících splnění kvalifikace</w:t>
      </w:r>
      <w:r w:rsidRPr="00511591">
        <w:rPr>
          <w:rFonts w:ascii="Arial" w:hAnsi="Arial" w:cs="Arial"/>
          <w:sz w:val="22"/>
          <w:szCs w:val="22"/>
        </w:rPr>
        <w:t xml:space="preserve"> </w:t>
      </w:r>
      <w:r>
        <w:rPr>
          <w:rFonts w:ascii="Arial" w:hAnsi="Arial" w:cs="Arial"/>
          <w:sz w:val="22"/>
          <w:szCs w:val="22"/>
        </w:rPr>
        <w:t xml:space="preserve">v rozsahu obdobně dle zákona. </w:t>
      </w:r>
      <w:r w:rsidRPr="00511591">
        <w:rPr>
          <w:rFonts w:ascii="Arial" w:hAnsi="Arial" w:cs="Arial"/>
          <w:sz w:val="22"/>
          <w:szCs w:val="22"/>
        </w:rPr>
        <w:t>Nesplnění této povinnosti se považuje za</w:t>
      </w:r>
      <w:r>
        <w:rPr>
          <w:rFonts w:ascii="Arial" w:hAnsi="Arial" w:cs="Arial"/>
          <w:sz w:val="22"/>
          <w:szCs w:val="22"/>
        </w:rPr>
        <w:t> </w:t>
      </w:r>
      <w:r w:rsidRPr="00511591">
        <w:rPr>
          <w:rFonts w:ascii="Arial" w:hAnsi="Arial" w:cs="Arial"/>
          <w:sz w:val="22"/>
          <w:szCs w:val="22"/>
        </w:rPr>
        <w:t xml:space="preserve">neposkytnutí součinnosti k uzavření smlouvy </w:t>
      </w:r>
      <w:r w:rsidRPr="00B611F1">
        <w:rPr>
          <w:rFonts w:ascii="Arial" w:hAnsi="Arial" w:cs="Arial"/>
          <w:sz w:val="22"/>
          <w:szCs w:val="22"/>
        </w:rPr>
        <w:t>obdobně dle § 82 odst. 4 zákona</w:t>
      </w:r>
      <w:r>
        <w:rPr>
          <w:rFonts w:ascii="Arial" w:hAnsi="Arial" w:cs="Arial"/>
          <w:sz w:val="22"/>
          <w:szCs w:val="22"/>
        </w:rPr>
        <w:t>.</w:t>
      </w:r>
      <w:r w:rsidRPr="00511591">
        <w:rPr>
          <w:rFonts w:ascii="Arial" w:hAnsi="Arial" w:cs="Arial"/>
          <w:sz w:val="22"/>
          <w:szCs w:val="22"/>
        </w:rPr>
        <w:t xml:space="preserve"> </w:t>
      </w:r>
    </w:p>
    <w:p w:rsidRPr="00511591" w:rsidR="003B07C8" w:rsidP="00C900D4" w:rsidRDefault="003B07C8">
      <w:pPr>
        <w:pStyle w:val="podnadpis11"/>
        <w:ind w:left="425" w:hanging="431"/>
      </w:pPr>
      <w:r w:rsidRPr="00511591">
        <w:t>Postup zadavatele při posouzení kvalifikace</w:t>
      </w:r>
    </w:p>
    <w:p w:rsidRPr="00D61D35" w:rsidR="003B07C8" w:rsidP="00D61D35" w:rsidRDefault="003B07C8">
      <w:pPr>
        <w:spacing w:after="240"/>
        <w:rPr>
          <w:rFonts w:ascii="Arial" w:hAnsi="Arial" w:cs="Arial"/>
          <w:sz w:val="22"/>
          <w:szCs w:val="22"/>
        </w:rPr>
      </w:pPr>
      <w:bookmarkStart w:name="_Toc153442273" w:id="6"/>
      <w:r w:rsidRPr="00D61D35">
        <w:rPr>
          <w:rFonts w:ascii="Arial" w:hAnsi="Arial" w:cs="Arial"/>
          <w:sz w:val="22"/>
          <w:szCs w:val="22"/>
        </w:rPr>
        <w:t xml:space="preserve">Zadavatel posoudí prokázání splnění kvalifikace dodavatele z hlediska stanovených požadavků. </w:t>
      </w:r>
    </w:p>
    <w:p w:rsidRPr="00511591" w:rsidR="003B07C8" w:rsidP="00C900D4" w:rsidRDefault="003B07C8">
      <w:pPr>
        <w:spacing w:after="240"/>
        <w:rPr>
          <w:rFonts w:ascii="Arial" w:hAnsi="Arial" w:cs="Arial"/>
          <w:sz w:val="22"/>
          <w:szCs w:val="22"/>
        </w:rPr>
      </w:pPr>
      <w:r w:rsidRPr="00D61D35">
        <w:rPr>
          <w:rFonts w:ascii="Arial" w:hAnsi="Arial" w:cs="Arial"/>
          <w:sz w:val="22"/>
          <w:szCs w:val="22"/>
        </w:rPr>
        <w:t>Zadavatel může požadovat po uchazeči, aby písemně objasnil předložené informace či doklady nebo předložil další informace či doklady prokazující splnění kvalifikace. Uchazeč je povinen splnit tuto povinnost v přiměřené lhůtě stanovené zadavatelem.</w:t>
      </w:r>
    </w:p>
    <w:p w:rsidRPr="00D61D35" w:rsidR="003B07C8" w:rsidP="00C900D4" w:rsidRDefault="003B07C8">
      <w:pPr>
        <w:pStyle w:val="podnadpis11"/>
        <w:ind w:left="425" w:hanging="431"/>
      </w:pPr>
      <w:bookmarkStart w:name="_Toc374330762" w:id="7"/>
      <w:bookmarkStart w:name="_Toc374331664" w:id="8"/>
      <w:bookmarkStart w:name="_Toc375639426" w:id="9"/>
      <w:bookmarkStart w:name="_Toc388320451" w:id="10"/>
      <w:bookmarkStart w:name="_Toc32627419" w:id="11"/>
      <w:bookmarkStart w:name="_Toc123534360" w:id="12"/>
      <w:bookmarkEnd w:id="6"/>
      <w:r w:rsidRPr="00D61D35">
        <w:t xml:space="preserve">Zvláštní způsoby prokázání kvalifikace  </w:t>
      </w:r>
    </w:p>
    <w:p w:rsidRPr="00511591" w:rsidR="003B07C8" w:rsidP="00C900D4" w:rsidRDefault="003B07C8">
      <w:pPr>
        <w:spacing w:after="120"/>
        <w:rPr>
          <w:rFonts w:ascii="Arial" w:hAnsi="Arial" w:cs="Arial"/>
          <w:b/>
          <w:bCs/>
          <w:sz w:val="22"/>
          <w:szCs w:val="22"/>
        </w:rPr>
      </w:pPr>
      <w:r w:rsidRPr="00B611F1">
        <w:rPr>
          <w:rFonts w:ascii="Arial" w:hAnsi="Arial" w:cs="Arial"/>
          <w:sz w:val="22"/>
          <w:szCs w:val="22"/>
        </w:rPr>
        <w:t>Uchazeči zapsaní v seznamu kvalifikovaných dodavatelů (§ 125 a násl. zákona) mohou prokázat splnění základních kvalifikačních předpokladů dle § 53 odst. 1 zákona a profesních kvalifikačních předpokladů podle § 54 písm. a) až d) zákona v tom rozsahu, v jakém doklady prokazující splnění těchto profesních kvalifikačních předpokladů pokrývají požadavky zadavatele na prokázání splnění profesních kvalifikačních předpokladů pro plnění veřejné zakázky, výpisem ze seznamu kvalifikovaných dodavatelů ne starším než 3 měsíce. Obdobně může uchazeč prokázat splnění základních a profesních kvalifikačních předpokladů certifikátem systému certifikovaných dodavatelů (§ 133 a násl. zákona)</w:t>
      </w:r>
      <w:r>
        <w:rPr>
          <w:rFonts w:ascii="Arial" w:hAnsi="Arial" w:cs="Arial"/>
          <w:sz w:val="22"/>
          <w:szCs w:val="22"/>
        </w:rPr>
        <w:t xml:space="preserve"> nebo výpisem ze zahraničního seznamu kvalifikovaných dodavatelů (§ 143 zákona) za podmínek stanovených zákonem</w:t>
      </w:r>
      <w:r w:rsidRPr="00B611F1">
        <w:rPr>
          <w:rFonts w:ascii="Arial" w:hAnsi="Arial" w:cs="Arial"/>
          <w:sz w:val="22"/>
          <w:szCs w:val="22"/>
        </w:rPr>
        <w:t xml:space="preserve"> ne starším než 3 měsíce.</w:t>
      </w:r>
    </w:p>
    <w:bookmarkEnd w:id="7"/>
    <w:bookmarkEnd w:id="8"/>
    <w:bookmarkEnd w:id="9"/>
    <w:bookmarkEnd w:id="10"/>
    <w:bookmarkEnd w:id="11"/>
    <w:bookmarkEnd w:id="12"/>
    <w:p w:rsidRPr="00D61D35" w:rsidR="003B07C8" w:rsidP="00C900D4" w:rsidRDefault="003B07C8">
      <w:pPr>
        <w:pStyle w:val="podnadpis11"/>
        <w:ind w:left="425" w:hanging="431"/>
      </w:pPr>
      <w:r w:rsidRPr="00D61D35">
        <w:t>Prokazování kvalifikace v případě podání společné nabídky</w:t>
      </w:r>
    </w:p>
    <w:p w:rsidRPr="00B611F1" w:rsidR="003B07C8" w:rsidP="00D61D35" w:rsidRDefault="003B07C8">
      <w:pPr>
        <w:rPr>
          <w:rFonts w:ascii="Arial" w:hAnsi="Arial" w:cs="Arial"/>
        </w:rPr>
      </w:pPr>
      <w:r w:rsidRPr="00B611F1">
        <w:rPr>
          <w:rFonts w:ascii="Arial" w:hAnsi="Arial" w:cs="Arial"/>
          <w:sz w:val="22"/>
          <w:szCs w:val="22"/>
        </w:rPr>
        <w:t xml:space="preserve">Má-li být předmět veřejné zakázky plněn několika dodavateli společně, bude zadavatel postupovat obdobně dle § 51 zákona. Uchazeč v takovém případě ve své nabídce předloží prohlášení </w:t>
      </w:r>
      <w:r w:rsidR="00B342BE">
        <w:rPr>
          <w:rFonts w:ascii="Arial" w:hAnsi="Arial" w:cs="Arial"/>
          <w:sz w:val="22"/>
          <w:szCs w:val="22"/>
        </w:rPr>
        <w:t>dle čl. 4</w:t>
      </w:r>
      <w:r>
        <w:rPr>
          <w:rFonts w:ascii="Arial" w:hAnsi="Arial" w:cs="Arial"/>
          <w:sz w:val="22"/>
          <w:szCs w:val="22"/>
        </w:rPr>
        <w:t>.4</w:t>
      </w:r>
      <w:r w:rsidRPr="00B611F1">
        <w:rPr>
          <w:rFonts w:ascii="Arial" w:hAnsi="Arial" w:cs="Arial"/>
          <w:sz w:val="22"/>
          <w:szCs w:val="22"/>
        </w:rPr>
        <w:t xml:space="preserve"> všech dodavatelů podávajících společnou nabídku, že splňují kvalifikační předpoklady. </w:t>
      </w:r>
    </w:p>
    <w:p w:rsidRPr="00D61D35" w:rsidR="003B07C8" w:rsidP="00C900D4" w:rsidRDefault="003B07C8">
      <w:pPr>
        <w:pStyle w:val="podnadpis11"/>
        <w:ind w:left="425" w:hanging="431"/>
      </w:pPr>
      <w:r w:rsidRPr="00D61D35">
        <w:t>Důsledek nesplnění kvalifikace</w:t>
      </w:r>
    </w:p>
    <w:p w:rsidRPr="00DF7200" w:rsidR="00AC767F" w:rsidP="00C900D4" w:rsidRDefault="003B07C8">
      <w:pPr>
        <w:spacing w:after="120"/>
        <w:rPr>
          <w:rFonts w:ascii="Arial" w:hAnsi="Arial" w:cs="Arial"/>
          <w:sz w:val="22"/>
          <w:szCs w:val="22"/>
        </w:rPr>
      </w:pPr>
      <w:r w:rsidRPr="00B611F1">
        <w:rPr>
          <w:rFonts w:ascii="Arial" w:hAnsi="Arial" w:cs="Arial"/>
          <w:sz w:val="22"/>
          <w:szCs w:val="22"/>
        </w:rPr>
        <w:t xml:space="preserve">Neprokáže-li uchazeč splnění kvalifikace v plném rozsahu, bude vyloučen z účasti v zadávacím řízení. </w:t>
      </w:r>
    </w:p>
    <w:p w:rsidRPr="00E209E2" w:rsidR="00AC767F" w:rsidP="00C900D4" w:rsidRDefault="00AC767F">
      <w:pPr>
        <w:pStyle w:val="podnadpis1"/>
        <w:ind w:left="357" w:hanging="357"/>
      </w:pPr>
      <w:r w:rsidRPr="00E209E2">
        <w:t>Obchodní podmínky, návrh smlouvy</w:t>
      </w:r>
    </w:p>
    <w:p w:rsidRPr="00511591" w:rsidR="00AC767F" w:rsidP="00AC767F" w:rsidRDefault="00AC767F">
      <w:pPr>
        <w:spacing w:after="240"/>
        <w:rPr>
          <w:rFonts w:ascii="Arial" w:hAnsi="Arial" w:cs="Arial"/>
          <w:sz w:val="22"/>
          <w:szCs w:val="22"/>
        </w:rPr>
      </w:pPr>
      <w:r w:rsidRPr="00511591">
        <w:rPr>
          <w:rFonts w:ascii="Arial" w:hAnsi="Arial" w:cs="Arial"/>
          <w:sz w:val="22"/>
          <w:szCs w:val="22"/>
        </w:rPr>
        <w:t xml:space="preserve">Uchazeč je vázán podmínkami této </w:t>
      </w:r>
      <w:r>
        <w:rPr>
          <w:rFonts w:ascii="Arial" w:hAnsi="Arial" w:cs="Arial"/>
          <w:sz w:val="22"/>
          <w:szCs w:val="22"/>
        </w:rPr>
        <w:t>výzvy včetně její</w:t>
      </w:r>
      <w:r w:rsidRPr="00511591">
        <w:rPr>
          <w:rFonts w:ascii="Arial" w:hAnsi="Arial" w:cs="Arial"/>
          <w:sz w:val="22"/>
          <w:szCs w:val="22"/>
        </w:rPr>
        <w:t xml:space="preserve">ch příloh. </w:t>
      </w:r>
    </w:p>
    <w:p w:rsidR="00AC767F" w:rsidP="00AC767F" w:rsidRDefault="00AC767F">
      <w:pPr>
        <w:spacing w:after="240"/>
        <w:rPr>
          <w:rFonts w:ascii="Arial" w:hAnsi="Arial" w:cs="Arial"/>
          <w:sz w:val="22"/>
          <w:szCs w:val="22"/>
        </w:rPr>
      </w:pPr>
      <w:r w:rsidRPr="00511591">
        <w:rPr>
          <w:rFonts w:ascii="Arial" w:hAnsi="Arial" w:cs="Arial"/>
          <w:sz w:val="22"/>
          <w:szCs w:val="22"/>
        </w:rPr>
        <w:t>Obchodní i platební podmínky jsou zpracované v podobě vzoru smlouvy</w:t>
      </w:r>
      <w:r>
        <w:rPr>
          <w:rFonts w:ascii="Arial" w:hAnsi="Arial" w:cs="Arial"/>
          <w:sz w:val="22"/>
          <w:szCs w:val="22"/>
        </w:rPr>
        <w:t>,</w:t>
      </w:r>
      <w:r w:rsidRPr="00511591">
        <w:rPr>
          <w:rFonts w:ascii="Arial" w:hAnsi="Arial" w:cs="Arial"/>
          <w:sz w:val="22"/>
          <w:szCs w:val="22"/>
        </w:rPr>
        <w:t xml:space="preserve"> kter</w:t>
      </w:r>
      <w:r>
        <w:rPr>
          <w:rFonts w:ascii="Arial" w:hAnsi="Arial" w:cs="Arial"/>
          <w:sz w:val="22"/>
          <w:szCs w:val="22"/>
        </w:rPr>
        <w:t>ý</w:t>
      </w:r>
      <w:r w:rsidRPr="00511591">
        <w:rPr>
          <w:rFonts w:ascii="Arial" w:hAnsi="Arial" w:cs="Arial"/>
          <w:sz w:val="22"/>
          <w:szCs w:val="22"/>
        </w:rPr>
        <w:t xml:space="preserve"> je přílohou </w:t>
      </w:r>
      <w:r w:rsidR="00370B55">
        <w:rPr>
          <w:rFonts w:ascii="Arial" w:hAnsi="Arial" w:cs="Arial"/>
          <w:sz w:val="22"/>
          <w:szCs w:val="22"/>
        </w:rPr>
        <w:t>I.C, II.C, III.C</w:t>
      </w:r>
      <w:r w:rsidRPr="00FA035E" w:rsidR="00254879">
        <w:rPr>
          <w:rFonts w:ascii="Arial" w:hAnsi="Arial" w:cs="Arial"/>
          <w:sz w:val="22"/>
          <w:szCs w:val="22"/>
        </w:rPr>
        <w:t xml:space="preserve"> </w:t>
      </w:r>
      <w:r w:rsidR="00D20DEF">
        <w:rPr>
          <w:rFonts w:ascii="Arial" w:hAnsi="Arial" w:cs="Arial"/>
          <w:sz w:val="22"/>
          <w:szCs w:val="22"/>
        </w:rPr>
        <w:t xml:space="preserve">(vždy dle konkrétní části veřejné zakázky) </w:t>
      </w:r>
      <w:r w:rsidRPr="00FA035E">
        <w:rPr>
          <w:rFonts w:ascii="Arial" w:hAnsi="Arial" w:cs="Arial"/>
          <w:sz w:val="22"/>
          <w:szCs w:val="22"/>
        </w:rPr>
        <w:t>této výzvy.</w:t>
      </w:r>
      <w:r w:rsidRPr="00511591">
        <w:rPr>
          <w:rFonts w:ascii="Arial" w:hAnsi="Arial" w:cs="Arial"/>
          <w:sz w:val="22"/>
          <w:szCs w:val="22"/>
        </w:rPr>
        <w:t xml:space="preserve"> </w:t>
      </w:r>
    </w:p>
    <w:p w:rsidR="00AC767F" w:rsidP="00AC767F" w:rsidRDefault="00AC767F">
      <w:pPr>
        <w:spacing w:after="240"/>
        <w:rPr>
          <w:rFonts w:ascii="Arial" w:hAnsi="Arial" w:cs="Arial"/>
          <w:sz w:val="22"/>
          <w:szCs w:val="22"/>
        </w:rPr>
      </w:pPr>
      <w:r w:rsidRPr="00511591">
        <w:rPr>
          <w:rFonts w:ascii="Arial" w:hAnsi="Arial" w:cs="Arial"/>
          <w:sz w:val="22"/>
          <w:szCs w:val="22"/>
        </w:rPr>
        <w:t>Uchazeč je povinen v nabídce předložit návrh smlouvy podepsaný osobou oprávněnou jednat jménem či</w:t>
      </w:r>
      <w:r>
        <w:rPr>
          <w:rFonts w:ascii="Arial" w:hAnsi="Arial" w:cs="Arial"/>
          <w:sz w:val="22"/>
          <w:szCs w:val="22"/>
        </w:rPr>
        <w:t xml:space="preserve"> za uchazeče</w:t>
      </w:r>
      <w:r w:rsidRPr="00DD2E69">
        <w:rPr>
          <w:rFonts w:ascii="Arial" w:hAnsi="Arial" w:cs="Arial"/>
          <w:sz w:val="22"/>
          <w:szCs w:val="22"/>
        </w:rPr>
        <w:t>, a to plně v souladu se zápisem v obchodním rejstříku nebo jiné obdobné evidenci (dále jen „obchodní rejstřík“), tj. všemi osobami a formou uvedenou v obchodním rejstříku.</w:t>
      </w:r>
    </w:p>
    <w:p w:rsidR="00AC767F" w:rsidP="00AC767F" w:rsidRDefault="00AC767F">
      <w:pPr>
        <w:spacing w:after="240"/>
        <w:rPr>
          <w:rFonts w:ascii="Arial" w:hAnsi="Arial" w:cs="Arial"/>
          <w:sz w:val="22"/>
          <w:szCs w:val="22"/>
        </w:rPr>
      </w:pPr>
      <w:r w:rsidRPr="00DD2E69">
        <w:rPr>
          <w:rFonts w:ascii="Arial" w:hAnsi="Arial" w:cs="Arial"/>
          <w:sz w:val="22"/>
          <w:szCs w:val="22"/>
        </w:rPr>
        <w:t>Pokud návrh nepodepisují osoby uvedené v obchodním rejstříku, žádá zadavatel o přiložení dokladu, z něhož vyplývá oprávnění jednající osoby jednat za uchazeče (např. plná moc, jmenovací listina osoby oprávněné jednat jménem uchazeče z titulu své funkce), aby bylo zřejmé, že návrh smlouvy je podepsán osobou oprávněnou jednat jménem či za uchazeče.</w:t>
      </w:r>
    </w:p>
    <w:p w:rsidRPr="00F5747D" w:rsidR="00254879" w:rsidP="00254879" w:rsidRDefault="00254879">
      <w:pPr>
        <w:spacing w:after="240"/>
        <w:rPr>
          <w:rFonts w:ascii="Arial" w:hAnsi="Arial" w:cs="Arial"/>
          <w:b/>
          <w:sz w:val="22"/>
          <w:szCs w:val="22"/>
        </w:rPr>
      </w:pPr>
      <w:r w:rsidRPr="00F5747D">
        <w:rPr>
          <w:rFonts w:ascii="Arial" w:hAnsi="Arial" w:cs="Arial"/>
          <w:b/>
          <w:sz w:val="22"/>
          <w:szCs w:val="22"/>
        </w:rPr>
        <w:t>Předložení nepodepsaného textu smlouvy není předložením návrhu této smlouvy. Nabídka uchazeče se tak stává neúplnou a zadavatel vyloučí takového uchazeče z další účasti v zadávacím řízení.</w:t>
      </w:r>
    </w:p>
    <w:p w:rsidR="00AC767F" w:rsidP="00C900D4" w:rsidRDefault="00AC767F">
      <w:pPr>
        <w:spacing w:after="240"/>
        <w:rPr>
          <w:rFonts w:ascii="Arial" w:hAnsi="Arial" w:cs="Arial"/>
          <w:sz w:val="22"/>
          <w:szCs w:val="22"/>
        </w:rPr>
      </w:pPr>
      <w:r w:rsidRPr="00DD2E69">
        <w:rPr>
          <w:rFonts w:ascii="Arial" w:hAnsi="Arial" w:cs="Arial"/>
          <w:sz w:val="22"/>
          <w:szCs w:val="22"/>
        </w:rPr>
        <w:t xml:space="preserve">Návrh smlouvy musí být zpracován výhradně s pomocí vzoru, který je uveden </w:t>
      </w:r>
      <w:r w:rsidRPr="00FA035E">
        <w:rPr>
          <w:rFonts w:ascii="Arial" w:hAnsi="Arial" w:cs="Arial"/>
          <w:sz w:val="22"/>
          <w:szCs w:val="22"/>
        </w:rPr>
        <w:t xml:space="preserve">v příloze </w:t>
      </w:r>
      <w:r w:rsidR="00370B55">
        <w:rPr>
          <w:rFonts w:ascii="Arial" w:hAnsi="Arial" w:cs="Arial"/>
          <w:sz w:val="22"/>
          <w:szCs w:val="22"/>
        </w:rPr>
        <w:t>I.C, II.C, III.C</w:t>
      </w:r>
      <w:r w:rsidRPr="00FA035E" w:rsidR="00254879">
        <w:rPr>
          <w:rFonts w:ascii="Arial" w:hAnsi="Arial" w:cs="Arial"/>
          <w:sz w:val="22"/>
          <w:szCs w:val="22"/>
        </w:rPr>
        <w:t xml:space="preserve"> </w:t>
      </w:r>
      <w:r w:rsidRPr="00FA035E">
        <w:rPr>
          <w:rFonts w:ascii="Arial" w:hAnsi="Arial" w:cs="Arial"/>
          <w:sz w:val="22"/>
          <w:szCs w:val="22"/>
        </w:rPr>
        <w:t>této výzvy</w:t>
      </w:r>
      <w:r w:rsidR="001D1C55">
        <w:rPr>
          <w:rFonts w:ascii="Arial" w:hAnsi="Arial" w:cs="Arial"/>
          <w:sz w:val="22"/>
          <w:szCs w:val="22"/>
        </w:rPr>
        <w:t xml:space="preserve"> (vždy dle konkrétní části veřejné zakázky)</w:t>
      </w:r>
      <w:r w:rsidRPr="00FA035E">
        <w:rPr>
          <w:rFonts w:ascii="Arial" w:hAnsi="Arial" w:cs="Arial"/>
          <w:sz w:val="22"/>
          <w:szCs w:val="22"/>
        </w:rPr>
        <w:t xml:space="preserve">. Vzor smlouvy nesmí být uchazeči měněn, vyjma údajů, u nichž vyplývá z jejich obsahu povinnost doplnění (uchazeč vyplní žlutě označené části, zeleně označená část textu tohoto vzoru je instrukce zadavatele a lze ji vypustit). V případě nabídky podávané společně několika dodavateli je uchazeč oprávněn upravit návrh smlouvy nad rámec předchozí věty pouze s ohledem na tuto </w:t>
      </w:r>
      <w:r w:rsidRPr="00807F36">
        <w:rPr>
          <w:rFonts w:ascii="Arial" w:hAnsi="Arial" w:cs="Arial"/>
          <w:sz w:val="22"/>
          <w:szCs w:val="22"/>
        </w:rPr>
        <w:t>skutečnost. Uchazeč k návrhu s</w:t>
      </w:r>
      <w:r w:rsidR="0019088B">
        <w:rPr>
          <w:rFonts w:ascii="Arial" w:hAnsi="Arial" w:cs="Arial"/>
          <w:sz w:val="22"/>
          <w:szCs w:val="22"/>
        </w:rPr>
        <w:t xml:space="preserve">mlouvy v nabídce přiloží </w:t>
      </w:r>
      <w:r w:rsidR="001D0260">
        <w:rPr>
          <w:rFonts w:ascii="Arial" w:hAnsi="Arial" w:cs="Arial"/>
          <w:sz w:val="22"/>
          <w:szCs w:val="22"/>
        </w:rPr>
        <w:t xml:space="preserve">pouze </w:t>
      </w:r>
      <w:r w:rsidRPr="00714651" w:rsidR="0019088B">
        <w:rPr>
          <w:rFonts w:ascii="Arial" w:hAnsi="Arial" w:cs="Arial"/>
          <w:sz w:val="22"/>
          <w:szCs w:val="22"/>
        </w:rPr>
        <w:t>příloh</w:t>
      </w:r>
      <w:r w:rsidRPr="00714651" w:rsidR="00B91088">
        <w:rPr>
          <w:rFonts w:ascii="Arial" w:hAnsi="Arial" w:cs="Arial"/>
          <w:sz w:val="22"/>
          <w:szCs w:val="22"/>
        </w:rPr>
        <w:t>u</w:t>
      </w:r>
      <w:r w:rsidR="001D0260">
        <w:rPr>
          <w:rFonts w:ascii="Arial" w:hAnsi="Arial" w:cs="Arial"/>
          <w:sz w:val="22"/>
          <w:szCs w:val="22"/>
        </w:rPr>
        <w:t xml:space="preserve"> č. 1</w:t>
      </w:r>
      <w:r w:rsidR="009752D1">
        <w:rPr>
          <w:rFonts w:ascii="Arial" w:hAnsi="Arial" w:cs="Arial"/>
          <w:sz w:val="22"/>
          <w:szCs w:val="22"/>
        </w:rPr>
        <w:t>.</w:t>
      </w:r>
    </w:p>
    <w:p w:rsidRPr="00E209E2" w:rsidR="00AC767F" w:rsidP="00C900D4" w:rsidRDefault="00AC767F">
      <w:pPr>
        <w:pStyle w:val="podnadpis1"/>
        <w:ind w:left="357" w:hanging="357"/>
      </w:pPr>
      <w:r w:rsidRPr="00E209E2">
        <w:t>Zpracování nabídkové ceny</w:t>
      </w:r>
    </w:p>
    <w:p w:rsidR="00713466" w:rsidP="009D03E4" w:rsidRDefault="00370B55">
      <w:pPr>
        <w:rPr>
          <w:rFonts w:ascii="Arial" w:hAnsi="Arial" w:cs="Arial"/>
          <w:sz w:val="22"/>
          <w:szCs w:val="22"/>
        </w:rPr>
      </w:pPr>
      <w:r w:rsidRPr="00370B55">
        <w:rPr>
          <w:rFonts w:ascii="Arial" w:hAnsi="Arial" w:cs="Arial"/>
          <w:sz w:val="22"/>
          <w:szCs w:val="22"/>
        </w:rPr>
        <w:t xml:space="preserve">Uchazeč je povinen předložit ve své nabídce celkovou nabídkovou cenu </w:t>
      </w:r>
      <w:r w:rsidRPr="00370B55" w:rsidR="0056029A">
        <w:rPr>
          <w:rFonts w:ascii="Arial" w:hAnsi="Arial" w:cs="Arial"/>
          <w:sz w:val="22"/>
          <w:szCs w:val="22"/>
        </w:rPr>
        <w:t>za kompletní plnění předmětu příslušné části veřejné zakázky</w:t>
      </w:r>
      <w:r w:rsidRPr="00961D2C" w:rsidR="00961D2C">
        <w:rPr>
          <w:rFonts w:ascii="Arial" w:hAnsi="Arial" w:cs="Arial"/>
          <w:sz w:val="22"/>
          <w:szCs w:val="22"/>
        </w:rPr>
        <w:t xml:space="preserve"> </w:t>
      </w:r>
      <w:r w:rsidR="00713466">
        <w:rPr>
          <w:rFonts w:ascii="Arial" w:hAnsi="Arial" w:cs="Arial"/>
          <w:sz w:val="22"/>
          <w:szCs w:val="22"/>
        </w:rPr>
        <w:t xml:space="preserve">doplněním její celkové výše do </w:t>
      </w:r>
      <w:r w:rsidR="00136C12">
        <w:rPr>
          <w:rFonts w:ascii="Arial" w:hAnsi="Arial" w:cs="Arial"/>
          <w:sz w:val="22"/>
          <w:szCs w:val="22"/>
        </w:rPr>
        <w:t xml:space="preserve">čl. III odst. 1 </w:t>
      </w:r>
      <w:r w:rsidR="00713466">
        <w:rPr>
          <w:rFonts w:ascii="Arial" w:hAnsi="Arial" w:cs="Arial"/>
          <w:sz w:val="22"/>
          <w:szCs w:val="22"/>
        </w:rPr>
        <w:t xml:space="preserve">návrhu smlouvy, </w:t>
      </w:r>
      <w:r w:rsidRPr="00370B55">
        <w:rPr>
          <w:rFonts w:ascii="Arial" w:hAnsi="Arial" w:cs="Arial"/>
          <w:sz w:val="22"/>
          <w:szCs w:val="22"/>
        </w:rPr>
        <w:t xml:space="preserve">který je uveden v příloze </w:t>
      </w:r>
      <w:r>
        <w:rPr>
          <w:rFonts w:ascii="Arial" w:hAnsi="Arial" w:cs="Arial"/>
          <w:sz w:val="22"/>
          <w:szCs w:val="22"/>
        </w:rPr>
        <w:t>I.C, II.C, III.C</w:t>
      </w:r>
      <w:r w:rsidRPr="00370B55">
        <w:rPr>
          <w:rFonts w:ascii="Arial" w:hAnsi="Arial" w:cs="Arial"/>
          <w:sz w:val="22"/>
          <w:szCs w:val="22"/>
        </w:rPr>
        <w:t xml:space="preserve"> </w:t>
      </w:r>
      <w:r>
        <w:rPr>
          <w:rFonts w:ascii="Arial" w:hAnsi="Arial" w:cs="Arial"/>
          <w:sz w:val="22"/>
          <w:szCs w:val="22"/>
        </w:rPr>
        <w:t>(</w:t>
      </w:r>
      <w:r w:rsidR="00601424">
        <w:rPr>
          <w:rFonts w:ascii="Arial" w:hAnsi="Arial" w:cs="Arial"/>
          <w:sz w:val="22"/>
          <w:szCs w:val="22"/>
        </w:rPr>
        <w:t xml:space="preserve">vždy </w:t>
      </w:r>
      <w:r w:rsidRPr="00370B55">
        <w:rPr>
          <w:rFonts w:ascii="Arial" w:hAnsi="Arial" w:cs="Arial"/>
          <w:sz w:val="22"/>
          <w:szCs w:val="22"/>
        </w:rPr>
        <w:t xml:space="preserve">dle konkrétní části veřejné zakázky) této </w:t>
      </w:r>
      <w:r>
        <w:rPr>
          <w:rFonts w:ascii="Arial" w:hAnsi="Arial" w:cs="Arial"/>
          <w:sz w:val="22"/>
          <w:szCs w:val="22"/>
        </w:rPr>
        <w:t>výzvy</w:t>
      </w:r>
      <w:r w:rsidRPr="00370B55">
        <w:rPr>
          <w:rFonts w:ascii="Arial" w:hAnsi="Arial" w:cs="Arial"/>
          <w:sz w:val="22"/>
          <w:szCs w:val="22"/>
        </w:rPr>
        <w:t xml:space="preserve">. </w:t>
      </w:r>
    </w:p>
    <w:p w:rsidR="00713466" w:rsidP="009D03E4" w:rsidRDefault="00713466">
      <w:pPr>
        <w:rPr>
          <w:rFonts w:ascii="Arial" w:hAnsi="Arial" w:cs="Arial"/>
          <w:sz w:val="22"/>
          <w:szCs w:val="22"/>
        </w:rPr>
      </w:pPr>
    </w:p>
    <w:p w:rsidR="00713466" w:rsidP="009D03E4" w:rsidRDefault="009D03E4">
      <w:pPr>
        <w:rPr>
          <w:rFonts w:ascii="Arial" w:hAnsi="Arial" w:cs="Arial"/>
          <w:bCs/>
          <w:sz w:val="22"/>
          <w:szCs w:val="22"/>
        </w:rPr>
      </w:pPr>
      <w:r w:rsidRPr="00062FF5">
        <w:rPr>
          <w:rFonts w:ascii="Arial" w:hAnsi="Arial" w:cs="Arial"/>
          <w:bCs/>
          <w:sz w:val="22"/>
          <w:szCs w:val="22"/>
        </w:rPr>
        <w:t xml:space="preserve">Nabídková cena bude </w:t>
      </w:r>
      <w:r w:rsidR="00713466">
        <w:rPr>
          <w:rFonts w:ascii="Arial" w:hAnsi="Arial" w:cs="Arial"/>
          <w:bCs/>
          <w:sz w:val="22"/>
          <w:szCs w:val="22"/>
        </w:rPr>
        <w:t xml:space="preserve">uvedena </w:t>
      </w:r>
      <w:r w:rsidRPr="00062FF5">
        <w:rPr>
          <w:rFonts w:ascii="Arial" w:hAnsi="Arial" w:cs="Arial"/>
          <w:bCs/>
          <w:sz w:val="22"/>
          <w:szCs w:val="22"/>
        </w:rPr>
        <w:t>jako celková nabídková cena za realizaci předmětu příslušné části veřejné zakázky</w:t>
      </w:r>
      <w:r w:rsidR="00713466">
        <w:rPr>
          <w:rFonts w:ascii="Arial" w:hAnsi="Arial" w:cs="Arial"/>
          <w:bCs/>
          <w:sz w:val="22"/>
          <w:szCs w:val="22"/>
        </w:rPr>
        <w:t xml:space="preserve"> v rozsahu požadovaném zadavatelem v této výzvě. </w:t>
      </w:r>
    </w:p>
    <w:p w:rsidRPr="002246D4" w:rsidR="009D03E4" w:rsidP="009D03E4" w:rsidRDefault="009D03E4">
      <w:pPr>
        <w:rPr>
          <w:rFonts w:ascii="Arial" w:hAnsi="Arial" w:cs="Arial"/>
          <w:bCs/>
          <w:sz w:val="22"/>
          <w:szCs w:val="22"/>
        </w:rPr>
      </w:pPr>
    </w:p>
    <w:p w:rsidRPr="00545F5D" w:rsidR="00713466" w:rsidP="00713466" w:rsidRDefault="00713466">
      <w:pPr>
        <w:spacing w:after="240"/>
        <w:rPr>
          <w:rFonts w:ascii="Arial" w:hAnsi="Arial" w:cs="Arial"/>
          <w:sz w:val="22"/>
          <w:szCs w:val="22"/>
        </w:rPr>
      </w:pPr>
      <w:r w:rsidRPr="001D5510">
        <w:rPr>
          <w:rFonts w:ascii="Arial" w:hAnsi="Arial" w:cs="Arial"/>
          <w:sz w:val="22"/>
          <w:szCs w:val="22"/>
        </w:rPr>
        <w:t xml:space="preserve">Nabídková cena musí obsahovat veškeré náklady </w:t>
      </w:r>
      <w:r w:rsidRPr="00370B55">
        <w:rPr>
          <w:rFonts w:ascii="Arial" w:hAnsi="Arial" w:cs="Arial"/>
          <w:sz w:val="22"/>
          <w:szCs w:val="22"/>
        </w:rPr>
        <w:t>spojené s plněním předmětu veřejné zakázky</w:t>
      </w:r>
      <w:r w:rsidRPr="001D5510">
        <w:rPr>
          <w:rFonts w:ascii="Arial" w:hAnsi="Arial" w:cs="Arial"/>
          <w:sz w:val="22"/>
          <w:szCs w:val="22"/>
        </w:rPr>
        <w:t xml:space="preserve"> </w:t>
      </w:r>
      <w:r w:rsidRPr="00545F5D">
        <w:rPr>
          <w:rFonts w:ascii="Arial" w:hAnsi="Arial" w:cs="Arial"/>
          <w:sz w:val="22"/>
          <w:szCs w:val="22"/>
        </w:rPr>
        <w:t>podle podmínek stanovených zadavatelem v</w:t>
      </w:r>
      <w:r>
        <w:rPr>
          <w:rFonts w:ascii="Arial" w:hAnsi="Arial" w:cs="Arial"/>
          <w:sz w:val="22"/>
          <w:szCs w:val="22"/>
        </w:rPr>
        <w:t> </w:t>
      </w:r>
      <w:r w:rsidRPr="00545F5D">
        <w:rPr>
          <w:rFonts w:ascii="Arial" w:hAnsi="Arial" w:cs="Arial"/>
          <w:sz w:val="22"/>
          <w:szCs w:val="22"/>
        </w:rPr>
        <w:t>této</w:t>
      </w:r>
      <w:r>
        <w:rPr>
          <w:rFonts w:ascii="Arial" w:hAnsi="Arial" w:cs="Arial"/>
          <w:sz w:val="22"/>
          <w:szCs w:val="22"/>
        </w:rPr>
        <w:t xml:space="preserve"> výzvě</w:t>
      </w:r>
      <w:r w:rsidRPr="00545F5D">
        <w:rPr>
          <w:rFonts w:ascii="Arial" w:hAnsi="Arial" w:cs="Arial"/>
          <w:sz w:val="22"/>
          <w:szCs w:val="22"/>
        </w:rPr>
        <w:t xml:space="preserve">. Nabídková cena je cena konečná </w:t>
      </w:r>
      <w:r>
        <w:rPr>
          <w:rFonts w:ascii="Arial" w:hAnsi="Arial" w:cs="Arial"/>
          <w:sz w:val="22"/>
          <w:szCs w:val="22"/>
        </w:rPr>
        <w:br/>
      </w:r>
      <w:r w:rsidRPr="00545F5D">
        <w:rPr>
          <w:rFonts w:ascii="Arial" w:hAnsi="Arial" w:cs="Arial"/>
          <w:sz w:val="22"/>
          <w:szCs w:val="22"/>
        </w:rPr>
        <w:t>a nepřekročitelná.</w:t>
      </w:r>
    </w:p>
    <w:p w:rsidRPr="00370B55" w:rsidR="00370B55" w:rsidP="00370B55" w:rsidRDefault="00370B55">
      <w:pPr>
        <w:spacing w:after="240"/>
        <w:rPr>
          <w:rFonts w:ascii="Arial" w:hAnsi="Arial" w:cs="Arial"/>
          <w:sz w:val="22"/>
          <w:szCs w:val="22"/>
        </w:rPr>
      </w:pPr>
      <w:r w:rsidRPr="00370B55">
        <w:rPr>
          <w:rFonts w:ascii="Arial" w:hAnsi="Arial" w:cs="Arial"/>
          <w:sz w:val="22"/>
          <w:szCs w:val="22"/>
        </w:rPr>
        <w:t xml:space="preserve">Celková nabídková cena bude zároveň uvedena ve stejné výši na krycím listu nabídky, jehož vzor tvoří přílohu </w:t>
      </w:r>
      <w:r>
        <w:rPr>
          <w:rFonts w:ascii="Arial" w:hAnsi="Arial" w:cs="Arial"/>
          <w:sz w:val="22"/>
          <w:szCs w:val="22"/>
        </w:rPr>
        <w:t>I.A, II.A, III.A</w:t>
      </w:r>
      <w:r w:rsidR="00562B59">
        <w:rPr>
          <w:rFonts w:ascii="Arial" w:hAnsi="Arial" w:cs="Arial"/>
          <w:sz w:val="22"/>
          <w:szCs w:val="22"/>
        </w:rPr>
        <w:t xml:space="preserve"> (</w:t>
      </w:r>
      <w:r w:rsidR="00530276">
        <w:rPr>
          <w:rFonts w:ascii="Arial" w:hAnsi="Arial" w:cs="Arial"/>
          <w:sz w:val="22"/>
          <w:szCs w:val="22"/>
        </w:rPr>
        <w:t xml:space="preserve">vždy </w:t>
      </w:r>
      <w:r w:rsidRPr="00370B55" w:rsidR="00562B59">
        <w:rPr>
          <w:rFonts w:ascii="Arial" w:hAnsi="Arial" w:cs="Arial"/>
          <w:sz w:val="22"/>
          <w:szCs w:val="22"/>
        </w:rPr>
        <w:t>dle konkrétní části veřejné zakázky)</w:t>
      </w:r>
      <w:r w:rsidRPr="00370B55">
        <w:rPr>
          <w:rFonts w:ascii="Arial" w:hAnsi="Arial" w:cs="Arial"/>
          <w:sz w:val="22"/>
          <w:szCs w:val="22"/>
        </w:rPr>
        <w:t>.</w:t>
      </w:r>
    </w:p>
    <w:p w:rsidR="00D31552" w:rsidP="009D6B55" w:rsidRDefault="00370B55">
      <w:pPr>
        <w:spacing w:after="240"/>
        <w:rPr>
          <w:rFonts w:ascii="Arial" w:hAnsi="Arial" w:cs="Arial"/>
          <w:sz w:val="22"/>
          <w:szCs w:val="22"/>
        </w:rPr>
      </w:pPr>
      <w:r w:rsidRPr="00370B55">
        <w:rPr>
          <w:rFonts w:ascii="Arial" w:hAnsi="Arial" w:cs="Arial"/>
          <w:sz w:val="22"/>
          <w:szCs w:val="22"/>
        </w:rPr>
        <w:t>Celková nabídková cena ve výši vč</w:t>
      </w:r>
      <w:r w:rsidR="00530276">
        <w:rPr>
          <w:rFonts w:ascii="Arial" w:hAnsi="Arial" w:cs="Arial"/>
          <w:sz w:val="22"/>
          <w:szCs w:val="22"/>
        </w:rPr>
        <w:t>etně</w:t>
      </w:r>
      <w:r w:rsidRPr="00370B55" w:rsidR="00530276">
        <w:rPr>
          <w:rFonts w:ascii="Arial" w:hAnsi="Arial" w:cs="Arial"/>
          <w:sz w:val="22"/>
          <w:szCs w:val="22"/>
        </w:rPr>
        <w:t xml:space="preserve"> </w:t>
      </w:r>
      <w:r w:rsidRPr="00370B55">
        <w:rPr>
          <w:rFonts w:ascii="Arial" w:hAnsi="Arial" w:cs="Arial"/>
          <w:sz w:val="22"/>
          <w:szCs w:val="22"/>
        </w:rPr>
        <w:t xml:space="preserve">DPH za kteroukoliv část veřejné zakázky nesmí být vyšší než nejvyšší možná nabídková cena této části veřejné zakázky </w:t>
      </w:r>
      <w:r w:rsidR="00530276">
        <w:rPr>
          <w:rFonts w:ascii="Arial" w:hAnsi="Arial" w:cs="Arial"/>
          <w:sz w:val="22"/>
          <w:szCs w:val="22"/>
        </w:rPr>
        <w:t xml:space="preserve">včetně DPH </w:t>
      </w:r>
      <w:r w:rsidRPr="00370B55">
        <w:rPr>
          <w:rFonts w:ascii="Arial" w:hAnsi="Arial" w:cs="Arial"/>
          <w:sz w:val="22"/>
          <w:szCs w:val="22"/>
        </w:rPr>
        <w:t>dle pří</w:t>
      </w:r>
      <w:r w:rsidR="003172BC">
        <w:rPr>
          <w:rFonts w:ascii="Arial" w:hAnsi="Arial" w:cs="Arial"/>
          <w:sz w:val="22"/>
          <w:szCs w:val="22"/>
        </w:rPr>
        <w:t>slušné položky</w:t>
      </w:r>
      <w:r w:rsidR="00B364B1">
        <w:rPr>
          <w:rFonts w:ascii="Arial" w:hAnsi="Arial" w:cs="Arial"/>
          <w:sz w:val="22"/>
          <w:szCs w:val="22"/>
        </w:rPr>
        <w:t xml:space="preserve"> uvedené v čl. 2.5 této výzvy</w:t>
      </w:r>
      <w:r w:rsidR="00714651">
        <w:rPr>
          <w:rFonts w:ascii="Arial" w:hAnsi="Arial" w:cs="Arial"/>
          <w:sz w:val="22"/>
          <w:szCs w:val="22"/>
        </w:rPr>
        <w:t>.</w:t>
      </w:r>
    </w:p>
    <w:p w:rsidRPr="00E209E2" w:rsidR="003172BC" w:rsidP="00C900D4" w:rsidRDefault="003172BC">
      <w:pPr>
        <w:pStyle w:val="podnadpis1"/>
        <w:ind w:left="357" w:hanging="357"/>
      </w:pPr>
      <w:r w:rsidRPr="00E209E2">
        <w:t>Podklady pro hodnocení nabídek</w:t>
      </w:r>
    </w:p>
    <w:p w:rsidR="00704536" w:rsidP="003242E7" w:rsidRDefault="003172BC">
      <w:pPr>
        <w:spacing w:after="240"/>
        <w:rPr>
          <w:rFonts w:ascii="Arial" w:hAnsi="Arial" w:cs="Arial"/>
          <w:sz w:val="22"/>
          <w:szCs w:val="22"/>
        </w:rPr>
      </w:pPr>
      <w:r w:rsidRPr="00BB0A8C">
        <w:rPr>
          <w:rFonts w:ascii="Arial" w:hAnsi="Arial" w:cs="Arial"/>
          <w:sz w:val="22"/>
          <w:szCs w:val="22"/>
        </w:rPr>
        <w:t>Uchazeč ve své nabídce předloží</w:t>
      </w:r>
      <w:r>
        <w:rPr>
          <w:rFonts w:ascii="Arial" w:hAnsi="Arial" w:cs="Arial"/>
          <w:sz w:val="22"/>
          <w:szCs w:val="22"/>
        </w:rPr>
        <w:t xml:space="preserve"> </w:t>
      </w:r>
      <w:r w:rsidR="00704536">
        <w:rPr>
          <w:rFonts w:ascii="Arial" w:hAnsi="Arial" w:cs="Arial"/>
          <w:sz w:val="22"/>
          <w:szCs w:val="22"/>
        </w:rPr>
        <w:t>dokument „</w:t>
      </w:r>
      <w:r w:rsidRPr="00F10F69">
        <w:rPr>
          <w:rFonts w:ascii="Arial" w:hAnsi="Arial" w:cs="Arial"/>
          <w:b/>
          <w:sz w:val="22"/>
          <w:szCs w:val="22"/>
        </w:rPr>
        <w:t xml:space="preserve">Návrh způsobu realizace </w:t>
      </w:r>
      <w:r>
        <w:rPr>
          <w:rFonts w:ascii="Arial" w:hAnsi="Arial" w:cs="Arial"/>
          <w:b/>
          <w:sz w:val="22"/>
          <w:szCs w:val="22"/>
        </w:rPr>
        <w:t xml:space="preserve">příslušné části </w:t>
      </w:r>
      <w:r w:rsidRPr="00F10F69">
        <w:rPr>
          <w:rFonts w:ascii="Arial" w:hAnsi="Arial" w:cs="Arial"/>
          <w:b/>
          <w:sz w:val="22"/>
          <w:szCs w:val="22"/>
        </w:rPr>
        <w:t>veřejné zakázky</w:t>
      </w:r>
      <w:r w:rsidR="00704536">
        <w:rPr>
          <w:rFonts w:ascii="Arial" w:hAnsi="Arial" w:cs="Arial"/>
          <w:b/>
          <w:sz w:val="22"/>
          <w:szCs w:val="22"/>
        </w:rPr>
        <w:t xml:space="preserve">“ </w:t>
      </w:r>
      <w:r w:rsidR="00704536">
        <w:rPr>
          <w:rFonts w:ascii="Arial" w:hAnsi="Arial" w:cs="Arial"/>
          <w:sz w:val="22"/>
          <w:szCs w:val="22"/>
        </w:rPr>
        <w:t>(dále jen „návrh“)</w:t>
      </w:r>
      <w:r>
        <w:rPr>
          <w:rFonts w:ascii="Arial" w:hAnsi="Arial" w:cs="Arial"/>
          <w:sz w:val="22"/>
          <w:szCs w:val="22"/>
        </w:rPr>
        <w:t xml:space="preserve"> v</w:t>
      </w:r>
      <w:r w:rsidR="00704536">
        <w:rPr>
          <w:rFonts w:ascii="Arial" w:hAnsi="Arial" w:cs="Arial"/>
          <w:sz w:val="22"/>
          <w:szCs w:val="22"/>
        </w:rPr>
        <w:t> </w:t>
      </w:r>
      <w:r>
        <w:rPr>
          <w:rFonts w:ascii="Arial" w:hAnsi="Arial" w:cs="Arial"/>
          <w:sz w:val="22"/>
          <w:szCs w:val="22"/>
        </w:rPr>
        <w:t>rozsahu</w:t>
      </w:r>
      <w:r w:rsidR="00704536">
        <w:rPr>
          <w:rFonts w:ascii="Arial" w:hAnsi="Arial" w:cs="Arial"/>
          <w:sz w:val="22"/>
          <w:szCs w:val="22"/>
        </w:rPr>
        <w:t xml:space="preserve">, který nepřesáhne </w:t>
      </w:r>
      <w:r>
        <w:rPr>
          <w:rFonts w:ascii="Arial" w:hAnsi="Arial" w:cs="Arial"/>
          <w:sz w:val="22"/>
          <w:szCs w:val="22"/>
        </w:rPr>
        <w:t>5 normostran</w:t>
      </w:r>
      <w:r w:rsidRPr="00BB0A8C">
        <w:rPr>
          <w:rFonts w:ascii="Arial" w:hAnsi="Arial" w:cs="Arial"/>
          <w:sz w:val="22"/>
          <w:szCs w:val="22"/>
        </w:rPr>
        <w:t>.</w:t>
      </w:r>
      <w:r>
        <w:rPr>
          <w:rFonts w:ascii="Arial" w:hAnsi="Arial" w:cs="Arial"/>
          <w:sz w:val="22"/>
          <w:szCs w:val="22"/>
        </w:rPr>
        <w:t xml:space="preserve"> </w:t>
      </w:r>
      <w:r w:rsidRPr="00BB0A8C">
        <w:rPr>
          <w:rFonts w:ascii="Arial" w:hAnsi="Arial" w:cs="Arial"/>
          <w:bCs/>
          <w:kern w:val="1"/>
          <w:sz w:val="22"/>
          <w:szCs w:val="22"/>
          <w:lang w:eastAsia="ar-SA"/>
        </w:rPr>
        <w:t xml:space="preserve">Návrh musí být zpracován s ohledem na požadovaný předmět </w:t>
      </w:r>
      <w:r w:rsidR="004723EB">
        <w:rPr>
          <w:rFonts w:ascii="Arial" w:hAnsi="Arial" w:cs="Arial"/>
          <w:bCs/>
          <w:kern w:val="1"/>
          <w:sz w:val="22"/>
          <w:szCs w:val="22"/>
          <w:lang w:eastAsia="ar-SA"/>
        </w:rPr>
        <w:t xml:space="preserve">příslušné </w:t>
      </w:r>
      <w:r w:rsidR="00704536">
        <w:rPr>
          <w:rFonts w:ascii="Arial" w:hAnsi="Arial" w:cs="Arial"/>
          <w:bCs/>
          <w:kern w:val="1"/>
          <w:sz w:val="22"/>
          <w:szCs w:val="22"/>
          <w:lang w:eastAsia="ar-SA"/>
        </w:rPr>
        <w:t xml:space="preserve">části </w:t>
      </w:r>
      <w:r w:rsidRPr="00BB0A8C">
        <w:rPr>
          <w:rFonts w:ascii="Arial" w:hAnsi="Arial" w:cs="Arial"/>
          <w:bCs/>
          <w:kern w:val="1"/>
          <w:sz w:val="22"/>
          <w:szCs w:val="22"/>
          <w:lang w:eastAsia="ar-SA"/>
        </w:rPr>
        <w:t>veřejné zakázky.</w:t>
      </w:r>
      <w:r w:rsidR="00704536">
        <w:rPr>
          <w:rFonts w:ascii="Arial" w:hAnsi="Arial" w:cs="Arial"/>
          <w:sz w:val="22"/>
          <w:szCs w:val="22"/>
        </w:rPr>
        <w:t xml:space="preserve"> </w:t>
      </w:r>
      <w:r w:rsidRPr="003242E7" w:rsidR="00704536">
        <w:rPr>
          <w:rFonts w:ascii="Arial" w:hAnsi="Arial" w:cs="Arial"/>
          <w:sz w:val="22"/>
          <w:szCs w:val="22"/>
        </w:rPr>
        <w:t>Zpracovaný dokument bude podkladem pro kvalitativní hodnocení nabídky v rámci dílčího hodnotícího kritéria uvedeného v</w:t>
      </w:r>
      <w:r w:rsidR="001C4D99">
        <w:rPr>
          <w:rFonts w:ascii="Arial" w:hAnsi="Arial" w:cs="Arial"/>
          <w:sz w:val="22"/>
          <w:szCs w:val="22"/>
        </w:rPr>
        <w:t> čl.</w:t>
      </w:r>
      <w:r w:rsidR="00704536">
        <w:rPr>
          <w:rFonts w:ascii="Arial" w:hAnsi="Arial" w:cs="Arial"/>
          <w:sz w:val="22"/>
          <w:szCs w:val="22"/>
        </w:rPr>
        <w:t xml:space="preserve"> 8.1.2 </w:t>
      </w:r>
      <w:r w:rsidRPr="003242E7" w:rsidR="00704536">
        <w:rPr>
          <w:rFonts w:ascii="Arial" w:hAnsi="Arial" w:cs="Arial"/>
          <w:sz w:val="22"/>
          <w:szCs w:val="22"/>
        </w:rPr>
        <w:t>této</w:t>
      </w:r>
      <w:r w:rsidR="00704536">
        <w:rPr>
          <w:rFonts w:ascii="Arial" w:hAnsi="Arial" w:cs="Arial"/>
          <w:sz w:val="22"/>
          <w:szCs w:val="22"/>
        </w:rPr>
        <w:t xml:space="preserve"> výzvy</w:t>
      </w:r>
      <w:r w:rsidRPr="003242E7" w:rsidR="00704536">
        <w:rPr>
          <w:rFonts w:ascii="Arial" w:hAnsi="Arial" w:cs="Arial"/>
          <w:sz w:val="22"/>
          <w:szCs w:val="22"/>
        </w:rPr>
        <w:t>.</w:t>
      </w:r>
      <w:r w:rsidR="00233672">
        <w:rPr>
          <w:rFonts w:ascii="Arial" w:hAnsi="Arial" w:cs="Arial"/>
          <w:sz w:val="22"/>
          <w:szCs w:val="22"/>
        </w:rPr>
        <w:t xml:space="preserve"> </w:t>
      </w:r>
    </w:p>
    <w:p w:rsidR="00193B80" w:rsidP="00193B80" w:rsidRDefault="00193B80">
      <w:pPr>
        <w:rPr>
          <w:rFonts w:ascii="Arial" w:hAnsi="Arial" w:cs="Arial"/>
          <w:sz w:val="22"/>
          <w:szCs w:val="22"/>
        </w:rPr>
      </w:pPr>
      <w:r>
        <w:rPr>
          <w:rFonts w:ascii="Arial" w:hAnsi="Arial" w:cs="Arial"/>
          <w:sz w:val="22"/>
          <w:szCs w:val="22"/>
        </w:rPr>
        <w:t xml:space="preserve">Zadavatel upozorňuje, že návrh předložený uchazečem v nabídce </w:t>
      </w:r>
      <w:r w:rsidRPr="008574FC">
        <w:rPr>
          <w:rFonts w:ascii="Arial" w:hAnsi="Arial" w:cs="Arial"/>
          <w:b/>
          <w:sz w:val="22"/>
          <w:szCs w:val="22"/>
        </w:rPr>
        <w:t>nesmí být v rozporu</w:t>
      </w:r>
      <w:r>
        <w:rPr>
          <w:rFonts w:ascii="Arial" w:hAnsi="Arial" w:cs="Arial"/>
          <w:sz w:val="22"/>
          <w:szCs w:val="22"/>
        </w:rPr>
        <w:t xml:space="preserve"> s požadavky </w:t>
      </w:r>
      <w:r w:rsidR="00CC6A40">
        <w:rPr>
          <w:rFonts w:ascii="Arial" w:hAnsi="Arial" w:cs="Arial"/>
          <w:sz w:val="22"/>
          <w:szCs w:val="22"/>
        </w:rPr>
        <w:t xml:space="preserve">zadavatele </w:t>
      </w:r>
      <w:r>
        <w:rPr>
          <w:rFonts w:ascii="Arial" w:hAnsi="Arial" w:cs="Arial"/>
          <w:sz w:val="22"/>
          <w:szCs w:val="22"/>
        </w:rPr>
        <w:t xml:space="preserve">uvedenými v příloze č. 1 návrhu smlouvy. </w:t>
      </w:r>
    </w:p>
    <w:p w:rsidR="00193B80" w:rsidP="00193B80" w:rsidRDefault="00193B80">
      <w:pPr>
        <w:rPr>
          <w:rFonts w:ascii="Arial" w:hAnsi="Arial" w:cs="Arial"/>
          <w:sz w:val="22"/>
          <w:szCs w:val="22"/>
        </w:rPr>
      </w:pPr>
    </w:p>
    <w:p w:rsidR="00193B80" w:rsidP="00193B80" w:rsidRDefault="00193B80">
      <w:pPr>
        <w:rPr>
          <w:rFonts w:ascii="Arial" w:hAnsi="Arial" w:cs="Arial"/>
          <w:sz w:val="22"/>
          <w:szCs w:val="22"/>
        </w:rPr>
      </w:pPr>
      <w:r>
        <w:rPr>
          <w:rFonts w:ascii="Arial" w:hAnsi="Arial" w:cs="Arial"/>
          <w:sz w:val="22"/>
          <w:szCs w:val="22"/>
        </w:rPr>
        <w:t xml:space="preserve">Návrh bude podkladem pro zpracování konečného znění smlouvy s vybraným uchazečem, musí být proto reálný a splnitelný při plnění předmětu veřejné zakázky a </w:t>
      </w:r>
      <w:r w:rsidRPr="008574FC">
        <w:rPr>
          <w:rFonts w:ascii="Arial" w:hAnsi="Arial" w:cs="Arial"/>
          <w:b/>
          <w:sz w:val="22"/>
          <w:szCs w:val="22"/>
        </w:rPr>
        <w:t>je pro uchazeče závazný</w:t>
      </w:r>
      <w:r>
        <w:rPr>
          <w:rFonts w:ascii="Arial" w:hAnsi="Arial" w:cs="Arial"/>
          <w:sz w:val="22"/>
          <w:szCs w:val="22"/>
        </w:rPr>
        <w:t>.</w:t>
      </w:r>
    </w:p>
    <w:p w:rsidR="00193B80" w:rsidP="00193B80" w:rsidRDefault="00193B80">
      <w:pPr>
        <w:rPr>
          <w:rFonts w:ascii="Arial" w:hAnsi="Arial" w:cs="Arial"/>
          <w:sz w:val="22"/>
          <w:szCs w:val="22"/>
        </w:rPr>
      </w:pPr>
      <w:r>
        <w:rPr>
          <w:rFonts w:ascii="Arial" w:hAnsi="Arial" w:cs="Arial"/>
          <w:sz w:val="22"/>
          <w:szCs w:val="22"/>
        </w:rPr>
        <w:t xml:space="preserve"> </w:t>
      </w:r>
    </w:p>
    <w:p w:rsidR="00FD1215" w:rsidP="003242E7" w:rsidRDefault="00FD1215">
      <w:pPr>
        <w:spacing w:after="240"/>
        <w:rPr>
          <w:rFonts w:ascii="Arial" w:hAnsi="Arial" w:cs="Arial"/>
          <w:sz w:val="22"/>
          <w:szCs w:val="22"/>
        </w:rPr>
      </w:pPr>
      <w:r>
        <w:rPr>
          <w:rFonts w:ascii="Arial" w:hAnsi="Arial" w:cs="Arial"/>
          <w:b/>
          <w:sz w:val="22"/>
          <w:szCs w:val="22"/>
        </w:rPr>
        <w:t>Zadavatel uvádí, že níže uvedené p</w:t>
      </w:r>
      <w:r w:rsidRPr="009D6B55">
        <w:rPr>
          <w:rFonts w:ascii="Arial" w:hAnsi="Arial" w:cs="Arial"/>
          <w:b/>
          <w:sz w:val="22"/>
          <w:szCs w:val="22"/>
        </w:rPr>
        <w:t>ožadavky na návrh jsou shodné pro všechny části příslušné veřejné zakázky.</w:t>
      </w:r>
    </w:p>
    <w:p w:rsidR="004723EB" w:rsidP="003172BC" w:rsidRDefault="004723EB">
      <w:pPr>
        <w:spacing w:after="240"/>
        <w:rPr>
          <w:rFonts w:ascii="Arial" w:hAnsi="Arial" w:cs="Arial"/>
          <w:sz w:val="22"/>
          <w:szCs w:val="22"/>
        </w:rPr>
      </w:pPr>
      <w:r>
        <w:rPr>
          <w:rFonts w:ascii="Arial" w:hAnsi="Arial" w:cs="Arial"/>
          <w:sz w:val="22"/>
          <w:szCs w:val="22"/>
        </w:rPr>
        <w:t xml:space="preserve">Návrh </w:t>
      </w:r>
      <w:r w:rsidR="00704536">
        <w:rPr>
          <w:rFonts w:ascii="Arial" w:hAnsi="Arial" w:cs="Arial"/>
          <w:sz w:val="22"/>
          <w:szCs w:val="22"/>
        </w:rPr>
        <w:t>musí obsahovat</w:t>
      </w:r>
      <w:r>
        <w:rPr>
          <w:rFonts w:ascii="Arial" w:hAnsi="Arial" w:cs="Arial"/>
          <w:sz w:val="22"/>
          <w:szCs w:val="22"/>
        </w:rPr>
        <w:t xml:space="preserve">: </w:t>
      </w:r>
    </w:p>
    <w:p w:rsidR="00B71F57" w:rsidP="00FA2A9B" w:rsidRDefault="004723EB">
      <w:pPr>
        <w:pStyle w:val="Odstavecseseznamem"/>
        <w:numPr>
          <w:ilvl w:val="0"/>
          <w:numId w:val="19"/>
        </w:numPr>
        <w:rPr>
          <w:rFonts w:ascii="Arial" w:hAnsi="Arial" w:cs="Arial"/>
          <w:sz w:val="22"/>
          <w:szCs w:val="22"/>
        </w:rPr>
      </w:pPr>
      <w:r w:rsidRPr="009D6B55">
        <w:rPr>
          <w:rFonts w:ascii="Arial" w:hAnsi="Arial" w:cs="Arial"/>
          <w:sz w:val="22"/>
          <w:szCs w:val="22"/>
        </w:rPr>
        <w:t>teoretické a metodologické uchopení zkoumaného problému</w:t>
      </w:r>
      <w:r w:rsidRPr="009D6B55" w:rsidR="00B71F57">
        <w:rPr>
          <w:rFonts w:ascii="Arial" w:hAnsi="Arial" w:cs="Arial"/>
          <w:sz w:val="22"/>
          <w:szCs w:val="22"/>
        </w:rPr>
        <w:t xml:space="preserve"> včetně vymezení základních pojmů</w:t>
      </w:r>
      <w:r w:rsidRPr="009D6B55">
        <w:rPr>
          <w:rFonts w:ascii="Arial" w:hAnsi="Arial" w:cs="Arial"/>
          <w:sz w:val="22"/>
          <w:szCs w:val="22"/>
        </w:rPr>
        <w:t>,</w:t>
      </w:r>
    </w:p>
    <w:p w:rsidR="00B71F57" w:rsidP="00FA2A9B" w:rsidRDefault="00B71F57">
      <w:pPr>
        <w:pStyle w:val="Odstavecseseznamem"/>
        <w:numPr>
          <w:ilvl w:val="0"/>
          <w:numId w:val="19"/>
        </w:numPr>
        <w:rPr>
          <w:rFonts w:ascii="Arial" w:hAnsi="Arial" w:cs="Arial"/>
          <w:sz w:val="22"/>
          <w:szCs w:val="22"/>
        </w:rPr>
      </w:pPr>
      <w:r w:rsidRPr="009D6B55">
        <w:rPr>
          <w:rFonts w:ascii="Arial" w:hAnsi="Arial" w:cs="Arial"/>
          <w:sz w:val="22"/>
          <w:szCs w:val="22"/>
        </w:rPr>
        <w:t>návrh metodologických nástrojů, zejména specifikace délky pobytu v terénu, velikosti výzkumného vzorku, způsobu vytipování lokalit, způsobu oslovování respondentů, způsobu zpracování sebraných informací a harmonogramu</w:t>
      </w:r>
      <w:r>
        <w:rPr>
          <w:rFonts w:ascii="Arial" w:hAnsi="Arial" w:cs="Arial"/>
          <w:sz w:val="22"/>
          <w:szCs w:val="22"/>
        </w:rPr>
        <w:t>,</w:t>
      </w:r>
    </w:p>
    <w:p w:rsidRPr="00350204" w:rsidR="00B71F57" w:rsidP="00FA2A9B" w:rsidRDefault="004723EB">
      <w:pPr>
        <w:pStyle w:val="Odstavecseseznamem"/>
        <w:numPr>
          <w:ilvl w:val="0"/>
          <w:numId w:val="19"/>
        </w:numPr>
        <w:rPr>
          <w:rFonts w:ascii="Arial" w:hAnsi="Arial" w:cs="Arial"/>
          <w:sz w:val="22"/>
          <w:szCs w:val="22"/>
        </w:rPr>
      </w:pPr>
      <w:r w:rsidRPr="009D6B55">
        <w:rPr>
          <w:rFonts w:ascii="Arial" w:hAnsi="Arial" w:cs="Arial"/>
          <w:sz w:val="22"/>
          <w:szCs w:val="22"/>
        </w:rPr>
        <w:t xml:space="preserve">popis vnitřního fungování týmu (míra zapojení jednotlivých členů týmu při fázích výzkumu, tj. sběru dat v terénu, zpracování dat, organizaci výzkumných prací a psaní výzkumné </w:t>
      </w:r>
      <w:r w:rsidRPr="00350204">
        <w:rPr>
          <w:rFonts w:ascii="Arial" w:hAnsi="Arial" w:cs="Arial"/>
          <w:sz w:val="22"/>
          <w:szCs w:val="22"/>
        </w:rPr>
        <w:t>zprávy) a spolupráce se zadavatelem</w:t>
      </w:r>
      <w:r w:rsidRPr="00350204" w:rsidR="00B71F57">
        <w:rPr>
          <w:rFonts w:ascii="Arial" w:hAnsi="Arial" w:cs="Arial"/>
          <w:sz w:val="22"/>
          <w:szCs w:val="22"/>
        </w:rPr>
        <w:t>,</w:t>
      </w:r>
    </w:p>
    <w:p w:rsidRPr="00157809" w:rsidR="00097223" w:rsidP="00FA2A9B" w:rsidRDefault="00350204">
      <w:pPr>
        <w:pStyle w:val="Odstavecseseznamem"/>
        <w:numPr>
          <w:ilvl w:val="0"/>
          <w:numId w:val="19"/>
        </w:numPr>
        <w:rPr>
          <w:rFonts w:ascii="Arial" w:hAnsi="Arial" w:cs="Arial"/>
          <w:sz w:val="22"/>
          <w:szCs w:val="22"/>
        </w:rPr>
      </w:pPr>
      <w:r w:rsidRPr="00157809">
        <w:rPr>
          <w:rFonts w:ascii="Arial" w:hAnsi="Arial" w:cs="Arial"/>
          <w:sz w:val="22"/>
          <w:szCs w:val="22"/>
        </w:rPr>
        <w:t xml:space="preserve">výčet předchozích zkušeností </w:t>
      </w:r>
      <w:r w:rsidR="00B364B1">
        <w:rPr>
          <w:rFonts w:ascii="Arial" w:hAnsi="Arial" w:cs="Arial"/>
          <w:sz w:val="22"/>
          <w:szCs w:val="22"/>
        </w:rPr>
        <w:t xml:space="preserve">členů realizačního týmu </w:t>
      </w:r>
      <w:r w:rsidRPr="00157809">
        <w:rPr>
          <w:rFonts w:ascii="Arial" w:hAnsi="Arial" w:cs="Arial"/>
          <w:sz w:val="22"/>
          <w:szCs w:val="22"/>
        </w:rPr>
        <w:t>s realizací obdobných typů výzkumu</w:t>
      </w:r>
      <w:r w:rsidR="00E06FCF">
        <w:rPr>
          <w:rFonts w:ascii="Arial" w:hAnsi="Arial" w:cs="Arial"/>
          <w:sz w:val="22"/>
          <w:szCs w:val="22"/>
        </w:rPr>
        <w:t xml:space="preserve"> </w:t>
      </w:r>
      <w:r w:rsidRPr="00157809">
        <w:rPr>
          <w:rFonts w:ascii="Arial" w:hAnsi="Arial" w:cs="Arial"/>
          <w:sz w:val="22"/>
          <w:szCs w:val="22"/>
        </w:rPr>
        <w:t>a přehled pracovních zkušeností v daném odvětví (</w:t>
      </w:r>
      <w:r w:rsidRPr="00F342AA">
        <w:rPr>
          <w:rFonts w:ascii="Arial" w:hAnsi="Arial" w:cs="Arial"/>
          <w:sz w:val="22"/>
          <w:szCs w:val="22"/>
        </w:rPr>
        <w:t>pro Část 1 bydlení, pro Část 2 rodinná politika a pro Část 3 bezpečnost)</w:t>
      </w:r>
      <w:r w:rsidR="00233672">
        <w:rPr>
          <w:rFonts w:ascii="Arial" w:hAnsi="Arial" w:cs="Arial"/>
          <w:sz w:val="22"/>
          <w:szCs w:val="22"/>
        </w:rPr>
        <w:t>.</w:t>
      </w:r>
    </w:p>
    <w:p w:rsidR="00FD1215" w:rsidP="0026544D" w:rsidRDefault="00FD1215">
      <w:pPr>
        <w:tabs>
          <w:tab w:val="left" w:pos="426"/>
        </w:tabs>
        <w:ind w:left="360"/>
        <w:rPr>
          <w:rFonts w:ascii="Arial" w:hAnsi="Arial" w:cs="Arial"/>
          <w:i/>
          <w:sz w:val="22"/>
          <w:szCs w:val="22"/>
        </w:rPr>
      </w:pPr>
    </w:p>
    <w:p w:rsidRPr="00F342AA" w:rsidR="00157809" w:rsidP="00E06FCF" w:rsidRDefault="004514AB">
      <w:pPr>
        <w:tabs>
          <w:tab w:val="left" w:pos="426"/>
        </w:tabs>
        <w:ind w:left="709"/>
        <w:rPr>
          <w:rFonts w:ascii="Arial" w:hAnsi="Arial" w:cs="Arial"/>
          <w:sz w:val="22"/>
          <w:szCs w:val="22"/>
        </w:rPr>
      </w:pPr>
      <w:r>
        <w:rPr>
          <w:rFonts w:ascii="Arial" w:hAnsi="Arial" w:cs="Arial"/>
          <w:i/>
          <w:sz w:val="22"/>
          <w:szCs w:val="22"/>
        </w:rPr>
        <w:t>(</w:t>
      </w:r>
      <w:r w:rsidRPr="0026544D" w:rsidR="00233672">
        <w:rPr>
          <w:rFonts w:ascii="Arial" w:hAnsi="Arial" w:cs="Arial"/>
          <w:i/>
          <w:sz w:val="22"/>
          <w:szCs w:val="22"/>
        </w:rPr>
        <w:t>V případě potřeby změny člena</w:t>
      </w:r>
      <w:r w:rsidR="00C71238">
        <w:rPr>
          <w:rFonts w:ascii="Arial" w:hAnsi="Arial" w:cs="Arial"/>
          <w:i/>
          <w:sz w:val="22"/>
          <w:szCs w:val="22"/>
        </w:rPr>
        <w:t xml:space="preserve"> realiz</w:t>
      </w:r>
      <w:r w:rsidR="00F7255D">
        <w:rPr>
          <w:rFonts w:ascii="Arial" w:hAnsi="Arial" w:cs="Arial"/>
          <w:i/>
          <w:sz w:val="22"/>
          <w:szCs w:val="22"/>
        </w:rPr>
        <w:t>ačního</w:t>
      </w:r>
      <w:r w:rsidRPr="0026544D" w:rsidR="00233672">
        <w:rPr>
          <w:rFonts w:ascii="Arial" w:hAnsi="Arial" w:cs="Arial"/>
          <w:i/>
          <w:sz w:val="22"/>
          <w:szCs w:val="22"/>
        </w:rPr>
        <w:t xml:space="preserve"> týmu oproti osobám uvedeným </w:t>
      </w:r>
      <w:r w:rsidR="00F7255D">
        <w:rPr>
          <w:rFonts w:ascii="Arial" w:hAnsi="Arial" w:cs="Arial"/>
          <w:i/>
          <w:sz w:val="22"/>
          <w:szCs w:val="22"/>
        </w:rPr>
        <w:t xml:space="preserve">v návrhu </w:t>
      </w:r>
      <w:r w:rsidRPr="0026544D" w:rsidR="00233672">
        <w:rPr>
          <w:rFonts w:ascii="Arial" w:hAnsi="Arial" w:cs="Arial"/>
          <w:i/>
          <w:sz w:val="22"/>
          <w:szCs w:val="22"/>
        </w:rPr>
        <w:t xml:space="preserve">uchazeče je tato možná pouze se souhlasem zadavatele. </w:t>
      </w:r>
      <w:r w:rsidR="00E80B73">
        <w:rPr>
          <w:rFonts w:ascii="Arial" w:hAnsi="Arial" w:cs="Arial"/>
          <w:i/>
          <w:sz w:val="22"/>
          <w:szCs w:val="22"/>
        </w:rPr>
        <w:t xml:space="preserve">Zadavatel tento souhlas neudělí v případě, že by po takové změně realizační tým měl takové složení, že kdyby měl takové složení v podané nabídce v zadávacím řízení, nebyla by nabídka tohoto uchazeče vítězná. </w:t>
      </w:r>
      <w:r w:rsidR="00C3174B">
        <w:rPr>
          <w:rFonts w:ascii="Arial" w:hAnsi="Arial" w:cs="Arial"/>
          <w:i/>
          <w:sz w:val="22"/>
          <w:szCs w:val="22"/>
        </w:rPr>
        <w:t>Zadavatel uchazeče upozorňuje, že může za účelem kontroly provést znovu přepočet získaných bodů za hodnocení v rámci tohoto kritéria</w:t>
      </w:r>
      <w:r w:rsidR="00AC4662">
        <w:rPr>
          <w:rFonts w:ascii="Arial" w:hAnsi="Arial" w:cs="Arial"/>
          <w:i/>
          <w:sz w:val="22"/>
          <w:szCs w:val="22"/>
        </w:rPr>
        <w:t>)</w:t>
      </w:r>
      <w:r w:rsidR="00C3174B">
        <w:rPr>
          <w:rFonts w:ascii="Arial" w:hAnsi="Arial" w:cs="Arial"/>
          <w:i/>
          <w:sz w:val="22"/>
          <w:szCs w:val="22"/>
        </w:rPr>
        <w:t>.</w:t>
      </w:r>
    </w:p>
    <w:p w:rsidRPr="00E209E2" w:rsidR="003172BC" w:rsidP="00C900D4" w:rsidRDefault="003172BC">
      <w:pPr>
        <w:pStyle w:val="podnadpis1"/>
        <w:ind w:left="357" w:hanging="357"/>
      </w:pPr>
      <w:r w:rsidRPr="00E209E2">
        <w:t>Hodnocení nabídek</w:t>
      </w:r>
    </w:p>
    <w:p w:rsidRPr="0069044F" w:rsidR="003172BC" w:rsidP="00C900D4" w:rsidRDefault="003172BC">
      <w:pPr>
        <w:pStyle w:val="podnadpis11"/>
        <w:ind w:left="425" w:hanging="431"/>
      </w:pPr>
      <w:r w:rsidRPr="0069044F">
        <w:t>Hodnotící kritéria</w:t>
      </w:r>
    </w:p>
    <w:p w:rsidR="003172BC" w:rsidP="003172BC" w:rsidRDefault="003172BC">
      <w:pPr>
        <w:pStyle w:val="Nadpis3"/>
        <w:spacing w:before="0" w:after="240"/>
        <w:rPr>
          <w:rFonts w:ascii="Arial" w:hAnsi="Arial" w:cs="Arial"/>
          <w:b w:val="false"/>
          <w:sz w:val="22"/>
          <w:szCs w:val="22"/>
        </w:rPr>
      </w:pPr>
      <w:r w:rsidRPr="0069044F">
        <w:rPr>
          <w:rFonts w:ascii="Arial" w:hAnsi="Arial" w:cs="Arial"/>
          <w:b w:val="false"/>
          <w:sz w:val="22"/>
          <w:szCs w:val="22"/>
        </w:rPr>
        <w:t xml:space="preserve">Základním hodnotícím kritériem pro hodnocení nabídek </w:t>
      </w:r>
      <w:r>
        <w:rPr>
          <w:rFonts w:ascii="Arial" w:hAnsi="Arial" w:cs="Arial"/>
          <w:b w:val="false"/>
          <w:sz w:val="22"/>
          <w:szCs w:val="22"/>
        </w:rPr>
        <w:t xml:space="preserve">pro všechny části veřejné zakázky </w:t>
      </w:r>
      <w:r w:rsidRPr="0069044F">
        <w:rPr>
          <w:rFonts w:ascii="Arial" w:hAnsi="Arial" w:cs="Arial"/>
          <w:b w:val="false"/>
          <w:sz w:val="22"/>
          <w:szCs w:val="22"/>
        </w:rPr>
        <w:t xml:space="preserve">je </w:t>
      </w:r>
      <w:r w:rsidRPr="0069044F">
        <w:rPr>
          <w:rFonts w:ascii="Arial" w:hAnsi="Arial" w:cs="Arial"/>
          <w:sz w:val="22"/>
          <w:szCs w:val="22"/>
        </w:rPr>
        <w:t xml:space="preserve">ekonomická výhodnost nabídky. </w:t>
      </w:r>
      <w:r w:rsidRPr="00D20DEF">
        <w:rPr>
          <w:rFonts w:ascii="Arial" w:hAnsi="Arial" w:cs="Arial"/>
          <w:sz w:val="22"/>
          <w:szCs w:val="22"/>
        </w:rPr>
        <w:t>Hodnocení nabídek bude provedeno pro každou část veřejné zakázky samostatně, níže uvedená pravidla jsou však společná</w:t>
      </w:r>
      <w:r w:rsidRPr="003172BC">
        <w:rPr>
          <w:rFonts w:ascii="Arial" w:hAnsi="Arial" w:cs="Arial"/>
          <w:b w:val="false"/>
          <w:sz w:val="22"/>
          <w:szCs w:val="22"/>
        </w:rPr>
        <w:t>. Zadavatel dále stanovuje následující dílčí hodnotící kritéria (u každého kritéria je jeho</w:t>
      </w:r>
      <w:r w:rsidRPr="0069044F">
        <w:rPr>
          <w:rFonts w:ascii="Arial" w:hAnsi="Arial" w:cs="Arial"/>
          <w:b w:val="false"/>
          <w:sz w:val="22"/>
          <w:szCs w:val="22"/>
        </w:rPr>
        <w:t xml:space="preserve"> váha uvedena v</w:t>
      </w:r>
      <w:r>
        <w:rPr>
          <w:rFonts w:ascii="Arial" w:hAnsi="Arial" w:cs="Arial"/>
          <w:b w:val="false"/>
          <w:sz w:val="22"/>
          <w:szCs w:val="22"/>
        </w:rPr>
        <w:t> </w:t>
      </w:r>
      <w:r w:rsidRPr="0069044F">
        <w:rPr>
          <w:rFonts w:ascii="Arial" w:hAnsi="Arial" w:cs="Arial"/>
          <w:b w:val="false"/>
          <w:sz w:val="22"/>
          <w:szCs w:val="22"/>
        </w:rPr>
        <w:t>procentech):</w:t>
      </w:r>
    </w:p>
    <w:p w:rsidRPr="00854D88" w:rsidR="003172BC" w:rsidP="003172BC" w:rsidRDefault="003172BC">
      <w:pPr>
        <w:suppressAutoHyphens/>
        <w:spacing w:before="240"/>
        <w:ind w:left="993" w:hanging="284"/>
        <w:jc w:val="left"/>
        <w:rPr>
          <w:rFonts w:ascii="Arial" w:hAnsi="Arial" w:cs="Arial"/>
          <w:b/>
          <w:kern w:val="1"/>
          <w:sz w:val="22"/>
          <w:szCs w:val="22"/>
          <w:lang w:eastAsia="ar-SA"/>
        </w:rPr>
      </w:pPr>
      <w:r w:rsidRPr="00854D88">
        <w:rPr>
          <w:rFonts w:ascii="Arial" w:hAnsi="Arial" w:cs="Arial"/>
          <w:b/>
          <w:kern w:val="1"/>
          <w:sz w:val="22"/>
          <w:szCs w:val="22"/>
          <w:lang w:eastAsia="ar-SA"/>
        </w:rPr>
        <w:t xml:space="preserve">1. </w:t>
      </w:r>
      <w:r w:rsidRPr="00854D88">
        <w:rPr>
          <w:rFonts w:ascii="Arial" w:hAnsi="Arial" w:cs="Arial"/>
          <w:b/>
          <w:kern w:val="1"/>
          <w:sz w:val="22"/>
          <w:szCs w:val="22"/>
          <w:lang w:eastAsia="ar-SA"/>
        </w:rPr>
        <w:tab/>
      </w:r>
      <w:r>
        <w:rPr>
          <w:rFonts w:ascii="Arial" w:hAnsi="Arial" w:cs="Arial"/>
          <w:b/>
          <w:kern w:val="1"/>
          <w:sz w:val="22"/>
          <w:szCs w:val="22"/>
          <w:lang w:eastAsia="ar-SA"/>
        </w:rPr>
        <w:t>Nabídková cena</w:t>
      </w:r>
      <w:r w:rsidRPr="00854D88">
        <w:rPr>
          <w:rFonts w:ascii="Arial" w:hAnsi="Arial" w:cs="Arial"/>
          <w:b/>
          <w:kern w:val="1"/>
          <w:sz w:val="22"/>
          <w:szCs w:val="22"/>
          <w:lang w:eastAsia="ar-SA"/>
        </w:rPr>
        <w:t xml:space="preserve"> včetně DPH </w:t>
      </w:r>
      <w:r w:rsidRPr="004460EF">
        <w:rPr>
          <w:rFonts w:ascii="Arial" w:hAnsi="Arial" w:cs="Arial"/>
          <w:kern w:val="1"/>
          <w:sz w:val="22"/>
          <w:szCs w:val="22"/>
          <w:lang w:eastAsia="ar-SA"/>
        </w:rPr>
        <w:br/>
      </w:r>
      <w:r w:rsidRPr="00854D88">
        <w:rPr>
          <w:rFonts w:ascii="Arial" w:hAnsi="Arial" w:cs="Arial"/>
          <w:kern w:val="1"/>
          <w:sz w:val="22"/>
          <w:szCs w:val="22"/>
          <w:lang w:eastAsia="ar-SA"/>
        </w:rPr>
        <w:t xml:space="preserve">(váha kritéria: </w:t>
      </w:r>
      <w:r w:rsidR="00146032">
        <w:rPr>
          <w:rFonts w:ascii="Arial" w:hAnsi="Arial" w:cs="Arial"/>
          <w:kern w:val="1"/>
          <w:sz w:val="22"/>
          <w:szCs w:val="22"/>
          <w:lang w:eastAsia="ar-SA"/>
        </w:rPr>
        <w:t>60</w:t>
      </w:r>
      <w:r w:rsidR="00B364B1">
        <w:rPr>
          <w:rFonts w:ascii="Arial" w:hAnsi="Arial" w:cs="Arial"/>
          <w:kern w:val="1"/>
          <w:sz w:val="22"/>
          <w:szCs w:val="22"/>
          <w:lang w:eastAsia="ar-SA"/>
        </w:rPr>
        <w:t xml:space="preserve"> </w:t>
      </w:r>
      <w:r w:rsidRPr="00854D88">
        <w:rPr>
          <w:rFonts w:ascii="Arial" w:hAnsi="Arial" w:cs="Arial"/>
          <w:kern w:val="1"/>
          <w:sz w:val="22"/>
          <w:szCs w:val="22"/>
          <w:lang w:eastAsia="ar-SA"/>
        </w:rPr>
        <w:t>%)</w:t>
      </w:r>
    </w:p>
    <w:p w:rsidRPr="004460EF" w:rsidR="003172BC" w:rsidP="003172BC" w:rsidRDefault="003172BC">
      <w:pPr>
        <w:suppressAutoHyphens/>
        <w:spacing w:before="60" w:after="120"/>
        <w:ind w:left="993" w:hanging="284"/>
        <w:jc w:val="left"/>
        <w:rPr>
          <w:rFonts w:ascii="Arial" w:hAnsi="Arial" w:cs="Arial"/>
          <w:b/>
          <w:kern w:val="1"/>
          <w:sz w:val="22"/>
          <w:szCs w:val="22"/>
          <w:lang w:eastAsia="ar-SA"/>
        </w:rPr>
      </w:pPr>
      <w:r>
        <w:rPr>
          <w:rFonts w:ascii="Arial" w:hAnsi="Arial" w:cs="Arial"/>
          <w:b/>
          <w:kern w:val="1"/>
          <w:sz w:val="22"/>
          <w:szCs w:val="22"/>
          <w:lang w:eastAsia="ar-SA"/>
        </w:rPr>
        <w:t xml:space="preserve">2. </w:t>
      </w:r>
      <w:r>
        <w:rPr>
          <w:rFonts w:ascii="Arial" w:hAnsi="Arial" w:cs="Arial"/>
          <w:b/>
          <w:kern w:val="1"/>
          <w:sz w:val="22"/>
          <w:szCs w:val="22"/>
          <w:lang w:eastAsia="ar-SA"/>
        </w:rPr>
        <w:tab/>
      </w:r>
      <w:r w:rsidRPr="00F10F69">
        <w:rPr>
          <w:rFonts w:ascii="Arial" w:hAnsi="Arial" w:cs="Arial"/>
          <w:b/>
          <w:kern w:val="1"/>
          <w:sz w:val="22"/>
          <w:szCs w:val="22"/>
          <w:lang w:eastAsia="ar-SA"/>
        </w:rPr>
        <w:t>Návrh způsobu realizace veřejné zakázky</w:t>
      </w:r>
      <w:r>
        <w:rPr>
          <w:rFonts w:ascii="Arial" w:hAnsi="Arial" w:cs="Arial"/>
          <w:b/>
          <w:kern w:val="1"/>
          <w:sz w:val="22"/>
          <w:szCs w:val="22"/>
          <w:lang w:eastAsia="ar-SA"/>
        </w:rPr>
        <w:br/>
      </w:r>
      <w:r w:rsidRPr="00854D88">
        <w:rPr>
          <w:rFonts w:ascii="Arial" w:hAnsi="Arial" w:cs="Arial"/>
          <w:kern w:val="1"/>
          <w:sz w:val="22"/>
          <w:szCs w:val="22"/>
          <w:lang w:eastAsia="ar-SA"/>
        </w:rPr>
        <w:t xml:space="preserve">(váha kritéria: </w:t>
      </w:r>
      <w:r w:rsidR="00146032">
        <w:rPr>
          <w:rFonts w:ascii="Arial" w:hAnsi="Arial" w:cs="Arial"/>
          <w:kern w:val="1"/>
          <w:sz w:val="22"/>
          <w:szCs w:val="22"/>
          <w:lang w:eastAsia="ar-SA"/>
        </w:rPr>
        <w:t>4</w:t>
      </w:r>
      <w:r w:rsidR="00AF3A76">
        <w:rPr>
          <w:rFonts w:ascii="Arial" w:hAnsi="Arial" w:cs="Arial"/>
          <w:kern w:val="1"/>
          <w:sz w:val="22"/>
          <w:szCs w:val="22"/>
          <w:lang w:eastAsia="ar-SA"/>
        </w:rPr>
        <w:t>0</w:t>
      </w:r>
      <w:r w:rsidRPr="00854D88">
        <w:rPr>
          <w:rFonts w:ascii="Arial" w:hAnsi="Arial" w:cs="Arial"/>
          <w:kern w:val="1"/>
          <w:sz w:val="22"/>
          <w:szCs w:val="22"/>
          <w:lang w:eastAsia="ar-SA"/>
        </w:rPr>
        <w:t xml:space="preserve"> %)</w:t>
      </w:r>
    </w:p>
    <w:p w:rsidRPr="000800F0" w:rsidR="003172BC" w:rsidP="000800F0" w:rsidRDefault="003172BC">
      <w:pPr>
        <w:pStyle w:val="podnadpis111"/>
        <w:ind w:left="709" w:hanging="709"/>
      </w:pPr>
      <w:r w:rsidRPr="000800F0">
        <w:t>Kritérium č. 1 - Nabídková cena</w:t>
      </w:r>
    </w:p>
    <w:p w:rsidRPr="00531193" w:rsidR="003172BC" w:rsidP="003172BC" w:rsidRDefault="003172BC">
      <w:pPr>
        <w:spacing w:before="120" w:after="120"/>
        <w:rPr>
          <w:rFonts w:ascii="Arial" w:hAnsi="Arial" w:cs="Arial"/>
          <w:sz w:val="22"/>
          <w:szCs w:val="22"/>
        </w:rPr>
      </w:pPr>
      <w:r w:rsidRPr="00531193">
        <w:rPr>
          <w:rFonts w:ascii="Arial" w:hAnsi="Arial" w:cs="Arial"/>
          <w:sz w:val="22"/>
          <w:szCs w:val="22"/>
        </w:rPr>
        <w:t xml:space="preserve">Jako nejvhodnější bude dle tohoto dílčího kritéria hodnocena nabídka uchazeče, který v nabídce uvede nejnižší nabídkovou cenu. Taková nabídka získá 100 bodů. </w:t>
      </w:r>
      <w:r>
        <w:rPr>
          <w:rFonts w:ascii="Arial" w:hAnsi="Arial" w:cs="Arial"/>
          <w:sz w:val="22"/>
          <w:szCs w:val="22"/>
        </w:rPr>
        <w:t>Nabídková cena</w:t>
      </w:r>
      <w:r w:rsidRPr="00531193">
        <w:rPr>
          <w:rFonts w:ascii="Arial" w:hAnsi="Arial" w:cs="Arial"/>
          <w:sz w:val="22"/>
          <w:szCs w:val="22"/>
        </w:rPr>
        <w:t xml:space="preserve"> bude hodnocena podle její absolutní výše v korunách českých </w:t>
      </w:r>
      <w:r>
        <w:rPr>
          <w:rFonts w:ascii="Arial" w:hAnsi="Arial" w:cs="Arial"/>
          <w:sz w:val="22"/>
          <w:szCs w:val="22"/>
        </w:rPr>
        <w:t>včetně</w:t>
      </w:r>
      <w:r w:rsidRPr="00531193">
        <w:rPr>
          <w:rFonts w:ascii="Arial" w:hAnsi="Arial" w:cs="Arial"/>
          <w:sz w:val="22"/>
          <w:szCs w:val="22"/>
        </w:rPr>
        <w:t xml:space="preserve"> DPH (v případě neplátců DPH celková </w:t>
      </w:r>
      <w:r>
        <w:rPr>
          <w:rFonts w:ascii="Arial" w:hAnsi="Arial" w:cs="Arial"/>
          <w:sz w:val="22"/>
          <w:szCs w:val="22"/>
        </w:rPr>
        <w:t>nabídková cena</w:t>
      </w:r>
      <w:r w:rsidRPr="00531193">
        <w:rPr>
          <w:rFonts w:ascii="Arial" w:hAnsi="Arial" w:cs="Arial"/>
          <w:sz w:val="22"/>
          <w:szCs w:val="22"/>
        </w:rPr>
        <w:t>). Bodové hodnocení bude vypočteno podle vzorce:</w:t>
      </w:r>
    </w:p>
    <w:p w:rsidRPr="005A2F41" w:rsidR="003172BC" w:rsidP="003172BC" w:rsidRDefault="003172BC">
      <w:pPr>
        <w:shd w:val="clear" w:color="auto" w:fill="F2F2F2"/>
        <w:spacing w:before="120" w:after="120"/>
        <w:rPr>
          <w:rFonts w:ascii="Arial" w:hAnsi="Arial" w:cs="Arial"/>
          <w:sz w:val="22"/>
          <w:szCs w:val="22"/>
        </w:rPr>
      </w:pPr>
      <w:r w:rsidRPr="00531193">
        <w:rPr>
          <w:rFonts w:ascii="Arial" w:hAnsi="Arial" w:cs="Arial"/>
          <w:i/>
          <w:sz w:val="22"/>
          <w:szCs w:val="22"/>
        </w:rPr>
        <w:t>Celkové bodov</w:t>
      </w:r>
      <w:r>
        <w:rPr>
          <w:rFonts w:ascii="Arial" w:hAnsi="Arial" w:cs="Arial"/>
          <w:i/>
          <w:sz w:val="22"/>
          <w:szCs w:val="22"/>
        </w:rPr>
        <w:t>é hodnocení kritéria č. 1 = (</w:t>
      </w:r>
      <w:r w:rsidRPr="00531193">
        <w:rPr>
          <w:rFonts w:ascii="Arial" w:hAnsi="Arial" w:cs="Arial"/>
          <w:i/>
          <w:sz w:val="22"/>
          <w:szCs w:val="22"/>
        </w:rPr>
        <w:t xml:space="preserve">nejnižší </w:t>
      </w:r>
      <w:r>
        <w:rPr>
          <w:rFonts w:ascii="Arial" w:hAnsi="Arial" w:cs="Arial"/>
          <w:i/>
          <w:sz w:val="22"/>
          <w:szCs w:val="22"/>
        </w:rPr>
        <w:t>nabídková cena</w:t>
      </w:r>
      <w:r w:rsidRPr="00531193">
        <w:rPr>
          <w:rFonts w:ascii="Arial" w:hAnsi="Arial" w:cs="Arial"/>
          <w:i/>
          <w:sz w:val="22"/>
          <w:szCs w:val="22"/>
        </w:rPr>
        <w:t xml:space="preserve"> / hodnocená </w:t>
      </w:r>
      <w:r>
        <w:rPr>
          <w:rFonts w:ascii="Arial" w:hAnsi="Arial" w:cs="Arial"/>
          <w:i/>
          <w:sz w:val="22"/>
          <w:szCs w:val="22"/>
        </w:rPr>
        <w:t>nabídková cena)</w:t>
      </w:r>
      <w:r w:rsidRPr="00531193">
        <w:rPr>
          <w:rFonts w:ascii="Arial" w:hAnsi="Arial" w:cs="Arial"/>
          <w:i/>
          <w:sz w:val="22"/>
          <w:szCs w:val="22"/>
        </w:rPr>
        <w:t xml:space="preserve"> x 100</w:t>
      </w:r>
    </w:p>
    <w:p w:rsidRPr="000800F0" w:rsidR="003172BC" w:rsidP="000800F0" w:rsidRDefault="003172BC">
      <w:pPr>
        <w:pStyle w:val="podnadpis111"/>
        <w:ind w:left="709" w:hanging="709"/>
      </w:pPr>
      <w:r w:rsidRPr="000800F0">
        <w:t>Kritérium č. 2 - Návrh způsobu realizace veřejné zakázky</w:t>
      </w:r>
    </w:p>
    <w:p w:rsidRPr="008574FC" w:rsidR="00A32A54" w:rsidP="009D6B55" w:rsidRDefault="00A32A54">
      <w:pPr>
        <w:rPr>
          <w:rFonts w:ascii="Arial" w:hAnsi="Arial" w:cs="Arial"/>
          <w:sz w:val="22"/>
          <w:szCs w:val="22"/>
        </w:rPr>
      </w:pPr>
      <w:r w:rsidRPr="009D6B55">
        <w:rPr>
          <w:rFonts w:ascii="Arial" w:hAnsi="Arial" w:cs="Arial"/>
          <w:sz w:val="22"/>
          <w:szCs w:val="22"/>
        </w:rPr>
        <w:t xml:space="preserve">V rámci tohoto kritéria bude posuzován </w:t>
      </w:r>
      <w:r>
        <w:rPr>
          <w:rFonts w:ascii="Arial" w:hAnsi="Arial" w:cs="Arial"/>
          <w:sz w:val="22"/>
          <w:szCs w:val="22"/>
        </w:rPr>
        <w:t xml:space="preserve">návrh </w:t>
      </w:r>
      <w:r w:rsidRPr="009D6B55">
        <w:rPr>
          <w:rFonts w:ascii="Arial" w:hAnsi="Arial" w:cs="Arial"/>
          <w:sz w:val="22"/>
          <w:szCs w:val="22"/>
        </w:rPr>
        <w:t xml:space="preserve">zpracovaný a předložený uchazečem </w:t>
      </w:r>
      <w:r w:rsidRPr="00A32A54">
        <w:rPr>
          <w:rFonts w:ascii="Arial" w:hAnsi="Arial" w:cs="Arial"/>
          <w:color w:val="000000"/>
          <w:sz w:val="22"/>
          <w:szCs w:val="22"/>
        </w:rPr>
        <w:t xml:space="preserve">dle </w:t>
      </w:r>
      <w:r>
        <w:rPr>
          <w:rFonts w:ascii="Arial" w:hAnsi="Arial" w:cs="Arial"/>
          <w:color w:val="000000"/>
          <w:sz w:val="22"/>
          <w:szCs w:val="22"/>
        </w:rPr>
        <w:t xml:space="preserve">čl. 7 této výzvy. </w:t>
      </w:r>
      <w:r w:rsidRPr="009D6B55">
        <w:rPr>
          <w:rFonts w:ascii="Arial" w:hAnsi="Arial" w:cs="Arial"/>
          <w:sz w:val="22"/>
          <w:szCs w:val="22"/>
        </w:rPr>
        <w:t>Hodnotící komise přidělí každé nabídce počet bodů v závislosti na posouzení předloženého</w:t>
      </w:r>
      <w:r>
        <w:rPr>
          <w:rFonts w:ascii="Arial" w:hAnsi="Arial" w:cs="Arial"/>
          <w:sz w:val="22"/>
          <w:szCs w:val="22"/>
        </w:rPr>
        <w:t xml:space="preserve"> návrhu. Hodnotící komise bude </w:t>
      </w:r>
      <w:r w:rsidR="00C71238">
        <w:rPr>
          <w:rFonts w:ascii="Arial" w:hAnsi="Arial" w:cs="Arial"/>
          <w:sz w:val="22"/>
          <w:szCs w:val="22"/>
        </w:rPr>
        <w:t xml:space="preserve">kromě míry splnění požadavků na návrh dle čl. 7 a tohoto článku </w:t>
      </w:r>
      <w:r w:rsidR="005B4C61">
        <w:rPr>
          <w:rFonts w:ascii="Arial" w:hAnsi="Arial" w:cs="Arial"/>
          <w:sz w:val="22"/>
          <w:szCs w:val="22"/>
        </w:rPr>
        <w:br/>
      </w:r>
      <w:r w:rsidR="00C71238">
        <w:rPr>
          <w:rFonts w:ascii="Arial" w:hAnsi="Arial" w:cs="Arial"/>
          <w:sz w:val="22"/>
          <w:szCs w:val="22"/>
        </w:rPr>
        <w:t xml:space="preserve">u všech dále níže </w:t>
      </w:r>
      <w:r>
        <w:rPr>
          <w:rFonts w:ascii="Arial" w:hAnsi="Arial" w:cs="Arial"/>
          <w:sz w:val="22"/>
          <w:szCs w:val="22"/>
        </w:rPr>
        <w:t>specifikovaných subkritérií A –</w:t>
      </w:r>
      <w:r w:rsidR="00CD5053">
        <w:rPr>
          <w:rFonts w:ascii="Arial" w:hAnsi="Arial" w:cs="Arial"/>
          <w:sz w:val="22"/>
          <w:szCs w:val="22"/>
        </w:rPr>
        <w:t xml:space="preserve"> </w:t>
      </w:r>
      <w:r w:rsidR="00F342AA">
        <w:rPr>
          <w:rFonts w:ascii="Arial" w:hAnsi="Arial" w:cs="Arial"/>
          <w:sz w:val="22"/>
          <w:szCs w:val="22"/>
        </w:rPr>
        <w:t>D</w:t>
      </w:r>
      <w:r w:rsidR="00C71238">
        <w:rPr>
          <w:rFonts w:ascii="Arial" w:hAnsi="Arial" w:cs="Arial"/>
          <w:sz w:val="22"/>
          <w:szCs w:val="22"/>
        </w:rPr>
        <w:t xml:space="preserve"> též hodnotit:</w:t>
      </w:r>
    </w:p>
    <w:p w:rsidR="00A32A54" w:rsidP="009D6B55" w:rsidRDefault="00A32A54">
      <w:pPr>
        <w:rPr>
          <w:color w:val="FF0000"/>
          <w:sz w:val="22"/>
          <w:szCs w:val="22"/>
        </w:rPr>
      </w:pPr>
    </w:p>
    <w:p w:rsidRPr="00097223" w:rsidR="00CD5053" w:rsidP="00FA2A9B" w:rsidRDefault="00CD5053">
      <w:pPr>
        <w:pStyle w:val="Odstavecseseznamem"/>
        <w:numPr>
          <w:ilvl w:val="0"/>
          <w:numId w:val="20"/>
        </w:numPr>
        <w:ind w:left="426" w:hanging="426"/>
        <w:rPr>
          <w:rFonts w:ascii="Arial" w:hAnsi="Arial" w:cs="Arial"/>
          <w:b/>
          <w:color w:val="FF0000"/>
          <w:sz w:val="22"/>
          <w:szCs w:val="22"/>
        </w:rPr>
      </w:pPr>
      <w:r w:rsidRPr="00097223">
        <w:rPr>
          <w:rFonts w:ascii="Arial" w:hAnsi="Arial" w:cs="Arial"/>
          <w:b/>
          <w:sz w:val="22"/>
          <w:szCs w:val="22"/>
        </w:rPr>
        <w:t>Teoretické</w:t>
      </w:r>
      <w:r w:rsidR="00233672">
        <w:rPr>
          <w:rFonts w:ascii="Arial" w:hAnsi="Arial" w:cs="Arial"/>
          <w:b/>
          <w:sz w:val="22"/>
          <w:szCs w:val="22"/>
        </w:rPr>
        <w:t xml:space="preserve"> a metodologické </w:t>
      </w:r>
      <w:r w:rsidRPr="00097223">
        <w:rPr>
          <w:rFonts w:ascii="Arial" w:hAnsi="Arial" w:cs="Arial"/>
          <w:b/>
          <w:sz w:val="22"/>
          <w:szCs w:val="22"/>
        </w:rPr>
        <w:t>uchopení zkoumaného problému včetně vymezení základních pojmů – váha 35 %</w:t>
      </w:r>
    </w:p>
    <w:p w:rsidR="00CD5053" w:rsidP="009D6B55" w:rsidRDefault="00CD5053">
      <w:pPr>
        <w:pStyle w:val="Odstavecseseznamem"/>
        <w:rPr>
          <w:rFonts w:ascii="Arial" w:hAnsi="Arial" w:cs="Arial"/>
          <w:sz w:val="22"/>
          <w:szCs w:val="22"/>
        </w:rPr>
      </w:pPr>
    </w:p>
    <w:p w:rsidR="00CD5053" w:rsidP="009D6B55" w:rsidRDefault="00CD5053">
      <w:pPr>
        <w:pStyle w:val="Odstavecseseznamem"/>
        <w:ind w:left="426"/>
        <w:rPr>
          <w:rFonts w:ascii="Arial" w:hAnsi="Arial" w:cs="Arial"/>
          <w:sz w:val="22"/>
          <w:szCs w:val="22"/>
        </w:rPr>
      </w:pPr>
      <w:r w:rsidRPr="009D6B55">
        <w:rPr>
          <w:rFonts w:ascii="Arial" w:hAnsi="Arial" w:cs="Arial"/>
          <w:sz w:val="22"/>
          <w:szCs w:val="22"/>
        </w:rPr>
        <w:t>V rámci tohoto subkritéria bude nejlépe hodnocena nabídka uchazeče,</w:t>
      </w:r>
      <w:r w:rsidRPr="009D6B55">
        <w:rPr>
          <w:rFonts w:ascii="Arial" w:hAnsi="Arial" w:cs="Arial"/>
          <w:b/>
          <w:sz w:val="22"/>
          <w:szCs w:val="22"/>
        </w:rPr>
        <w:t xml:space="preserve"> </w:t>
      </w:r>
      <w:r w:rsidRPr="009D6B55">
        <w:rPr>
          <w:rFonts w:ascii="Arial" w:hAnsi="Arial" w:cs="Arial"/>
          <w:sz w:val="22"/>
          <w:szCs w:val="22"/>
        </w:rPr>
        <w:t xml:space="preserve">která nejpřesněji vymezí užívání základních pojmů, a to nikoliv jejich teoretické definice z literatury, ale specifikace jejich praktického užívání v rámci výzkumu. Pozornost bude při hodnocení věnována zejména definici následujících pojmů: „aplikovaný výzkum“, „sociální vyloučení“, „sociálně vyloučená lokalita“, „etnicita“ (se zvláštním zřetelem k etnicitě romské) a pro </w:t>
      </w:r>
      <w:r w:rsidR="00495DBD">
        <w:rPr>
          <w:rFonts w:ascii="Arial" w:hAnsi="Arial" w:cs="Arial"/>
          <w:sz w:val="22"/>
          <w:szCs w:val="22"/>
        </w:rPr>
        <w:t>Č</w:t>
      </w:r>
      <w:r w:rsidRPr="009D6B55">
        <w:rPr>
          <w:rFonts w:ascii="Arial" w:hAnsi="Arial" w:cs="Arial"/>
          <w:sz w:val="22"/>
          <w:szCs w:val="22"/>
        </w:rPr>
        <w:t xml:space="preserve">ást 1 „ubytovna“, pro </w:t>
      </w:r>
      <w:r w:rsidR="00495DBD">
        <w:rPr>
          <w:rFonts w:ascii="Arial" w:hAnsi="Arial" w:cs="Arial"/>
          <w:sz w:val="22"/>
          <w:szCs w:val="22"/>
        </w:rPr>
        <w:t>Č</w:t>
      </w:r>
      <w:r w:rsidRPr="009D6B55">
        <w:rPr>
          <w:rFonts w:ascii="Arial" w:hAnsi="Arial" w:cs="Arial"/>
          <w:sz w:val="22"/>
          <w:szCs w:val="22"/>
        </w:rPr>
        <w:t xml:space="preserve">ást 2 „rodina“ a „domácnost“, pro </w:t>
      </w:r>
      <w:r w:rsidR="00495DBD">
        <w:rPr>
          <w:rFonts w:ascii="Arial" w:hAnsi="Arial" w:cs="Arial"/>
          <w:sz w:val="22"/>
          <w:szCs w:val="22"/>
        </w:rPr>
        <w:t>Č</w:t>
      </w:r>
      <w:r w:rsidRPr="009D6B55">
        <w:rPr>
          <w:rFonts w:ascii="Arial" w:hAnsi="Arial" w:cs="Arial"/>
          <w:sz w:val="22"/>
          <w:szCs w:val="22"/>
        </w:rPr>
        <w:t>ást 3 „prevence</w:t>
      </w:r>
      <w:r w:rsidR="001F6038">
        <w:rPr>
          <w:rFonts w:ascii="Arial" w:hAnsi="Arial" w:cs="Arial"/>
          <w:sz w:val="22"/>
          <w:szCs w:val="22"/>
        </w:rPr>
        <w:t>“.</w:t>
      </w:r>
    </w:p>
    <w:p w:rsidRPr="009D6B55" w:rsidR="00774E54" w:rsidP="00774E54" w:rsidRDefault="00774E54">
      <w:pPr>
        <w:ind w:left="426"/>
        <w:rPr>
          <w:rFonts w:ascii="Arial" w:hAnsi="Arial" w:cs="Arial"/>
          <w:sz w:val="22"/>
          <w:szCs w:val="22"/>
        </w:rPr>
      </w:pPr>
      <w:r w:rsidRPr="009D6B55">
        <w:rPr>
          <w:rFonts w:ascii="Arial" w:hAnsi="Arial" w:cs="Arial"/>
          <w:sz w:val="22"/>
          <w:szCs w:val="22"/>
        </w:rPr>
        <w:t xml:space="preserve">Hodnotící komise sestaví pro toto subkritérium samostatně pořadí nabídek od nejvhodnější </w:t>
      </w:r>
      <w:r>
        <w:rPr>
          <w:rFonts w:ascii="Arial" w:hAnsi="Arial" w:cs="Arial"/>
          <w:sz w:val="22"/>
          <w:szCs w:val="22"/>
        </w:rPr>
        <w:br/>
      </w:r>
      <w:r w:rsidRPr="009D6B55">
        <w:rPr>
          <w:rFonts w:ascii="Arial" w:hAnsi="Arial" w:cs="Arial"/>
          <w:sz w:val="22"/>
          <w:szCs w:val="22"/>
        </w:rPr>
        <w:t xml:space="preserve">k nejméně vhodné, nejvhodnější nabídce přiřadí 100 bodů a každé následující nabídce přiřadí takové bodové ohodnocení, které vyjadřuje míru splnění tohoto subkritéria ve vztahu </w:t>
      </w:r>
      <w:r w:rsidR="001748B2">
        <w:rPr>
          <w:rFonts w:ascii="Arial" w:hAnsi="Arial" w:cs="Arial"/>
          <w:sz w:val="22"/>
          <w:szCs w:val="22"/>
        </w:rPr>
        <w:br/>
      </w:r>
      <w:r w:rsidRPr="009D6B55">
        <w:rPr>
          <w:rFonts w:ascii="Arial" w:hAnsi="Arial" w:cs="Arial"/>
          <w:sz w:val="22"/>
          <w:szCs w:val="22"/>
        </w:rPr>
        <w:t>k nejvhodnější nabídce. Celkové bodové hodnocení bude vypočteno podle vzorce:</w:t>
      </w:r>
    </w:p>
    <w:p w:rsidRPr="009D6B55" w:rsidR="00774E54" w:rsidP="009D6B55" w:rsidRDefault="00774E54">
      <w:pPr>
        <w:jc w:val="center"/>
        <w:rPr>
          <w:rFonts w:ascii="Arial" w:hAnsi="Arial" w:cs="Arial"/>
          <w:sz w:val="22"/>
          <w:szCs w:val="22"/>
        </w:rPr>
      </w:pPr>
    </w:p>
    <w:p w:rsidRPr="009D6B55" w:rsidR="00774E54" w:rsidP="00774E54" w:rsidRDefault="00774E54">
      <w:pPr>
        <w:shd w:val="clear" w:color="auto" w:fill="F2F2F2"/>
        <w:ind w:left="426"/>
        <w:rPr>
          <w:rFonts w:ascii="Arial" w:hAnsi="Arial" w:cs="Arial"/>
          <w:i/>
          <w:sz w:val="22"/>
          <w:szCs w:val="22"/>
        </w:rPr>
      </w:pPr>
      <w:r w:rsidRPr="009D6B55">
        <w:rPr>
          <w:rFonts w:ascii="Arial" w:hAnsi="Arial" w:cs="Arial"/>
          <w:i/>
          <w:sz w:val="22"/>
          <w:szCs w:val="22"/>
        </w:rPr>
        <w:t>Celkové bod</w:t>
      </w:r>
      <w:r w:rsidRPr="00774E54">
        <w:rPr>
          <w:rFonts w:ascii="Arial" w:hAnsi="Arial" w:cs="Arial"/>
          <w:i/>
          <w:sz w:val="22"/>
          <w:szCs w:val="22"/>
        </w:rPr>
        <w:t xml:space="preserve">ové hodnocení subkritéria </w:t>
      </w:r>
      <w:r>
        <w:rPr>
          <w:rFonts w:ascii="Arial" w:hAnsi="Arial" w:cs="Arial"/>
          <w:i/>
          <w:sz w:val="22"/>
          <w:szCs w:val="22"/>
        </w:rPr>
        <w:t>A</w:t>
      </w:r>
      <w:r w:rsidRPr="009D6B55">
        <w:rPr>
          <w:rFonts w:ascii="Arial" w:hAnsi="Arial" w:cs="Arial"/>
          <w:i/>
          <w:sz w:val="22"/>
          <w:szCs w:val="22"/>
        </w:rPr>
        <w:t xml:space="preserve"> = počet bodů hodnocené nabídky x 0,</w:t>
      </w:r>
      <w:r>
        <w:rPr>
          <w:rFonts w:ascii="Arial" w:hAnsi="Arial" w:cs="Arial"/>
          <w:i/>
          <w:sz w:val="22"/>
          <w:szCs w:val="22"/>
        </w:rPr>
        <w:t>35</w:t>
      </w:r>
    </w:p>
    <w:p w:rsidRPr="009D6B55" w:rsidR="00CD5053" w:rsidP="009D6B55" w:rsidRDefault="00CD5053">
      <w:pPr>
        <w:rPr>
          <w:rFonts w:ascii="Arial" w:hAnsi="Arial" w:cs="Arial"/>
          <w:sz w:val="22"/>
          <w:szCs w:val="22"/>
        </w:rPr>
      </w:pPr>
    </w:p>
    <w:p w:rsidRPr="00097223" w:rsidR="00CD5053" w:rsidP="00FA2A9B" w:rsidRDefault="00CD5053">
      <w:pPr>
        <w:pStyle w:val="Odstavecseseznamem"/>
        <w:numPr>
          <w:ilvl w:val="0"/>
          <w:numId w:val="20"/>
        </w:numPr>
        <w:ind w:left="426" w:hanging="426"/>
        <w:rPr>
          <w:rFonts w:ascii="Arial" w:hAnsi="Arial" w:cs="Arial"/>
          <w:b/>
          <w:color w:val="FF0000"/>
          <w:sz w:val="22"/>
          <w:szCs w:val="22"/>
        </w:rPr>
      </w:pPr>
      <w:r w:rsidRPr="00097223">
        <w:rPr>
          <w:rFonts w:ascii="Arial" w:hAnsi="Arial" w:cs="Arial"/>
          <w:b/>
          <w:sz w:val="22"/>
          <w:szCs w:val="22"/>
        </w:rPr>
        <w:t>Návrh metodologických nástrojů, zejména specifikace délky pobytu v terénu, velikosti výzkumného vzorku, způsobu vytipování lokalit, způsobu oslovování respondentů, způsobu zpracování sebraných informací a harmonogramu – váha 20 %</w:t>
      </w:r>
    </w:p>
    <w:p w:rsidR="00CD5053" w:rsidP="009D6B55" w:rsidRDefault="00CD5053">
      <w:pPr>
        <w:pStyle w:val="Odstavecseseznamem"/>
        <w:ind w:left="426"/>
        <w:rPr>
          <w:rFonts w:ascii="Arial" w:hAnsi="Arial" w:cs="Arial"/>
          <w:sz w:val="22"/>
          <w:szCs w:val="22"/>
        </w:rPr>
      </w:pPr>
    </w:p>
    <w:p w:rsidR="00CD5053" w:rsidP="009D6B55" w:rsidRDefault="00CD5053">
      <w:pPr>
        <w:pStyle w:val="Odstavecseseznamem"/>
        <w:ind w:left="426"/>
        <w:rPr>
          <w:rFonts w:ascii="Arial" w:hAnsi="Arial" w:cs="Arial"/>
          <w:sz w:val="22"/>
          <w:szCs w:val="22"/>
        </w:rPr>
      </w:pPr>
      <w:r>
        <w:rPr>
          <w:rFonts w:ascii="Arial" w:hAnsi="Arial" w:cs="Arial"/>
          <w:sz w:val="22"/>
          <w:szCs w:val="22"/>
        </w:rPr>
        <w:t xml:space="preserve">V rámci tohoto subkritéria </w:t>
      </w:r>
      <w:r w:rsidR="001F6038">
        <w:rPr>
          <w:rFonts w:ascii="Arial" w:hAnsi="Arial" w:cs="Arial"/>
          <w:sz w:val="22"/>
          <w:szCs w:val="22"/>
        </w:rPr>
        <w:t xml:space="preserve">bude nejlépe </w:t>
      </w:r>
      <w:r w:rsidRPr="009D6B55">
        <w:rPr>
          <w:rFonts w:ascii="Arial" w:hAnsi="Arial" w:cs="Arial"/>
          <w:sz w:val="22"/>
          <w:szCs w:val="22"/>
        </w:rPr>
        <w:t>hodnocena nabídka,</w:t>
      </w:r>
      <w:r w:rsidRPr="009D6B55">
        <w:rPr>
          <w:rFonts w:ascii="Arial" w:hAnsi="Arial" w:cs="Arial"/>
          <w:b/>
          <w:sz w:val="22"/>
          <w:szCs w:val="22"/>
        </w:rPr>
        <w:t xml:space="preserve"> </w:t>
      </w:r>
      <w:r w:rsidRPr="009D6B55">
        <w:rPr>
          <w:rFonts w:ascii="Arial" w:hAnsi="Arial" w:cs="Arial"/>
          <w:sz w:val="22"/>
          <w:szCs w:val="22"/>
        </w:rPr>
        <w:t xml:space="preserve">která předloží </w:t>
      </w:r>
      <w:r w:rsidR="001F6038">
        <w:rPr>
          <w:rFonts w:ascii="Arial" w:hAnsi="Arial" w:cs="Arial"/>
          <w:sz w:val="22"/>
          <w:szCs w:val="22"/>
        </w:rPr>
        <w:t>nej</w:t>
      </w:r>
      <w:r w:rsidRPr="009D6B55">
        <w:rPr>
          <w:rFonts w:ascii="Arial" w:hAnsi="Arial" w:cs="Arial"/>
          <w:sz w:val="22"/>
          <w:szCs w:val="22"/>
        </w:rPr>
        <w:t xml:space="preserve">vhodnější </w:t>
      </w:r>
      <w:r w:rsidR="001F6038">
        <w:rPr>
          <w:rFonts w:ascii="Arial" w:hAnsi="Arial" w:cs="Arial"/>
          <w:sz w:val="22"/>
          <w:szCs w:val="22"/>
        </w:rPr>
        <w:br/>
      </w:r>
      <w:r w:rsidRPr="009D6B55">
        <w:rPr>
          <w:rFonts w:ascii="Arial" w:hAnsi="Arial" w:cs="Arial"/>
          <w:sz w:val="22"/>
          <w:szCs w:val="22"/>
        </w:rPr>
        <w:t xml:space="preserve">a </w:t>
      </w:r>
      <w:r w:rsidR="001F6038">
        <w:rPr>
          <w:rFonts w:ascii="Arial" w:hAnsi="Arial" w:cs="Arial"/>
          <w:sz w:val="22"/>
          <w:szCs w:val="22"/>
        </w:rPr>
        <w:t>nej</w:t>
      </w:r>
      <w:r w:rsidRPr="009D6B55">
        <w:rPr>
          <w:rFonts w:ascii="Arial" w:hAnsi="Arial" w:cs="Arial"/>
          <w:sz w:val="22"/>
          <w:szCs w:val="22"/>
        </w:rPr>
        <w:t xml:space="preserve">realističtější metodologické nástroje vzhledem k zaměření a cílům výzkumu. Hlavní posuzovanou oblastí bude způsob oslovování respondentů a vytipování lokalit, přičemž jako </w:t>
      </w:r>
      <w:r w:rsidR="001F6038">
        <w:rPr>
          <w:rFonts w:ascii="Arial" w:hAnsi="Arial" w:cs="Arial"/>
          <w:sz w:val="22"/>
          <w:szCs w:val="22"/>
        </w:rPr>
        <w:t>nej</w:t>
      </w:r>
      <w:r w:rsidRPr="001F6038" w:rsidR="001F6038">
        <w:rPr>
          <w:rFonts w:ascii="Arial" w:hAnsi="Arial" w:cs="Arial"/>
          <w:sz w:val="22"/>
          <w:szCs w:val="22"/>
        </w:rPr>
        <w:t>kvalitně</w:t>
      </w:r>
      <w:r w:rsidR="001F6038">
        <w:rPr>
          <w:rFonts w:ascii="Arial" w:hAnsi="Arial" w:cs="Arial"/>
          <w:sz w:val="22"/>
          <w:szCs w:val="22"/>
        </w:rPr>
        <w:t xml:space="preserve">ji bude </w:t>
      </w:r>
      <w:r w:rsidRPr="001F6038" w:rsidR="001F6038">
        <w:rPr>
          <w:rFonts w:ascii="Arial" w:hAnsi="Arial" w:cs="Arial"/>
          <w:sz w:val="22"/>
          <w:szCs w:val="22"/>
        </w:rPr>
        <w:t xml:space="preserve">posuzován návrh, který </w:t>
      </w:r>
      <w:r w:rsidRPr="009D6B55">
        <w:rPr>
          <w:rFonts w:ascii="Arial" w:hAnsi="Arial" w:cs="Arial"/>
          <w:sz w:val="22"/>
          <w:szCs w:val="22"/>
        </w:rPr>
        <w:t xml:space="preserve">výběrem vzorku podchytí </w:t>
      </w:r>
      <w:r w:rsidRPr="001F6038" w:rsidR="001F6038">
        <w:rPr>
          <w:rFonts w:ascii="Arial" w:hAnsi="Arial" w:cs="Arial"/>
          <w:sz w:val="22"/>
          <w:szCs w:val="22"/>
        </w:rPr>
        <w:t xml:space="preserve">zkoumaný </w:t>
      </w:r>
      <w:r w:rsidRPr="009D6B55">
        <w:rPr>
          <w:rFonts w:ascii="Arial" w:hAnsi="Arial" w:cs="Arial"/>
          <w:sz w:val="22"/>
          <w:szCs w:val="22"/>
        </w:rPr>
        <w:t>problém do nejv</w:t>
      </w:r>
      <w:r w:rsidRPr="001F6038" w:rsidR="001F6038">
        <w:rPr>
          <w:rFonts w:ascii="Arial" w:hAnsi="Arial" w:cs="Arial"/>
          <w:sz w:val="22"/>
          <w:szCs w:val="22"/>
        </w:rPr>
        <w:t xml:space="preserve">ětší šíře a hloubky. </w:t>
      </w:r>
      <w:r w:rsidRPr="009D6B55" w:rsidR="001F6038">
        <w:rPr>
          <w:rFonts w:ascii="Arial" w:hAnsi="Arial" w:cs="Arial"/>
          <w:sz w:val="22"/>
          <w:szCs w:val="22"/>
        </w:rPr>
        <w:t xml:space="preserve">V případě </w:t>
      </w:r>
      <w:r w:rsidR="00495DBD">
        <w:rPr>
          <w:rFonts w:ascii="Arial" w:hAnsi="Arial" w:cs="Arial"/>
          <w:sz w:val="22"/>
          <w:szCs w:val="22"/>
        </w:rPr>
        <w:t>Č</w:t>
      </w:r>
      <w:r w:rsidRPr="009D6B55" w:rsidR="001F6038">
        <w:rPr>
          <w:rFonts w:ascii="Arial" w:hAnsi="Arial" w:cs="Arial"/>
          <w:sz w:val="22"/>
          <w:szCs w:val="22"/>
        </w:rPr>
        <w:t>ásti 1 a 2 budou dále nejvíce oceněny nabídky, které uvedou nejvhodnější instituce, od nichž budou požadovat data, a jenž nejlépe popíší charakter těchto dat.</w:t>
      </w:r>
    </w:p>
    <w:p w:rsidR="00774E54" w:rsidP="009D6B55" w:rsidRDefault="00774E54">
      <w:pPr>
        <w:pStyle w:val="Odstavecseseznamem"/>
        <w:ind w:left="426"/>
        <w:rPr>
          <w:rFonts w:ascii="Arial" w:hAnsi="Arial" w:cs="Arial"/>
          <w:sz w:val="22"/>
          <w:szCs w:val="22"/>
        </w:rPr>
      </w:pPr>
    </w:p>
    <w:p w:rsidRPr="007B259C" w:rsidR="00774E54" w:rsidP="00774E54" w:rsidRDefault="00774E54">
      <w:pPr>
        <w:ind w:left="426"/>
        <w:rPr>
          <w:rFonts w:ascii="Arial" w:hAnsi="Arial" w:cs="Arial"/>
          <w:sz w:val="22"/>
          <w:szCs w:val="22"/>
        </w:rPr>
      </w:pPr>
      <w:r w:rsidRPr="007B259C">
        <w:rPr>
          <w:rFonts w:ascii="Arial" w:hAnsi="Arial" w:cs="Arial"/>
          <w:sz w:val="22"/>
          <w:szCs w:val="22"/>
        </w:rPr>
        <w:t xml:space="preserve">Hodnotící komise sestaví pro toto subkritérium samostatně pořadí nabídek od nejvhodnější </w:t>
      </w:r>
      <w:r>
        <w:rPr>
          <w:rFonts w:ascii="Arial" w:hAnsi="Arial" w:cs="Arial"/>
          <w:sz w:val="22"/>
          <w:szCs w:val="22"/>
        </w:rPr>
        <w:br/>
      </w:r>
      <w:r w:rsidRPr="007B259C">
        <w:rPr>
          <w:rFonts w:ascii="Arial" w:hAnsi="Arial" w:cs="Arial"/>
          <w:sz w:val="22"/>
          <w:szCs w:val="22"/>
        </w:rPr>
        <w:t xml:space="preserve">k nejméně vhodné, nejvhodnější nabídce přiřadí 100 bodů a každé následující nabídce přiřadí takové bodové ohodnocení, které vyjadřuje míru splnění tohoto subkritéria ve vztahu </w:t>
      </w:r>
      <w:r w:rsidR="001748B2">
        <w:rPr>
          <w:rFonts w:ascii="Arial" w:hAnsi="Arial" w:cs="Arial"/>
          <w:sz w:val="22"/>
          <w:szCs w:val="22"/>
        </w:rPr>
        <w:br/>
      </w:r>
      <w:r w:rsidRPr="007B259C">
        <w:rPr>
          <w:rFonts w:ascii="Arial" w:hAnsi="Arial" w:cs="Arial"/>
          <w:sz w:val="22"/>
          <w:szCs w:val="22"/>
        </w:rPr>
        <w:t>k nejvhodnější nabídce. Celkové bodové hodnocení bude vypočteno podle vzorce:</w:t>
      </w:r>
    </w:p>
    <w:p w:rsidRPr="007B259C" w:rsidR="00774E54" w:rsidP="00774E54" w:rsidRDefault="00774E54">
      <w:pPr>
        <w:jc w:val="center"/>
        <w:rPr>
          <w:rFonts w:ascii="Arial" w:hAnsi="Arial" w:cs="Arial"/>
          <w:sz w:val="22"/>
          <w:szCs w:val="22"/>
        </w:rPr>
      </w:pPr>
    </w:p>
    <w:p w:rsidRPr="007B259C" w:rsidR="00774E54" w:rsidP="00774E54" w:rsidRDefault="00774E54">
      <w:pPr>
        <w:shd w:val="clear" w:color="auto" w:fill="F2F2F2"/>
        <w:ind w:left="426"/>
        <w:rPr>
          <w:rFonts w:ascii="Arial" w:hAnsi="Arial" w:cs="Arial"/>
          <w:i/>
          <w:sz w:val="22"/>
          <w:szCs w:val="22"/>
        </w:rPr>
      </w:pPr>
      <w:r w:rsidRPr="007B259C">
        <w:rPr>
          <w:rFonts w:ascii="Arial" w:hAnsi="Arial" w:cs="Arial"/>
          <w:i/>
          <w:sz w:val="22"/>
          <w:szCs w:val="22"/>
        </w:rPr>
        <w:t>Celkové bod</w:t>
      </w:r>
      <w:r w:rsidRPr="00774E54">
        <w:rPr>
          <w:rFonts w:ascii="Arial" w:hAnsi="Arial" w:cs="Arial"/>
          <w:i/>
          <w:sz w:val="22"/>
          <w:szCs w:val="22"/>
        </w:rPr>
        <w:t xml:space="preserve">ové hodnocení subkritéria </w:t>
      </w:r>
      <w:r>
        <w:rPr>
          <w:rFonts w:ascii="Arial" w:hAnsi="Arial" w:cs="Arial"/>
          <w:i/>
          <w:sz w:val="22"/>
          <w:szCs w:val="22"/>
        </w:rPr>
        <w:t>B</w:t>
      </w:r>
      <w:r w:rsidRPr="007B259C">
        <w:rPr>
          <w:rFonts w:ascii="Arial" w:hAnsi="Arial" w:cs="Arial"/>
          <w:i/>
          <w:sz w:val="22"/>
          <w:szCs w:val="22"/>
        </w:rPr>
        <w:t xml:space="preserve"> = počet bodů hodnocené nabídky x 0,</w:t>
      </w:r>
      <w:r>
        <w:rPr>
          <w:rFonts w:ascii="Arial" w:hAnsi="Arial" w:cs="Arial"/>
          <w:i/>
          <w:sz w:val="22"/>
          <w:szCs w:val="22"/>
        </w:rPr>
        <w:t>20</w:t>
      </w:r>
    </w:p>
    <w:p w:rsidR="00774E54" w:rsidP="009D6B55" w:rsidRDefault="00774E54">
      <w:pPr>
        <w:pStyle w:val="Odstavecseseznamem"/>
        <w:ind w:left="426"/>
        <w:rPr>
          <w:rFonts w:ascii="Arial" w:hAnsi="Arial" w:cs="Arial"/>
          <w:sz w:val="22"/>
          <w:szCs w:val="22"/>
        </w:rPr>
      </w:pPr>
    </w:p>
    <w:p w:rsidR="001F6038" w:rsidP="009D6B55" w:rsidRDefault="001F6038">
      <w:pPr>
        <w:rPr>
          <w:rFonts w:ascii="Arial" w:hAnsi="Arial" w:cs="Arial"/>
          <w:color w:val="FF0000"/>
          <w:sz w:val="22"/>
          <w:szCs w:val="22"/>
        </w:rPr>
      </w:pPr>
    </w:p>
    <w:p w:rsidRPr="00097223" w:rsidR="001F6038" w:rsidP="00FA2A9B" w:rsidRDefault="001F6038">
      <w:pPr>
        <w:pStyle w:val="Odstavecseseznamem"/>
        <w:numPr>
          <w:ilvl w:val="0"/>
          <w:numId w:val="20"/>
        </w:numPr>
        <w:tabs>
          <w:tab w:val="left" w:pos="426"/>
        </w:tabs>
        <w:ind w:left="426" w:hanging="426"/>
        <w:rPr>
          <w:rFonts w:ascii="Arial" w:hAnsi="Arial" w:cs="Arial"/>
          <w:b/>
          <w:sz w:val="22"/>
          <w:szCs w:val="22"/>
        </w:rPr>
      </w:pPr>
      <w:r w:rsidRPr="00097223">
        <w:rPr>
          <w:rFonts w:ascii="Arial" w:hAnsi="Arial" w:cs="Arial"/>
          <w:b/>
          <w:sz w:val="22"/>
          <w:szCs w:val="22"/>
        </w:rPr>
        <w:t xml:space="preserve">Popis vnitřního fungování týmu (míra zapojení jednotlivých členů týmu při různých fázích výzkumu, tj. sběru dat v terénu, zpracování dat, organizaci výzkumných prací </w:t>
      </w:r>
      <w:r w:rsidR="00097223">
        <w:rPr>
          <w:rFonts w:ascii="Arial" w:hAnsi="Arial" w:cs="Arial"/>
          <w:b/>
          <w:sz w:val="22"/>
          <w:szCs w:val="22"/>
        </w:rPr>
        <w:br/>
      </w:r>
      <w:r w:rsidRPr="00097223">
        <w:rPr>
          <w:rFonts w:ascii="Arial" w:hAnsi="Arial" w:cs="Arial"/>
          <w:b/>
          <w:sz w:val="22"/>
          <w:szCs w:val="22"/>
        </w:rPr>
        <w:t>a psaní výzkumné zprávy) a spolupráce se zadavatelem – váha 20 %</w:t>
      </w:r>
    </w:p>
    <w:p w:rsidR="001F6038" w:rsidP="009D6B55" w:rsidRDefault="001F6038">
      <w:pPr>
        <w:pStyle w:val="Odstavecseseznamem"/>
        <w:tabs>
          <w:tab w:val="left" w:pos="426"/>
        </w:tabs>
        <w:rPr>
          <w:rFonts w:ascii="Arial" w:hAnsi="Arial" w:cs="Arial"/>
          <w:color w:val="FF0000"/>
          <w:sz w:val="22"/>
          <w:szCs w:val="22"/>
        </w:rPr>
      </w:pPr>
    </w:p>
    <w:p w:rsidR="001F6038" w:rsidP="009D6B55" w:rsidRDefault="001F6038">
      <w:pPr>
        <w:pStyle w:val="Odstavecseseznamem"/>
        <w:tabs>
          <w:tab w:val="left" w:pos="426"/>
        </w:tabs>
        <w:ind w:left="426"/>
        <w:rPr>
          <w:rFonts w:ascii="Arial" w:hAnsi="Arial" w:cs="Arial"/>
          <w:sz w:val="22"/>
          <w:szCs w:val="22"/>
        </w:rPr>
      </w:pPr>
      <w:r>
        <w:rPr>
          <w:rFonts w:ascii="Arial" w:hAnsi="Arial" w:cs="Arial"/>
          <w:sz w:val="22"/>
          <w:szCs w:val="22"/>
        </w:rPr>
        <w:t xml:space="preserve">V rámci tohoto kritéria bude nejlépe hodnocen návrh, </w:t>
      </w:r>
      <w:r w:rsidRPr="001F6038">
        <w:rPr>
          <w:rFonts w:ascii="Arial" w:hAnsi="Arial" w:cs="Arial"/>
          <w:sz w:val="22"/>
          <w:szCs w:val="22"/>
        </w:rPr>
        <w:t>kter</w:t>
      </w:r>
      <w:r>
        <w:rPr>
          <w:rFonts w:ascii="Arial" w:hAnsi="Arial" w:cs="Arial"/>
          <w:sz w:val="22"/>
          <w:szCs w:val="22"/>
        </w:rPr>
        <w:t xml:space="preserve">ý </w:t>
      </w:r>
      <w:r w:rsidRPr="009D6B55">
        <w:rPr>
          <w:rFonts w:ascii="Arial" w:hAnsi="Arial" w:cs="Arial"/>
          <w:sz w:val="22"/>
          <w:szCs w:val="22"/>
        </w:rPr>
        <w:t xml:space="preserve">prokáže </w:t>
      </w:r>
      <w:r>
        <w:rPr>
          <w:rFonts w:ascii="Arial" w:hAnsi="Arial" w:cs="Arial"/>
          <w:sz w:val="22"/>
          <w:szCs w:val="22"/>
        </w:rPr>
        <w:t>ne</w:t>
      </w:r>
      <w:r w:rsidR="00FE6BCB">
        <w:rPr>
          <w:rFonts w:ascii="Arial" w:hAnsi="Arial" w:cs="Arial"/>
          <w:sz w:val="22"/>
          <w:szCs w:val="22"/>
        </w:rPr>
        <w:t xml:space="preserve">jkvalitnější </w:t>
      </w:r>
      <w:r w:rsidRPr="009D6B55">
        <w:rPr>
          <w:rFonts w:ascii="Arial" w:hAnsi="Arial" w:cs="Arial"/>
          <w:sz w:val="22"/>
          <w:szCs w:val="22"/>
        </w:rPr>
        <w:t xml:space="preserve">připravenost členů týmu podílet se na jednotlivých fázích výzkumu a komunikaci se zadavatelem včetně předkládání průběžných výsledků. </w:t>
      </w:r>
      <w:r w:rsidR="00312024">
        <w:rPr>
          <w:rFonts w:ascii="Arial" w:hAnsi="Arial" w:cs="Arial"/>
          <w:sz w:val="22"/>
          <w:szCs w:val="22"/>
        </w:rPr>
        <w:t>Nejlépe bude hodnocen návrh, kter</w:t>
      </w:r>
      <w:r w:rsidR="00495DBD">
        <w:rPr>
          <w:rFonts w:ascii="Arial" w:hAnsi="Arial" w:cs="Arial"/>
          <w:sz w:val="22"/>
          <w:szCs w:val="22"/>
        </w:rPr>
        <w:t>ý</w:t>
      </w:r>
      <w:r w:rsidR="00312024">
        <w:rPr>
          <w:rFonts w:ascii="Arial" w:hAnsi="Arial" w:cs="Arial"/>
          <w:sz w:val="22"/>
          <w:szCs w:val="22"/>
        </w:rPr>
        <w:t xml:space="preserve"> prokáže nejvyšší stupeň </w:t>
      </w:r>
      <w:r w:rsidRPr="00312024" w:rsidR="00312024">
        <w:rPr>
          <w:rFonts w:ascii="Arial" w:hAnsi="Arial" w:cs="Arial"/>
          <w:sz w:val="22"/>
          <w:szCs w:val="22"/>
        </w:rPr>
        <w:t>provázanost</w:t>
      </w:r>
      <w:r w:rsidR="00312024">
        <w:rPr>
          <w:rFonts w:ascii="Arial" w:hAnsi="Arial" w:cs="Arial"/>
          <w:sz w:val="22"/>
          <w:szCs w:val="22"/>
        </w:rPr>
        <w:t xml:space="preserve">i </w:t>
      </w:r>
      <w:r w:rsidRPr="009D6B55">
        <w:rPr>
          <w:rFonts w:ascii="Arial" w:hAnsi="Arial" w:cs="Arial"/>
          <w:sz w:val="22"/>
          <w:szCs w:val="22"/>
        </w:rPr>
        <w:t xml:space="preserve">mezi sběrem dat, zpracováním informací a psaním </w:t>
      </w:r>
      <w:r w:rsidR="00B364B1">
        <w:rPr>
          <w:rFonts w:ascii="Arial" w:hAnsi="Arial" w:cs="Arial"/>
          <w:sz w:val="22"/>
          <w:szCs w:val="22"/>
        </w:rPr>
        <w:t>výzkumné</w:t>
      </w:r>
      <w:r w:rsidRPr="009D6B55">
        <w:rPr>
          <w:rFonts w:ascii="Arial" w:hAnsi="Arial" w:cs="Arial"/>
          <w:sz w:val="22"/>
          <w:szCs w:val="22"/>
        </w:rPr>
        <w:t xml:space="preserve"> zprávy </w:t>
      </w:r>
      <w:r w:rsidR="00312024">
        <w:rPr>
          <w:rFonts w:ascii="Arial" w:hAnsi="Arial" w:cs="Arial"/>
          <w:sz w:val="22"/>
          <w:szCs w:val="22"/>
        </w:rPr>
        <w:br/>
      </w:r>
      <w:r w:rsidRPr="00312024" w:rsidR="00312024">
        <w:rPr>
          <w:rFonts w:ascii="Arial" w:hAnsi="Arial" w:cs="Arial"/>
          <w:sz w:val="22"/>
          <w:szCs w:val="22"/>
        </w:rPr>
        <w:t xml:space="preserve">a </w:t>
      </w:r>
      <w:r w:rsidR="00312024">
        <w:rPr>
          <w:rFonts w:ascii="Arial" w:hAnsi="Arial" w:cs="Arial"/>
          <w:sz w:val="22"/>
          <w:szCs w:val="22"/>
        </w:rPr>
        <w:t>nej</w:t>
      </w:r>
      <w:r w:rsidRPr="00312024" w:rsidR="00312024">
        <w:rPr>
          <w:rFonts w:ascii="Arial" w:hAnsi="Arial" w:cs="Arial"/>
          <w:sz w:val="22"/>
          <w:szCs w:val="22"/>
        </w:rPr>
        <w:t>intenzivnější komunikac</w:t>
      </w:r>
      <w:r w:rsidR="00312024">
        <w:rPr>
          <w:rFonts w:ascii="Arial" w:hAnsi="Arial" w:cs="Arial"/>
          <w:sz w:val="22"/>
          <w:szCs w:val="22"/>
        </w:rPr>
        <w:t>i</w:t>
      </w:r>
      <w:r w:rsidRPr="009D6B55">
        <w:rPr>
          <w:rFonts w:ascii="Arial" w:hAnsi="Arial" w:cs="Arial"/>
          <w:sz w:val="22"/>
          <w:szCs w:val="22"/>
        </w:rPr>
        <w:t xml:space="preserve"> se zadavatelem.</w:t>
      </w:r>
    </w:p>
    <w:p w:rsidR="00774E54" w:rsidP="009D6B55" w:rsidRDefault="00774E54">
      <w:pPr>
        <w:pStyle w:val="Odstavecseseznamem"/>
        <w:tabs>
          <w:tab w:val="left" w:pos="426"/>
        </w:tabs>
        <w:ind w:left="426"/>
        <w:rPr>
          <w:rFonts w:ascii="Arial" w:hAnsi="Arial" w:cs="Arial"/>
          <w:sz w:val="22"/>
          <w:szCs w:val="22"/>
        </w:rPr>
      </w:pPr>
    </w:p>
    <w:p w:rsidRPr="007B259C" w:rsidR="00774E54" w:rsidP="00774E54" w:rsidRDefault="00774E54">
      <w:pPr>
        <w:ind w:left="426"/>
        <w:rPr>
          <w:rFonts w:ascii="Arial" w:hAnsi="Arial" w:cs="Arial"/>
          <w:sz w:val="22"/>
          <w:szCs w:val="22"/>
        </w:rPr>
      </w:pPr>
      <w:r w:rsidRPr="007B259C">
        <w:rPr>
          <w:rFonts w:ascii="Arial" w:hAnsi="Arial" w:cs="Arial"/>
          <w:sz w:val="22"/>
          <w:szCs w:val="22"/>
        </w:rPr>
        <w:t xml:space="preserve">Hodnotící komise sestaví pro toto subkritérium samostatně pořadí nabídek od nejvhodnější </w:t>
      </w:r>
      <w:r>
        <w:rPr>
          <w:rFonts w:ascii="Arial" w:hAnsi="Arial" w:cs="Arial"/>
          <w:sz w:val="22"/>
          <w:szCs w:val="22"/>
        </w:rPr>
        <w:br/>
      </w:r>
      <w:r w:rsidRPr="007B259C">
        <w:rPr>
          <w:rFonts w:ascii="Arial" w:hAnsi="Arial" w:cs="Arial"/>
          <w:sz w:val="22"/>
          <w:szCs w:val="22"/>
        </w:rPr>
        <w:t>k nejméně vhodné, nejvhodnější nabídce přiřadí 100 bodů a každé následující nabídce přiřadí takové bodové ohodnocení, které vyjadřuje míru splnění tohoto subkritéria ve vztahu k nejvhodnější nabídce. Celkové bodové hodnocení bude vypočteno podle vzorce:</w:t>
      </w:r>
    </w:p>
    <w:p w:rsidRPr="007B259C" w:rsidR="00774E54" w:rsidP="00774E54" w:rsidRDefault="00774E54">
      <w:pPr>
        <w:jc w:val="center"/>
        <w:rPr>
          <w:rFonts w:ascii="Arial" w:hAnsi="Arial" w:cs="Arial"/>
          <w:sz w:val="22"/>
          <w:szCs w:val="22"/>
        </w:rPr>
      </w:pPr>
    </w:p>
    <w:p w:rsidRPr="007B259C" w:rsidR="00774E54" w:rsidP="00774E54" w:rsidRDefault="00774E54">
      <w:pPr>
        <w:shd w:val="clear" w:color="auto" w:fill="F2F2F2"/>
        <w:ind w:left="426"/>
        <w:rPr>
          <w:rFonts w:ascii="Arial" w:hAnsi="Arial" w:cs="Arial"/>
          <w:i/>
          <w:sz w:val="22"/>
          <w:szCs w:val="22"/>
        </w:rPr>
      </w:pPr>
      <w:r w:rsidRPr="007B259C">
        <w:rPr>
          <w:rFonts w:ascii="Arial" w:hAnsi="Arial" w:cs="Arial"/>
          <w:i/>
          <w:sz w:val="22"/>
          <w:szCs w:val="22"/>
        </w:rPr>
        <w:t>Celkové bod</w:t>
      </w:r>
      <w:r w:rsidRPr="00774E54">
        <w:rPr>
          <w:rFonts w:ascii="Arial" w:hAnsi="Arial" w:cs="Arial"/>
          <w:i/>
          <w:sz w:val="22"/>
          <w:szCs w:val="22"/>
        </w:rPr>
        <w:t xml:space="preserve">ové hodnocení subkritéria </w:t>
      </w:r>
      <w:r>
        <w:rPr>
          <w:rFonts w:ascii="Arial" w:hAnsi="Arial" w:cs="Arial"/>
          <w:i/>
          <w:sz w:val="22"/>
          <w:szCs w:val="22"/>
        </w:rPr>
        <w:t>C</w:t>
      </w:r>
      <w:r w:rsidRPr="007B259C">
        <w:rPr>
          <w:rFonts w:ascii="Arial" w:hAnsi="Arial" w:cs="Arial"/>
          <w:i/>
          <w:sz w:val="22"/>
          <w:szCs w:val="22"/>
        </w:rPr>
        <w:t xml:space="preserve"> = počet bodů hodnocené nabídky x 0,</w:t>
      </w:r>
      <w:r>
        <w:rPr>
          <w:rFonts w:ascii="Arial" w:hAnsi="Arial" w:cs="Arial"/>
          <w:i/>
          <w:sz w:val="22"/>
          <w:szCs w:val="22"/>
        </w:rPr>
        <w:t>20</w:t>
      </w:r>
    </w:p>
    <w:p w:rsidRPr="002E44E9" w:rsidR="00312024" w:rsidP="002E44E9" w:rsidRDefault="00312024">
      <w:pPr>
        <w:tabs>
          <w:tab w:val="left" w:pos="426"/>
        </w:tabs>
        <w:rPr>
          <w:rFonts w:ascii="Arial" w:hAnsi="Arial" w:cs="Arial"/>
          <w:sz w:val="22"/>
          <w:szCs w:val="22"/>
        </w:rPr>
      </w:pPr>
    </w:p>
    <w:p w:rsidRPr="00177339" w:rsidR="00350204" w:rsidP="00FA2A9B" w:rsidRDefault="00177339">
      <w:pPr>
        <w:pStyle w:val="Odstavecseseznamem"/>
        <w:numPr>
          <w:ilvl w:val="0"/>
          <w:numId w:val="20"/>
        </w:numPr>
        <w:ind w:left="426" w:hanging="426"/>
        <w:rPr>
          <w:rFonts w:ascii="Arial" w:hAnsi="Arial" w:cs="Arial"/>
          <w:b/>
          <w:sz w:val="22"/>
          <w:szCs w:val="22"/>
        </w:rPr>
      </w:pPr>
      <w:r w:rsidRPr="00177339">
        <w:rPr>
          <w:rFonts w:ascii="Arial" w:hAnsi="Arial" w:cs="Arial"/>
          <w:b/>
          <w:sz w:val="22"/>
          <w:szCs w:val="22"/>
        </w:rPr>
        <w:t>V</w:t>
      </w:r>
      <w:r w:rsidRPr="00177339" w:rsidR="00350204">
        <w:rPr>
          <w:rFonts w:ascii="Arial" w:hAnsi="Arial" w:cs="Arial"/>
          <w:b/>
          <w:sz w:val="22"/>
          <w:szCs w:val="22"/>
        </w:rPr>
        <w:t xml:space="preserve">ýčet předchozích zkušeností </w:t>
      </w:r>
      <w:r w:rsidR="00CB6A24">
        <w:rPr>
          <w:rFonts w:ascii="Arial" w:hAnsi="Arial" w:cs="Arial"/>
          <w:b/>
          <w:sz w:val="22"/>
          <w:szCs w:val="22"/>
        </w:rPr>
        <w:t xml:space="preserve">členů realizačního týmu </w:t>
      </w:r>
      <w:r w:rsidRPr="00177339" w:rsidR="00350204">
        <w:rPr>
          <w:rFonts w:ascii="Arial" w:hAnsi="Arial" w:cs="Arial"/>
          <w:b/>
          <w:sz w:val="22"/>
          <w:szCs w:val="22"/>
        </w:rPr>
        <w:t>s realizací obdobných typů výzkumu a přehled pracovních zkušeností v daném odvětví (pro Část 1 bydlení, pro Část 2 rodinná politika</w:t>
      </w:r>
      <w:r w:rsidR="002D6267">
        <w:rPr>
          <w:rFonts w:ascii="Arial" w:hAnsi="Arial" w:cs="Arial"/>
          <w:b/>
          <w:sz w:val="22"/>
          <w:szCs w:val="22"/>
        </w:rPr>
        <w:t xml:space="preserve"> </w:t>
      </w:r>
      <w:r w:rsidRPr="00177339" w:rsidR="00350204">
        <w:rPr>
          <w:rFonts w:ascii="Arial" w:hAnsi="Arial" w:cs="Arial"/>
          <w:b/>
          <w:sz w:val="22"/>
          <w:szCs w:val="22"/>
        </w:rPr>
        <w:t>a pro Část 3 bezpečnost)</w:t>
      </w:r>
      <w:r>
        <w:rPr>
          <w:rFonts w:ascii="Arial" w:hAnsi="Arial" w:cs="Arial"/>
          <w:b/>
          <w:sz w:val="22"/>
          <w:szCs w:val="22"/>
        </w:rPr>
        <w:t xml:space="preserve"> – váha 25 %</w:t>
      </w:r>
    </w:p>
    <w:p w:rsidRPr="00177339" w:rsidR="00350204" w:rsidP="00177339" w:rsidRDefault="00350204">
      <w:pPr>
        <w:tabs>
          <w:tab w:val="left" w:pos="426"/>
        </w:tabs>
        <w:rPr>
          <w:rFonts w:ascii="Arial" w:hAnsi="Arial" w:cs="Arial"/>
          <w:sz w:val="22"/>
          <w:szCs w:val="22"/>
        </w:rPr>
      </w:pPr>
    </w:p>
    <w:p w:rsidR="00347837" w:rsidP="00347837" w:rsidRDefault="00350204">
      <w:pPr>
        <w:pStyle w:val="Odstavecseseznamem"/>
        <w:tabs>
          <w:tab w:val="left" w:pos="426"/>
        </w:tabs>
        <w:ind w:left="426"/>
        <w:rPr>
          <w:rFonts w:ascii="Arial" w:hAnsi="Arial" w:cs="Arial"/>
          <w:b/>
          <w:sz w:val="22"/>
          <w:szCs w:val="22"/>
        </w:rPr>
      </w:pPr>
      <w:r w:rsidRPr="00177339">
        <w:rPr>
          <w:rFonts w:ascii="Arial" w:hAnsi="Arial" w:cs="Arial"/>
          <w:sz w:val="22"/>
          <w:szCs w:val="22"/>
        </w:rPr>
        <w:t xml:space="preserve">V rámci tohoto </w:t>
      </w:r>
      <w:r w:rsidRPr="00796AEB">
        <w:rPr>
          <w:rFonts w:ascii="Arial" w:hAnsi="Arial" w:cs="Arial"/>
          <w:sz w:val="22"/>
          <w:szCs w:val="22"/>
        </w:rPr>
        <w:t xml:space="preserve">kritéria bude </w:t>
      </w:r>
      <w:r w:rsidR="002D6267">
        <w:rPr>
          <w:rFonts w:ascii="Arial" w:hAnsi="Arial" w:cs="Arial"/>
          <w:sz w:val="22"/>
          <w:szCs w:val="22"/>
        </w:rPr>
        <w:t xml:space="preserve">zadavatel </w:t>
      </w:r>
      <w:r w:rsidRPr="002D6267" w:rsidR="001C215C">
        <w:rPr>
          <w:rFonts w:ascii="Arial" w:hAnsi="Arial" w:cs="Arial"/>
          <w:b/>
          <w:sz w:val="22"/>
          <w:szCs w:val="22"/>
          <w:u w:val="single"/>
        </w:rPr>
        <w:t>hodnotit počet realizovaných výzkumů za všechny</w:t>
      </w:r>
      <w:r w:rsidR="00347837">
        <w:rPr>
          <w:rFonts w:ascii="Arial" w:hAnsi="Arial" w:cs="Arial"/>
          <w:b/>
          <w:sz w:val="22"/>
          <w:szCs w:val="22"/>
          <w:u w:val="single"/>
        </w:rPr>
        <w:t xml:space="preserve"> </w:t>
      </w:r>
      <w:r w:rsidRPr="002D6267" w:rsidR="001C215C">
        <w:rPr>
          <w:rFonts w:ascii="Arial" w:hAnsi="Arial" w:cs="Arial"/>
          <w:b/>
          <w:sz w:val="22"/>
          <w:szCs w:val="22"/>
          <w:u w:val="single"/>
        </w:rPr>
        <w:t>členy realizačního týmu</w:t>
      </w:r>
      <w:r w:rsidR="00531C3C">
        <w:rPr>
          <w:rFonts w:ascii="Arial" w:hAnsi="Arial" w:cs="Arial"/>
          <w:b/>
          <w:sz w:val="22"/>
          <w:szCs w:val="22"/>
          <w:u w:val="single"/>
        </w:rPr>
        <w:t xml:space="preserve"> v součtu</w:t>
      </w:r>
      <w:r w:rsidRPr="00531C3C" w:rsidR="001C215C">
        <w:rPr>
          <w:rFonts w:ascii="Arial" w:hAnsi="Arial" w:cs="Arial"/>
          <w:sz w:val="22"/>
          <w:szCs w:val="22"/>
        </w:rPr>
        <w:t xml:space="preserve">, přičemž </w:t>
      </w:r>
      <w:r w:rsidRPr="00796AEB" w:rsidR="002D6267">
        <w:rPr>
          <w:rFonts w:ascii="Arial" w:hAnsi="Arial" w:cs="Arial"/>
          <w:sz w:val="22"/>
          <w:szCs w:val="22"/>
        </w:rPr>
        <w:t xml:space="preserve">nejlépe </w:t>
      </w:r>
      <w:r w:rsidR="002D6267">
        <w:rPr>
          <w:rFonts w:ascii="Arial" w:hAnsi="Arial" w:cs="Arial"/>
          <w:sz w:val="22"/>
          <w:szCs w:val="22"/>
        </w:rPr>
        <w:t>bude o</w:t>
      </w:r>
      <w:r w:rsidRPr="00796AEB" w:rsidR="002D6267">
        <w:rPr>
          <w:rFonts w:ascii="Arial" w:hAnsi="Arial" w:cs="Arial"/>
          <w:sz w:val="22"/>
          <w:szCs w:val="22"/>
        </w:rPr>
        <w:t>hodnocen</w:t>
      </w:r>
      <w:r w:rsidR="002D6267">
        <w:rPr>
          <w:rFonts w:ascii="Arial" w:hAnsi="Arial" w:cs="Arial"/>
          <w:sz w:val="22"/>
          <w:szCs w:val="22"/>
        </w:rPr>
        <w:t xml:space="preserve"> te</w:t>
      </w:r>
      <w:r w:rsidR="00347837">
        <w:rPr>
          <w:rFonts w:ascii="Arial" w:hAnsi="Arial" w:cs="Arial"/>
          <w:sz w:val="22"/>
          <w:szCs w:val="22"/>
        </w:rPr>
        <w:t>n</w:t>
      </w:r>
      <w:r w:rsidR="002D6267">
        <w:rPr>
          <w:rFonts w:ascii="Arial" w:hAnsi="Arial" w:cs="Arial"/>
          <w:sz w:val="22"/>
          <w:szCs w:val="22"/>
        </w:rPr>
        <w:t>, který</w:t>
      </w:r>
      <w:r w:rsidRPr="00796AEB" w:rsidR="002D6267">
        <w:rPr>
          <w:rFonts w:ascii="Arial" w:hAnsi="Arial" w:cs="Arial"/>
          <w:sz w:val="22"/>
          <w:szCs w:val="22"/>
        </w:rPr>
        <w:t xml:space="preserve"> doloží největší předchozí zkušenosti s obdobnými výzkumy a prací </w:t>
      </w:r>
      <w:r w:rsidRPr="00531C3C" w:rsidR="001C215C">
        <w:rPr>
          <w:rFonts w:ascii="Arial" w:hAnsi="Arial" w:cs="Arial"/>
          <w:sz w:val="22"/>
          <w:szCs w:val="22"/>
        </w:rPr>
        <w:t>přímo na dané téma (pro Část 1 bydlení, pro Část 2 rodinná politika, pro Část 3 be</w:t>
      </w:r>
      <w:r w:rsidR="002D6267">
        <w:rPr>
          <w:rFonts w:ascii="Arial" w:hAnsi="Arial" w:cs="Arial"/>
          <w:sz w:val="22"/>
          <w:szCs w:val="22"/>
        </w:rPr>
        <w:t>zpečnost), méně pak ten, který realizoval</w:t>
      </w:r>
      <w:r w:rsidRPr="00531C3C" w:rsidR="00796AEB">
        <w:rPr>
          <w:rFonts w:ascii="Arial" w:hAnsi="Arial" w:cs="Arial"/>
          <w:sz w:val="22"/>
          <w:szCs w:val="22"/>
        </w:rPr>
        <w:t xml:space="preserve"> výzkum</w:t>
      </w:r>
      <w:r w:rsidR="002D6267">
        <w:rPr>
          <w:rFonts w:ascii="Arial" w:hAnsi="Arial" w:cs="Arial"/>
          <w:sz w:val="22"/>
          <w:szCs w:val="22"/>
        </w:rPr>
        <w:t>y</w:t>
      </w:r>
      <w:r w:rsidRPr="00531C3C" w:rsidR="00796AEB">
        <w:rPr>
          <w:rFonts w:ascii="Arial" w:hAnsi="Arial" w:cs="Arial"/>
          <w:sz w:val="22"/>
          <w:szCs w:val="22"/>
        </w:rPr>
        <w:t xml:space="preserve"> zaměřen</w:t>
      </w:r>
      <w:r w:rsidR="002D6267">
        <w:rPr>
          <w:rFonts w:ascii="Arial" w:hAnsi="Arial" w:cs="Arial"/>
          <w:sz w:val="22"/>
          <w:szCs w:val="22"/>
        </w:rPr>
        <w:t>é</w:t>
      </w:r>
      <w:r w:rsidRPr="00531C3C" w:rsidR="00796AEB">
        <w:rPr>
          <w:rFonts w:ascii="Arial" w:hAnsi="Arial" w:cs="Arial"/>
          <w:sz w:val="22"/>
          <w:szCs w:val="22"/>
        </w:rPr>
        <w:t xml:space="preserve"> na oblast sociálního začleňování, jejichž součástí byl sběr informací v terénu. </w:t>
      </w:r>
      <w:r w:rsidRPr="00AC4662" w:rsidR="00347837">
        <w:rPr>
          <w:rFonts w:ascii="Arial" w:hAnsi="Arial" w:cs="Arial"/>
          <w:b/>
          <w:sz w:val="22"/>
          <w:szCs w:val="22"/>
        </w:rPr>
        <w:t xml:space="preserve">Za každý zrealizovaný </w:t>
      </w:r>
      <w:r w:rsidRPr="00347837" w:rsidR="00347837">
        <w:rPr>
          <w:rFonts w:ascii="Arial" w:hAnsi="Arial" w:cs="Arial"/>
          <w:b/>
          <w:sz w:val="22"/>
          <w:szCs w:val="22"/>
        </w:rPr>
        <w:t xml:space="preserve">relevantní </w:t>
      </w:r>
      <w:r w:rsidRPr="00AC4662" w:rsidR="00347837">
        <w:rPr>
          <w:rFonts w:ascii="Arial" w:hAnsi="Arial" w:cs="Arial"/>
          <w:b/>
          <w:sz w:val="22"/>
          <w:szCs w:val="22"/>
        </w:rPr>
        <w:t>výzkum zaměřený na příslušné téma získá uchazeč</w:t>
      </w:r>
      <w:r w:rsidRPr="00347837" w:rsidR="00347837">
        <w:rPr>
          <w:rFonts w:ascii="Arial" w:hAnsi="Arial" w:cs="Arial"/>
          <w:b/>
          <w:sz w:val="22"/>
          <w:szCs w:val="22"/>
        </w:rPr>
        <w:t xml:space="preserve"> 3 body, </w:t>
      </w:r>
      <w:r w:rsidR="00347837">
        <w:rPr>
          <w:rFonts w:ascii="Arial" w:hAnsi="Arial" w:cs="Arial"/>
          <w:b/>
          <w:sz w:val="22"/>
          <w:szCs w:val="22"/>
        </w:rPr>
        <w:t xml:space="preserve">za </w:t>
      </w:r>
      <w:r w:rsidRPr="00AC4662" w:rsidR="00347837">
        <w:rPr>
          <w:rFonts w:ascii="Arial" w:hAnsi="Arial" w:cs="Arial"/>
          <w:b/>
          <w:sz w:val="22"/>
          <w:szCs w:val="22"/>
        </w:rPr>
        <w:t xml:space="preserve">každý zrealizovaný </w:t>
      </w:r>
      <w:r w:rsidR="00347837">
        <w:rPr>
          <w:rFonts w:ascii="Arial" w:hAnsi="Arial" w:cs="Arial"/>
          <w:b/>
          <w:sz w:val="22"/>
          <w:szCs w:val="22"/>
        </w:rPr>
        <w:t xml:space="preserve">relevantní </w:t>
      </w:r>
      <w:r w:rsidRPr="00AC4662" w:rsidR="00347837">
        <w:rPr>
          <w:rFonts w:ascii="Arial" w:hAnsi="Arial" w:cs="Arial"/>
          <w:b/>
          <w:sz w:val="22"/>
          <w:szCs w:val="22"/>
        </w:rPr>
        <w:t>výzkum mimo obor získá uchazeč 1 bod.</w:t>
      </w:r>
    </w:p>
    <w:p w:rsidR="008D3772" w:rsidP="00347837" w:rsidRDefault="008D3772">
      <w:pPr>
        <w:pStyle w:val="Odstavecseseznamem"/>
        <w:tabs>
          <w:tab w:val="left" w:pos="426"/>
        </w:tabs>
        <w:ind w:left="426"/>
        <w:rPr>
          <w:rFonts w:ascii="Arial" w:hAnsi="Arial" w:cs="Arial"/>
          <w:b/>
          <w:sz w:val="22"/>
          <w:szCs w:val="22"/>
        </w:rPr>
      </w:pPr>
    </w:p>
    <w:p w:rsidRPr="00AC4662" w:rsidR="00347837" w:rsidP="00347837" w:rsidRDefault="00347837">
      <w:pPr>
        <w:pStyle w:val="Odstavecseseznamem"/>
        <w:tabs>
          <w:tab w:val="left" w:pos="426"/>
        </w:tabs>
        <w:ind w:left="426"/>
        <w:rPr>
          <w:rFonts w:ascii="Arial" w:hAnsi="Arial" w:cs="Arial"/>
          <w:sz w:val="22"/>
          <w:szCs w:val="22"/>
        </w:rPr>
      </w:pPr>
      <w:r>
        <w:rPr>
          <w:rFonts w:ascii="Arial" w:hAnsi="Arial" w:cs="Arial"/>
          <w:sz w:val="22"/>
          <w:szCs w:val="22"/>
        </w:rPr>
        <w:t>Zadavatel uchazeče výslovně upozorňuje, že uvedení nepravdivých údajů</w:t>
      </w:r>
      <w:r w:rsidR="00095DC4">
        <w:rPr>
          <w:rFonts w:ascii="Arial" w:hAnsi="Arial" w:cs="Arial"/>
          <w:sz w:val="22"/>
          <w:szCs w:val="22"/>
        </w:rPr>
        <w:t xml:space="preserve"> povede</w:t>
      </w:r>
      <w:r w:rsidR="008D3772">
        <w:rPr>
          <w:rFonts w:ascii="Arial" w:hAnsi="Arial" w:cs="Arial"/>
          <w:sz w:val="22"/>
          <w:szCs w:val="22"/>
        </w:rPr>
        <w:t xml:space="preserve"> k vyloučení uchazeče z účasti v zadávacím řízení, případně až k podání trestního oznámení. </w:t>
      </w:r>
    </w:p>
    <w:p w:rsidR="00874444" w:rsidP="00AC4662" w:rsidRDefault="00874444"/>
    <w:p w:rsidR="00874444" w:rsidP="00AC4662" w:rsidRDefault="004851F2">
      <w:pPr>
        <w:ind w:left="426"/>
        <w:rPr>
          <w:rFonts w:ascii="Arial" w:hAnsi="Arial" w:cs="Arial"/>
          <w:sz w:val="22"/>
          <w:szCs w:val="22"/>
        </w:rPr>
      </w:pPr>
      <w:r>
        <w:rPr>
          <w:rFonts w:ascii="Arial" w:hAnsi="Arial" w:cs="Arial"/>
          <w:sz w:val="22"/>
          <w:szCs w:val="22"/>
        </w:rPr>
        <w:t>Tabulka h</w:t>
      </w:r>
      <w:r w:rsidRPr="00CC5D51" w:rsidR="00874444">
        <w:rPr>
          <w:rFonts w:ascii="Arial" w:hAnsi="Arial" w:cs="Arial"/>
          <w:sz w:val="22"/>
          <w:szCs w:val="22"/>
        </w:rPr>
        <w:t>odnocen</w:t>
      </w:r>
      <w:r>
        <w:rPr>
          <w:rFonts w:ascii="Arial" w:hAnsi="Arial" w:cs="Arial"/>
          <w:sz w:val="22"/>
          <w:szCs w:val="22"/>
        </w:rPr>
        <w:t xml:space="preserve">ých </w:t>
      </w:r>
      <w:r w:rsidR="00796AEB">
        <w:rPr>
          <w:rFonts w:ascii="Arial" w:hAnsi="Arial" w:cs="Arial"/>
          <w:sz w:val="22"/>
          <w:szCs w:val="22"/>
        </w:rPr>
        <w:t>výzkum</w:t>
      </w:r>
      <w:r>
        <w:rPr>
          <w:rFonts w:ascii="Arial" w:hAnsi="Arial" w:cs="Arial"/>
          <w:sz w:val="22"/>
          <w:szCs w:val="22"/>
        </w:rPr>
        <w:t>ů je</w:t>
      </w:r>
      <w:r w:rsidR="00345675">
        <w:rPr>
          <w:rFonts w:ascii="Arial" w:hAnsi="Arial" w:cs="Arial"/>
          <w:sz w:val="22"/>
          <w:szCs w:val="22"/>
        </w:rPr>
        <w:t xml:space="preserve"> </w:t>
      </w:r>
      <w:r w:rsidRPr="00CC5D51" w:rsidR="00874444">
        <w:rPr>
          <w:rFonts w:ascii="Arial" w:hAnsi="Arial" w:cs="Arial"/>
          <w:sz w:val="22"/>
          <w:szCs w:val="22"/>
        </w:rPr>
        <w:t>ná</w:t>
      </w:r>
      <w:r w:rsidRPr="00D67987" w:rsidR="00874444">
        <w:rPr>
          <w:rFonts w:ascii="Arial" w:hAnsi="Arial" w:cs="Arial"/>
          <w:sz w:val="22"/>
          <w:szCs w:val="22"/>
        </w:rPr>
        <w:t>sledující:</w:t>
      </w:r>
    </w:p>
    <w:p w:rsidR="00874444" w:rsidP="00874444" w:rsidRDefault="00874444">
      <w:pPr>
        <w:pStyle w:val="Odstavecseseznamem"/>
        <w:tabs>
          <w:tab w:val="left" w:pos="426"/>
        </w:tabs>
        <w:ind w:left="426"/>
        <w:rPr>
          <w:rFonts w:ascii="Arial" w:hAnsi="Arial" w:cs="Arial"/>
          <w:sz w:val="22"/>
          <w:szCs w:val="22"/>
        </w:rPr>
      </w:pPr>
    </w:p>
    <w:tbl>
      <w:tblPr>
        <w:tblStyle w:val="Mkatabulky"/>
        <w:tblW w:w="9356" w:type="dxa"/>
        <w:tblInd w:w="250" w:type="dxa"/>
        <w:tblLook w:firstRow="1" w:lastRow="0" w:firstColumn="1" w:lastColumn="0" w:noHBand="0" w:noVBand="1" w:val="04A0"/>
      </w:tblPr>
      <w:tblGrid>
        <w:gridCol w:w="1134"/>
        <w:gridCol w:w="4111"/>
        <w:gridCol w:w="4111"/>
      </w:tblGrid>
      <w:tr w:rsidR="001C215C" w:rsidTr="00883159">
        <w:tc>
          <w:tcPr>
            <w:tcW w:w="1134" w:type="dxa"/>
          </w:tcPr>
          <w:p w:rsidR="001C215C" w:rsidP="003B0680" w:rsidRDefault="001C215C"/>
        </w:tc>
        <w:tc>
          <w:tcPr>
            <w:tcW w:w="4111" w:type="dxa"/>
          </w:tcPr>
          <w:p w:rsidRPr="008574FC" w:rsidR="001C215C" w:rsidP="003B0680" w:rsidRDefault="000A3EFA">
            <w:pPr>
              <w:rPr>
                <w:rFonts w:ascii="Arial" w:hAnsi="Arial" w:cs="Arial"/>
                <w:sz w:val="18"/>
                <w:szCs w:val="18"/>
              </w:rPr>
            </w:pPr>
            <w:r>
              <w:rPr>
                <w:rFonts w:ascii="Arial" w:hAnsi="Arial" w:cs="Arial"/>
                <w:b/>
                <w:sz w:val="18"/>
                <w:szCs w:val="18"/>
              </w:rPr>
              <w:t>V</w:t>
            </w:r>
            <w:r w:rsidRPr="008574FC" w:rsidR="001C215C">
              <w:rPr>
                <w:rFonts w:ascii="Arial" w:hAnsi="Arial" w:cs="Arial"/>
                <w:b/>
                <w:sz w:val="18"/>
                <w:szCs w:val="18"/>
              </w:rPr>
              <w:t>ýzkumy zaměřené na příslušné téma</w:t>
            </w:r>
            <w:r w:rsidRPr="008574FC" w:rsidR="001C215C">
              <w:rPr>
                <w:rFonts w:ascii="Arial" w:hAnsi="Arial" w:cs="Arial"/>
                <w:sz w:val="18"/>
                <w:szCs w:val="18"/>
              </w:rPr>
              <w:t xml:space="preserve"> (v případě Části 1 bydlení, Části 2 rodina, Části 3 bezpečnost). </w:t>
            </w:r>
          </w:p>
          <w:p w:rsidR="000A3EFA" w:rsidP="003B0680" w:rsidRDefault="000A3EFA">
            <w:pPr>
              <w:rPr>
                <w:rFonts w:ascii="Arial" w:hAnsi="Arial" w:cs="Arial"/>
                <w:sz w:val="18"/>
                <w:szCs w:val="18"/>
              </w:rPr>
            </w:pPr>
          </w:p>
          <w:p w:rsidRPr="00883159" w:rsidR="001C215C" w:rsidP="00347837" w:rsidRDefault="000A3EFA">
            <w:pPr>
              <w:rPr>
                <w:rFonts w:ascii="Arial" w:hAnsi="Arial" w:cs="Arial"/>
                <w:sz w:val="18"/>
                <w:szCs w:val="18"/>
              </w:rPr>
            </w:pPr>
            <w:r>
              <w:rPr>
                <w:rFonts w:ascii="Arial" w:hAnsi="Arial" w:cs="Arial"/>
                <w:sz w:val="18"/>
                <w:szCs w:val="18"/>
              </w:rPr>
              <w:t>Uchazeč uvede s</w:t>
            </w:r>
            <w:r w:rsidRPr="005E68C0">
              <w:rPr>
                <w:rFonts w:ascii="Arial" w:hAnsi="Arial" w:cs="Arial"/>
                <w:sz w:val="18"/>
                <w:szCs w:val="18"/>
              </w:rPr>
              <w:t>oupis názvů zpráv z výzkumů, na jejichž realizaci se člen týmu podílel</w:t>
            </w:r>
            <w:r w:rsidRPr="005E68C0">
              <w:rPr>
                <w:rFonts w:ascii="Arial" w:hAnsi="Arial" w:cs="Arial"/>
                <w:b/>
                <w:sz w:val="18"/>
                <w:szCs w:val="18"/>
              </w:rPr>
              <w:t xml:space="preserve">. </w:t>
            </w:r>
          </w:p>
        </w:tc>
        <w:tc>
          <w:tcPr>
            <w:tcW w:w="4111" w:type="dxa"/>
          </w:tcPr>
          <w:p w:rsidR="000A3EFA" w:rsidP="003B0680" w:rsidRDefault="000A3EFA">
            <w:pPr>
              <w:rPr>
                <w:rFonts w:ascii="Arial" w:hAnsi="Arial" w:cs="Arial"/>
                <w:sz w:val="18"/>
                <w:szCs w:val="18"/>
              </w:rPr>
            </w:pPr>
            <w:r>
              <w:rPr>
                <w:rFonts w:ascii="Arial" w:hAnsi="Arial" w:cs="Arial"/>
                <w:b/>
                <w:sz w:val="18"/>
                <w:szCs w:val="18"/>
              </w:rPr>
              <w:t>V</w:t>
            </w:r>
            <w:r w:rsidRPr="00883159">
              <w:rPr>
                <w:rFonts w:ascii="Arial" w:hAnsi="Arial" w:cs="Arial"/>
                <w:b/>
                <w:sz w:val="18"/>
                <w:szCs w:val="18"/>
              </w:rPr>
              <w:t>ýzkumy zaměřené na oblast sociálního začleňování, jejichž součástí byl sběr informací v terénu</w:t>
            </w:r>
            <w:r w:rsidRPr="00B64C09">
              <w:rPr>
                <w:rFonts w:ascii="Arial" w:hAnsi="Arial" w:cs="Arial"/>
                <w:sz w:val="18"/>
                <w:szCs w:val="18"/>
              </w:rPr>
              <w:t xml:space="preserve"> (dále jen „výzkum mimo obor). </w:t>
            </w:r>
          </w:p>
          <w:p w:rsidRPr="008574FC" w:rsidR="001C215C" w:rsidP="00347837" w:rsidRDefault="000A3EFA">
            <w:pPr>
              <w:rPr>
                <w:rFonts w:ascii="Arial" w:hAnsi="Arial" w:cs="Arial"/>
                <w:sz w:val="18"/>
                <w:szCs w:val="18"/>
              </w:rPr>
            </w:pPr>
            <w:r>
              <w:rPr>
                <w:rFonts w:ascii="Arial" w:hAnsi="Arial" w:cs="Arial"/>
                <w:sz w:val="18"/>
                <w:szCs w:val="18"/>
              </w:rPr>
              <w:t>Uchazeč uvede s</w:t>
            </w:r>
            <w:r w:rsidRPr="00883159" w:rsidR="001C215C">
              <w:rPr>
                <w:rFonts w:ascii="Arial" w:hAnsi="Arial" w:cs="Arial"/>
                <w:sz w:val="18"/>
                <w:szCs w:val="18"/>
              </w:rPr>
              <w:t>oupis názvů zpráv z výzkumů, na jejichž realizaci se člen týmu podílel</w:t>
            </w:r>
            <w:r w:rsidR="00347837">
              <w:rPr>
                <w:rFonts w:ascii="Arial" w:hAnsi="Arial" w:cs="Arial"/>
                <w:sz w:val="18"/>
                <w:szCs w:val="18"/>
              </w:rPr>
              <w:t>.</w:t>
            </w:r>
          </w:p>
        </w:tc>
      </w:tr>
      <w:tr w:rsidR="001C215C" w:rsidTr="00883159">
        <w:tc>
          <w:tcPr>
            <w:tcW w:w="1134" w:type="dxa"/>
          </w:tcPr>
          <w:p w:rsidRPr="00883159" w:rsidR="001C215C" w:rsidP="003B0680" w:rsidRDefault="001C215C">
            <w:pPr>
              <w:rPr>
                <w:rFonts w:ascii="Arial" w:hAnsi="Arial" w:cs="Arial"/>
                <w:sz w:val="18"/>
                <w:szCs w:val="18"/>
              </w:rPr>
            </w:pPr>
            <w:r w:rsidRPr="008574FC">
              <w:rPr>
                <w:rFonts w:ascii="Arial" w:hAnsi="Arial" w:cs="Arial"/>
                <w:sz w:val="18"/>
                <w:szCs w:val="18"/>
              </w:rPr>
              <w:t>Příklad</w:t>
            </w:r>
          </w:p>
        </w:tc>
        <w:tc>
          <w:tcPr>
            <w:tcW w:w="4111" w:type="dxa"/>
          </w:tcPr>
          <w:p w:rsidRPr="00883159" w:rsidR="001C215C" w:rsidP="003B0680" w:rsidRDefault="001C215C">
            <w:pPr>
              <w:rPr>
                <w:rFonts w:ascii="Arial" w:hAnsi="Arial" w:cs="Arial"/>
                <w:sz w:val="18"/>
                <w:szCs w:val="18"/>
              </w:rPr>
            </w:pPr>
            <w:r w:rsidRPr="00883159">
              <w:rPr>
                <w:rFonts w:ascii="Arial" w:hAnsi="Arial" w:cs="Arial"/>
                <w:sz w:val="18"/>
                <w:szCs w:val="18"/>
              </w:rPr>
              <w:t>1. Podmínky pro rozvoj sociálního bydlení v Přerově</w:t>
            </w:r>
          </w:p>
        </w:tc>
        <w:tc>
          <w:tcPr>
            <w:tcW w:w="4111" w:type="dxa"/>
          </w:tcPr>
          <w:p w:rsidRPr="00883159" w:rsidR="001C215C" w:rsidP="003B0680" w:rsidRDefault="001C215C">
            <w:pPr>
              <w:ind w:left="317" w:hanging="283"/>
              <w:rPr>
                <w:rFonts w:ascii="Arial" w:hAnsi="Arial" w:cs="Arial"/>
                <w:sz w:val="18"/>
                <w:szCs w:val="18"/>
              </w:rPr>
            </w:pPr>
            <w:r w:rsidRPr="00883159">
              <w:rPr>
                <w:rFonts w:ascii="Arial" w:hAnsi="Arial" w:cs="Arial"/>
                <w:sz w:val="18"/>
                <w:szCs w:val="18"/>
              </w:rPr>
              <w:t>1. Analýza bariér při hledání zaměstnání na příkladu dlouhodobě nezaměstnaných v obci Štětí</w:t>
            </w:r>
          </w:p>
          <w:p w:rsidRPr="00883159" w:rsidR="001C215C" w:rsidP="003B0680" w:rsidRDefault="001C215C">
            <w:pPr>
              <w:ind w:left="317" w:hanging="283"/>
              <w:rPr>
                <w:rFonts w:ascii="Arial" w:hAnsi="Arial" w:cs="Arial"/>
                <w:sz w:val="18"/>
                <w:szCs w:val="18"/>
              </w:rPr>
            </w:pPr>
            <w:r w:rsidRPr="00883159">
              <w:rPr>
                <w:rFonts w:ascii="Arial" w:hAnsi="Arial" w:cs="Arial"/>
                <w:sz w:val="18"/>
                <w:szCs w:val="18"/>
              </w:rPr>
              <w:t>2. Zpráva z terénního šetření v sociálně vyloučených lokalitách na Tanvaldsku</w:t>
            </w:r>
          </w:p>
        </w:tc>
      </w:tr>
      <w:tr w:rsidR="001C215C" w:rsidTr="00883159">
        <w:trPr>
          <w:trHeight w:val="1154"/>
        </w:trPr>
        <w:tc>
          <w:tcPr>
            <w:tcW w:w="1134" w:type="dxa"/>
          </w:tcPr>
          <w:p w:rsidRPr="00883159" w:rsidR="001C215C" w:rsidP="003B0680" w:rsidRDefault="001C215C">
            <w:pPr>
              <w:rPr>
                <w:rFonts w:ascii="Arial" w:hAnsi="Arial" w:cs="Arial"/>
                <w:sz w:val="18"/>
                <w:szCs w:val="18"/>
              </w:rPr>
            </w:pPr>
            <w:r w:rsidRPr="008574FC">
              <w:rPr>
                <w:rFonts w:ascii="Arial" w:hAnsi="Arial" w:cs="Arial"/>
                <w:sz w:val="18"/>
                <w:szCs w:val="18"/>
              </w:rPr>
              <w:t>Člen týmu č. 1</w:t>
            </w:r>
          </w:p>
        </w:tc>
        <w:tc>
          <w:tcPr>
            <w:tcW w:w="4111" w:type="dxa"/>
          </w:tcPr>
          <w:p w:rsidRPr="00883159" w:rsidR="001C215C" w:rsidP="003B0680" w:rsidRDefault="001C215C">
            <w:pPr>
              <w:rPr>
                <w:rFonts w:ascii="Arial" w:hAnsi="Arial" w:cs="Arial"/>
                <w:sz w:val="18"/>
                <w:szCs w:val="18"/>
              </w:rPr>
            </w:pPr>
          </w:p>
        </w:tc>
        <w:tc>
          <w:tcPr>
            <w:tcW w:w="4111" w:type="dxa"/>
          </w:tcPr>
          <w:p w:rsidRPr="00883159" w:rsidR="001C215C" w:rsidP="003B0680" w:rsidRDefault="001C215C">
            <w:pPr>
              <w:rPr>
                <w:rFonts w:ascii="Arial" w:hAnsi="Arial" w:cs="Arial"/>
                <w:sz w:val="18"/>
                <w:szCs w:val="18"/>
              </w:rPr>
            </w:pPr>
          </w:p>
        </w:tc>
      </w:tr>
      <w:tr w:rsidR="001C215C" w:rsidTr="00883159">
        <w:trPr>
          <w:trHeight w:val="1270"/>
        </w:trPr>
        <w:tc>
          <w:tcPr>
            <w:tcW w:w="1134" w:type="dxa"/>
          </w:tcPr>
          <w:p w:rsidRPr="00883159" w:rsidR="001C215C" w:rsidP="003B0680" w:rsidRDefault="001C215C">
            <w:pPr>
              <w:rPr>
                <w:rFonts w:ascii="Arial" w:hAnsi="Arial" w:cs="Arial"/>
                <w:sz w:val="18"/>
                <w:szCs w:val="18"/>
              </w:rPr>
            </w:pPr>
            <w:r w:rsidRPr="008574FC">
              <w:rPr>
                <w:rFonts w:ascii="Arial" w:hAnsi="Arial" w:cs="Arial"/>
                <w:sz w:val="18"/>
                <w:szCs w:val="18"/>
              </w:rPr>
              <w:t>Člen týmu č. 2</w:t>
            </w:r>
          </w:p>
        </w:tc>
        <w:tc>
          <w:tcPr>
            <w:tcW w:w="4111" w:type="dxa"/>
          </w:tcPr>
          <w:p w:rsidRPr="00883159" w:rsidR="001C215C" w:rsidP="003B0680" w:rsidRDefault="001C215C">
            <w:pPr>
              <w:rPr>
                <w:rFonts w:ascii="Arial" w:hAnsi="Arial" w:cs="Arial"/>
                <w:sz w:val="18"/>
                <w:szCs w:val="18"/>
              </w:rPr>
            </w:pPr>
          </w:p>
        </w:tc>
        <w:tc>
          <w:tcPr>
            <w:tcW w:w="4111" w:type="dxa"/>
          </w:tcPr>
          <w:p w:rsidRPr="00883159" w:rsidR="001C215C" w:rsidP="003B0680" w:rsidRDefault="001C215C">
            <w:pPr>
              <w:rPr>
                <w:rFonts w:ascii="Arial" w:hAnsi="Arial" w:cs="Arial"/>
                <w:sz w:val="18"/>
                <w:szCs w:val="18"/>
              </w:rPr>
            </w:pPr>
          </w:p>
        </w:tc>
      </w:tr>
      <w:tr w:rsidR="001C215C" w:rsidTr="00883159">
        <w:trPr>
          <w:trHeight w:val="1132"/>
        </w:trPr>
        <w:tc>
          <w:tcPr>
            <w:tcW w:w="1134" w:type="dxa"/>
          </w:tcPr>
          <w:p w:rsidRPr="00883159" w:rsidR="001C215C" w:rsidP="003B0680" w:rsidRDefault="001C215C">
            <w:pPr>
              <w:rPr>
                <w:rFonts w:ascii="Arial" w:hAnsi="Arial" w:cs="Arial"/>
                <w:sz w:val="18"/>
                <w:szCs w:val="18"/>
              </w:rPr>
            </w:pPr>
            <w:r w:rsidRPr="00883159">
              <w:rPr>
                <w:rFonts w:ascii="Arial" w:hAnsi="Arial" w:cs="Arial"/>
                <w:sz w:val="18"/>
                <w:szCs w:val="18"/>
              </w:rPr>
              <w:t>Člen týmu č. 3</w:t>
            </w:r>
          </w:p>
        </w:tc>
        <w:tc>
          <w:tcPr>
            <w:tcW w:w="4111" w:type="dxa"/>
          </w:tcPr>
          <w:p w:rsidRPr="00883159" w:rsidR="001C215C" w:rsidP="003B0680" w:rsidRDefault="001C215C">
            <w:pPr>
              <w:rPr>
                <w:rFonts w:ascii="Arial" w:hAnsi="Arial" w:cs="Arial"/>
                <w:sz w:val="18"/>
                <w:szCs w:val="18"/>
              </w:rPr>
            </w:pPr>
          </w:p>
        </w:tc>
        <w:tc>
          <w:tcPr>
            <w:tcW w:w="4111" w:type="dxa"/>
          </w:tcPr>
          <w:p w:rsidRPr="00883159" w:rsidR="001C215C" w:rsidP="003B0680" w:rsidRDefault="001C215C">
            <w:pPr>
              <w:rPr>
                <w:rFonts w:ascii="Arial" w:hAnsi="Arial" w:cs="Arial"/>
                <w:sz w:val="18"/>
                <w:szCs w:val="18"/>
              </w:rPr>
            </w:pPr>
          </w:p>
        </w:tc>
      </w:tr>
    </w:tbl>
    <w:p w:rsidR="00350204" w:rsidP="00177339" w:rsidRDefault="00350204">
      <w:pPr>
        <w:pStyle w:val="Odstavecseseznamem"/>
        <w:tabs>
          <w:tab w:val="left" w:pos="426"/>
        </w:tabs>
        <w:ind w:left="426"/>
        <w:rPr>
          <w:rFonts w:ascii="Arial" w:hAnsi="Arial" w:cs="Arial"/>
          <w:sz w:val="22"/>
          <w:szCs w:val="22"/>
        </w:rPr>
      </w:pPr>
    </w:p>
    <w:p w:rsidRPr="00A34009" w:rsidR="00874444" w:rsidP="00883159" w:rsidRDefault="00874444">
      <w:pPr>
        <w:tabs>
          <w:tab w:val="left" w:pos="9000"/>
        </w:tabs>
        <w:spacing w:after="120"/>
        <w:rPr>
          <w:rFonts w:ascii="Arial" w:hAnsi="Arial" w:cs="Arial"/>
          <w:sz w:val="22"/>
          <w:szCs w:val="22"/>
        </w:rPr>
      </w:pPr>
      <w:r w:rsidRPr="00A34009">
        <w:rPr>
          <w:rFonts w:ascii="Arial" w:hAnsi="Arial" w:cs="Arial"/>
          <w:sz w:val="22"/>
          <w:szCs w:val="22"/>
        </w:rPr>
        <w:t>Hodnotící komise vyhodnotí nabídky uchazečů dle výše uvedené tabulky.</w:t>
      </w:r>
    </w:p>
    <w:p w:rsidRPr="00283B9F" w:rsidR="00874444" w:rsidP="00883159" w:rsidRDefault="00874444">
      <w:pPr>
        <w:tabs>
          <w:tab w:val="left" w:pos="9000"/>
        </w:tabs>
        <w:spacing w:after="120"/>
        <w:rPr>
          <w:rFonts w:ascii="Arial" w:hAnsi="Arial" w:cs="Arial"/>
          <w:sz w:val="22"/>
          <w:szCs w:val="22"/>
        </w:rPr>
      </w:pPr>
      <w:r w:rsidRPr="00A34009">
        <w:rPr>
          <w:rFonts w:ascii="Arial" w:hAnsi="Arial" w:cs="Arial"/>
          <w:sz w:val="22"/>
          <w:szCs w:val="22"/>
        </w:rPr>
        <w:t>Z takto získaných hodnot bude následně vybrána nejvhodnější nabídka v rámci tohoto dílčího kritéria</w:t>
      </w:r>
      <w:r>
        <w:rPr>
          <w:rFonts w:ascii="Arial" w:hAnsi="Arial" w:cs="Arial"/>
          <w:sz w:val="22"/>
          <w:szCs w:val="22"/>
        </w:rPr>
        <w:t xml:space="preserve"> (= nejvyšší bodový zisk v rámci kritéria).</w:t>
      </w:r>
    </w:p>
    <w:p w:rsidR="00CA43C6" w:rsidP="00883159" w:rsidRDefault="00874444">
      <w:pPr>
        <w:tabs>
          <w:tab w:val="left" w:pos="9000"/>
        </w:tabs>
        <w:spacing w:after="120"/>
        <w:rPr>
          <w:rFonts w:ascii="Arial" w:hAnsi="Arial" w:cs="Arial"/>
          <w:sz w:val="22"/>
          <w:szCs w:val="22"/>
        </w:rPr>
      </w:pPr>
      <w:r>
        <w:rPr>
          <w:rFonts w:ascii="Arial" w:hAnsi="Arial" w:cs="Arial"/>
          <w:sz w:val="22"/>
          <w:szCs w:val="22"/>
        </w:rPr>
        <w:t>Výsledné bodové hodnocení získané u jednotlivých nabídek v rámci tohoto dílčího kritéria bude</w:t>
      </w:r>
      <w:r w:rsidRPr="003D1C3E">
        <w:rPr>
          <w:rFonts w:ascii="Arial" w:hAnsi="Arial" w:cs="Arial"/>
          <w:sz w:val="22"/>
          <w:szCs w:val="22"/>
        </w:rPr>
        <w:t xml:space="preserve"> </w:t>
      </w:r>
      <w:r>
        <w:rPr>
          <w:rFonts w:ascii="Arial" w:hAnsi="Arial" w:cs="Arial"/>
          <w:sz w:val="22"/>
          <w:szCs w:val="22"/>
        </w:rPr>
        <w:t xml:space="preserve">dáno </w:t>
      </w:r>
      <w:r w:rsidRPr="003D1C3E">
        <w:rPr>
          <w:rFonts w:ascii="Arial" w:hAnsi="Arial" w:cs="Arial"/>
          <w:sz w:val="22"/>
          <w:szCs w:val="22"/>
        </w:rPr>
        <w:t xml:space="preserve">poměrem počtu dosažených bodů hodnocené nabídky oproti nabídce </w:t>
      </w:r>
      <w:r>
        <w:rPr>
          <w:rFonts w:ascii="Arial" w:hAnsi="Arial" w:cs="Arial"/>
          <w:sz w:val="22"/>
          <w:szCs w:val="22"/>
        </w:rPr>
        <w:t xml:space="preserve">s nejvyšším bodovým ziskem </w:t>
      </w:r>
      <w:r w:rsidRPr="003D1C3E">
        <w:rPr>
          <w:rFonts w:ascii="Arial" w:hAnsi="Arial" w:cs="Arial"/>
          <w:sz w:val="22"/>
          <w:szCs w:val="22"/>
        </w:rPr>
        <w:t>v rámci tohoto dílčího kritéria</w:t>
      </w:r>
      <w:r w:rsidR="008B240A">
        <w:rPr>
          <w:rFonts w:ascii="Arial" w:hAnsi="Arial" w:cs="Arial"/>
          <w:sz w:val="22"/>
          <w:szCs w:val="22"/>
        </w:rPr>
        <w:t xml:space="preserve">. Celkové bodové hodnocení bude vypočteno </w:t>
      </w:r>
      <w:r w:rsidRPr="003D1C3E">
        <w:rPr>
          <w:rFonts w:ascii="Arial" w:hAnsi="Arial" w:cs="Arial"/>
          <w:sz w:val="22"/>
          <w:szCs w:val="22"/>
        </w:rPr>
        <w:t>dle vzorce:</w:t>
      </w:r>
    </w:p>
    <w:p w:rsidRPr="00ED60A1" w:rsidR="00CA43C6" w:rsidP="00CA43C6" w:rsidRDefault="00874444">
      <w:pPr>
        <w:shd w:val="clear" w:color="auto" w:fill="F2F2F2"/>
        <w:rPr>
          <w:rFonts w:ascii="Arial" w:hAnsi="Arial" w:cs="Arial"/>
          <w:i/>
          <w:sz w:val="22"/>
          <w:szCs w:val="22"/>
        </w:rPr>
      </w:pPr>
      <w:r w:rsidRPr="003D1C3E">
        <w:rPr>
          <w:rFonts w:ascii="Arial" w:hAnsi="Arial" w:cs="Arial"/>
          <w:i/>
          <w:sz w:val="22"/>
          <w:szCs w:val="22"/>
        </w:rPr>
        <w:tab/>
      </w:r>
      <w:r w:rsidRPr="003D1C3E" w:rsidR="00CA43C6">
        <w:rPr>
          <w:rFonts w:ascii="Arial" w:hAnsi="Arial" w:cs="Arial"/>
          <w:i/>
          <w:sz w:val="22"/>
          <w:szCs w:val="22"/>
        </w:rPr>
        <w:t xml:space="preserve">                                       </w:t>
      </w:r>
      <w:r w:rsidRPr="00ED60A1" w:rsidR="00CA43C6">
        <w:rPr>
          <w:rFonts w:ascii="Arial" w:hAnsi="Arial" w:cs="Arial"/>
          <w:i/>
          <w:sz w:val="22"/>
          <w:szCs w:val="22"/>
        </w:rPr>
        <w:t>bodový zisk hodnocené nabídky</w:t>
      </w:r>
    </w:p>
    <w:p w:rsidRPr="00DA391E" w:rsidR="00CA43C6" w:rsidP="00CA43C6" w:rsidRDefault="00095DC4">
      <w:pPr>
        <w:shd w:val="clear" w:color="auto" w:fill="F2F2F2"/>
        <w:rPr>
          <w:rFonts w:ascii="Arial" w:hAnsi="Arial" w:cs="Arial"/>
          <w:i/>
          <w:sz w:val="22"/>
          <w:szCs w:val="22"/>
        </w:rPr>
      </w:pPr>
      <w:r>
        <w:rPr>
          <w:rFonts w:ascii="Arial" w:hAnsi="Arial" w:cs="Arial"/>
          <w:i/>
          <w:sz w:val="22"/>
          <w:szCs w:val="22"/>
        </w:rPr>
        <w:t>C</w:t>
      </w:r>
      <w:r w:rsidR="008B240A">
        <w:rPr>
          <w:rFonts w:ascii="Arial" w:hAnsi="Arial" w:cs="Arial"/>
          <w:i/>
          <w:sz w:val="22"/>
          <w:szCs w:val="22"/>
        </w:rPr>
        <w:t>elkové bodové hodnocení = --------</w:t>
      </w:r>
      <w:r w:rsidRPr="00DA391E" w:rsidR="00CA43C6">
        <w:rPr>
          <w:rFonts w:ascii="Arial" w:hAnsi="Arial" w:cs="Arial"/>
          <w:i/>
          <w:sz w:val="22"/>
          <w:szCs w:val="22"/>
        </w:rPr>
        <w:t xml:space="preserve">-----------------------------------------------  x 100 </w:t>
      </w:r>
      <w:r w:rsidR="008B240A">
        <w:rPr>
          <w:rFonts w:ascii="Arial" w:hAnsi="Arial" w:cs="Arial"/>
          <w:i/>
          <w:sz w:val="22"/>
          <w:szCs w:val="22"/>
        </w:rPr>
        <w:t>x 0,25</w:t>
      </w:r>
    </w:p>
    <w:p w:rsidR="00874444" w:rsidP="008574FC" w:rsidRDefault="00CA43C6">
      <w:pPr>
        <w:shd w:val="clear" w:color="auto" w:fill="F2F2F2"/>
        <w:spacing w:after="120"/>
        <w:rPr>
          <w:rFonts w:ascii="Arial" w:hAnsi="Arial" w:cs="Arial"/>
          <w:i/>
          <w:sz w:val="22"/>
          <w:szCs w:val="22"/>
        </w:rPr>
      </w:pPr>
      <w:r w:rsidRPr="00EA1C44">
        <w:rPr>
          <w:rFonts w:ascii="Arial" w:hAnsi="Arial" w:cs="Arial"/>
          <w:i/>
          <w:sz w:val="22"/>
          <w:szCs w:val="22"/>
        </w:rPr>
        <w:tab/>
      </w:r>
      <w:r w:rsidR="008B240A">
        <w:rPr>
          <w:rFonts w:ascii="Arial" w:hAnsi="Arial" w:cs="Arial"/>
          <w:i/>
          <w:sz w:val="22"/>
          <w:szCs w:val="22"/>
        </w:rPr>
        <w:t>subkritéria D</w:t>
      </w:r>
      <w:r w:rsidRPr="00EA1C44">
        <w:rPr>
          <w:rFonts w:ascii="Arial" w:hAnsi="Arial" w:cs="Arial"/>
          <w:i/>
          <w:sz w:val="22"/>
          <w:szCs w:val="22"/>
        </w:rPr>
        <w:tab/>
      </w:r>
      <w:r w:rsidR="008B240A">
        <w:rPr>
          <w:rFonts w:ascii="Arial" w:hAnsi="Arial" w:cs="Arial"/>
          <w:i/>
          <w:sz w:val="22"/>
          <w:szCs w:val="22"/>
        </w:rPr>
        <w:t xml:space="preserve">             </w:t>
      </w:r>
      <w:r w:rsidRPr="00EA1C44">
        <w:rPr>
          <w:rFonts w:ascii="Arial" w:hAnsi="Arial" w:cs="Arial"/>
          <w:i/>
          <w:sz w:val="22"/>
          <w:szCs w:val="22"/>
        </w:rPr>
        <w:t>nejvyšší bodový zisk v rámci kritéria</w:t>
      </w:r>
    </w:p>
    <w:p w:rsidR="001C215C" w:rsidP="00883159" w:rsidRDefault="001C215C">
      <w:pPr>
        <w:rPr>
          <w:rFonts w:ascii="Arial" w:hAnsi="Arial" w:cs="Arial"/>
          <w:i/>
          <w:sz w:val="22"/>
          <w:szCs w:val="22"/>
        </w:rPr>
      </w:pPr>
    </w:p>
    <w:p w:rsidRPr="000D5244" w:rsidR="00A34A7A" w:rsidP="00A34A7A" w:rsidRDefault="00A34A7A">
      <w:pPr>
        <w:rPr>
          <w:rFonts w:ascii="Arial" w:hAnsi="Arial" w:cs="Arial"/>
          <w:sz w:val="22"/>
          <w:szCs w:val="22"/>
          <w:u w:val="single"/>
        </w:rPr>
      </w:pPr>
      <w:r w:rsidRPr="000D5244">
        <w:rPr>
          <w:rFonts w:ascii="Arial" w:hAnsi="Arial" w:cs="Arial"/>
          <w:sz w:val="22"/>
          <w:szCs w:val="22"/>
          <w:u w:val="single"/>
        </w:rPr>
        <w:t xml:space="preserve">Celkové bodové hodnocení </w:t>
      </w:r>
      <w:r w:rsidRPr="00CB6A24">
        <w:rPr>
          <w:rFonts w:ascii="Arial" w:hAnsi="Arial" w:cs="Arial"/>
          <w:sz w:val="22"/>
          <w:szCs w:val="22"/>
          <w:u w:val="single"/>
        </w:rPr>
        <w:t>kritéria č. 2</w:t>
      </w:r>
      <w:r w:rsidRPr="00BE5124" w:rsidR="001748B2">
        <w:rPr>
          <w:rFonts w:ascii="Arial" w:hAnsi="Arial" w:cs="Arial"/>
          <w:sz w:val="22"/>
          <w:szCs w:val="22"/>
          <w:u w:val="single"/>
        </w:rPr>
        <w:t xml:space="preserve"> - </w:t>
      </w:r>
      <w:r w:rsidRPr="000D5244" w:rsidR="001748B2">
        <w:rPr>
          <w:rFonts w:ascii="Arial" w:hAnsi="Arial" w:cs="Arial"/>
          <w:kern w:val="1"/>
          <w:sz w:val="22"/>
          <w:szCs w:val="22"/>
          <w:u w:val="single"/>
          <w:lang w:eastAsia="ar-SA"/>
        </w:rPr>
        <w:t>Návrh způsobu realizace veřejné zakázky</w:t>
      </w:r>
    </w:p>
    <w:p w:rsidRPr="000D5244" w:rsidR="00A34A7A" w:rsidP="00A34A7A" w:rsidRDefault="00A34A7A">
      <w:pPr>
        <w:rPr>
          <w:rFonts w:ascii="Arial" w:hAnsi="Arial" w:cs="Arial"/>
          <w:sz w:val="22"/>
          <w:szCs w:val="22"/>
          <w:u w:val="single"/>
        </w:rPr>
      </w:pPr>
    </w:p>
    <w:p w:rsidRPr="009D6B55" w:rsidR="00A34A7A" w:rsidP="00A34A7A" w:rsidRDefault="00A34A7A">
      <w:pPr>
        <w:spacing w:after="120"/>
        <w:rPr>
          <w:rFonts w:ascii="Arial" w:hAnsi="Arial" w:cs="Arial"/>
          <w:sz w:val="22"/>
          <w:szCs w:val="22"/>
        </w:rPr>
      </w:pPr>
      <w:r w:rsidRPr="009D6B55">
        <w:rPr>
          <w:rFonts w:ascii="Arial" w:hAnsi="Arial" w:cs="Arial"/>
          <w:sz w:val="22"/>
          <w:szCs w:val="22"/>
        </w:rPr>
        <w:t>Celkové bodové hodnocení dílčího kritéria bude vypočteno podle vzorce:</w:t>
      </w:r>
    </w:p>
    <w:p w:rsidRPr="009D6B55" w:rsidR="00A34A7A" w:rsidP="00A34A7A" w:rsidRDefault="00A34A7A">
      <w:pPr>
        <w:shd w:val="clear" w:color="auto" w:fill="F2F2F2"/>
        <w:rPr>
          <w:rFonts w:ascii="Arial" w:hAnsi="Arial" w:cs="Arial"/>
          <w:i/>
          <w:sz w:val="22"/>
          <w:szCs w:val="22"/>
        </w:rPr>
      </w:pPr>
      <w:r w:rsidRPr="00A34A7A">
        <w:rPr>
          <w:rFonts w:ascii="Arial" w:hAnsi="Arial" w:cs="Arial"/>
          <w:i/>
          <w:sz w:val="22"/>
          <w:szCs w:val="22"/>
        </w:rPr>
        <w:t>0,4</w:t>
      </w:r>
      <w:r w:rsidRPr="009D6B55">
        <w:rPr>
          <w:rFonts w:ascii="Arial" w:hAnsi="Arial" w:cs="Arial"/>
          <w:i/>
          <w:sz w:val="22"/>
          <w:szCs w:val="22"/>
        </w:rPr>
        <w:t>0 x (celkové bod</w:t>
      </w:r>
      <w:r w:rsidRPr="00A34A7A">
        <w:rPr>
          <w:rFonts w:ascii="Arial" w:hAnsi="Arial" w:cs="Arial"/>
          <w:i/>
          <w:sz w:val="22"/>
          <w:szCs w:val="22"/>
        </w:rPr>
        <w:t xml:space="preserve">ové hodnocení subkritéria </w:t>
      </w:r>
      <w:r>
        <w:rPr>
          <w:rFonts w:ascii="Arial" w:hAnsi="Arial" w:cs="Arial"/>
          <w:i/>
          <w:sz w:val="22"/>
          <w:szCs w:val="22"/>
        </w:rPr>
        <w:t>A</w:t>
      </w:r>
      <w:r w:rsidRPr="009D6B55">
        <w:rPr>
          <w:rFonts w:ascii="Arial" w:hAnsi="Arial" w:cs="Arial"/>
          <w:i/>
          <w:sz w:val="22"/>
          <w:szCs w:val="22"/>
        </w:rPr>
        <w:t xml:space="preserve"> hodnocené nabídky + celkové bod</w:t>
      </w:r>
      <w:r w:rsidRPr="00A34A7A">
        <w:rPr>
          <w:rFonts w:ascii="Arial" w:hAnsi="Arial" w:cs="Arial"/>
          <w:i/>
          <w:sz w:val="22"/>
          <w:szCs w:val="22"/>
        </w:rPr>
        <w:t xml:space="preserve">ové hodnocení subkritéria </w:t>
      </w:r>
      <w:r>
        <w:rPr>
          <w:rFonts w:ascii="Arial" w:hAnsi="Arial" w:cs="Arial"/>
          <w:i/>
          <w:sz w:val="22"/>
          <w:szCs w:val="22"/>
        </w:rPr>
        <w:t>B</w:t>
      </w:r>
      <w:r w:rsidRPr="009D6B55">
        <w:rPr>
          <w:rFonts w:ascii="Arial" w:hAnsi="Arial" w:cs="Arial"/>
          <w:i/>
          <w:sz w:val="22"/>
          <w:szCs w:val="22"/>
        </w:rPr>
        <w:t xml:space="preserve"> hodnocené nabídky</w:t>
      </w:r>
      <w:r>
        <w:rPr>
          <w:rFonts w:ascii="Arial" w:hAnsi="Arial" w:cs="Arial"/>
          <w:i/>
          <w:sz w:val="22"/>
          <w:szCs w:val="22"/>
        </w:rPr>
        <w:t xml:space="preserve"> + </w:t>
      </w:r>
      <w:r w:rsidRPr="007B259C">
        <w:rPr>
          <w:rFonts w:ascii="Arial" w:hAnsi="Arial" w:cs="Arial"/>
          <w:i/>
          <w:sz w:val="22"/>
          <w:szCs w:val="22"/>
        </w:rPr>
        <w:t>celkové bod</w:t>
      </w:r>
      <w:r w:rsidRPr="00A34A7A">
        <w:rPr>
          <w:rFonts w:ascii="Arial" w:hAnsi="Arial" w:cs="Arial"/>
          <w:i/>
          <w:sz w:val="22"/>
          <w:szCs w:val="22"/>
        </w:rPr>
        <w:t xml:space="preserve">ové hodnocení subkritéria </w:t>
      </w:r>
      <w:r w:rsidR="001748B2">
        <w:rPr>
          <w:rFonts w:ascii="Arial" w:hAnsi="Arial" w:cs="Arial"/>
          <w:i/>
          <w:sz w:val="22"/>
          <w:szCs w:val="22"/>
        </w:rPr>
        <w:t>C</w:t>
      </w:r>
      <w:r w:rsidRPr="007B259C">
        <w:rPr>
          <w:rFonts w:ascii="Arial" w:hAnsi="Arial" w:cs="Arial"/>
          <w:i/>
          <w:sz w:val="22"/>
          <w:szCs w:val="22"/>
        </w:rPr>
        <w:t xml:space="preserve"> hodnocené nabídky</w:t>
      </w:r>
      <w:r w:rsidR="00350204">
        <w:rPr>
          <w:rFonts w:ascii="Arial" w:hAnsi="Arial" w:cs="Arial"/>
          <w:i/>
          <w:sz w:val="22"/>
          <w:szCs w:val="22"/>
        </w:rPr>
        <w:t xml:space="preserve"> +</w:t>
      </w:r>
      <w:r w:rsidRPr="00350204" w:rsidR="00350204">
        <w:rPr>
          <w:rFonts w:ascii="Arial" w:hAnsi="Arial" w:cs="Arial"/>
          <w:i/>
          <w:sz w:val="22"/>
          <w:szCs w:val="22"/>
        </w:rPr>
        <w:t xml:space="preserve"> </w:t>
      </w:r>
      <w:r w:rsidRPr="007B259C" w:rsidR="00350204">
        <w:rPr>
          <w:rFonts w:ascii="Arial" w:hAnsi="Arial" w:cs="Arial"/>
          <w:i/>
          <w:sz w:val="22"/>
          <w:szCs w:val="22"/>
        </w:rPr>
        <w:t>celkové bod</w:t>
      </w:r>
      <w:r w:rsidRPr="00A34A7A" w:rsidR="00350204">
        <w:rPr>
          <w:rFonts w:ascii="Arial" w:hAnsi="Arial" w:cs="Arial"/>
          <w:i/>
          <w:sz w:val="22"/>
          <w:szCs w:val="22"/>
        </w:rPr>
        <w:t xml:space="preserve">ové hodnocení subkritéria </w:t>
      </w:r>
      <w:r w:rsidR="00350204">
        <w:rPr>
          <w:rFonts w:ascii="Arial" w:hAnsi="Arial" w:cs="Arial"/>
          <w:i/>
          <w:sz w:val="22"/>
          <w:szCs w:val="22"/>
        </w:rPr>
        <w:t>D</w:t>
      </w:r>
      <w:r w:rsidRPr="007B259C" w:rsidR="00350204">
        <w:rPr>
          <w:rFonts w:ascii="Arial" w:hAnsi="Arial" w:cs="Arial"/>
          <w:i/>
          <w:sz w:val="22"/>
          <w:szCs w:val="22"/>
        </w:rPr>
        <w:t xml:space="preserve"> hodnocené nabídky</w:t>
      </w:r>
      <w:r w:rsidRPr="009D6B55">
        <w:rPr>
          <w:rFonts w:ascii="Arial" w:hAnsi="Arial" w:cs="Arial"/>
          <w:i/>
          <w:sz w:val="22"/>
          <w:szCs w:val="22"/>
        </w:rPr>
        <w:t>)</w:t>
      </w:r>
    </w:p>
    <w:p w:rsidRPr="009D6B55" w:rsidR="00A34A7A" w:rsidP="00A34A7A" w:rsidRDefault="00A34A7A">
      <w:pPr>
        <w:spacing w:before="200" w:after="120"/>
        <w:rPr>
          <w:rFonts w:ascii="Arial" w:hAnsi="Arial" w:cs="Arial"/>
          <w:b/>
          <w:i/>
          <w:color w:val="000000"/>
          <w:sz w:val="22"/>
          <w:szCs w:val="22"/>
        </w:rPr>
      </w:pPr>
      <w:r w:rsidRPr="009D6B55">
        <w:rPr>
          <w:rFonts w:ascii="Arial" w:hAnsi="Arial" w:cs="Arial"/>
          <w:color w:val="000000"/>
          <w:sz w:val="22"/>
          <w:szCs w:val="22"/>
        </w:rPr>
        <w:t>resp. podrobně (podrobný vzorec pro celkový výpočet kritéria č. 2):</w:t>
      </w:r>
    </w:p>
    <w:p w:rsidRPr="009D6B55" w:rsidR="00A34A7A" w:rsidP="00A34A7A" w:rsidRDefault="00A34A7A">
      <w:pPr>
        <w:shd w:val="clear" w:color="auto" w:fill="F2F2F2"/>
        <w:rPr>
          <w:rFonts w:ascii="Arial" w:hAnsi="Arial" w:cs="Arial"/>
          <w:i/>
          <w:sz w:val="22"/>
          <w:szCs w:val="22"/>
        </w:rPr>
      </w:pPr>
      <w:r w:rsidRPr="00A34A7A">
        <w:rPr>
          <w:rFonts w:ascii="Arial" w:hAnsi="Arial" w:cs="Arial"/>
          <w:i/>
          <w:sz w:val="22"/>
          <w:szCs w:val="22"/>
        </w:rPr>
        <w:t>0,</w:t>
      </w:r>
      <w:r>
        <w:rPr>
          <w:rFonts w:ascii="Arial" w:hAnsi="Arial" w:cs="Arial"/>
          <w:i/>
          <w:sz w:val="22"/>
          <w:szCs w:val="22"/>
        </w:rPr>
        <w:t>4</w:t>
      </w:r>
      <w:r w:rsidRPr="009D6B55">
        <w:rPr>
          <w:rFonts w:ascii="Arial" w:hAnsi="Arial" w:cs="Arial"/>
          <w:i/>
          <w:sz w:val="22"/>
          <w:szCs w:val="22"/>
        </w:rPr>
        <w:t>0 x [(p</w:t>
      </w:r>
      <w:r>
        <w:rPr>
          <w:rFonts w:ascii="Arial" w:hAnsi="Arial" w:cs="Arial"/>
          <w:i/>
          <w:sz w:val="22"/>
          <w:szCs w:val="22"/>
        </w:rPr>
        <w:t>očet bodů za subkritérium A</w:t>
      </w:r>
      <w:r w:rsidRPr="009D6B55">
        <w:rPr>
          <w:rFonts w:ascii="Arial" w:hAnsi="Arial" w:cs="Arial"/>
          <w:i/>
          <w:sz w:val="22"/>
          <w:szCs w:val="22"/>
        </w:rPr>
        <w:t xml:space="preserve"> hodnoc</w:t>
      </w:r>
      <w:r w:rsidRPr="00A34A7A">
        <w:rPr>
          <w:rFonts w:ascii="Arial" w:hAnsi="Arial" w:cs="Arial"/>
          <w:i/>
          <w:sz w:val="22"/>
          <w:szCs w:val="22"/>
        </w:rPr>
        <w:t>ené nabídky x 0,</w:t>
      </w:r>
      <w:r>
        <w:rPr>
          <w:rFonts w:ascii="Arial" w:hAnsi="Arial" w:cs="Arial"/>
          <w:i/>
          <w:sz w:val="22"/>
          <w:szCs w:val="22"/>
        </w:rPr>
        <w:t>35</w:t>
      </w:r>
      <w:r w:rsidRPr="009D6B55">
        <w:rPr>
          <w:rFonts w:ascii="Arial" w:hAnsi="Arial" w:cs="Arial"/>
          <w:i/>
          <w:sz w:val="22"/>
          <w:szCs w:val="22"/>
        </w:rPr>
        <w:t>) + (počet bodů za subkritériu</w:t>
      </w:r>
      <w:r w:rsidRPr="00A34A7A">
        <w:rPr>
          <w:rFonts w:ascii="Arial" w:hAnsi="Arial" w:cs="Arial"/>
          <w:i/>
          <w:sz w:val="22"/>
          <w:szCs w:val="22"/>
        </w:rPr>
        <w:t xml:space="preserve">m </w:t>
      </w:r>
      <w:r>
        <w:rPr>
          <w:rFonts w:ascii="Arial" w:hAnsi="Arial" w:cs="Arial"/>
          <w:i/>
          <w:sz w:val="22"/>
          <w:szCs w:val="22"/>
        </w:rPr>
        <w:t>B</w:t>
      </w:r>
      <w:r w:rsidRPr="00A34A7A">
        <w:rPr>
          <w:rFonts w:ascii="Arial" w:hAnsi="Arial" w:cs="Arial"/>
          <w:i/>
          <w:sz w:val="22"/>
          <w:szCs w:val="22"/>
        </w:rPr>
        <w:t xml:space="preserve"> hodnocené nabídky x 0,</w:t>
      </w:r>
      <w:r>
        <w:rPr>
          <w:rFonts w:ascii="Arial" w:hAnsi="Arial" w:cs="Arial"/>
          <w:i/>
          <w:sz w:val="22"/>
          <w:szCs w:val="22"/>
        </w:rPr>
        <w:t>2</w:t>
      </w:r>
      <w:r w:rsidRPr="009D6B55">
        <w:rPr>
          <w:rFonts w:ascii="Arial" w:hAnsi="Arial" w:cs="Arial"/>
          <w:i/>
          <w:sz w:val="22"/>
          <w:szCs w:val="22"/>
        </w:rPr>
        <w:t>0)</w:t>
      </w:r>
      <w:r w:rsidRPr="00A34A7A">
        <w:rPr>
          <w:rFonts w:ascii="Arial" w:hAnsi="Arial" w:cs="Arial"/>
          <w:i/>
          <w:sz w:val="22"/>
          <w:szCs w:val="22"/>
        </w:rPr>
        <w:t xml:space="preserve"> </w:t>
      </w:r>
      <w:r w:rsidRPr="007B259C">
        <w:rPr>
          <w:rFonts w:ascii="Arial" w:hAnsi="Arial" w:cs="Arial"/>
          <w:i/>
          <w:sz w:val="22"/>
          <w:szCs w:val="22"/>
        </w:rPr>
        <w:t>+</w:t>
      </w:r>
      <w:r>
        <w:rPr>
          <w:rFonts w:ascii="Arial" w:hAnsi="Arial" w:cs="Arial"/>
          <w:i/>
          <w:sz w:val="22"/>
          <w:szCs w:val="22"/>
        </w:rPr>
        <w:t xml:space="preserve"> </w:t>
      </w:r>
      <w:r w:rsidRPr="007B259C">
        <w:rPr>
          <w:rFonts w:ascii="Arial" w:hAnsi="Arial" w:cs="Arial"/>
          <w:i/>
          <w:sz w:val="22"/>
          <w:szCs w:val="22"/>
        </w:rPr>
        <w:t>(počet bodů za subkritériu</w:t>
      </w:r>
      <w:r w:rsidRPr="00A34A7A">
        <w:rPr>
          <w:rFonts w:ascii="Arial" w:hAnsi="Arial" w:cs="Arial"/>
          <w:i/>
          <w:sz w:val="22"/>
          <w:szCs w:val="22"/>
        </w:rPr>
        <w:t xml:space="preserve">m </w:t>
      </w:r>
      <w:r>
        <w:rPr>
          <w:rFonts w:ascii="Arial" w:hAnsi="Arial" w:cs="Arial"/>
          <w:i/>
          <w:sz w:val="22"/>
          <w:szCs w:val="22"/>
        </w:rPr>
        <w:t>C</w:t>
      </w:r>
      <w:r w:rsidRPr="00A34A7A">
        <w:rPr>
          <w:rFonts w:ascii="Arial" w:hAnsi="Arial" w:cs="Arial"/>
          <w:i/>
          <w:sz w:val="22"/>
          <w:szCs w:val="22"/>
        </w:rPr>
        <w:t xml:space="preserve"> hodnocené nabídky x 0,</w:t>
      </w:r>
      <w:r>
        <w:rPr>
          <w:rFonts w:ascii="Arial" w:hAnsi="Arial" w:cs="Arial"/>
          <w:i/>
          <w:sz w:val="22"/>
          <w:szCs w:val="22"/>
        </w:rPr>
        <w:t>2</w:t>
      </w:r>
      <w:r w:rsidRPr="007B259C">
        <w:rPr>
          <w:rFonts w:ascii="Arial" w:hAnsi="Arial" w:cs="Arial"/>
          <w:i/>
          <w:sz w:val="22"/>
          <w:szCs w:val="22"/>
        </w:rPr>
        <w:t>0)</w:t>
      </w:r>
      <w:r w:rsidR="00350204">
        <w:rPr>
          <w:rFonts w:ascii="Arial" w:hAnsi="Arial" w:cs="Arial"/>
          <w:i/>
          <w:sz w:val="22"/>
          <w:szCs w:val="22"/>
        </w:rPr>
        <w:t xml:space="preserve"> + </w:t>
      </w:r>
      <w:r w:rsidRPr="007B259C" w:rsidR="00350204">
        <w:rPr>
          <w:rFonts w:ascii="Arial" w:hAnsi="Arial" w:cs="Arial"/>
          <w:i/>
          <w:sz w:val="22"/>
          <w:szCs w:val="22"/>
        </w:rPr>
        <w:t>(</w:t>
      </w:r>
      <w:r w:rsidR="008B240A">
        <w:rPr>
          <w:rFonts w:ascii="Arial" w:hAnsi="Arial" w:cs="Arial"/>
          <w:i/>
          <w:sz w:val="22"/>
          <w:szCs w:val="22"/>
        </w:rPr>
        <w:t>celkové bodové hodnocení s</w:t>
      </w:r>
      <w:r w:rsidR="009D681B">
        <w:rPr>
          <w:rFonts w:ascii="Arial" w:hAnsi="Arial" w:cs="Arial"/>
          <w:i/>
          <w:sz w:val="22"/>
          <w:szCs w:val="22"/>
        </w:rPr>
        <w:t>ubkritéria D</w:t>
      </w:r>
      <w:r w:rsidRPr="007B259C" w:rsidR="00350204">
        <w:rPr>
          <w:rFonts w:ascii="Arial" w:hAnsi="Arial" w:cs="Arial"/>
          <w:i/>
          <w:sz w:val="22"/>
          <w:szCs w:val="22"/>
        </w:rPr>
        <w:t>)</w:t>
      </w:r>
      <w:r w:rsidRPr="009D6B55">
        <w:rPr>
          <w:rFonts w:ascii="Arial" w:hAnsi="Arial" w:cs="Arial"/>
          <w:i/>
          <w:sz w:val="22"/>
          <w:szCs w:val="22"/>
        </w:rPr>
        <w:t>]</w:t>
      </w:r>
    </w:p>
    <w:p w:rsidR="00413F45" w:rsidP="003172BC" w:rsidRDefault="00413F45">
      <w:pPr>
        <w:rPr>
          <w:rFonts w:ascii="Arial" w:hAnsi="Arial" w:cs="Arial"/>
          <w:i/>
          <w:kern w:val="1"/>
          <w:sz w:val="22"/>
          <w:szCs w:val="22"/>
          <w:lang w:eastAsia="ar-SA"/>
        </w:rPr>
      </w:pPr>
    </w:p>
    <w:p w:rsidRPr="000800F0" w:rsidR="003172BC" w:rsidP="000800F0" w:rsidRDefault="003172BC">
      <w:pPr>
        <w:pStyle w:val="podnadpis111"/>
        <w:ind w:left="709" w:hanging="709"/>
      </w:pPr>
      <w:r w:rsidRPr="000800F0">
        <w:t>Celkové hodnocení nabídky</w:t>
      </w:r>
    </w:p>
    <w:p w:rsidRPr="0014742F" w:rsidR="003172BC" w:rsidP="003172BC" w:rsidRDefault="003172BC">
      <w:pPr>
        <w:spacing w:before="120" w:after="120"/>
        <w:rPr>
          <w:rFonts w:ascii="Arial" w:hAnsi="Arial" w:cs="Arial"/>
          <w:b/>
          <w:i/>
          <w:color w:val="000000"/>
          <w:kern w:val="1"/>
          <w:sz w:val="22"/>
          <w:szCs w:val="22"/>
          <w:lang w:eastAsia="ar-SA"/>
        </w:rPr>
      </w:pPr>
      <w:r w:rsidRPr="0014742F">
        <w:rPr>
          <w:rFonts w:ascii="Arial" w:hAnsi="Arial" w:cs="Arial"/>
          <w:color w:val="000000"/>
          <w:kern w:val="1"/>
          <w:sz w:val="22"/>
          <w:szCs w:val="22"/>
          <w:lang w:eastAsia="ar-SA"/>
        </w:rPr>
        <w:t xml:space="preserve">Výsledné hodnocení podle bodovací metody bude provedeno tak, že jednotlivá bodová ohodnocení nabídek dle dílčích kritérií budou vynásobena příslušnou vahou daného kritéria. Na základě součtu výsledných hodnot </w:t>
      </w:r>
      <w:r w:rsidR="00413F45">
        <w:rPr>
          <w:rFonts w:ascii="Arial" w:hAnsi="Arial" w:cs="Arial"/>
          <w:color w:val="000000"/>
          <w:kern w:val="1"/>
          <w:sz w:val="22"/>
          <w:szCs w:val="22"/>
          <w:lang w:eastAsia="ar-SA"/>
        </w:rPr>
        <w:t xml:space="preserve">obou </w:t>
      </w:r>
      <w:r w:rsidRPr="0014742F">
        <w:rPr>
          <w:rFonts w:ascii="Arial" w:hAnsi="Arial" w:cs="Arial"/>
          <w:color w:val="000000"/>
          <w:kern w:val="1"/>
          <w:sz w:val="22"/>
          <w:szCs w:val="22"/>
          <w:lang w:eastAsia="ar-SA"/>
        </w:rPr>
        <w:t xml:space="preserve">kritérií u jednotlivých nabídek bude stanoveno pořadí úspěšnosti jednotlivých nabídek tak, že jako nejúspěšnější bude stanovena nabídka, která dosáhla nejvyšší bodové hodnoty. V případě rovnosti bodů nabídek na prvním místě bude mezi těmito nabídkami vybrána jako nejvhodnější nabídka s vyšším celkovým bodovým ziskem za kritérium </w:t>
      </w:r>
      <w:r w:rsidR="001748B2">
        <w:rPr>
          <w:rFonts w:ascii="Arial" w:hAnsi="Arial" w:cs="Arial"/>
          <w:color w:val="000000"/>
          <w:kern w:val="1"/>
          <w:sz w:val="22"/>
          <w:szCs w:val="22"/>
          <w:lang w:eastAsia="ar-SA"/>
        </w:rPr>
        <w:br/>
      </w:r>
      <w:r w:rsidRPr="0014742F">
        <w:rPr>
          <w:rFonts w:ascii="Arial" w:hAnsi="Arial" w:cs="Arial"/>
          <w:color w:val="000000"/>
          <w:kern w:val="1"/>
          <w:sz w:val="22"/>
          <w:szCs w:val="22"/>
          <w:lang w:eastAsia="ar-SA"/>
        </w:rPr>
        <w:t>č. 2</w:t>
      </w:r>
      <w:r w:rsidR="00693E98">
        <w:rPr>
          <w:rFonts w:ascii="Arial" w:hAnsi="Arial" w:cs="Arial"/>
          <w:color w:val="000000"/>
          <w:kern w:val="1"/>
          <w:sz w:val="22"/>
          <w:szCs w:val="22"/>
          <w:lang w:eastAsia="ar-SA"/>
        </w:rPr>
        <w:t>, poté s vyšším bodovým ziskem za kritérium č. 1</w:t>
      </w:r>
      <w:r w:rsidRPr="0014742F">
        <w:rPr>
          <w:rFonts w:ascii="Arial" w:hAnsi="Arial" w:cs="Arial"/>
          <w:color w:val="000000"/>
          <w:kern w:val="1"/>
          <w:sz w:val="22"/>
          <w:szCs w:val="22"/>
          <w:lang w:eastAsia="ar-SA"/>
        </w:rPr>
        <w:t>. V případě, že by nastala rovnost i mezi těmito hodnotami, bude nejvhodnější nabídka vybrána losem.</w:t>
      </w:r>
    </w:p>
    <w:p w:rsidRPr="0014742F" w:rsidR="003172BC" w:rsidP="003172BC" w:rsidRDefault="003172BC">
      <w:pPr>
        <w:spacing w:before="240" w:after="120"/>
        <w:rPr>
          <w:rFonts w:ascii="Arial" w:hAnsi="Arial" w:cs="Arial"/>
          <w:b/>
          <w:i/>
          <w:kern w:val="1"/>
          <w:sz w:val="22"/>
          <w:szCs w:val="22"/>
          <w:lang w:eastAsia="ar-SA"/>
        </w:rPr>
      </w:pPr>
      <w:r w:rsidRPr="0014742F">
        <w:rPr>
          <w:rFonts w:ascii="Arial" w:hAnsi="Arial" w:cs="Arial"/>
          <w:color w:val="000000"/>
          <w:kern w:val="1"/>
          <w:sz w:val="22"/>
          <w:szCs w:val="22"/>
          <w:lang w:eastAsia="ar-SA"/>
        </w:rPr>
        <w:t>V souladu s výše popsaným postupem a vzorci bude celkové hodnocení nabídky vypočteno podle vzorce:</w:t>
      </w:r>
    </w:p>
    <w:p w:rsidRPr="0014742F" w:rsidR="003172BC" w:rsidP="003172BC" w:rsidRDefault="003172BC">
      <w:pPr>
        <w:shd w:val="clear" w:color="auto" w:fill="F2F2F2"/>
        <w:spacing w:before="120" w:after="120"/>
        <w:jc w:val="left"/>
        <w:rPr>
          <w:rFonts w:ascii="Arial" w:hAnsi="Arial" w:cs="Arial"/>
          <w:color w:val="000000"/>
          <w:kern w:val="1"/>
          <w:sz w:val="22"/>
          <w:szCs w:val="22"/>
          <w:lang w:eastAsia="ar-SA"/>
        </w:rPr>
      </w:pPr>
      <w:r w:rsidRPr="0014742F">
        <w:rPr>
          <w:rFonts w:ascii="Arial" w:hAnsi="Arial" w:cs="Arial"/>
          <w:b/>
          <w:i/>
          <w:kern w:val="1"/>
          <w:sz w:val="22"/>
          <w:szCs w:val="22"/>
          <w:lang w:eastAsia="ar-SA"/>
        </w:rPr>
        <w:t>Celkový počet bodů = 0,</w:t>
      </w:r>
      <w:r w:rsidR="00D31552">
        <w:rPr>
          <w:rFonts w:ascii="Arial" w:hAnsi="Arial" w:cs="Arial"/>
          <w:b/>
          <w:i/>
          <w:kern w:val="1"/>
          <w:sz w:val="22"/>
          <w:szCs w:val="22"/>
          <w:lang w:eastAsia="ar-SA"/>
        </w:rPr>
        <w:t xml:space="preserve">60 </w:t>
      </w:r>
      <w:r w:rsidRPr="0014742F">
        <w:rPr>
          <w:rFonts w:ascii="Arial" w:hAnsi="Arial" w:cs="Arial"/>
          <w:b/>
          <w:i/>
          <w:kern w:val="1"/>
          <w:sz w:val="22"/>
          <w:szCs w:val="22"/>
          <w:lang w:eastAsia="ar-SA"/>
        </w:rPr>
        <w:t>x kritérium č. 1 + 0,</w:t>
      </w:r>
      <w:r w:rsidR="00D31552">
        <w:rPr>
          <w:rFonts w:ascii="Arial" w:hAnsi="Arial" w:cs="Arial"/>
          <w:b/>
          <w:i/>
          <w:kern w:val="1"/>
          <w:sz w:val="22"/>
          <w:szCs w:val="22"/>
          <w:lang w:eastAsia="ar-SA"/>
        </w:rPr>
        <w:t>40</w:t>
      </w:r>
      <w:r w:rsidRPr="0014742F">
        <w:rPr>
          <w:rFonts w:ascii="Arial" w:hAnsi="Arial" w:cs="Arial"/>
          <w:b/>
          <w:i/>
          <w:kern w:val="1"/>
          <w:sz w:val="22"/>
          <w:szCs w:val="22"/>
          <w:lang w:eastAsia="ar-SA"/>
        </w:rPr>
        <w:t xml:space="preserve"> x kritérium č. 2</w:t>
      </w:r>
    </w:p>
    <w:p w:rsidRPr="0014742F" w:rsidR="003172BC" w:rsidP="003172BC" w:rsidRDefault="003172BC">
      <w:pPr>
        <w:spacing w:before="120" w:after="120"/>
        <w:jc w:val="left"/>
        <w:rPr>
          <w:rFonts w:ascii="Arial" w:hAnsi="Arial" w:cs="Arial"/>
          <w:b/>
          <w:i/>
          <w:kern w:val="1"/>
          <w:sz w:val="22"/>
          <w:szCs w:val="22"/>
          <w:lang w:eastAsia="ar-SA"/>
        </w:rPr>
      </w:pPr>
      <w:r w:rsidRPr="0014742F">
        <w:rPr>
          <w:rFonts w:ascii="Arial" w:hAnsi="Arial" w:cs="Arial"/>
          <w:color w:val="000000"/>
          <w:kern w:val="1"/>
          <w:sz w:val="22"/>
          <w:szCs w:val="22"/>
          <w:lang w:eastAsia="ar-SA"/>
        </w:rPr>
        <w:t>resp. podrobně:</w:t>
      </w:r>
    </w:p>
    <w:p w:rsidRPr="00511591" w:rsidR="003B07C8" w:rsidP="00C900D4" w:rsidRDefault="003172BC">
      <w:pPr>
        <w:shd w:val="clear" w:color="auto" w:fill="F2F2F2"/>
        <w:spacing w:before="120" w:after="240"/>
      </w:pPr>
      <w:r w:rsidRPr="0014742F">
        <w:rPr>
          <w:rFonts w:ascii="Arial" w:hAnsi="Arial" w:cs="Arial"/>
          <w:b/>
          <w:i/>
          <w:kern w:val="1"/>
          <w:sz w:val="22"/>
          <w:szCs w:val="22"/>
          <w:lang w:eastAsia="ar-SA"/>
        </w:rPr>
        <w:t>Celkový počet bodů = 0,</w:t>
      </w:r>
      <w:r w:rsidR="00D31552">
        <w:rPr>
          <w:rFonts w:ascii="Arial" w:hAnsi="Arial" w:cs="Arial"/>
          <w:b/>
          <w:i/>
          <w:kern w:val="1"/>
          <w:sz w:val="22"/>
          <w:szCs w:val="22"/>
          <w:lang w:eastAsia="ar-SA"/>
        </w:rPr>
        <w:t>60</w:t>
      </w:r>
      <w:r w:rsidRPr="0014742F">
        <w:rPr>
          <w:rFonts w:ascii="Arial" w:hAnsi="Arial" w:cs="Arial"/>
          <w:b/>
          <w:i/>
          <w:kern w:val="1"/>
          <w:sz w:val="22"/>
          <w:szCs w:val="22"/>
          <w:lang w:eastAsia="ar-SA"/>
        </w:rPr>
        <w:t xml:space="preserve"> x (nejnižší </w:t>
      </w:r>
      <w:r>
        <w:rPr>
          <w:rFonts w:ascii="Arial" w:hAnsi="Arial" w:cs="Arial"/>
          <w:b/>
          <w:i/>
          <w:kern w:val="1"/>
          <w:sz w:val="22"/>
          <w:szCs w:val="22"/>
          <w:lang w:eastAsia="ar-SA"/>
        </w:rPr>
        <w:t>nabídková cena</w:t>
      </w:r>
      <w:r w:rsidRPr="0014742F">
        <w:rPr>
          <w:rFonts w:ascii="Arial" w:hAnsi="Arial" w:cs="Arial"/>
          <w:b/>
          <w:i/>
          <w:kern w:val="1"/>
          <w:sz w:val="22"/>
          <w:szCs w:val="22"/>
          <w:lang w:eastAsia="ar-SA"/>
        </w:rPr>
        <w:t xml:space="preserve"> / hodnocená </w:t>
      </w:r>
      <w:r>
        <w:rPr>
          <w:rFonts w:ascii="Arial" w:hAnsi="Arial" w:cs="Arial"/>
          <w:b/>
          <w:i/>
          <w:kern w:val="1"/>
          <w:sz w:val="22"/>
          <w:szCs w:val="22"/>
          <w:lang w:eastAsia="ar-SA"/>
        </w:rPr>
        <w:t>nabídková cena</w:t>
      </w:r>
      <w:r w:rsidRPr="0014742F">
        <w:rPr>
          <w:rFonts w:ascii="Arial" w:hAnsi="Arial" w:cs="Arial"/>
          <w:b/>
          <w:i/>
          <w:kern w:val="1"/>
          <w:sz w:val="22"/>
          <w:szCs w:val="22"/>
          <w:lang w:eastAsia="ar-SA"/>
        </w:rPr>
        <w:t xml:space="preserve"> x 100) + </w:t>
      </w:r>
      <w:r w:rsidR="00693E98">
        <w:rPr>
          <w:rFonts w:ascii="Arial" w:hAnsi="Arial" w:cs="Arial"/>
          <w:b/>
          <w:i/>
          <w:kern w:val="1"/>
          <w:sz w:val="22"/>
          <w:szCs w:val="22"/>
          <w:lang w:eastAsia="ar-SA"/>
        </w:rPr>
        <w:t>0,</w:t>
      </w:r>
      <w:r w:rsidR="00D31552">
        <w:rPr>
          <w:rFonts w:ascii="Arial" w:hAnsi="Arial" w:cs="Arial"/>
          <w:b/>
          <w:i/>
          <w:kern w:val="1"/>
          <w:sz w:val="22"/>
          <w:szCs w:val="22"/>
          <w:lang w:eastAsia="ar-SA"/>
        </w:rPr>
        <w:t>40</w:t>
      </w:r>
      <w:r w:rsidR="00693E98">
        <w:rPr>
          <w:rFonts w:ascii="Arial" w:hAnsi="Arial" w:cs="Arial"/>
          <w:b/>
          <w:i/>
          <w:kern w:val="1"/>
          <w:sz w:val="22"/>
          <w:szCs w:val="22"/>
          <w:lang w:eastAsia="ar-SA"/>
        </w:rPr>
        <w:t xml:space="preserve"> x </w:t>
      </w:r>
      <w:r w:rsidRPr="00C9232D">
        <w:rPr>
          <w:rFonts w:ascii="Arial" w:hAnsi="Arial" w:cs="Arial"/>
          <w:b/>
          <w:i/>
          <w:kern w:val="1"/>
          <w:sz w:val="22"/>
          <w:szCs w:val="22"/>
          <w:lang w:eastAsia="ar-SA"/>
        </w:rPr>
        <w:t xml:space="preserve">počet </w:t>
      </w:r>
      <w:r w:rsidR="00693E98">
        <w:rPr>
          <w:rFonts w:ascii="Arial" w:hAnsi="Arial" w:cs="Arial"/>
          <w:b/>
          <w:i/>
          <w:kern w:val="1"/>
          <w:sz w:val="22"/>
          <w:szCs w:val="22"/>
          <w:lang w:eastAsia="ar-SA"/>
        </w:rPr>
        <w:t>bodů hodnocené nabídky za kritérium č. 2</w:t>
      </w:r>
    </w:p>
    <w:p w:rsidRPr="00E209E2" w:rsidR="003B07C8" w:rsidP="00C900D4" w:rsidRDefault="003B07C8">
      <w:pPr>
        <w:pStyle w:val="podnadpis1"/>
        <w:ind w:left="357" w:hanging="357"/>
      </w:pPr>
      <w:bookmarkStart w:name="_Toc358797745" w:id="13"/>
      <w:r w:rsidRPr="00E209E2">
        <w:t>Dodatečné informace k zadávacím podmínkám, prohlídka místa plnění</w:t>
      </w:r>
      <w:bookmarkEnd w:id="13"/>
      <w:r w:rsidRPr="00E209E2">
        <w:t xml:space="preserve"> </w:t>
      </w:r>
    </w:p>
    <w:p w:rsidRPr="0005030D" w:rsidR="003B07C8" w:rsidP="00C900D4" w:rsidRDefault="003B07C8">
      <w:pPr>
        <w:pStyle w:val="podnadpis11"/>
        <w:ind w:left="425" w:hanging="431"/>
      </w:pPr>
      <w:r w:rsidRPr="0005030D">
        <w:t>Dodatečné informace</w:t>
      </w:r>
    </w:p>
    <w:p w:rsidR="003B07C8" w:rsidP="0005030D" w:rsidRDefault="003B07C8">
      <w:pPr>
        <w:spacing w:after="240"/>
        <w:rPr>
          <w:rFonts w:ascii="Arial" w:hAnsi="Arial" w:cs="Arial"/>
          <w:sz w:val="22"/>
          <w:szCs w:val="22"/>
        </w:rPr>
      </w:pPr>
      <w:r w:rsidRPr="0005030D">
        <w:rPr>
          <w:rFonts w:ascii="Arial" w:hAnsi="Arial" w:cs="Arial"/>
          <w:sz w:val="22"/>
          <w:szCs w:val="22"/>
        </w:rPr>
        <w:t xml:space="preserve">Žádost o dodatečné informace je možné doručit </w:t>
      </w:r>
      <w:r>
        <w:rPr>
          <w:rFonts w:ascii="Arial" w:hAnsi="Arial" w:cs="Arial"/>
          <w:sz w:val="22"/>
          <w:szCs w:val="22"/>
        </w:rPr>
        <w:t xml:space="preserve">nejpozději </w:t>
      </w:r>
      <w:r w:rsidRPr="0000719B">
        <w:rPr>
          <w:rFonts w:ascii="Arial" w:hAnsi="Arial" w:cs="Arial"/>
          <w:b/>
          <w:sz w:val="22"/>
          <w:szCs w:val="22"/>
        </w:rPr>
        <w:t xml:space="preserve">4 pracovní dny před koncem lhůty pro podání nabídek, </w:t>
      </w:r>
      <w:r w:rsidRPr="002A6F6A" w:rsidR="00B62E65">
        <w:rPr>
          <w:rFonts w:ascii="Arial" w:hAnsi="Arial" w:cs="Arial"/>
          <w:sz w:val="22"/>
          <w:szCs w:val="22"/>
        </w:rPr>
        <w:t>a to pomocí elektronické komunikace v rámci profilu zadavatele</w:t>
      </w:r>
      <w:r w:rsidRPr="007B1374" w:rsidR="007B1374">
        <w:rPr>
          <w:rFonts w:ascii="Arial" w:hAnsi="Arial" w:cs="Arial"/>
          <w:sz w:val="22"/>
          <w:szCs w:val="22"/>
        </w:rPr>
        <w:t xml:space="preserve"> </w:t>
      </w:r>
      <w:r w:rsidR="007B1374">
        <w:rPr>
          <w:rFonts w:ascii="Arial" w:hAnsi="Arial" w:cs="Arial"/>
          <w:sz w:val="22"/>
          <w:szCs w:val="22"/>
        </w:rPr>
        <w:t>E-ZAK</w:t>
      </w:r>
      <w:r w:rsidRPr="002A6F6A" w:rsidR="00B62E65">
        <w:rPr>
          <w:rFonts w:ascii="Arial" w:hAnsi="Arial" w:cs="Arial"/>
          <w:sz w:val="22"/>
          <w:szCs w:val="22"/>
        </w:rPr>
        <w:t>, v listinné podobě do sídla zadavatele, popř. písemně prostřednictvím datové schránky (v zájmu urychlení zadavatel doporučuje elektronické podání přes profil zadavatele). Pro podání dotazů k zadávací dokumentaci zadavatel stanoví výhradně písemnou formu (</w:t>
      </w:r>
      <w:r w:rsidRPr="0036236B" w:rsidR="00B62E65">
        <w:rPr>
          <w:rFonts w:ascii="Arial" w:hAnsi="Arial" w:cs="Arial"/>
          <w:b/>
          <w:sz w:val="22"/>
          <w:szCs w:val="22"/>
        </w:rPr>
        <w:t>zadavatel nebude odpovídat na telefonické dotazy ani dotazy podané jiným způsobem, než je uvedeno v předchozí větě</w:t>
      </w:r>
      <w:r w:rsidRPr="002A6F6A" w:rsidR="00B62E65">
        <w:rPr>
          <w:rFonts w:ascii="Arial" w:hAnsi="Arial" w:cs="Arial"/>
          <w:sz w:val="22"/>
          <w:szCs w:val="22"/>
        </w:rPr>
        <w:t>).</w:t>
      </w:r>
    </w:p>
    <w:p w:rsidR="00AB26C0" w:rsidP="00C900D4" w:rsidRDefault="003B07C8">
      <w:pPr>
        <w:spacing w:after="240"/>
        <w:rPr>
          <w:rFonts w:ascii="Arial" w:hAnsi="Arial" w:cs="Arial"/>
          <w:sz w:val="22"/>
          <w:szCs w:val="22"/>
        </w:rPr>
      </w:pPr>
      <w:r w:rsidRPr="00DF6182">
        <w:rPr>
          <w:rFonts w:ascii="Arial" w:hAnsi="Arial" w:cs="Arial"/>
          <w:b/>
          <w:sz w:val="22"/>
          <w:szCs w:val="22"/>
        </w:rPr>
        <w:t>Odpově</w:t>
      </w:r>
      <w:r>
        <w:rPr>
          <w:rFonts w:ascii="Arial" w:hAnsi="Arial" w:cs="Arial"/>
          <w:b/>
          <w:sz w:val="22"/>
          <w:szCs w:val="22"/>
        </w:rPr>
        <w:t>ď</w:t>
      </w:r>
      <w:r w:rsidRPr="00DF6182">
        <w:rPr>
          <w:rFonts w:ascii="Arial" w:hAnsi="Arial" w:cs="Arial"/>
          <w:b/>
          <w:sz w:val="22"/>
          <w:szCs w:val="22"/>
        </w:rPr>
        <w:t xml:space="preserve"> na včas podan</w:t>
      </w:r>
      <w:r>
        <w:rPr>
          <w:rFonts w:ascii="Arial" w:hAnsi="Arial" w:cs="Arial"/>
          <w:b/>
          <w:sz w:val="22"/>
          <w:szCs w:val="22"/>
        </w:rPr>
        <w:t>ou žádost o</w:t>
      </w:r>
      <w:r w:rsidRPr="00DF6182">
        <w:rPr>
          <w:rFonts w:ascii="Arial" w:hAnsi="Arial" w:cs="Arial"/>
          <w:b/>
          <w:sz w:val="22"/>
          <w:szCs w:val="22"/>
        </w:rPr>
        <w:t xml:space="preserve"> dodatečné informace bud</w:t>
      </w:r>
      <w:r>
        <w:rPr>
          <w:rFonts w:ascii="Arial" w:hAnsi="Arial" w:cs="Arial"/>
          <w:b/>
          <w:sz w:val="22"/>
          <w:szCs w:val="22"/>
        </w:rPr>
        <w:t>e</w:t>
      </w:r>
      <w:r w:rsidRPr="00DF6182">
        <w:rPr>
          <w:rFonts w:ascii="Arial" w:hAnsi="Arial" w:cs="Arial"/>
          <w:b/>
          <w:sz w:val="22"/>
          <w:szCs w:val="22"/>
        </w:rPr>
        <w:t xml:space="preserve"> do 3 pracovních dnů od</w:t>
      </w:r>
      <w:r>
        <w:rPr>
          <w:rFonts w:ascii="Arial" w:hAnsi="Arial" w:cs="Arial"/>
          <w:b/>
          <w:sz w:val="22"/>
          <w:szCs w:val="22"/>
        </w:rPr>
        <w:t> </w:t>
      </w:r>
      <w:r w:rsidRPr="00DF6182">
        <w:rPr>
          <w:rFonts w:ascii="Arial" w:hAnsi="Arial" w:cs="Arial"/>
          <w:b/>
          <w:sz w:val="22"/>
          <w:szCs w:val="22"/>
        </w:rPr>
        <w:t>jej</w:t>
      </w:r>
      <w:r>
        <w:rPr>
          <w:rFonts w:ascii="Arial" w:hAnsi="Arial" w:cs="Arial"/>
          <w:b/>
          <w:sz w:val="22"/>
          <w:szCs w:val="22"/>
        </w:rPr>
        <w:t>ího</w:t>
      </w:r>
      <w:r w:rsidRPr="00DF6182">
        <w:rPr>
          <w:rFonts w:ascii="Arial" w:hAnsi="Arial" w:cs="Arial"/>
          <w:b/>
          <w:sz w:val="22"/>
          <w:szCs w:val="22"/>
        </w:rPr>
        <w:t xml:space="preserve"> obdržení odeslán</w:t>
      </w:r>
      <w:r>
        <w:rPr>
          <w:rFonts w:ascii="Arial" w:hAnsi="Arial" w:cs="Arial"/>
          <w:b/>
          <w:sz w:val="22"/>
          <w:szCs w:val="22"/>
        </w:rPr>
        <w:t>a</w:t>
      </w:r>
      <w:r w:rsidRPr="00DF6182">
        <w:rPr>
          <w:rFonts w:ascii="Arial" w:hAnsi="Arial" w:cs="Arial"/>
          <w:b/>
          <w:sz w:val="22"/>
          <w:szCs w:val="22"/>
        </w:rPr>
        <w:t xml:space="preserve"> tazateli a </w:t>
      </w:r>
      <w:r>
        <w:rPr>
          <w:rFonts w:ascii="Arial" w:hAnsi="Arial" w:cs="Arial"/>
          <w:b/>
          <w:sz w:val="22"/>
          <w:szCs w:val="22"/>
        </w:rPr>
        <w:t xml:space="preserve">všechny dodatečné informace budou </w:t>
      </w:r>
      <w:r w:rsidRPr="00DF6182">
        <w:rPr>
          <w:rFonts w:ascii="Arial" w:hAnsi="Arial" w:cs="Arial"/>
          <w:b/>
          <w:sz w:val="22"/>
          <w:szCs w:val="22"/>
        </w:rPr>
        <w:t xml:space="preserve">uveřejněny </w:t>
      </w:r>
      <w:r w:rsidR="003172BC">
        <w:rPr>
          <w:rFonts w:ascii="Arial" w:hAnsi="Arial" w:cs="Arial"/>
          <w:b/>
          <w:sz w:val="22"/>
          <w:szCs w:val="22"/>
        </w:rPr>
        <w:t>na profilu zadavatele</w:t>
      </w:r>
      <w:r>
        <w:rPr>
          <w:rFonts w:ascii="Arial" w:hAnsi="Arial" w:cs="Arial"/>
          <w:sz w:val="22"/>
          <w:szCs w:val="22"/>
        </w:rPr>
        <w:t>.</w:t>
      </w:r>
      <w:r w:rsidR="007B1374">
        <w:rPr>
          <w:rFonts w:ascii="Arial" w:hAnsi="Arial" w:cs="Arial"/>
          <w:sz w:val="22"/>
          <w:szCs w:val="22"/>
        </w:rPr>
        <w:t xml:space="preserve"> Zadavatel není povinen obesílat všechny oslovené a známé uchazeče či zájemce všemi dodatečnými informacemi, tito jsou povinni sledovat profil zadavatele.</w:t>
      </w:r>
    </w:p>
    <w:p w:rsidRPr="0005030D" w:rsidR="003B07C8" w:rsidP="00C900D4" w:rsidRDefault="003B07C8">
      <w:pPr>
        <w:pStyle w:val="podnadpis11"/>
        <w:ind w:left="425" w:hanging="431"/>
      </w:pPr>
      <w:r w:rsidRPr="0005030D">
        <w:t>Prohlídka místa plnění</w:t>
      </w:r>
    </w:p>
    <w:p w:rsidRPr="0005030D" w:rsidR="003B07C8" w:rsidP="00C900D4" w:rsidRDefault="003B07C8">
      <w:pPr>
        <w:rPr>
          <w:rFonts w:ascii="Arial" w:hAnsi="Arial" w:cs="Arial"/>
          <w:sz w:val="22"/>
          <w:szCs w:val="22"/>
        </w:rPr>
      </w:pPr>
      <w:r w:rsidRPr="0005030D">
        <w:rPr>
          <w:rFonts w:ascii="Arial" w:hAnsi="Arial" w:cs="Arial"/>
          <w:sz w:val="22"/>
          <w:szCs w:val="22"/>
        </w:rPr>
        <w:t>Zadavatel s ohledem na charakter předmětu plnění veřejné zakázky neorganizuje prohlídku místa plnění.</w:t>
      </w:r>
    </w:p>
    <w:p w:rsidRPr="00E209E2" w:rsidR="003B07C8" w:rsidP="00C900D4" w:rsidRDefault="003B07C8">
      <w:pPr>
        <w:pStyle w:val="podnadpis1"/>
        <w:ind w:left="357" w:hanging="357"/>
      </w:pPr>
      <w:r w:rsidRPr="00E209E2">
        <w:t>Práva zadavatele</w:t>
      </w:r>
    </w:p>
    <w:p w:rsidRPr="00511591" w:rsidR="003B07C8" w:rsidP="00511591" w:rsidRDefault="003B07C8">
      <w:pPr>
        <w:spacing w:after="240"/>
        <w:rPr>
          <w:rFonts w:ascii="Arial" w:hAnsi="Arial" w:cs="Arial"/>
          <w:sz w:val="22"/>
          <w:szCs w:val="22"/>
        </w:rPr>
      </w:pPr>
      <w:r w:rsidRPr="00511591">
        <w:rPr>
          <w:rFonts w:ascii="Arial" w:hAnsi="Arial" w:cs="Arial"/>
          <w:sz w:val="22"/>
          <w:szCs w:val="22"/>
        </w:rPr>
        <w:t>Zadavatel si vyhrazuje právo:</w:t>
      </w:r>
    </w:p>
    <w:p w:rsidRPr="00153ECE" w:rsidR="003B07C8" w:rsidP="00FA2A9B" w:rsidRDefault="003B07C8">
      <w:pPr>
        <w:pStyle w:val="Odstavecseseznamem"/>
        <w:numPr>
          <w:ilvl w:val="0"/>
          <w:numId w:val="7"/>
        </w:numPr>
        <w:spacing w:after="240"/>
        <w:ind w:left="425" w:hanging="425"/>
        <w:contextualSpacing w:val="false"/>
        <w:rPr>
          <w:rFonts w:ascii="Arial" w:hAnsi="Arial" w:cs="Arial"/>
          <w:sz w:val="22"/>
          <w:szCs w:val="22"/>
        </w:rPr>
      </w:pPr>
      <w:r w:rsidRPr="00153ECE">
        <w:rPr>
          <w:rFonts w:ascii="Arial" w:hAnsi="Arial" w:cs="Arial"/>
          <w:sz w:val="22"/>
          <w:szCs w:val="22"/>
        </w:rPr>
        <w:t>změnit, upřesnit či doplnit podmínky zadávacího řízení;</w:t>
      </w:r>
    </w:p>
    <w:p w:rsidRPr="00153ECE" w:rsidR="003B07C8" w:rsidP="00FA2A9B" w:rsidRDefault="003B07C8">
      <w:pPr>
        <w:pStyle w:val="Odstavecseseznamem"/>
        <w:numPr>
          <w:ilvl w:val="0"/>
          <w:numId w:val="7"/>
        </w:numPr>
        <w:spacing w:after="240"/>
        <w:ind w:left="425" w:hanging="425"/>
        <w:contextualSpacing w:val="false"/>
        <w:rPr>
          <w:rFonts w:ascii="Arial" w:hAnsi="Arial" w:cs="Arial"/>
          <w:sz w:val="22"/>
          <w:szCs w:val="22"/>
        </w:rPr>
      </w:pPr>
      <w:r w:rsidRPr="00153ECE">
        <w:rPr>
          <w:rFonts w:ascii="Arial" w:hAnsi="Arial" w:cs="Arial"/>
          <w:sz w:val="22"/>
          <w:szCs w:val="22"/>
        </w:rPr>
        <w:t>neposkytnout uchazečům náhradu nákladů, které uchazeči vynaloží v souvislosti se svou účastí v zadávacím řízení;</w:t>
      </w:r>
    </w:p>
    <w:p w:rsidR="003B07C8" w:rsidP="00FA2A9B" w:rsidRDefault="003B07C8">
      <w:pPr>
        <w:pStyle w:val="Odstavecseseznamem"/>
        <w:numPr>
          <w:ilvl w:val="0"/>
          <w:numId w:val="7"/>
        </w:numPr>
        <w:spacing w:after="240"/>
        <w:ind w:left="425" w:hanging="425"/>
        <w:contextualSpacing w:val="false"/>
        <w:rPr>
          <w:rFonts w:ascii="Arial" w:hAnsi="Arial" w:cs="Arial"/>
          <w:sz w:val="22"/>
          <w:szCs w:val="22"/>
        </w:rPr>
      </w:pPr>
      <w:r w:rsidRPr="00153ECE">
        <w:rPr>
          <w:rFonts w:ascii="Arial" w:hAnsi="Arial" w:cs="Arial"/>
          <w:sz w:val="22"/>
          <w:szCs w:val="22"/>
        </w:rPr>
        <w:t>nevracet nabídky;</w:t>
      </w:r>
    </w:p>
    <w:p w:rsidR="005D6A2A" w:rsidP="00FA2A9B" w:rsidRDefault="005D6A2A">
      <w:pPr>
        <w:pStyle w:val="Odstavecseseznamem"/>
        <w:numPr>
          <w:ilvl w:val="0"/>
          <w:numId w:val="7"/>
        </w:numPr>
        <w:spacing w:after="240"/>
        <w:ind w:left="425" w:hanging="425"/>
        <w:contextualSpacing w:val="false"/>
        <w:rPr>
          <w:rFonts w:ascii="Arial" w:hAnsi="Arial" w:cs="Arial"/>
          <w:sz w:val="22"/>
          <w:szCs w:val="22"/>
        </w:rPr>
      </w:pPr>
      <w:r w:rsidRPr="005D6A2A">
        <w:rPr>
          <w:rFonts w:ascii="Arial" w:hAnsi="Arial" w:cs="Arial"/>
          <w:sz w:val="22"/>
          <w:szCs w:val="22"/>
        </w:rPr>
        <w:t xml:space="preserve">uveřejnit oznámení o výběru nejvhodnější nabídky do 5 pracovních dnů po rozhodnutí </w:t>
      </w:r>
      <w:r w:rsidRPr="005D6A2A">
        <w:rPr>
          <w:rFonts w:ascii="Arial" w:hAnsi="Arial" w:cs="Arial"/>
          <w:sz w:val="22"/>
          <w:szCs w:val="22"/>
        </w:rPr>
        <w:br/>
        <w:t>o výběru nejvhodnější nabídky jen na profilu zadavatele;</w:t>
      </w:r>
    </w:p>
    <w:p w:rsidR="005D6A2A" w:rsidP="00FA2A9B" w:rsidRDefault="005D6A2A">
      <w:pPr>
        <w:pStyle w:val="Odstavecseseznamem"/>
        <w:numPr>
          <w:ilvl w:val="0"/>
          <w:numId w:val="7"/>
        </w:numPr>
        <w:spacing w:after="240"/>
        <w:ind w:left="425" w:hanging="425"/>
        <w:contextualSpacing w:val="false"/>
        <w:rPr>
          <w:rFonts w:ascii="Arial" w:hAnsi="Arial" w:cs="Arial"/>
          <w:sz w:val="22"/>
          <w:szCs w:val="22"/>
        </w:rPr>
      </w:pPr>
      <w:r w:rsidRPr="005D6A2A">
        <w:rPr>
          <w:rFonts w:ascii="Arial" w:hAnsi="Arial" w:cs="Arial"/>
          <w:sz w:val="22"/>
          <w:szCs w:val="22"/>
        </w:rPr>
        <w:t>odesílat jakékoliv zprávy a sdělení uchazečům jen prostřednictvím profilu zadavatele;</w:t>
      </w:r>
      <w:r w:rsidDel="005D6A2A">
        <w:rPr>
          <w:rFonts w:ascii="Arial" w:hAnsi="Arial" w:cs="Arial"/>
          <w:sz w:val="22"/>
          <w:szCs w:val="22"/>
        </w:rPr>
        <w:t xml:space="preserve"> </w:t>
      </w:r>
    </w:p>
    <w:p w:rsidRPr="007B4DE2" w:rsidR="005D6A2A" w:rsidP="00FA2A9B" w:rsidRDefault="005D6A2A">
      <w:pPr>
        <w:pStyle w:val="Odstavecseseznamem"/>
        <w:numPr>
          <w:ilvl w:val="0"/>
          <w:numId w:val="7"/>
        </w:numPr>
        <w:spacing w:after="240"/>
        <w:ind w:left="425" w:hanging="425"/>
        <w:contextualSpacing w:val="false"/>
        <w:rPr>
          <w:rFonts w:ascii="Arial" w:hAnsi="Arial" w:cs="Arial"/>
          <w:sz w:val="22"/>
          <w:szCs w:val="22"/>
        </w:rPr>
      </w:pPr>
      <w:r w:rsidRPr="005D6A2A">
        <w:rPr>
          <w:rFonts w:ascii="Arial" w:hAnsi="Arial" w:cs="Arial"/>
          <w:sz w:val="22"/>
          <w:szCs w:val="22"/>
        </w:rPr>
        <w:t xml:space="preserve">požádat uchazeče o vysvětlení nebo doplnění nabídky - uchazeč je povinen splnit tuto </w:t>
      </w:r>
      <w:r w:rsidRPr="007B4DE2">
        <w:rPr>
          <w:rFonts w:ascii="Arial" w:hAnsi="Arial" w:cs="Arial"/>
          <w:sz w:val="22"/>
          <w:szCs w:val="22"/>
        </w:rPr>
        <w:t xml:space="preserve">povinnost v přiměřené lhůtě stanovené zadavatelem; </w:t>
      </w:r>
    </w:p>
    <w:p w:rsidRPr="004E3461" w:rsidR="005D6A2A" w:rsidP="00FA2A9B" w:rsidRDefault="005D6A2A">
      <w:pPr>
        <w:pStyle w:val="Odstavecseseznamem"/>
        <w:numPr>
          <w:ilvl w:val="0"/>
          <w:numId w:val="7"/>
        </w:numPr>
        <w:spacing w:after="240"/>
        <w:ind w:left="425" w:hanging="425"/>
        <w:contextualSpacing w:val="false"/>
        <w:rPr>
          <w:rFonts w:ascii="Arial" w:hAnsi="Arial" w:cs="Arial"/>
          <w:sz w:val="22"/>
          <w:szCs w:val="22"/>
        </w:rPr>
      </w:pPr>
      <w:r w:rsidRPr="004E3461">
        <w:rPr>
          <w:rFonts w:ascii="Arial" w:hAnsi="Arial" w:cs="Arial"/>
          <w:sz w:val="22"/>
          <w:szCs w:val="22"/>
        </w:rPr>
        <w:t>nabídky doručené po uplynutí stanovené lhůty neposuzovat a nehodnotit. Opožděně podané nabídky zadavatel archivuje jako součást dokumentace o zadání veřejné zakázky;</w:t>
      </w:r>
    </w:p>
    <w:p w:rsidRPr="007B4DE2" w:rsidR="007B4DE2" w:rsidP="00FA2A9B" w:rsidRDefault="003B07C8">
      <w:pPr>
        <w:pStyle w:val="Odstavecseseznamem"/>
        <w:numPr>
          <w:ilvl w:val="0"/>
          <w:numId w:val="7"/>
        </w:numPr>
        <w:spacing w:after="240"/>
        <w:ind w:left="425" w:hanging="425"/>
        <w:contextualSpacing w:val="false"/>
        <w:rPr>
          <w:rFonts w:ascii="Arial" w:hAnsi="Arial" w:cs="Arial"/>
          <w:sz w:val="22"/>
          <w:szCs w:val="22"/>
        </w:rPr>
      </w:pPr>
      <w:r w:rsidRPr="007B4DE2">
        <w:rPr>
          <w:rFonts w:ascii="Arial" w:hAnsi="Arial" w:cs="Arial"/>
          <w:sz w:val="22"/>
          <w:szCs w:val="22"/>
        </w:rPr>
        <w:t>zrušit zadávací řízení kdykoliv až do okamžiku uzavře</w:t>
      </w:r>
      <w:r w:rsidRPr="007B4DE2" w:rsidR="002C1652">
        <w:rPr>
          <w:rFonts w:ascii="Arial" w:hAnsi="Arial" w:cs="Arial"/>
          <w:sz w:val="22"/>
          <w:szCs w:val="22"/>
        </w:rPr>
        <w:t>ní smlouvy s vybraným uchazečem.</w:t>
      </w:r>
    </w:p>
    <w:p w:rsidRPr="00C900D4" w:rsidR="001748B2" w:rsidP="00FA2A9B" w:rsidRDefault="001748B2">
      <w:pPr>
        <w:pStyle w:val="Odstavecseseznamem"/>
        <w:numPr>
          <w:ilvl w:val="0"/>
          <w:numId w:val="7"/>
        </w:numPr>
        <w:spacing w:after="240"/>
        <w:ind w:left="425" w:hanging="425"/>
        <w:contextualSpacing w:val="false"/>
        <w:rPr>
          <w:rFonts w:ascii="Arial" w:hAnsi="Arial" w:cs="Arial"/>
          <w:sz w:val="22"/>
          <w:szCs w:val="22"/>
        </w:rPr>
      </w:pPr>
      <w:r w:rsidRPr="00F217AE">
        <w:rPr>
          <w:rFonts w:ascii="Arial" w:hAnsi="Arial" w:cs="Arial"/>
          <w:sz w:val="22"/>
          <w:szCs w:val="22"/>
        </w:rPr>
        <w:t xml:space="preserve">zrušit zadání zakázky kdykoliv, nejpozději do okamžiku uzavření smlouvy v souladu s platnými právními předpisy, zejména </w:t>
      </w:r>
      <w:hyperlink w:history="true" r:id="rId9">
        <w:r w:rsidRPr="007B4DE2">
          <w:rPr>
            <w:rStyle w:val="Hypertextovodkaz"/>
            <w:rFonts w:ascii="Arial" w:hAnsi="Arial" w:cs="Arial"/>
            <w:color w:val="auto"/>
            <w:sz w:val="22"/>
            <w:szCs w:val="22"/>
            <w:u w:val="none"/>
          </w:rPr>
          <w:t>Metodickým pokynem pro zadávání zakázek</w:t>
        </w:r>
      </w:hyperlink>
      <w:r w:rsidRPr="00F217AE">
        <w:rPr>
          <w:rFonts w:ascii="Arial" w:hAnsi="Arial" w:cs="Arial"/>
          <w:sz w:val="22"/>
          <w:szCs w:val="22"/>
        </w:rPr>
        <w:t xml:space="preserve"> OP LZZ (D9). </w:t>
      </w:r>
    </w:p>
    <w:p w:rsidRPr="00511591" w:rsidR="003B07C8" w:rsidP="005915F0" w:rsidRDefault="003B07C8">
      <w:pPr>
        <w:pStyle w:val="podnadpis1"/>
      </w:pPr>
      <w:r w:rsidRPr="00511591">
        <w:t xml:space="preserve">Přílohy </w:t>
      </w:r>
      <w:r>
        <w:t>výzvy</w:t>
      </w:r>
    </w:p>
    <w:p w:rsidR="003B07C8" w:rsidP="00511591" w:rsidRDefault="003B07C8">
      <w:pPr>
        <w:spacing w:after="240"/>
        <w:rPr>
          <w:rFonts w:ascii="Arial" w:hAnsi="Arial" w:cs="Arial"/>
          <w:sz w:val="22"/>
          <w:szCs w:val="22"/>
        </w:rPr>
      </w:pPr>
      <w:r w:rsidRPr="00511591">
        <w:rPr>
          <w:rFonts w:ascii="Arial" w:hAnsi="Arial" w:cs="Arial"/>
          <w:sz w:val="22"/>
          <w:szCs w:val="22"/>
        </w:rPr>
        <w:t xml:space="preserve">Nedílnou součástí této </w:t>
      </w:r>
      <w:r>
        <w:rPr>
          <w:rFonts w:ascii="Arial" w:hAnsi="Arial" w:cs="Arial"/>
          <w:sz w:val="22"/>
          <w:szCs w:val="22"/>
        </w:rPr>
        <w:t>výzvy</w:t>
      </w:r>
      <w:r w:rsidRPr="00511591">
        <w:rPr>
          <w:rFonts w:ascii="Arial" w:hAnsi="Arial" w:cs="Arial"/>
          <w:sz w:val="22"/>
          <w:szCs w:val="22"/>
        </w:rPr>
        <w:t xml:space="preserve"> jsou </w:t>
      </w:r>
      <w:r w:rsidR="00130EF8">
        <w:rPr>
          <w:rFonts w:ascii="Arial" w:hAnsi="Arial" w:cs="Arial"/>
          <w:sz w:val="22"/>
          <w:szCs w:val="22"/>
        </w:rPr>
        <w:t xml:space="preserve">následující přílohy. </w:t>
      </w:r>
    </w:p>
    <w:p w:rsidRPr="00130EF8" w:rsidR="003172BC" w:rsidP="00693E98" w:rsidRDefault="003172BC">
      <w:pPr>
        <w:spacing w:after="240"/>
        <w:contextualSpacing/>
        <w:rPr>
          <w:rFonts w:ascii="Arial" w:hAnsi="Arial" w:cs="Arial"/>
          <w:b/>
          <w:sz w:val="22"/>
          <w:szCs w:val="22"/>
        </w:rPr>
      </w:pPr>
      <w:r w:rsidRPr="00130EF8">
        <w:rPr>
          <w:rFonts w:ascii="Arial" w:hAnsi="Arial" w:cs="Arial"/>
          <w:b/>
          <w:sz w:val="22"/>
          <w:szCs w:val="22"/>
        </w:rPr>
        <w:t>Příloha I – Vzory dokladů pro podání nabídky pro Část 1</w:t>
      </w:r>
    </w:p>
    <w:p w:rsidR="003172BC" w:rsidP="00693E98" w:rsidRDefault="003172BC">
      <w:pPr>
        <w:spacing w:after="240"/>
        <w:contextualSpacing/>
        <w:rPr>
          <w:rFonts w:ascii="Arial" w:hAnsi="Arial" w:cs="Arial"/>
          <w:sz w:val="22"/>
          <w:szCs w:val="22"/>
        </w:rPr>
      </w:pPr>
      <w:r>
        <w:rPr>
          <w:rFonts w:ascii="Arial" w:hAnsi="Arial" w:cs="Arial"/>
          <w:sz w:val="22"/>
          <w:szCs w:val="22"/>
        </w:rPr>
        <w:tab/>
        <w:t>Příloha I.A – Vzor krycího listu nabídky pro Část 1</w:t>
      </w:r>
    </w:p>
    <w:p w:rsidR="003172BC" w:rsidP="00693E98" w:rsidRDefault="003172BC">
      <w:pPr>
        <w:spacing w:after="240"/>
        <w:ind w:firstLine="708"/>
        <w:contextualSpacing/>
        <w:rPr>
          <w:rFonts w:ascii="Arial" w:hAnsi="Arial" w:cs="Arial"/>
          <w:sz w:val="22"/>
          <w:szCs w:val="22"/>
        </w:rPr>
      </w:pPr>
      <w:r>
        <w:rPr>
          <w:rFonts w:ascii="Arial" w:hAnsi="Arial" w:cs="Arial"/>
          <w:sz w:val="22"/>
          <w:szCs w:val="22"/>
        </w:rPr>
        <w:t xml:space="preserve">Příloha I.B – </w:t>
      </w:r>
      <w:r w:rsidRPr="00511591">
        <w:rPr>
          <w:rFonts w:ascii="Arial" w:hAnsi="Arial" w:cs="Arial"/>
          <w:sz w:val="22"/>
          <w:szCs w:val="22"/>
        </w:rPr>
        <w:t xml:space="preserve">Vzor čestného prohlášení </w:t>
      </w:r>
      <w:r>
        <w:rPr>
          <w:rFonts w:ascii="Arial" w:hAnsi="Arial" w:cs="Arial"/>
          <w:sz w:val="22"/>
          <w:szCs w:val="22"/>
        </w:rPr>
        <w:t>o</w:t>
      </w:r>
      <w:r w:rsidRPr="00511591">
        <w:rPr>
          <w:rFonts w:ascii="Arial" w:hAnsi="Arial" w:cs="Arial"/>
          <w:sz w:val="22"/>
          <w:szCs w:val="22"/>
        </w:rPr>
        <w:t xml:space="preserve"> splnění kvalifikačních předpokladů</w:t>
      </w:r>
      <w:r>
        <w:rPr>
          <w:rFonts w:ascii="Arial" w:hAnsi="Arial" w:cs="Arial"/>
          <w:sz w:val="22"/>
          <w:szCs w:val="22"/>
        </w:rPr>
        <w:t xml:space="preserve"> pro Část 1</w:t>
      </w:r>
    </w:p>
    <w:p w:rsidR="00874444" w:rsidP="00F217AE" w:rsidRDefault="003172BC">
      <w:pPr>
        <w:ind w:firstLine="709"/>
        <w:rPr>
          <w:rFonts w:ascii="Arial" w:hAnsi="Arial" w:cs="Arial"/>
          <w:sz w:val="22"/>
          <w:szCs w:val="22"/>
        </w:rPr>
      </w:pPr>
      <w:r>
        <w:rPr>
          <w:rFonts w:ascii="Arial" w:hAnsi="Arial" w:cs="Arial"/>
          <w:sz w:val="22"/>
          <w:szCs w:val="22"/>
        </w:rPr>
        <w:t>Příloha I.C – Vzor smlouvy pro Část 1</w:t>
      </w:r>
    </w:p>
    <w:p w:rsidR="00A668E0" w:rsidP="00693E98" w:rsidRDefault="00A668E0">
      <w:pPr>
        <w:spacing w:after="240"/>
        <w:contextualSpacing/>
        <w:rPr>
          <w:rFonts w:ascii="Arial" w:hAnsi="Arial" w:cs="Arial"/>
          <w:sz w:val="22"/>
          <w:szCs w:val="22"/>
        </w:rPr>
      </w:pPr>
    </w:p>
    <w:p w:rsidRPr="00130EF8" w:rsidR="003172BC" w:rsidP="00693E98" w:rsidRDefault="003172BC">
      <w:pPr>
        <w:spacing w:after="240"/>
        <w:contextualSpacing/>
        <w:rPr>
          <w:rFonts w:ascii="Arial" w:hAnsi="Arial" w:cs="Arial"/>
          <w:b/>
          <w:sz w:val="22"/>
          <w:szCs w:val="22"/>
        </w:rPr>
      </w:pPr>
      <w:r w:rsidRPr="00130EF8">
        <w:rPr>
          <w:rFonts w:ascii="Arial" w:hAnsi="Arial" w:cs="Arial"/>
          <w:b/>
          <w:sz w:val="22"/>
          <w:szCs w:val="22"/>
        </w:rPr>
        <w:t>Příloha II – Vzory dokladů pro podání nabídky pro Část 2</w:t>
      </w:r>
    </w:p>
    <w:p w:rsidR="003172BC" w:rsidP="00693E98" w:rsidRDefault="003172BC">
      <w:pPr>
        <w:spacing w:after="240"/>
        <w:ind w:firstLine="708"/>
        <w:contextualSpacing/>
        <w:rPr>
          <w:rFonts w:ascii="Arial" w:hAnsi="Arial" w:cs="Arial"/>
          <w:sz w:val="22"/>
          <w:szCs w:val="22"/>
        </w:rPr>
      </w:pPr>
      <w:r>
        <w:rPr>
          <w:rFonts w:ascii="Arial" w:hAnsi="Arial" w:cs="Arial"/>
          <w:sz w:val="22"/>
          <w:szCs w:val="22"/>
        </w:rPr>
        <w:t>Příloha II.A – Vzor krycího listu nabídky pro Část 2</w:t>
      </w:r>
    </w:p>
    <w:p w:rsidR="003172BC" w:rsidP="00693E98" w:rsidRDefault="003172BC">
      <w:pPr>
        <w:spacing w:after="240"/>
        <w:ind w:firstLine="708"/>
        <w:contextualSpacing/>
        <w:rPr>
          <w:rFonts w:ascii="Arial" w:hAnsi="Arial" w:cs="Arial"/>
          <w:sz w:val="22"/>
          <w:szCs w:val="22"/>
        </w:rPr>
      </w:pPr>
      <w:r>
        <w:rPr>
          <w:rFonts w:ascii="Arial" w:hAnsi="Arial" w:cs="Arial"/>
          <w:sz w:val="22"/>
          <w:szCs w:val="22"/>
        </w:rPr>
        <w:t xml:space="preserve">Příloha II.B – </w:t>
      </w:r>
      <w:r w:rsidRPr="00511591">
        <w:rPr>
          <w:rFonts w:ascii="Arial" w:hAnsi="Arial" w:cs="Arial"/>
          <w:sz w:val="22"/>
          <w:szCs w:val="22"/>
        </w:rPr>
        <w:t xml:space="preserve">Vzor čestného prohlášení </w:t>
      </w:r>
      <w:r>
        <w:rPr>
          <w:rFonts w:ascii="Arial" w:hAnsi="Arial" w:cs="Arial"/>
          <w:sz w:val="22"/>
          <w:szCs w:val="22"/>
        </w:rPr>
        <w:t>o</w:t>
      </w:r>
      <w:r w:rsidRPr="00511591">
        <w:rPr>
          <w:rFonts w:ascii="Arial" w:hAnsi="Arial" w:cs="Arial"/>
          <w:sz w:val="22"/>
          <w:szCs w:val="22"/>
        </w:rPr>
        <w:t xml:space="preserve"> splnění kvalifikačních předpokladů</w:t>
      </w:r>
      <w:r>
        <w:rPr>
          <w:rFonts w:ascii="Arial" w:hAnsi="Arial" w:cs="Arial"/>
          <w:sz w:val="22"/>
          <w:szCs w:val="22"/>
        </w:rPr>
        <w:t xml:space="preserve"> pro Část 2</w:t>
      </w:r>
    </w:p>
    <w:p w:rsidR="003172BC" w:rsidP="00F217AE" w:rsidRDefault="003172BC">
      <w:pPr>
        <w:ind w:firstLine="709"/>
        <w:rPr>
          <w:rFonts w:ascii="Arial" w:hAnsi="Arial" w:cs="Arial"/>
          <w:sz w:val="22"/>
          <w:szCs w:val="22"/>
        </w:rPr>
      </w:pPr>
      <w:r>
        <w:rPr>
          <w:rFonts w:ascii="Arial" w:hAnsi="Arial" w:cs="Arial"/>
          <w:sz w:val="22"/>
          <w:szCs w:val="22"/>
        </w:rPr>
        <w:t>Příloha II.C – Vzor smlouvy pro Část 2</w:t>
      </w:r>
    </w:p>
    <w:p w:rsidR="00A668E0" w:rsidP="00693E98" w:rsidRDefault="00A668E0">
      <w:pPr>
        <w:spacing w:after="240"/>
        <w:contextualSpacing/>
        <w:rPr>
          <w:rFonts w:ascii="Arial" w:hAnsi="Arial" w:cs="Arial"/>
          <w:sz w:val="22"/>
          <w:szCs w:val="22"/>
        </w:rPr>
      </w:pPr>
    </w:p>
    <w:p w:rsidRPr="00130EF8" w:rsidR="003172BC" w:rsidP="00693E98" w:rsidRDefault="003172BC">
      <w:pPr>
        <w:spacing w:after="240"/>
        <w:contextualSpacing/>
        <w:rPr>
          <w:rFonts w:ascii="Arial" w:hAnsi="Arial" w:cs="Arial"/>
          <w:b/>
          <w:sz w:val="22"/>
          <w:szCs w:val="22"/>
        </w:rPr>
      </w:pPr>
      <w:r w:rsidRPr="00130EF8">
        <w:rPr>
          <w:rFonts w:ascii="Arial" w:hAnsi="Arial" w:cs="Arial"/>
          <w:b/>
          <w:sz w:val="22"/>
          <w:szCs w:val="22"/>
        </w:rPr>
        <w:t>Příloha III – Vzory dokladů pro podání nabídky pro Část 3</w:t>
      </w:r>
    </w:p>
    <w:p w:rsidR="003172BC" w:rsidP="00693E98" w:rsidRDefault="003172BC">
      <w:pPr>
        <w:spacing w:after="240"/>
        <w:ind w:firstLine="708"/>
        <w:contextualSpacing/>
        <w:rPr>
          <w:rFonts w:ascii="Arial" w:hAnsi="Arial" w:cs="Arial"/>
          <w:sz w:val="22"/>
          <w:szCs w:val="22"/>
        </w:rPr>
      </w:pPr>
      <w:r>
        <w:rPr>
          <w:rFonts w:ascii="Arial" w:hAnsi="Arial" w:cs="Arial"/>
          <w:sz w:val="22"/>
          <w:szCs w:val="22"/>
        </w:rPr>
        <w:t>Příloha III.A – Vzor krycího listu nabídky pro Část 3</w:t>
      </w:r>
    </w:p>
    <w:p w:rsidR="003172BC" w:rsidP="00693E98" w:rsidRDefault="003172BC">
      <w:pPr>
        <w:spacing w:after="240"/>
        <w:ind w:firstLine="708"/>
        <w:contextualSpacing/>
        <w:rPr>
          <w:rFonts w:ascii="Arial" w:hAnsi="Arial" w:cs="Arial"/>
          <w:sz w:val="22"/>
          <w:szCs w:val="22"/>
        </w:rPr>
      </w:pPr>
      <w:r>
        <w:rPr>
          <w:rFonts w:ascii="Arial" w:hAnsi="Arial" w:cs="Arial"/>
          <w:sz w:val="22"/>
          <w:szCs w:val="22"/>
        </w:rPr>
        <w:t xml:space="preserve">Příloha III.B – </w:t>
      </w:r>
      <w:r w:rsidRPr="00511591">
        <w:rPr>
          <w:rFonts w:ascii="Arial" w:hAnsi="Arial" w:cs="Arial"/>
          <w:sz w:val="22"/>
          <w:szCs w:val="22"/>
        </w:rPr>
        <w:t xml:space="preserve">Vzor čestného prohlášení </w:t>
      </w:r>
      <w:r>
        <w:rPr>
          <w:rFonts w:ascii="Arial" w:hAnsi="Arial" w:cs="Arial"/>
          <w:sz w:val="22"/>
          <w:szCs w:val="22"/>
        </w:rPr>
        <w:t>o</w:t>
      </w:r>
      <w:r w:rsidRPr="00511591">
        <w:rPr>
          <w:rFonts w:ascii="Arial" w:hAnsi="Arial" w:cs="Arial"/>
          <w:sz w:val="22"/>
          <w:szCs w:val="22"/>
        </w:rPr>
        <w:t xml:space="preserve"> splnění kvalifikačních předpokladů</w:t>
      </w:r>
      <w:r>
        <w:rPr>
          <w:rFonts w:ascii="Arial" w:hAnsi="Arial" w:cs="Arial"/>
          <w:sz w:val="22"/>
          <w:szCs w:val="22"/>
        </w:rPr>
        <w:t xml:space="preserve"> pro Část 3</w:t>
      </w:r>
    </w:p>
    <w:p w:rsidR="003172BC" w:rsidP="00693E98" w:rsidRDefault="003172BC">
      <w:pPr>
        <w:spacing w:after="240"/>
        <w:ind w:firstLine="708"/>
        <w:contextualSpacing/>
        <w:rPr>
          <w:rFonts w:ascii="Arial" w:hAnsi="Arial" w:cs="Arial"/>
          <w:sz w:val="22"/>
          <w:szCs w:val="22"/>
        </w:rPr>
      </w:pPr>
      <w:r>
        <w:rPr>
          <w:rFonts w:ascii="Arial" w:hAnsi="Arial" w:cs="Arial"/>
          <w:sz w:val="22"/>
          <w:szCs w:val="22"/>
        </w:rPr>
        <w:t>Příloha III.C – Vzor smlouvy pro Část 3</w:t>
      </w:r>
    </w:p>
    <w:p w:rsidR="00874444" w:rsidP="00693E98" w:rsidRDefault="00874444">
      <w:pPr>
        <w:spacing w:after="240"/>
        <w:ind w:firstLine="708"/>
        <w:contextualSpacing/>
        <w:rPr>
          <w:rFonts w:ascii="Arial" w:hAnsi="Arial" w:cs="Arial"/>
          <w:sz w:val="22"/>
          <w:szCs w:val="22"/>
        </w:rPr>
      </w:pPr>
    </w:p>
    <w:p w:rsidR="003B07C8" w:rsidP="00511591" w:rsidRDefault="003B07C8">
      <w:pPr>
        <w:spacing w:after="240"/>
        <w:rPr>
          <w:rFonts w:ascii="Arial" w:hAnsi="Arial" w:cs="Arial"/>
          <w:sz w:val="22"/>
          <w:szCs w:val="22"/>
        </w:rPr>
      </w:pPr>
    </w:p>
    <w:p w:rsidRPr="00511591" w:rsidR="00D31552" w:rsidP="00511591" w:rsidRDefault="00D31552">
      <w:pPr>
        <w:spacing w:after="240"/>
        <w:rPr>
          <w:rFonts w:ascii="Arial" w:hAnsi="Arial" w:cs="Arial"/>
          <w:sz w:val="22"/>
          <w:szCs w:val="22"/>
        </w:rPr>
      </w:pPr>
    </w:p>
    <w:p w:rsidR="003B07C8" w:rsidP="00511591" w:rsidRDefault="003B07C8">
      <w:pPr>
        <w:spacing w:after="240"/>
        <w:rPr>
          <w:rFonts w:ascii="Arial" w:hAnsi="Arial" w:cs="Arial"/>
          <w:sz w:val="22"/>
          <w:szCs w:val="22"/>
        </w:rPr>
      </w:pPr>
      <w:r w:rsidRPr="00511591">
        <w:rPr>
          <w:rFonts w:ascii="Arial" w:hAnsi="Arial" w:cs="Arial"/>
          <w:sz w:val="22"/>
          <w:szCs w:val="22"/>
        </w:rPr>
        <w:t xml:space="preserve">V Praze </w:t>
      </w:r>
    </w:p>
    <w:p w:rsidR="00D31552" w:rsidP="00511591" w:rsidRDefault="00D31552">
      <w:pPr>
        <w:spacing w:after="240"/>
        <w:rPr>
          <w:rFonts w:ascii="Arial" w:hAnsi="Arial" w:cs="Arial"/>
          <w:sz w:val="22"/>
          <w:szCs w:val="22"/>
        </w:rPr>
      </w:pPr>
    </w:p>
    <w:p w:rsidR="00EC0CCB" w:rsidP="00511591" w:rsidRDefault="00EC0CCB">
      <w:pPr>
        <w:spacing w:after="240"/>
        <w:rPr>
          <w:rFonts w:ascii="Arial" w:hAnsi="Arial" w:cs="Arial"/>
          <w:sz w:val="22"/>
          <w:szCs w:val="22"/>
        </w:rPr>
      </w:pPr>
    </w:p>
    <w:p w:rsidR="006639CC" w:rsidP="00766F5B" w:rsidRDefault="006639CC">
      <w:pPr>
        <w:ind w:left="2829" w:hanging="2829"/>
        <w:rPr>
          <w:rFonts w:ascii="Arial" w:hAnsi="Arial" w:cs="Arial"/>
          <w:sz w:val="22"/>
          <w:szCs w:val="22"/>
        </w:rPr>
      </w:pPr>
      <w:r w:rsidRPr="00B70E5E">
        <w:rPr>
          <w:rFonts w:ascii="Arial" w:hAnsi="Arial" w:cs="Arial"/>
          <w:sz w:val="22"/>
          <w:szCs w:val="22"/>
        </w:rPr>
        <w:t xml:space="preserve">Mgr. </w:t>
      </w:r>
      <w:r>
        <w:rPr>
          <w:rFonts w:ascii="Arial" w:hAnsi="Arial" w:cs="Arial"/>
          <w:sz w:val="22"/>
          <w:szCs w:val="22"/>
        </w:rPr>
        <w:t>Radek Jiránek</w:t>
      </w:r>
    </w:p>
    <w:p w:rsidR="006639CC" w:rsidP="00766F5B" w:rsidRDefault="006639CC">
      <w:pPr>
        <w:ind w:left="2829" w:hanging="2829"/>
        <w:rPr>
          <w:rFonts w:ascii="Arial" w:hAnsi="Arial" w:cs="Arial"/>
          <w:sz w:val="22"/>
          <w:szCs w:val="22"/>
        </w:rPr>
      </w:pPr>
      <w:r>
        <w:rPr>
          <w:rFonts w:ascii="Arial" w:hAnsi="Arial" w:cs="Arial"/>
          <w:sz w:val="22"/>
          <w:szCs w:val="22"/>
        </w:rPr>
        <w:t xml:space="preserve">ředitel </w:t>
      </w:r>
      <w:r w:rsidRPr="00B70E5E">
        <w:rPr>
          <w:rFonts w:ascii="Arial" w:hAnsi="Arial" w:cs="Arial"/>
          <w:sz w:val="22"/>
          <w:szCs w:val="22"/>
        </w:rPr>
        <w:t>Odboru pro sociální začleňování (Agentura)</w:t>
      </w:r>
    </w:p>
    <w:p w:rsidR="006639CC" w:rsidP="00766F5B" w:rsidRDefault="006639CC">
      <w:pPr>
        <w:ind w:left="2829" w:hanging="2829"/>
        <w:rPr>
          <w:rFonts w:ascii="Arial" w:hAnsi="Arial" w:cs="Arial"/>
          <w:sz w:val="22"/>
          <w:szCs w:val="22"/>
        </w:rPr>
      </w:pPr>
    </w:p>
    <w:p w:rsidR="006639CC" w:rsidP="006639CC" w:rsidRDefault="006639CC">
      <w:pPr>
        <w:ind w:left="2829" w:hanging="2829"/>
        <w:rPr>
          <w:rFonts w:ascii="Arial" w:hAnsi="Arial" w:cs="Arial"/>
          <w:sz w:val="22"/>
          <w:szCs w:val="22"/>
        </w:rPr>
        <w:sectPr w:rsidR="006639CC" w:rsidSect="007452B1">
          <w:headerReference w:type="default" r:id="rId10"/>
          <w:footerReference w:type="default" r:id="rId11"/>
          <w:headerReference w:type="first" r:id="rId12"/>
          <w:footerReference w:type="first" r:id="rId13"/>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 – Vzory dokladů pro podání nabídky pro Část 1</w:t>
      </w:r>
    </w:p>
    <w:p w:rsidR="003F76EF" w:rsidP="000D5244" w:rsidRDefault="003F76EF">
      <w:pPr>
        <w:spacing w:after="240"/>
        <w:contextualSpacing/>
        <w:jc w:val="right"/>
      </w:pPr>
      <w:r w:rsidRPr="00693E98">
        <w:rPr>
          <w:rFonts w:ascii="Arial" w:hAnsi="Arial" w:cs="Arial"/>
          <w:b/>
          <w:i/>
          <w:sz w:val="22"/>
          <w:szCs w:val="22"/>
        </w:rPr>
        <w:t>Příloha I.A – Vzor krycího listu nabídky pro Část 1</w:t>
      </w:r>
    </w:p>
    <w:p w:rsidR="00693E98" w:rsidP="00693E98" w:rsidRDefault="00693E98">
      <w:pPr>
        <w:pStyle w:val="Nadpis1"/>
        <w:spacing w:before="0" w:after="240"/>
        <w:jc w:val="center"/>
        <w:rPr>
          <w:rFonts w:ascii="Arial" w:hAnsi="Arial" w:cs="Arial"/>
          <w:sz w:val="24"/>
          <w:szCs w:val="24"/>
        </w:rPr>
      </w:pPr>
      <w:r>
        <w:rPr>
          <w:rFonts w:ascii="Arial" w:hAnsi="Arial" w:cs="Arial"/>
          <w:sz w:val="24"/>
          <w:szCs w:val="24"/>
        </w:rPr>
        <w:t>Krycí list nabídky</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678"/>
        <w:gridCol w:w="5103"/>
      </w:tblGrid>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Název veřejné zakázky:</w:t>
            </w:r>
          </w:p>
        </w:tc>
        <w:tc>
          <w:tcPr>
            <w:tcW w:w="5103" w:type="dxa"/>
            <w:tcBorders>
              <w:top w:val="single" w:color="auto" w:sz="4" w:space="0"/>
              <w:left w:val="single" w:color="auto" w:sz="4" w:space="0"/>
              <w:bottom w:val="single" w:color="auto" w:sz="4" w:space="0"/>
              <w:right w:val="single" w:color="auto" w:sz="4" w:space="0"/>
            </w:tcBorders>
            <w:hideMark/>
          </w:tcPr>
          <w:p w:rsidR="00693E98" w:rsidP="00693E98" w:rsidRDefault="00693E98">
            <w:pPr>
              <w:spacing w:after="120"/>
              <w:rPr>
                <w:rFonts w:ascii="Arial" w:hAnsi="Arial" w:cs="Arial"/>
                <w:b/>
                <w:sz w:val="22"/>
                <w:szCs w:val="22"/>
              </w:rPr>
            </w:pPr>
            <w:r w:rsidRPr="00693E98">
              <w:rPr>
                <w:rFonts w:ascii="Arial" w:hAnsi="Arial" w:cs="Arial"/>
                <w:b/>
                <w:sz w:val="22"/>
                <w:szCs w:val="22"/>
              </w:rPr>
              <w:t xml:space="preserve">Situační analýza Ostrava </w:t>
            </w:r>
            <w:r>
              <w:rPr>
                <w:rFonts w:ascii="Arial" w:hAnsi="Arial" w:cs="Arial"/>
                <w:b/>
                <w:sz w:val="22"/>
                <w:szCs w:val="22"/>
              </w:rPr>
              <w:t xml:space="preserve">– část 1: </w:t>
            </w:r>
            <w:r>
              <w:rPr>
                <w:rFonts w:ascii="Arial" w:hAnsi="Arial" w:cs="Arial"/>
                <w:b/>
                <w:bCs/>
                <w:sz w:val="22"/>
                <w:szCs w:val="24"/>
              </w:rPr>
              <w:t>Podkladová analýza ke koncepci bydlení statutárního města Ostravy</w:t>
            </w:r>
          </w:p>
        </w:tc>
      </w:tr>
      <w:tr w:rsidR="00693E98" w:rsidTr="00693E98">
        <w:tc>
          <w:tcPr>
            <w:tcW w:w="9781" w:type="dxa"/>
            <w:gridSpan w:val="2"/>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b/>
                <w:sz w:val="22"/>
                <w:szCs w:val="22"/>
              </w:rPr>
            </w:pPr>
            <w:r>
              <w:rPr>
                <w:rFonts w:ascii="Arial" w:hAnsi="Arial" w:cs="Arial"/>
                <w:b/>
                <w:sz w:val="22"/>
                <w:szCs w:val="22"/>
              </w:rPr>
              <w:t>Identifikační údaje uchazeče právnické osoby</w:t>
            </w: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Obchodní firma nebo název:</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Sídlo:</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E-mail:</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Právní forma:</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Daňové 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Jméno a příjmení statutárního orgánu nebo jeho členů, případně jiné fyzické osoby oprávněné jednat jménem právnické osoby:</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9781" w:type="dxa"/>
            <w:gridSpan w:val="2"/>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b/>
                <w:sz w:val="22"/>
                <w:szCs w:val="22"/>
              </w:rPr>
            </w:pPr>
            <w:r>
              <w:rPr>
                <w:rFonts w:ascii="Arial" w:hAnsi="Arial" w:cs="Arial"/>
                <w:b/>
                <w:sz w:val="22"/>
                <w:szCs w:val="22"/>
              </w:rPr>
              <w:t>Identifikační údaje uchazeče fyzické osoby</w:t>
            </w: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Jméno, příjmení a případně i obchodní firma:</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Rodné číslo nebo datum narození:</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E-mail:</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Bydliště:</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Místo podnikání:</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r w:rsidR="00693E98" w:rsidTr="00693E98">
        <w:tc>
          <w:tcPr>
            <w:tcW w:w="4678" w:type="dxa"/>
            <w:tcBorders>
              <w:top w:val="single" w:color="auto" w:sz="4" w:space="0"/>
              <w:left w:val="single" w:color="auto" w:sz="4" w:space="0"/>
              <w:bottom w:val="single" w:color="auto" w:sz="4" w:space="0"/>
              <w:right w:val="single" w:color="auto" w:sz="4" w:space="0"/>
            </w:tcBorders>
            <w:hideMark/>
          </w:tcPr>
          <w:p w:rsidR="00693E98" w:rsidRDefault="00693E98">
            <w:pPr>
              <w:spacing w:after="120"/>
              <w:jc w:val="left"/>
              <w:rPr>
                <w:rFonts w:ascii="Arial" w:hAnsi="Arial" w:cs="Arial"/>
                <w:sz w:val="22"/>
                <w:szCs w:val="22"/>
              </w:rPr>
            </w:pPr>
            <w:r>
              <w:rPr>
                <w:rFonts w:ascii="Arial" w:hAnsi="Arial" w:cs="Arial"/>
                <w:sz w:val="22"/>
                <w:szCs w:val="22"/>
              </w:rPr>
              <w:t>Daňové 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693E98" w:rsidRDefault="00693E98">
            <w:pPr>
              <w:spacing w:after="120"/>
              <w:jc w:val="left"/>
              <w:rPr>
                <w:rFonts w:ascii="Arial" w:hAnsi="Arial" w:cs="Arial"/>
                <w:sz w:val="22"/>
                <w:szCs w:val="22"/>
              </w:rPr>
            </w:pPr>
          </w:p>
        </w:tc>
      </w:tr>
    </w:tbl>
    <w:p w:rsidR="00EE3791" w:rsidP="00347026" w:rsidRDefault="00EE3791">
      <w:pPr>
        <w:spacing w:after="240"/>
        <w:rPr>
          <w:rFonts w:ascii="Arial" w:hAnsi="Arial" w:cs="Arial"/>
          <w:sz w:val="22"/>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6"/>
        <w:gridCol w:w="2410"/>
        <w:gridCol w:w="3685"/>
      </w:tblGrid>
      <w:tr w:rsidR="008B6FEF" w:rsidTr="00F37DF5">
        <w:trPr>
          <w:trHeight w:val="407"/>
        </w:trPr>
        <w:tc>
          <w:tcPr>
            <w:tcW w:w="9781" w:type="dxa"/>
            <w:gridSpan w:val="3"/>
            <w:tcBorders>
              <w:top w:val="single" w:color="auto" w:sz="4" w:space="0"/>
              <w:left w:val="single" w:color="auto" w:sz="4" w:space="0"/>
              <w:bottom w:val="single" w:color="auto" w:sz="4" w:space="0"/>
              <w:right w:val="single" w:color="auto" w:sz="4" w:space="0"/>
            </w:tcBorders>
            <w:vAlign w:val="center"/>
          </w:tcPr>
          <w:p w:rsidRPr="000D5244" w:rsidR="008B6FEF" w:rsidP="00BE5124" w:rsidRDefault="008B6FEF">
            <w:pPr>
              <w:spacing w:after="240"/>
              <w:jc w:val="center"/>
              <w:rPr>
                <w:rFonts w:ascii="Arial" w:hAnsi="Arial" w:cs="Arial"/>
                <w:b/>
                <w:sz w:val="22"/>
                <w:szCs w:val="22"/>
              </w:rPr>
            </w:pPr>
            <w:r w:rsidRPr="000D5244">
              <w:rPr>
                <w:rFonts w:ascii="Arial" w:hAnsi="Arial" w:cs="Arial"/>
                <w:b/>
                <w:sz w:val="22"/>
                <w:szCs w:val="22"/>
              </w:rPr>
              <w:t>Nabídková cena</w:t>
            </w:r>
          </w:p>
        </w:tc>
      </w:tr>
      <w:tr w:rsidR="00BE5124" w:rsidTr="000D5244">
        <w:trPr>
          <w:trHeight w:val="738"/>
        </w:trPr>
        <w:tc>
          <w:tcPr>
            <w:tcW w:w="3686" w:type="dxa"/>
            <w:tcBorders>
              <w:top w:val="single" w:color="auto" w:sz="4" w:space="0"/>
              <w:left w:val="single" w:color="auto" w:sz="4" w:space="0"/>
              <w:bottom w:val="single" w:color="auto" w:sz="4" w:space="0"/>
              <w:right w:val="single" w:color="auto" w:sz="4" w:space="0"/>
            </w:tcBorders>
            <w:vAlign w:val="center"/>
            <w:hideMark/>
          </w:tcPr>
          <w:p w:rsidRPr="000D5244" w:rsidR="00BE5124" w:rsidP="00BE5124" w:rsidRDefault="00BE5124">
            <w:pPr>
              <w:spacing w:after="120"/>
              <w:jc w:val="center"/>
              <w:rPr>
                <w:rFonts w:ascii="Arial" w:hAnsi="Arial" w:cs="Arial"/>
                <w:sz w:val="22"/>
                <w:szCs w:val="22"/>
              </w:rPr>
            </w:pPr>
            <w:r w:rsidRPr="000D5244">
              <w:rPr>
                <w:rFonts w:ascii="Arial" w:hAnsi="Arial" w:cs="Arial"/>
                <w:sz w:val="22"/>
                <w:szCs w:val="22"/>
              </w:rPr>
              <w:t>Uchazečem nabízená cena bez DPH</w:t>
            </w:r>
          </w:p>
        </w:tc>
        <w:tc>
          <w:tcPr>
            <w:tcW w:w="2410" w:type="dxa"/>
            <w:tcBorders>
              <w:top w:val="single" w:color="auto" w:sz="4" w:space="0"/>
              <w:left w:val="single" w:color="auto" w:sz="4" w:space="0"/>
              <w:bottom w:val="single" w:color="auto" w:sz="4" w:space="0"/>
              <w:right w:val="single" w:color="auto" w:sz="4" w:space="0"/>
            </w:tcBorders>
            <w:vAlign w:val="center"/>
            <w:hideMark/>
          </w:tcPr>
          <w:p w:rsidRPr="000D5244" w:rsidR="00BE5124" w:rsidP="000D5244" w:rsidRDefault="00BE5124">
            <w:pPr>
              <w:jc w:val="center"/>
              <w:rPr>
                <w:rFonts w:ascii="Arial" w:hAnsi="Arial" w:cs="Arial"/>
                <w:sz w:val="22"/>
                <w:szCs w:val="22"/>
              </w:rPr>
            </w:pPr>
            <w:r w:rsidRPr="000D5244">
              <w:rPr>
                <w:rFonts w:ascii="Arial" w:hAnsi="Arial" w:cs="Arial"/>
                <w:sz w:val="22"/>
                <w:szCs w:val="22"/>
              </w:rPr>
              <w:t>Výše DPH</w:t>
            </w:r>
          </w:p>
          <w:p w:rsidRPr="000D5244" w:rsidR="00BE5124" w:rsidP="00BE5124" w:rsidRDefault="00BE5124">
            <w:pPr>
              <w:spacing w:after="240"/>
              <w:jc w:val="center"/>
              <w:rPr>
                <w:rFonts w:ascii="Arial" w:hAnsi="Arial" w:cs="Arial"/>
                <w:sz w:val="22"/>
                <w:szCs w:val="22"/>
              </w:rPr>
            </w:pPr>
            <w:r w:rsidRPr="000D5244">
              <w:rPr>
                <w:rFonts w:ascii="Arial" w:hAnsi="Arial" w:cs="Arial"/>
                <w:sz w:val="22"/>
                <w:szCs w:val="22"/>
              </w:rPr>
              <w:t>(neplátce DPH nevyplňuje)</w:t>
            </w:r>
          </w:p>
        </w:tc>
        <w:tc>
          <w:tcPr>
            <w:tcW w:w="3685" w:type="dxa"/>
            <w:tcBorders>
              <w:top w:val="single" w:color="auto" w:sz="4" w:space="0"/>
              <w:left w:val="single" w:color="auto" w:sz="4" w:space="0"/>
              <w:bottom w:val="single" w:color="auto" w:sz="4" w:space="0"/>
              <w:right w:val="single" w:color="auto" w:sz="4" w:space="0"/>
            </w:tcBorders>
            <w:vAlign w:val="center"/>
            <w:hideMark/>
          </w:tcPr>
          <w:p w:rsidRPr="000D5244" w:rsidR="00BE5124" w:rsidP="00BE5124" w:rsidRDefault="00BE5124">
            <w:pPr>
              <w:spacing w:after="240"/>
              <w:jc w:val="center"/>
              <w:rPr>
                <w:rFonts w:ascii="Arial" w:hAnsi="Arial" w:cs="Arial"/>
                <w:sz w:val="22"/>
                <w:szCs w:val="22"/>
              </w:rPr>
            </w:pPr>
            <w:r w:rsidRPr="000D5244">
              <w:rPr>
                <w:rFonts w:ascii="Arial" w:hAnsi="Arial" w:cs="Arial"/>
                <w:sz w:val="22"/>
                <w:szCs w:val="22"/>
              </w:rPr>
              <w:t>Uchazečem nabízená cena včetně DPH</w:t>
            </w:r>
            <w:r w:rsidR="007E5E8D">
              <w:rPr>
                <w:rFonts w:ascii="Arial" w:hAnsi="Arial" w:cs="Arial"/>
                <w:sz w:val="22"/>
                <w:szCs w:val="22"/>
              </w:rPr>
              <w:t xml:space="preserve"> (neplátce DPH nevyplňuje)</w:t>
            </w:r>
          </w:p>
        </w:tc>
      </w:tr>
      <w:tr w:rsidR="00BE5124" w:rsidTr="000D5244">
        <w:trPr>
          <w:trHeight w:val="540"/>
        </w:trPr>
        <w:tc>
          <w:tcPr>
            <w:tcW w:w="3686" w:type="dxa"/>
            <w:tcBorders>
              <w:top w:val="single" w:color="auto" w:sz="4" w:space="0"/>
              <w:left w:val="single" w:color="auto" w:sz="4" w:space="0"/>
              <w:bottom w:val="single" w:color="auto" w:sz="4" w:space="0"/>
              <w:right w:val="single" w:color="auto" w:sz="4" w:space="0"/>
            </w:tcBorders>
          </w:tcPr>
          <w:p w:rsidR="00BE5124" w:rsidRDefault="00BE5124">
            <w:pPr>
              <w:spacing w:after="120"/>
              <w:jc w:val="left"/>
              <w:rPr>
                <w:rFonts w:ascii="Arial" w:hAnsi="Arial" w:cs="Arial"/>
                <w:sz w:val="22"/>
                <w:szCs w:val="22"/>
              </w:rPr>
            </w:pPr>
          </w:p>
        </w:tc>
        <w:tc>
          <w:tcPr>
            <w:tcW w:w="2410" w:type="dxa"/>
            <w:tcBorders>
              <w:top w:val="single" w:color="auto" w:sz="4" w:space="0"/>
              <w:left w:val="single" w:color="auto" w:sz="4" w:space="0"/>
              <w:bottom w:val="single" w:color="auto" w:sz="4" w:space="0"/>
              <w:right w:val="single" w:color="auto" w:sz="4" w:space="0"/>
            </w:tcBorders>
          </w:tcPr>
          <w:p w:rsidR="00BE5124" w:rsidRDefault="00BE5124">
            <w:pPr>
              <w:spacing w:after="240"/>
              <w:jc w:val="left"/>
              <w:rPr>
                <w:rFonts w:ascii="Arial" w:hAnsi="Arial" w:cs="Arial"/>
                <w:sz w:val="22"/>
                <w:szCs w:val="22"/>
              </w:rPr>
            </w:pPr>
          </w:p>
        </w:tc>
        <w:tc>
          <w:tcPr>
            <w:tcW w:w="3685" w:type="dxa"/>
            <w:tcBorders>
              <w:top w:val="single" w:color="auto" w:sz="4" w:space="0"/>
              <w:left w:val="single" w:color="auto" w:sz="4" w:space="0"/>
              <w:bottom w:val="single" w:color="auto" w:sz="4" w:space="0"/>
              <w:right w:val="single" w:color="auto" w:sz="4" w:space="0"/>
            </w:tcBorders>
          </w:tcPr>
          <w:p w:rsidR="00BE5124" w:rsidRDefault="00BE5124">
            <w:pPr>
              <w:spacing w:after="240"/>
              <w:jc w:val="left"/>
              <w:rPr>
                <w:rFonts w:ascii="Arial" w:hAnsi="Arial" w:cs="Arial"/>
                <w:sz w:val="22"/>
                <w:szCs w:val="22"/>
              </w:rPr>
            </w:pPr>
          </w:p>
        </w:tc>
      </w:tr>
    </w:tbl>
    <w:p w:rsidR="00312A97" w:rsidP="00347026" w:rsidRDefault="00312A97">
      <w:pPr>
        <w:spacing w:after="240"/>
        <w:rPr>
          <w:rFonts w:ascii="Arial" w:hAnsi="Arial" w:cs="Arial"/>
          <w:sz w:val="22"/>
          <w:szCs w:val="22"/>
        </w:rPr>
      </w:pPr>
    </w:p>
    <w:p w:rsidRPr="00EE3791" w:rsidR="00693E98" w:rsidP="00347026" w:rsidRDefault="00EE3791">
      <w:pPr>
        <w:spacing w:after="240"/>
        <w:rPr>
          <w:rFonts w:ascii="Arial" w:hAnsi="Arial" w:cs="Arial"/>
          <w:sz w:val="22"/>
          <w:szCs w:val="22"/>
        </w:rPr>
      </w:pPr>
      <w:r w:rsidRPr="00347026">
        <w:rPr>
          <w:rFonts w:ascii="Arial" w:hAnsi="Arial" w:cs="Arial"/>
          <w:sz w:val="22"/>
          <w:szCs w:val="22"/>
        </w:rPr>
        <w:t>Prohlašuji, že údaje uvedené v nabídce a přílohách jsou ve vztahu k podmínkám výzvy úplné, pravdivé a odpovídají skutečnosti. Jsem si vědom/a právních následků v případě uvedení nesprávných nebo nepravdivých údajů.</w:t>
      </w:r>
    </w:p>
    <w:p w:rsidRPr="00EE3791" w:rsidR="00693E98" w:rsidP="00347026" w:rsidRDefault="00693E98">
      <w:pPr>
        <w:spacing w:after="240"/>
        <w:rPr>
          <w:rFonts w:ascii="Arial" w:hAnsi="Arial" w:cs="Arial"/>
          <w:sz w:val="22"/>
          <w:szCs w:val="22"/>
        </w:rPr>
      </w:pPr>
    </w:p>
    <w:p w:rsidR="00693E98" w:rsidP="00693E98" w:rsidRDefault="00693E98">
      <w:pPr>
        <w:spacing w:after="240"/>
        <w:jc w:val="left"/>
        <w:rPr>
          <w:rFonts w:ascii="Arial" w:hAnsi="Arial" w:cs="Arial"/>
          <w:sz w:val="22"/>
          <w:szCs w:val="22"/>
        </w:rPr>
      </w:pPr>
      <w:r>
        <w:rPr>
          <w:rFonts w:ascii="Arial" w:hAnsi="Arial" w:cs="Arial"/>
          <w:sz w:val="22"/>
          <w:szCs w:val="22"/>
        </w:rPr>
        <w:t>V(e) …………………….. dne ……………..</w:t>
      </w:r>
    </w:p>
    <w:p w:rsidR="001D763E" w:rsidP="00693E98" w:rsidRDefault="001D763E">
      <w:pPr>
        <w:jc w:val="left"/>
        <w:rPr>
          <w:rFonts w:ascii="Arial" w:hAnsi="Arial" w:cs="Arial"/>
          <w:sz w:val="22"/>
          <w:szCs w:val="22"/>
        </w:rPr>
      </w:pPr>
    </w:p>
    <w:tbl>
      <w:tblPr>
        <w:tblpPr w:leftFromText="141" w:rightFromText="141" w:vertAnchor="text" w:horzAnchor="margin" w:tblpX="108"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3"/>
        <w:gridCol w:w="5994"/>
      </w:tblGrid>
      <w:tr w:rsidR="00693E98" w:rsidTr="00693E98">
        <w:tc>
          <w:tcPr>
            <w:tcW w:w="9747" w:type="dxa"/>
            <w:gridSpan w:val="2"/>
            <w:tcBorders>
              <w:top w:val="single" w:color="auto" w:sz="4" w:space="0"/>
              <w:left w:val="single" w:color="auto" w:sz="4" w:space="0"/>
              <w:bottom w:val="single" w:color="auto" w:sz="4" w:space="0"/>
              <w:right w:val="single" w:color="auto" w:sz="4" w:space="0"/>
            </w:tcBorders>
            <w:vAlign w:val="center"/>
            <w:hideMark/>
          </w:tcPr>
          <w:p w:rsidR="00693E98" w:rsidRDefault="00693E98">
            <w:pPr>
              <w:spacing w:after="120"/>
              <w:jc w:val="center"/>
              <w:rPr>
                <w:rFonts w:ascii="Arial" w:hAnsi="Arial" w:cs="Arial"/>
                <w:b/>
                <w:sz w:val="22"/>
                <w:szCs w:val="22"/>
              </w:rPr>
            </w:pPr>
            <w:r>
              <w:rPr>
                <w:rFonts w:ascii="Arial" w:hAnsi="Arial" w:cs="Arial"/>
                <w:b/>
                <w:sz w:val="22"/>
                <w:szCs w:val="22"/>
              </w:rPr>
              <w:t>Podpis uchazeče nebo osoby oprávněné jednat jménem nebo za uchazeče</w:t>
            </w:r>
          </w:p>
        </w:tc>
      </w:tr>
      <w:tr w:rsidR="00693E98" w:rsidTr="00693E98">
        <w:tc>
          <w:tcPr>
            <w:tcW w:w="3753" w:type="dxa"/>
            <w:tcBorders>
              <w:top w:val="single" w:color="auto" w:sz="4" w:space="0"/>
              <w:left w:val="single" w:color="auto" w:sz="4" w:space="0"/>
              <w:bottom w:val="single" w:color="auto" w:sz="4" w:space="0"/>
              <w:right w:val="single" w:color="auto" w:sz="4" w:space="0"/>
            </w:tcBorders>
            <w:hideMark/>
          </w:tcPr>
          <w:p w:rsidR="00693E98" w:rsidRDefault="00693E98">
            <w:pPr>
              <w:jc w:val="left"/>
              <w:rPr>
                <w:rFonts w:ascii="Arial" w:hAnsi="Arial" w:cs="Arial"/>
                <w:sz w:val="22"/>
                <w:szCs w:val="22"/>
              </w:rPr>
            </w:pPr>
            <w:r>
              <w:rPr>
                <w:rFonts w:ascii="Arial" w:hAnsi="Arial" w:cs="Arial"/>
                <w:sz w:val="22"/>
                <w:szCs w:val="22"/>
              </w:rPr>
              <w:t>Obchodní firma nebo název nebo jméno a příjmení:</w:t>
            </w:r>
          </w:p>
        </w:tc>
        <w:tc>
          <w:tcPr>
            <w:tcW w:w="5994" w:type="dxa"/>
            <w:tcBorders>
              <w:top w:val="single" w:color="auto" w:sz="4" w:space="0"/>
              <w:left w:val="single" w:color="auto" w:sz="4" w:space="0"/>
              <w:bottom w:val="single" w:color="auto" w:sz="4" w:space="0"/>
              <w:right w:val="single" w:color="auto" w:sz="4" w:space="0"/>
            </w:tcBorders>
          </w:tcPr>
          <w:p w:rsidR="00693E98" w:rsidRDefault="00693E98">
            <w:pPr>
              <w:jc w:val="left"/>
              <w:rPr>
                <w:rFonts w:ascii="Arial" w:hAnsi="Arial" w:cs="Arial"/>
                <w:sz w:val="22"/>
                <w:szCs w:val="22"/>
              </w:rPr>
            </w:pPr>
          </w:p>
          <w:p w:rsidR="00693E98" w:rsidRDefault="00693E98">
            <w:pPr>
              <w:jc w:val="left"/>
              <w:rPr>
                <w:rFonts w:ascii="Arial" w:hAnsi="Arial" w:cs="Arial"/>
                <w:sz w:val="22"/>
                <w:szCs w:val="22"/>
              </w:rPr>
            </w:pPr>
          </w:p>
        </w:tc>
      </w:tr>
      <w:tr w:rsidR="00693E98" w:rsidTr="00693E98">
        <w:trPr>
          <w:trHeight w:val="404"/>
        </w:trPr>
        <w:tc>
          <w:tcPr>
            <w:tcW w:w="3753" w:type="dxa"/>
            <w:tcBorders>
              <w:top w:val="single" w:color="auto" w:sz="4" w:space="0"/>
              <w:left w:val="single" w:color="auto" w:sz="4" w:space="0"/>
              <w:bottom w:val="single" w:color="auto" w:sz="4" w:space="0"/>
              <w:right w:val="single" w:color="auto" w:sz="4" w:space="0"/>
            </w:tcBorders>
            <w:hideMark/>
          </w:tcPr>
          <w:p w:rsidR="00693E98" w:rsidRDefault="00693E98">
            <w:pPr>
              <w:jc w:val="left"/>
              <w:rPr>
                <w:rFonts w:ascii="Arial" w:hAnsi="Arial" w:cs="Arial"/>
                <w:sz w:val="22"/>
                <w:szCs w:val="22"/>
              </w:rPr>
            </w:pPr>
            <w:r>
              <w:rPr>
                <w:rFonts w:ascii="Arial" w:hAnsi="Arial" w:cs="Arial"/>
                <w:sz w:val="22"/>
                <w:szCs w:val="22"/>
              </w:rPr>
              <w:t>Titul, jméno, příjmení, funkce:</w:t>
            </w:r>
          </w:p>
        </w:tc>
        <w:tc>
          <w:tcPr>
            <w:tcW w:w="5994" w:type="dxa"/>
            <w:tcBorders>
              <w:top w:val="single" w:color="auto" w:sz="4" w:space="0"/>
              <w:left w:val="single" w:color="auto" w:sz="4" w:space="0"/>
              <w:bottom w:val="single" w:color="auto" w:sz="4" w:space="0"/>
              <w:right w:val="single" w:color="auto" w:sz="4" w:space="0"/>
            </w:tcBorders>
          </w:tcPr>
          <w:p w:rsidR="00693E98" w:rsidRDefault="00693E98">
            <w:pPr>
              <w:jc w:val="left"/>
              <w:rPr>
                <w:rFonts w:ascii="Arial" w:hAnsi="Arial" w:cs="Arial"/>
                <w:sz w:val="22"/>
                <w:szCs w:val="22"/>
              </w:rPr>
            </w:pPr>
          </w:p>
          <w:p w:rsidR="00693E98" w:rsidRDefault="00693E98">
            <w:pPr>
              <w:jc w:val="left"/>
              <w:rPr>
                <w:rFonts w:ascii="Arial" w:hAnsi="Arial" w:cs="Arial"/>
                <w:sz w:val="22"/>
                <w:szCs w:val="22"/>
              </w:rPr>
            </w:pPr>
          </w:p>
        </w:tc>
      </w:tr>
      <w:tr w:rsidR="00693E98" w:rsidTr="00693E98">
        <w:trPr>
          <w:trHeight w:val="553"/>
        </w:trPr>
        <w:tc>
          <w:tcPr>
            <w:tcW w:w="3753" w:type="dxa"/>
            <w:tcBorders>
              <w:top w:val="single" w:color="auto" w:sz="4" w:space="0"/>
              <w:left w:val="single" w:color="auto" w:sz="4" w:space="0"/>
              <w:bottom w:val="single" w:color="auto" w:sz="4" w:space="0"/>
              <w:right w:val="single" w:color="auto" w:sz="4" w:space="0"/>
            </w:tcBorders>
            <w:hideMark/>
          </w:tcPr>
          <w:p w:rsidR="00693E98" w:rsidRDefault="00693E98">
            <w:pPr>
              <w:jc w:val="left"/>
              <w:rPr>
                <w:rFonts w:ascii="Arial" w:hAnsi="Arial" w:cs="Arial"/>
                <w:sz w:val="22"/>
                <w:szCs w:val="22"/>
              </w:rPr>
            </w:pPr>
            <w:r>
              <w:rPr>
                <w:rFonts w:ascii="Arial" w:hAnsi="Arial" w:cs="Arial"/>
                <w:sz w:val="22"/>
                <w:szCs w:val="22"/>
              </w:rPr>
              <w:t>Podpis:</w:t>
            </w:r>
          </w:p>
        </w:tc>
        <w:tc>
          <w:tcPr>
            <w:tcW w:w="5994" w:type="dxa"/>
            <w:tcBorders>
              <w:top w:val="single" w:color="auto" w:sz="4" w:space="0"/>
              <w:left w:val="single" w:color="auto" w:sz="4" w:space="0"/>
              <w:bottom w:val="single" w:color="auto" w:sz="4" w:space="0"/>
              <w:right w:val="single" w:color="auto" w:sz="4" w:space="0"/>
            </w:tcBorders>
          </w:tcPr>
          <w:p w:rsidR="00693E98" w:rsidRDefault="00693E98">
            <w:pPr>
              <w:jc w:val="left"/>
              <w:rPr>
                <w:rFonts w:ascii="Arial" w:hAnsi="Arial" w:cs="Arial"/>
                <w:sz w:val="22"/>
                <w:szCs w:val="22"/>
              </w:rPr>
            </w:pPr>
          </w:p>
        </w:tc>
      </w:tr>
    </w:tbl>
    <w:p w:rsidR="00693E98" w:rsidP="00D95304" w:rsidRDefault="00693E98">
      <w:pPr>
        <w:rPr>
          <w:rFonts w:eastAsia="Calibri"/>
          <w:sz w:val="24"/>
          <w:szCs w:val="24"/>
        </w:rPr>
      </w:pPr>
      <w:r>
        <w:rPr>
          <w:rFonts w:eastAsia="Calibri"/>
        </w:rPr>
        <w:tab/>
      </w:r>
      <w:r>
        <w:rPr>
          <w:rFonts w:eastAsia="Calibri"/>
        </w:rPr>
        <w:tab/>
      </w:r>
      <w:r>
        <w:rPr>
          <w:rFonts w:eastAsia="Calibri"/>
        </w:rPr>
        <w:tab/>
        <w:t xml:space="preserve">    </w:t>
      </w:r>
    </w:p>
    <w:p w:rsidRPr="00DC3B34" w:rsidR="00DC3B34" w:rsidP="00DC3B34" w:rsidRDefault="00DC3B34">
      <w:pPr>
        <w:rPr>
          <w:rFonts w:ascii="Arial" w:hAnsi="Arial" w:cs="Arial"/>
          <w:sz w:val="22"/>
          <w:szCs w:val="22"/>
        </w:rPr>
      </w:pPr>
    </w:p>
    <w:p w:rsidRPr="00DC3B34" w:rsidR="00DC3B34" w:rsidP="00DC3B34" w:rsidRDefault="00DC3B34">
      <w:pPr>
        <w:rPr>
          <w:rFonts w:ascii="Arial" w:hAnsi="Arial" w:cs="Arial"/>
          <w:sz w:val="22"/>
          <w:szCs w:val="22"/>
        </w:rPr>
      </w:pPr>
    </w:p>
    <w:p w:rsidRPr="00DC3B34" w:rsidR="00DC3B34" w:rsidP="00DC3B34" w:rsidRDefault="00DC3B34">
      <w:pPr>
        <w:rPr>
          <w:rFonts w:ascii="Arial" w:hAnsi="Arial" w:cs="Arial"/>
          <w:sz w:val="22"/>
          <w:szCs w:val="22"/>
        </w:rPr>
      </w:pPr>
    </w:p>
    <w:p w:rsidR="00D95304" w:rsidP="00DC3B34" w:rsidRDefault="00D95304">
      <w:pPr>
        <w:rPr>
          <w:rFonts w:ascii="Arial" w:hAnsi="Arial" w:cs="Arial"/>
          <w:sz w:val="22"/>
          <w:szCs w:val="22"/>
        </w:rPr>
        <w:sectPr w:rsidR="00D95304" w:rsidSect="007452B1">
          <w:headerReference w:type="first" r:id="rId14"/>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 – Vzory dokladů pro podání nabídky pro Část 1</w:t>
      </w:r>
    </w:p>
    <w:p w:rsidR="003F76EF" w:rsidP="000D5244" w:rsidRDefault="003F76EF">
      <w:pPr>
        <w:spacing w:after="240"/>
        <w:contextualSpacing/>
        <w:jc w:val="right"/>
      </w:pPr>
      <w:r w:rsidRPr="00D95304">
        <w:rPr>
          <w:rFonts w:ascii="Arial" w:hAnsi="Arial" w:cs="Arial"/>
          <w:b/>
          <w:i/>
          <w:sz w:val="22"/>
          <w:szCs w:val="22"/>
        </w:rPr>
        <w:t>Příloha I.B – Vzor čestného prohlášení o splnění kvalifikačních předpokladů pro Část 1</w:t>
      </w:r>
    </w:p>
    <w:p w:rsidR="00D95304" w:rsidP="00D95304" w:rsidRDefault="00D95304">
      <w:pPr>
        <w:pStyle w:val="Nadpis1"/>
        <w:spacing w:before="0" w:after="240"/>
        <w:jc w:val="center"/>
        <w:rPr>
          <w:rFonts w:ascii="Arial" w:hAnsi="Arial" w:cs="Arial"/>
          <w:sz w:val="24"/>
          <w:szCs w:val="24"/>
        </w:rPr>
      </w:pPr>
      <w:r>
        <w:rPr>
          <w:rFonts w:ascii="Arial" w:hAnsi="Arial" w:cs="Arial"/>
          <w:sz w:val="24"/>
          <w:szCs w:val="24"/>
        </w:rPr>
        <w:t>Čestné prohlášení o splnění kvalifikačních předpokladů</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873"/>
        <w:gridCol w:w="5908"/>
      </w:tblGrid>
      <w:tr w:rsidR="00D95304" w:rsidTr="00347026">
        <w:trPr>
          <w:trHeight w:val="885"/>
        </w:trPr>
        <w:tc>
          <w:tcPr>
            <w:tcW w:w="3873" w:type="dxa"/>
            <w:tcBorders>
              <w:top w:val="single" w:color="auto" w:sz="4" w:space="0"/>
              <w:left w:val="single" w:color="auto" w:sz="4" w:space="0"/>
              <w:bottom w:val="single" w:color="auto" w:sz="4" w:space="0"/>
              <w:right w:val="single" w:color="auto" w:sz="4" w:space="0"/>
            </w:tcBorders>
            <w:hideMark/>
          </w:tcPr>
          <w:p w:rsidR="00D95304" w:rsidP="000407E2" w:rsidRDefault="00D95304">
            <w:pPr>
              <w:pStyle w:val="Standard"/>
              <w:rPr>
                <w:rFonts w:ascii="Arial" w:hAnsi="Arial" w:cs="Arial"/>
                <w:sz w:val="22"/>
                <w:szCs w:val="22"/>
              </w:rPr>
            </w:pPr>
            <w:r>
              <w:rPr>
                <w:rFonts w:ascii="Arial" w:hAnsi="Arial" w:cs="Arial"/>
                <w:sz w:val="22"/>
                <w:szCs w:val="22"/>
              </w:rPr>
              <w:t>Název veřejné zakázky:</w:t>
            </w:r>
          </w:p>
        </w:tc>
        <w:tc>
          <w:tcPr>
            <w:tcW w:w="5908" w:type="dxa"/>
            <w:tcBorders>
              <w:top w:val="single" w:color="auto" w:sz="4" w:space="0"/>
              <w:left w:val="single" w:color="auto" w:sz="4" w:space="0"/>
              <w:bottom w:val="single" w:color="auto" w:sz="4" w:space="0"/>
              <w:right w:val="single" w:color="auto" w:sz="4" w:space="0"/>
            </w:tcBorders>
            <w:hideMark/>
          </w:tcPr>
          <w:p w:rsidR="00D95304" w:rsidP="007369EE" w:rsidRDefault="00D95304">
            <w:pPr>
              <w:pStyle w:val="Standard"/>
              <w:rPr>
                <w:rFonts w:ascii="Arial" w:hAnsi="Arial" w:cs="Arial"/>
                <w:b/>
                <w:sz w:val="22"/>
                <w:szCs w:val="22"/>
              </w:rPr>
            </w:pPr>
            <w:r w:rsidRPr="00693E98">
              <w:rPr>
                <w:rFonts w:ascii="Arial" w:hAnsi="Arial" w:cs="Arial"/>
                <w:b/>
                <w:sz w:val="22"/>
                <w:szCs w:val="22"/>
              </w:rPr>
              <w:t xml:space="preserve">Situační analýza Ostrava </w:t>
            </w:r>
            <w:r>
              <w:rPr>
                <w:rFonts w:ascii="Arial" w:hAnsi="Arial" w:cs="Arial"/>
                <w:b/>
                <w:sz w:val="22"/>
                <w:szCs w:val="22"/>
              </w:rPr>
              <w:t xml:space="preserve">– část 1: </w:t>
            </w:r>
            <w:r>
              <w:rPr>
                <w:rFonts w:ascii="Arial" w:hAnsi="Arial" w:cs="Arial"/>
                <w:b/>
                <w:bCs/>
                <w:sz w:val="22"/>
              </w:rPr>
              <w:t>Podkladová analýza ke koncepci bydlení statutárního města Ostravy</w:t>
            </w:r>
          </w:p>
        </w:tc>
      </w:tr>
      <w:tr w:rsidR="00D95304" w:rsidTr="00D95304">
        <w:tc>
          <w:tcPr>
            <w:tcW w:w="3873" w:type="dxa"/>
            <w:tcBorders>
              <w:top w:val="single" w:color="auto" w:sz="4" w:space="0"/>
              <w:left w:val="single" w:color="auto" w:sz="4" w:space="0"/>
              <w:bottom w:val="single" w:color="auto" w:sz="4" w:space="0"/>
              <w:right w:val="single" w:color="auto" w:sz="4" w:space="0"/>
            </w:tcBorders>
            <w:vAlign w:val="center"/>
            <w:hideMark/>
          </w:tcPr>
          <w:p w:rsidR="00D95304" w:rsidRDefault="00D95304">
            <w:pPr>
              <w:pStyle w:val="Standard"/>
              <w:rPr>
                <w:rFonts w:ascii="Arial" w:hAnsi="Arial" w:cs="Arial"/>
                <w:sz w:val="22"/>
                <w:szCs w:val="22"/>
              </w:rPr>
            </w:pPr>
            <w:r>
              <w:rPr>
                <w:rFonts w:ascii="Arial" w:hAnsi="Arial" w:cs="Arial"/>
                <w:sz w:val="22"/>
                <w:szCs w:val="22"/>
              </w:rPr>
              <w:t>Obchodní firma nebo název uchazeče právnické osoby:</w:t>
            </w:r>
          </w:p>
        </w:tc>
        <w:tc>
          <w:tcPr>
            <w:tcW w:w="5908" w:type="dxa"/>
            <w:tcBorders>
              <w:top w:val="single" w:color="auto" w:sz="4" w:space="0"/>
              <w:left w:val="single" w:color="auto" w:sz="4" w:space="0"/>
              <w:bottom w:val="single" w:color="auto" w:sz="4" w:space="0"/>
              <w:right w:val="single" w:color="auto" w:sz="4" w:space="0"/>
            </w:tcBorders>
            <w:vAlign w:val="center"/>
          </w:tcPr>
          <w:p w:rsidR="00D95304" w:rsidRDefault="00D95304">
            <w:pPr>
              <w:pStyle w:val="Standard"/>
              <w:spacing w:after="120"/>
              <w:rPr>
                <w:rFonts w:ascii="Arial" w:hAnsi="Arial" w:cs="Arial"/>
                <w:sz w:val="22"/>
                <w:szCs w:val="22"/>
              </w:rPr>
            </w:pPr>
          </w:p>
        </w:tc>
      </w:tr>
      <w:tr w:rsidR="00D95304" w:rsidTr="00D95304">
        <w:tc>
          <w:tcPr>
            <w:tcW w:w="3873" w:type="dxa"/>
            <w:tcBorders>
              <w:top w:val="single" w:color="auto" w:sz="4" w:space="0"/>
              <w:left w:val="single" w:color="auto" w:sz="4" w:space="0"/>
              <w:bottom w:val="single" w:color="auto" w:sz="4" w:space="0"/>
              <w:right w:val="single" w:color="auto" w:sz="4" w:space="0"/>
            </w:tcBorders>
            <w:vAlign w:val="center"/>
            <w:hideMark/>
          </w:tcPr>
          <w:p w:rsidR="00D95304" w:rsidRDefault="00D95304">
            <w:pPr>
              <w:pStyle w:val="Standard"/>
              <w:rPr>
                <w:rFonts w:ascii="Arial" w:hAnsi="Arial" w:cs="Arial"/>
                <w:sz w:val="22"/>
                <w:szCs w:val="22"/>
              </w:rPr>
            </w:pPr>
            <w:r>
              <w:rPr>
                <w:rFonts w:ascii="Arial" w:hAnsi="Arial" w:cs="Arial"/>
                <w:sz w:val="22"/>
                <w:szCs w:val="22"/>
              </w:rPr>
              <w:t>Jméno, příjmení a případně i obchodní firma uchazeče fyzické osoby:</w:t>
            </w:r>
          </w:p>
        </w:tc>
        <w:tc>
          <w:tcPr>
            <w:tcW w:w="5908" w:type="dxa"/>
            <w:tcBorders>
              <w:top w:val="single" w:color="auto" w:sz="4" w:space="0"/>
              <w:left w:val="single" w:color="auto" w:sz="4" w:space="0"/>
              <w:bottom w:val="single" w:color="auto" w:sz="4" w:space="0"/>
              <w:right w:val="single" w:color="auto" w:sz="4" w:space="0"/>
            </w:tcBorders>
            <w:vAlign w:val="center"/>
          </w:tcPr>
          <w:p w:rsidR="00D95304" w:rsidRDefault="00D95304">
            <w:pPr>
              <w:pStyle w:val="Standard"/>
              <w:spacing w:after="120"/>
              <w:rPr>
                <w:rFonts w:ascii="Arial" w:hAnsi="Arial" w:cs="Arial"/>
                <w:sz w:val="22"/>
                <w:szCs w:val="22"/>
              </w:rPr>
            </w:pPr>
          </w:p>
        </w:tc>
      </w:tr>
    </w:tbl>
    <w:p w:rsidR="00D95304" w:rsidP="00FA2A9B" w:rsidRDefault="00D95304">
      <w:pPr>
        <w:numPr>
          <w:ilvl w:val="0"/>
          <w:numId w:val="12"/>
        </w:numPr>
        <w:tabs>
          <w:tab w:val="left" w:pos="567"/>
        </w:tabs>
        <w:spacing w:before="480" w:after="240"/>
        <w:ind w:left="567" w:hanging="425"/>
        <w:rPr>
          <w:rFonts w:ascii="Arial" w:hAnsi="Arial" w:cs="Arial"/>
          <w:b/>
          <w:sz w:val="22"/>
          <w:szCs w:val="22"/>
        </w:rPr>
      </w:pPr>
      <w:r>
        <w:rPr>
          <w:rFonts w:ascii="Arial" w:hAnsi="Arial" w:cs="Arial"/>
          <w:b/>
          <w:sz w:val="22"/>
          <w:szCs w:val="22"/>
        </w:rPr>
        <w:t>Základní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základní kvalifikační předpoklady </w:t>
      </w:r>
      <w:r w:rsidRPr="009D6B55" w:rsidR="002816E3">
        <w:rPr>
          <w:rFonts w:ascii="Arial" w:hAnsi="Arial" w:cs="Arial"/>
          <w:sz w:val="22"/>
          <w:szCs w:val="22"/>
        </w:rPr>
        <w:t xml:space="preserve">obdobně </w:t>
      </w:r>
      <w:r>
        <w:rPr>
          <w:rFonts w:ascii="Arial" w:hAnsi="Arial" w:cs="Arial"/>
          <w:sz w:val="22"/>
          <w:szCs w:val="22"/>
        </w:rPr>
        <w:t xml:space="preserve">dle </w:t>
      </w:r>
      <w:r w:rsidR="002816E3">
        <w:rPr>
          <w:rFonts w:ascii="Arial" w:hAnsi="Arial" w:cs="Arial"/>
          <w:sz w:val="22"/>
          <w:szCs w:val="22"/>
        </w:rPr>
        <w:t xml:space="preserve">§ 53 zákona a </w:t>
      </w:r>
      <w:r>
        <w:rPr>
          <w:rFonts w:ascii="Arial" w:hAnsi="Arial" w:cs="Arial"/>
          <w:sz w:val="22"/>
          <w:szCs w:val="22"/>
        </w:rPr>
        <w:t>čl. 4.1</w:t>
      </w:r>
      <w:r w:rsidR="00766F5B">
        <w:rPr>
          <w:rFonts w:ascii="Arial" w:hAnsi="Arial" w:cs="Arial"/>
          <w:sz w:val="22"/>
          <w:szCs w:val="22"/>
        </w:rPr>
        <w:t xml:space="preserve"> výzvy</w:t>
      </w:r>
      <w:r>
        <w:rPr>
          <w:rFonts w:ascii="Arial" w:hAnsi="Arial" w:cs="Arial"/>
          <w:sz w:val="22"/>
          <w:szCs w:val="22"/>
        </w:rPr>
        <w:t>.</w:t>
      </w:r>
    </w:p>
    <w:p w:rsidR="00D95304" w:rsidP="00FA2A9B" w:rsidRDefault="00D95304">
      <w:pPr>
        <w:numPr>
          <w:ilvl w:val="0"/>
          <w:numId w:val="12"/>
        </w:numPr>
        <w:tabs>
          <w:tab w:val="left" w:pos="567"/>
        </w:tabs>
        <w:spacing w:before="480" w:after="240"/>
        <w:ind w:left="721" w:hanging="437"/>
        <w:rPr>
          <w:rFonts w:ascii="Arial" w:hAnsi="Arial" w:cs="Arial"/>
          <w:b/>
          <w:sz w:val="22"/>
          <w:szCs w:val="22"/>
        </w:rPr>
      </w:pPr>
      <w:r>
        <w:rPr>
          <w:rFonts w:ascii="Arial" w:hAnsi="Arial" w:cs="Arial"/>
          <w:b/>
          <w:sz w:val="22"/>
          <w:szCs w:val="22"/>
        </w:rPr>
        <w:t>Profesní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profesní kvalifikační předpoklady </w:t>
      </w:r>
      <w:r w:rsidRPr="009D6B55" w:rsidR="002816E3">
        <w:rPr>
          <w:rFonts w:ascii="Arial" w:hAnsi="Arial" w:cs="Arial"/>
          <w:sz w:val="22"/>
          <w:szCs w:val="22"/>
        </w:rPr>
        <w:t>obdobně dle § 54</w:t>
      </w:r>
      <w:r w:rsidR="002816E3">
        <w:rPr>
          <w:rFonts w:ascii="Arial" w:hAnsi="Arial" w:cs="Arial"/>
          <w:sz w:val="22"/>
          <w:szCs w:val="22"/>
        </w:rPr>
        <w:t xml:space="preserve"> písm. a) a b) zákona a </w:t>
      </w:r>
      <w:r>
        <w:rPr>
          <w:rFonts w:ascii="Arial" w:hAnsi="Arial" w:cs="Arial"/>
          <w:sz w:val="22"/>
          <w:szCs w:val="22"/>
        </w:rPr>
        <w:t xml:space="preserve">čl. 4.2 </w:t>
      </w:r>
      <w:r w:rsidR="00766F5B">
        <w:rPr>
          <w:rFonts w:ascii="Arial" w:hAnsi="Arial" w:cs="Arial"/>
          <w:sz w:val="22"/>
          <w:szCs w:val="22"/>
        </w:rPr>
        <w:t>výzvy</w:t>
      </w:r>
      <w:r>
        <w:rPr>
          <w:rFonts w:ascii="Arial" w:hAnsi="Arial" w:cs="Arial"/>
          <w:sz w:val="22"/>
          <w:szCs w:val="22"/>
        </w:rPr>
        <w:t>.</w:t>
      </w:r>
    </w:p>
    <w:p w:rsidR="00D95304" w:rsidP="00FA2A9B" w:rsidRDefault="00D95304">
      <w:pPr>
        <w:numPr>
          <w:ilvl w:val="0"/>
          <w:numId w:val="12"/>
        </w:numPr>
        <w:tabs>
          <w:tab w:val="left" w:pos="567"/>
        </w:tabs>
        <w:spacing w:before="480" w:after="240"/>
        <w:ind w:left="721" w:hanging="437"/>
        <w:rPr>
          <w:rFonts w:ascii="Arial" w:hAnsi="Arial" w:cs="Arial"/>
          <w:b/>
          <w:sz w:val="22"/>
          <w:szCs w:val="22"/>
        </w:rPr>
      </w:pPr>
      <w:r>
        <w:rPr>
          <w:rFonts w:ascii="Arial" w:hAnsi="Arial" w:cs="Arial"/>
          <w:b/>
          <w:sz w:val="22"/>
          <w:szCs w:val="22"/>
        </w:rPr>
        <w:t>Technické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technické kvalifikační předpoklady </w:t>
      </w:r>
      <w:r w:rsidRPr="009D6B55" w:rsidR="002816E3">
        <w:rPr>
          <w:rFonts w:ascii="Arial" w:hAnsi="Arial" w:cs="Arial"/>
          <w:sz w:val="22"/>
          <w:szCs w:val="22"/>
        </w:rPr>
        <w:t xml:space="preserve">obdobně </w:t>
      </w:r>
      <w:r>
        <w:rPr>
          <w:rFonts w:ascii="Arial" w:hAnsi="Arial" w:cs="Arial"/>
          <w:sz w:val="22"/>
          <w:szCs w:val="22"/>
        </w:rPr>
        <w:t xml:space="preserve">dle </w:t>
      </w:r>
      <w:r w:rsidR="002816E3">
        <w:rPr>
          <w:rFonts w:ascii="Arial" w:hAnsi="Arial" w:cs="Arial"/>
          <w:sz w:val="22"/>
          <w:szCs w:val="22"/>
        </w:rPr>
        <w:t xml:space="preserve">§ 56 odst. 2 písm. a) a e) zákona a </w:t>
      </w:r>
      <w:r>
        <w:rPr>
          <w:rFonts w:ascii="Arial" w:hAnsi="Arial" w:cs="Arial"/>
          <w:sz w:val="22"/>
          <w:szCs w:val="22"/>
        </w:rPr>
        <w:t>čl. 4.3</w:t>
      </w:r>
      <w:r w:rsidR="00766F5B">
        <w:rPr>
          <w:rFonts w:ascii="Arial" w:hAnsi="Arial" w:cs="Arial"/>
          <w:sz w:val="22"/>
          <w:szCs w:val="22"/>
        </w:rPr>
        <w:t xml:space="preserve"> výzvy</w:t>
      </w:r>
      <w:r>
        <w:rPr>
          <w:rFonts w:ascii="Arial" w:hAnsi="Arial" w:cs="Arial"/>
          <w:sz w:val="22"/>
          <w:szCs w:val="22"/>
        </w:rPr>
        <w:t>, k čemuž dále uvádí:</w:t>
      </w:r>
    </w:p>
    <w:p w:rsidR="00D95304" w:rsidP="00D95304" w:rsidRDefault="00D95304">
      <w:pPr>
        <w:tabs>
          <w:tab w:val="left" w:pos="284"/>
        </w:tabs>
        <w:spacing w:after="60"/>
        <w:rPr>
          <w:rFonts w:ascii="Arial" w:hAnsi="Arial" w:cs="Arial"/>
          <w:b/>
          <w:i/>
          <w:sz w:val="22"/>
          <w:szCs w:val="22"/>
        </w:rPr>
      </w:pPr>
      <w:r>
        <w:rPr>
          <w:rFonts w:ascii="Arial" w:hAnsi="Arial" w:cs="Arial"/>
          <w:b/>
          <w:i/>
          <w:sz w:val="22"/>
          <w:szCs w:val="22"/>
        </w:rPr>
        <w:t>III.1.</w:t>
      </w:r>
      <w:r>
        <w:rPr>
          <w:rFonts w:ascii="Arial" w:hAnsi="Arial" w:cs="Arial"/>
          <w:b/>
          <w:i/>
          <w:sz w:val="22"/>
          <w:szCs w:val="22"/>
        </w:rPr>
        <w:tab/>
        <w:t>Seznam významných služeb</w:t>
      </w:r>
    </w:p>
    <w:p w:rsidR="00D95304" w:rsidP="00D95304" w:rsidRDefault="00D95304">
      <w:pPr>
        <w:tabs>
          <w:tab w:val="left" w:pos="851"/>
        </w:tabs>
        <w:spacing w:after="240"/>
        <w:rPr>
          <w:rFonts w:ascii="Arial" w:hAnsi="Arial" w:cs="Arial"/>
          <w:sz w:val="22"/>
          <w:szCs w:val="22"/>
        </w:rPr>
      </w:pPr>
      <w:r>
        <w:rPr>
          <w:rFonts w:ascii="Arial" w:hAnsi="Arial" w:cs="Arial"/>
          <w:sz w:val="22"/>
          <w:szCs w:val="22"/>
        </w:rPr>
        <w:t>(k čl. 4.3.1</w:t>
      </w:r>
      <w:r w:rsidR="00D20DEF">
        <w:rPr>
          <w:rFonts w:ascii="Arial" w:hAnsi="Arial" w:cs="Arial"/>
          <w:sz w:val="22"/>
          <w:szCs w:val="22"/>
        </w:rPr>
        <w:t>.1</w:t>
      </w:r>
      <w:r>
        <w:rPr>
          <w:rFonts w:ascii="Arial" w:hAnsi="Arial" w:cs="Arial"/>
          <w:sz w:val="22"/>
          <w:szCs w:val="22"/>
        </w:rPr>
        <w:t xml:space="preserve"> </w:t>
      </w:r>
      <w:r w:rsidR="00766F5B">
        <w:rPr>
          <w:rFonts w:ascii="Arial" w:hAnsi="Arial" w:cs="Arial"/>
          <w:sz w:val="22"/>
          <w:szCs w:val="22"/>
        </w:rPr>
        <w:t>výzvy</w:t>
      </w:r>
      <w:r>
        <w:rPr>
          <w:rFonts w:ascii="Arial" w:hAnsi="Arial" w:cs="Arial"/>
          <w:sz w:val="22"/>
          <w:szCs w:val="22"/>
        </w:rPr>
        <w:t>)</w:t>
      </w:r>
    </w:p>
    <w:tbl>
      <w:tblPr>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417"/>
        <w:gridCol w:w="6379"/>
      </w:tblGrid>
      <w:tr w:rsidR="00D95304" w:rsidTr="00D95304">
        <w:trPr>
          <w:trHeight w:val="567"/>
        </w:trPr>
        <w:tc>
          <w:tcPr>
            <w:tcW w:w="9796" w:type="dxa"/>
            <w:gridSpan w:val="2"/>
            <w:tcBorders>
              <w:top w:val="single" w:color="auto" w:sz="4" w:space="0"/>
              <w:left w:val="single" w:color="auto" w:sz="4" w:space="0"/>
              <w:bottom w:val="single" w:color="auto" w:sz="4" w:space="0"/>
              <w:right w:val="single" w:color="auto" w:sz="4" w:space="0"/>
            </w:tcBorders>
            <w:vAlign w:val="center"/>
            <w:hideMark/>
          </w:tcPr>
          <w:p w:rsidR="00766F5B" w:rsidP="00766F5B" w:rsidRDefault="00D95304">
            <w:pPr>
              <w:jc w:val="center"/>
              <w:rPr>
                <w:rFonts w:ascii="Arial" w:hAnsi="Arial" w:cs="Arial"/>
                <w:b/>
                <w:color w:val="000000"/>
                <w:lang w:eastAsia="en-GB"/>
              </w:rPr>
            </w:pPr>
            <w:r>
              <w:rPr>
                <w:rFonts w:ascii="Arial" w:hAnsi="Arial" w:cs="Arial"/>
                <w:b/>
                <w:color w:val="000000"/>
                <w:lang w:eastAsia="en-GB"/>
              </w:rPr>
              <w:t>Významná služba č. 1</w:t>
            </w:r>
          </w:p>
        </w:tc>
      </w:tr>
      <w:tr w:rsidR="00D95304" w:rsidTr="00D95304">
        <w:trPr>
          <w:trHeight w:val="498"/>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b/>
                <w:bCs/>
                <w:color w:val="000000"/>
              </w:rPr>
            </w:pPr>
            <w:r>
              <w:rPr>
                <w:rFonts w:ascii="Arial" w:hAnsi="Arial" w:cs="Arial"/>
                <w:b/>
                <w:bCs/>
                <w:color w:val="000000"/>
              </w:rPr>
              <w:t>Název</w:t>
            </w:r>
          </w:p>
        </w:tc>
        <w:tc>
          <w:tcPr>
            <w:tcW w:w="6379" w:type="dxa"/>
            <w:tcBorders>
              <w:top w:val="single" w:color="auto" w:sz="4" w:space="0"/>
              <w:left w:val="single" w:color="auto" w:sz="4" w:space="0"/>
              <w:bottom w:val="single" w:color="auto" w:sz="4" w:space="0"/>
              <w:right w:val="single" w:color="auto" w:sz="4" w:space="0"/>
            </w:tcBorders>
            <w:vAlign w:val="center"/>
          </w:tcPr>
          <w:p w:rsidR="00D95304" w:rsidRDefault="00D95304">
            <w:pPr>
              <w:rPr>
                <w:rFonts w:ascii="Arial" w:hAnsi="Arial" w:cs="Arial"/>
                <w:color w:val="000000"/>
                <w:lang w:eastAsia="en-GB"/>
              </w:rPr>
            </w:pPr>
          </w:p>
        </w:tc>
      </w:tr>
      <w:tr w:rsidR="00D95304" w:rsidTr="00D95304">
        <w:trPr>
          <w:trHeight w:val="13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b/>
                <w:bCs/>
                <w:color w:val="000000"/>
                <w:lang w:eastAsia="en-GB"/>
              </w:rPr>
            </w:pPr>
            <w:r>
              <w:rPr>
                <w:rFonts w:ascii="Arial" w:hAnsi="Arial" w:cs="Arial"/>
                <w:b/>
                <w:bCs/>
                <w:color w:val="000000"/>
              </w:rPr>
              <w:t xml:space="preserve">Popis poskytnuté služby </w:t>
            </w:r>
            <w:r>
              <w:rPr>
                <w:rFonts w:ascii="Arial" w:hAnsi="Arial" w:cs="Arial"/>
                <w:color w:val="000000"/>
              </w:rPr>
              <w:t>(obsah)</w:t>
            </w:r>
          </w:p>
        </w:tc>
        <w:tc>
          <w:tcPr>
            <w:tcW w:w="6379" w:type="dxa"/>
            <w:tcBorders>
              <w:top w:val="single" w:color="auto" w:sz="4" w:space="0"/>
              <w:left w:val="single" w:color="auto" w:sz="4" w:space="0"/>
              <w:bottom w:val="single" w:color="auto" w:sz="4" w:space="0"/>
              <w:right w:val="single" w:color="auto" w:sz="4" w:space="0"/>
            </w:tcBorders>
            <w:vAlign w:val="center"/>
          </w:tcPr>
          <w:p w:rsidR="00D95304" w:rsidRDefault="00D95304">
            <w:pPr>
              <w:rPr>
                <w:rFonts w:ascii="Arial" w:hAnsi="Arial" w:cs="Arial"/>
                <w:color w:val="000000"/>
                <w:lang w:eastAsia="en-GB"/>
              </w:rPr>
            </w:pP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4E3461" w:rsidRDefault="00D95304">
            <w:pPr>
              <w:jc w:val="left"/>
              <w:rPr>
                <w:rFonts w:ascii="Arial" w:hAnsi="Arial" w:cs="Arial"/>
                <w:b/>
                <w:bCs/>
                <w:color w:val="000000"/>
              </w:rPr>
            </w:pPr>
            <w:r>
              <w:rPr>
                <w:rFonts w:ascii="Arial" w:hAnsi="Arial" w:cs="Arial"/>
                <w:b/>
                <w:bCs/>
                <w:color w:val="000000"/>
              </w:rPr>
              <w:t>Finanční objem služby</w:t>
            </w:r>
            <w:r w:rsidR="004E3461">
              <w:rPr>
                <w:rStyle w:val="Znakapoznpodarou"/>
                <w:rFonts w:ascii="Arial" w:hAnsi="Arial"/>
                <w:b/>
                <w:bCs/>
                <w:color w:val="000000"/>
              </w:rPr>
              <w:footnoteReference w:id="1"/>
            </w:r>
          </w:p>
        </w:tc>
        <w:tc>
          <w:tcPr>
            <w:tcW w:w="6379" w:type="dxa"/>
            <w:tcBorders>
              <w:top w:val="single" w:color="auto" w:sz="4" w:space="0"/>
              <w:left w:val="single" w:color="auto" w:sz="4" w:space="0"/>
              <w:bottom w:val="single" w:color="auto" w:sz="4" w:space="0"/>
              <w:right w:val="single" w:color="auto" w:sz="4" w:space="0"/>
            </w:tcBorders>
            <w:vAlign w:val="center"/>
          </w:tcPr>
          <w:p w:rsidR="00D95304" w:rsidRDefault="00D95304">
            <w:pPr>
              <w:rPr>
                <w:rFonts w:ascii="Arial" w:hAnsi="Arial" w:cs="Arial"/>
                <w:color w:val="000000"/>
                <w:lang w:eastAsia="en-GB"/>
              </w:rPr>
            </w:pP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4E3461" w:rsidRDefault="00D95304">
            <w:pPr>
              <w:rPr>
                <w:rFonts w:ascii="Arial" w:hAnsi="Arial" w:cs="Arial"/>
                <w:b/>
                <w:bCs/>
                <w:color w:val="000000"/>
                <w:lang w:val="en-GB" w:eastAsia="en-GB"/>
              </w:rPr>
            </w:pPr>
            <w:r>
              <w:rPr>
                <w:rFonts w:ascii="Arial" w:hAnsi="Arial" w:cs="Arial"/>
                <w:b/>
                <w:bCs/>
                <w:color w:val="000000"/>
              </w:rPr>
              <w:t>Období poskytování služby</w:t>
            </w:r>
            <w:r w:rsidRPr="00DD74BC" w:rsidR="004E3461">
              <w:rPr>
                <w:rStyle w:val="Znakapoznpodarou"/>
                <w:rFonts w:ascii="Arial" w:hAnsi="Arial"/>
                <w:bCs/>
                <w:color w:val="000000"/>
              </w:rPr>
              <w:footnoteReference w:customMarkFollows="true" w:id="2"/>
              <w:sym w:font="Symbol" w:char="F02A"/>
            </w:r>
            <w:r w:rsidRPr="00DD74BC" w:rsidR="004E3461">
              <w:rPr>
                <w:rStyle w:val="Znakapoznpodarou"/>
                <w:rFonts w:ascii="Arial" w:hAnsi="Arial"/>
                <w:bCs/>
                <w:color w:val="000000"/>
              </w:rPr>
              <w:sym w:font="Symbol" w:char="F02A"/>
            </w:r>
          </w:p>
        </w:tc>
        <w:tc>
          <w:tcPr>
            <w:tcW w:w="6379" w:type="dxa"/>
            <w:tcBorders>
              <w:top w:val="single" w:color="auto" w:sz="4" w:space="0"/>
              <w:left w:val="single" w:color="auto" w:sz="4" w:space="0"/>
              <w:bottom w:val="single" w:color="auto" w:sz="4" w:space="0"/>
              <w:right w:val="single" w:color="auto" w:sz="4" w:space="0"/>
            </w:tcBorders>
            <w:vAlign w:val="center"/>
            <w:hideMark/>
          </w:tcPr>
          <w:p w:rsidR="00D95304" w:rsidRDefault="00D95304">
            <w:pPr>
              <w:rPr>
                <w:rFonts w:ascii="Arial" w:hAnsi="Arial" w:cs="Arial"/>
                <w:color w:val="000000"/>
                <w:lang w:val="en-GB" w:eastAsia="en-GB"/>
              </w:rPr>
            </w:pPr>
            <w:r>
              <w:rPr>
                <w:rFonts w:ascii="Arial" w:hAnsi="Arial" w:cs="Arial"/>
                <w:color w:val="000000"/>
              </w:rPr>
              <w:t> </w:t>
            </w: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b/>
                <w:bCs/>
                <w:color w:val="000000"/>
                <w:lang w:eastAsia="en-GB"/>
              </w:rPr>
            </w:pPr>
            <w:r>
              <w:rPr>
                <w:rFonts w:ascii="Arial" w:hAnsi="Arial" w:cs="Arial"/>
                <w:b/>
                <w:bCs/>
                <w:color w:val="000000"/>
              </w:rPr>
              <w:t xml:space="preserve">Subjekt, kterému byly služby poskytovány </w:t>
            </w:r>
            <w:r>
              <w:rPr>
                <w:rFonts w:ascii="Arial" w:hAnsi="Arial" w:cs="Arial"/>
                <w:color w:val="000000"/>
              </w:rPr>
              <w:t>(objednatel)</w:t>
            </w:r>
          </w:p>
        </w:tc>
        <w:tc>
          <w:tcPr>
            <w:tcW w:w="6379" w:type="dxa"/>
            <w:tcBorders>
              <w:top w:val="single" w:color="auto" w:sz="4" w:space="0"/>
              <w:left w:val="single" w:color="auto" w:sz="4" w:space="0"/>
              <w:bottom w:val="single" w:color="auto" w:sz="4" w:space="0"/>
              <w:right w:val="single" w:color="auto" w:sz="4" w:space="0"/>
            </w:tcBorders>
            <w:vAlign w:val="center"/>
            <w:hideMark/>
          </w:tcPr>
          <w:p w:rsidR="00D95304" w:rsidRDefault="00D95304">
            <w:pPr>
              <w:rPr>
                <w:rFonts w:ascii="Arial" w:hAnsi="Arial" w:cs="Arial"/>
                <w:color w:val="000000"/>
                <w:lang w:eastAsia="en-GB"/>
              </w:rPr>
            </w:pPr>
            <w:r>
              <w:rPr>
                <w:rFonts w:ascii="Arial" w:hAnsi="Arial" w:cs="Arial"/>
                <w:color w:val="000000"/>
              </w:rPr>
              <w:t> </w:t>
            </w:r>
          </w:p>
        </w:tc>
      </w:tr>
    </w:tbl>
    <w:p w:rsidRPr="008574FC" w:rsidR="00D95304" w:rsidP="00D95304" w:rsidRDefault="00681283">
      <w:pPr>
        <w:spacing w:before="240" w:after="240"/>
        <w:rPr>
          <w:rFonts w:ascii="Arial" w:hAnsi="Arial" w:cs="Arial"/>
        </w:rPr>
      </w:pPr>
      <w:r w:rsidRPr="008574FC">
        <w:rPr>
          <w:rFonts w:ascii="Arial" w:hAnsi="Arial" w:cs="Arial"/>
          <w:highlight w:val="green"/>
        </w:rPr>
        <w:t>--</w:t>
      </w:r>
      <w:r w:rsidRPr="008574FC" w:rsidR="00D95304">
        <w:rPr>
          <w:rFonts w:ascii="Arial" w:hAnsi="Arial" w:cs="Arial"/>
          <w:highlight w:val="green"/>
        </w:rPr>
        <w:t>V případě potřeby doplňte další tabulku pro další významnou službu</w:t>
      </w:r>
      <w:r w:rsidRPr="008574FC">
        <w:rPr>
          <w:rFonts w:ascii="Arial" w:hAnsi="Arial" w:cs="Arial"/>
          <w:highlight w:val="green"/>
        </w:rPr>
        <w:t>--</w:t>
      </w:r>
      <w:r w:rsidRPr="008574FC" w:rsidR="00D95304">
        <w:rPr>
          <w:rFonts w:ascii="Arial" w:hAnsi="Arial" w:cs="Arial"/>
          <w:highlight w:val="green"/>
        </w:rPr>
        <w:t>.</w:t>
      </w:r>
    </w:p>
    <w:p w:rsidR="00D95304" w:rsidP="00D95304" w:rsidRDefault="00D95304">
      <w:pPr>
        <w:tabs>
          <w:tab w:val="left" w:pos="851"/>
        </w:tabs>
        <w:spacing w:after="60"/>
        <w:rPr>
          <w:rFonts w:ascii="Arial" w:hAnsi="Arial" w:cs="Arial"/>
          <w:b/>
          <w:i/>
          <w:sz w:val="22"/>
          <w:szCs w:val="22"/>
        </w:rPr>
      </w:pPr>
      <w:r>
        <w:rPr>
          <w:rFonts w:ascii="Arial" w:hAnsi="Arial" w:cs="Arial"/>
          <w:b/>
          <w:i/>
          <w:sz w:val="22"/>
          <w:szCs w:val="22"/>
        </w:rPr>
        <w:t>III.2.</w:t>
      </w:r>
      <w:r>
        <w:rPr>
          <w:rFonts w:ascii="Arial" w:hAnsi="Arial" w:cs="Arial"/>
          <w:b/>
          <w:i/>
          <w:sz w:val="22"/>
          <w:szCs w:val="22"/>
        </w:rPr>
        <w:tab/>
        <w:t xml:space="preserve">Seznam členů týmu </w:t>
      </w:r>
    </w:p>
    <w:p w:rsidR="00D95304" w:rsidP="00D95304" w:rsidRDefault="00D95304">
      <w:pPr>
        <w:tabs>
          <w:tab w:val="left" w:pos="851"/>
        </w:tabs>
        <w:spacing w:after="240"/>
        <w:rPr>
          <w:rFonts w:ascii="Arial" w:hAnsi="Arial" w:cs="Arial"/>
          <w:sz w:val="22"/>
          <w:szCs w:val="22"/>
        </w:rPr>
      </w:pPr>
      <w:r>
        <w:rPr>
          <w:rFonts w:ascii="Arial" w:hAnsi="Arial" w:cs="Arial"/>
          <w:sz w:val="22"/>
          <w:szCs w:val="22"/>
        </w:rPr>
        <w:t>(k čl. 4.3.</w:t>
      </w:r>
      <w:r w:rsidR="00D20DEF">
        <w:rPr>
          <w:rFonts w:ascii="Arial" w:hAnsi="Arial" w:cs="Arial"/>
          <w:sz w:val="22"/>
          <w:szCs w:val="22"/>
        </w:rPr>
        <w:t>1.</w:t>
      </w:r>
      <w:r>
        <w:rPr>
          <w:rFonts w:ascii="Arial" w:hAnsi="Arial" w:cs="Arial"/>
          <w:sz w:val="22"/>
          <w:szCs w:val="22"/>
        </w:rPr>
        <w:t>2</w:t>
      </w:r>
      <w:r w:rsidR="00427222">
        <w:rPr>
          <w:rFonts w:ascii="Arial" w:hAnsi="Arial" w:cs="Arial"/>
          <w:sz w:val="22"/>
          <w:szCs w:val="22"/>
        </w:rPr>
        <w:t xml:space="preserve"> výzvy</w:t>
      </w:r>
      <w:r>
        <w:rPr>
          <w:rFonts w:ascii="Arial" w:hAnsi="Arial" w:cs="Arial"/>
          <w:sz w:val="22"/>
          <w:szCs w:val="22"/>
        </w:rPr>
        <w:t>)</w:t>
      </w: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A15223">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1. člen týmu</w:t>
            </w:r>
          </w:p>
        </w:tc>
      </w:tr>
      <w:tr w:rsidR="00D95304" w:rsidTr="00A15223">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 xml:space="preserve">Dosažené vzdělání </w:t>
            </w:r>
          </w:p>
          <w:p w:rsidR="00D95304" w:rsidRDefault="00D95304">
            <w:pPr>
              <w:spacing w:before="120" w:after="120"/>
              <w:jc w:val="left"/>
              <w:rPr>
                <w:rFonts w:ascii="Arial" w:hAnsi="Arial" w:cs="Arial"/>
              </w:rPr>
            </w:pPr>
            <w:r>
              <w:rPr>
                <w:rFonts w:ascii="Arial" w:hAnsi="Arial" w:cs="Arial"/>
              </w:rPr>
              <w:t>- stupeň,</w:t>
            </w:r>
          </w:p>
          <w:p w:rsidR="00D95304" w:rsidP="002816E3" w:rsidRDefault="00D95304">
            <w:pPr>
              <w:spacing w:before="120" w:after="120"/>
              <w:jc w:val="left"/>
              <w:rPr>
                <w:rFonts w:ascii="Arial" w:hAnsi="Arial" w:cs="Arial"/>
              </w:rPr>
            </w:pPr>
            <w:r>
              <w:rPr>
                <w:rFonts w:ascii="Arial" w:hAnsi="Arial" w:cs="Arial"/>
              </w:rPr>
              <w:t>(minimálně vysokoškolské magisterského</w:t>
            </w:r>
            <w:r w:rsidR="00A15223">
              <w:rPr>
                <w:rFonts w:ascii="Arial" w:hAnsi="Arial" w:cs="Arial"/>
              </w:rPr>
              <w:t xml:space="preserve"> </w:t>
            </w:r>
            <w:r>
              <w:rPr>
                <w:rFonts w:ascii="Arial" w:hAnsi="Arial" w:cs="Arial"/>
              </w:rPr>
              <w:t>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rPr>
          <w:trHeight w:val="2050"/>
        </w:trPr>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 xml:space="preserve">obsah praxe </w:t>
            </w:r>
          </w:p>
          <w:p w:rsidR="00D95304" w:rsidP="00A15223" w:rsidRDefault="00A15223">
            <w:pPr>
              <w:spacing w:before="120" w:after="120"/>
              <w:jc w:val="left"/>
              <w:rPr>
                <w:rFonts w:ascii="Arial" w:hAnsi="Arial" w:cs="Arial"/>
              </w:rPr>
            </w:pPr>
            <w:r>
              <w:rPr>
                <w:rFonts w:ascii="Arial" w:hAnsi="Arial" w:cs="Arial"/>
              </w:rPr>
              <w:t xml:space="preserve">- </w:t>
            </w:r>
            <w:r w:rsidR="00D95304">
              <w:rPr>
                <w:rFonts w:ascii="Arial" w:hAnsi="Arial" w:cs="Arial"/>
              </w:rPr>
              <w:t xml:space="preserve">provádění nebo řízení </w:t>
            </w:r>
            <w:r w:rsidR="006042C1">
              <w:rPr>
                <w:rFonts w:ascii="Arial" w:hAnsi="Arial" w:cs="Arial"/>
              </w:rPr>
              <w:t xml:space="preserve">sociálně vědního </w:t>
            </w:r>
            <w:r w:rsidR="00D95304">
              <w:rPr>
                <w:rFonts w:ascii="Arial" w:hAnsi="Arial" w:cs="Arial"/>
              </w:rPr>
              <w:t xml:space="preserve">výzkumu </w:t>
            </w:r>
          </w:p>
          <w:p w:rsidR="00D95304" w:rsidP="00A15223" w:rsidRDefault="00A15223">
            <w:pPr>
              <w:spacing w:before="120" w:after="120"/>
              <w:jc w:val="left"/>
              <w:rPr>
                <w:rFonts w:ascii="Arial" w:hAnsi="Arial" w:cs="Arial"/>
              </w:rPr>
            </w:pPr>
            <w:r>
              <w:rPr>
                <w:rFonts w:ascii="Arial" w:hAnsi="Arial" w:cs="Arial"/>
              </w:rPr>
              <w:t xml:space="preserve">- </w:t>
            </w:r>
            <w:r w:rsidR="00D95304">
              <w:rPr>
                <w:rFonts w:ascii="Arial" w:hAnsi="Arial" w:cs="Arial"/>
              </w:rPr>
              <w:t>zpracová</w:t>
            </w:r>
            <w:r>
              <w:rPr>
                <w:rFonts w:ascii="Arial" w:hAnsi="Arial" w:cs="Arial"/>
              </w:rPr>
              <w:t>ní</w:t>
            </w:r>
            <w:r w:rsidR="00D95304">
              <w:rPr>
                <w:rFonts w:ascii="Arial" w:hAnsi="Arial" w:cs="Arial"/>
              </w:rPr>
              <w:t xml:space="preserve"> analýz,</w:t>
            </w:r>
            <w:r>
              <w:rPr>
                <w:rFonts w:ascii="Arial" w:hAnsi="Arial" w:cs="Arial"/>
              </w:rPr>
              <w:t xml:space="preserve"> </w:t>
            </w:r>
            <w:r w:rsidR="00D95304">
              <w:rPr>
                <w:rFonts w:ascii="Arial" w:hAnsi="Arial" w:cs="Arial"/>
              </w:rPr>
              <w:t xml:space="preserve">studií či jiných dokumentů </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délka praxe</w:t>
            </w:r>
          </w:p>
          <w:p w:rsidR="00D95304" w:rsidRDefault="00D95304">
            <w:pPr>
              <w:spacing w:before="120" w:after="120"/>
              <w:jc w:val="left"/>
              <w:rPr>
                <w:rFonts w:ascii="Arial" w:hAnsi="Arial" w:cs="Arial"/>
              </w:rPr>
            </w:pPr>
            <w:r>
              <w:rPr>
                <w:rFonts w:ascii="Arial" w:hAnsi="Arial" w:cs="Arial"/>
              </w:rPr>
              <w:t>- období praxe vymezené měsíci a roky</w:t>
            </w:r>
          </w:p>
          <w:p w:rsidR="00D95304" w:rsidP="003C27C0" w:rsidRDefault="00D95304">
            <w:pPr>
              <w:spacing w:before="120" w:after="120"/>
              <w:jc w:val="left"/>
              <w:rPr>
                <w:rFonts w:ascii="Arial" w:hAnsi="Arial" w:cs="Arial"/>
                <w:b/>
              </w:rPr>
            </w:pPr>
            <w:r>
              <w:rPr>
                <w:rFonts w:ascii="Arial" w:hAnsi="Arial" w:cs="Arial"/>
              </w:rPr>
              <w:t xml:space="preserve">(minimálně </w:t>
            </w:r>
            <w:r w:rsidR="003C27C0">
              <w:rPr>
                <w:rFonts w:ascii="Arial" w:hAnsi="Arial" w:cs="Arial"/>
              </w:rPr>
              <w:t>3 roky</w:t>
            </w:r>
            <w:r>
              <w:rPr>
                <w:rFonts w:ascii="Arial" w:hAnsi="Arial" w:cs="Arial"/>
              </w:rPr>
              <w:t>)</w:t>
            </w:r>
          </w:p>
        </w:tc>
      </w:tr>
      <w:tr w:rsidR="00D95304" w:rsidTr="00D95304">
        <w:trPr>
          <w:trHeight w:val="1111"/>
        </w:trPr>
        <w:tc>
          <w:tcPr>
            <w:tcW w:w="1985"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2. člen týmu</w:t>
            </w:r>
          </w:p>
        </w:tc>
      </w:tr>
      <w:tr w:rsidR="00D95304" w:rsidTr="00347026">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 xml:space="preserve">Dosažené vzdělání </w:t>
            </w:r>
          </w:p>
          <w:p w:rsidR="00D95304" w:rsidRDefault="00D95304">
            <w:pPr>
              <w:spacing w:before="120" w:after="120"/>
              <w:jc w:val="left"/>
              <w:rPr>
                <w:rFonts w:ascii="Arial" w:hAnsi="Arial" w:cs="Arial"/>
              </w:rPr>
            </w:pPr>
            <w:r>
              <w:rPr>
                <w:rFonts w:ascii="Arial" w:hAnsi="Arial" w:cs="Arial"/>
              </w:rPr>
              <w:t>- stupeň</w:t>
            </w:r>
          </w:p>
          <w:p w:rsidR="00D95304" w:rsidP="006042C1" w:rsidRDefault="00D95304">
            <w:pPr>
              <w:spacing w:before="120" w:after="120"/>
              <w:jc w:val="left"/>
              <w:rPr>
                <w:rFonts w:ascii="Arial" w:hAnsi="Arial" w:cs="Arial"/>
              </w:rPr>
            </w:pPr>
            <w:r>
              <w:rPr>
                <w:rFonts w:ascii="Arial" w:hAnsi="Arial" w:cs="Arial"/>
              </w:rPr>
              <w:t xml:space="preserve">(minimálně vysokoškolské </w:t>
            </w:r>
            <w:r w:rsidR="006042C1">
              <w:rPr>
                <w:rFonts w:ascii="Arial" w:hAnsi="Arial" w:cs="Arial"/>
              </w:rPr>
              <w:t xml:space="preserve"> bakalářského</w:t>
            </w:r>
            <w:r>
              <w:rPr>
                <w:rFonts w:ascii="Arial" w:hAnsi="Arial" w:cs="Arial"/>
              </w:rPr>
              <w:t xml:space="preserve"> 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rPr>
          <w:trHeight w:val="1742"/>
        </w:trPr>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 xml:space="preserve">obsah praxe </w:t>
            </w:r>
          </w:p>
          <w:p w:rsidR="00A15223" w:rsidP="006042C1" w:rsidRDefault="00A15223">
            <w:pPr>
              <w:spacing w:before="120" w:after="120"/>
              <w:jc w:val="left"/>
              <w:rPr>
                <w:rFonts w:ascii="Arial" w:hAnsi="Arial" w:cs="Arial"/>
              </w:rPr>
            </w:pPr>
            <w:r>
              <w:rPr>
                <w:rFonts w:ascii="Arial" w:hAnsi="Arial" w:cs="Arial"/>
              </w:rPr>
              <w:t xml:space="preserve">- </w:t>
            </w:r>
            <w:r w:rsidR="00D95304">
              <w:rPr>
                <w:rFonts w:ascii="Arial" w:hAnsi="Arial" w:cs="Arial"/>
              </w:rPr>
              <w:t>provádění</w:t>
            </w:r>
            <w:r w:rsidR="002816E3">
              <w:rPr>
                <w:rFonts w:ascii="Arial" w:hAnsi="Arial" w:cs="Arial"/>
              </w:rPr>
              <w:t xml:space="preserve"> terénního</w:t>
            </w:r>
            <w:r w:rsidR="00D95304">
              <w:rPr>
                <w:rFonts w:ascii="Arial" w:hAnsi="Arial" w:cs="Arial"/>
              </w:rPr>
              <w:t xml:space="preserve"> výzkumu</w:t>
            </w:r>
          </w:p>
          <w:p w:rsidRPr="00347026" w:rsidR="00D95304" w:rsidP="006042C1" w:rsidRDefault="00A15223">
            <w:pPr>
              <w:spacing w:before="120" w:after="120"/>
              <w:jc w:val="left"/>
              <w:rPr>
                <w:rFonts w:ascii="Arial" w:hAnsi="Arial" w:cs="Arial"/>
                <w:i/>
                <w:sz w:val="18"/>
                <w:szCs w:val="18"/>
              </w:rPr>
            </w:pPr>
            <w:r w:rsidRPr="00347026">
              <w:rPr>
                <w:rFonts w:ascii="Arial" w:hAnsi="Arial" w:cs="Arial"/>
                <w:i/>
                <w:sz w:val="18"/>
                <w:szCs w:val="18"/>
              </w:rPr>
              <w:t>(studium v doktorském studijním programu a terénní výzkumy v rámci studia lze do praxe započítat)</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délka praxe</w:t>
            </w:r>
          </w:p>
          <w:p w:rsidR="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1</w:t>
            </w:r>
            <w:r>
              <w:rPr>
                <w:rFonts w:ascii="Arial" w:hAnsi="Arial" w:cs="Arial"/>
              </w:rPr>
              <w:t xml:space="preserve"> rok)</w:t>
            </w:r>
          </w:p>
        </w:tc>
      </w:tr>
      <w:tr w:rsidR="00D95304" w:rsidTr="00D95304">
        <w:trPr>
          <w:trHeight w:val="990"/>
        </w:trPr>
        <w:tc>
          <w:tcPr>
            <w:tcW w:w="1985"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3. člen týmu</w:t>
            </w:r>
          </w:p>
        </w:tc>
      </w:tr>
      <w:tr w:rsidR="00D95304" w:rsidTr="00347026">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 xml:space="preserve">Dosažené vzdělání </w:t>
            </w:r>
          </w:p>
          <w:p w:rsidR="00D95304" w:rsidRDefault="00D95304">
            <w:pPr>
              <w:spacing w:before="120" w:after="120"/>
              <w:jc w:val="left"/>
              <w:rPr>
                <w:rFonts w:ascii="Arial" w:hAnsi="Arial" w:cs="Arial"/>
              </w:rPr>
            </w:pPr>
            <w:r>
              <w:rPr>
                <w:rFonts w:ascii="Arial" w:hAnsi="Arial" w:cs="Arial"/>
              </w:rPr>
              <w:t>- stupeň</w:t>
            </w:r>
          </w:p>
          <w:p w:rsidR="00D95304" w:rsidP="006042C1" w:rsidRDefault="00D95304">
            <w:pPr>
              <w:spacing w:before="120" w:after="120"/>
              <w:jc w:val="left"/>
              <w:rPr>
                <w:rFonts w:ascii="Arial" w:hAnsi="Arial" w:cs="Arial"/>
              </w:rPr>
            </w:pPr>
            <w:r>
              <w:rPr>
                <w:rFonts w:ascii="Arial" w:hAnsi="Arial" w:cs="Arial"/>
              </w:rPr>
              <w:t xml:space="preserve">(minimálně vysokoškolské </w:t>
            </w:r>
            <w:r w:rsidR="006042C1">
              <w:rPr>
                <w:rFonts w:ascii="Arial" w:hAnsi="Arial" w:cs="Arial"/>
              </w:rPr>
              <w:t>bakalářského</w:t>
            </w:r>
            <w:r w:rsidR="00AB5B4A">
              <w:rPr>
                <w:rFonts w:ascii="Arial" w:hAnsi="Arial" w:cs="Arial"/>
              </w:rPr>
              <w:t xml:space="preserve"> </w:t>
            </w:r>
            <w:r>
              <w:rPr>
                <w:rFonts w:ascii="Arial" w:hAnsi="Arial" w:cs="Arial"/>
              </w:rPr>
              <w:t>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 xml:space="preserve">obsah praxe </w:t>
            </w:r>
          </w:p>
          <w:p w:rsidR="00AB5B4A" w:rsidP="006042C1" w:rsidRDefault="00AB5B4A">
            <w:pPr>
              <w:spacing w:before="120" w:after="120"/>
              <w:jc w:val="left"/>
              <w:rPr>
                <w:rFonts w:ascii="Arial" w:hAnsi="Arial" w:cs="Arial"/>
              </w:rPr>
            </w:pPr>
            <w:r>
              <w:rPr>
                <w:rFonts w:ascii="Arial" w:hAnsi="Arial" w:cs="Arial"/>
              </w:rPr>
              <w:t xml:space="preserve">- </w:t>
            </w:r>
            <w:r w:rsidR="00D95304">
              <w:rPr>
                <w:rFonts w:ascii="Arial" w:hAnsi="Arial" w:cs="Arial"/>
              </w:rPr>
              <w:t xml:space="preserve">provádění </w:t>
            </w:r>
            <w:r w:rsidR="002816E3">
              <w:rPr>
                <w:rFonts w:ascii="Arial" w:hAnsi="Arial" w:cs="Arial"/>
              </w:rPr>
              <w:t xml:space="preserve">terénního </w:t>
            </w:r>
            <w:r w:rsidR="00D95304">
              <w:rPr>
                <w:rFonts w:ascii="Arial" w:hAnsi="Arial" w:cs="Arial"/>
              </w:rPr>
              <w:t>výzkumu</w:t>
            </w:r>
          </w:p>
          <w:p w:rsidR="00D95304" w:rsidP="006042C1" w:rsidRDefault="00AB5B4A">
            <w:pPr>
              <w:spacing w:before="120" w:after="120"/>
              <w:jc w:val="left"/>
              <w:rPr>
                <w:rFonts w:ascii="Arial" w:hAnsi="Arial" w:cs="Arial"/>
              </w:rPr>
            </w:pPr>
            <w:r w:rsidRPr="00977C7D">
              <w:rPr>
                <w:rFonts w:ascii="Arial" w:hAnsi="Arial" w:cs="Arial"/>
                <w:i/>
                <w:sz w:val="18"/>
                <w:szCs w:val="18"/>
              </w:rPr>
              <w:t>(studium v doktorském studijním programu a terénní výzkumy v rámci studia lze do praxe započítat)</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RDefault="00D95304">
            <w:pPr>
              <w:spacing w:before="120" w:after="120"/>
              <w:jc w:val="left"/>
              <w:rPr>
                <w:rFonts w:ascii="Arial" w:hAnsi="Arial" w:cs="Arial"/>
                <w:b/>
              </w:rPr>
            </w:pPr>
            <w:r>
              <w:rPr>
                <w:rFonts w:ascii="Arial" w:hAnsi="Arial" w:cs="Arial"/>
                <w:b/>
              </w:rPr>
              <w:t>délka praxe</w:t>
            </w:r>
          </w:p>
          <w:p w:rsidR="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1</w:t>
            </w:r>
            <w:r>
              <w:rPr>
                <w:rFonts w:ascii="Arial" w:hAnsi="Arial" w:cs="Arial"/>
              </w:rPr>
              <w:t xml:space="preserve"> rok)</w:t>
            </w:r>
          </w:p>
        </w:tc>
      </w:tr>
      <w:tr w:rsidR="00D95304" w:rsidTr="00D95304">
        <w:trPr>
          <w:trHeight w:val="1260"/>
        </w:trPr>
        <w:tc>
          <w:tcPr>
            <w:tcW w:w="1985"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p w:rsidR="00D95304" w:rsidP="00D95304" w:rsidRDefault="00D95304">
      <w:pPr>
        <w:pStyle w:val="Standard"/>
        <w:spacing w:after="240"/>
        <w:rPr>
          <w:rFonts w:ascii="Arial" w:hAnsi="Arial" w:cs="Arial"/>
          <w:sz w:val="22"/>
          <w:szCs w:val="22"/>
        </w:rPr>
      </w:pPr>
      <w:r>
        <w:rPr>
          <w:rFonts w:ascii="Arial" w:hAnsi="Arial" w:cs="Arial"/>
          <w:sz w:val="22"/>
          <w:szCs w:val="22"/>
        </w:rPr>
        <w:t>V(e) …………………….. dne ……………..</w:t>
      </w:r>
    </w:p>
    <w:p w:rsidR="00D95304" w:rsidP="00D95304" w:rsidRDefault="00D95304">
      <w:pPr>
        <w:pStyle w:val="Standard"/>
        <w:rPr>
          <w:rFonts w:ascii="Arial" w:hAnsi="Arial" w:cs="Arial"/>
          <w:sz w:val="22"/>
          <w:szCs w:val="22"/>
        </w:rPr>
      </w:pPr>
    </w:p>
    <w:tbl>
      <w:tblPr>
        <w:tblpPr w:leftFromText="141" w:rightFromText="141" w:vertAnchor="text" w:horzAnchor="margin" w:tblpX="108"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3"/>
        <w:gridCol w:w="5994"/>
      </w:tblGrid>
      <w:tr w:rsidR="00D95304" w:rsidTr="00347026">
        <w:tc>
          <w:tcPr>
            <w:tcW w:w="9747" w:type="dxa"/>
            <w:gridSpan w:val="2"/>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pStyle w:val="Standard"/>
              <w:spacing w:after="120"/>
              <w:jc w:val="center"/>
              <w:rPr>
                <w:rFonts w:ascii="Arial" w:hAnsi="Arial" w:cs="Arial"/>
                <w:b/>
                <w:sz w:val="22"/>
                <w:szCs w:val="22"/>
              </w:rPr>
            </w:pPr>
            <w:r>
              <w:rPr>
                <w:rFonts w:ascii="Arial" w:hAnsi="Arial" w:cs="Arial"/>
                <w:b/>
                <w:sz w:val="22"/>
                <w:szCs w:val="22"/>
              </w:rPr>
              <w:t>Podpis uchazeče nebo osoby oprávněné jednat jménem nebo za uchazeče</w:t>
            </w:r>
          </w:p>
        </w:tc>
      </w:tr>
      <w:tr w:rsidR="00D95304" w:rsidTr="00D95304">
        <w:tc>
          <w:tcPr>
            <w:tcW w:w="3753" w:type="dxa"/>
            <w:tcBorders>
              <w:top w:val="single" w:color="auto" w:sz="4" w:space="0"/>
              <w:left w:val="single" w:color="auto" w:sz="4" w:space="0"/>
              <w:bottom w:val="single" w:color="auto" w:sz="4" w:space="0"/>
              <w:right w:val="single" w:color="auto" w:sz="4" w:space="0"/>
            </w:tcBorders>
            <w:vAlign w:val="center"/>
            <w:hideMark/>
          </w:tcPr>
          <w:p w:rsidR="00D95304" w:rsidRDefault="00D95304">
            <w:pPr>
              <w:pStyle w:val="Standard"/>
              <w:spacing w:after="120"/>
              <w:rPr>
                <w:rFonts w:ascii="Arial" w:hAnsi="Arial" w:cs="Arial"/>
                <w:sz w:val="22"/>
                <w:szCs w:val="22"/>
              </w:rPr>
            </w:pPr>
            <w:r>
              <w:rPr>
                <w:rFonts w:ascii="Arial" w:hAnsi="Arial" w:cs="Arial"/>
                <w:sz w:val="22"/>
                <w:szCs w:val="22"/>
              </w:rPr>
              <w:t>Obchodní firma nebo název nebo jméno a příjmení:</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RDefault="00D95304">
            <w:pPr>
              <w:pStyle w:val="Standard"/>
              <w:spacing w:after="120"/>
              <w:rPr>
                <w:rFonts w:ascii="Arial" w:hAnsi="Arial" w:cs="Arial"/>
                <w:sz w:val="22"/>
                <w:szCs w:val="22"/>
              </w:rPr>
            </w:pPr>
          </w:p>
          <w:p w:rsidR="00D95304" w:rsidRDefault="00D95304">
            <w:pPr>
              <w:pStyle w:val="Standard"/>
              <w:spacing w:after="120"/>
              <w:rPr>
                <w:rFonts w:ascii="Arial" w:hAnsi="Arial" w:cs="Arial"/>
                <w:sz w:val="22"/>
                <w:szCs w:val="22"/>
              </w:rPr>
            </w:pPr>
          </w:p>
        </w:tc>
      </w:tr>
      <w:tr w:rsidR="00D95304" w:rsidTr="00D95304">
        <w:trPr>
          <w:trHeight w:val="314"/>
        </w:trPr>
        <w:tc>
          <w:tcPr>
            <w:tcW w:w="3753" w:type="dxa"/>
            <w:tcBorders>
              <w:top w:val="single" w:color="auto" w:sz="4" w:space="0"/>
              <w:left w:val="single" w:color="auto" w:sz="4" w:space="0"/>
              <w:bottom w:val="single" w:color="auto" w:sz="4" w:space="0"/>
              <w:right w:val="single" w:color="auto" w:sz="4" w:space="0"/>
            </w:tcBorders>
            <w:vAlign w:val="center"/>
            <w:hideMark/>
          </w:tcPr>
          <w:p w:rsidR="00D95304" w:rsidRDefault="00D95304">
            <w:pPr>
              <w:pStyle w:val="Standard"/>
              <w:spacing w:after="120"/>
              <w:rPr>
                <w:rFonts w:ascii="Arial" w:hAnsi="Arial" w:cs="Arial"/>
                <w:sz w:val="22"/>
                <w:szCs w:val="22"/>
              </w:rPr>
            </w:pPr>
            <w:r>
              <w:rPr>
                <w:rFonts w:ascii="Arial" w:hAnsi="Arial" w:cs="Arial"/>
                <w:sz w:val="22"/>
                <w:szCs w:val="22"/>
              </w:rPr>
              <w:t>Titul, jméno, příjmení, funkce:</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RDefault="00D95304">
            <w:pPr>
              <w:pStyle w:val="Standard"/>
              <w:spacing w:after="120"/>
              <w:rPr>
                <w:rFonts w:ascii="Arial" w:hAnsi="Arial" w:cs="Arial"/>
                <w:sz w:val="22"/>
                <w:szCs w:val="22"/>
              </w:rPr>
            </w:pPr>
          </w:p>
          <w:p w:rsidR="00D95304" w:rsidRDefault="00D95304">
            <w:pPr>
              <w:pStyle w:val="Standard"/>
              <w:spacing w:after="120"/>
              <w:rPr>
                <w:rFonts w:ascii="Arial" w:hAnsi="Arial" w:cs="Arial"/>
                <w:sz w:val="22"/>
                <w:szCs w:val="22"/>
              </w:rPr>
            </w:pPr>
          </w:p>
        </w:tc>
      </w:tr>
      <w:tr w:rsidR="00D95304" w:rsidTr="00D95304">
        <w:trPr>
          <w:trHeight w:val="553"/>
        </w:trPr>
        <w:tc>
          <w:tcPr>
            <w:tcW w:w="3753" w:type="dxa"/>
            <w:tcBorders>
              <w:top w:val="single" w:color="auto" w:sz="4" w:space="0"/>
              <w:left w:val="single" w:color="auto" w:sz="4" w:space="0"/>
              <w:bottom w:val="single" w:color="auto" w:sz="4" w:space="0"/>
              <w:right w:val="single" w:color="auto" w:sz="4" w:space="0"/>
            </w:tcBorders>
            <w:vAlign w:val="center"/>
            <w:hideMark/>
          </w:tcPr>
          <w:p w:rsidR="00D95304" w:rsidRDefault="00D95304">
            <w:pPr>
              <w:pStyle w:val="Standard"/>
              <w:spacing w:after="120"/>
              <w:rPr>
                <w:rFonts w:ascii="Arial" w:hAnsi="Arial" w:cs="Arial"/>
                <w:sz w:val="22"/>
                <w:szCs w:val="22"/>
              </w:rPr>
            </w:pPr>
            <w:r>
              <w:rPr>
                <w:rFonts w:ascii="Arial" w:hAnsi="Arial" w:cs="Arial"/>
                <w:sz w:val="22"/>
                <w:szCs w:val="22"/>
              </w:rPr>
              <w:t>Podpis:</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RDefault="00D95304">
            <w:pPr>
              <w:pStyle w:val="Standard"/>
              <w:spacing w:after="120"/>
              <w:rPr>
                <w:rFonts w:ascii="Arial" w:hAnsi="Arial" w:cs="Arial"/>
                <w:sz w:val="22"/>
                <w:szCs w:val="22"/>
              </w:rPr>
            </w:pPr>
          </w:p>
        </w:tc>
      </w:tr>
    </w:tbl>
    <w:p w:rsidR="00D95304" w:rsidP="00D95304" w:rsidRDefault="00D95304">
      <w:pPr>
        <w:spacing w:after="240"/>
        <w:rPr>
          <w:rFonts w:ascii="Arial" w:hAnsi="Arial" w:cs="Arial"/>
          <w:bCs/>
          <w:i/>
          <w:kern w:val="16"/>
          <w:sz w:val="22"/>
          <w:szCs w:val="22"/>
          <w:highlight w:val="green"/>
        </w:rPr>
      </w:pPr>
    </w:p>
    <w:p w:rsidR="00E5601B" w:rsidP="00D95304" w:rsidRDefault="00E5601B">
      <w:pPr>
        <w:spacing w:after="240"/>
        <w:rPr>
          <w:rFonts w:ascii="Arial" w:hAnsi="Arial" w:cs="Arial"/>
          <w:bCs/>
          <w:i/>
          <w:kern w:val="16"/>
          <w:sz w:val="22"/>
          <w:szCs w:val="22"/>
          <w:highlight w:val="green"/>
        </w:rPr>
        <w:sectPr w:rsidR="00E5601B" w:rsidSect="007452B1">
          <w:headerReference w:type="first" r:id="rId15"/>
          <w:footnotePr>
            <w:numFmt w:val="chicago"/>
          </w:footnotePr>
          <w:pgSz w:w="11906" w:h="16838"/>
          <w:pgMar w:top="1418" w:right="1134" w:bottom="1418" w:left="1134" w:header="709" w:footer="709" w:gutter="0"/>
          <w:cols w:space="708"/>
          <w:titlePg/>
          <w:docGrid w:linePitch="360"/>
        </w:sectPr>
      </w:pPr>
    </w:p>
    <w:p w:rsidR="00E5601B" w:rsidP="003F76EF" w:rsidRDefault="00E5601B">
      <w:pPr>
        <w:spacing w:after="240"/>
        <w:contextualSpacing/>
        <w:jc w:val="right"/>
        <w:rPr>
          <w:rFonts w:ascii="Arial" w:hAnsi="Arial" w:cs="Arial"/>
          <w:i/>
          <w:sz w:val="22"/>
          <w:szCs w:val="22"/>
        </w:rPr>
        <w:sectPr w:rsidR="00E5601B" w:rsidSect="005613C8">
          <w:type w:val="continuous"/>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 – Vzory dokladů pro podání nabídky pro Čá</w:t>
      </w:r>
      <w:r>
        <w:rPr>
          <w:rFonts w:ascii="Arial" w:hAnsi="Arial" w:cs="Arial"/>
          <w:i/>
          <w:sz w:val="22"/>
          <w:szCs w:val="22"/>
        </w:rPr>
        <w:t>st 1</w:t>
      </w:r>
    </w:p>
    <w:p w:rsidRPr="007452B1" w:rsidR="003F76EF" w:rsidP="003F76EF" w:rsidRDefault="003F76EF">
      <w:pPr>
        <w:tabs>
          <w:tab w:val="center" w:pos="4536"/>
          <w:tab w:val="right" w:pos="9072"/>
        </w:tabs>
        <w:jc w:val="right"/>
      </w:pPr>
      <w:r>
        <w:rPr>
          <w:rFonts w:ascii="Arial" w:hAnsi="Arial" w:cs="Arial"/>
          <w:b/>
          <w:i/>
          <w:sz w:val="22"/>
          <w:szCs w:val="22"/>
        </w:rPr>
        <w:t>Příloha I.C – Vzor smlouvy pro Část 1</w:t>
      </w:r>
    </w:p>
    <w:p w:rsidR="003F76EF" w:rsidP="003F76EF" w:rsidRDefault="003F76EF">
      <w:pPr>
        <w:pStyle w:val="Zhlav"/>
      </w:pPr>
    </w:p>
    <w:p w:rsidRPr="000D6BDE" w:rsidR="009C3DB7" w:rsidP="009C3DB7" w:rsidRDefault="009C3DB7">
      <w:pPr>
        <w:jc w:val="right"/>
        <w:rPr>
          <w:rFonts w:ascii="Arial" w:hAnsi="Arial" w:cs="Arial"/>
          <w:sz w:val="22"/>
          <w:szCs w:val="22"/>
        </w:rPr>
      </w:pPr>
      <w:r>
        <w:rPr>
          <w:rFonts w:ascii="Arial" w:hAnsi="Arial" w:cs="Arial"/>
          <w:sz w:val="22"/>
          <w:szCs w:val="22"/>
        </w:rPr>
        <w:t>ev. č</w:t>
      </w:r>
      <w:r w:rsidRPr="000D6BDE">
        <w:rPr>
          <w:rFonts w:ascii="Arial" w:hAnsi="Arial" w:cs="Arial"/>
          <w:sz w:val="22"/>
          <w:szCs w:val="22"/>
        </w:rPr>
        <w:t xml:space="preserve"> </w:t>
      </w:r>
      <w:r>
        <w:rPr>
          <w:rFonts w:ascii="Arial" w:hAnsi="Arial" w:cs="Arial"/>
          <w:sz w:val="22"/>
          <w:szCs w:val="22"/>
        </w:rPr>
        <w:t>………………….</w:t>
      </w:r>
    </w:p>
    <w:p w:rsidRPr="000D6BDE" w:rsidR="009C3DB7" w:rsidP="009C3DB7" w:rsidRDefault="009C3DB7">
      <w:pPr>
        <w:jc w:val="right"/>
        <w:rPr>
          <w:rFonts w:ascii="Arial" w:hAnsi="Arial" w:cs="Arial"/>
          <w:b/>
          <w:sz w:val="22"/>
          <w:szCs w:val="22"/>
        </w:rPr>
      </w:pPr>
    </w:p>
    <w:p w:rsidR="009C3DB7" w:rsidP="009C3DB7" w:rsidRDefault="009C3DB7">
      <w:pPr>
        <w:jc w:val="center"/>
        <w:rPr>
          <w:rFonts w:ascii="Arial" w:hAnsi="Arial" w:cs="Arial"/>
          <w:b/>
          <w:sz w:val="24"/>
          <w:szCs w:val="24"/>
        </w:rPr>
      </w:pPr>
      <w:r>
        <w:rPr>
          <w:rFonts w:ascii="Arial" w:hAnsi="Arial" w:cs="Arial"/>
          <w:b/>
          <w:sz w:val="24"/>
          <w:szCs w:val="24"/>
        </w:rPr>
        <w:t>Smlouva o dílo</w:t>
      </w:r>
    </w:p>
    <w:p w:rsidRPr="00FC1758" w:rsidR="009C3DB7" w:rsidP="009C3DB7" w:rsidRDefault="009C3DB7">
      <w:pPr>
        <w:jc w:val="center"/>
        <w:rPr>
          <w:rFonts w:ascii="Arial" w:hAnsi="Arial" w:cs="Arial"/>
          <w:b/>
          <w:sz w:val="24"/>
          <w:szCs w:val="24"/>
        </w:rPr>
      </w:pPr>
      <w:r>
        <w:rPr>
          <w:rFonts w:ascii="Arial" w:hAnsi="Arial" w:cs="Arial"/>
          <w:b/>
          <w:sz w:val="24"/>
          <w:szCs w:val="24"/>
        </w:rPr>
        <w:t xml:space="preserve">„Podkladová analýza </w:t>
      </w:r>
      <w:r w:rsidRPr="00FC1758">
        <w:rPr>
          <w:rFonts w:ascii="Arial" w:hAnsi="Arial" w:cs="Arial"/>
          <w:b/>
          <w:sz w:val="24"/>
          <w:szCs w:val="24"/>
        </w:rPr>
        <w:t>ke koncepci bydlení statutárního města Ostravy</w:t>
      </w:r>
      <w:r>
        <w:rPr>
          <w:rFonts w:ascii="Arial" w:hAnsi="Arial" w:cs="Arial"/>
          <w:b/>
          <w:sz w:val="24"/>
          <w:szCs w:val="24"/>
        </w:rPr>
        <w:t>“</w:t>
      </w:r>
    </w:p>
    <w:p w:rsidR="009C3DB7" w:rsidP="009C3DB7" w:rsidRDefault="009C3DB7">
      <w:pPr>
        <w:pStyle w:val="Odstavecseseznamem"/>
        <w:ind w:left="1146"/>
        <w:jc w:val="center"/>
        <w:rPr>
          <w:rFonts w:ascii="Arial" w:hAnsi="Arial" w:cs="Arial"/>
          <w:i/>
          <w:sz w:val="22"/>
          <w:szCs w:val="22"/>
        </w:rPr>
      </w:pPr>
      <w:r>
        <w:rPr>
          <w:rFonts w:ascii="Arial" w:hAnsi="Arial" w:cs="Arial"/>
          <w:i/>
          <w:sz w:val="22"/>
          <w:szCs w:val="22"/>
        </w:rPr>
        <w:t>uzavřená podle § 2586 a násl. zákona č. 89/2012 Sb., občanský zákoník</w:t>
      </w:r>
    </w:p>
    <w:p w:rsidR="009C3DB7" w:rsidP="009C3DB7" w:rsidRDefault="009C3DB7">
      <w:pPr>
        <w:jc w:val="center"/>
        <w:rPr>
          <w:rFonts w:ascii="Arial" w:hAnsi="Arial" w:cs="Arial"/>
          <w:bCs/>
          <w:iCs/>
          <w:sz w:val="22"/>
          <w:szCs w:val="22"/>
        </w:rPr>
      </w:pPr>
      <w:r>
        <w:rPr>
          <w:rFonts w:ascii="Arial" w:hAnsi="Arial" w:cs="Arial"/>
          <w:i/>
          <w:sz w:val="22"/>
          <w:szCs w:val="22"/>
        </w:rPr>
        <w:t>(dále jen „občanský zákoník“)</w:t>
      </w:r>
    </w:p>
    <w:p w:rsidR="009C3DB7" w:rsidP="009C3DB7" w:rsidRDefault="009C3DB7">
      <w:pPr>
        <w:jc w:val="center"/>
        <w:rPr>
          <w:rFonts w:ascii="Arial" w:hAnsi="Arial" w:cs="Arial"/>
          <w:bCs/>
          <w:iCs/>
          <w:sz w:val="22"/>
          <w:szCs w:val="22"/>
        </w:rPr>
      </w:pPr>
      <w:r>
        <w:rPr>
          <w:rFonts w:ascii="Arial" w:hAnsi="Arial" w:cs="Arial"/>
          <w:bCs/>
          <w:iCs/>
          <w:sz w:val="22"/>
          <w:szCs w:val="22"/>
        </w:rPr>
        <w:t>v rámci veřejné zakázky</w:t>
      </w:r>
    </w:p>
    <w:p w:rsidR="009C3DB7" w:rsidP="009C3DB7" w:rsidRDefault="009C3DB7">
      <w:pPr>
        <w:jc w:val="center"/>
        <w:rPr>
          <w:rFonts w:ascii="Arial" w:hAnsi="Arial" w:cs="Arial"/>
          <w:bCs/>
          <w:iCs/>
          <w:sz w:val="22"/>
          <w:szCs w:val="22"/>
        </w:rPr>
      </w:pPr>
      <w:r>
        <w:rPr>
          <w:rFonts w:ascii="Arial" w:hAnsi="Arial" w:cs="Arial"/>
          <w:bCs/>
          <w:iCs/>
          <w:sz w:val="22"/>
          <w:szCs w:val="22"/>
        </w:rPr>
        <w:t>„Situační analýza Ostrava“</w:t>
      </w:r>
    </w:p>
    <w:p w:rsidR="009C3DB7" w:rsidP="009C3DB7" w:rsidRDefault="009C3DB7">
      <w:pPr>
        <w:jc w:val="center"/>
        <w:rPr>
          <w:rFonts w:ascii="Arial" w:hAnsi="Arial" w:cs="Arial"/>
          <w:bCs/>
          <w:iCs/>
          <w:sz w:val="22"/>
          <w:szCs w:val="22"/>
        </w:rPr>
      </w:pPr>
    </w:p>
    <w:p w:rsidR="009C3DB7" w:rsidP="009C3DB7" w:rsidRDefault="009C3DB7">
      <w:pPr>
        <w:rPr>
          <w:rFonts w:ascii="Arial" w:hAnsi="Arial" w:cs="Arial"/>
          <w:sz w:val="22"/>
          <w:szCs w:val="22"/>
        </w:rPr>
      </w:pPr>
      <w:r>
        <w:rPr>
          <w:rFonts w:ascii="Arial" w:hAnsi="Arial" w:cs="Arial"/>
          <w:sz w:val="22"/>
          <w:szCs w:val="22"/>
        </w:rPr>
        <w:t>Strany:</w:t>
      </w:r>
    </w:p>
    <w:p w:rsidR="009C3DB7" w:rsidP="009C3DB7" w:rsidRDefault="009C3DB7">
      <w:pPr>
        <w:rPr>
          <w:rFonts w:ascii="Arial" w:hAnsi="Arial" w:cs="Arial"/>
          <w:b/>
          <w:sz w:val="22"/>
          <w:szCs w:val="22"/>
        </w:rPr>
      </w:pPr>
    </w:p>
    <w:p w:rsidR="009C3DB7" w:rsidP="009C3DB7" w:rsidRDefault="009C3DB7">
      <w:pPr>
        <w:rPr>
          <w:rFonts w:ascii="Arial" w:hAnsi="Arial" w:cs="Arial"/>
          <w:b/>
          <w:sz w:val="22"/>
          <w:szCs w:val="22"/>
        </w:rPr>
      </w:pPr>
      <w:r>
        <w:rPr>
          <w:rFonts w:ascii="Arial" w:hAnsi="Arial" w:cs="Arial"/>
          <w:b/>
          <w:sz w:val="22"/>
          <w:szCs w:val="22"/>
        </w:rPr>
        <w:t xml:space="preserve">Česká republika - Úřad vlády České republiky  </w:t>
      </w:r>
    </w:p>
    <w:p w:rsidR="009C3DB7" w:rsidP="009C3DB7" w:rsidRDefault="009C3DB7">
      <w:pPr>
        <w:rPr>
          <w:rFonts w:ascii="Arial" w:hAnsi="Arial" w:cs="Arial"/>
          <w:sz w:val="22"/>
          <w:szCs w:val="22"/>
        </w:rPr>
      </w:pPr>
      <w:r>
        <w:rPr>
          <w:rFonts w:ascii="Arial" w:hAnsi="Arial" w:cs="Arial"/>
          <w:sz w:val="22"/>
          <w:szCs w:val="22"/>
        </w:rPr>
        <w:t xml:space="preserve">sídlem: </w:t>
      </w:r>
      <w:r>
        <w:rPr>
          <w:rFonts w:ascii="Arial" w:hAnsi="Arial" w:cs="Arial"/>
          <w:sz w:val="22"/>
          <w:szCs w:val="22"/>
        </w:rPr>
        <w:tab/>
      </w:r>
      <w:r>
        <w:rPr>
          <w:rFonts w:ascii="Arial" w:hAnsi="Arial" w:cs="Arial"/>
          <w:sz w:val="22"/>
          <w:szCs w:val="22"/>
        </w:rPr>
        <w:tab/>
        <w:t xml:space="preserve">nábř. E. Beneše 128/4, 118 01 Praha 1     </w:t>
      </w:r>
    </w:p>
    <w:p w:rsidR="009C3DB7" w:rsidP="009C3DB7" w:rsidRDefault="009C3DB7">
      <w:pPr>
        <w:rPr>
          <w:rFonts w:ascii="Arial" w:hAnsi="Arial" w:cs="Arial"/>
          <w:snapToGrid w:val="false"/>
          <w:sz w:val="22"/>
          <w:szCs w:val="22"/>
        </w:rPr>
      </w:pPr>
      <w:r>
        <w:rPr>
          <w:rFonts w:ascii="Arial" w:hAnsi="Arial" w:cs="Arial"/>
          <w:sz w:val="22"/>
          <w:szCs w:val="22"/>
        </w:rPr>
        <w:t xml:space="preserve">zastoupení: </w:t>
      </w:r>
      <w:r>
        <w:rPr>
          <w:rFonts w:ascii="Arial" w:hAnsi="Arial" w:cs="Arial"/>
          <w:sz w:val="22"/>
          <w:szCs w:val="22"/>
        </w:rPr>
        <w:tab/>
      </w:r>
      <w:r>
        <w:rPr>
          <w:rFonts w:ascii="Arial" w:hAnsi="Arial" w:cs="Arial"/>
          <w:sz w:val="22"/>
          <w:szCs w:val="22"/>
        </w:rPr>
        <w:tab/>
        <w:t>Mgr. Radek Jiránek</w:t>
      </w:r>
      <w:r>
        <w:rPr>
          <w:rFonts w:ascii="Arial" w:hAnsi="Arial" w:cs="Arial"/>
          <w:snapToGrid w:val="false"/>
          <w:sz w:val="22"/>
          <w:szCs w:val="22"/>
        </w:rPr>
        <w:t>, ředitel Odboru pro sociální začleňování (Agentura)</w:t>
      </w:r>
    </w:p>
    <w:p w:rsidR="009C3DB7" w:rsidP="009C3DB7" w:rsidRDefault="009C3DB7">
      <w:pPr>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00006599</w:t>
      </w:r>
    </w:p>
    <w:p w:rsidR="009C3DB7" w:rsidP="009C3DB7" w:rsidRDefault="009C3DB7">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CZ00006599</w:t>
      </w:r>
    </w:p>
    <w:p w:rsidR="009C3DB7" w:rsidP="009C3DB7" w:rsidRDefault="009C3DB7">
      <w:pPr>
        <w:spacing w:after="6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Česká národní banka, pobočka Praha, Na Příkopě 28, 115 03 Praha 1</w:t>
      </w:r>
    </w:p>
    <w:p w:rsidR="009C3DB7" w:rsidP="009C3DB7" w:rsidRDefault="009C3DB7">
      <w:pPr>
        <w:spacing w:after="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číslo účtu: 4320001/0710</w:t>
      </w:r>
    </w:p>
    <w:p w:rsidR="009C3DB7" w:rsidP="009C3DB7" w:rsidRDefault="009C3DB7">
      <w:pPr>
        <w:rPr>
          <w:rFonts w:ascii="Arial" w:hAnsi="Arial" w:cs="Arial"/>
          <w:sz w:val="22"/>
          <w:szCs w:val="22"/>
        </w:rPr>
      </w:pPr>
      <w:r>
        <w:rPr>
          <w:rFonts w:ascii="Arial" w:hAnsi="Arial" w:cs="Arial"/>
          <w:sz w:val="22"/>
          <w:szCs w:val="22"/>
        </w:rPr>
        <w:t>(dále jen „objednatel“)</w:t>
      </w:r>
    </w:p>
    <w:p w:rsidR="009C3DB7" w:rsidP="009C3DB7" w:rsidRDefault="009C3DB7">
      <w:pPr>
        <w:tabs>
          <w:tab w:val="left" w:pos="7320"/>
        </w:tabs>
        <w:rPr>
          <w:rFonts w:ascii="Arial" w:hAnsi="Arial" w:cs="Arial"/>
          <w:sz w:val="22"/>
          <w:szCs w:val="22"/>
        </w:rPr>
      </w:pPr>
      <w:r>
        <w:rPr>
          <w:rFonts w:ascii="Arial" w:hAnsi="Arial" w:cs="Arial"/>
          <w:sz w:val="22"/>
          <w:szCs w:val="22"/>
        </w:rPr>
        <w:tab/>
        <w:t xml:space="preserve"> </w:t>
      </w:r>
    </w:p>
    <w:p w:rsidR="009C3DB7" w:rsidP="009C3DB7" w:rsidRDefault="009C3DB7">
      <w:pPr>
        <w:rPr>
          <w:rFonts w:ascii="Arial" w:hAnsi="Arial" w:cs="Arial"/>
          <w:sz w:val="22"/>
          <w:szCs w:val="22"/>
        </w:rPr>
      </w:pPr>
      <w:r>
        <w:rPr>
          <w:rFonts w:ascii="Arial" w:hAnsi="Arial" w:cs="Arial"/>
          <w:sz w:val="22"/>
          <w:szCs w:val="22"/>
        </w:rPr>
        <w:t>a</w:t>
      </w:r>
    </w:p>
    <w:p w:rsidR="009C3DB7" w:rsidP="009C3DB7" w:rsidRDefault="009C3DB7">
      <w:pPr>
        <w:rPr>
          <w:rFonts w:ascii="Arial" w:hAnsi="Arial" w:cs="Arial"/>
          <w:sz w:val="22"/>
          <w:szCs w:val="22"/>
        </w:rPr>
      </w:pPr>
    </w:p>
    <w:p w:rsidR="009C3DB7" w:rsidP="009C3DB7" w:rsidRDefault="009C3DB7">
      <w:pPr>
        <w:widowControl w:val="false"/>
        <w:ind w:right="-20"/>
        <w:rPr>
          <w:rFonts w:ascii="Arial" w:hAnsi="Arial" w:cs="Arial"/>
          <w:sz w:val="22"/>
          <w:szCs w:val="22"/>
          <w:lang w:eastAsia="en-US"/>
        </w:rPr>
      </w:pPr>
      <w:r>
        <w:rPr>
          <w:rFonts w:ascii="Arial" w:hAnsi="Arial" w:cs="Arial"/>
          <w:b/>
          <w:bCs/>
          <w:sz w:val="22"/>
          <w:szCs w:val="22"/>
          <w:highlight w:val="yellow"/>
          <w:lang w:eastAsia="en-US"/>
        </w:rPr>
        <w:t>............................</w:t>
      </w:r>
    </w:p>
    <w:p w:rsidR="009C3DB7" w:rsidP="009C3DB7" w:rsidRDefault="009C3DB7">
      <w:pPr>
        <w:widowControl w:val="false"/>
        <w:spacing w:line="271" w:lineRule="exact"/>
        <w:ind w:right="-20"/>
        <w:rPr>
          <w:rFonts w:ascii="Arial" w:hAnsi="Arial" w:cs="Arial"/>
          <w:sz w:val="22"/>
          <w:szCs w:val="22"/>
          <w:lang w:eastAsia="en-US"/>
        </w:rPr>
      </w:pPr>
      <w:r>
        <w:rPr>
          <w:rFonts w:ascii="Arial" w:hAnsi="Arial" w:cs="Arial"/>
          <w:sz w:val="22"/>
          <w:szCs w:val="22"/>
          <w:lang w:eastAsia="en-US"/>
        </w:rPr>
        <w:t>sídl</w:t>
      </w:r>
      <w:r>
        <w:rPr>
          <w:rFonts w:ascii="Arial" w:hAnsi="Arial" w:cs="Arial"/>
          <w:spacing w:val="-1"/>
          <w:sz w:val="22"/>
          <w:szCs w:val="22"/>
          <w:lang w:eastAsia="en-US"/>
        </w:rPr>
        <w:t>e</w:t>
      </w:r>
      <w:r>
        <w:rPr>
          <w:rFonts w:ascii="Arial" w:hAnsi="Arial" w:cs="Arial"/>
          <w:sz w:val="22"/>
          <w:szCs w:val="22"/>
          <w:lang w:eastAsia="en-US"/>
        </w:rPr>
        <w:t xml:space="preserve">m: </w:t>
      </w:r>
      <w:r>
        <w:rPr>
          <w:rFonts w:ascii="Arial" w:hAnsi="Arial" w:cs="Arial"/>
          <w:sz w:val="22"/>
          <w:szCs w:val="22"/>
          <w:highlight w:val="yellow"/>
          <w:lang w:eastAsia="en-US"/>
        </w:rPr>
        <w:t>.........................................................................................................................,</w:t>
      </w:r>
    </w:p>
    <w:p w:rsidR="009C3DB7" w:rsidP="009C3DB7" w:rsidRDefault="009C3DB7">
      <w:pPr>
        <w:widowControl w:val="false"/>
        <w:tabs>
          <w:tab w:val="left" w:pos="2240"/>
        </w:tabs>
        <w:ind w:right="-20"/>
        <w:rPr>
          <w:rFonts w:ascii="Arial" w:hAnsi="Arial" w:cs="Arial"/>
          <w:sz w:val="22"/>
          <w:szCs w:val="22"/>
          <w:lang w:eastAsia="en-US"/>
        </w:rPr>
      </w:pPr>
      <w:r>
        <w:rPr>
          <w:rFonts w:ascii="Arial" w:hAnsi="Arial" w:cs="Arial"/>
          <w:spacing w:val="-3"/>
          <w:sz w:val="22"/>
          <w:szCs w:val="22"/>
          <w:lang w:eastAsia="en-US"/>
        </w:rPr>
        <w:t>I</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z w:val="22"/>
          <w:szCs w:val="22"/>
          <w:highlight w:val="yellow"/>
          <w:lang w:eastAsia="en-US"/>
        </w:rPr>
        <w:t>..................................</w:t>
      </w:r>
      <w:r>
        <w:rPr>
          <w:rFonts w:ascii="Arial" w:hAnsi="Arial" w:cs="Arial"/>
          <w:sz w:val="22"/>
          <w:szCs w:val="22"/>
          <w:lang w:eastAsia="en-US"/>
        </w:rPr>
        <w:t xml:space="preserve"> </w:t>
      </w:r>
      <w:r>
        <w:rPr>
          <w:rFonts w:ascii="Arial" w:hAnsi="Arial" w:cs="Arial"/>
          <w:spacing w:val="2"/>
          <w:sz w:val="22"/>
          <w:szCs w:val="22"/>
          <w:lang w:eastAsia="en-US"/>
        </w:rPr>
        <w:t>D</w:t>
      </w:r>
      <w:r>
        <w:rPr>
          <w:rFonts w:ascii="Arial" w:hAnsi="Arial" w:cs="Arial"/>
          <w:spacing w:val="-6"/>
          <w:sz w:val="22"/>
          <w:szCs w:val="22"/>
          <w:lang w:eastAsia="en-US"/>
        </w:rPr>
        <w:t>I</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pacing w:val="3"/>
          <w:sz w:val="22"/>
          <w:szCs w:val="22"/>
          <w:lang w:eastAsia="en-US"/>
        </w:rPr>
        <w:t>C</w:t>
      </w:r>
      <w:r>
        <w:rPr>
          <w:rFonts w:ascii="Arial" w:hAnsi="Arial" w:cs="Arial"/>
          <w:sz w:val="22"/>
          <w:szCs w:val="22"/>
          <w:lang w:eastAsia="en-US"/>
        </w:rPr>
        <w:t xml:space="preserve">Z </w:t>
      </w:r>
      <w:r>
        <w:rPr>
          <w:rFonts w:ascii="Arial" w:hAnsi="Arial" w:cs="Arial"/>
          <w:sz w:val="22"/>
          <w:szCs w:val="22"/>
          <w:highlight w:val="yellow"/>
          <w:lang w:eastAsia="en-US"/>
        </w:rPr>
        <w:t>.................................................................................,</w:t>
      </w:r>
    </w:p>
    <w:p w:rsidR="009C3DB7" w:rsidP="009C3DB7" w:rsidRDefault="009C3DB7">
      <w:pPr>
        <w:widowControl w:val="false"/>
        <w:tabs>
          <w:tab w:val="left" w:pos="4360"/>
        </w:tabs>
        <w:ind w:right="-20"/>
        <w:rPr>
          <w:rFonts w:ascii="Arial" w:hAnsi="Arial" w:cs="Arial"/>
          <w:sz w:val="22"/>
          <w:szCs w:val="22"/>
          <w:lang w:eastAsia="en-US"/>
        </w:rPr>
      </w:pPr>
      <w:r>
        <w:rPr>
          <w:rFonts w:ascii="Arial" w:hAnsi="Arial" w:cs="Arial"/>
          <w:spacing w:val="1"/>
          <w:sz w:val="22"/>
          <w:szCs w:val="22"/>
          <w:lang w:eastAsia="en-US"/>
        </w:rPr>
        <w:t>z</w:t>
      </w:r>
      <w:r>
        <w:rPr>
          <w:rFonts w:ascii="Arial" w:hAnsi="Arial" w:cs="Arial"/>
          <w:spacing w:val="-1"/>
          <w:sz w:val="22"/>
          <w:szCs w:val="22"/>
          <w:lang w:eastAsia="en-US"/>
        </w:rPr>
        <w:t>a</w:t>
      </w:r>
      <w:r>
        <w:rPr>
          <w:rFonts w:ascii="Arial" w:hAnsi="Arial" w:cs="Arial"/>
          <w:sz w:val="22"/>
          <w:szCs w:val="22"/>
          <w:lang w:eastAsia="en-US"/>
        </w:rPr>
        <w:t>ps</w:t>
      </w:r>
      <w:r>
        <w:rPr>
          <w:rFonts w:ascii="Arial" w:hAnsi="Arial" w:cs="Arial"/>
          <w:spacing w:val="-1"/>
          <w:sz w:val="22"/>
          <w:szCs w:val="22"/>
          <w:lang w:eastAsia="en-US"/>
        </w:rPr>
        <w:t>a</w:t>
      </w:r>
      <w:r>
        <w:rPr>
          <w:rFonts w:ascii="Arial" w:hAnsi="Arial" w:cs="Arial"/>
          <w:sz w:val="22"/>
          <w:szCs w:val="22"/>
          <w:lang w:eastAsia="en-US"/>
        </w:rPr>
        <w:t>ná v ob</w:t>
      </w:r>
      <w:r>
        <w:rPr>
          <w:rFonts w:ascii="Arial" w:hAnsi="Arial" w:cs="Arial"/>
          <w:spacing w:val="-1"/>
          <w:sz w:val="22"/>
          <w:szCs w:val="22"/>
          <w:lang w:eastAsia="en-US"/>
        </w:rPr>
        <w:t>c</w:t>
      </w:r>
      <w:r>
        <w:rPr>
          <w:rFonts w:ascii="Arial" w:hAnsi="Arial" w:cs="Arial"/>
          <w:sz w:val="22"/>
          <w:szCs w:val="22"/>
          <w:lang w:eastAsia="en-US"/>
        </w:rPr>
        <w:t xml:space="preserve">hodním </w:t>
      </w:r>
      <w:r>
        <w:rPr>
          <w:rFonts w:ascii="Arial" w:hAnsi="Arial" w:cs="Arial"/>
          <w:spacing w:val="-1"/>
          <w:sz w:val="22"/>
          <w:szCs w:val="22"/>
          <w:lang w:eastAsia="en-US"/>
        </w:rPr>
        <w:t>re</w:t>
      </w:r>
      <w:r>
        <w:rPr>
          <w:rFonts w:ascii="Arial" w:hAnsi="Arial" w:cs="Arial"/>
          <w:spacing w:val="3"/>
          <w:sz w:val="22"/>
          <w:szCs w:val="22"/>
          <w:lang w:eastAsia="en-US"/>
        </w:rPr>
        <w:t>j</w:t>
      </w:r>
      <w:r>
        <w:rPr>
          <w:rFonts w:ascii="Arial" w:hAnsi="Arial" w:cs="Arial"/>
          <w:sz w:val="22"/>
          <w:szCs w:val="22"/>
          <w:lang w:eastAsia="en-US"/>
        </w:rPr>
        <w:t>st</w:t>
      </w:r>
      <w:r>
        <w:rPr>
          <w:rFonts w:ascii="Arial" w:hAnsi="Arial" w:cs="Arial"/>
          <w:spacing w:val="-1"/>
          <w:sz w:val="22"/>
          <w:szCs w:val="22"/>
          <w:lang w:eastAsia="en-US"/>
        </w:rPr>
        <w:t>ř</w:t>
      </w:r>
      <w:r>
        <w:rPr>
          <w:rFonts w:ascii="Arial" w:hAnsi="Arial" w:cs="Arial"/>
          <w:sz w:val="22"/>
          <w:szCs w:val="22"/>
          <w:lang w:eastAsia="en-US"/>
        </w:rPr>
        <w:t xml:space="preserve">íku u </w:t>
      </w:r>
      <w:r>
        <w:rPr>
          <w:rFonts w:ascii="Arial" w:hAnsi="Arial" w:cs="Arial"/>
          <w:sz w:val="22"/>
          <w:szCs w:val="22"/>
          <w:highlight w:val="yellow"/>
          <w:lang w:eastAsia="en-US"/>
        </w:rPr>
        <w:t>....................................................................................,</w:t>
      </w:r>
      <w:r>
        <w:rPr>
          <w:rFonts w:ascii="Arial" w:hAnsi="Arial" w:cs="Arial"/>
          <w:sz w:val="22"/>
          <w:szCs w:val="22"/>
          <w:lang w:eastAsia="en-US"/>
        </w:rPr>
        <w:t xml:space="preserve"> </w:t>
      </w:r>
    </w:p>
    <w:p w:rsidR="009C3DB7" w:rsidP="009C3DB7" w:rsidRDefault="009C3DB7">
      <w:pPr>
        <w:widowControl w:val="false"/>
        <w:tabs>
          <w:tab w:val="left" w:pos="4360"/>
        </w:tabs>
        <w:ind w:right="-20"/>
        <w:rPr>
          <w:rFonts w:ascii="Arial" w:hAnsi="Arial" w:cs="Arial"/>
          <w:sz w:val="22"/>
          <w:szCs w:val="22"/>
          <w:lang w:eastAsia="en-US"/>
        </w:rPr>
      </w:pPr>
      <w:r>
        <w:rPr>
          <w:rFonts w:ascii="Arial" w:hAnsi="Arial" w:cs="Arial"/>
          <w:sz w:val="22"/>
          <w:szCs w:val="22"/>
          <w:lang w:eastAsia="en-US"/>
        </w:rPr>
        <w:t xml:space="preserve">spisová </w:t>
      </w:r>
      <w:r>
        <w:rPr>
          <w:rFonts w:ascii="Arial" w:hAnsi="Arial" w:cs="Arial"/>
          <w:spacing w:val="1"/>
          <w:sz w:val="22"/>
          <w:szCs w:val="22"/>
          <w:lang w:eastAsia="en-US"/>
        </w:rPr>
        <w:t>z</w:t>
      </w:r>
      <w:r>
        <w:rPr>
          <w:rFonts w:ascii="Arial" w:hAnsi="Arial" w:cs="Arial"/>
          <w:sz w:val="22"/>
          <w:szCs w:val="22"/>
          <w:lang w:eastAsia="en-US"/>
        </w:rPr>
        <w:t>n</w:t>
      </w:r>
      <w:r>
        <w:rPr>
          <w:rFonts w:ascii="Arial" w:hAnsi="Arial" w:cs="Arial"/>
          <w:spacing w:val="-1"/>
          <w:sz w:val="22"/>
          <w:szCs w:val="22"/>
          <w:lang w:eastAsia="en-US"/>
        </w:rPr>
        <w:t>ač</w:t>
      </w:r>
      <w:r>
        <w:rPr>
          <w:rFonts w:ascii="Arial" w:hAnsi="Arial" w:cs="Arial"/>
          <w:sz w:val="22"/>
          <w:szCs w:val="22"/>
          <w:lang w:eastAsia="en-US"/>
        </w:rPr>
        <w:t xml:space="preserve">ka (oddíl, vložka) </w:t>
      </w:r>
      <w:r>
        <w:rPr>
          <w:rFonts w:ascii="Arial" w:hAnsi="Arial" w:cs="Arial"/>
          <w:sz w:val="22"/>
          <w:szCs w:val="22"/>
          <w:highlight w:val="yellow"/>
          <w:lang w:eastAsia="en-US"/>
        </w:rPr>
        <w:t>.......................................................................................,</w:t>
      </w:r>
    </w:p>
    <w:p w:rsidR="009C3DB7" w:rsidP="009C3DB7" w:rsidRDefault="009C3DB7">
      <w:pPr>
        <w:widowControl w:val="false"/>
        <w:ind w:right="-20"/>
        <w:rPr>
          <w:rFonts w:ascii="Arial" w:hAnsi="Arial" w:cs="Arial"/>
          <w:sz w:val="22"/>
          <w:szCs w:val="22"/>
          <w:lang w:eastAsia="en-US"/>
        </w:rPr>
      </w:pPr>
      <w:r>
        <w:rPr>
          <w:rFonts w:ascii="Arial" w:hAnsi="Arial" w:cs="Arial"/>
          <w:sz w:val="22"/>
          <w:szCs w:val="22"/>
          <w:lang w:eastAsia="en-US"/>
        </w:rPr>
        <w:t>j</w:t>
      </w:r>
      <w:r>
        <w:rPr>
          <w:rFonts w:ascii="Arial" w:hAnsi="Arial" w:cs="Arial"/>
          <w:spacing w:val="-1"/>
          <w:sz w:val="22"/>
          <w:szCs w:val="22"/>
          <w:lang w:eastAsia="en-US"/>
        </w:rPr>
        <w:t>e</w:t>
      </w:r>
      <w:r>
        <w:rPr>
          <w:rFonts w:ascii="Arial" w:hAnsi="Arial" w:cs="Arial"/>
          <w:sz w:val="22"/>
          <w:szCs w:val="22"/>
          <w:lang w:eastAsia="en-US"/>
        </w:rPr>
        <w:t>jímž jm</w:t>
      </w:r>
      <w:r>
        <w:rPr>
          <w:rFonts w:ascii="Arial" w:hAnsi="Arial" w:cs="Arial"/>
          <w:spacing w:val="-1"/>
          <w:sz w:val="22"/>
          <w:szCs w:val="22"/>
          <w:lang w:eastAsia="en-US"/>
        </w:rPr>
        <w:t>é</w:t>
      </w:r>
      <w:r>
        <w:rPr>
          <w:rFonts w:ascii="Arial" w:hAnsi="Arial" w:cs="Arial"/>
          <w:sz w:val="22"/>
          <w:szCs w:val="22"/>
          <w:lang w:eastAsia="en-US"/>
        </w:rPr>
        <w:t>n</w:t>
      </w:r>
      <w:r>
        <w:rPr>
          <w:rFonts w:ascii="Arial" w:hAnsi="Arial" w:cs="Arial"/>
          <w:spacing w:val="-1"/>
          <w:sz w:val="22"/>
          <w:szCs w:val="22"/>
          <w:lang w:eastAsia="en-US"/>
        </w:rPr>
        <w:t>e</w:t>
      </w:r>
      <w:r>
        <w:rPr>
          <w:rFonts w:ascii="Arial" w:hAnsi="Arial" w:cs="Arial"/>
          <w:sz w:val="22"/>
          <w:szCs w:val="22"/>
          <w:lang w:eastAsia="en-US"/>
        </w:rPr>
        <w:t>m j</w:t>
      </w:r>
      <w:r>
        <w:rPr>
          <w:rFonts w:ascii="Arial" w:hAnsi="Arial" w:cs="Arial"/>
          <w:spacing w:val="-1"/>
          <w:sz w:val="22"/>
          <w:szCs w:val="22"/>
          <w:lang w:eastAsia="en-US"/>
        </w:rPr>
        <w:t>e</w:t>
      </w:r>
      <w:r>
        <w:rPr>
          <w:rFonts w:ascii="Arial" w:hAnsi="Arial" w:cs="Arial"/>
          <w:sz w:val="22"/>
          <w:szCs w:val="22"/>
          <w:lang w:eastAsia="en-US"/>
        </w:rPr>
        <w:t>dn</w:t>
      </w:r>
      <w:r>
        <w:rPr>
          <w:rFonts w:ascii="Arial" w:hAnsi="Arial" w:cs="Arial"/>
          <w:spacing w:val="-1"/>
          <w:sz w:val="22"/>
          <w:szCs w:val="22"/>
          <w:lang w:eastAsia="en-US"/>
        </w:rPr>
        <w:t xml:space="preserve">á: </w:t>
      </w:r>
      <w:r>
        <w:rPr>
          <w:rFonts w:ascii="Arial" w:hAnsi="Arial" w:cs="Arial"/>
          <w:spacing w:val="-1"/>
          <w:sz w:val="22"/>
          <w:szCs w:val="22"/>
          <w:highlight w:val="yellow"/>
          <w:lang w:eastAsia="en-US"/>
        </w:rPr>
        <w:t>................................................................, ....................... (funkce)</w:t>
      </w:r>
    </w:p>
    <w:p w:rsidR="009C3DB7" w:rsidP="009C3DB7" w:rsidRDefault="009C3DB7">
      <w:pPr>
        <w:widowControl w:val="false"/>
        <w:ind w:right="-20"/>
        <w:rPr>
          <w:rFonts w:ascii="Arial" w:hAnsi="Arial" w:cs="Arial"/>
          <w:sz w:val="22"/>
          <w:szCs w:val="22"/>
          <w:lang w:eastAsia="en-US"/>
        </w:rPr>
      </w:pPr>
      <w:r>
        <w:rPr>
          <w:rFonts w:ascii="Arial" w:hAnsi="Arial" w:cs="Arial"/>
          <w:sz w:val="22"/>
          <w:szCs w:val="22"/>
          <w:lang w:eastAsia="en-US"/>
        </w:rPr>
        <w:t>b</w:t>
      </w:r>
      <w:r>
        <w:rPr>
          <w:rFonts w:ascii="Arial" w:hAnsi="Arial" w:cs="Arial"/>
          <w:spacing w:val="-1"/>
          <w:sz w:val="22"/>
          <w:szCs w:val="22"/>
          <w:lang w:eastAsia="en-US"/>
        </w:rPr>
        <w:t>a</w:t>
      </w:r>
      <w:r>
        <w:rPr>
          <w:rFonts w:ascii="Arial" w:hAnsi="Arial" w:cs="Arial"/>
          <w:sz w:val="22"/>
          <w:szCs w:val="22"/>
          <w:lang w:eastAsia="en-US"/>
        </w:rPr>
        <w:t>nkovní spoj</w:t>
      </w:r>
      <w:r>
        <w:rPr>
          <w:rFonts w:ascii="Arial" w:hAnsi="Arial" w:cs="Arial"/>
          <w:spacing w:val="-1"/>
          <w:sz w:val="22"/>
          <w:szCs w:val="22"/>
          <w:lang w:eastAsia="en-US"/>
        </w:rPr>
        <w:t>e</w:t>
      </w:r>
      <w:r>
        <w:rPr>
          <w:rFonts w:ascii="Arial" w:hAnsi="Arial" w:cs="Arial"/>
          <w:sz w:val="22"/>
          <w:szCs w:val="22"/>
          <w:lang w:eastAsia="en-US"/>
        </w:rPr>
        <w:t>ní:</w:t>
      </w:r>
      <w:r>
        <w:rPr>
          <w:rFonts w:ascii="Arial" w:hAnsi="Arial" w:cs="Arial"/>
          <w:sz w:val="22"/>
          <w:szCs w:val="22"/>
          <w:lang w:eastAsia="en-US"/>
        </w:rPr>
        <w:tab/>
      </w:r>
      <w:r>
        <w:rPr>
          <w:rFonts w:ascii="Arial" w:hAnsi="Arial" w:cs="Arial"/>
          <w:sz w:val="22"/>
          <w:szCs w:val="22"/>
          <w:highlight w:val="yellow"/>
          <w:lang w:eastAsia="en-US"/>
        </w:rPr>
        <w:t>.........................................,</w:t>
      </w:r>
      <w:r>
        <w:rPr>
          <w:rFonts w:ascii="Arial" w:hAnsi="Arial" w:cs="Arial"/>
          <w:sz w:val="22"/>
          <w:szCs w:val="22"/>
          <w:lang w:eastAsia="en-US"/>
        </w:rPr>
        <w:t xml:space="preserve"> ú</w:t>
      </w:r>
      <w:r>
        <w:rPr>
          <w:rFonts w:ascii="Arial" w:hAnsi="Arial" w:cs="Arial"/>
          <w:spacing w:val="-1"/>
          <w:sz w:val="22"/>
          <w:szCs w:val="22"/>
          <w:lang w:eastAsia="en-US"/>
        </w:rPr>
        <w:t>če</w:t>
      </w:r>
      <w:r>
        <w:rPr>
          <w:rFonts w:ascii="Arial" w:hAnsi="Arial" w:cs="Arial"/>
          <w:sz w:val="22"/>
          <w:szCs w:val="22"/>
          <w:lang w:eastAsia="en-US"/>
        </w:rPr>
        <w:t xml:space="preserve">t </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z w:val="22"/>
          <w:szCs w:val="22"/>
          <w:highlight w:val="yellow"/>
          <w:lang w:eastAsia="en-US"/>
        </w:rPr>
        <w:t>..............................................,</w:t>
      </w:r>
    </w:p>
    <w:p w:rsidR="009C3DB7" w:rsidP="009C3DB7" w:rsidRDefault="009C3DB7">
      <w:pPr>
        <w:widowControl w:val="false"/>
        <w:ind w:right="-20"/>
        <w:rPr>
          <w:rFonts w:ascii="Arial" w:hAnsi="Arial" w:cs="Arial"/>
          <w:sz w:val="22"/>
          <w:szCs w:val="22"/>
          <w:lang w:eastAsia="en-US"/>
        </w:rPr>
      </w:pPr>
      <w:r>
        <w:rPr>
          <w:rFonts w:ascii="Arial" w:hAnsi="Arial" w:cs="Arial"/>
          <w:sz w:val="22"/>
          <w:szCs w:val="22"/>
          <w:lang w:eastAsia="en-US"/>
        </w:rPr>
        <w:t>kont</w:t>
      </w:r>
      <w:r>
        <w:rPr>
          <w:rFonts w:ascii="Arial" w:hAnsi="Arial" w:cs="Arial"/>
          <w:spacing w:val="-1"/>
          <w:sz w:val="22"/>
          <w:szCs w:val="22"/>
          <w:lang w:eastAsia="en-US"/>
        </w:rPr>
        <w:t>a</w:t>
      </w:r>
      <w:r>
        <w:rPr>
          <w:rFonts w:ascii="Arial" w:hAnsi="Arial" w:cs="Arial"/>
          <w:sz w:val="22"/>
          <w:szCs w:val="22"/>
          <w:lang w:eastAsia="en-US"/>
        </w:rPr>
        <w:t>ktní osob</w:t>
      </w:r>
      <w:r>
        <w:rPr>
          <w:rFonts w:ascii="Arial" w:hAnsi="Arial" w:cs="Arial"/>
          <w:spacing w:val="-1"/>
          <w:sz w:val="22"/>
          <w:szCs w:val="22"/>
          <w:lang w:eastAsia="en-US"/>
        </w:rPr>
        <w:t>a</w:t>
      </w:r>
      <w:r>
        <w:rPr>
          <w:rFonts w:ascii="Arial" w:hAnsi="Arial" w:cs="Arial"/>
          <w:sz w:val="22"/>
          <w:szCs w:val="22"/>
          <w:lang w:eastAsia="en-US"/>
        </w:rPr>
        <w:t xml:space="preserve">: </w:t>
      </w:r>
      <w:r>
        <w:rPr>
          <w:rFonts w:ascii="Arial" w:hAnsi="Arial" w:cs="Arial"/>
          <w:sz w:val="22"/>
          <w:szCs w:val="22"/>
          <w:highlight w:val="yellow"/>
          <w:lang w:eastAsia="en-US"/>
        </w:rPr>
        <w:t>..............................</w:t>
      </w:r>
      <w:r>
        <w:rPr>
          <w:rFonts w:ascii="Arial" w:hAnsi="Arial" w:cs="Arial"/>
          <w:sz w:val="22"/>
          <w:szCs w:val="22"/>
          <w:highlight w:val="yellow"/>
          <w:lang w:eastAsia="en-US"/>
        </w:rPr>
        <w:tab/>
        <w:t>,</w:t>
      </w:r>
      <w:r>
        <w:rPr>
          <w:rFonts w:ascii="Arial" w:hAnsi="Arial" w:cs="Arial"/>
          <w:sz w:val="22"/>
          <w:szCs w:val="22"/>
          <w:lang w:eastAsia="en-US"/>
        </w:rPr>
        <w:t xml:space="preserve"> t</w:t>
      </w:r>
      <w:r>
        <w:rPr>
          <w:rFonts w:ascii="Arial" w:hAnsi="Arial" w:cs="Arial"/>
          <w:spacing w:val="-1"/>
          <w:sz w:val="22"/>
          <w:szCs w:val="22"/>
          <w:lang w:eastAsia="en-US"/>
        </w:rPr>
        <w:t>e</w:t>
      </w:r>
      <w:r>
        <w:rPr>
          <w:rFonts w:ascii="Arial" w:hAnsi="Arial" w:cs="Arial"/>
          <w:sz w:val="22"/>
          <w:szCs w:val="22"/>
          <w:lang w:eastAsia="en-US"/>
        </w:rPr>
        <w:t xml:space="preserve">l. </w:t>
      </w:r>
      <w:r>
        <w:rPr>
          <w:rFonts w:ascii="Arial" w:hAnsi="Arial" w:cs="Arial"/>
          <w:sz w:val="22"/>
          <w:szCs w:val="22"/>
          <w:highlight w:val="yellow"/>
          <w:lang w:eastAsia="en-US"/>
        </w:rPr>
        <w:t>......................................................................</w:t>
      </w:r>
      <w:r>
        <w:rPr>
          <w:rFonts w:ascii="Arial" w:hAnsi="Arial" w:cs="Arial"/>
          <w:sz w:val="22"/>
          <w:szCs w:val="22"/>
          <w:lang w:eastAsia="en-US"/>
        </w:rPr>
        <w:t>,</w:t>
      </w:r>
    </w:p>
    <w:p w:rsidR="009C3DB7" w:rsidP="009C3DB7" w:rsidRDefault="009C3DB7">
      <w:pPr>
        <w:rPr>
          <w:rFonts w:ascii="Arial" w:hAnsi="Arial" w:cs="Arial"/>
          <w:sz w:val="22"/>
          <w:szCs w:val="22"/>
        </w:rPr>
      </w:pPr>
      <w:r>
        <w:rPr>
          <w:rFonts w:ascii="Arial" w:hAnsi="Arial" w:cs="Arial"/>
          <w:sz w:val="22"/>
          <w:szCs w:val="22"/>
        </w:rPr>
        <w:t>(dále jen „zhotovitel“)</w:t>
      </w:r>
      <w:r>
        <w:rPr>
          <w:rFonts w:ascii="Arial" w:hAnsi="Arial" w:cs="Arial"/>
          <w:sz w:val="22"/>
          <w:szCs w:val="22"/>
        </w:rPr>
        <w:tab/>
      </w:r>
    </w:p>
    <w:p w:rsidR="009C3DB7" w:rsidP="009C3DB7" w:rsidRDefault="009C3DB7">
      <w:pPr>
        <w:tabs>
          <w:tab w:val="left" w:pos="7380"/>
        </w:tabs>
        <w:ind w:left="360"/>
        <w:rPr>
          <w:rFonts w:ascii="Arial" w:hAnsi="Arial" w:cs="Arial"/>
          <w:sz w:val="22"/>
          <w:szCs w:val="22"/>
        </w:rPr>
      </w:pPr>
      <w:r>
        <w:rPr>
          <w:rFonts w:ascii="Arial" w:hAnsi="Arial" w:cs="Arial"/>
          <w:sz w:val="22"/>
          <w:szCs w:val="22"/>
        </w:rPr>
        <w:tab/>
      </w:r>
    </w:p>
    <w:p w:rsidR="009C3DB7" w:rsidP="009C3DB7" w:rsidRDefault="009C3DB7">
      <w:pPr>
        <w:tabs>
          <w:tab w:val="left" w:pos="6915"/>
        </w:tabs>
        <w:rPr>
          <w:rFonts w:ascii="Arial" w:hAnsi="Arial" w:cs="Arial"/>
          <w:sz w:val="22"/>
          <w:szCs w:val="22"/>
        </w:rPr>
      </w:pPr>
      <w:r>
        <w:rPr>
          <w:rFonts w:ascii="Arial" w:hAnsi="Arial" w:cs="Arial"/>
          <w:sz w:val="22"/>
          <w:szCs w:val="22"/>
        </w:rPr>
        <w:t xml:space="preserve">uzavřely níže uvedeného dne, měsíce a roku tuto </w:t>
      </w:r>
    </w:p>
    <w:p w:rsidR="009C3DB7" w:rsidP="009C3DB7" w:rsidRDefault="009C3DB7">
      <w:pPr>
        <w:rPr>
          <w:rFonts w:ascii="Arial" w:hAnsi="Arial" w:cs="Arial"/>
          <w:sz w:val="22"/>
          <w:szCs w:val="22"/>
        </w:rPr>
      </w:pPr>
    </w:p>
    <w:p w:rsidR="009C3DB7" w:rsidP="009C3DB7" w:rsidRDefault="009C3DB7">
      <w:pPr>
        <w:jc w:val="center"/>
        <w:rPr>
          <w:rFonts w:ascii="Arial" w:hAnsi="Arial" w:cs="Arial"/>
          <w:b/>
          <w:bCs/>
          <w:sz w:val="22"/>
          <w:szCs w:val="22"/>
        </w:rPr>
      </w:pPr>
      <w:r>
        <w:rPr>
          <w:rFonts w:ascii="Arial" w:hAnsi="Arial" w:cs="Arial"/>
          <w:b/>
          <w:bCs/>
          <w:sz w:val="22"/>
          <w:szCs w:val="22"/>
        </w:rPr>
        <w:t>smlouvu o dílo (dále jen „smlouva“).</w:t>
      </w:r>
    </w:p>
    <w:p w:rsidR="009C3DB7" w:rsidP="009C3DB7" w:rsidRDefault="009C3DB7">
      <w:pPr>
        <w:jc w:val="center"/>
        <w:rPr>
          <w:rFonts w:ascii="Arial" w:hAnsi="Arial" w:cs="Arial"/>
          <w:sz w:val="22"/>
          <w:szCs w:val="22"/>
        </w:rPr>
      </w:pPr>
    </w:p>
    <w:p w:rsidR="009C3DB7" w:rsidP="00686E7C" w:rsidRDefault="009C3DB7">
      <w:pPr>
        <w:pStyle w:val="podnadpissmlouva"/>
      </w:pPr>
      <w:r>
        <w:t>Preambule</w:t>
      </w:r>
    </w:p>
    <w:p w:rsidR="009C3DB7" w:rsidP="009C3DB7" w:rsidRDefault="009C3DB7">
      <w:pPr>
        <w:autoSpaceDE w:val="false"/>
        <w:autoSpaceDN w:val="false"/>
        <w:adjustRightInd w:val="false"/>
        <w:spacing w:before="120"/>
        <w:rPr>
          <w:rFonts w:ascii="Arial" w:hAnsi="Arial" w:cs="Arial"/>
          <w:sz w:val="22"/>
          <w:szCs w:val="22"/>
        </w:rPr>
      </w:pPr>
      <w:r>
        <w:rPr>
          <w:rFonts w:ascii="Arial" w:hAnsi="Arial" w:cs="Arial"/>
          <w:sz w:val="22"/>
          <w:szCs w:val="22"/>
        </w:rPr>
        <w:t xml:space="preserve">Tato smlouva se uzavírá na základě provedeného zadávacího řízení veřejné zakázky </w:t>
      </w:r>
      <w:r>
        <w:rPr>
          <w:rFonts w:ascii="Arial" w:hAnsi="Arial" w:cs="Arial"/>
          <w:sz w:val="22"/>
          <w:szCs w:val="22"/>
        </w:rPr>
        <w:br/>
        <w:t xml:space="preserve">s názvem „Situační analýza Ostrava" na část 1 </w:t>
      </w:r>
      <w:r w:rsidRPr="00F97554">
        <w:rPr>
          <w:rFonts w:ascii="Arial" w:hAnsi="Arial" w:cs="Arial"/>
          <w:sz w:val="22"/>
          <w:szCs w:val="22"/>
        </w:rPr>
        <w:t>nazvanou „</w:t>
      </w:r>
      <w:r w:rsidRPr="00FA018C">
        <w:rPr>
          <w:rFonts w:ascii="Arial" w:hAnsi="Arial" w:cs="Arial"/>
          <w:sz w:val="22"/>
          <w:szCs w:val="22"/>
        </w:rPr>
        <w:t>Podkladová analýza ke koncepci bydlení statutárního města Ostravy</w:t>
      </w:r>
      <w:r>
        <w:rPr>
          <w:rFonts w:ascii="Arial" w:hAnsi="Arial" w:cs="Arial"/>
          <w:sz w:val="22"/>
          <w:szCs w:val="22"/>
        </w:rPr>
        <w:t>“</w:t>
      </w:r>
      <w:r w:rsidRPr="00FA018C">
        <w:rPr>
          <w:rFonts w:ascii="Arial" w:hAnsi="Arial" w:cs="Arial"/>
          <w:sz w:val="22"/>
          <w:szCs w:val="22"/>
        </w:rPr>
        <w:t xml:space="preserve"> </w:t>
      </w:r>
      <w:r>
        <w:rPr>
          <w:rFonts w:ascii="Arial" w:hAnsi="Arial" w:cs="Arial"/>
          <w:sz w:val="22"/>
          <w:szCs w:val="22"/>
        </w:rPr>
        <w:t>(dále jen „veřejná zakázka")</w:t>
      </w:r>
      <w:r w:rsidRPr="00F97554">
        <w:rPr>
          <w:rFonts w:ascii="Arial" w:hAnsi="Arial" w:cs="Arial"/>
          <w:sz w:val="22"/>
          <w:szCs w:val="22"/>
        </w:rPr>
        <w:t>.</w:t>
      </w:r>
      <w:r>
        <w:rPr>
          <w:rFonts w:ascii="Arial" w:hAnsi="Arial" w:cs="Arial"/>
          <w:sz w:val="22"/>
          <w:szCs w:val="22"/>
        </w:rPr>
        <w:t xml:space="preserve"> Smlouva je uzavírána v souladu s nabídkou zhotovitele a rozhodnutím objednatele jako zadavatele o výběru nejvhodnější nabídky. Veřejná zakázka je realizována jako součást národního individuálního projektu „Zavádění nástrojů sociálního začleňování“, </w:t>
      </w:r>
      <w:r w:rsidRPr="00005BD0">
        <w:rPr>
          <w:rFonts w:ascii="Arial" w:hAnsi="Arial" w:cs="Arial"/>
          <w:sz w:val="22"/>
          <w:szCs w:val="22"/>
        </w:rPr>
        <w:t xml:space="preserve">reg. číslo </w:t>
      </w:r>
      <w:r w:rsidRPr="0016666A">
        <w:rPr>
          <w:rFonts w:ascii="Arial" w:hAnsi="Arial" w:cs="Arial"/>
          <w:sz w:val="22"/>
          <w:szCs w:val="22"/>
        </w:rPr>
        <w:t>CZ.1.04/3.2.00/90.00001</w:t>
      </w:r>
      <w:r w:rsidRPr="00005BD0">
        <w:rPr>
          <w:rFonts w:ascii="Arial" w:hAnsi="Arial" w:cs="Arial"/>
          <w:sz w:val="22"/>
          <w:szCs w:val="22"/>
        </w:rPr>
        <w:t>, který</w:t>
      </w:r>
      <w:r>
        <w:rPr>
          <w:rFonts w:ascii="Arial" w:hAnsi="Arial" w:cs="Arial"/>
          <w:sz w:val="22"/>
          <w:szCs w:val="22"/>
        </w:rPr>
        <w:t xml:space="preserve"> je realizován zadavatelem s podporou Evropského sociálního fondu a českého státního rozpočtu v rámci oblasti podpory 3.2 Operačního programu Lidské zdroje a zaměstnanost. </w:t>
      </w:r>
    </w:p>
    <w:p w:rsidR="009C3DB7" w:rsidP="009C3DB7" w:rsidRDefault="009C3DB7">
      <w:pPr>
        <w:autoSpaceDE w:val="false"/>
        <w:autoSpaceDN w:val="false"/>
        <w:adjustRightInd w:val="false"/>
        <w:spacing w:before="120"/>
        <w:rPr>
          <w:rFonts w:ascii="Arial" w:hAnsi="Arial" w:cs="Arial"/>
          <w:sz w:val="22"/>
          <w:szCs w:val="22"/>
        </w:rPr>
      </w:pPr>
      <w:r>
        <w:rPr>
          <w:rFonts w:ascii="Arial" w:hAnsi="Arial" w:cs="Arial"/>
          <w:sz w:val="22"/>
          <w:szCs w:val="22"/>
        </w:rPr>
        <w:t xml:space="preserve">Účelem této smlouvy je zpracování </w:t>
      </w:r>
      <w:r w:rsidRPr="0094447D">
        <w:rPr>
          <w:rFonts w:ascii="Arial" w:hAnsi="Arial" w:cs="Arial"/>
          <w:sz w:val="22"/>
          <w:szCs w:val="22"/>
        </w:rPr>
        <w:t>podkladové analýzy</w:t>
      </w:r>
      <w:r>
        <w:rPr>
          <w:rFonts w:ascii="Arial" w:hAnsi="Arial" w:cs="Arial"/>
          <w:b/>
          <w:sz w:val="24"/>
          <w:szCs w:val="24"/>
        </w:rPr>
        <w:t xml:space="preserve"> </w:t>
      </w:r>
      <w:r>
        <w:rPr>
          <w:rFonts w:ascii="Arial" w:hAnsi="Arial" w:cs="Arial"/>
          <w:sz w:val="22"/>
          <w:szCs w:val="22"/>
        </w:rPr>
        <w:t xml:space="preserve">(dále též „analýza“, „výzkumná zpráva", příp. „dílo“), kterou objednatel bude dále využívat při své činnosti v souladu s náplní činnosti Agentury pro sociální začleňování, zejména jako podklad pro strategické plánování </w:t>
      </w:r>
      <w:r>
        <w:rPr>
          <w:rFonts w:ascii="Arial" w:hAnsi="Arial" w:cs="Arial"/>
          <w:sz w:val="22"/>
          <w:szCs w:val="22"/>
        </w:rPr>
        <w:br/>
        <w:t xml:space="preserve">a koordinaci politik sociálního začleňování v městě Ostrava. </w:t>
      </w:r>
    </w:p>
    <w:p w:rsidRPr="001C3E58" w:rsidR="009C3DB7" w:rsidP="00686E7C" w:rsidRDefault="009C3DB7">
      <w:pPr>
        <w:pStyle w:val="podnadpissmlouva"/>
      </w:pPr>
      <w:r w:rsidRPr="001C3E58">
        <w:t>Článek I</w:t>
      </w:r>
    </w:p>
    <w:p w:rsidRPr="005273F6" w:rsidR="009C3DB7" w:rsidP="00040967" w:rsidRDefault="009C3DB7">
      <w:pPr>
        <w:pStyle w:val="nzevlnku"/>
      </w:pPr>
      <w:r w:rsidRPr="005273F6">
        <w:t>Předmět smlouvy</w:t>
      </w:r>
    </w:p>
    <w:p w:rsidR="009C3DB7" w:rsidP="00FA2A9B" w:rsidRDefault="009C3DB7">
      <w:pPr>
        <w:numPr>
          <w:ilvl w:val="0"/>
          <w:numId w:val="15"/>
        </w:numPr>
        <w:tabs>
          <w:tab w:val="num" w:pos="360"/>
        </w:tabs>
        <w:spacing w:before="120"/>
        <w:ind w:left="360"/>
        <w:rPr>
          <w:rFonts w:ascii="Arial" w:hAnsi="Arial" w:cs="Arial"/>
          <w:sz w:val="22"/>
          <w:szCs w:val="22"/>
        </w:rPr>
      </w:pPr>
      <w:r>
        <w:rPr>
          <w:rFonts w:ascii="Arial" w:hAnsi="Arial" w:cs="Arial"/>
          <w:bCs/>
          <w:sz w:val="22"/>
          <w:szCs w:val="22"/>
        </w:rPr>
        <w:t xml:space="preserve">Předmětem této smlouvy je závazek zhotovitele zpracovat analýzu pro tvorbu Koncepce bydlení statutárního města Ostravy v rozsahu, kvalitě a způsobem uvedeným v této smlouvě včetně jejích příloh a v souladu s podanou nabídkou zhotovitele jako uchazeče v zadávacím řízení veřejné zakázky, </w:t>
      </w:r>
      <w:r>
        <w:rPr>
          <w:rFonts w:ascii="Arial" w:hAnsi="Arial" w:cs="Arial"/>
          <w:sz w:val="22"/>
          <w:szCs w:val="22"/>
        </w:rPr>
        <w:t>a předat objednateli analýzu dle článku II této smlouvy.</w:t>
      </w:r>
    </w:p>
    <w:p w:rsidR="009C3DB7" w:rsidP="00FA2A9B" w:rsidRDefault="009C3DB7">
      <w:pPr>
        <w:numPr>
          <w:ilvl w:val="0"/>
          <w:numId w:val="15"/>
        </w:numPr>
        <w:tabs>
          <w:tab w:val="num" w:pos="360"/>
        </w:tabs>
        <w:spacing w:before="120"/>
        <w:ind w:left="360"/>
        <w:rPr>
          <w:rFonts w:ascii="Arial" w:hAnsi="Arial" w:cs="Arial"/>
          <w:bCs/>
          <w:sz w:val="22"/>
          <w:szCs w:val="22"/>
        </w:rPr>
      </w:pPr>
      <w:r>
        <w:rPr>
          <w:rFonts w:ascii="Arial" w:hAnsi="Arial" w:cs="Arial"/>
          <w:bCs/>
          <w:sz w:val="22"/>
          <w:szCs w:val="22"/>
        </w:rPr>
        <w:t xml:space="preserve">Předmětem této smlouvy je dále závazek objednatele analýzu převzít a zaplatit za ni zhotoviteli cenu dle článku III odst. 1 této smlouvy. </w:t>
      </w:r>
    </w:p>
    <w:p w:rsidRPr="005273F6" w:rsidR="009C3DB7" w:rsidP="00686E7C" w:rsidRDefault="009C3DB7">
      <w:pPr>
        <w:pStyle w:val="podnadpissmlouva"/>
      </w:pPr>
      <w:r w:rsidRPr="005273F6">
        <w:t>Článek II</w:t>
      </w:r>
    </w:p>
    <w:p w:rsidRPr="005273F6" w:rsidR="009C3DB7" w:rsidP="00040967" w:rsidRDefault="009C3DB7">
      <w:pPr>
        <w:pStyle w:val="nzevlnku"/>
      </w:pPr>
      <w:r w:rsidRPr="005273F6">
        <w:t>Specifikace analýzy</w:t>
      </w:r>
    </w:p>
    <w:p w:rsidRPr="00040967" w:rsidR="009C3DB7" w:rsidP="00040967" w:rsidRDefault="009C3DB7">
      <w:pPr>
        <w:spacing w:before="120"/>
        <w:rPr>
          <w:rFonts w:ascii="Arial" w:hAnsi="Arial" w:cs="Arial"/>
          <w:sz w:val="22"/>
          <w:szCs w:val="22"/>
        </w:rPr>
      </w:pPr>
      <w:r w:rsidRPr="005B101A">
        <w:rPr>
          <w:rFonts w:ascii="Arial" w:hAnsi="Arial" w:cs="Arial"/>
          <w:sz w:val="22"/>
          <w:szCs w:val="22"/>
        </w:rPr>
        <w:t xml:space="preserve">Předmět plnění zahrnuje vyhotovení a předání analýzy ve formě závěrečné zprávy objednateli v rozsahu </w:t>
      </w:r>
      <w:r w:rsidRPr="00FA018C">
        <w:rPr>
          <w:rFonts w:ascii="Arial" w:hAnsi="Arial" w:cs="Arial"/>
          <w:sz w:val="22"/>
          <w:szCs w:val="22"/>
        </w:rPr>
        <w:t>dle požadavků specifikovaným v příloze této smlouvy</w:t>
      </w:r>
      <w:r>
        <w:rPr>
          <w:rFonts w:ascii="Arial" w:hAnsi="Arial" w:cs="Arial"/>
          <w:sz w:val="22"/>
          <w:szCs w:val="22"/>
        </w:rPr>
        <w:t>, v tištěné pod</w:t>
      </w:r>
      <w:r w:rsidRPr="003A3640">
        <w:rPr>
          <w:rFonts w:ascii="Arial" w:hAnsi="Arial" w:cs="Arial"/>
          <w:sz w:val="22"/>
          <w:szCs w:val="22"/>
        </w:rPr>
        <w:t>obě a na CD.</w:t>
      </w:r>
    </w:p>
    <w:p w:rsidRPr="001C3E58" w:rsidR="009C3DB7" w:rsidP="00686E7C" w:rsidRDefault="009C3DB7">
      <w:pPr>
        <w:pStyle w:val="podnadpissmlouva"/>
      </w:pPr>
      <w:r w:rsidRPr="001C3E58">
        <w:t>Článek III</w:t>
      </w:r>
    </w:p>
    <w:p w:rsidRPr="00FE6BC2" w:rsidR="009C3DB7" w:rsidP="00040967" w:rsidRDefault="009C3DB7">
      <w:pPr>
        <w:pStyle w:val="nzevlnku"/>
      </w:pPr>
      <w:r>
        <w:t xml:space="preserve">Cena díla a platební podmínky </w:t>
      </w:r>
    </w:p>
    <w:p w:rsidR="009C3DB7" w:rsidP="00FA2A9B" w:rsidRDefault="009C3DB7">
      <w:pPr>
        <w:pStyle w:val="Textkomente"/>
        <w:numPr>
          <w:ilvl w:val="0"/>
          <w:numId w:val="21"/>
        </w:numPr>
        <w:spacing w:after="120"/>
        <w:rPr>
          <w:rFonts w:ascii="Arial" w:hAnsi="Arial" w:cs="Arial"/>
          <w:sz w:val="22"/>
          <w:szCs w:val="22"/>
        </w:rPr>
      </w:pPr>
      <w:r w:rsidRPr="00031A52">
        <w:rPr>
          <w:rFonts w:ascii="Arial" w:hAnsi="Arial" w:cs="Arial"/>
          <w:sz w:val="22"/>
          <w:szCs w:val="22"/>
        </w:rPr>
        <w:t xml:space="preserve">Celková cena díla činí </w:t>
      </w:r>
      <w:r w:rsidRPr="00031A52">
        <w:rPr>
          <w:rFonts w:ascii="Arial" w:hAnsi="Arial" w:cs="Arial"/>
          <w:sz w:val="22"/>
          <w:szCs w:val="22"/>
          <w:highlight w:val="yellow"/>
        </w:rPr>
        <w:t>……</w:t>
      </w:r>
      <w:r w:rsidRPr="00031A52">
        <w:rPr>
          <w:rFonts w:ascii="Arial" w:hAnsi="Arial" w:cs="Arial"/>
          <w:sz w:val="22"/>
          <w:szCs w:val="22"/>
        </w:rPr>
        <w:t xml:space="preserve"> Kč bez DPH, výše DPH je </w:t>
      </w:r>
      <w:r w:rsidRPr="00031A52">
        <w:rPr>
          <w:rFonts w:ascii="Arial" w:hAnsi="Arial" w:cs="Arial"/>
          <w:sz w:val="22"/>
          <w:szCs w:val="22"/>
          <w:highlight w:val="yellow"/>
        </w:rPr>
        <w:t>……</w:t>
      </w:r>
      <w:r w:rsidRPr="00031A52">
        <w:rPr>
          <w:rFonts w:ascii="Arial" w:hAnsi="Arial" w:cs="Arial"/>
          <w:sz w:val="22"/>
          <w:szCs w:val="22"/>
        </w:rPr>
        <w:t xml:space="preserve">, tj., celkem </w:t>
      </w:r>
      <w:r w:rsidRPr="00031A52">
        <w:rPr>
          <w:rFonts w:ascii="Arial" w:hAnsi="Arial" w:cs="Arial"/>
          <w:sz w:val="22"/>
          <w:szCs w:val="22"/>
          <w:highlight w:val="yellow"/>
        </w:rPr>
        <w:t>……</w:t>
      </w:r>
      <w:r w:rsidRPr="00031A52">
        <w:rPr>
          <w:rFonts w:ascii="Arial" w:hAnsi="Arial" w:cs="Arial"/>
          <w:sz w:val="22"/>
          <w:szCs w:val="22"/>
        </w:rPr>
        <w:t xml:space="preserve"> Kč včetně DPH</w:t>
      </w:r>
      <w:r>
        <w:rPr>
          <w:rFonts w:ascii="Arial" w:hAnsi="Arial" w:cs="Arial"/>
          <w:sz w:val="22"/>
          <w:szCs w:val="22"/>
        </w:rPr>
        <w:t xml:space="preserve"> </w:t>
      </w:r>
      <w:r w:rsidRPr="00106E5D">
        <w:rPr>
          <w:rFonts w:ascii="Arial" w:hAnsi="Arial" w:cs="Arial"/>
          <w:sz w:val="22"/>
          <w:szCs w:val="22"/>
          <w:highlight w:val="green"/>
        </w:rPr>
        <w:t>(--neplátce DPH vyplní jen cenu v Kč bez DPH--)</w:t>
      </w:r>
      <w:r w:rsidRPr="00031A52">
        <w:rPr>
          <w:rFonts w:ascii="Arial" w:hAnsi="Arial" w:cs="Arial"/>
          <w:sz w:val="22"/>
          <w:szCs w:val="22"/>
        </w:rPr>
        <w:t>.</w:t>
      </w:r>
    </w:p>
    <w:p w:rsidR="009C3DB7" w:rsidP="00FA2A9B" w:rsidRDefault="009C3DB7">
      <w:pPr>
        <w:pStyle w:val="Textkomente"/>
        <w:numPr>
          <w:ilvl w:val="0"/>
          <w:numId w:val="21"/>
        </w:numPr>
        <w:spacing w:after="120"/>
        <w:rPr>
          <w:rFonts w:ascii="Arial" w:hAnsi="Arial" w:cs="Arial"/>
          <w:sz w:val="22"/>
          <w:szCs w:val="22"/>
        </w:rPr>
      </w:pPr>
      <w:r w:rsidRPr="00FA018C">
        <w:rPr>
          <w:rFonts w:ascii="Arial" w:hAnsi="Arial" w:cs="Arial"/>
          <w:sz w:val="22"/>
          <w:szCs w:val="22"/>
        </w:rPr>
        <w:t>Cena uvedená v odst.</w:t>
      </w:r>
      <w:r w:rsidRPr="002C6F4D">
        <w:rPr>
          <w:rFonts w:ascii="Arial" w:hAnsi="Arial" w:cs="Arial"/>
          <w:sz w:val="22"/>
          <w:szCs w:val="22"/>
        </w:rPr>
        <w:t xml:space="preserve"> 1 tohoto člá</w:t>
      </w:r>
      <w:r>
        <w:rPr>
          <w:rFonts w:ascii="Arial" w:hAnsi="Arial" w:cs="Arial"/>
          <w:sz w:val="22"/>
          <w:szCs w:val="22"/>
        </w:rPr>
        <w:t>n</w:t>
      </w:r>
      <w:r w:rsidRPr="00FA018C">
        <w:rPr>
          <w:rFonts w:ascii="Arial" w:hAnsi="Arial" w:cs="Arial"/>
          <w:sz w:val="22"/>
          <w:szCs w:val="22"/>
        </w:rPr>
        <w:t xml:space="preserve">ku je stanovena jako nejvýše přípustná </w:t>
      </w:r>
      <w:r w:rsidRPr="00FA018C">
        <w:rPr>
          <w:rFonts w:ascii="Arial" w:hAnsi="Arial" w:cs="Arial"/>
          <w:sz w:val="22"/>
          <w:szCs w:val="22"/>
        </w:rPr>
        <w:br/>
        <w:t xml:space="preserve">a nepřekročitelná a zahrnuje veškeré náklady </w:t>
      </w:r>
      <w:r>
        <w:rPr>
          <w:rFonts w:ascii="Arial" w:hAnsi="Arial" w:cs="Arial"/>
          <w:sz w:val="22"/>
          <w:szCs w:val="22"/>
        </w:rPr>
        <w:t xml:space="preserve">vzniklé zhotoviteli se zhotovením </w:t>
      </w:r>
      <w:r>
        <w:rPr>
          <w:rFonts w:ascii="Arial" w:hAnsi="Arial" w:cs="Arial"/>
          <w:sz w:val="22"/>
          <w:szCs w:val="22"/>
        </w:rPr>
        <w:br/>
        <w:t>a předáním díla, včetně jazykové korektury textu díla.</w:t>
      </w:r>
      <w:r w:rsidRPr="00FA018C">
        <w:rPr>
          <w:rFonts w:ascii="Arial" w:hAnsi="Arial" w:cs="Arial"/>
          <w:sz w:val="22"/>
          <w:szCs w:val="22"/>
        </w:rPr>
        <w:t xml:space="preserve"> </w:t>
      </w:r>
    </w:p>
    <w:p w:rsidRPr="005D3054" w:rsidR="009C3DB7" w:rsidP="00FA2A9B" w:rsidRDefault="009C3DB7">
      <w:pPr>
        <w:pStyle w:val="Textkomente"/>
        <w:numPr>
          <w:ilvl w:val="0"/>
          <w:numId w:val="21"/>
        </w:numPr>
        <w:spacing w:after="120"/>
        <w:rPr>
          <w:rFonts w:ascii="Arial" w:hAnsi="Arial" w:cs="Arial"/>
          <w:sz w:val="22"/>
          <w:szCs w:val="22"/>
        </w:rPr>
      </w:pPr>
      <w:r>
        <w:rPr>
          <w:rFonts w:ascii="Arial" w:hAnsi="Arial" w:cs="Arial"/>
          <w:sz w:val="22"/>
          <w:szCs w:val="22"/>
        </w:rPr>
        <w:t xml:space="preserve">V případě předání díla zhotovitelem bez provedené jazykové korektury textu díla, je objednatel oprávněn uplatit jednorázovou slevu z ceny díla ve výši 50 Kč za každou stránku textu díla. Objednatel výši slevy písemně sdělí zhotoviteli, zhotovitel je pak oprávněn vystavit fakturu za cenu díla sníženou o tuto slevu. </w:t>
      </w:r>
    </w:p>
    <w:p w:rsidRPr="00040967" w:rsidR="009C3DB7" w:rsidP="00FA2A9B" w:rsidRDefault="009C3DB7">
      <w:pPr>
        <w:pStyle w:val="Textkomente"/>
        <w:numPr>
          <w:ilvl w:val="0"/>
          <w:numId w:val="21"/>
        </w:numPr>
        <w:spacing w:after="120"/>
        <w:rPr>
          <w:rFonts w:ascii="Arial" w:hAnsi="Arial" w:cs="Arial"/>
          <w:sz w:val="22"/>
          <w:szCs w:val="22"/>
        </w:rPr>
      </w:pPr>
      <w:r w:rsidRPr="009A499D">
        <w:rPr>
          <w:rFonts w:ascii="Arial" w:hAnsi="Arial" w:cs="Arial"/>
          <w:sz w:val="22"/>
          <w:szCs w:val="22"/>
        </w:rPr>
        <w:t xml:space="preserve">Celková cena </w:t>
      </w:r>
      <w:r>
        <w:rPr>
          <w:rFonts w:ascii="Arial" w:hAnsi="Arial" w:cs="Arial"/>
          <w:sz w:val="22"/>
          <w:szCs w:val="22"/>
        </w:rPr>
        <w:t xml:space="preserve">díla </w:t>
      </w:r>
      <w:r w:rsidRPr="009A499D">
        <w:rPr>
          <w:rFonts w:ascii="Arial" w:hAnsi="Arial" w:cs="Arial"/>
          <w:sz w:val="22"/>
          <w:szCs w:val="22"/>
        </w:rPr>
        <w:t xml:space="preserve">bude objednatelem uhrazena na základě faktury </w:t>
      </w:r>
      <w:r>
        <w:rPr>
          <w:rFonts w:ascii="Arial" w:hAnsi="Arial" w:cs="Arial"/>
          <w:sz w:val="22"/>
          <w:szCs w:val="22"/>
        </w:rPr>
        <w:t xml:space="preserve">zhotovitele </w:t>
      </w:r>
      <w:r w:rsidRPr="009A499D">
        <w:rPr>
          <w:rFonts w:ascii="Arial" w:hAnsi="Arial" w:cs="Arial"/>
          <w:sz w:val="22"/>
          <w:szCs w:val="22"/>
        </w:rPr>
        <w:t>bezhotovostním převodem, po předání objednatelem odsouhlasené finální verze analýzy</w:t>
      </w:r>
      <w:r>
        <w:rPr>
          <w:rFonts w:ascii="Arial" w:hAnsi="Arial" w:cs="Arial"/>
          <w:sz w:val="22"/>
          <w:szCs w:val="22"/>
        </w:rPr>
        <w:t xml:space="preserve"> a podpisu předávacího protokolu, </w:t>
      </w:r>
      <w:r w:rsidRPr="009A499D">
        <w:rPr>
          <w:rFonts w:ascii="Arial" w:hAnsi="Arial" w:cs="Arial"/>
          <w:sz w:val="22"/>
          <w:szCs w:val="22"/>
        </w:rPr>
        <w:t xml:space="preserve">přičemž splatnost faktury je 21 dnů ode dne jejího doručení objednateli. </w:t>
      </w:r>
      <w:r>
        <w:rPr>
          <w:rFonts w:ascii="Arial" w:hAnsi="Arial" w:cs="Arial"/>
          <w:sz w:val="22"/>
          <w:szCs w:val="22"/>
        </w:rPr>
        <w:t xml:space="preserve">Návrh předávacího protokolu připraví zhotovitel. </w:t>
      </w:r>
    </w:p>
    <w:p w:rsidRPr="009A499D" w:rsidR="009C3DB7" w:rsidP="00FA2A9B" w:rsidRDefault="009C3DB7">
      <w:pPr>
        <w:pStyle w:val="Textkomente"/>
        <w:numPr>
          <w:ilvl w:val="0"/>
          <w:numId w:val="21"/>
        </w:numPr>
        <w:spacing w:after="120"/>
        <w:rPr>
          <w:rFonts w:ascii="Arial" w:hAnsi="Arial" w:cs="Arial"/>
          <w:sz w:val="22"/>
          <w:szCs w:val="22"/>
        </w:rPr>
      </w:pPr>
      <w:r w:rsidRPr="009A499D">
        <w:rPr>
          <w:rFonts w:ascii="Arial" w:hAnsi="Arial" w:cs="Arial"/>
          <w:sz w:val="22"/>
          <w:szCs w:val="22"/>
        </w:rPr>
        <w:t xml:space="preserve">Zaplacením se rozumí odepsání finanční částky z účtu objednatele ve prospěch </w:t>
      </w:r>
      <w:r>
        <w:rPr>
          <w:rFonts w:ascii="Arial" w:hAnsi="Arial" w:cs="Arial"/>
          <w:sz w:val="22"/>
          <w:szCs w:val="22"/>
        </w:rPr>
        <w:t>zhotovitele</w:t>
      </w:r>
      <w:r w:rsidRPr="009A499D">
        <w:rPr>
          <w:rFonts w:ascii="Arial" w:hAnsi="Arial" w:cs="Arial"/>
          <w:sz w:val="22"/>
          <w:szCs w:val="22"/>
        </w:rPr>
        <w:t xml:space="preserve">. </w:t>
      </w:r>
    </w:p>
    <w:p w:rsidRPr="003D05DE" w:rsidR="009C3DB7" w:rsidP="00FA2A9B" w:rsidRDefault="009C3DB7">
      <w:pPr>
        <w:numPr>
          <w:ilvl w:val="0"/>
          <w:numId w:val="21"/>
        </w:numPr>
        <w:spacing w:after="120"/>
        <w:rPr>
          <w:rFonts w:ascii="Arial" w:hAnsi="Arial" w:cs="Arial"/>
          <w:sz w:val="22"/>
          <w:szCs w:val="22"/>
        </w:rPr>
      </w:pPr>
      <w:r w:rsidRPr="003D05DE">
        <w:rPr>
          <w:rFonts w:ascii="Arial" w:hAnsi="Arial" w:cs="Arial"/>
          <w:sz w:val="22"/>
          <w:szCs w:val="22"/>
        </w:rPr>
        <w:t xml:space="preserve">Faktura </w:t>
      </w:r>
      <w:r>
        <w:rPr>
          <w:rFonts w:ascii="Arial" w:hAnsi="Arial" w:cs="Arial"/>
          <w:sz w:val="22"/>
          <w:szCs w:val="22"/>
        </w:rPr>
        <w:t xml:space="preserve">zhotovitele </w:t>
      </w:r>
      <w:r w:rsidRPr="003D05DE">
        <w:rPr>
          <w:rFonts w:ascii="Arial" w:hAnsi="Arial" w:cs="Arial"/>
          <w:sz w:val="22"/>
          <w:szCs w:val="22"/>
        </w:rPr>
        <w:t>musí obsahovat náležitosti obchodní listiny dle § 435 občanského zákoníku a daňového dokladu dle zák. č. 563/1991 Sb., o účetnictví, ve znění pozdějších předpisů a dle zákona č. 235/2004 Sb., o dani z přidané hodnoty, ve znění pozdějších předpisů. Na faktuře musí být uvedeno evidenční číslo smlouvy uvedené objednatelem v záhlaví této smlouvy</w:t>
      </w:r>
      <w:r>
        <w:rPr>
          <w:rFonts w:ascii="Arial" w:hAnsi="Arial" w:cs="Arial"/>
          <w:sz w:val="22"/>
          <w:szCs w:val="22"/>
        </w:rPr>
        <w:t xml:space="preserve"> </w:t>
      </w:r>
      <w:r w:rsidRPr="003A0945">
        <w:rPr>
          <w:rFonts w:ascii="Arial" w:hAnsi="Arial" w:cs="Arial"/>
          <w:sz w:val="22"/>
          <w:szCs w:val="22"/>
        </w:rPr>
        <w:t xml:space="preserve">a přílohou faktury musí být kopie příslušného předávacího protokolu dle odst. </w:t>
      </w:r>
      <w:r>
        <w:rPr>
          <w:rFonts w:ascii="Arial" w:hAnsi="Arial" w:cs="Arial"/>
          <w:sz w:val="22"/>
          <w:szCs w:val="22"/>
        </w:rPr>
        <w:t>4 tohoto článku</w:t>
      </w:r>
      <w:r w:rsidRPr="003A0945">
        <w:rPr>
          <w:rFonts w:ascii="Arial" w:hAnsi="Arial" w:cs="Arial"/>
          <w:sz w:val="22"/>
          <w:szCs w:val="22"/>
        </w:rPr>
        <w:t>.</w:t>
      </w:r>
    </w:p>
    <w:p w:rsidR="009C3DB7" w:rsidP="00FA2A9B" w:rsidRDefault="009C3DB7">
      <w:pPr>
        <w:numPr>
          <w:ilvl w:val="0"/>
          <w:numId w:val="21"/>
        </w:numPr>
        <w:spacing w:after="120"/>
      </w:pPr>
      <w:r w:rsidRPr="00F31CC5">
        <w:rPr>
          <w:rFonts w:ascii="Arial" w:hAnsi="Arial" w:cs="Arial"/>
          <w:sz w:val="22"/>
          <w:szCs w:val="22"/>
        </w:rPr>
        <w:t xml:space="preserve">V případě, že faktura nebude mít stanovené náležitosti nebo bude obsahovat chybné údaje, je objednatel oprávněn tuto fakturu ve lhůtě její splatnosti vrátit </w:t>
      </w:r>
      <w:r>
        <w:rPr>
          <w:rFonts w:ascii="Arial" w:hAnsi="Arial" w:cs="Arial"/>
          <w:sz w:val="22"/>
          <w:szCs w:val="22"/>
        </w:rPr>
        <w:t>zhotoviteli</w:t>
      </w:r>
      <w:r w:rsidRPr="00F31CC5">
        <w:rPr>
          <w:rFonts w:ascii="Arial" w:hAnsi="Arial" w:cs="Arial"/>
          <w:sz w:val="22"/>
          <w:szCs w:val="22"/>
        </w:rPr>
        <w:t>, aniž by se tím objednatel dostal do prodlení s úhradou faktury. Nová lhůta splatnosti počíná běžet dnem obdržení opravené nebo nově vystavené faktury. Důvod případného vrácení faktury musí být objednatelem jednoznačně vymezen.</w:t>
      </w:r>
    </w:p>
    <w:p w:rsidRPr="001C3E58" w:rsidR="009C3DB7" w:rsidP="00686E7C" w:rsidRDefault="009C3DB7">
      <w:pPr>
        <w:pStyle w:val="podnadpissmlouva"/>
      </w:pPr>
      <w:r w:rsidRPr="001C3E58">
        <w:t>Článek IV</w:t>
      </w:r>
    </w:p>
    <w:p w:rsidRPr="00040967" w:rsidR="009C3DB7" w:rsidP="00040967" w:rsidRDefault="009C3DB7">
      <w:pPr>
        <w:pStyle w:val="nzevlnku"/>
      </w:pPr>
      <w:r w:rsidRPr="005273F6">
        <w:t>Doba plnění</w:t>
      </w:r>
    </w:p>
    <w:p w:rsidRPr="00040967" w:rsidR="009C3DB7" w:rsidP="00FA2A9B" w:rsidRDefault="009C3DB7">
      <w:pPr>
        <w:numPr>
          <w:ilvl w:val="0"/>
          <w:numId w:val="54"/>
        </w:numPr>
        <w:spacing w:after="120"/>
        <w:rPr>
          <w:rFonts w:ascii="Arial" w:hAnsi="Arial" w:cs="Arial"/>
          <w:sz w:val="22"/>
          <w:szCs w:val="22"/>
        </w:rPr>
      </w:pPr>
      <w:r>
        <w:rPr>
          <w:rFonts w:ascii="Arial" w:hAnsi="Arial" w:cs="Arial"/>
          <w:sz w:val="22"/>
          <w:szCs w:val="22"/>
        </w:rPr>
        <w:t xml:space="preserve">Zhotovitel </w:t>
      </w:r>
      <w:r w:rsidRPr="000662D9">
        <w:rPr>
          <w:rFonts w:ascii="Arial" w:hAnsi="Arial" w:cs="Arial"/>
          <w:sz w:val="22"/>
          <w:szCs w:val="22"/>
        </w:rPr>
        <w:t>je povinen po celou dobu plnění předmětu smlouvy postupovat v součinnosti s objednatelem a dbát jeho pokynů.</w:t>
      </w:r>
      <w:r>
        <w:rPr>
          <w:rFonts w:ascii="Arial" w:hAnsi="Arial" w:cs="Arial"/>
          <w:sz w:val="22"/>
          <w:szCs w:val="22"/>
        </w:rPr>
        <w:t xml:space="preserve"> Zhotovitel</w:t>
      </w:r>
      <w:r w:rsidRPr="000662D9">
        <w:rPr>
          <w:rFonts w:ascii="Arial" w:hAnsi="Arial" w:cs="Arial"/>
          <w:sz w:val="22"/>
          <w:szCs w:val="22"/>
        </w:rPr>
        <w:t xml:space="preserve"> je povinen poskytnout objednateli </w:t>
      </w:r>
      <w:r>
        <w:rPr>
          <w:rFonts w:ascii="Arial" w:hAnsi="Arial" w:cs="Arial"/>
          <w:sz w:val="22"/>
          <w:szCs w:val="22"/>
        </w:rPr>
        <w:t xml:space="preserve">do 31.10.2015 </w:t>
      </w:r>
      <w:r w:rsidRPr="000662D9">
        <w:rPr>
          <w:rFonts w:ascii="Arial" w:hAnsi="Arial" w:cs="Arial"/>
          <w:sz w:val="22"/>
          <w:szCs w:val="22"/>
        </w:rPr>
        <w:t>n</w:t>
      </w:r>
      <w:r>
        <w:rPr>
          <w:rFonts w:ascii="Arial" w:hAnsi="Arial" w:cs="Arial"/>
          <w:sz w:val="22"/>
          <w:szCs w:val="22"/>
        </w:rPr>
        <w:t>á</w:t>
      </w:r>
      <w:r w:rsidRPr="000662D9">
        <w:rPr>
          <w:rFonts w:ascii="Arial" w:hAnsi="Arial" w:cs="Arial"/>
          <w:sz w:val="22"/>
          <w:szCs w:val="22"/>
        </w:rPr>
        <w:t>vrh text</w:t>
      </w:r>
      <w:r>
        <w:rPr>
          <w:rFonts w:ascii="Arial" w:hAnsi="Arial" w:cs="Arial"/>
          <w:sz w:val="22"/>
          <w:szCs w:val="22"/>
        </w:rPr>
        <w:t xml:space="preserve">u analýzy </w:t>
      </w:r>
      <w:r w:rsidRPr="000662D9">
        <w:rPr>
          <w:rFonts w:ascii="Arial" w:hAnsi="Arial" w:cs="Arial"/>
          <w:sz w:val="22"/>
          <w:szCs w:val="22"/>
        </w:rPr>
        <w:t>ke schválen</w:t>
      </w:r>
      <w:r>
        <w:rPr>
          <w:rFonts w:ascii="Arial" w:hAnsi="Arial" w:cs="Arial"/>
          <w:sz w:val="22"/>
          <w:szCs w:val="22"/>
        </w:rPr>
        <w:t>í.</w:t>
      </w:r>
    </w:p>
    <w:p w:rsidRPr="00040967" w:rsidR="009C3DB7" w:rsidP="00FA2A9B" w:rsidRDefault="009C3DB7">
      <w:pPr>
        <w:numPr>
          <w:ilvl w:val="0"/>
          <w:numId w:val="54"/>
        </w:numPr>
        <w:spacing w:after="120"/>
        <w:rPr>
          <w:rFonts w:ascii="Arial" w:hAnsi="Arial" w:cs="Arial"/>
          <w:sz w:val="22"/>
          <w:szCs w:val="22"/>
        </w:rPr>
      </w:pPr>
      <w:r w:rsidRPr="006561C6">
        <w:rPr>
          <w:rFonts w:ascii="Arial" w:hAnsi="Arial" w:cs="Arial"/>
          <w:sz w:val="22"/>
          <w:szCs w:val="22"/>
        </w:rPr>
        <w:t>Objednatel vyjádří své připomínky k</w:t>
      </w:r>
      <w:r>
        <w:rPr>
          <w:rFonts w:ascii="Arial" w:hAnsi="Arial" w:cs="Arial"/>
          <w:sz w:val="22"/>
          <w:szCs w:val="22"/>
        </w:rPr>
        <w:t> </w:t>
      </w:r>
      <w:r w:rsidRPr="006561C6">
        <w:rPr>
          <w:rFonts w:ascii="Arial" w:hAnsi="Arial" w:cs="Arial"/>
          <w:sz w:val="22"/>
          <w:szCs w:val="22"/>
        </w:rPr>
        <w:t>n</w:t>
      </w:r>
      <w:r>
        <w:rPr>
          <w:rFonts w:ascii="Arial" w:hAnsi="Arial" w:cs="Arial"/>
          <w:sz w:val="22"/>
          <w:szCs w:val="22"/>
        </w:rPr>
        <w:t>á</w:t>
      </w:r>
      <w:r w:rsidRPr="006561C6">
        <w:rPr>
          <w:rFonts w:ascii="Arial" w:hAnsi="Arial" w:cs="Arial"/>
          <w:sz w:val="22"/>
          <w:szCs w:val="22"/>
        </w:rPr>
        <w:t>vrh</w:t>
      </w:r>
      <w:r>
        <w:rPr>
          <w:rFonts w:ascii="Arial" w:hAnsi="Arial" w:cs="Arial"/>
          <w:sz w:val="22"/>
          <w:szCs w:val="22"/>
        </w:rPr>
        <w:t xml:space="preserve">u </w:t>
      </w:r>
      <w:r w:rsidRPr="006561C6">
        <w:rPr>
          <w:rFonts w:ascii="Arial" w:hAnsi="Arial" w:cs="Arial"/>
          <w:sz w:val="22"/>
          <w:szCs w:val="22"/>
        </w:rPr>
        <w:t>textu</w:t>
      </w:r>
      <w:r>
        <w:rPr>
          <w:rFonts w:ascii="Arial" w:hAnsi="Arial" w:cs="Arial"/>
          <w:sz w:val="22"/>
          <w:szCs w:val="22"/>
        </w:rPr>
        <w:t xml:space="preserve"> analýzy</w:t>
      </w:r>
      <w:r w:rsidRPr="006561C6">
        <w:rPr>
          <w:rFonts w:ascii="Arial" w:hAnsi="Arial" w:cs="Arial"/>
          <w:sz w:val="22"/>
          <w:szCs w:val="22"/>
        </w:rPr>
        <w:t xml:space="preserve"> nejpozději do 5 (pěti) dnů</w:t>
      </w:r>
      <w:r>
        <w:rPr>
          <w:rFonts w:ascii="Arial" w:hAnsi="Arial" w:cs="Arial"/>
          <w:sz w:val="22"/>
          <w:szCs w:val="22"/>
        </w:rPr>
        <w:t xml:space="preserve"> ode dne předání analýzy dle odst. 1 tohoto článku</w:t>
      </w:r>
      <w:r w:rsidRPr="006561C6">
        <w:rPr>
          <w:rFonts w:ascii="Arial" w:hAnsi="Arial" w:cs="Arial"/>
          <w:sz w:val="22"/>
          <w:szCs w:val="22"/>
        </w:rPr>
        <w:t xml:space="preserve">. </w:t>
      </w:r>
    </w:p>
    <w:p w:rsidRPr="00040967" w:rsidR="009C3DB7" w:rsidP="00FA2A9B" w:rsidRDefault="009C3DB7">
      <w:pPr>
        <w:numPr>
          <w:ilvl w:val="0"/>
          <w:numId w:val="54"/>
        </w:numPr>
        <w:spacing w:after="120"/>
        <w:rPr>
          <w:rFonts w:ascii="Arial" w:hAnsi="Arial" w:cs="Arial"/>
          <w:sz w:val="22"/>
          <w:szCs w:val="22"/>
        </w:rPr>
      </w:pPr>
      <w:r w:rsidRPr="006561C6">
        <w:rPr>
          <w:rFonts w:ascii="Arial" w:hAnsi="Arial" w:cs="Arial"/>
          <w:sz w:val="22"/>
          <w:szCs w:val="22"/>
        </w:rPr>
        <w:t xml:space="preserve">Zhotovitel </w:t>
      </w:r>
      <w:r>
        <w:rPr>
          <w:rFonts w:ascii="Arial" w:hAnsi="Arial" w:cs="Arial"/>
          <w:sz w:val="22"/>
          <w:szCs w:val="22"/>
        </w:rPr>
        <w:t xml:space="preserve">je </w:t>
      </w:r>
      <w:r w:rsidRPr="006561C6">
        <w:rPr>
          <w:rFonts w:ascii="Arial" w:hAnsi="Arial" w:cs="Arial"/>
          <w:sz w:val="22"/>
          <w:szCs w:val="22"/>
        </w:rPr>
        <w:t xml:space="preserve">povinen </w:t>
      </w:r>
      <w:r>
        <w:rPr>
          <w:rFonts w:ascii="Arial" w:hAnsi="Arial" w:cs="Arial"/>
          <w:sz w:val="22"/>
          <w:szCs w:val="22"/>
        </w:rPr>
        <w:t>odevzdat finální znění analýzy se zapracovanými připomínkami objednatele do 10 dnů ode dne jejich sdělení objednatelem.</w:t>
      </w:r>
    </w:p>
    <w:p w:rsidRPr="00040967" w:rsidR="009C3DB7" w:rsidP="00FA2A9B" w:rsidRDefault="009C3DB7">
      <w:pPr>
        <w:numPr>
          <w:ilvl w:val="0"/>
          <w:numId w:val="54"/>
        </w:numPr>
        <w:spacing w:after="120"/>
        <w:rPr>
          <w:rFonts w:ascii="Arial" w:hAnsi="Arial" w:cs="Arial"/>
          <w:sz w:val="22"/>
          <w:szCs w:val="22"/>
        </w:rPr>
      </w:pPr>
      <w:r w:rsidRPr="00A44320">
        <w:rPr>
          <w:rFonts w:ascii="Arial" w:hAnsi="Arial" w:cs="Arial"/>
          <w:sz w:val="22"/>
          <w:szCs w:val="22"/>
        </w:rPr>
        <w:t xml:space="preserve">V případě, že zhotovitel nedodrží lhůtu dle odst. 1 tohoto článku, pak se o počet dní prodlení s předáním návrhu textu analýzy krátí lhůta pro odevzdání finálního znění analýzy dle odst. 3 tohoto článku. </w:t>
      </w:r>
    </w:p>
    <w:p w:rsidRPr="006B2073" w:rsidR="009C3DB7" w:rsidP="00FA2A9B" w:rsidRDefault="009C3DB7">
      <w:pPr>
        <w:numPr>
          <w:ilvl w:val="0"/>
          <w:numId w:val="54"/>
        </w:numPr>
        <w:spacing w:after="120"/>
        <w:rPr>
          <w:rFonts w:ascii="Arial" w:hAnsi="Arial" w:cs="Arial"/>
          <w:b/>
          <w:sz w:val="22"/>
          <w:szCs w:val="22"/>
          <w:u w:val="single"/>
        </w:rPr>
      </w:pPr>
      <w:r w:rsidRPr="000662D9">
        <w:rPr>
          <w:rFonts w:ascii="Arial" w:hAnsi="Arial" w:cs="Arial"/>
          <w:sz w:val="22"/>
          <w:szCs w:val="22"/>
        </w:rPr>
        <w:t>Smluvní strany se dohodly na kontrolních dnech, které proběhnou v</w:t>
      </w:r>
      <w:r>
        <w:rPr>
          <w:rFonts w:ascii="Arial" w:hAnsi="Arial" w:cs="Arial"/>
          <w:sz w:val="22"/>
          <w:szCs w:val="22"/>
        </w:rPr>
        <w:t xml:space="preserve"> místě určeném </w:t>
      </w:r>
      <w:r w:rsidRPr="000662D9">
        <w:rPr>
          <w:rFonts w:ascii="Arial" w:hAnsi="Arial" w:cs="Arial"/>
          <w:sz w:val="22"/>
          <w:szCs w:val="22"/>
        </w:rPr>
        <w:t>objednatele</w:t>
      </w:r>
      <w:r>
        <w:rPr>
          <w:rFonts w:ascii="Arial" w:hAnsi="Arial" w:cs="Arial"/>
          <w:sz w:val="22"/>
          <w:szCs w:val="22"/>
        </w:rPr>
        <w:t>m</w:t>
      </w:r>
      <w:r w:rsidRPr="000662D9">
        <w:rPr>
          <w:rFonts w:ascii="Arial" w:hAnsi="Arial" w:cs="Arial"/>
          <w:sz w:val="22"/>
          <w:szCs w:val="22"/>
        </w:rPr>
        <w:t xml:space="preserve"> za účelem sledování postupu plnění předmětu smlouvy, zejména volby metodik a stavu zpracování analýzy</w:t>
      </w:r>
      <w:r w:rsidRPr="00040967">
        <w:rPr>
          <w:rFonts w:ascii="Arial" w:hAnsi="Arial" w:cs="Arial"/>
          <w:sz w:val="22"/>
          <w:szCs w:val="22"/>
        </w:rPr>
        <w:t xml:space="preserve">. </w:t>
      </w:r>
      <w:r>
        <w:rPr>
          <w:rFonts w:ascii="Arial" w:hAnsi="Arial" w:cs="Arial"/>
          <w:sz w:val="22"/>
          <w:szCs w:val="22"/>
        </w:rPr>
        <w:t xml:space="preserve">Harmonogram kontrolních dnů je uveden v příloze této smlouvy. </w:t>
      </w:r>
    </w:p>
    <w:p w:rsidRPr="001C3E58" w:rsidR="009C3DB7" w:rsidP="00686E7C" w:rsidRDefault="009C3DB7">
      <w:pPr>
        <w:pStyle w:val="podnadpissmlouva"/>
      </w:pPr>
      <w:r w:rsidRPr="001C3E58">
        <w:t>Článek V</w:t>
      </w:r>
    </w:p>
    <w:p w:rsidR="009C3DB7" w:rsidP="00040967" w:rsidRDefault="009C3DB7">
      <w:pPr>
        <w:pStyle w:val="nzevlnku"/>
      </w:pPr>
      <w:r w:rsidRPr="005273F6">
        <w:t>Práva a povinnosti smluvních stran</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Zhotovitel </w:t>
      </w:r>
      <w:r w:rsidRPr="006367E2">
        <w:rPr>
          <w:rFonts w:ascii="Arial" w:hAnsi="Arial" w:cs="Arial"/>
          <w:sz w:val="22"/>
          <w:szCs w:val="22"/>
        </w:rPr>
        <w:t xml:space="preserve">se zavazuje </w:t>
      </w:r>
      <w:r>
        <w:rPr>
          <w:rFonts w:ascii="Arial" w:hAnsi="Arial" w:cs="Arial"/>
          <w:sz w:val="22"/>
          <w:szCs w:val="22"/>
        </w:rPr>
        <w:t xml:space="preserve">vyhotovit dílo osobně </w:t>
      </w:r>
      <w:r w:rsidRPr="006367E2">
        <w:rPr>
          <w:rFonts w:ascii="Arial" w:hAnsi="Arial" w:cs="Arial"/>
          <w:sz w:val="22"/>
          <w:szCs w:val="22"/>
        </w:rPr>
        <w:t xml:space="preserve">dle této smlouvy s odbornou péčí, s vynaložením maximálního úsilí, aby docílil nejlepšího možného výsledku pro objednatele. </w:t>
      </w:r>
    </w:p>
    <w:p w:rsidRPr="005601F5"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Zhotovitel </w:t>
      </w:r>
      <w:r w:rsidRPr="006367E2">
        <w:rPr>
          <w:rFonts w:ascii="Arial" w:hAnsi="Arial" w:cs="Arial"/>
          <w:sz w:val="22"/>
          <w:szCs w:val="22"/>
        </w:rPr>
        <w:t xml:space="preserve">se zavazuje vycházet z údajů předaných mu objednatelem k plnění předmětu této smlouvy a z vlastních zjištění učiněných řádným, prokazatelným a spolehlivým způsobem. Objednatel je povinen předat </w:t>
      </w:r>
      <w:r>
        <w:rPr>
          <w:rFonts w:ascii="Arial" w:hAnsi="Arial" w:cs="Arial"/>
          <w:sz w:val="22"/>
          <w:szCs w:val="22"/>
        </w:rPr>
        <w:t xml:space="preserve">zhotoviteli </w:t>
      </w:r>
      <w:r w:rsidRPr="006367E2">
        <w:rPr>
          <w:rFonts w:ascii="Arial" w:hAnsi="Arial" w:cs="Arial"/>
          <w:sz w:val="22"/>
          <w:szCs w:val="22"/>
        </w:rPr>
        <w:t xml:space="preserve">veškeré údaje nezbytné k plnění předmětu této smlouvy, a to v dostatečném množství a bez zbytečného odkladu, k řádnému a včasnému splnění předmětu této smlouvy. </w:t>
      </w:r>
      <w:r>
        <w:rPr>
          <w:rFonts w:ascii="Arial" w:hAnsi="Arial" w:cs="Arial"/>
          <w:sz w:val="22"/>
          <w:szCs w:val="22"/>
        </w:rPr>
        <w:t xml:space="preserve">Zhotovitel </w:t>
      </w:r>
      <w:r w:rsidRPr="006367E2">
        <w:rPr>
          <w:rFonts w:ascii="Arial" w:hAnsi="Arial" w:cs="Arial"/>
          <w:sz w:val="22"/>
          <w:szCs w:val="22"/>
        </w:rPr>
        <w:t xml:space="preserve">neodpovídá za prodlení s plněním předmětu této smlouvy objednatelem. </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Zhotovitel závazně prohlašuje, že s osobními údaji předanými objednatelem bude trvale nakládat důvěrným způsobem, pouze za účelem plnění povinností plynoucích z této smlouvy a v souladu se zákonem č. 101/2000 Sb., o ochraně osobních údajů </w:t>
      </w:r>
      <w:r>
        <w:rPr>
          <w:rFonts w:ascii="Arial" w:hAnsi="Arial" w:cs="Arial"/>
          <w:sz w:val="22"/>
          <w:szCs w:val="22"/>
        </w:rPr>
        <w:br/>
        <w:t xml:space="preserve">a o změně některých zákonů, ve znění pozdějších předpisů (dále jen „zákon o ochraně osobních údajů“), a že svým jednáním nebo opomenutím nezpůsobí, aby zhotovitel nebo jakákoli třetí nebo pověřená osoba mohla jakýmkoli způsobem porušit ustanovení zákona o ochraně osobních údajů. </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Zhotovitel se zavazuje přijmout adekvátní technické, personální a organizační opatření na účely ochrany osobních údajů předaných objednatelem před náhodným poškozením nebo úmyslným jednáním, zničením, ztrátou, poškozením, neoprávněným zveřejněním nebo zpřístupněním, nebo jakýmkoli neoprávněným užitím osobních údajů, obzvlášť v případech, kdy zpracování zahrnuje přenos dat prostřednictvím veřejně přístupné sítě. </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Objednatel podpisem této smlouvy dává výslovný souhlas zhotoviteli se zpracováním jakýchkoliv osobních údajů předaných zhotoviteli objednatelem na základě této smlouvy podle zákona o ochraně osobních údajů, a to pro účely vyhotovení díla dle této smlouvy. Zhotovitel je na základě této smlouvy oprávněn zpracovávat osobní údaje poskytnuté objednatelem pouze v rozsahu nutném k vyhotovení díla. Po vyhotovení a předání díla dle této smlouvy zhotovitel zabezpečí likvidaci veškerých předaných osobních údajů bez zbytečného odkladu, tj. především zabezpečí jejich likvidaci v systému tak, aby žádné osobní údaje nezůstaly v jakékoli formě zachovány. </w:t>
      </w:r>
    </w:p>
    <w:p w:rsidR="009C3DB7" w:rsidP="00FA2A9B" w:rsidRDefault="009C3DB7">
      <w:pPr>
        <w:numPr>
          <w:ilvl w:val="0"/>
          <w:numId w:val="22"/>
        </w:numPr>
        <w:spacing w:before="120"/>
        <w:ind w:left="357" w:hanging="357"/>
        <w:rPr>
          <w:rFonts w:ascii="Arial" w:hAnsi="Arial" w:cs="Arial"/>
          <w:sz w:val="22"/>
          <w:szCs w:val="22"/>
        </w:rPr>
      </w:pPr>
      <w:r>
        <w:rPr>
          <w:rFonts w:ascii="Arial" w:hAnsi="Arial" w:cs="Arial"/>
          <w:sz w:val="22"/>
          <w:szCs w:val="22"/>
        </w:rPr>
        <w:t>Zhotovitel se zavazuje vykonávat veškeré činnosti dle této smlouvy v souladu s platnou právní úpravou České republiky. Zavazuje se před podpisem této smlouvy řádně poučit všechny své zaměstnance a spolupracovníky, kteří budou, třeba jen z části, plnit předmět této smlouvy, o veškerých povinnostech plynoucích pro zhotovitele z této smlouvy.</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Místem předání analýzy bude podatelna Úřadu vlády ČR, nábřeží Edvarda Beneše 128/4, 118 01, Praha 1 – Malá Strana.</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Zhotovitel je povinen objednateli poskytnout na jeho žádost veškeré údaje a informace získané v průběhu zpracovávání analýzy, aniž by tím bylo dotčeno právo na ochranu osobních údajů. </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Zhotovitel je povinen jednotlivé činnosti svěřit pouze odborným a kvalifikovaným osobám.</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Zhotovitel se zavazuje vyhotovit dílo prostřednictvím osob uvedených v nabídce zhotovitele jako uchazeče v zadávacím řízení veřejné zakázky, tj. [_</w:t>
      </w:r>
      <w:r>
        <w:rPr>
          <w:rFonts w:ascii="Arial" w:hAnsi="Arial" w:cs="Arial"/>
          <w:sz w:val="22"/>
          <w:szCs w:val="22"/>
          <w:highlight w:val="yellow"/>
        </w:rPr>
        <w:t>........._</w:t>
      </w:r>
      <w:r>
        <w:rPr>
          <w:rFonts w:ascii="Arial" w:hAnsi="Arial" w:cs="Arial"/>
          <w:sz w:val="22"/>
          <w:szCs w:val="22"/>
        </w:rPr>
        <w:t xml:space="preserve">] </w:t>
      </w:r>
      <w:r w:rsidRPr="00106E5D">
        <w:rPr>
          <w:rFonts w:ascii="Arial" w:hAnsi="Arial" w:cs="Arial"/>
          <w:sz w:val="22"/>
          <w:szCs w:val="22"/>
          <w:highlight w:val="green"/>
        </w:rPr>
        <w:t>(--bude doplněno před uzavřením smlouvy v souladu s</w:t>
      </w:r>
      <w:r>
        <w:rPr>
          <w:rFonts w:ascii="Arial" w:hAnsi="Arial" w:cs="Arial"/>
          <w:sz w:val="22"/>
          <w:szCs w:val="22"/>
          <w:highlight w:val="green"/>
        </w:rPr>
        <w:t> </w:t>
      </w:r>
      <w:r w:rsidRPr="00106E5D">
        <w:rPr>
          <w:rFonts w:ascii="Arial" w:hAnsi="Arial" w:cs="Arial"/>
          <w:sz w:val="22"/>
          <w:szCs w:val="22"/>
          <w:highlight w:val="green"/>
        </w:rPr>
        <w:t>nabídkou</w:t>
      </w:r>
      <w:r>
        <w:rPr>
          <w:rFonts w:ascii="Arial" w:hAnsi="Arial" w:cs="Arial"/>
          <w:sz w:val="22"/>
          <w:szCs w:val="22"/>
          <w:highlight w:val="green"/>
        </w:rPr>
        <w:t xml:space="preserve"> vítězného dodavatele</w:t>
      </w:r>
      <w:r w:rsidRPr="00106E5D">
        <w:rPr>
          <w:rFonts w:ascii="Arial" w:hAnsi="Arial" w:cs="Arial"/>
          <w:sz w:val="22"/>
          <w:szCs w:val="22"/>
          <w:highlight w:val="green"/>
        </w:rPr>
        <w:t>--)</w:t>
      </w:r>
      <w:r>
        <w:rPr>
          <w:rFonts w:ascii="Arial" w:hAnsi="Arial" w:cs="Arial"/>
          <w:sz w:val="22"/>
          <w:szCs w:val="22"/>
        </w:rPr>
        <w:t>. Změny ve složení těchto osob musí být objednateli předem oznámeny a podléhají jeho odsouhlasení.</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Objednatel se zavazuje poskytnout zhotoviteli potřebnou součinnost. Kontaktní osobou pro potřeby konzultací s pověřenými pracovníky zhotovitele je Hana Štěpánková, e-mail: stepankova.hana@vlada.cz.</w:t>
      </w:r>
    </w:p>
    <w:p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 xml:space="preserve">Objednatel je oprávněn účastnit se veškerých činností souvisejících s plněním dle této smlouvy. </w:t>
      </w:r>
    </w:p>
    <w:p w:rsidRPr="006B2073" w:rsidR="009C3DB7" w:rsidP="00FA2A9B" w:rsidRDefault="009C3DB7">
      <w:pPr>
        <w:numPr>
          <w:ilvl w:val="0"/>
          <w:numId w:val="22"/>
        </w:numPr>
        <w:tabs>
          <w:tab w:val="num" w:pos="360"/>
        </w:tabs>
        <w:spacing w:before="120"/>
        <w:ind w:left="357" w:hanging="357"/>
        <w:rPr>
          <w:rFonts w:ascii="Arial" w:hAnsi="Arial" w:cs="Arial"/>
          <w:sz w:val="22"/>
          <w:szCs w:val="22"/>
        </w:rPr>
      </w:pPr>
      <w:r>
        <w:rPr>
          <w:rFonts w:ascii="Arial" w:hAnsi="Arial" w:cs="Arial"/>
          <w:sz w:val="22"/>
          <w:szCs w:val="22"/>
        </w:rPr>
        <w:t>Zhotovitel se zavazuje označit výstup plnění dle této smlouvy slovy „Úřad vlády České republiky“, logy a mottem dle požadavků Operačního programu Lidské zdroje a zaměstnanost a Evropského sociálního fondu. Objednatel se zavazuje poskytnout poskytovateli veškerá loga dle této smlouvy bezodkladně po uzavření smlouvy.</w:t>
      </w:r>
    </w:p>
    <w:p w:rsidRPr="001C3E58" w:rsidR="009C3DB7" w:rsidP="00686E7C" w:rsidRDefault="009C3DB7">
      <w:pPr>
        <w:pStyle w:val="podnadpissmlouva"/>
      </w:pPr>
      <w:r w:rsidRPr="001C3E58">
        <w:t>Článek VI</w:t>
      </w:r>
    </w:p>
    <w:p w:rsidRPr="00040967" w:rsidR="009C3DB7" w:rsidP="00040967" w:rsidRDefault="009C3DB7">
      <w:pPr>
        <w:pStyle w:val="nzevlnku"/>
      </w:pPr>
      <w:r w:rsidRPr="005273F6">
        <w:t>Protikorupční klauzule</w:t>
      </w:r>
    </w:p>
    <w:p w:rsidR="009C3DB7" w:rsidP="00FA2A9B" w:rsidRDefault="009C3DB7">
      <w:pPr>
        <w:numPr>
          <w:ilvl w:val="2"/>
          <w:numId w:val="22"/>
        </w:numPr>
        <w:tabs>
          <w:tab w:val="num" w:pos="360"/>
        </w:tabs>
        <w:spacing w:before="120"/>
        <w:ind w:left="357" w:hanging="357"/>
        <w:rPr>
          <w:rFonts w:ascii="Arial" w:hAnsi="Arial" w:cs="Arial"/>
          <w:sz w:val="22"/>
          <w:szCs w:val="22"/>
        </w:rPr>
      </w:pPr>
      <w:r>
        <w:rPr>
          <w:rFonts w:ascii="Arial" w:hAnsi="Arial" w:cs="Arial"/>
          <w:sz w:val="22"/>
          <w:szCs w:val="22"/>
        </w:rPr>
        <w:t xml:space="preserve">Objednatel vyžaduje, aby zhotovitel při vyhotovení díla dle této smlouvy dodržoval nejvyšší etické principy včetně protikorupčního jednání. </w:t>
      </w:r>
    </w:p>
    <w:p w:rsidR="009C3DB7" w:rsidP="00FA2A9B" w:rsidRDefault="009C3DB7">
      <w:pPr>
        <w:numPr>
          <w:ilvl w:val="2"/>
          <w:numId w:val="22"/>
        </w:numPr>
        <w:tabs>
          <w:tab w:val="num" w:pos="360"/>
        </w:tabs>
        <w:spacing w:before="120"/>
        <w:ind w:left="357" w:hanging="357"/>
        <w:rPr>
          <w:rFonts w:ascii="Arial" w:hAnsi="Arial" w:cs="Arial"/>
          <w:sz w:val="22"/>
          <w:szCs w:val="22"/>
        </w:rPr>
      </w:pPr>
      <w:r>
        <w:rPr>
          <w:rFonts w:ascii="Arial" w:hAnsi="Arial" w:cs="Arial"/>
          <w:sz w:val="22"/>
          <w:szCs w:val="22"/>
        </w:rPr>
        <w:t>Smluvní strany pro dosažení tohoto účelu definují výše uvedený pojem: „Korupční jednání“ znamená nabídnutí, slib nebo předání stejně jako požadování nebo přijetí, jakékoliv nepatřičné výhody, dále pak ve snaze urychlit řízení poskytnutí nebo přijetí odměny, nepatřičného daru, projevu pohostinnosti, úhrady výdajů ať už přímo nebo nepřímo, osobě nebo od osoby na pozici kteréhokoli zaměstnance nebo člena statutárního orgánu soukromého nebo veřejného sektoru (včetně osoby, která v jakékoli funkci rozhoduje za nebo pracuje pro společnost nebo organizaci v soukromém nebo veřejném sektoru), za účelem obdržení, ponechání nebo směřování obchodu nebo zajištění jakékoli jiné výhody při procesu zadávac</w:t>
      </w:r>
      <w:r w:rsidR="004B3745">
        <w:rPr>
          <w:rFonts w:ascii="Arial" w:hAnsi="Arial" w:cs="Arial"/>
          <w:sz w:val="22"/>
          <w:szCs w:val="22"/>
        </w:rPr>
        <w:t xml:space="preserve">ího řízení zakázek či uzavření </w:t>
      </w:r>
      <w:r>
        <w:rPr>
          <w:rFonts w:ascii="Arial" w:hAnsi="Arial" w:cs="Arial"/>
          <w:sz w:val="22"/>
          <w:szCs w:val="22"/>
        </w:rPr>
        <w:t xml:space="preserve">a realizaci této smlouvy. </w:t>
      </w:r>
    </w:p>
    <w:p w:rsidRPr="001C3E58" w:rsidR="009C3DB7" w:rsidP="00686E7C" w:rsidRDefault="009C3DB7">
      <w:pPr>
        <w:pStyle w:val="podnadpissmlouva"/>
      </w:pPr>
      <w:r w:rsidRPr="001C3E58">
        <w:t>Článek VII</w:t>
      </w:r>
    </w:p>
    <w:p w:rsidRPr="005273F6" w:rsidR="009C3DB7" w:rsidP="00040967" w:rsidRDefault="009C3DB7">
      <w:pPr>
        <w:pStyle w:val="nzevlnku"/>
      </w:pPr>
      <w:r w:rsidRPr="005273F6">
        <w:t>Smluvní pokuta, úrok z prodlení</w:t>
      </w:r>
    </w:p>
    <w:p w:rsidR="009C3DB7" w:rsidP="00FA2A9B" w:rsidRDefault="009C3DB7">
      <w:pPr>
        <w:numPr>
          <w:ilvl w:val="0"/>
          <w:numId w:val="18"/>
        </w:numPr>
        <w:spacing w:before="120"/>
        <w:rPr>
          <w:rFonts w:ascii="Arial" w:hAnsi="Arial" w:cs="Arial"/>
          <w:sz w:val="22"/>
          <w:szCs w:val="22"/>
        </w:rPr>
      </w:pPr>
      <w:r>
        <w:rPr>
          <w:rFonts w:ascii="Arial" w:hAnsi="Arial" w:cs="Arial"/>
          <w:sz w:val="22"/>
          <w:szCs w:val="22"/>
        </w:rPr>
        <w:t xml:space="preserve">Pro případ porušení povinností vyplývajících z této smlouvy zhotovitelem se zhotovitel zavazuje zaplatit objednateli smluvní pokutu v následujících případech: </w:t>
      </w:r>
    </w:p>
    <w:p w:rsidR="009C3DB7" w:rsidP="00FA2A9B" w:rsidRDefault="009C3DB7">
      <w:pPr>
        <w:numPr>
          <w:ilvl w:val="0"/>
          <w:numId w:val="23"/>
        </w:numPr>
        <w:spacing w:before="120"/>
        <w:ind w:left="709"/>
        <w:rPr>
          <w:rFonts w:ascii="Arial" w:hAnsi="Arial" w:cs="Arial"/>
          <w:sz w:val="22"/>
          <w:szCs w:val="22"/>
        </w:rPr>
      </w:pPr>
      <w:r>
        <w:rPr>
          <w:rFonts w:ascii="Arial" w:hAnsi="Arial" w:cs="Arial"/>
          <w:sz w:val="22"/>
          <w:szCs w:val="22"/>
        </w:rPr>
        <w:t>v případě včasného nepředání návrhu textu analýzy nebo konečného znění analýzy ve výši 0,05 % z celkové ceny včetně DPH, resp. ceny sjednané s neplátcem DPH, podle článku III odst. 1 této smlouvy za každý započatý den prodlení,</w:t>
      </w:r>
    </w:p>
    <w:p w:rsidR="009C3DB7" w:rsidP="00FA2A9B" w:rsidRDefault="009C3DB7">
      <w:pPr>
        <w:numPr>
          <w:ilvl w:val="0"/>
          <w:numId w:val="23"/>
        </w:numPr>
        <w:spacing w:before="120"/>
        <w:ind w:left="709"/>
        <w:rPr>
          <w:rFonts w:ascii="Arial" w:hAnsi="Arial" w:cs="Arial"/>
          <w:sz w:val="22"/>
          <w:szCs w:val="22"/>
        </w:rPr>
      </w:pPr>
      <w:r>
        <w:rPr>
          <w:rFonts w:ascii="Arial" w:hAnsi="Arial" w:cs="Arial"/>
          <w:sz w:val="22"/>
          <w:szCs w:val="22"/>
        </w:rPr>
        <w:t>v případě porušení povinnosti vyplývajících ze zákona o ochraně osobních údajů ve výši 10.000 Kč za každý takový případ,</w:t>
      </w:r>
    </w:p>
    <w:p w:rsidR="009C3DB7" w:rsidP="00FA2A9B" w:rsidRDefault="009C3DB7">
      <w:pPr>
        <w:numPr>
          <w:ilvl w:val="0"/>
          <w:numId w:val="23"/>
        </w:numPr>
        <w:spacing w:before="120"/>
        <w:ind w:left="709"/>
        <w:rPr>
          <w:rFonts w:ascii="Arial" w:hAnsi="Arial" w:cs="Arial"/>
          <w:sz w:val="22"/>
          <w:szCs w:val="22"/>
        </w:rPr>
      </w:pPr>
      <w:r>
        <w:rPr>
          <w:rFonts w:ascii="Arial" w:hAnsi="Arial" w:cs="Arial"/>
          <w:sz w:val="22"/>
          <w:szCs w:val="22"/>
        </w:rPr>
        <w:t>v případě neúčasti na kontrolním dni ve výši 500 Kč za každý takový případ,</w:t>
      </w:r>
    </w:p>
    <w:p w:rsidR="009C3DB7" w:rsidP="00FA2A9B" w:rsidRDefault="009C3DB7">
      <w:pPr>
        <w:numPr>
          <w:ilvl w:val="0"/>
          <w:numId w:val="23"/>
        </w:numPr>
        <w:spacing w:before="120"/>
        <w:ind w:left="709"/>
        <w:rPr>
          <w:rFonts w:ascii="Arial" w:hAnsi="Arial" w:cs="Arial"/>
          <w:sz w:val="22"/>
          <w:szCs w:val="22"/>
        </w:rPr>
      </w:pPr>
      <w:r>
        <w:rPr>
          <w:rFonts w:ascii="Arial" w:hAnsi="Arial" w:cs="Arial"/>
          <w:sz w:val="22"/>
          <w:szCs w:val="22"/>
        </w:rPr>
        <w:t>v případě změny člena realizačního týmu bez souhlasu objednatele ve výši 5.000 Kč za</w:t>
      </w:r>
      <w:r w:rsidR="004B3745">
        <w:rPr>
          <w:rFonts w:ascii="Arial" w:hAnsi="Arial" w:cs="Arial"/>
          <w:sz w:val="22"/>
          <w:szCs w:val="22"/>
        </w:rPr>
        <w:t> </w:t>
      </w:r>
      <w:r>
        <w:rPr>
          <w:rFonts w:ascii="Arial" w:hAnsi="Arial" w:cs="Arial"/>
          <w:sz w:val="22"/>
          <w:szCs w:val="22"/>
        </w:rPr>
        <w:t xml:space="preserve">každý takový případ. </w:t>
      </w:r>
    </w:p>
    <w:p w:rsidR="009C3DB7" w:rsidP="00FA2A9B" w:rsidRDefault="009C3DB7">
      <w:pPr>
        <w:numPr>
          <w:ilvl w:val="0"/>
          <w:numId w:val="18"/>
        </w:numPr>
        <w:spacing w:before="120"/>
        <w:rPr>
          <w:rFonts w:ascii="Arial" w:hAnsi="Arial" w:cs="Arial"/>
          <w:sz w:val="22"/>
          <w:szCs w:val="22"/>
        </w:rPr>
      </w:pPr>
      <w:r>
        <w:rPr>
          <w:rFonts w:ascii="Arial" w:hAnsi="Arial" w:cs="Arial"/>
          <w:sz w:val="22"/>
          <w:szCs w:val="22"/>
        </w:rPr>
        <w:t>V případě prodlení objednatele se zaplacením faktury zhotovitele</w:t>
      </w:r>
      <w:r>
        <w:rPr>
          <w:rFonts w:ascii="Arial" w:hAnsi="Arial" w:cs="Arial"/>
          <w:sz w:val="22"/>
          <w:szCs w:val="22"/>
          <w:lang w:eastAsia="ar-SA"/>
        </w:rPr>
        <w:t xml:space="preserve"> je zhotovitel oprávněn účtovat mu úroky z prodlení v</w:t>
      </w:r>
      <w:r w:rsidRPr="00511591">
        <w:rPr>
          <w:rFonts w:ascii="Arial" w:hAnsi="Arial" w:cs="Arial"/>
          <w:sz w:val="22"/>
          <w:szCs w:val="22"/>
          <w:lang w:eastAsia="ar-SA"/>
        </w:rPr>
        <w:t> zákonné výši z dlužné částky za každý započatý den prodlení.</w:t>
      </w:r>
    </w:p>
    <w:p w:rsidRPr="00511591" w:rsidR="009C3DB7" w:rsidP="00FA2A9B" w:rsidRDefault="009C3DB7">
      <w:pPr>
        <w:numPr>
          <w:ilvl w:val="0"/>
          <w:numId w:val="18"/>
        </w:numPr>
        <w:spacing w:before="120"/>
        <w:rPr>
          <w:rFonts w:ascii="Arial" w:hAnsi="Arial" w:cs="Arial"/>
          <w:sz w:val="22"/>
          <w:szCs w:val="22"/>
        </w:rPr>
      </w:pPr>
      <w:r w:rsidRPr="00511591">
        <w:rPr>
          <w:rFonts w:ascii="Arial" w:hAnsi="Arial" w:cs="Arial"/>
          <w:sz w:val="22"/>
          <w:szCs w:val="22"/>
        </w:rPr>
        <w:t>Smluvní pokuta a úrok z pro</w:t>
      </w:r>
      <w:r>
        <w:rPr>
          <w:rFonts w:ascii="Arial" w:hAnsi="Arial" w:cs="Arial"/>
          <w:sz w:val="22"/>
          <w:szCs w:val="22"/>
        </w:rPr>
        <w:t xml:space="preserve">dlení jsou splatné do </w:t>
      </w:r>
      <w:r w:rsidRPr="00511591">
        <w:rPr>
          <w:rFonts w:ascii="Arial" w:hAnsi="Arial" w:cs="Arial"/>
          <w:sz w:val="22"/>
          <w:szCs w:val="22"/>
        </w:rPr>
        <w:t>14 kalendářních dnů ode dne jejich uplatnění.</w:t>
      </w:r>
    </w:p>
    <w:p w:rsidR="009C3DB7" w:rsidP="00FA2A9B" w:rsidRDefault="009C3DB7">
      <w:pPr>
        <w:numPr>
          <w:ilvl w:val="0"/>
          <w:numId w:val="18"/>
        </w:numPr>
        <w:spacing w:before="120"/>
        <w:rPr>
          <w:rFonts w:ascii="Arial" w:hAnsi="Arial" w:cs="Arial"/>
          <w:sz w:val="22"/>
          <w:szCs w:val="22"/>
        </w:rPr>
      </w:pPr>
      <w:r w:rsidRPr="00511591">
        <w:rPr>
          <w:rFonts w:ascii="Arial" w:hAnsi="Arial" w:cs="Arial"/>
          <w:sz w:val="22"/>
          <w:szCs w:val="22"/>
        </w:rPr>
        <w:t xml:space="preserve">Zaplacením smluvní pokuty a úroku z prodlení není dotčen nárok smluvních stran </w:t>
      </w:r>
      <w:r>
        <w:rPr>
          <w:rFonts w:ascii="Arial" w:hAnsi="Arial" w:cs="Arial"/>
          <w:sz w:val="22"/>
          <w:szCs w:val="22"/>
        </w:rPr>
        <w:t>na náhradu škody ani povinnost zhotovitele</w:t>
      </w:r>
      <w:r w:rsidRPr="00511591">
        <w:rPr>
          <w:rFonts w:ascii="Arial" w:hAnsi="Arial" w:cs="Arial"/>
          <w:sz w:val="22"/>
          <w:szCs w:val="22"/>
        </w:rPr>
        <w:t xml:space="preserve"> </w:t>
      </w:r>
      <w:r>
        <w:rPr>
          <w:rFonts w:ascii="Arial" w:hAnsi="Arial" w:cs="Arial"/>
          <w:sz w:val="22"/>
          <w:szCs w:val="22"/>
        </w:rPr>
        <w:t>vyhotovit a předat dílo</w:t>
      </w:r>
      <w:r w:rsidRPr="00511591">
        <w:rPr>
          <w:rFonts w:ascii="Arial" w:hAnsi="Arial" w:cs="Arial"/>
          <w:sz w:val="22"/>
          <w:szCs w:val="22"/>
        </w:rPr>
        <w:t>.</w:t>
      </w:r>
    </w:p>
    <w:p w:rsidRPr="001C3E58" w:rsidR="009C3DB7" w:rsidP="00686E7C" w:rsidRDefault="009C3DB7">
      <w:pPr>
        <w:pStyle w:val="podnadpissmlouva"/>
      </w:pPr>
      <w:r w:rsidRPr="001C3E58">
        <w:t xml:space="preserve">Článek VIII </w:t>
      </w:r>
    </w:p>
    <w:p w:rsidRPr="005273F6" w:rsidR="009C3DB7" w:rsidP="00040967" w:rsidRDefault="009C3DB7">
      <w:pPr>
        <w:pStyle w:val="nzevlnku"/>
      </w:pPr>
      <w:r w:rsidRPr="005273F6">
        <w:t>Odpovědnost za vady díla</w:t>
      </w:r>
    </w:p>
    <w:p w:rsidRPr="0035228D" w:rsidR="009C3DB7" w:rsidP="009C3DB7" w:rsidRDefault="009C3DB7">
      <w:pPr>
        <w:pStyle w:val="Zkladntext"/>
        <w:spacing w:before="120" w:after="0"/>
        <w:rPr>
          <w:rFonts w:ascii="Arial" w:hAnsi="Arial" w:cs="Arial"/>
          <w:sz w:val="22"/>
          <w:szCs w:val="22"/>
        </w:rPr>
      </w:pPr>
      <w:r w:rsidRPr="00FA018C">
        <w:rPr>
          <w:rFonts w:ascii="Arial" w:hAnsi="Arial" w:cs="Arial"/>
          <w:sz w:val="22"/>
          <w:szCs w:val="22"/>
        </w:rPr>
        <w:t xml:space="preserve">V případě, že objednatel po předání </w:t>
      </w:r>
      <w:r>
        <w:rPr>
          <w:rFonts w:ascii="Arial" w:hAnsi="Arial" w:cs="Arial"/>
          <w:sz w:val="22"/>
          <w:szCs w:val="22"/>
        </w:rPr>
        <w:t xml:space="preserve">a schválení </w:t>
      </w:r>
      <w:r w:rsidRPr="00FA018C">
        <w:rPr>
          <w:rFonts w:ascii="Arial" w:hAnsi="Arial" w:cs="Arial"/>
          <w:sz w:val="22"/>
          <w:szCs w:val="22"/>
        </w:rPr>
        <w:t>analýzy zjistí závažné nedostatky nebo zjistí vady ve zpracované analýze, je objednatel povinen zhotovitele na tyto nedostatky upozornit a poskytnout mu přiměřenou lhůtu k jejich odstranění</w:t>
      </w:r>
      <w:r>
        <w:rPr>
          <w:rFonts w:ascii="Arial" w:hAnsi="Arial" w:cs="Arial"/>
          <w:sz w:val="22"/>
          <w:szCs w:val="22"/>
        </w:rPr>
        <w:t>.</w:t>
      </w:r>
      <w:r w:rsidRPr="00FC0552">
        <w:rPr>
          <w:rFonts w:ascii="Calibri" w:hAnsi="Calibri"/>
        </w:rPr>
        <w:t xml:space="preserve"> </w:t>
      </w:r>
      <w:r w:rsidRPr="00FA018C">
        <w:rPr>
          <w:rFonts w:ascii="Arial" w:hAnsi="Arial" w:cs="Arial"/>
          <w:sz w:val="22"/>
          <w:szCs w:val="22"/>
        </w:rPr>
        <w:t xml:space="preserve">Nebudou-li vady odstraněny ve stanovené lhůtě, </w:t>
      </w:r>
      <w:r w:rsidRPr="00FC0552">
        <w:rPr>
          <w:rFonts w:ascii="Arial" w:hAnsi="Arial" w:cs="Arial"/>
          <w:sz w:val="22"/>
          <w:szCs w:val="22"/>
        </w:rPr>
        <w:t xml:space="preserve">nejvýše však do </w:t>
      </w:r>
      <w:r>
        <w:rPr>
          <w:rFonts w:ascii="Arial" w:hAnsi="Arial" w:cs="Arial"/>
          <w:sz w:val="22"/>
          <w:szCs w:val="22"/>
        </w:rPr>
        <w:t xml:space="preserve">14 </w:t>
      </w:r>
      <w:r w:rsidRPr="00FA018C">
        <w:rPr>
          <w:rFonts w:ascii="Arial" w:hAnsi="Arial" w:cs="Arial"/>
          <w:sz w:val="22"/>
          <w:szCs w:val="22"/>
        </w:rPr>
        <w:t>dnů, je objednatel oprávněn odstoupit od této smlouvy.</w:t>
      </w:r>
      <w:r>
        <w:rPr>
          <w:rFonts w:ascii="Arial" w:hAnsi="Arial" w:cs="Arial"/>
          <w:sz w:val="22"/>
          <w:szCs w:val="22"/>
        </w:rPr>
        <w:t xml:space="preserve"> Toto právo může objednatel uplatnit v záruční době v délce 12 měsíců od okamžiku podpisu předávacího protokolu dle čl. III odst. 4 této smlouvy.</w:t>
      </w:r>
    </w:p>
    <w:p w:rsidRPr="001C3E58" w:rsidR="009C3DB7" w:rsidP="00686E7C" w:rsidRDefault="009C3DB7">
      <w:pPr>
        <w:pStyle w:val="podnadpissmlouva"/>
      </w:pPr>
      <w:r w:rsidRPr="001C3E58">
        <w:t>Článek IX</w:t>
      </w:r>
    </w:p>
    <w:p w:rsidRPr="005273F6" w:rsidR="009C3DB7" w:rsidP="00040967" w:rsidRDefault="009C3DB7">
      <w:pPr>
        <w:pStyle w:val="nzevlnku"/>
      </w:pPr>
      <w:r w:rsidRPr="005273F6">
        <w:t>Ukončení smlouvy, odstoupení od smlouvy</w:t>
      </w:r>
    </w:p>
    <w:p w:rsidR="009C3DB7" w:rsidP="00FA2A9B" w:rsidRDefault="009C3DB7">
      <w:pPr>
        <w:pStyle w:val="Zkladntext"/>
        <w:numPr>
          <w:ilvl w:val="0"/>
          <w:numId w:val="28"/>
        </w:numPr>
        <w:tabs>
          <w:tab w:val="clear" w:pos="720"/>
          <w:tab w:val="num" w:pos="426"/>
        </w:tabs>
        <w:spacing w:before="120"/>
        <w:ind w:hanging="720"/>
        <w:rPr>
          <w:rFonts w:ascii="Arial" w:hAnsi="Arial" w:cs="Arial"/>
          <w:sz w:val="22"/>
          <w:szCs w:val="22"/>
        </w:rPr>
      </w:pPr>
      <w:r w:rsidRPr="0015179E">
        <w:rPr>
          <w:rFonts w:ascii="Arial" w:hAnsi="Arial" w:cs="Arial"/>
          <w:sz w:val="22"/>
          <w:szCs w:val="22"/>
        </w:rPr>
        <w:t>Smluvní vztah vzniklý na základě této smlouvy lze ukončit těmito způsoby:</w:t>
      </w:r>
    </w:p>
    <w:p w:rsidRPr="002E6EF3" w:rsidR="009C3DB7" w:rsidP="00FA2A9B" w:rsidRDefault="009C3DB7">
      <w:pPr>
        <w:numPr>
          <w:ilvl w:val="0"/>
          <w:numId w:val="27"/>
        </w:numPr>
        <w:spacing w:after="240"/>
        <w:ind w:left="851" w:hanging="425"/>
        <w:rPr>
          <w:rFonts w:ascii="Arial" w:hAnsi="Arial" w:cs="Arial"/>
          <w:sz w:val="22"/>
          <w:szCs w:val="22"/>
        </w:rPr>
      </w:pPr>
      <w:r w:rsidRPr="002E6EF3">
        <w:rPr>
          <w:rFonts w:ascii="Arial" w:hAnsi="Arial" w:cs="Arial"/>
          <w:sz w:val="22"/>
          <w:szCs w:val="22"/>
        </w:rPr>
        <w:t>odstoupením od smlouvy:</w:t>
      </w:r>
    </w:p>
    <w:p w:rsidRPr="002E6EF3" w:rsidR="009C3DB7" w:rsidP="00FA2A9B" w:rsidRDefault="009C3DB7">
      <w:pPr>
        <w:numPr>
          <w:ilvl w:val="2"/>
          <w:numId w:val="25"/>
        </w:numPr>
        <w:spacing w:after="120"/>
        <w:ind w:left="1560" w:hanging="284"/>
        <w:rPr>
          <w:rFonts w:ascii="Arial" w:hAnsi="Arial" w:cs="Arial"/>
          <w:sz w:val="22"/>
          <w:szCs w:val="22"/>
        </w:rPr>
      </w:pPr>
      <w:r w:rsidRPr="002E6EF3">
        <w:rPr>
          <w:rFonts w:ascii="Arial" w:hAnsi="Arial" w:cs="Arial"/>
          <w:sz w:val="22"/>
          <w:szCs w:val="22"/>
        </w:rPr>
        <w:t xml:space="preserve">za podmínek uvedených v </w:t>
      </w:r>
      <w:r>
        <w:rPr>
          <w:rFonts w:ascii="Arial" w:hAnsi="Arial" w:cs="Arial"/>
          <w:sz w:val="22"/>
          <w:szCs w:val="22"/>
        </w:rPr>
        <w:t>§ 2002 a násl. občanského</w:t>
      </w:r>
      <w:r w:rsidRPr="002E6EF3">
        <w:rPr>
          <w:rFonts w:ascii="Arial" w:hAnsi="Arial" w:cs="Arial"/>
          <w:sz w:val="22"/>
          <w:szCs w:val="22"/>
        </w:rPr>
        <w:t xml:space="preserve"> zákoníku v případě porušení smlouvy druhou smluvní stranou podstatným způsobem,</w:t>
      </w:r>
    </w:p>
    <w:p w:rsidRPr="002E6EF3" w:rsidR="009C3DB7" w:rsidP="00FA2A9B" w:rsidRDefault="009C3DB7">
      <w:pPr>
        <w:numPr>
          <w:ilvl w:val="2"/>
          <w:numId w:val="25"/>
        </w:numPr>
        <w:spacing w:after="120"/>
        <w:ind w:left="1560" w:hanging="284"/>
        <w:rPr>
          <w:rFonts w:ascii="Arial" w:hAnsi="Arial" w:cs="Arial"/>
          <w:sz w:val="22"/>
          <w:szCs w:val="22"/>
        </w:rPr>
      </w:pPr>
      <w:r w:rsidRPr="002E6EF3">
        <w:rPr>
          <w:rFonts w:ascii="Arial" w:hAnsi="Arial" w:cs="Arial"/>
          <w:sz w:val="22"/>
          <w:szCs w:val="22"/>
        </w:rPr>
        <w:t xml:space="preserve">v případech, které si smluvní strany ujednaly dále v tomto článku smlouvy. </w:t>
      </w:r>
    </w:p>
    <w:p w:rsidRPr="002E6EF3" w:rsidR="009C3DB7" w:rsidP="00FA2A9B" w:rsidRDefault="009C3DB7">
      <w:pPr>
        <w:numPr>
          <w:ilvl w:val="0"/>
          <w:numId w:val="27"/>
        </w:numPr>
        <w:spacing w:after="240"/>
        <w:ind w:left="851" w:hanging="425"/>
        <w:rPr>
          <w:rFonts w:ascii="Arial" w:hAnsi="Arial" w:cs="Arial"/>
          <w:sz w:val="22"/>
          <w:szCs w:val="22"/>
        </w:rPr>
      </w:pPr>
      <w:r>
        <w:rPr>
          <w:rFonts w:ascii="Arial" w:hAnsi="Arial" w:cs="Arial"/>
          <w:sz w:val="22"/>
          <w:szCs w:val="22"/>
        </w:rPr>
        <w:t>dohodou smluvních stran.</w:t>
      </w:r>
    </w:p>
    <w:p w:rsidR="009C3DB7" w:rsidP="00FA2A9B" w:rsidRDefault="009C3DB7">
      <w:pPr>
        <w:pStyle w:val="Zkladntext"/>
        <w:numPr>
          <w:ilvl w:val="0"/>
          <w:numId w:val="28"/>
        </w:numPr>
        <w:tabs>
          <w:tab w:val="clear" w:pos="720"/>
          <w:tab w:val="num" w:pos="426"/>
        </w:tabs>
        <w:spacing w:before="120"/>
        <w:ind w:hanging="720"/>
        <w:rPr>
          <w:rFonts w:ascii="Arial" w:hAnsi="Arial" w:cs="Arial"/>
          <w:sz w:val="22"/>
          <w:szCs w:val="22"/>
        </w:rPr>
      </w:pPr>
      <w:r>
        <w:rPr>
          <w:rFonts w:ascii="Arial" w:hAnsi="Arial" w:cs="Arial"/>
          <w:sz w:val="22"/>
          <w:szCs w:val="22"/>
        </w:rPr>
        <w:t>Objednatel je oprávněn odstoupit od smlouvy v případě</w:t>
      </w:r>
      <w:r w:rsidRPr="00511591">
        <w:rPr>
          <w:rFonts w:ascii="Arial" w:hAnsi="Arial" w:cs="Arial"/>
          <w:sz w:val="22"/>
          <w:szCs w:val="22"/>
        </w:rPr>
        <w:t>:</w:t>
      </w:r>
    </w:p>
    <w:p w:rsidR="009C3DB7" w:rsidP="00FA2A9B" w:rsidRDefault="009C3DB7">
      <w:pPr>
        <w:numPr>
          <w:ilvl w:val="0"/>
          <w:numId w:val="26"/>
        </w:numPr>
        <w:spacing w:after="240"/>
        <w:ind w:left="851" w:hanging="425"/>
        <w:rPr>
          <w:rFonts w:ascii="Arial" w:hAnsi="Arial" w:cs="Arial"/>
          <w:sz w:val="22"/>
          <w:szCs w:val="22"/>
        </w:rPr>
      </w:pPr>
      <w:r w:rsidRPr="006D720F">
        <w:rPr>
          <w:rFonts w:ascii="Arial" w:hAnsi="Arial" w:cs="Arial"/>
          <w:sz w:val="22"/>
          <w:szCs w:val="22"/>
        </w:rPr>
        <w:t xml:space="preserve">prodlení zhotovitele s předáním návrhu </w:t>
      </w:r>
      <w:r>
        <w:rPr>
          <w:rFonts w:ascii="Arial" w:hAnsi="Arial" w:cs="Arial"/>
          <w:sz w:val="22"/>
          <w:szCs w:val="22"/>
        </w:rPr>
        <w:t>textu analýzy nebo</w:t>
      </w:r>
      <w:r w:rsidRPr="006D720F">
        <w:rPr>
          <w:rFonts w:ascii="Arial" w:hAnsi="Arial" w:cs="Arial"/>
          <w:sz w:val="22"/>
          <w:szCs w:val="22"/>
        </w:rPr>
        <w:t xml:space="preserve"> konečného znění analýzy delšího než 7 dnů,</w:t>
      </w:r>
    </w:p>
    <w:p w:rsidRPr="006D720F" w:rsidR="009C3DB7" w:rsidP="00FA2A9B" w:rsidRDefault="009C3DB7">
      <w:pPr>
        <w:numPr>
          <w:ilvl w:val="0"/>
          <w:numId w:val="26"/>
        </w:numPr>
        <w:spacing w:after="240"/>
        <w:ind w:left="851" w:hanging="425"/>
        <w:rPr>
          <w:rFonts w:ascii="Arial" w:hAnsi="Arial" w:cs="Arial"/>
          <w:sz w:val="22"/>
          <w:szCs w:val="22"/>
        </w:rPr>
      </w:pPr>
      <w:r w:rsidRPr="006D720F">
        <w:rPr>
          <w:rFonts w:ascii="Arial" w:hAnsi="Arial" w:cs="Arial"/>
          <w:sz w:val="22"/>
          <w:szCs w:val="22"/>
        </w:rPr>
        <w:t>uplatní-li u zhotovitele své požadavky nebo připomínky v průběhu plnění předmětu smlouvy a zhotovitel je bez vážného důvodu neakceptuje nebo podle nich nepostupuje,</w:t>
      </w:r>
    </w:p>
    <w:p w:rsidR="009C3DB7" w:rsidP="00FA2A9B" w:rsidRDefault="009C3DB7">
      <w:pPr>
        <w:numPr>
          <w:ilvl w:val="0"/>
          <w:numId w:val="26"/>
        </w:numPr>
        <w:spacing w:after="240"/>
        <w:ind w:left="851" w:hanging="425"/>
        <w:rPr>
          <w:rFonts w:ascii="Arial" w:hAnsi="Arial" w:cs="Arial"/>
          <w:sz w:val="22"/>
          <w:szCs w:val="22"/>
        </w:rPr>
      </w:pPr>
      <w:r>
        <w:rPr>
          <w:rFonts w:ascii="Arial" w:hAnsi="Arial" w:cs="Arial"/>
          <w:sz w:val="22"/>
          <w:szCs w:val="22"/>
        </w:rPr>
        <w:t>neodstranění vad plnění předmětu smlouvy dle čl. VIII této smlouvy ve stanovené lhůtě, nejvýše však do 14 dnů,</w:t>
      </w:r>
    </w:p>
    <w:p w:rsidR="009C3DB7" w:rsidP="00FA2A9B" w:rsidRDefault="009C3DB7">
      <w:pPr>
        <w:numPr>
          <w:ilvl w:val="0"/>
          <w:numId w:val="26"/>
        </w:numPr>
        <w:spacing w:after="240"/>
        <w:ind w:left="851" w:hanging="425"/>
        <w:rPr>
          <w:rFonts w:ascii="Arial" w:hAnsi="Arial" w:cs="Arial"/>
          <w:sz w:val="22"/>
          <w:szCs w:val="22"/>
        </w:rPr>
      </w:pPr>
      <w:r>
        <w:rPr>
          <w:rFonts w:ascii="Arial" w:hAnsi="Arial" w:cs="Arial"/>
          <w:sz w:val="22"/>
          <w:szCs w:val="22"/>
        </w:rPr>
        <w:t>změny člena realizačního týmu bez souhlasu objednatele,</w:t>
      </w:r>
    </w:p>
    <w:p w:rsidR="009C3DB7" w:rsidP="00FA2A9B" w:rsidRDefault="009C3DB7">
      <w:pPr>
        <w:numPr>
          <w:ilvl w:val="0"/>
          <w:numId w:val="26"/>
        </w:numPr>
        <w:spacing w:after="240"/>
        <w:ind w:left="851" w:hanging="425"/>
        <w:rPr>
          <w:rFonts w:ascii="Arial" w:hAnsi="Arial" w:cs="Arial"/>
          <w:sz w:val="22"/>
          <w:szCs w:val="22"/>
        </w:rPr>
      </w:pPr>
      <w:r w:rsidRPr="00C36FDF">
        <w:rPr>
          <w:rFonts w:ascii="Arial" w:hAnsi="Arial" w:cs="Arial"/>
          <w:sz w:val="22"/>
          <w:szCs w:val="22"/>
        </w:rPr>
        <w:t>poruší</w:t>
      </w:r>
      <w:r>
        <w:rPr>
          <w:rFonts w:ascii="Arial" w:hAnsi="Arial" w:cs="Arial"/>
          <w:sz w:val="22"/>
          <w:szCs w:val="22"/>
        </w:rPr>
        <w:t>-li zhotovitel povinnost vyplývajících ze zákona o ochraně osobních údajů.</w:t>
      </w:r>
    </w:p>
    <w:p w:rsidR="009C3DB7" w:rsidP="00FA2A9B" w:rsidRDefault="009C3DB7">
      <w:pPr>
        <w:pStyle w:val="Zkladntext"/>
        <w:numPr>
          <w:ilvl w:val="0"/>
          <w:numId w:val="28"/>
        </w:numPr>
        <w:spacing w:before="120" w:after="0"/>
        <w:ind w:left="426" w:hanging="426"/>
        <w:rPr>
          <w:rFonts w:ascii="Arial" w:hAnsi="Arial" w:cs="Arial"/>
          <w:sz w:val="22"/>
          <w:szCs w:val="22"/>
        </w:rPr>
      </w:pPr>
      <w:r>
        <w:rPr>
          <w:rFonts w:ascii="Arial" w:hAnsi="Arial" w:cs="Arial"/>
          <w:sz w:val="22"/>
          <w:szCs w:val="22"/>
        </w:rPr>
        <w:t>Zhotovitel je oprávněn odstoupit od smlouvy v případě prodlení o</w:t>
      </w:r>
      <w:r w:rsidRPr="00511591">
        <w:rPr>
          <w:rFonts w:ascii="Arial" w:hAnsi="Arial" w:cs="Arial"/>
          <w:sz w:val="22"/>
          <w:szCs w:val="22"/>
        </w:rPr>
        <w:t>bjednatele se zaplacením ceny za plnění předmětu smlouvy delší</w:t>
      </w:r>
      <w:r>
        <w:rPr>
          <w:rFonts w:ascii="Arial" w:hAnsi="Arial" w:cs="Arial"/>
          <w:sz w:val="22"/>
          <w:szCs w:val="22"/>
        </w:rPr>
        <w:t>ho</w:t>
      </w:r>
      <w:r w:rsidRPr="00511591">
        <w:rPr>
          <w:rFonts w:ascii="Arial" w:hAnsi="Arial" w:cs="Arial"/>
          <w:sz w:val="22"/>
          <w:szCs w:val="22"/>
        </w:rPr>
        <w:t xml:space="preserve"> než </w:t>
      </w:r>
      <w:r>
        <w:rPr>
          <w:rFonts w:ascii="Arial" w:hAnsi="Arial" w:cs="Arial"/>
          <w:sz w:val="22"/>
          <w:szCs w:val="22"/>
        </w:rPr>
        <w:t>14 dní po splatnosti.</w:t>
      </w:r>
    </w:p>
    <w:p w:rsidR="009C3DB7" w:rsidP="00FA2A9B" w:rsidRDefault="009C3DB7">
      <w:pPr>
        <w:pStyle w:val="Zkladntext"/>
        <w:numPr>
          <w:ilvl w:val="0"/>
          <w:numId w:val="28"/>
        </w:numPr>
        <w:spacing w:before="120" w:after="0"/>
        <w:ind w:left="426" w:hanging="426"/>
        <w:rPr>
          <w:rFonts w:ascii="Arial" w:hAnsi="Arial" w:cs="Arial"/>
          <w:sz w:val="22"/>
          <w:szCs w:val="22"/>
        </w:rPr>
      </w:pPr>
      <w:r w:rsidRPr="00511591">
        <w:rPr>
          <w:rFonts w:ascii="Arial" w:hAnsi="Arial" w:cs="Arial"/>
          <w:sz w:val="22"/>
          <w:szCs w:val="22"/>
        </w:rPr>
        <w:t xml:space="preserve">Účinky odstoupení od smlouvy nastávají okamžikem doručení písemného projevu vůle odstoupit od této smlouvy druhé smluvní straně. </w:t>
      </w:r>
    </w:p>
    <w:p w:rsidR="009C3DB7" w:rsidP="00FA2A9B" w:rsidRDefault="009C3DB7">
      <w:pPr>
        <w:pStyle w:val="Zkladntext"/>
        <w:numPr>
          <w:ilvl w:val="0"/>
          <w:numId w:val="28"/>
        </w:numPr>
        <w:spacing w:before="120" w:after="0"/>
        <w:ind w:left="426" w:hanging="426"/>
        <w:rPr>
          <w:rFonts w:ascii="Arial" w:hAnsi="Arial" w:cs="Arial"/>
          <w:sz w:val="22"/>
          <w:szCs w:val="22"/>
        </w:rPr>
      </w:pPr>
      <w:r w:rsidRPr="00511591">
        <w:rPr>
          <w:rFonts w:ascii="Arial" w:hAnsi="Arial" w:cs="Arial"/>
          <w:sz w:val="22"/>
          <w:szCs w:val="22"/>
        </w:rPr>
        <w:t xml:space="preserve">Odstoupení od smlouvy </w:t>
      </w:r>
      <w:r>
        <w:rPr>
          <w:rFonts w:ascii="Arial" w:hAnsi="Arial" w:cs="Arial"/>
          <w:sz w:val="22"/>
          <w:szCs w:val="22"/>
        </w:rPr>
        <w:t>není dotčen nárok</w:t>
      </w:r>
      <w:r w:rsidRPr="00511591">
        <w:rPr>
          <w:rFonts w:ascii="Arial" w:hAnsi="Arial" w:cs="Arial"/>
          <w:sz w:val="22"/>
          <w:szCs w:val="22"/>
        </w:rPr>
        <w:t xml:space="preserve"> na náhradu škody, smluvní pokuty </w:t>
      </w:r>
      <w:r>
        <w:rPr>
          <w:rFonts w:ascii="Arial" w:hAnsi="Arial" w:cs="Arial"/>
          <w:sz w:val="22"/>
          <w:szCs w:val="22"/>
        </w:rPr>
        <w:br/>
      </w:r>
      <w:r w:rsidRPr="00511591">
        <w:rPr>
          <w:rFonts w:ascii="Arial" w:hAnsi="Arial" w:cs="Arial"/>
          <w:sz w:val="22"/>
          <w:szCs w:val="22"/>
        </w:rPr>
        <w:t>a povinnosti mlčenlivosti.</w:t>
      </w:r>
    </w:p>
    <w:p w:rsidRPr="001C3E58" w:rsidR="009C3DB7" w:rsidP="00686E7C" w:rsidRDefault="009C3DB7">
      <w:pPr>
        <w:pStyle w:val="podnadpissmlouva"/>
      </w:pPr>
      <w:r w:rsidRPr="001C3E58">
        <w:t>Článek X</w:t>
      </w:r>
    </w:p>
    <w:p w:rsidR="009C3DB7" w:rsidP="00040967" w:rsidRDefault="009C3DB7">
      <w:pPr>
        <w:pStyle w:val="nzevlnku"/>
      </w:pPr>
      <w:r>
        <w:t>Ostatní ujednání</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Zhotovitel se zavazuje, že při zhotovení díla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w:t>
      </w:r>
      <w:r w:rsidR="000F302C">
        <w:rPr>
          <w:rFonts w:ascii="Arial" w:hAnsi="Arial" w:cs="Arial"/>
          <w:sz w:val="22"/>
          <w:szCs w:val="22"/>
        </w:rPr>
        <w:t xml:space="preserve">mu, které objednateli vzniknou </w:t>
      </w:r>
      <w:r>
        <w:rPr>
          <w:rFonts w:ascii="Arial" w:hAnsi="Arial" w:cs="Arial"/>
          <w:sz w:val="22"/>
          <w:szCs w:val="22"/>
        </w:rPr>
        <w:t>v důsledku uplatnění práv třetích osob vůči objednateli v souvislosti porušením povinnosti zhotovitele dle předchozí věty.</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 xml:space="preserve">Bude-li výsledkem dílo, které je předmětem autorských práv, práv souvisejících s právem autorským či předmětem práv pořizovatele k jím pořízené databázi, poskytuje zhotovitel jako autor objednateli ode dne předání takovéhoto díla objednateli na neomezenou dobu pro území celého světa nevýhradní licenci k užití díla všemi způsoby užití v neomezeném rozsahu, přičemž výše odměny za poskytnutí licence je již zahrnuta v ceně díla. Objednatel je zároveň oprávněn upravit či jinak měnit dílo, jeho název, spojit dílo s jiným dílem či zařadit díla do díla souborného. Objednatel může výše uvedenou licenci poskytnout jako podlicenci nebo ji postoupit třetím osobám dle výběru objednatele, přičemž zhotovitel s tímto výslovně předem souhlasí. Objednatel není povinen licenci využít. </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Bude-li výsledkem zaměstnanecké či kolektivní dílo, které je předmětem autorských práv, práv souvisejících s právem autorským či práv pořizovatele k jím pořízené databázi, postupuje zhotovitel jako zaměstnavatel či osoba, z jejíhož podnětu a pod jejímž vedením je dílo vytvářeno a pod jejímž jménem je dílo uváděno na veřejnost, ke dni předání takovéhoto díla právo výkonu majetkových práv autora k dílu na objednatele, přičemž výše odměny za postoupení je již zahrnuta v ceně díla. Zhotovitel prohlašuje, že autor svolil i ke zveřejnění, úpravám, zpracování včetně překladu, spojení s jiným dílem, zařazení do díla souborného, k dokončení svého zaměstnaneckého díla, jakož i k tomu, aby zhotovitel uváděl zaměstnanecké dílo na veřejnost pod svým jménem, že autor výslovně souhlasil s dalším postoupením výkonu těchto práv na objednatele a z objednatele na třetí osoby. Zhotovitel prohlašuje, že všem autorům poskytl dostatečnou přiměřenou odměnu a že všechny závazky zhotovitele vůči autorovi jsou vypořádány.</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 xml:space="preserve">Zhotovitel výslovně prohlašuje, že je plně oprávněn disponovat právy k duševnímu vlastnictví včetně výše uvedených autorských práv, a zavazuje se zajistit řádné </w:t>
      </w:r>
      <w:r>
        <w:rPr>
          <w:rFonts w:ascii="Arial" w:hAnsi="Arial" w:cs="Arial"/>
          <w:sz w:val="22"/>
          <w:szCs w:val="22"/>
        </w:rPr>
        <w:br/>
        <w:t xml:space="preserve">a nerušené užívání díla objednatelem, včetně případného zajištění dalších souhlasů </w:t>
      </w:r>
      <w:r>
        <w:rPr>
          <w:rFonts w:ascii="Arial" w:hAnsi="Arial" w:cs="Arial"/>
          <w:sz w:val="22"/>
          <w:szCs w:val="22"/>
        </w:rPr>
        <w:br/>
        <w:t>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w:t>
      </w:r>
      <w:r w:rsidR="000F302C">
        <w:rPr>
          <w:rFonts w:ascii="Arial" w:hAnsi="Arial" w:cs="Arial"/>
          <w:sz w:val="22"/>
          <w:szCs w:val="22"/>
        </w:rPr>
        <w:t xml:space="preserve">natel nemohl dílo užívat řádně </w:t>
      </w:r>
      <w:r>
        <w:rPr>
          <w:rFonts w:ascii="Arial" w:hAnsi="Arial" w:cs="Arial"/>
          <w:sz w:val="22"/>
          <w:szCs w:val="22"/>
        </w:rPr>
        <w:t>a nerušeně.</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 xml:space="preserve">V případě zájmu může zhotovitel po předchozím písemném souhlasu objednatele využít výstupů sebraných dat pro vlastní vědecké účely (publikace, přednášky, účast na konferencích). Při takovém užití je zhotovitel povinen vždy uvádět, že použitá data byla sebrána pro Úřad vlády České republiky - Odbor pro sociální začleňování (Agentura). </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Objednatel se zavazuje veřejně prezentovat pouze anonymizovanou verzi dat; v případě potřeby užití nezpracovaných (syrových) dat se objednatel zavazuje konzultovat jejich podobu a případné zveřejnění se zhotovitelem.</w:t>
      </w:r>
    </w:p>
    <w:p w:rsidR="009C3DB7" w:rsidP="00FA2A9B" w:rsidRDefault="009C3DB7">
      <w:pPr>
        <w:numPr>
          <w:ilvl w:val="2"/>
          <w:numId w:val="17"/>
        </w:numPr>
        <w:tabs>
          <w:tab w:val="num" w:pos="360"/>
        </w:tabs>
        <w:spacing w:before="120"/>
        <w:ind w:left="357" w:hanging="357"/>
        <w:rPr>
          <w:rFonts w:ascii="Arial" w:hAnsi="Arial" w:cs="Arial"/>
          <w:sz w:val="22"/>
          <w:szCs w:val="22"/>
        </w:rPr>
      </w:pPr>
      <w:r>
        <w:rPr>
          <w:rFonts w:ascii="Arial" w:hAnsi="Arial" w:cs="Arial"/>
          <w:sz w:val="22"/>
          <w:szCs w:val="22"/>
        </w:rPr>
        <w:t xml:space="preserve">Zhotovitel se zavazuje poskytnout objednateli kopii/výtisk výsledků vlastní vědecké činnosti čerpající bezprostředně z dat, která jsou předmětem této smlouvy, nejpozději do 1 měsíce od jejich zveřejnění. </w:t>
      </w:r>
    </w:p>
    <w:p w:rsidRPr="001C3E58" w:rsidR="009C3DB7" w:rsidP="00686E7C" w:rsidRDefault="009C3DB7">
      <w:pPr>
        <w:pStyle w:val="podnadpissmlouva"/>
      </w:pPr>
      <w:r w:rsidRPr="001C3E58">
        <w:t>Článek XI</w:t>
      </w:r>
    </w:p>
    <w:p w:rsidRPr="005273F6" w:rsidR="009C3DB7" w:rsidP="00040967" w:rsidRDefault="009C3DB7">
      <w:pPr>
        <w:pStyle w:val="nzevlnku"/>
      </w:pPr>
      <w:r w:rsidRPr="005273F6">
        <w:t>Závěrečná ustanovení</w:t>
      </w:r>
    </w:p>
    <w:p w:rsidR="009C3DB7" w:rsidP="00FA2A9B" w:rsidRDefault="009C3DB7">
      <w:pPr>
        <w:numPr>
          <w:ilvl w:val="0"/>
          <w:numId w:val="24"/>
        </w:numPr>
        <w:tabs>
          <w:tab w:val="clear" w:pos="2160"/>
        </w:tabs>
        <w:spacing w:before="120"/>
        <w:ind w:left="426" w:hanging="426"/>
        <w:rPr>
          <w:rFonts w:ascii="Arial" w:hAnsi="Arial" w:cs="Arial"/>
          <w:sz w:val="22"/>
          <w:szCs w:val="22"/>
        </w:rPr>
      </w:pPr>
      <w:r w:rsidRPr="00673E8E">
        <w:rPr>
          <w:rFonts w:ascii="Arial" w:hAnsi="Arial" w:cs="Arial"/>
          <w:sz w:val="22"/>
          <w:szCs w:val="22"/>
        </w:rPr>
        <w:t xml:space="preserve">Práva a povinnosti smluvních stran vyplývající z této smlouvy a jí výslovně neupravené se řídí obecně závaznými právními předpisy, zejména občanských zákoníkem. </w:t>
      </w:r>
    </w:p>
    <w:p w:rsidR="009C3DB7" w:rsidP="00FA2A9B" w:rsidRDefault="009C3DB7">
      <w:pPr>
        <w:numPr>
          <w:ilvl w:val="0"/>
          <w:numId w:val="24"/>
        </w:numPr>
        <w:tabs>
          <w:tab w:val="clear" w:pos="2160"/>
        </w:tabs>
        <w:spacing w:before="120"/>
        <w:ind w:left="426" w:hanging="426"/>
        <w:rPr>
          <w:rFonts w:ascii="Arial" w:hAnsi="Arial" w:cs="Arial"/>
          <w:sz w:val="22"/>
          <w:szCs w:val="22"/>
        </w:rPr>
      </w:pPr>
      <w:r w:rsidRPr="008411E0">
        <w:rPr>
          <w:rFonts w:ascii="Arial" w:hAnsi="Arial" w:cs="Arial"/>
          <w:sz w:val="22"/>
          <w:szCs w:val="22"/>
        </w:rPr>
        <w:t xml:space="preserve">Tato smlouva je vyhotovena ve 4 vyhotoveních s platností originálu, z nichž 3 vyhotovení obdrží </w:t>
      </w:r>
      <w:r>
        <w:rPr>
          <w:rFonts w:ascii="Arial" w:hAnsi="Arial" w:cs="Arial"/>
          <w:sz w:val="22"/>
          <w:szCs w:val="22"/>
        </w:rPr>
        <w:t>o</w:t>
      </w:r>
      <w:r w:rsidRPr="008411E0">
        <w:rPr>
          <w:rFonts w:ascii="Arial" w:hAnsi="Arial" w:cs="Arial"/>
          <w:sz w:val="22"/>
          <w:szCs w:val="22"/>
        </w:rPr>
        <w:t xml:space="preserve">bjednatel a 1 vyhotovení obdrží </w:t>
      </w:r>
      <w:r>
        <w:rPr>
          <w:rFonts w:ascii="Arial" w:hAnsi="Arial" w:cs="Arial"/>
          <w:sz w:val="22"/>
          <w:szCs w:val="22"/>
        </w:rPr>
        <w:t>zhotovitel</w:t>
      </w:r>
      <w:r w:rsidRPr="008411E0">
        <w:rPr>
          <w:rFonts w:ascii="Arial" w:hAnsi="Arial" w:cs="Arial"/>
          <w:sz w:val="22"/>
          <w:szCs w:val="22"/>
        </w:rPr>
        <w:t>. Uzavřenou smlouvu lze měnit nebo zrušit pouze dohod</w:t>
      </w:r>
      <w:r>
        <w:rPr>
          <w:rFonts w:ascii="Arial" w:hAnsi="Arial" w:cs="Arial"/>
          <w:sz w:val="22"/>
          <w:szCs w:val="22"/>
        </w:rPr>
        <w:t>ou</w:t>
      </w:r>
      <w:r w:rsidRPr="008411E0">
        <w:rPr>
          <w:rFonts w:ascii="Arial" w:hAnsi="Arial" w:cs="Arial"/>
          <w:sz w:val="22"/>
          <w:szCs w:val="22"/>
        </w:rPr>
        <w:t xml:space="preserve"> smluvních stran, která musí mít formu písemných, číslovaných </w:t>
      </w:r>
      <w:r>
        <w:rPr>
          <w:rFonts w:ascii="Arial" w:hAnsi="Arial" w:cs="Arial"/>
          <w:sz w:val="22"/>
          <w:szCs w:val="22"/>
        </w:rPr>
        <w:br/>
      </w:r>
      <w:r w:rsidRPr="008411E0">
        <w:rPr>
          <w:rFonts w:ascii="Arial" w:hAnsi="Arial" w:cs="Arial"/>
          <w:sz w:val="22"/>
          <w:szCs w:val="22"/>
        </w:rPr>
        <w:t xml:space="preserve">a datovaných dodatků, které musí být podepsány oběma smluvními stranami. </w:t>
      </w:r>
    </w:p>
    <w:p w:rsidR="009C3DB7" w:rsidP="00FA2A9B" w:rsidRDefault="009C3DB7">
      <w:pPr>
        <w:numPr>
          <w:ilvl w:val="0"/>
          <w:numId w:val="24"/>
        </w:numPr>
        <w:tabs>
          <w:tab w:val="clear" w:pos="2160"/>
        </w:tabs>
        <w:spacing w:before="120"/>
        <w:ind w:left="426" w:hanging="426"/>
        <w:rPr>
          <w:rFonts w:ascii="Arial" w:hAnsi="Arial" w:cs="Arial"/>
          <w:sz w:val="22"/>
          <w:szCs w:val="22"/>
        </w:rPr>
      </w:pPr>
      <w:r w:rsidRPr="005F376C">
        <w:rPr>
          <w:rFonts w:ascii="Arial" w:hAnsi="Arial" w:cs="Arial"/>
          <w:sz w:val="22"/>
          <w:szCs w:val="22"/>
        </w:rPr>
        <w:t>Obě smluvní stany podpisem této smlouvy vylučují, aby nad rámec jejích výslovných ustanovení a ustanovení jej</w:t>
      </w:r>
      <w:r>
        <w:rPr>
          <w:rFonts w:ascii="Arial" w:hAnsi="Arial" w:cs="Arial"/>
          <w:sz w:val="22"/>
          <w:szCs w:val="22"/>
        </w:rPr>
        <w:t xml:space="preserve">í </w:t>
      </w:r>
      <w:r w:rsidRPr="005F376C">
        <w:rPr>
          <w:rFonts w:ascii="Arial" w:hAnsi="Arial" w:cs="Arial"/>
          <w:sz w:val="22"/>
          <w:szCs w:val="22"/>
        </w:rPr>
        <w:t>příloh</w:t>
      </w:r>
      <w:r>
        <w:rPr>
          <w:rFonts w:ascii="Arial" w:hAnsi="Arial" w:cs="Arial"/>
          <w:sz w:val="22"/>
          <w:szCs w:val="22"/>
        </w:rPr>
        <w:t>y</w:t>
      </w:r>
      <w:r w:rsidRPr="005F376C">
        <w:rPr>
          <w:rFonts w:ascii="Arial" w:hAnsi="Arial" w:cs="Arial"/>
          <w:sz w:val="22"/>
          <w:szCs w:val="22"/>
        </w:rPr>
        <w:t xml:space="preserve"> byla jakákoliv jejich práva či povinnosti dovozovány z dosavadní či budoucí praxe zavedené mezi smluvními stranami, resp. ze zvyklostí zachovávaných obecně či v odvětví týkajícím se předmětu této smlouvy. </w:t>
      </w:r>
    </w:p>
    <w:p w:rsidR="009C3DB7" w:rsidP="00FA2A9B" w:rsidRDefault="009C3DB7">
      <w:pPr>
        <w:numPr>
          <w:ilvl w:val="0"/>
          <w:numId w:val="24"/>
        </w:numPr>
        <w:tabs>
          <w:tab w:val="clear" w:pos="2160"/>
        </w:tabs>
        <w:spacing w:before="120"/>
        <w:ind w:left="426" w:hanging="426"/>
        <w:rPr>
          <w:rFonts w:ascii="Arial" w:hAnsi="Arial" w:cs="Arial"/>
          <w:sz w:val="22"/>
          <w:szCs w:val="22"/>
        </w:rPr>
      </w:pPr>
      <w:r>
        <w:rPr>
          <w:rFonts w:ascii="Arial" w:hAnsi="Arial" w:cs="Arial"/>
          <w:sz w:val="22"/>
          <w:szCs w:val="22"/>
        </w:rPr>
        <w:t xml:space="preserve">Zhotovitel </w:t>
      </w:r>
      <w:r w:rsidRPr="005F376C">
        <w:rPr>
          <w:rFonts w:ascii="Arial" w:hAnsi="Arial" w:cs="Arial"/>
          <w:sz w:val="22"/>
          <w:szCs w:val="22"/>
        </w:rPr>
        <w:t xml:space="preserve">převzal na sebe nebezpečí změny okolností po uzavření této smlouvy, </w:t>
      </w:r>
      <w:r>
        <w:rPr>
          <w:rFonts w:ascii="Arial" w:hAnsi="Arial" w:cs="Arial"/>
          <w:sz w:val="22"/>
          <w:szCs w:val="22"/>
        </w:rPr>
        <w:br/>
      </w:r>
      <w:r w:rsidRPr="005F376C">
        <w:rPr>
          <w:rFonts w:ascii="Arial" w:hAnsi="Arial" w:cs="Arial"/>
          <w:sz w:val="22"/>
          <w:szCs w:val="22"/>
        </w:rPr>
        <w:t>a proto mu nepřísluší domáhat se práv uvedených v § 1765 občanského zákoníku.</w:t>
      </w:r>
    </w:p>
    <w:p w:rsidR="009C3DB7" w:rsidP="00FA2A9B" w:rsidRDefault="009C3DB7">
      <w:pPr>
        <w:numPr>
          <w:ilvl w:val="0"/>
          <w:numId w:val="24"/>
        </w:numPr>
        <w:tabs>
          <w:tab w:val="clear" w:pos="2160"/>
        </w:tabs>
        <w:spacing w:before="120"/>
        <w:ind w:left="426" w:hanging="426"/>
        <w:rPr>
          <w:rFonts w:ascii="Arial" w:hAnsi="Arial" w:cs="Arial"/>
          <w:sz w:val="22"/>
          <w:szCs w:val="22"/>
        </w:rPr>
      </w:pPr>
      <w:r w:rsidRPr="005F376C">
        <w:rPr>
          <w:rFonts w:ascii="Arial" w:hAnsi="Arial" w:cs="Arial"/>
          <w:sz w:val="22"/>
          <w:szCs w:val="22"/>
        </w:rPr>
        <w:t>Tato smlouva nabývá platnosti a účinnosti dnem podpisu oběma smluvními stranami.</w:t>
      </w:r>
    </w:p>
    <w:p w:rsidR="009C3DB7" w:rsidP="00FA2A9B" w:rsidRDefault="009C3DB7">
      <w:pPr>
        <w:numPr>
          <w:ilvl w:val="0"/>
          <w:numId w:val="24"/>
        </w:numPr>
        <w:tabs>
          <w:tab w:val="clear" w:pos="2160"/>
        </w:tabs>
        <w:spacing w:before="120"/>
        <w:ind w:left="426" w:hanging="426"/>
        <w:rPr>
          <w:rFonts w:ascii="Arial" w:hAnsi="Arial" w:cs="Arial"/>
          <w:sz w:val="22"/>
          <w:szCs w:val="22"/>
        </w:rPr>
      </w:pPr>
      <w:r>
        <w:rPr>
          <w:rFonts w:ascii="Arial" w:hAnsi="Arial" w:cs="Arial"/>
          <w:sz w:val="22"/>
          <w:szCs w:val="22"/>
        </w:rPr>
        <w:t xml:space="preserve">Zhotovitel </w:t>
      </w:r>
      <w:r w:rsidRPr="005F376C">
        <w:rPr>
          <w:rFonts w:ascii="Arial" w:hAnsi="Arial" w:cs="Arial"/>
          <w:sz w:val="22"/>
          <w:szCs w:val="22"/>
        </w:rPr>
        <w:t>souhlasí se zveřejněním této smlouvy včetně všech jejích příloh na profilu zadavatele (objednatele) nebo kdekoliv jinde.</w:t>
      </w:r>
    </w:p>
    <w:p w:rsidRPr="005F376C" w:rsidR="009C3DB7" w:rsidP="00FA2A9B" w:rsidRDefault="009C3DB7">
      <w:pPr>
        <w:numPr>
          <w:ilvl w:val="0"/>
          <w:numId w:val="24"/>
        </w:numPr>
        <w:tabs>
          <w:tab w:val="clear" w:pos="2160"/>
        </w:tabs>
        <w:spacing w:before="120"/>
        <w:ind w:left="426" w:hanging="426"/>
        <w:rPr>
          <w:rFonts w:ascii="Arial" w:hAnsi="Arial" w:cs="Arial"/>
          <w:sz w:val="22"/>
          <w:szCs w:val="22"/>
        </w:rPr>
      </w:pPr>
      <w:r w:rsidRPr="005F376C">
        <w:rPr>
          <w:rFonts w:ascii="Arial" w:hAnsi="Arial" w:cs="Arial"/>
          <w:sz w:val="22"/>
          <w:szCs w:val="22"/>
        </w:rPr>
        <w:t>Nedílnou součástí smlouvy jsou tyto přílohy:</w:t>
      </w:r>
    </w:p>
    <w:p w:rsidR="009C3DB7" w:rsidP="009C3DB7" w:rsidRDefault="009C3DB7">
      <w:pPr>
        <w:pStyle w:val="Zkladntext"/>
        <w:spacing w:before="120"/>
        <w:ind w:left="426"/>
        <w:rPr>
          <w:rFonts w:ascii="Arial" w:hAnsi="Arial" w:cs="Arial"/>
          <w:sz w:val="22"/>
          <w:szCs w:val="22"/>
        </w:rPr>
      </w:pPr>
      <w:r>
        <w:rPr>
          <w:rFonts w:ascii="Arial" w:hAnsi="Arial" w:cs="Arial"/>
          <w:sz w:val="22"/>
          <w:szCs w:val="22"/>
        </w:rPr>
        <w:t>Příloha č. 1 – Popis předmětu plnění</w:t>
      </w:r>
    </w:p>
    <w:p w:rsidR="009C3DB7" w:rsidP="009C3DB7" w:rsidRDefault="009C3DB7">
      <w:pPr>
        <w:pStyle w:val="Zkladntext"/>
        <w:spacing w:before="120"/>
        <w:ind w:left="426"/>
        <w:rPr>
          <w:rFonts w:ascii="Arial" w:hAnsi="Arial" w:cs="Arial"/>
          <w:sz w:val="22"/>
          <w:szCs w:val="22"/>
        </w:rPr>
      </w:pPr>
      <w:r>
        <w:rPr>
          <w:rFonts w:ascii="Arial" w:hAnsi="Arial" w:cs="Arial"/>
          <w:sz w:val="22"/>
          <w:szCs w:val="22"/>
        </w:rPr>
        <w:t xml:space="preserve">Příloha č. 2 – Návrh způsobu realizace díla </w:t>
      </w:r>
    </w:p>
    <w:p w:rsidR="009C3DB7" w:rsidP="00FA2A9B" w:rsidRDefault="009C3DB7">
      <w:pPr>
        <w:numPr>
          <w:ilvl w:val="0"/>
          <w:numId w:val="24"/>
        </w:numPr>
        <w:tabs>
          <w:tab w:val="clear" w:pos="2160"/>
        </w:tabs>
        <w:spacing w:before="120"/>
        <w:ind w:left="426" w:hanging="426"/>
        <w:rPr>
          <w:rFonts w:ascii="Arial" w:hAnsi="Arial" w:cs="Arial"/>
          <w:sz w:val="22"/>
          <w:szCs w:val="22"/>
        </w:rPr>
      </w:pPr>
      <w:r>
        <w:rPr>
          <w:rFonts w:ascii="Arial" w:hAnsi="Arial" w:cs="Arial"/>
          <w:sz w:val="22"/>
          <w:szCs w:val="22"/>
        </w:rPr>
        <w:t>Smluvní strany po přečtení této smlouvy prohlašují, že tato smlouva je výslovným, vážným, skutečným, svobodným a omylu prostým projevem vůle obou smluvních stran, tuto si náležitě přečetly, jejímu obsahu rozumí, s tímto bez výhrad souhlasí a na důkaz toho ji obě smluvní strany vlastnoručně podepisují.</w:t>
      </w:r>
    </w:p>
    <w:p w:rsidR="009C3DB7" w:rsidP="009C3DB7" w:rsidRDefault="009C3DB7">
      <w:pPr>
        <w:rPr>
          <w:rFonts w:ascii="Arial" w:hAnsi="Arial" w:cs="Arial"/>
          <w:sz w:val="22"/>
          <w:szCs w:val="22"/>
        </w:rPr>
      </w:pPr>
    </w:p>
    <w:p w:rsidR="009C3DB7" w:rsidP="009C3DB7" w:rsidRDefault="009C3DB7">
      <w:pPr>
        <w:tabs>
          <w:tab w:val="left" w:pos="5835"/>
        </w:tabs>
        <w:rPr>
          <w:rFonts w:ascii="Arial" w:hAnsi="Arial" w:cs="Arial"/>
          <w:sz w:val="22"/>
          <w:szCs w:val="22"/>
        </w:rPr>
      </w:pPr>
    </w:p>
    <w:p w:rsidR="009C3DB7" w:rsidP="009C3DB7" w:rsidRDefault="009C3DB7">
      <w:pPr>
        <w:tabs>
          <w:tab w:val="left" w:pos="4680"/>
        </w:tabs>
        <w:rPr>
          <w:rFonts w:ascii="Arial" w:hAnsi="Arial" w:cs="Arial"/>
          <w:sz w:val="22"/>
          <w:szCs w:val="22"/>
        </w:rPr>
      </w:pPr>
      <w:r>
        <w:rPr>
          <w:rFonts w:ascii="Arial" w:hAnsi="Arial" w:cs="Arial"/>
          <w:sz w:val="22"/>
          <w:szCs w:val="22"/>
        </w:rPr>
        <w:t>V______________ dne ___________</w:t>
      </w:r>
      <w:r>
        <w:rPr>
          <w:rFonts w:ascii="Arial" w:hAnsi="Arial" w:cs="Arial"/>
          <w:sz w:val="22"/>
          <w:szCs w:val="22"/>
        </w:rPr>
        <w:tab/>
      </w:r>
      <w:r>
        <w:rPr>
          <w:rFonts w:ascii="Arial" w:hAnsi="Arial" w:cs="Arial"/>
          <w:sz w:val="22"/>
          <w:szCs w:val="22"/>
        </w:rPr>
        <w:tab/>
        <w:t>V Praze dne __________</w:t>
      </w:r>
      <w:r>
        <w:rPr>
          <w:rFonts w:ascii="Arial" w:hAnsi="Arial" w:cs="Arial"/>
          <w:sz w:val="22"/>
          <w:szCs w:val="22"/>
        </w:rPr>
        <w:tab/>
      </w:r>
    </w:p>
    <w:p w:rsidR="009C3DB7" w:rsidP="009C3DB7" w:rsidRDefault="009C3DB7">
      <w:pPr>
        <w:rPr>
          <w:rFonts w:ascii="Arial" w:hAnsi="Arial" w:cs="Arial"/>
          <w:sz w:val="22"/>
          <w:szCs w:val="22"/>
        </w:rPr>
      </w:pPr>
    </w:p>
    <w:p w:rsidR="009C3DB7" w:rsidP="009C3DB7" w:rsidRDefault="009C3DB7">
      <w:pPr>
        <w:rPr>
          <w:rFonts w:ascii="Arial" w:hAnsi="Arial" w:cs="Arial"/>
          <w:sz w:val="22"/>
          <w:szCs w:val="22"/>
        </w:rPr>
      </w:pPr>
    </w:p>
    <w:p w:rsidR="009C3DB7" w:rsidP="009C3DB7" w:rsidRDefault="009C3DB7">
      <w:pPr>
        <w:rPr>
          <w:rFonts w:ascii="Arial" w:hAnsi="Arial" w:cs="Arial"/>
          <w:sz w:val="22"/>
          <w:szCs w:val="22"/>
        </w:rPr>
      </w:pPr>
    </w:p>
    <w:p w:rsidR="009C3DB7" w:rsidP="009C3DB7" w:rsidRDefault="009C3DB7">
      <w:pPr>
        <w:rPr>
          <w:rFonts w:ascii="Arial" w:hAnsi="Arial" w:cs="Arial"/>
          <w:sz w:val="22"/>
          <w:szCs w:val="22"/>
        </w:rPr>
      </w:pPr>
    </w:p>
    <w:p w:rsidR="009C3DB7" w:rsidP="009C3DB7" w:rsidRDefault="009C3DB7">
      <w:pPr>
        <w:rPr>
          <w:rFonts w:ascii="Arial" w:hAnsi="Arial" w:cs="Arial"/>
          <w:sz w:val="22"/>
          <w:szCs w:val="22"/>
        </w:rPr>
      </w:pPr>
    </w:p>
    <w:p w:rsidR="009C3DB7" w:rsidP="009C3DB7" w:rsidRDefault="009C3DB7">
      <w:pPr>
        <w:rPr>
          <w:rFonts w:ascii="Arial" w:hAnsi="Arial" w:cs="Arial"/>
          <w:sz w:val="22"/>
          <w:szCs w:val="22"/>
        </w:rPr>
      </w:pPr>
      <w:r>
        <w:rPr>
          <w:rFonts w:ascii="Arial" w:hAnsi="Arial" w:cs="Arial"/>
          <w:sz w:val="22"/>
          <w:szCs w:val="22"/>
        </w:rPr>
        <w:t>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w:t>
      </w:r>
      <w:r>
        <w:rPr>
          <w:rFonts w:ascii="Arial" w:hAnsi="Arial" w:cs="Arial"/>
          <w:sz w:val="22"/>
          <w:szCs w:val="22"/>
        </w:rPr>
        <w:tab/>
        <w:t xml:space="preserve"> </w:t>
      </w:r>
    </w:p>
    <w:p w:rsidR="009C3DB7" w:rsidP="009C3DB7" w:rsidRDefault="009C3DB7">
      <w:pPr>
        <w:ind w:firstLine="708"/>
      </w:pPr>
      <w:r>
        <w:rPr>
          <w:rFonts w:ascii="Arial" w:hAnsi="Arial" w:cs="Arial"/>
          <w:sz w:val="22"/>
          <w:szCs w:val="22"/>
        </w:rPr>
        <w:t>zhotovitel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objednatel</w:t>
      </w:r>
    </w:p>
    <w:p w:rsidR="00F72326" w:rsidP="00F72326" w:rsidRDefault="00F72326">
      <w:pPr>
        <w:rPr>
          <w:rFonts w:ascii="Arial" w:hAnsi="Arial" w:cs="Arial"/>
          <w:sz w:val="22"/>
          <w:szCs w:val="22"/>
        </w:rPr>
      </w:pPr>
    </w:p>
    <w:p w:rsidR="00C061B5" w:rsidP="00F72326" w:rsidRDefault="00C061B5">
      <w:pPr>
        <w:rPr>
          <w:rFonts w:ascii="Arial" w:hAnsi="Arial" w:cs="Arial"/>
          <w:sz w:val="22"/>
          <w:szCs w:val="22"/>
        </w:rPr>
        <w:sectPr w:rsidR="00C061B5" w:rsidSect="00E5601B">
          <w:pgSz w:w="11906" w:h="16838"/>
          <w:pgMar w:top="1418" w:right="1134" w:bottom="1418" w:left="1134" w:header="709" w:footer="709" w:gutter="0"/>
          <w:cols w:space="708"/>
          <w:titlePg/>
          <w:docGrid w:linePitch="360"/>
        </w:sectPr>
      </w:pPr>
    </w:p>
    <w:p w:rsidRPr="00881388" w:rsidR="00C061B5" w:rsidP="00C061B5" w:rsidRDefault="00C061B5">
      <w:pPr>
        <w:pStyle w:val="Zhlav"/>
        <w:jc w:val="right"/>
        <w:rPr>
          <w:rFonts w:ascii="Arial" w:hAnsi="Arial" w:cs="Arial"/>
        </w:rPr>
      </w:pPr>
      <w:r w:rsidRPr="00881388">
        <w:rPr>
          <w:rFonts w:ascii="Arial" w:hAnsi="Arial" w:cs="Arial"/>
        </w:rPr>
        <w:t>Příloha č. 1 smlouvy</w:t>
      </w:r>
    </w:p>
    <w:p w:rsidRPr="00231DA1" w:rsidR="00C061B5" w:rsidP="00C061B5" w:rsidRDefault="00C061B5">
      <w:pPr>
        <w:jc w:val="right"/>
        <w:rPr>
          <w:rFonts w:ascii="Arial" w:hAnsi="Arial" w:cs="Arial"/>
          <w:sz w:val="22"/>
          <w:szCs w:val="22"/>
        </w:rPr>
      </w:pPr>
    </w:p>
    <w:p w:rsidRPr="00467BE9" w:rsidR="00C061B5" w:rsidP="00C061B5" w:rsidRDefault="00C061B5">
      <w:pPr>
        <w:spacing w:before="100" w:beforeAutospacing="true"/>
        <w:jc w:val="center"/>
        <w:rPr>
          <w:rFonts w:ascii="Arial" w:hAnsi="Arial" w:cs="Arial"/>
          <w:b/>
          <w:sz w:val="22"/>
          <w:szCs w:val="22"/>
        </w:rPr>
      </w:pPr>
      <w:r w:rsidRPr="00467BE9">
        <w:rPr>
          <w:rFonts w:ascii="Arial" w:hAnsi="Arial" w:cs="Arial"/>
          <w:b/>
          <w:sz w:val="22"/>
          <w:szCs w:val="22"/>
        </w:rPr>
        <w:t>Popis předmětu plnění Části 1 veřejné zakázky</w:t>
      </w:r>
    </w:p>
    <w:p w:rsidRPr="00467BE9" w:rsidR="00C061B5" w:rsidP="00C061B5" w:rsidRDefault="00C061B5">
      <w:pPr>
        <w:spacing w:after="100" w:afterAutospacing="true"/>
        <w:jc w:val="center"/>
        <w:rPr>
          <w:rFonts w:ascii="Arial" w:hAnsi="Arial" w:cs="Arial"/>
          <w:b/>
          <w:sz w:val="22"/>
          <w:szCs w:val="22"/>
        </w:rPr>
      </w:pPr>
      <w:r w:rsidRPr="00467BE9">
        <w:rPr>
          <w:rFonts w:ascii="Arial" w:hAnsi="Arial" w:cs="Arial"/>
          <w:b/>
          <w:sz w:val="22"/>
          <w:szCs w:val="22"/>
        </w:rPr>
        <w:t>„Podkladová analýza ke koncepci bydlení v Ostravě“</w:t>
      </w:r>
    </w:p>
    <w:p w:rsidRPr="00467BE9" w:rsidR="00C061B5" w:rsidP="00C061B5" w:rsidRDefault="00C061B5">
      <w:pPr>
        <w:spacing w:before="100" w:beforeAutospacing="true" w:after="100" w:afterAutospacing="true"/>
        <w:rPr>
          <w:rFonts w:ascii="Arial" w:hAnsi="Arial" w:cs="Arial"/>
          <w:b/>
          <w:sz w:val="22"/>
          <w:szCs w:val="22"/>
          <w:u w:val="single"/>
        </w:rPr>
      </w:pPr>
      <w:r w:rsidRPr="00467BE9">
        <w:rPr>
          <w:rFonts w:ascii="Arial" w:hAnsi="Arial" w:cs="Arial"/>
          <w:b/>
          <w:sz w:val="22"/>
          <w:szCs w:val="22"/>
          <w:u w:val="single"/>
        </w:rPr>
        <w:t>Cíl výzkumu</w:t>
      </w:r>
    </w:p>
    <w:p w:rsidRPr="00467BE9" w:rsidR="00C061B5" w:rsidP="00467BE9" w:rsidRDefault="00C061B5">
      <w:pPr>
        <w:spacing w:after="120"/>
        <w:rPr>
          <w:rFonts w:ascii="Arial" w:hAnsi="Arial" w:cs="Arial"/>
          <w:sz w:val="22"/>
          <w:szCs w:val="22"/>
        </w:rPr>
      </w:pPr>
      <w:r w:rsidRPr="00467BE9">
        <w:rPr>
          <w:rFonts w:ascii="Arial" w:hAnsi="Arial" w:cs="Arial"/>
          <w:b/>
          <w:sz w:val="22"/>
          <w:szCs w:val="22"/>
        </w:rPr>
        <w:t xml:space="preserve">Cílem objednatele </w:t>
      </w:r>
      <w:r w:rsidRPr="00467BE9">
        <w:rPr>
          <w:rFonts w:ascii="Arial" w:hAnsi="Arial" w:cs="Arial"/>
          <w:sz w:val="22"/>
          <w:szCs w:val="22"/>
        </w:rPr>
        <w:t xml:space="preserve">je vytvoření Koncepce bydlení Statutárního města Ostravy (dále jen „SMO“) podložené daty a argumenty získanými mj. z podkladové analýzy. </w:t>
      </w:r>
    </w:p>
    <w:p w:rsidRPr="00467BE9" w:rsidR="00C061B5" w:rsidP="00467BE9" w:rsidRDefault="00C061B5">
      <w:pPr>
        <w:spacing w:after="120"/>
        <w:rPr>
          <w:rFonts w:ascii="Arial" w:hAnsi="Arial" w:cs="Arial"/>
          <w:sz w:val="22"/>
          <w:szCs w:val="22"/>
        </w:rPr>
      </w:pPr>
      <w:r w:rsidRPr="00467BE9">
        <w:rPr>
          <w:rFonts w:ascii="Arial" w:hAnsi="Arial" w:cs="Arial"/>
          <w:sz w:val="22"/>
          <w:szCs w:val="22"/>
        </w:rPr>
        <w:t>SMO je v oblasti bydlení aktivní a existuje několik validních materiálů – Analýza, strategické cíle a opatření pro rozvoj bydlení SMO (2010), dále pak Opatření a řešení vybraných otázek v bytové politice SMO (2011) či průběžně aktualizovaná (upravovaná) Bytová politika SMO na úrovni magistrátu a jednotlivých městských obvodů včetně rozboru financování (2012, úprava č. 4 k 30. 4. 2014).</w:t>
      </w:r>
    </w:p>
    <w:p w:rsidRPr="00467BE9" w:rsidR="00C061B5" w:rsidP="00467BE9" w:rsidRDefault="00C061B5">
      <w:pPr>
        <w:spacing w:after="120"/>
        <w:rPr>
          <w:rFonts w:ascii="Arial" w:hAnsi="Arial" w:cs="Arial"/>
          <w:color w:val="262626" w:themeColor="text1" w:themeTint="D9"/>
          <w:sz w:val="22"/>
          <w:szCs w:val="22"/>
        </w:rPr>
      </w:pPr>
      <w:r w:rsidRPr="00467BE9">
        <w:rPr>
          <w:rFonts w:ascii="Arial" w:hAnsi="Arial" w:cs="Arial"/>
          <w:sz w:val="22"/>
          <w:szCs w:val="22"/>
        </w:rPr>
        <w:t>Bytovou nouzí (tedy bezdomovectvím nebo životem v nevhodném či nejistém bydlení) je v Ostravě postiženo nebo ohroženo značné množství osob/domácností z různých sociodemografických skupin: senioři, zdravotně postižení, rodiny s dětmi, oběti domácího násilí, osoby opouštějící instituce (např. děti odcházející z dětských domovů), samostatně žijící jednotlivci.</w:t>
      </w:r>
      <w:r w:rsidRPr="00467BE9">
        <w:rPr>
          <w:rStyle w:val="Odkaznakoment"/>
          <w:rFonts w:ascii="Arial" w:hAnsi="Arial" w:cs="Arial"/>
          <w:sz w:val="22"/>
          <w:szCs w:val="22"/>
        </w:rPr>
        <w:t xml:space="preserve"> </w:t>
      </w:r>
      <w:r w:rsidRPr="00467BE9">
        <w:rPr>
          <w:rFonts w:ascii="Arial" w:hAnsi="Arial" w:cs="Arial"/>
          <w:sz w:val="22"/>
          <w:szCs w:val="22"/>
        </w:rPr>
        <w:t>Vedle tzv. zjevných bezdomovců žijících bez přístřeší se jedná o osoby na ubytovnách, v azylových domech nebo jiných instituciona</w:t>
      </w:r>
      <w:r w:rsidR="000F302C">
        <w:rPr>
          <w:rFonts w:ascii="Arial" w:hAnsi="Arial" w:cs="Arial"/>
          <w:sz w:val="22"/>
          <w:szCs w:val="22"/>
        </w:rPr>
        <w:t xml:space="preserve">lizovaných pobytových službách </w:t>
      </w:r>
      <w:r w:rsidRPr="00467BE9">
        <w:rPr>
          <w:rFonts w:ascii="Arial" w:hAnsi="Arial" w:cs="Arial"/>
          <w:sz w:val="22"/>
          <w:szCs w:val="22"/>
        </w:rPr>
        <w:t xml:space="preserve">a o domácnosti bydlící sice ve standardních bytech, ale s rizikem ztráty bydlení. </w:t>
      </w:r>
      <w:r w:rsidRPr="00467BE9">
        <w:rPr>
          <w:rFonts w:ascii="Arial" w:hAnsi="Arial" w:cs="Arial"/>
          <w:color w:val="262626" w:themeColor="text1" w:themeTint="D9"/>
          <w:sz w:val="22"/>
          <w:szCs w:val="22"/>
        </w:rPr>
        <w:t>Vedle lidí trpících bytovou nouzí je v Ostravě významně zastoupená skupina obyvatel, u nichž náklady na bydlení převyšují 40 % celkových příjmů. Mimo jiné se jedná o důsledek nevýhodného poměru mezi náklady na bydlení a strukturou pracovních příležitostí. Tato situace je jedním z důvodů, proč řada mladých lidí z Ostravy odchází.</w:t>
      </w:r>
    </w:p>
    <w:p w:rsidRPr="00467BE9" w:rsidR="00C061B5" w:rsidP="00467BE9" w:rsidRDefault="00C061B5">
      <w:pPr>
        <w:spacing w:after="120"/>
        <w:rPr>
          <w:rFonts w:ascii="Arial" w:hAnsi="Arial" w:cs="Arial"/>
          <w:sz w:val="22"/>
          <w:szCs w:val="22"/>
        </w:rPr>
      </w:pPr>
      <w:r w:rsidRPr="00467BE9">
        <w:rPr>
          <w:rFonts w:ascii="Arial" w:hAnsi="Arial" w:cs="Arial"/>
          <w:b/>
          <w:sz w:val="22"/>
          <w:szCs w:val="22"/>
        </w:rPr>
        <w:t xml:space="preserve">Cílem analýzy </w:t>
      </w:r>
      <w:r w:rsidRPr="00467BE9">
        <w:rPr>
          <w:rFonts w:ascii="Arial" w:hAnsi="Arial" w:cs="Arial"/>
          <w:sz w:val="22"/>
          <w:szCs w:val="22"/>
        </w:rPr>
        <w:t xml:space="preserve">je systematizovat relevantní informace z realizovaných výzkumů </w:t>
      </w:r>
      <w:r w:rsidRPr="00467BE9">
        <w:rPr>
          <w:rFonts w:ascii="Arial" w:hAnsi="Arial" w:cs="Arial"/>
          <w:sz w:val="22"/>
          <w:szCs w:val="22"/>
        </w:rPr>
        <w:br/>
        <w:t>a podkladů SMO a doplnit je vlastním šetřením v oblastech/tématech, kde nejsou potřebné informace k dispozici.</w:t>
      </w:r>
    </w:p>
    <w:p w:rsidRPr="00467BE9" w:rsidR="00C061B5" w:rsidP="00C061B5" w:rsidRDefault="00C061B5">
      <w:pPr>
        <w:spacing w:before="100" w:beforeAutospacing="true" w:after="100" w:afterAutospacing="true"/>
        <w:rPr>
          <w:rFonts w:ascii="Arial" w:hAnsi="Arial" w:cs="Arial"/>
          <w:b/>
          <w:sz w:val="22"/>
          <w:szCs w:val="22"/>
          <w:u w:val="single"/>
        </w:rPr>
      </w:pPr>
      <w:r w:rsidRPr="00467BE9">
        <w:rPr>
          <w:rFonts w:ascii="Arial" w:hAnsi="Arial" w:cs="Arial"/>
          <w:b/>
          <w:sz w:val="22"/>
          <w:szCs w:val="22"/>
          <w:u w:val="single"/>
        </w:rPr>
        <w:t>Metodologie</w:t>
      </w:r>
    </w:p>
    <w:p w:rsidRPr="00467BE9" w:rsidR="00C061B5" w:rsidP="00C061B5" w:rsidRDefault="00C061B5">
      <w:pPr>
        <w:spacing w:before="100" w:beforeAutospacing="true" w:after="100" w:afterAutospacing="true"/>
        <w:rPr>
          <w:rFonts w:ascii="Arial" w:hAnsi="Arial" w:cs="Arial"/>
          <w:sz w:val="22"/>
          <w:szCs w:val="22"/>
        </w:rPr>
      </w:pPr>
      <w:r w:rsidRPr="00467BE9">
        <w:rPr>
          <w:rFonts w:ascii="Arial" w:hAnsi="Arial" w:cs="Arial"/>
          <w:sz w:val="22"/>
          <w:szCs w:val="22"/>
        </w:rPr>
        <w:t>Objednatel předpokládá využití kombinace následujících metodologických postupů/forem sběru dat:</w:t>
      </w:r>
    </w:p>
    <w:p w:rsidRPr="00467BE9" w:rsidR="00C061B5" w:rsidP="00FA2A9B" w:rsidRDefault="00C061B5">
      <w:pPr>
        <w:pStyle w:val="Odstavecseseznamem"/>
        <w:numPr>
          <w:ilvl w:val="0"/>
          <w:numId w:val="36"/>
        </w:numPr>
        <w:spacing w:before="100" w:beforeAutospacing="true" w:after="100" w:afterAutospacing="true"/>
        <w:rPr>
          <w:rFonts w:ascii="Arial" w:hAnsi="Arial" w:cs="Arial"/>
          <w:sz w:val="22"/>
          <w:szCs w:val="22"/>
        </w:rPr>
      </w:pPr>
      <w:r w:rsidRPr="00467BE9">
        <w:rPr>
          <w:rFonts w:ascii="Arial" w:hAnsi="Arial" w:cs="Arial"/>
          <w:iCs/>
          <w:sz w:val="22"/>
          <w:szCs w:val="22"/>
        </w:rPr>
        <w:t>studium existujících dokumentů, dat, statistik a s</w:t>
      </w:r>
      <w:r w:rsidRPr="00467BE9">
        <w:rPr>
          <w:rFonts w:ascii="Arial" w:hAnsi="Arial" w:cs="Arial"/>
          <w:sz w:val="22"/>
          <w:szCs w:val="22"/>
        </w:rPr>
        <w:t>ekundární analýza dokumentů jako zdrojových údajů, v minimálním rozsahu požadovaném objednatelem, především předchozí analýzy, dokumenty městského a obecních úřadů, poskytovatelů sociálních služeb – sociálního bydlení, členové pracovní skupiny Bydlení)</w:t>
      </w:r>
    </w:p>
    <w:p w:rsidRPr="00467BE9" w:rsidR="00C061B5" w:rsidP="00FA2A9B" w:rsidRDefault="00C061B5">
      <w:pPr>
        <w:pStyle w:val="Odstavecseseznamem"/>
        <w:numPr>
          <w:ilvl w:val="0"/>
          <w:numId w:val="36"/>
        </w:numPr>
        <w:spacing w:after="20" w:line="320" w:lineRule="exact"/>
        <w:rPr>
          <w:rFonts w:ascii="Arial" w:hAnsi="Arial" w:cs="Arial"/>
          <w:iCs/>
          <w:sz w:val="22"/>
          <w:szCs w:val="22"/>
        </w:rPr>
      </w:pPr>
      <w:r w:rsidRPr="00467BE9">
        <w:rPr>
          <w:rFonts w:ascii="Arial" w:hAnsi="Arial" w:cs="Arial"/>
          <w:iCs/>
          <w:sz w:val="22"/>
          <w:szCs w:val="22"/>
        </w:rPr>
        <w:t>kvantitativní metody sociologického výzkumu (obsahová analýza, anketa)</w:t>
      </w:r>
    </w:p>
    <w:p w:rsidRPr="00467BE9" w:rsidR="00C061B5" w:rsidP="00FA2A9B" w:rsidRDefault="00C061B5">
      <w:pPr>
        <w:pStyle w:val="Odstavecseseznamem"/>
        <w:numPr>
          <w:ilvl w:val="0"/>
          <w:numId w:val="36"/>
        </w:numPr>
        <w:spacing w:before="100" w:beforeAutospacing="true" w:after="100" w:afterAutospacing="true"/>
        <w:rPr>
          <w:rFonts w:ascii="Arial" w:hAnsi="Arial" w:cs="Arial"/>
          <w:sz w:val="22"/>
          <w:szCs w:val="22"/>
        </w:rPr>
      </w:pPr>
      <w:r w:rsidRPr="00467BE9">
        <w:rPr>
          <w:rFonts w:ascii="Arial" w:hAnsi="Arial" w:cs="Arial"/>
          <w:iCs/>
          <w:sz w:val="22"/>
          <w:szCs w:val="22"/>
        </w:rPr>
        <w:t xml:space="preserve">kvalitativní metody sociologického výzkumu </w:t>
      </w:r>
    </w:p>
    <w:p w:rsidRPr="00467BE9" w:rsidR="00C061B5" w:rsidP="00FA2A9B" w:rsidRDefault="00C061B5">
      <w:pPr>
        <w:pStyle w:val="Odstavecseseznamem"/>
        <w:numPr>
          <w:ilvl w:val="0"/>
          <w:numId w:val="34"/>
        </w:numPr>
        <w:spacing w:before="100" w:beforeAutospacing="true" w:after="100" w:afterAutospacing="true"/>
        <w:rPr>
          <w:rFonts w:ascii="Arial" w:hAnsi="Arial" w:cs="Arial"/>
          <w:sz w:val="22"/>
          <w:szCs w:val="22"/>
        </w:rPr>
      </w:pPr>
      <w:r w:rsidRPr="00467BE9">
        <w:rPr>
          <w:rFonts w:ascii="Arial" w:hAnsi="Arial" w:cs="Arial"/>
          <w:sz w:val="22"/>
          <w:szCs w:val="22"/>
        </w:rPr>
        <w:t>polostrukturované rozhovory (minimálně 25), focus groups s relevantními aktéry (na</w:t>
      </w:r>
      <w:r w:rsidR="00467BE9">
        <w:rPr>
          <w:rFonts w:ascii="Arial" w:hAnsi="Arial" w:cs="Arial"/>
          <w:sz w:val="22"/>
          <w:szCs w:val="22"/>
        </w:rPr>
        <w:t> </w:t>
      </w:r>
      <w:r w:rsidRPr="00467BE9">
        <w:rPr>
          <w:rFonts w:ascii="Arial" w:hAnsi="Arial" w:cs="Arial"/>
          <w:sz w:val="22"/>
          <w:szCs w:val="22"/>
        </w:rPr>
        <w:t>úrovni města – primátor/náměstek primátora, majetkový odbor, sociální odbor; na úrovni městských obvodů – starostové, majetkový (bytový odbor), sociální odbor; Úřad práce; poskytovatelé sociálních služeb, sociálního bydlení; vlastníci soukromého bytového fondu, realitní kanceláře atd.)</w:t>
      </w:r>
    </w:p>
    <w:p w:rsidRPr="00467BE9" w:rsidR="00C061B5" w:rsidP="00FA2A9B" w:rsidRDefault="00C061B5">
      <w:pPr>
        <w:pStyle w:val="Odstavecseseznamem"/>
        <w:numPr>
          <w:ilvl w:val="0"/>
          <w:numId w:val="34"/>
        </w:numPr>
        <w:spacing w:before="100" w:beforeAutospacing="true" w:after="100" w:afterAutospacing="true"/>
        <w:rPr>
          <w:rFonts w:ascii="Arial" w:hAnsi="Arial" w:cs="Arial"/>
          <w:sz w:val="22"/>
          <w:szCs w:val="22"/>
        </w:rPr>
      </w:pPr>
      <w:r w:rsidRPr="00467BE9">
        <w:rPr>
          <w:rFonts w:ascii="Arial" w:hAnsi="Arial" w:cs="Arial"/>
          <w:sz w:val="22"/>
          <w:szCs w:val="22"/>
        </w:rPr>
        <w:t>rozhovory s osobami žijícími v sociálně vyloučených lokalitách a na ubytovnách, také s</w:t>
      </w:r>
      <w:r w:rsidR="00467BE9">
        <w:rPr>
          <w:rFonts w:ascii="Arial" w:hAnsi="Arial" w:cs="Arial"/>
          <w:sz w:val="22"/>
          <w:szCs w:val="22"/>
        </w:rPr>
        <w:t> </w:t>
      </w:r>
      <w:r w:rsidRPr="00467BE9">
        <w:rPr>
          <w:rFonts w:ascii="Arial" w:hAnsi="Arial" w:cs="Arial"/>
          <w:sz w:val="22"/>
          <w:szCs w:val="22"/>
        </w:rPr>
        <w:t>osobami ohroženými sociálním vyloučením (minimálně 120) – jejich bytové potřeby</w:t>
      </w:r>
    </w:p>
    <w:p w:rsidRPr="00467BE9" w:rsidR="00C061B5" w:rsidP="00FA2A9B" w:rsidRDefault="00C061B5">
      <w:pPr>
        <w:pStyle w:val="Odstavecseseznamem"/>
        <w:numPr>
          <w:ilvl w:val="0"/>
          <w:numId w:val="36"/>
        </w:numPr>
        <w:spacing w:before="100" w:beforeAutospacing="true" w:after="100" w:afterAutospacing="true"/>
        <w:rPr>
          <w:rFonts w:ascii="Arial" w:hAnsi="Arial" w:cs="Arial"/>
          <w:sz w:val="22"/>
          <w:szCs w:val="22"/>
        </w:rPr>
      </w:pPr>
      <w:r w:rsidRPr="00467BE9">
        <w:rPr>
          <w:rFonts w:ascii="Arial" w:hAnsi="Arial" w:cs="Arial"/>
          <w:sz w:val="22"/>
          <w:szCs w:val="22"/>
        </w:rPr>
        <w:t>tvorba kvalifikovaných odhadů početnosti skupin na základě vlastního šetření.</w:t>
      </w:r>
    </w:p>
    <w:p w:rsidRPr="00467BE9" w:rsidR="00C061B5" w:rsidP="00467BE9" w:rsidRDefault="00C061B5">
      <w:pPr>
        <w:spacing w:before="100" w:beforeAutospacing="true" w:after="100" w:afterAutospacing="true"/>
        <w:rPr>
          <w:rFonts w:ascii="Arial" w:hAnsi="Arial" w:cs="Arial"/>
          <w:b/>
          <w:sz w:val="22"/>
          <w:szCs w:val="22"/>
        </w:rPr>
      </w:pPr>
      <w:r w:rsidRPr="00467BE9">
        <w:rPr>
          <w:rFonts w:ascii="Arial" w:hAnsi="Arial" w:cs="Arial"/>
          <w:sz w:val="22"/>
          <w:szCs w:val="22"/>
        </w:rPr>
        <w:t>Výzkum předpokládá pobyt v terénu v délce 70-80 osobo-dnů (rozhovory s institucionálními aktéry i s obyvateli).</w:t>
      </w:r>
      <w:r w:rsidRPr="00467BE9">
        <w:rPr>
          <w:rFonts w:ascii="Arial" w:hAnsi="Arial" w:cs="Arial"/>
          <w:b/>
          <w:sz w:val="22"/>
          <w:szCs w:val="22"/>
        </w:rPr>
        <w:br w:type="page"/>
      </w:r>
    </w:p>
    <w:p w:rsidR="00467BE9" w:rsidP="00C061B5" w:rsidRDefault="00467BE9">
      <w:pPr>
        <w:spacing w:before="100" w:beforeAutospacing="true" w:after="100" w:afterAutospacing="true"/>
        <w:rPr>
          <w:rFonts w:ascii="Arial" w:hAnsi="Arial" w:cs="Arial"/>
          <w:b/>
          <w:sz w:val="22"/>
          <w:szCs w:val="22"/>
          <w:u w:val="single"/>
        </w:rPr>
      </w:pPr>
    </w:p>
    <w:p w:rsidRPr="00467BE9" w:rsidR="00C061B5" w:rsidP="00C061B5" w:rsidRDefault="00C061B5">
      <w:pPr>
        <w:spacing w:before="100" w:beforeAutospacing="true" w:after="100" w:afterAutospacing="true"/>
        <w:rPr>
          <w:rFonts w:ascii="Arial" w:hAnsi="Arial" w:cs="Arial"/>
          <w:b/>
          <w:sz w:val="22"/>
          <w:szCs w:val="22"/>
          <w:u w:val="single"/>
        </w:rPr>
      </w:pPr>
      <w:r w:rsidRPr="00467BE9">
        <w:rPr>
          <w:rFonts w:ascii="Arial" w:hAnsi="Arial" w:cs="Arial"/>
          <w:b/>
          <w:sz w:val="22"/>
          <w:szCs w:val="22"/>
          <w:u w:val="single"/>
        </w:rPr>
        <w:t xml:space="preserve">Povinnosti objednatele </w:t>
      </w:r>
    </w:p>
    <w:p w:rsidRPr="00467BE9" w:rsidR="00C061B5" w:rsidP="00FA2A9B" w:rsidRDefault="00C061B5">
      <w:pPr>
        <w:pStyle w:val="Odstavecseseznamem"/>
        <w:numPr>
          <w:ilvl w:val="0"/>
          <w:numId w:val="29"/>
        </w:numPr>
        <w:spacing w:before="100" w:beforeAutospacing="true" w:after="100" w:afterAutospacing="true"/>
        <w:rPr>
          <w:rFonts w:ascii="Arial" w:hAnsi="Arial" w:cs="Arial"/>
          <w:b/>
          <w:sz w:val="22"/>
          <w:szCs w:val="22"/>
        </w:rPr>
      </w:pPr>
      <w:r w:rsidRPr="00467BE9">
        <w:rPr>
          <w:rFonts w:ascii="Arial" w:hAnsi="Arial" w:cs="Arial"/>
          <w:sz w:val="22"/>
          <w:szCs w:val="22"/>
        </w:rPr>
        <w:t>poskytne zhotoviteli relevantní data, informace a materiály potřebné pro realizaci analýzy, pokud je zhotovitel neb</w:t>
      </w:r>
      <w:r w:rsidR="000F302C">
        <w:rPr>
          <w:rFonts w:ascii="Arial" w:hAnsi="Arial" w:cs="Arial"/>
          <w:sz w:val="22"/>
          <w:szCs w:val="22"/>
        </w:rPr>
        <w:t xml:space="preserve">ude moci získat jiným způsobem </w:t>
      </w:r>
      <w:r w:rsidRPr="00467BE9">
        <w:rPr>
          <w:rFonts w:ascii="Arial" w:hAnsi="Arial" w:cs="Arial"/>
          <w:sz w:val="22"/>
          <w:szCs w:val="22"/>
        </w:rPr>
        <w:t>a zákonné důvody nebudou bránit jejich poskytnutí a veškerou součinnost ve všech fázích realizace díla; bude připraven spolupracovat zejména v první fázi realizace zakázky při sestavování plánu vedoucího k naplnění cílů výzkumu,</w:t>
      </w:r>
    </w:p>
    <w:p w:rsidRPr="00467BE9" w:rsidR="00C061B5" w:rsidP="00FA2A9B" w:rsidRDefault="00C061B5">
      <w:pPr>
        <w:pStyle w:val="Odstavecseseznamem"/>
        <w:numPr>
          <w:ilvl w:val="0"/>
          <w:numId w:val="29"/>
        </w:numPr>
        <w:spacing w:before="100" w:beforeAutospacing="true" w:after="100" w:afterAutospacing="true"/>
        <w:rPr>
          <w:rFonts w:ascii="Arial" w:hAnsi="Arial" w:cs="Arial"/>
          <w:b/>
          <w:sz w:val="22"/>
          <w:szCs w:val="22"/>
        </w:rPr>
      </w:pPr>
      <w:r w:rsidRPr="00467BE9">
        <w:rPr>
          <w:rFonts w:ascii="Arial" w:hAnsi="Arial" w:cs="Arial"/>
          <w:sz w:val="22"/>
          <w:szCs w:val="22"/>
        </w:rPr>
        <w:t>zajistí průběžnou dostupnost kontaktního pracovníka pro potřeby konzultací s pověřenými pracovníky zhotovitele,</w:t>
      </w:r>
    </w:p>
    <w:p w:rsidRPr="00467BE9" w:rsidR="00C061B5" w:rsidP="00FA2A9B" w:rsidRDefault="00C061B5">
      <w:pPr>
        <w:pStyle w:val="Odstavecseseznamem"/>
        <w:numPr>
          <w:ilvl w:val="0"/>
          <w:numId w:val="29"/>
        </w:numPr>
        <w:spacing w:before="100" w:beforeAutospacing="true" w:after="100" w:afterAutospacing="true"/>
        <w:rPr>
          <w:rFonts w:ascii="Arial" w:hAnsi="Arial" w:cs="Arial"/>
          <w:b/>
          <w:sz w:val="22"/>
          <w:szCs w:val="22"/>
        </w:rPr>
      </w:pPr>
      <w:r w:rsidRPr="00467BE9">
        <w:rPr>
          <w:rFonts w:ascii="Arial" w:hAnsi="Arial" w:cs="Arial"/>
          <w:sz w:val="22"/>
          <w:szCs w:val="22"/>
        </w:rPr>
        <w:t>zajistí účast pověřených pracovníků na dohodnutých setkáních se zhotovitelem, poskytnutí písemných odpovědí na žádost zhotovitele,</w:t>
      </w:r>
    </w:p>
    <w:p w:rsidRPr="00467BE9" w:rsidR="00C061B5" w:rsidP="00FA2A9B" w:rsidRDefault="00C061B5">
      <w:pPr>
        <w:pStyle w:val="Odstavecseseznamem"/>
        <w:numPr>
          <w:ilvl w:val="0"/>
          <w:numId w:val="29"/>
        </w:numPr>
        <w:spacing w:before="100" w:beforeAutospacing="true" w:after="100" w:afterAutospacing="true"/>
        <w:rPr>
          <w:rFonts w:ascii="Arial" w:hAnsi="Arial" w:cs="Arial"/>
          <w:sz w:val="22"/>
          <w:szCs w:val="22"/>
        </w:rPr>
      </w:pPr>
      <w:r w:rsidRPr="00467BE9">
        <w:rPr>
          <w:rFonts w:ascii="Arial" w:hAnsi="Arial" w:cs="Arial"/>
          <w:sz w:val="22"/>
          <w:szCs w:val="22"/>
        </w:rPr>
        <w:t>bude komentovat metodologické nástroje, postupy práce, skladbu komunikačních partnerů/participantů a průběžné verze analýzy,</w:t>
      </w:r>
    </w:p>
    <w:p w:rsidRPr="00467BE9" w:rsidR="00C061B5" w:rsidP="00FA2A9B" w:rsidRDefault="00C061B5">
      <w:pPr>
        <w:pStyle w:val="Odstavecseseznamem"/>
        <w:numPr>
          <w:ilvl w:val="0"/>
          <w:numId w:val="29"/>
        </w:numPr>
        <w:spacing w:before="100" w:beforeAutospacing="true" w:after="100" w:afterAutospacing="true"/>
        <w:rPr>
          <w:rFonts w:ascii="Arial" w:hAnsi="Arial" w:cs="Arial"/>
          <w:b/>
          <w:sz w:val="22"/>
          <w:szCs w:val="22"/>
        </w:rPr>
      </w:pPr>
      <w:r w:rsidRPr="00467BE9">
        <w:rPr>
          <w:rFonts w:ascii="Arial" w:hAnsi="Arial" w:cs="Arial"/>
          <w:sz w:val="22"/>
          <w:szCs w:val="22"/>
        </w:rPr>
        <w:t>zajistí průběžné předávání podkladů zhotoviteli a přebírání jím zpracovaných podkladů,</w:t>
      </w:r>
    </w:p>
    <w:p w:rsidRPr="00467BE9" w:rsidR="00C061B5" w:rsidP="00FA2A9B" w:rsidRDefault="00C061B5">
      <w:pPr>
        <w:pStyle w:val="Odstavecseseznamem"/>
        <w:numPr>
          <w:ilvl w:val="0"/>
          <w:numId w:val="29"/>
        </w:numPr>
        <w:spacing w:before="100" w:beforeAutospacing="true" w:after="100" w:afterAutospacing="true"/>
        <w:rPr>
          <w:rFonts w:ascii="Arial" w:hAnsi="Arial" w:cs="Arial"/>
          <w:b/>
          <w:sz w:val="22"/>
          <w:szCs w:val="22"/>
        </w:rPr>
      </w:pPr>
      <w:r w:rsidRPr="00467BE9">
        <w:rPr>
          <w:rFonts w:ascii="Arial" w:hAnsi="Arial" w:cs="Arial"/>
          <w:sz w:val="22"/>
          <w:szCs w:val="22"/>
        </w:rPr>
        <w:t>stanoví minimální povinné respondenty-komunikační partnery pro hloubkové rozhovory s ohledem na znalost místních aktérů a jejich roli v bytové politice.</w:t>
      </w:r>
    </w:p>
    <w:p w:rsidRPr="00467BE9" w:rsidR="00C061B5" w:rsidP="00C061B5" w:rsidRDefault="00C061B5">
      <w:pPr>
        <w:spacing w:before="100" w:beforeAutospacing="true" w:after="100" w:afterAutospacing="true"/>
        <w:rPr>
          <w:rFonts w:ascii="Arial" w:hAnsi="Arial" w:cs="Arial"/>
          <w:b/>
          <w:sz w:val="22"/>
          <w:szCs w:val="22"/>
          <w:u w:val="single"/>
        </w:rPr>
      </w:pPr>
      <w:r w:rsidRPr="00467BE9">
        <w:rPr>
          <w:rFonts w:ascii="Arial" w:hAnsi="Arial" w:cs="Arial"/>
          <w:b/>
          <w:sz w:val="22"/>
          <w:szCs w:val="22"/>
          <w:u w:val="single"/>
        </w:rPr>
        <w:t xml:space="preserve">Povinnosti zhotovitele </w:t>
      </w:r>
    </w:p>
    <w:p w:rsidRPr="00467BE9" w:rsidR="00C061B5" w:rsidP="00FA2A9B" w:rsidRDefault="00C061B5">
      <w:pPr>
        <w:pStyle w:val="Odstavecseseznamem"/>
        <w:numPr>
          <w:ilvl w:val="0"/>
          <w:numId w:val="29"/>
        </w:numPr>
        <w:spacing w:before="100" w:beforeAutospacing="true" w:after="100" w:afterAutospacing="true"/>
        <w:rPr>
          <w:rFonts w:ascii="Arial" w:hAnsi="Arial" w:cs="Arial"/>
          <w:sz w:val="22"/>
          <w:szCs w:val="22"/>
        </w:rPr>
      </w:pPr>
      <w:r w:rsidRPr="00467BE9">
        <w:rPr>
          <w:rFonts w:ascii="Arial" w:hAnsi="Arial" w:cs="Arial"/>
          <w:sz w:val="22"/>
          <w:szCs w:val="22"/>
        </w:rPr>
        <w:t>doloží ve stanovených termínech návrh a finální verzi analýzy ve formě závěrečné zprávy v požadovaném rozsahu a bezvadné kvalitě,</w:t>
      </w:r>
    </w:p>
    <w:p w:rsidRPr="00467BE9" w:rsidR="00C061B5" w:rsidP="00FA2A9B" w:rsidRDefault="00C061B5">
      <w:pPr>
        <w:pStyle w:val="Odstavecseseznamem"/>
        <w:numPr>
          <w:ilvl w:val="0"/>
          <w:numId w:val="29"/>
        </w:numPr>
        <w:spacing w:before="100" w:beforeAutospacing="true" w:afterAutospacing="true"/>
        <w:ind w:left="714" w:hanging="357"/>
        <w:rPr>
          <w:rFonts w:ascii="Arial" w:hAnsi="Arial" w:cs="Arial"/>
          <w:sz w:val="22"/>
          <w:szCs w:val="22"/>
        </w:rPr>
      </w:pPr>
      <w:r w:rsidRPr="00467BE9">
        <w:rPr>
          <w:rFonts w:ascii="Arial" w:hAnsi="Arial" w:cs="Arial"/>
          <w:sz w:val="22"/>
          <w:szCs w:val="22"/>
        </w:rPr>
        <w:t>postup a metodologii vedoucí k naplnění cílů výzkumu bude zhotovitel konzultovat s objednatelem. V průběhu realizace díla proběhnou tři kontrolní dny. První kontrolní den se odehraje neprodleně po uzavření smlouvy a povede k vysvětlení, odsouhlasení a na žádost zhotovitele třeba i ke konkr</w:t>
      </w:r>
      <w:r w:rsidR="000F302C">
        <w:rPr>
          <w:rFonts w:ascii="Arial" w:hAnsi="Arial" w:cs="Arial"/>
          <w:sz w:val="22"/>
          <w:szCs w:val="22"/>
        </w:rPr>
        <w:t xml:space="preserve">etizaci zadání, dále k diskusi </w:t>
      </w:r>
      <w:r w:rsidRPr="00467BE9">
        <w:rPr>
          <w:rFonts w:ascii="Arial" w:hAnsi="Arial" w:cs="Arial"/>
          <w:sz w:val="22"/>
          <w:szCs w:val="22"/>
        </w:rPr>
        <w:t>o navržené metodologii a plánu řešení analýzy, k pr</w:t>
      </w:r>
      <w:r w:rsidR="000F302C">
        <w:rPr>
          <w:rFonts w:ascii="Arial" w:hAnsi="Arial" w:cs="Arial"/>
          <w:sz w:val="22"/>
          <w:szCs w:val="22"/>
        </w:rPr>
        <w:t xml:space="preserve">ojednání spolupráce objednatele </w:t>
      </w:r>
      <w:r w:rsidRPr="00467BE9">
        <w:rPr>
          <w:rFonts w:ascii="Arial" w:hAnsi="Arial" w:cs="Arial"/>
          <w:sz w:val="22"/>
          <w:szCs w:val="22"/>
        </w:rPr>
        <w:t>a zhotovitele při sběru dat a vyjednávání s institucemi a k debatě o rizicích a jejich řešení během realizace. Druhý kontrolní den proběh</w:t>
      </w:r>
      <w:r w:rsidR="000F302C">
        <w:rPr>
          <w:rFonts w:ascii="Arial" w:hAnsi="Arial" w:cs="Arial"/>
          <w:sz w:val="22"/>
          <w:szCs w:val="22"/>
        </w:rPr>
        <w:t xml:space="preserve">ne zhruba v polovině realizace </w:t>
      </w:r>
      <w:r w:rsidRPr="00467BE9">
        <w:rPr>
          <w:rFonts w:ascii="Arial" w:hAnsi="Arial" w:cs="Arial"/>
          <w:sz w:val="22"/>
          <w:szCs w:val="22"/>
        </w:rPr>
        <w:t>a bude zaměřený na projednání úspěšnosti při sběru dat a vytvoření strategie na jejich doplnění, na vyhodnocení spolupráce a zpřesnění jejích pravidel, na projednání osnovy, obsahu a rozsahu analýzy. Třetí kontrolní den bude zaměřen na vyhodnocení a předběžné odsouhlasení závěrečné zprávy před její finalizací – viz čl. IV odst. 2 smlouvy.</w:t>
      </w:r>
    </w:p>
    <w:p w:rsidRPr="00467BE9" w:rsidR="00C061B5" w:rsidP="00FA2A9B" w:rsidRDefault="00C061B5">
      <w:pPr>
        <w:pStyle w:val="Odstavecseseznamem"/>
        <w:numPr>
          <w:ilvl w:val="0"/>
          <w:numId w:val="29"/>
        </w:numPr>
        <w:ind w:left="714" w:hanging="357"/>
        <w:rPr>
          <w:rFonts w:ascii="Arial" w:hAnsi="Arial" w:cs="Arial"/>
          <w:sz w:val="22"/>
          <w:szCs w:val="22"/>
        </w:rPr>
      </w:pPr>
      <w:r w:rsidRPr="00467BE9">
        <w:rPr>
          <w:rFonts w:ascii="Arial" w:hAnsi="Arial" w:cs="Arial"/>
          <w:sz w:val="22"/>
          <w:szCs w:val="22"/>
        </w:rPr>
        <w:t>vyhotoví analýzu pod vlastním jménem, na vlastní odpovědnost a v souladu s pokyny objednatele,</w:t>
      </w:r>
    </w:p>
    <w:p w:rsidRPr="00467BE9" w:rsidR="00C061B5" w:rsidP="00FA2A9B" w:rsidRDefault="00C061B5">
      <w:pPr>
        <w:pStyle w:val="Odstavecseseznamem"/>
        <w:numPr>
          <w:ilvl w:val="0"/>
          <w:numId w:val="29"/>
        </w:numPr>
        <w:ind w:left="714" w:hanging="357"/>
        <w:rPr>
          <w:rFonts w:ascii="Arial" w:hAnsi="Arial" w:cs="Arial"/>
          <w:sz w:val="22"/>
          <w:szCs w:val="22"/>
        </w:rPr>
      </w:pPr>
      <w:r w:rsidRPr="00467BE9">
        <w:rPr>
          <w:rFonts w:ascii="Arial" w:hAnsi="Arial" w:cs="Arial"/>
          <w:sz w:val="22"/>
          <w:szCs w:val="22"/>
        </w:rPr>
        <w:t xml:space="preserve">je v případě požadavku objednatele povinen poskytnout všechny podklady, přepisy, pracovní výpočty a data, která při zpracování analýzy použil, </w:t>
      </w:r>
    </w:p>
    <w:p w:rsidRPr="00467BE9" w:rsidR="00C061B5" w:rsidP="00FA2A9B" w:rsidRDefault="00C061B5">
      <w:pPr>
        <w:pStyle w:val="Odstavecseseznamem"/>
        <w:numPr>
          <w:ilvl w:val="0"/>
          <w:numId w:val="29"/>
        </w:numPr>
        <w:ind w:left="714" w:hanging="357"/>
        <w:rPr>
          <w:rFonts w:ascii="Arial" w:hAnsi="Arial" w:cs="Arial"/>
          <w:sz w:val="22"/>
          <w:szCs w:val="22"/>
        </w:rPr>
      </w:pPr>
      <w:r w:rsidRPr="00467BE9">
        <w:rPr>
          <w:rFonts w:ascii="Arial" w:hAnsi="Arial" w:cs="Arial"/>
          <w:sz w:val="22"/>
          <w:szCs w:val="22"/>
        </w:rPr>
        <w:t>vlastní návrhy na rozšíření témat či metod práce je povinen konzultovat s objednatelem.</w:t>
      </w:r>
    </w:p>
    <w:p w:rsidRPr="00467BE9" w:rsidR="00C061B5" w:rsidP="00C061B5" w:rsidRDefault="00C061B5">
      <w:pPr>
        <w:spacing w:before="100" w:beforeAutospacing="true" w:after="100" w:afterAutospacing="true"/>
        <w:rPr>
          <w:rFonts w:ascii="Arial" w:hAnsi="Arial" w:cs="Arial"/>
          <w:b/>
          <w:sz w:val="22"/>
          <w:szCs w:val="22"/>
          <w:u w:val="single"/>
        </w:rPr>
      </w:pPr>
      <w:r w:rsidRPr="00467BE9">
        <w:rPr>
          <w:rFonts w:ascii="Arial" w:hAnsi="Arial" w:cs="Arial"/>
          <w:b/>
          <w:sz w:val="22"/>
          <w:szCs w:val="22"/>
          <w:u w:val="single"/>
        </w:rPr>
        <w:t>Výstup</w:t>
      </w:r>
    </w:p>
    <w:p w:rsidRPr="00467BE9" w:rsidR="00C061B5" w:rsidP="00C061B5" w:rsidRDefault="00C061B5">
      <w:pPr>
        <w:spacing w:before="120" w:after="40"/>
        <w:rPr>
          <w:rFonts w:ascii="Arial" w:hAnsi="Arial" w:cs="Arial"/>
          <w:sz w:val="22"/>
          <w:szCs w:val="22"/>
        </w:rPr>
      </w:pPr>
      <w:r w:rsidRPr="00467BE9">
        <w:rPr>
          <w:rFonts w:ascii="Arial" w:hAnsi="Arial" w:cs="Arial"/>
          <w:sz w:val="22"/>
          <w:szCs w:val="22"/>
        </w:rPr>
        <w:t xml:space="preserve">Výstupem bude analýza ve formě </w:t>
      </w:r>
      <w:r w:rsidRPr="00467BE9">
        <w:rPr>
          <w:rFonts w:ascii="Arial" w:hAnsi="Arial" w:cs="Arial"/>
          <w:b/>
          <w:sz w:val="22"/>
          <w:szCs w:val="22"/>
        </w:rPr>
        <w:t xml:space="preserve">závěrečné zprávy </w:t>
      </w:r>
      <w:r w:rsidRPr="00467BE9">
        <w:rPr>
          <w:rFonts w:ascii="Arial" w:hAnsi="Arial" w:cs="Arial"/>
          <w:sz w:val="22"/>
          <w:szCs w:val="22"/>
        </w:rPr>
        <w:t>(dále jen „závěrečná zpráva“) v min. rozsahu 100 stran (včetně tabulek, grafů, poznámkového aparátu, velikost písma max. 12 b). Navrhovaný text závěrečné zprávy musí být objednateli</w:t>
      </w:r>
      <w:r w:rsidRPr="00467BE9" w:rsidDel="001F350D">
        <w:rPr>
          <w:rFonts w:ascii="Arial" w:hAnsi="Arial" w:cs="Arial"/>
          <w:sz w:val="22"/>
          <w:szCs w:val="22"/>
        </w:rPr>
        <w:t xml:space="preserve"> </w:t>
      </w:r>
      <w:r w:rsidRPr="00467BE9">
        <w:rPr>
          <w:rFonts w:ascii="Arial" w:hAnsi="Arial" w:cs="Arial"/>
          <w:sz w:val="22"/>
          <w:szCs w:val="22"/>
        </w:rPr>
        <w:t>předložen min. 14 dní před dokončením ke schválení, finální verze pak nejpozději do 15.11.2015. Struktura závěrečné zprávy musí být následující:</w:t>
      </w:r>
    </w:p>
    <w:p w:rsidRPr="00467BE9" w:rsidR="00C061B5" w:rsidP="00C061B5" w:rsidRDefault="00C061B5">
      <w:pPr>
        <w:spacing w:before="120" w:after="40" w:line="320" w:lineRule="exact"/>
        <w:rPr>
          <w:rFonts w:ascii="Arial" w:hAnsi="Arial" w:cs="Arial"/>
          <w:sz w:val="22"/>
          <w:szCs w:val="22"/>
        </w:rPr>
      </w:pPr>
    </w:p>
    <w:p w:rsidRPr="00467BE9" w:rsidR="00C061B5" w:rsidP="00FA2A9B" w:rsidRDefault="00C061B5">
      <w:pPr>
        <w:pStyle w:val="Odstavecseseznamem"/>
        <w:numPr>
          <w:ilvl w:val="0"/>
          <w:numId w:val="30"/>
        </w:numPr>
        <w:rPr>
          <w:rFonts w:ascii="Arial" w:hAnsi="Arial" w:cs="Arial"/>
          <w:sz w:val="22"/>
          <w:szCs w:val="22"/>
        </w:rPr>
      </w:pPr>
      <w:r w:rsidRPr="00467BE9">
        <w:rPr>
          <w:rFonts w:ascii="Arial" w:hAnsi="Arial" w:cs="Arial"/>
          <w:sz w:val="22"/>
          <w:szCs w:val="22"/>
        </w:rPr>
        <w:t>Úvod (představení objednatele a analýzy, cíle a smysl analýzy), min. 1 str.</w:t>
      </w:r>
    </w:p>
    <w:p w:rsidRPr="00467BE9" w:rsidR="00C061B5" w:rsidP="00FA2A9B" w:rsidRDefault="00C061B5">
      <w:pPr>
        <w:pStyle w:val="Odstavecseseznamem"/>
        <w:numPr>
          <w:ilvl w:val="0"/>
          <w:numId w:val="30"/>
        </w:numPr>
        <w:rPr>
          <w:rFonts w:ascii="Arial" w:hAnsi="Arial" w:cs="Arial"/>
          <w:sz w:val="22"/>
          <w:szCs w:val="22"/>
        </w:rPr>
      </w:pPr>
      <w:r w:rsidRPr="00467BE9">
        <w:rPr>
          <w:rFonts w:ascii="Arial" w:hAnsi="Arial" w:cs="Arial"/>
          <w:sz w:val="22"/>
          <w:szCs w:val="22"/>
        </w:rPr>
        <w:t>Teoretický rámec (vysvětlení základních pojmů, s nimiž analýza pracuje), min. 2 str.</w:t>
      </w:r>
    </w:p>
    <w:p w:rsidRPr="00467BE9" w:rsidR="00C061B5" w:rsidP="00FA2A9B" w:rsidRDefault="00C061B5">
      <w:pPr>
        <w:pStyle w:val="Odstavecseseznamem"/>
        <w:numPr>
          <w:ilvl w:val="0"/>
          <w:numId w:val="30"/>
        </w:numPr>
        <w:rPr>
          <w:rFonts w:ascii="Arial" w:hAnsi="Arial" w:cs="Arial"/>
          <w:sz w:val="22"/>
          <w:szCs w:val="22"/>
        </w:rPr>
      </w:pPr>
      <w:r w:rsidRPr="00467BE9">
        <w:rPr>
          <w:rFonts w:ascii="Arial" w:hAnsi="Arial" w:cs="Arial"/>
          <w:sz w:val="22"/>
          <w:szCs w:val="22"/>
        </w:rPr>
        <w:t>Metodologie (popis použitých metod a výběru vzorku respondentů), min 4 str.</w:t>
      </w:r>
    </w:p>
    <w:p w:rsidRPr="00467BE9" w:rsidR="00C061B5" w:rsidP="00FA2A9B" w:rsidRDefault="00C061B5">
      <w:pPr>
        <w:pStyle w:val="Odstavecseseznamem"/>
        <w:numPr>
          <w:ilvl w:val="0"/>
          <w:numId w:val="30"/>
        </w:numPr>
        <w:ind w:hanging="357"/>
        <w:rPr>
          <w:rFonts w:ascii="Arial" w:hAnsi="Arial" w:cs="Arial"/>
          <w:sz w:val="22"/>
          <w:szCs w:val="22"/>
        </w:rPr>
      </w:pPr>
      <w:r w:rsidRPr="00467BE9">
        <w:rPr>
          <w:rFonts w:ascii="Arial" w:hAnsi="Arial" w:cs="Arial"/>
          <w:sz w:val="22"/>
          <w:szCs w:val="22"/>
        </w:rPr>
        <w:t>Sociodemografická a sociálně-prostorová analýza města</w:t>
      </w:r>
      <w:r w:rsidRPr="00467BE9">
        <w:rPr>
          <w:rStyle w:val="Znakapoznpodarou"/>
          <w:rFonts w:ascii="Arial" w:hAnsi="Arial" w:cs="Arial"/>
          <w:sz w:val="22"/>
          <w:szCs w:val="22"/>
        </w:rPr>
        <w:footnoteReference w:id="3"/>
      </w:r>
      <w:r w:rsidRPr="00467BE9">
        <w:rPr>
          <w:rFonts w:ascii="Arial" w:hAnsi="Arial" w:cs="Arial"/>
          <w:sz w:val="22"/>
          <w:szCs w:val="22"/>
        </w:rPr>
        <w:t>, min. 10 str.</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základní charakteristika území</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celkový počet obyvatel, struktura obyvatel podle pohlaví, věku, rodinného stavu,</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typy rodin (neúplné, vícedětné, náhradní rodinná péče), celkový počet rodin s dětmi, z toho sezdaných + nesezdaných, počet /procentuální vyjádření/ rodin úplných, neúplných, s jedním dítětem, se dvěma dětmi, s větším počtem dětí, struktura rodin podle vzdělání, rozložení počtu rodin s dětmi na území města /obvodů/, ekonomická aktivita rodin</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struktura obyvatel dle vzdělání, struktura osob s trvalým pobytem na ohlašovnách úřadů městských obvodů</w:t>
      </w:r>
    </w:p>
    <w:p w:rsidRPr="00467BE9" w:rsidR="00C061B5" w:rsidP="00FA2A9B" w:rsidRDefault="00C061B5">
      <w:pPr>
        <w:pStyle w:val="Odstavecseseznamem"/>
        <w:numPr>
          <w:ilvl w:val="0"/>
          <w:numId w:val="31"/>
        </w:numPr>
        <w:contextualSpacing w:val="false"/>
        <w:rPr>
          <w:rFonts w:ascii="Arial" w:hAnsi="Arial" w:cs="Arial"/>
          <w:sz w:val="22"/>
          <w:szCs w:val="22"/>
        </w:rPr>
      </w:pPr>
      <w:r w:rsidRPr="00467BE9">
        <w:rPr>
          <w:rFonts w:ascii="Arial" w:hAnsi="Arial" w:eastAsia="Calibri" w:cs="Arial"/>
          <w:sz w:val="22"/>
          <w:szCs w:val="22"/>
        </w:rPr>
        <w:t>demografický vývoj a (predikce počtu obyvatel – přírůstku/úbytku obyvatel, prognóza věkového složení obyvatelstva v horizontu (2015-2025))</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 xml:space="preserve">největší koncentrace obyvatel (sídliště) a sociálně vyloučené lokality, ubytovny </w:t>
      </w:r>
      <w:r w:rsidRPr="00467BE9">
        <w:rPr>
          <w:rFonts w:ascii="Arial" w:hAnsi="Arial" w:cs="Arial"/>
          <w:sz w:val="22"/>
          <w:szCs w:val="22"/>
        </w:rPr>
        <w:br/>
        <w:t>a hotelové domy</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struktura domácností podle velikosti, výše příjmu, minimálně příjemci dávek pomoci v hmotné nouzi</w:t>
      </w:r>
      <w:r w:rsidRPr="00467BE9">
        <w:rPr>
          <w:rStyle w:val="Znakapoznpodarou"/>
          <w:rFonts w:ascii="Arial" w:hAnsi="Arial" w:cs="Arial"/>
          <w:sz w:val="22"/>
          <w:szCs w:val="22"/>
        </w:rPr>
        <w:footnoteReference w:id="4"/>
      </w:r>
      <w:r w:rsidRPr="00467BE9">
        <w:rPr>
          <w:rFonts w:ascii="Arial" w:hAnsi="Arial" w:cs="Arial"/>
          <w:sz w:val="22"/>
          <w:szCs w:val="22"/>
        </w:rPr>
        <w:t xml:space="preserve"> a státní sociální podpory, struktura doplatku na bydlení dle jednotlivých forem bydlení, příspěvek na bydlení</w:t>
      </w:r>
    </w:p>
    <w:p w:rsidRPr="00467BE9" w:rsidR="00C061B5" w:rsidP="00FA2A9B" w:rsidRDefault="00C061B5">
      <w:pPr>
        <w:pStyle w:val="Odstavecseseznamem"/>
        <w:numPr>
          <w:ilvl w:val="0"/>
          <w:numId w:val="31"/>
        </w:numPr>
        <w:ind w:hanging="357"/>
        <w:rPr>
          <w:rFonts w:ascii="Arial" w:hAnsi="Arial" w:cs="Arial"/>
          <w:sz w:val="22"/>
          <w:szCs w:val="22"/>
        </w:rPr>
      </w:pPr>
      <w:r w:rsidRPr="00467BE9">
        <w:rPr>
          <w:rFonts w:ascii="Arial" w:hAnsi="Arial" w:cs="Arial"/>
          <w:sz w:val="22"/>
          <w:szCs w:val="22"/>
        </w:rPr>
        <w:t>ekonomická aktivita obyvatel a nezaměstnanost</w:t>
      </w:r>
    </w:p>
    <w:p w:rsidRPr="00467BE9" w:rsidR="00C061B5" w:rsidP="00FA2A9B" w:rsidRDefault="00C061B5">
      <w:pPr>
        <w:pStyle w:val="Odstavecseseznamem"/>
        <w:numPr>
          <w:ilvl w:val="0"/>
          <w:numId w:val="30"/>
        </w:numPr>
        <w:ind w:hanging="357"/>
        <w:rPr>
          <w:rFonts w:ascii="Arial" w:hAnsi="Arial" w:cs="Arial"/>
          <w:sz w:val="22"/>
          <w:szCs w:val="22"/>
        </w:rPr>
      </w:pPr>
      <w:r w:rsidRPr="00467BE9">
        <w:rPr>
          <w:rFonts w:ascii="Arial" w:hAnsi="Arial" w:cs="Arial"/>
          <w:sz w:val="22"/>
          <w:szCs w:val="22"/>
        </w:rPr>
        <w:t>popis bytového fondu</w:t>
      </w:r>
      <w:r w:rsidRPr="00467BE9">
        <w:rPr>
          <w:rStyle w:val="Znakapoznpodarou"/>
          <w:rFonts w:ascii="Arial" w:hAnsi="Arial" w:cs="Arial"/>
          <w:sz w:val="22"/>
          <w:szCs w:val="22"/>
        </w:rPr>
        <w:footnoteReference w:id="5"/>
      </w:r>
      <w:r w:rsidRPr="00467BE9">
        <w:rPr>
          <w:rFonts w:ascii="Arial" w:hAnsi="Arial" w:cs="Arial"/>
          <w:sz w:val="22"/>
          <w:szCs w:val="22"/>
        </w:rPr>
        <w:t>, min. 12 str.</w:t>
      </w:r>
    </w:p>
    <w:p w:rsidRPr="00467BE9" w:rsidR="00C061B5" w:rsidP="00FA2A9B" w:rsidRDefault="00C061B5">
      <w:pPr>
        <w:pStyle w:val="Odstavecseseznamem"/>
        <w:numPr>
          <w:ilvl w:val="0"/>
          <w:numId w:val="32"/>
        </w:numPr>
        <w:ind w:hanging="357"/>
        <w:rPr>
          <w:rFonts w:ascii="Arial" w:hAnsi="Arial" w:cs="Arial"/>
          <w:sz w:val="22"/>
          <w:szCs w:val="22"/>
        </w:rPr>
      </w:pPr>
      <w:r w:rsidRPr="00467BE9">
        <w:rPr>
          <w:rFonts w:ascii="Arial" w:hAnsi="Arial" w:cs="Arial"/>
          <w:sz w:val="22"/>
          <w:szCs w:val="22"/>
        </w:rPr>
        <w:t>pasportizace bytového fondu – obecní, družstevní a soukromý bytový fond</w:t>
      </w:r>
    </w:p>
    <w:p w:rsidRPr="00467BE9" w:rsidR="00C061B5" w:rsidP="00FA2A9B" w:rsidRDefault="00C061B5">
      <w:pPr>
        <w:pStyle w:val="Odstavecseseznamem"/>
        <w:numPr>
          <w:ilvl w:val="0"/>
          <w:numId w:val="32"/>
        </w:numPr>
        <w:ind w:hanging="357"/>
        <w:rPr>
          <w:rFonts w:ascii="Arial" w:hAnsi="Arial" w:cs="Arial"/>
          <w:sz w:val="22"/>
          <w:szCs w:val="22"/>
        </w:rPr>
      </w:pPr>
      <w:r w:rsidRPr="00467BE9">
        <w:rPr>
          <w:rFonts w:ascii="Arial" w:hAnsi="Arial" w:cs="Arial"/>
          <w:sz w:val="22"/>
          <w:szCs w:val="22"/>
        </w:rPr>
        <w:t>prostorové rozložení – koncentrace bytového fondu</w:t>
      </w:r>
    </w:p>
    <w:p w:rsidRPr="00467BE9" w:rsidR="00C061B5" w:rsidP="00FA2A9B" w:rsidRDefault="00C061B5">
      <w:pPr>
        <w:pStyle w:val="Odstavecseseznamem"/>
        <w:numPr>
          <w:ilvl w:val="0"/>
          <w:numId w:val="32"/>
        </w:numPr>
        <w:ind w:hanging="357"/>
        <w:rPr>
          <w:rFonts w:ascii="Arial" w:hAnsi="Arial" w:cs="Arial"/>
          <w:sz w:val="22"/>
          <w:szCs w:val="22"/>
        </w:rPr>
      </w:pPr>
      <w:r w:rsidRPr="00467BE9">
        <w:rPr>
          <w:rFonts w:ascii="Arial" w:hAnsi="Arial" w:cs="Arial"/>
          <w:sz w:val="22"/>
          <w:szCs w:val="22"/>
        </w:rPr>
        <w:t>prázdný/nevyužívaný bytový fond – počet, stav</w:t>
      </w:r>
    </w:p>
    <w:p w:rsidRPr="00467BE9" w:rsidR="00C061B5" w:rsidP="00FA2A9B" w:rsidRDefault="00C061B5">
      <w:pPr>
        <w:pStyle w:val="Odstavecseseznamem"/>
        <w:numPr>
          <w:ilvl w:val="0"/>
          <w:numId w:val="32"/>
        </w:numPr>
        <w:ind w:hanging="357"/>
        <w:rPr>
          <w:rFonts w:ascii="Arial" w:hAnsi="Arial" w:cs="Arial"/>
          <w:sz w:val="22"/>
          <w:szCs w:val="22"/>
        </w:rPr>
      </w:pPr>
      <w:r w:rsidRPr="00467BE9">
        <w:rPr>
          <w:rFonts w:ascii="Arial" w:hAnsi="Arial" w:cs="Arial"/>
          <w:sz w:val="22"/>
          <w:szCs w:val="22"/>
        </w:rPr>
        <w:t xml:space="preserve">regenerace stávajícího bytového fondu (zvláště panelového) </w:t>
      </w:r>
    </w:p>
    <w:p w:rsidRPr="00467BE9" w:rsidR="00C061B5" w:rsidP="00FA2A9B" w:rsidRDefault="00C061B5">
      <w:pPr>
        <w:pStyle w:val="Odstavecseseznamem"/>
        <w:numPr>
          <w:ilvl w:val="0"/>
          <w:numId w:val="32"/>
        </w:numPr>
        <w:ind w:hanging="357"/>
        <w:rPr>
          <w:rFonts w:ascii="Arial" w:hAnsi="Arial" w:cs="Arial"/>
          <w:sz w:val="22"/>
          <w:szCs w:val="22"/>
        </w:rPr>
      </w:pPr>
      <w:r w:rsidRPr="00467BE9">
        <w:rPr>
          <w:rFonts w:ascii="Arial" w:hAnsi="Arial" w:cs="Arial"/>
          <w:sz w:val="22"/>
          <w:szCs w:val="22"/>
        </w:rPr>
        <w:t>historie investic</w:t>
      </w:r>
    </w:p>
    <w:p w:rsidRPr="00467BE9" w:rsidR="00C061B5" w:rsidP="00FA2A9B" w:rsidRDefault="00C061B5">
      <w:pPr>
        <w:pStyle w:val="Odstavecseseznamem"/>
        <w:numPr>
          <w:ilvl w:val="0"/>
          <w:numId w:val="32"/>
        </w:numPr>
        <w:rPr>
          <w:rFonts w:ascii="Arial" w:hAnsi="Arial" w:cs="Arial"/>
          <w:sz w:val="22"/>
          <w:szCs w:val="22"/>
        </w:rPr>
      </w:pPr>
      <w:r w:rsidRPr="00467BE9">
        <w:rPr>
          <w:rFonts w:ascii="Arial" w:hAnsi="Arial" w:cs="Arial"/>
          <w:sz w:val="22"/>
          <w:szCs w:val="22"/>
        </w:rPr>
        <w:t>šetření atraktivity městských částí jako místa k bydlení</w:t>
      </w:r>
    </w:p>
    <w:p w:rsidRPr="00467BE9" w:rsidR="00C061B5" w:rsidP="00FA2A9B" w:rsidRDefault="00C061B5">
      <w:pPr>
        <w:pStyle w:val="Odstavecseseznamem"/>
        <w:numPr>
          <w:ilvl w:val="0"/>
          <w:numId w:val="30"/>
        </w:numPr>
        <w:ind w:hanging="357"/>
        <w:rPr>
          <w:rFonts w:ascii="Arial" w:hAnsi="Arial" w:cs="Arial"/>
          <w:sz w:val="22"/>
          <w:szCs w:val="22"/>
        </w:rPr>
      </w:pPr>
      <w:r w:rsidRPr="00467BE9">
        <w:rPr>
          <w:rFonts w:ascii="Arial" w:hAnsi="Arial" w:cs="Arial"/>
          <w:sz w:val="22"/>
          <w:szCs w:val="22"/>
        </w:rPr>
        <w:t>správa městského bytového fondu</w:t>
      </w:r>
      <w:r w:rsidRPr="00467BE9">
        <w:rPr>
          <w:rStyle w:val="Znakapoznpodarou"/>
          <w:rFonts w:ascii="Arial" w:hAnsi="Arial" w:cs="Arial"/>
          <w:sz w:val="22"/>
          <w:szCs w:val="22"/>
        </w:rPr>
        <w:footnoteReference w:id="6"/>
      </w:r>
      <w:r w:rsidRPr="00467BE9">
        <w:rPr>
          <w:rFonts w:ascii="Arial" w:hAnsi="Arial" w:cs="Arial"/>
          <w:sz w:val="22"/>
          <w:szCs w:val="22"/>
        </w:rPr>
        <w:t>, min. 10 str.</w:t>
      </w:r>
    </w:p>
    <w:p w:rsidRPr="00467BE9" w:rsidR="00C061B5" w:rsidP="00FA2A9B" w:rsidRDefault="00C061B5">
      <w:pPr>
        <w:pStyle w:val="Odstavecseseznamem"/>
        <w:numPr>
          <w:ilvl w:val="0"/>
          <w:numId w:val="33"/>
        </w:numPr>
        <w:ind w:hanging="357"/>
        <w:rPr>
          <w:rFonts w:ascii="Arial" w:hAnsi="Arial" w:cs="Arial"/>
          <w:sz w:val="22"/>
          <w:szCs w:val="22"/>
        </w:rPr>
      </w:pPr>
      <w:r w:rsidRPr="00467BE9">
        <w:rPr>
          <w:rFonts w:ascii="Arial" w:hAnsi="Arial" w:cs="Arial"/>
          <w:sz w:val="22"/>
          <w:szCs w:val="22"/>
        </w:rPr>
        <w:t>městské/obecní byty - počet, velikostní struktura, stav, obsazenost, upravitelnost (bezbariérovost)</w:t>
      </w:r>
    </w:p>
    <w:p w:rsidRPr="00467BE9" w:rsidR="00C061B5" w:rsidP="00FA2A9B" w:rsidRDefault="00C061B5">
      <w:pPr>
        <w:pStyle w:val="Odstavecseseznamem"/>
        <w:numPr>
          <w:ilvl w:val="0"/>
          <w:numId w:val="33"/>
        </w:numPr>
        <w:ind w:hanging="357"/>
        <w:rPr>
          <w:rFonts w:ascii="Arial" w:hAnsi="Arial" w:cs="Arial"/>
          <w:sz w:val="22"/>
          <w:szCs w:val="22"/>
        </w:rPr>
      </w:pPr>
      <w:r w:rsidRPr="00467BE9">
        <w:rPr>
          <w:rFonts w:ascii="Arial" w:hAnsi="Arial" w:cs="Arial"/>
          <w:sz w:val="22"/>
          <w:szCs w:val="22"/>
        </w:rPr>
        <w:t>pravidla přidělování městských bytů</w:t>
      </w:r>
    </w:p>
    <w:p w:rsidRPr="00467BE9" w:rsidR="00C061B5" w:rsidP="00FA2A9B" w:rsidRDefault="00C061B5">
      <w:pPr>
        <w:pStyle w:val="Odstavecseseznamem"/>
        <w:numPr>
          <w:ilvl w:val="0"/>
          <w:numId w:val="33"/>
        </w:numPr>
        <w:ind w:hanging="357"/>
        <w:rPr>
          <w:rFonts w:ascii="Arial" w:hAnsi="Arial" w:cs="Arial"/>
          <w:sz w:val="22"/>
          <w:szCs w:val="22"/>
        </w:rPr>
      </w:pPr>
      <w:r w:rsidRPr="00467BE9">
        <w:rPr>
          <w:rFonts w:ascii="Arial" w:hAnsi="Arial" w:cs="Arial"/>
          <w:sz w:val="22"/>
          <w:szCs w:val="22"/>
        </w:rPr>
        <w:t>odhad ročního počtu nově obsazovaných bytů (v kolika bytech není prodloužena smlouva stávajícím nájemcům a přiděluje se žadatelům) – z toho podíl přidělovaný cílové skupině z hlediska koncepce SB/sociálně vyloučeným</w:t>
      </w:r>
    </w:p>
    <w:p w:rsidRPr="00467BE9" w:rsidR="00C061B5" w:rsidP="00FA2A9B" w:rsidRDefault="00C061B5">
      <w:pPr>
        <w:pStyle w:val="Odstavecseseznamem"/>
        <w:numPr>
          <w:ilvl w:val="0"/>
          <w:numId w:val="33"/>
        </w:numPr>
        <w:ind w:hanging="357"/>
        <w:rPr>
          <w:rFonts w:ascii="Arial" w:hAnsi="Arial" w:cs="Arial"/>
          <w:sz w:val="22"/>
          <w:szCs w:val="22"/>
        </w:rPr>
      </w:pPr>
      <w:r w:rsidRPr="00467BE9">
        <w:rPr>
          <w:rFonts w:ascii="Arial" w:hAnsi="Arial" w:cs="Arial"/>
          <w:sz w:val="22"/>
          <w:szCs w:val="22"/>
        </w:rPr>
        <w:t>členění z hlediska užívání</w:t>
      </w:r>
    </w:p>
    <w:p w:rsidRPr="00467BE9" w:rsidR="00C061B5" w:rsidP="00FA2A9B" w:rsidRDefault="00C061B5">
      <w:pPr>
        <w:pStyle w:val="Odstavecseseznamem"/>
        <w:numPr>
          <w:ilvl w:val="0"/>
          <w:numId w:val="33"/>
        </w:numPr>
        <w:ind w:hanging="357"/>
        <w:rPr>
          <w:rFonts w:ascii="Arial" w:hAnsi="Arial" w:cs="Arial"/>
          <w:sz w:val="22"/>
          <w:szCs w:val="22"/>
        </w:rPr>
      </w:pPr>
      <w:r w:rsidRPr="00467BE9">
        <w:rPr>
          <w:rFonts w:ascii="Arial" w:hAnsi="Arial" w:cs="Arial"/>
          <w:sz w:val="22"/>
          <w:szCs w:val="22"/>
        </w:rPr>
        <w:t>výhled privatizace do roku 2025 (již přislíbená privatizace nebo vážné záměry)</w:t>
      </w:r>
    </w:p>
    <w:p w:rsidRPr="00467BE9" w:rsidR="00C061B5" w:rsidP="00FA2A9B" w:rsidRDefault="00C061B5">
      <w:pPr>
        <w:pStyle w:val="Odstavecseseznamem"/>
        <w:numPr>
          <w:ilvl w:val="0"/>
          <w:numId w:val="33"/>
        </w:numPr>
        <w:ind w:hanging="357"/>
        <w:rPr>
          <w:rFonts w:ascii="Arial" w:hAnsi="Arial" w:cs="Arial"/>
          <w:sz w:val="22"/>
          <w:szCs w:val="22"/>
        </w:rPr>
      </w:pPr>
      <w:r w:rsidRPr="00467BE9">
        <w:rPr>
          <w:rFonts w:ascii="Arial" w:hAnsi="Arial" w:cs="Arial"/>
          <w:sz w:val="22"/>
          <w:szCs w:val="22"/>
        </w:rPr>
        <w:t>neplatičství – dluhy na nájemném, způsoby řešení situace, spolupráce majetkových či bytových odborů se sociálními odbory v rámci preventivního působení při řešení nehrazení nájemného</w:t>
      </w:r>
    </w:p>
    <w:p w:rsidRPr="00467BE9" w:rsidR="00C061B5" w:rsidP="00FA2A9B" w:rsidRDefault="00C061B5">
      <w:pPr>
        <w:pStyle w:val="Odstavecseseznamem"/>
        <w:numPr>
          <w:ilvl w:val="0"/>
          <w:numId w:val="30"/>
        </w:numPr>
        <w:rPr>
          <w:rFonts w:ascii="Arial" w:hAnsi="Arial" w:cs="Arial"/>
          <w:sz w:val="22"/>
          <w:szCs w:val="22"/>
        </w:rPr>
      </w:pPr>
      <w:r w:rsidRPr="00467BE9">
        <w:rPr>
          <w:rFonts w:ascii="Arial" w:hAnsi="Arial" w:cs="Arial"/>
          <w:sz w:val="22"/>
          <w:szCs w:val="22"/>
        </w:rPr>
        <w:t>Bydlení zajišťované neziskovými organizacemi a tržními subjekty, min. 9 str.</w:t>
      </w:r>
    </w:p>
    <w:p w:rsidRPr="00467BE9" w:rsidR="00C061B5" w:rsidP="00FA2A9B" w:rsidRDefault="00C061B5">
      <w:pPr>
        <w:pStyle w:val="Odstavecseseznamem"/>
        <w:numPr>
          <w:ilvl w:val="1"/>
          <w:numId w:val="37"/>
        </w:numPr>
        <w:ind w:left="1134" w:hanging="425"/>
        <w:rPr>
          <w:rFonts w:ascii="Arial" w:hAnsi="Arial" w:cs="Arial"/>
          <w:sz w:val="22"/>
          <w:szCs w:val="22"/>
        </w:rPr>
      </w:pPr>
      <w:r w:rsidRPr="00467BE9">
        <w:rPr>
          <w:rFonts w:ascii="Arial" w:hAnsi="Arial" w:cs="Arial"/>
          <w:sz w:val="22"/>
          <w:szCs w:val="22"/>
        </w:rPr>
        <w:t>u nestátních neziskových organizací (dále jen „NNO“) – počet, velikostní struktura, stav, obsazenost, upravitelnost (bezbariérovost), pravidla přidělování</w:t>
      </w:r>
    </w:p>
    <w:p w:rsidRPr="00467BE9" w:rsidR="00C061B5" w:rsidP="00FA2A9B" w:rsidRDefault="00C061B5">
      <w:pPr>
        <w:pStyle w:val="Odstavecseseznamem"/>
        <w:numPr>
          <w:ilvl w:val="1"/>
          <w:numId w:val="37"/>
        </w:numPr>
        <w:ind w:left="1134" w:hanging="425"/>
        <w:rPr>
          <w:rFonts w:ascii="Arial" w:hAnsi="Arial" w:cs="Arial"/>
          <w:sz w:val="22"/>
          <w:szCs w:val="22"/>
        </w:rPr>
      </w:pPr>
      <w:r w:rsidRPr="00467BE9">
        <w:rPr>
          <w:rFonts w:ascii="Arial" w:hAnsi="Arial" w:cs="Arial"/>
          <w:sz w:val="22"/>
          <w:szCs w:val="22"/>
        </w:rPr>
        <w:t xml:space="preserve">u soukromých majitelů – podmínky pronájmu, výše nájmu, volné kapacity, případné možnosti využití pro sociální </w:t>
      </w:r>
      <w:r w:rsidRPr="00467BE9">
        <w:rPr>
          <w:rFonts w:ascii="Arial" w:hAnsi="Arial" w:cs="Arial"/>
          <w:i/>
          <w:color w:val="404040" w:themeColor="text1" w:themeTint="BF"/>
          <w:sz w:val="22"/>
          <w:szCs w:val="22"/>
        </w:rPr>
        <w:t>a dostupné</w:t>
      </w:r>
      <w:r w:rsidRPr="00467BE9">
        <w:rPr>
          <w:rFonts w:ascii="Arial" w:hAnsi="Arial" w:cs="Arial"/>
          <w:color w:val="404040" w:themeColor="text1" w:themeTint="BF"/>
          <w:sz w:val="22"/>
          <w:szCs w:val="22"/>
        </w:rPr>
        <w:t xml:space="preserve"> </w:t>
      </w:r>
      <w:r w:rsidRPr="00467BE9">
        <w:rPr>
          <w:rFonts w:ascii="Arial" w:hAnsi="Arial" w:cs="Arial"/>
          <w:sz w:val="22"/>
          <w:szCs w:val="22"/>
        </w:rPr>
        <w:t>bydlení</w:t>
      </w:r>
    </w:p>
    <w:p w:rsidRPr="00467BE9" w:rsidR="00C061B5" w:rsidP="00FA2A9B" w:rsidRDefault="00C061B5">
      <w:pPr>
        <w:pStyle w:val="Odstavecseseznamem"/>
        <w:numPr>
          <w:ilvl w:val="0"/>
          <w:numId w:val="30"/>
        </w:numPr>
        <w:ind w:hanging="357"/>
        <w:rPr>
          <w:rFonts w:ascii="Arial" w:hAnsi="Arial" w:cs="Arial"/>
          <w:sz w:val="22"/>
          <w:szCs w:val="22"/>
        </w:rPr>
      </w:pPr>
      <w:r w:rsidRPr="00467BE9">
        <w:rPr>
          <w:rFonts w:ascii="Arial" w:hAnsi="Arial" w:cs="Arial"/>
          <w:sz w:val="22"/>
          <w:szCs w:val="22"/>
        </w:rPr>
        <w:t>analýza velikosti a potřeb dotčených cílových skupin</w:t>
      </w:r>
      <w:r w:rsidRPr="00467BE9">
        <w:rPr>
          <w:rStyle w:val="Znakapoznpodarou"/>
          <w:rFonts w:ascii="Arial" w:hAnsi="Arial" w:cs="Arial"/>
          <w:sz w:val="22"/>
          <w:szCs w:val="22"/>
        </w:rPr>
        <w:footnoteReference w:id="7"/>
      </w:r>
      <w:r w:rsidRPr="00467BE9">
        <w:rPr>
          <w:rFonts w:ascii="Arial" w:hAnsi="Arial" w:cs="Arial"/>
          <w:sz w:val="22"/>
          <w:szCs w:val="22"/>
        </w:rPr>
        <w:t>, min. 10 str.</w:t>
      </w:r>
    </w:p>
    <w:p w:rsidRPr="00467BE9" w:rsidR="00C061B5" w:rsidP="00FA2A9B" w:rsidRDefault="00C061B5">
      <w:pPr>
        <w:pStyle w:val="Odstavecseseznamem"/>
        <w:numPr>
          <w:ilvl w:val="0"/>
          <w:numId w:val="35"/>
        </w:numPr>
        <w:ind w:hanging="357"/>
        <w:rPr>
          <w:rFonts w:ascii="Arial" w:hAnsi="Arial" w:cs="Arial"/>
          <w:color w:val="404040" w:themeColor="text1" w:themeTint="BF"/>
          <w:sz w:val="22"/>
          <w:szCs w:val="22"/>
        </w:rPr>
      </w:pPr>
      <w:r w:rsidRPr="00467BE9">
        <w:rPr>
          <w:rFonts w:ascii="Arial" w:hAnsi="Arial" w:cs="Arial"/>
          <w:sz w:val="22"/>
          <w:szCs w:val="22"/>
        </w:rPr>
        <w:t>odhad počtu osob v bytové nouzi (dle Koncepce sociálního bydlení do roku 2025)</w:t>
      </w:r>
    </w:p>
    <w:p w:rsidRPr="00467BE9" w:rsidR="00C061B5" w:rsidP="00FA2A9B" w:rsidRDefault="00C061B5">
      <w:pPr>
        <w:pStyle w:val="Odstavecseseznamem"/>
        <w:numPr>
          <w:ilvl w:val="0"/>
          <w:numId w:val="35"/>
        </w:numPr>
        <w:ind w:hanging="357"/>
        <w:rPr>
          <w:rFonts w:ascii="Arial" w:hAnsi="Arial" w:cs="Arial"/>
          <w:sz w:val="22"/>
          <w:szCs w:val="22"/>
        </w:rPr>
      </w:pPr>
      <w:r w:rsidRPr="00467BE9">
        <w:rPr>
          <w:rFonts w:ascii="Arial" w:hAnsi="Arial" w:cs="Arial"/>
          <w:sz w:val="22"/>
          <w:szCs w:val="22"/>
        </w:rPr>
        <w:t>osoby bez přístřeší, v nevhodném bydlení (zejména azylové domy, ubytovny), v nejistém bydlení (podnájemní smlouvy, riziko výpovědi z důvodu dluhu na nájemném), v nevhodném bydlení (domy ve špatném stavu vyžadující rekonstrukci, příliš velké/malé byty, bariérové bytu u seniorů nebo zdravotně postižených…)</w:t>
      </w:r>
      <w:r w:rsidRPr="00467BE9">
        <w:rPr>
          <w:rStyle w:val="Znakapoznpodarou"/>
          <w:rFonts w:ascii="Arial" w:hAnsi="Arial" w:cs="Arial"/>
          <w:sz w:val="22"/>
          <w:szCs w:val="22"/>
        </w:rPr>
        <w:footnoteReference w:id="8"/>
      </w:r>
      <w:r w:rsidRPr="00467BE9">
        <w:rPr>
          <w:rFonts w:ascii="Arial" w:hAnsi="Arial" w:cs="Arial"/>
          <w:sz w:val="22"/>
          <w:szCs w:val="22"/>
        </w:rPr>
        <w:t>. Počet osob, velikost domácností.</w:t>
      </w:r>
    </w:p>
    <w:p w:rsidRPr="00467BE9" w:rsidR="00C061B5" w:rsidP="00FA2A9B" w:rsidRDefault="00C061B5">
      <w:pPr>
        <w:pStyle w:val="Odstavecseseznamem"/>
        <w:numPr>
          <w:ilvl w:val="0"/>
          <w:numId w:val="35"/>
        </w:numPr>
        <w:ind w:hanging="357"/>
        <w:rPr>
          <w:rFonts w:ascii="Arial" w:hAnsi="Arial" w:cs="Arial"/>
          <w:sz w:val="22"/>
          <w:szCs w:val="22"/>
        </w:rPr>
      </w:pPr>
      <w:r w:rsidRPr="00467BE9">
        <w:rPr>
          <w:rFonts w:ascii="Arial" w:hAnsi="Arial" w:cs="Arial"/>
          <w:sz w:val="22"/>
          <w:szCs w:val="22"/>
        </w:rPr>
        <w:t>odhad dynamiky jevu – počet osob, které se ročně ocitnou v bytové nouzi (ztráta bydlení, opuštění institucí – dětských domovů, pěstounské péče, azylové domy apod.)</w:t>
      </w:r>
    </w:p>
    <w:p w:rsidRPr="00467BE9" w:rsidR="00C061B5" w:rsidP="00FA2A9B" w:rsidRDefault="00C061B5">
      <w:pPr>
        <w:pStyle w:val="Odstavecseseznamem"/>
        <w:numPr>
          <w:ilvl w:val="0"/>
          <w:numId w:val="35"/>
        </w:numPr>
        <w:ind w:hanging="357"/>
        <w:rPr>
          <w:rFonts w:ascii="Arial" w:hAnsi="Arial" w:cs="Arial"/>
          <w:sz w:val="22"/>
          <w:szCs w:val="22"/>
        </w:rPr>
      </w:pPr>
      <w:r w:rsidRPr="00467BE9">
        <w:rPr>
          <w:rFonts w:ascii="Arial" w:hAnsi="Arial" w:cs="Arial"/>
          <w:sz w:val="22"/>
          <w:szCs w:val="22"/>
        </w:rPr>
        <w:t>bariéry získání bydlení u těchto osob (nedostatek prostředků – kauce, problémy s hospodařením, zadluženost, problémy s plněním dalších povinností nájemníků – dobré sousedství, zkušenosti s diskriminací, zdravotní problémy apod.)</w:t>
      </w:r>
    </w:p>
    <w:p w:rsidRPr="00467BE9" w:rsidR="00C061B5" w:rsidP="00FA2A9B" w:rsidRDefault="00C061B5">
      <w:pPr>
        <w:pStyle w:val="Odstavecseseznamem"/>
        <w:numPr>
          <w:ilvl w:val="0"/>
          <w:numId w:val="35"/>
        </w:numPr>
        <w:ind w:hanging="357"/>
        <w:rPr>
          <w:rFonts w:ascii="Arial" w:hAnsi="Arial" w:cs="Arial"/>
          <w:sz w:val="22"/>
          <w:szCs w:val="22"/>
        </w:rPr>
      </w:pPr>
      <w:r w:rsidRPr="00467BE9">
        <w:rPr>
          <w:rFonts w:ascii="Arial" w:hAnsi="Arial" w:cs="Arial"/>
          <w:sz w:val="22"/>
          <w:szCs w:val="22"/>
        </w:rPr>
        <w:t>odhad počtu osob či domácností, které vynakládají na bydlení nepřiměřeně vysokou část svých disponibilních příjmů, a to více než 40 % (mladé rodiny, samoživitelé)</w:t>
      </w:r>
    </w:p>
    <w:p w:rsidRPr="00467BE9" w:rsidR="00C061B5" w:rsidP="00FA2A9B" w:rsidRDefault="00C061B5">
      <w:pPr>
        <w:pStyle w:val="Odstavecseseznamem"/>
        <w:numPr>
          <w:ilvl w:val="0"/>
          <w:numId w:val="35"/>
        </w:numPr>
        <w:ind w:hanging="357"/>
        <w:rPr>
          <w:rFonts w:ascii="Arial" w:hAnsi="Arial" w:cs="Arial"/>
          <w:sz w:val="22"/>
          <w:szCs w:val="22"/>
        </w:rPr>
      </w:pPr>
      <w:r w:rsidRPr="00467BE9">
        <w:rPr>
          <w:rFonts w:ascii="Arial" w:hAnsi="Arial" w:cs="Arial"/>
          <w:sz w:val="22"/>
          <w:szCs w:val="22"/>
        </w:rPr>
        <w:t>Odhad dynamiky jevu – počet osob, které se ročně nově ocitají v situaci nepřiměřené zátěže způsobené placením nájmu</w:t>
      </w:r>
    </w:p>
    <w:p w:rsidRPr="00467BE9" w:rsidR="00C061B5" w:rsidP="00FA2A9B" w:rsidRDefault="00C061B5">
      <w:pPr>
        <w:pStyle w:val="Odstavecseseznamem"/>
        <w:numPr>
          <w:ilvl w:val="0"/>
          <w:numId w:val="30"/>
        </w:numPr>
        <w:ind w:hanging="357"/>
        <w:rPr>
          <w:rFonts w:ascii="Arial" w:hAnsi="Arial" w:cs="Arial"/>
          <w:sz w:val="22"/>
          <w:szCs w:val="22"/>
        </w:rPr>
      </w:pPr>
      <w:r w:rsidRPr="00467BE9">
        <w:rPr>
          <w:rFonts w:ascii="Arial" w:hAnsi="Arial" w:cs="Arial"/>
          <w:sz w:val="22"/>
          <w:szCs w:val="22"/>
        </w:rPr>
        <w:t>podpůrné procesy v oblasti sociálního bydlení, min. 9 str.</w:t>
      </w:r>
    </w:p>
    <w:p w:rsidRPr="00467BE9" w:rsidR="00C061B5" w:rsidP="00FA2A9B" w:rsidRDefault="00C061B5">
      <w:pPr>
        <w:pStyle w:val="Odstavecseseznamem"/>
        <w:numPr>
          <w:ilvl w:val="0"/>
          <w:numId w:val="34"/>
        </w:numPr>
        <w:ind w:hanging="357"/>
        <w:rPr>
          <w:rFonts w:ascii="Arial" w:hAnsi="Arial" w:cs="Arial"/>
          <w:sz w:val="22"/>
          <w:szCs w:val="22"/>
        </w:rPr>
      </w:pPr>
      <w:r w:rsidRPr="00467BE9">
        <w:rPr>
          <w:rFonts w:ascii="Arial" w:hAnsi="Arial" w:cs="Arial"/>
          <w:sz w:val="22"/>
          <w:szCs w:val="22"/>
        </w:rPr>
        <w:t xml:space="preserve">sociální práce na obcích – sociální odbory, spolupráce sociálních odborů </w:t>
      </w:r>
      <w:r w:rsidRPr="00467BE9">
        <w:rPr>
          <w:rFonts w:ascii="Arial" w:hAnsi="Arial" w:cs="Arial"/>
          <w:sz w:val="22"/>
          <w:szCs w:val="22"/>
        </w:rPr>
        <w:br/>
        <w:t>a bytových odborů (strategie podpory, kapacity, volné kapacity)</w:t>
      </w:r>
    </w:p>
    <w:p w:rsidRPr="00467BE9" w:rsidR="00C061B5" w:rsidP="00FA2A9B" w:rsidRDefault="00C061B5">
      <w:pPr>
        <w:pStyle w:val="Odstavecseseznamem"/>
        <w:numPr>
          <w:ilvl w:val="0"/>
          <w:numId w:val="34"/>
        </w:numPr>
        <w:ind w:hanging="357"/>
        <w:rPr>
          <w:rFonts w:ascii="Arial" w:hAnsi="Arial" w:cs="Arial"/>
          <w:sz w:val="22"/>
          <w:szCs w:val="22"/>
        </w:rPr>
      </w:pPr>
      <w:r w:rsidRPr="00467BE9">
        <w:rPr>
          <w:rFonts w:ascii="Arial" w:hAnsi="Arial" w:cs="Arial"/>
          <w:sz w:val="22"/>
          <w:szCs w:val="22"/>
        </w:rPr>
        <w:t>sociální služby poskytované NNO (pobytové, terénní, ambulantní) -  strategie podpory, kapacity, volné kapacity, plánovaný rozvoj)</w:t>
      </w:r>
    </w:p>
    <w:p w:rsidRPr="00467BE9" w:rsidR="00C061B5" w:rsidP="00FA2A9B" w:rsidRDefault="00C061B5">
      <w:pPr>
        <w:pStyle w:val="Odstavecseseznamem"/>
        <w:numPr>
          <w:ilvl w:val="0"/>
          <w:numId w:val="34"/>
        </w:numPr>
        <w:ind w:hanging="357"/>
        <w:rPr>
          <w:rFonts w:ascii="Arial" w:hAnsi="Arial" w:cs="Arial"/>
          <w:sz w:val="22"/>
          <w:szCs w:val="22"/>
        </w:rPr>
      </w:pPr>
      <w:r w:rsidRPr="00467BE9">
        <w:rPr>
          <w:rFonts w:ascii="Arial" w:hAnsi="Arial" w:cs="Arial"/>
          <w:sz w:val="22"/>
          <w:szCs w:val="22"/>
        </w:rPr>
        <w:t>další aktivity NNO zaměření na prevenci ztráty bydlení nebo znovuzískání bydlení, jejich kapacity</w:t>
      </w:r>
      <w:r w:rsidRPr="00467BE9">
        <w:rPr>
          <w:rStyle w:val="Znakapoznpodarou"/>
          <w:rFonts w:ascii="Arial" w:hAnsi="Arial" w:cs="Arial"/>
          <w:sz w:val="22"/>
          <w:szCs w:val="22"/>
        </w:rPr>
        <w:footnoteReference w:id="9"/>
      </w:r>
      <w:r w:rsidRPr="00467BE9">
        <w:rPr>
          <w:rFonts w:ascii="Arial" w:hAnsi="Arial" w:cs="Arial"/>
          <w:sz w:val="22"/>
          <w:szCs w:val="22"/>
        </w:rPr>
        <w:t xml:space="preserve"> </w:t>
      </w:r>
    </w:p>
    <w:p w:rsidRPr="00467BE9" w:rsidR="00C061B5" w:rsidP="00FA2A9B" w:rsidRDefault="00C061B5">
      <w:pPr>
        <w:pStyle w:val="Odstavecseseznamem"/>
        <w:numPr>
          <w:ilvl w:val="0"/>
          <w:numId w:val="30"/>
        </w:numPr>
        <w:rPr>
          <w:rFonts w:ascii="Arial" w:hAnsi="Arial" w:cs="Arial"/>
          <w:sz w:val="22"/>
          <w:szCs w:val="22"/>
        </w:rPr>
      </w:pPr>
      <w:r w:rsidRPr="00467BE9">
        <w:rPr>
          <w:rFonts w:ascii="Arial" w:hAnsi="Arial" w:cs="Arial"/>
          <w:sz w:val="22"/>
          <w:szCs w:val="22"/>
        </w:rPr>
        <w:t>Podpůrné procesy v oblasti dostupného bydlení, min. 9 str.</w:t>
      </w:r>
    </w:p>
    <w:p w:rsidRPr="00467BE9" w:rsidR="00C061B5" w:rsidP="00FA2A9B" w:rsidRDefault="00C061B5">
      <w:pPr>
        <w:pStyle w:val="Odstavecseseznamem"/>
        <w:numPr>
          <w:ilvl w:val="1"/>
          <w:numId w:val="30"/>
        </w:numPr>
        <w:ind w:left="1134" w:hanging="425"/>
        <w:rPr>
          <w:rFonts w:ascii="Arial" w:hAnsi="Arial" w:cs="Arial"/>
          <w:sz w:val="22"/>
          <w:szCs w:val="22"/>
        </w:rPr>
      </w:pPr>
      <w:r w:rsidRPr="00467BE9">
        <w:rPr>
          <w:rFonts w:ascii="Arial" w:hAnsi="Arial" w:cs="Arial"/>
          <w:sz w:val="22"/>
          <w:szCs w:val="22"/>
        </w:rPr>
        <w:t xml:space="preserve">pravidla přidělování bytů s ohledem na mladé rodiny, samoživitele, seniory </w:t>
      </w:r>
      <w:r w:rsidRPr="00467BE9">
        <w:rPr>
          <w:rFonts w:ascii="Arial" w:hAnsi="Arial" w:cs="Arial"/>
          <w:sz w:val="22"/>
          <w:szCs w:val="22"/>
        </w:rPr>
        <w:br/>
        <w:t>a další obyvatele, u nichž náklady na bydlení překračují 40 % celkových příjmů</w:t>
      </w:r>
    </w:p>
    <w:p w:rsidRPr="00467BE9" w:rsidR="00C061B5" w:rsidP="00FA2A9B" w:rsidRDefault="00C061B5">
      <w:pPr>
        <w:pStyle w:val="Odstavecseseznamem"/>
        <w:numPr>
          <w:ilvl w:val="1"/>
          <w:numId w:val="30"/>
        </w:numPr>
        <w:ind w:left="1134" w:hanging="425"/>
        <w:rPr>
          <w:rFonts w:ascii="Arial" w:hAnsi="Arial" w:cs="Arial"/>
          <w:sz w:val="22"/>
          <w:szCs w:val="22"/>
        </w:rPr>
      </w:pPr>
      <w:r w:rsidRPr="00467BE9">
        <w:rPr>
          <w:rFonts w:ascii="Arial" w:hAnsi="Arial" w:cs="Arial"/>
          <w:sz w:val="22"/>
          <w:szCs w:val="22"/>
        </w:rPr>
        <w:t>dotační politika města v oblasti bydlení</w:t>
      </w:r>
    </w:p>
    <w:p w:rsidRPr="00467BE9" w:rsidR="00C061B5" w:rsidP="00FA2A9B" w:rsidRDefault="00C061B5">
      <w:pPr>
        <w:pStyle w:val="Odstavecseseznamem"/>
        <w:numPr>
          <w:ilvl w:val="1"/>
          <w:numId w:val="30"/>
        </w:numPr>
        <w:ind w:left="1134" w:hanging="425"/>
        <w:rPr>
          <w:rFonts w:ascii="Arial" w:hAnsi="Arial" w:cs="Arial"/>
          <w:sz w:val="22"/>
          <w:szCs w:val="22"/>
        </w:rPr>
      </w:pPr>
      <w:r w:rsidRPr="00467BE9">
        <w:rPr>
          <w:rFonts w:ascii="Arial" w:hAnsi="Arial" w:cs="Arial"/>
          <w:sz w:val="22"/>
          <w:szCs w:val="22"/>
        </w:rPr>
        <w:t>výstavba a plánovaná výstavba dostupného bydlení</w:t>
      </w:r>
    </w:p>
    <w:p w:rsidRPr="00467BE9" w:rsidR="00C061B5" w:rsidP="00FA2A9B" w:rsidRDefault="00C061B5">
      <w:pPr>
        <w:pStyle w:val="Odstavecseseznamem"/>
        <w:numPr>
          <w:ilvl w:val="0"/>
          <w:numId w:val="30"/>
        </w:numPr>
        <w:ind w:hanging="357"/>
        <w:rPr>
          <w:rFonts w:ascii="Arial" w:hAnsi="Arial" w:cs="Arial"/>
          <w:sz w:val="22"/>
          <w:szCs w:val="22"/>
        </w:rPr>
      </w:pPr>
      <w:r w:rsidRPr="00467BE9">
        <w:rPr>
          <w:rFonts w:ascii="Arial" w:hAnsi="Arial" w:cs="Arial"/>
          <w:sz w:val="22"/>
          <w:szCs w:val="22"/>
        </w:rPr>
        <w:t>Závěry a doporučení, min. 10 str.</w:t>
      </w:r>
    </w:p>
    <w:p w:rsidRPr="00467BE9" w:rsidR="00C061B5" w:rsidP="00FA2A9B" w:rsidRDefault="00C061B5">
      <w:pPr>
        <w:pStyle w:val="Odstavecseseznamem"/>
        <w:numPr>
          <w:ilvl w:val="0"/>
          <w:numId w:val="38"/>
        </w:numPr>
        <w:rPr>
          <w:rFonts w:ascii="Arial" w:hAnsi="Arial" w:cs="Arial"/>
          <w:sz w:val="22"/>
          <w:szCs w:val="22"/>
        </w:rPr>
      </w:pPr>
      <w:r w:rsidRPr="00467BE9">
        <w:rPr>
          <w:rFonts w:ascii="Arial" w:hAnsi="Arial" w:cs="Arial"/>
          <w:sz w:val="22"/>
          <w:szCs w:val="22"/>
        </w:rPr>
        <w:t>shrnutí za jednotlivá témata</w:t>
      </w:r>
    </w:p>
    <w:p w:rsidRPr="00467BE9" w:rsidR="00C061B5" w:rsidP="00FA2A9B" w:rsidRDefault="00C061B5">
      <w:pPr>
        <w:pStyle w:val="Odstavecseseznamem"/>
        <w:numPr>
          <w:ilvl w:val="0"/>
          <w:numId w:val="38"/>
        </w:numPr>
        <w:rPr>
          <w:rFonts w:ascii="Arial" w:hAnsi="Arial" w:cs="Arial"/>
          <w:sz w:val="22"/>
          <w:szCs w:val="22"/>
        </w:rPr>
      </w:pPr>
      <w:r w:rsidRPr="00467BE9">
        <w:rPr>
          <w:rFonts w:ascii="Arial" w:hAnsi="Arial" w:cs="Arial"/>
          <w:sz w:val="22"/>
          <w:szCs w:val="22"/>
        </w:rPr>
        <w:t>srovnání kapacit a potřeb – základní bilance odhadované potřeby bytů vs. počtu bytů k dispozici a to stejné u doprovodných/podpůrných kapacit</w:t>
      </w:r>
    </w:p>
    <w:p w:rsidRPr="00467BE9" w:rsidR="00C061B5" w:rsidP="00FA2A9B" w:rsidRDefault="00C061B5">
      <w:pPr>
        <w:pStyle w:val="Odstavecseseznamem"/>
        <w:numPr>
          <w:ilvl w:val="0"/>
          <w:numId w:val="38"/>
        </w:numPr>
        <w:rPr>
          <w:rFonts w:ascii="Arial" w:hAnsi="Arial" w:cs="Arial"/>
          <w:sz w:val="22"/>
          <w:szCs w:val="22"/>
        </w:rPr>
      </w:pPr>
      <w:r w:rsidRPr="00467BE9">
        <w:rPr>
          <w:rFonts w:ascii="Arial" w:hAnsi="Arial" w:cs="Arial"/>
          <w:sz w:val="22"/>
          <w:szCs w:val="22"/>
        </w:rPr>
        <w:t>identifikace skupin, jejíž problémy nejsou nyní řešeny</w:t>
      </w:r>
    </w:p>
    <w:p w:rsidRPr="00881388" w:rsidR="00C061B5" w:rsidP="00FA2A9B" w:rsidRDefault="00C061B5">
      <w:pPr>
        <w:pStyle w:val="Odstavecseseznamem"/>
        <w:numPr>
          <w:ilvl w:val="0"/>
          <w:numId w:val="38"/>
        </w:numPr>
        <w:rPr>
          <w:rFonts w:ascii="Arial" w:hAnsi="Arial" w:cs="Arial"/>
        </w:rPr>
      </w:pPr>
      <w:r w:rsidRPr="00467BE9">
        <w:rPr>
          <w:rFonts w:ascii="Arial" w:hAnsi="Arial" w:cs="Arial"/>
          <w:sz w:val="22"/>
          <w:szCs w:val="22"/>
        </w:rPr>
        <w:t>doporučení pro zlepšení situace</w:t>
      </w:r>
    </w:p>
    <w:p w:rsidRPr="00881388" w:rsidR="00C061B5" w:rsidP="00C061B5" w:rsidRDefault="00C061B5">
      <w:pPr>
        <w:rPr>
          <w:rFonts w:ascii="Arial" w:hAnsi="Arial" w:cs="Arial"/>
        </w:rPr>
      </w:pPr>
    </w:p>
    <w:p w:rsidR="009E7ACF" w:rsidP="00C061B5" w:rsidRDefault="009E7ACF">
      <w:pPr>
        <w:spacing w:after="240"/>
        <w:contextualSpacing/>
        <w:rPr>
          <w:rFonts w:ascii="Arial" w:hAnsi="Arial" w:cs="Arial"/>
          <w:sz w:val="24"/>
          <w:szCs w:val="24"/>
        </w:rPr>
      </w:pPr>
    </w:p>
    <w:p w:rsidR="00C061B5" w:rsidP="003F76EF" w:rsidRDefault="00C061B5">
      <w:pPr>
        <w:spacing w:after="240"/>
        <w:contextualSpacing/>
        <w:jc w:val="right"/>
        <w:rPr>
          <w:rFonts w:ascii="Arial" w:hAnsi="Arial" w:cs="Arial"/>
          <w:sz w:val="24"/>
          <w:szCs w:val="24"/>
        </w:rPr>
        <w:sectPr w:rsidR="00C061B5" w:rsidSect="00C061B5">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w:t>
      </w:r>
      <w:r>
        <w:rPr>
          <w:rFonts w:ascii="Arial" w:hAnsi="Arial" w:cs="Arial"/>
          <w:i/>
          <w:sz w:val="22"/>
          <w:szCs w:val="22"/>
        </w:rPr>
        <w:t>I</w:t>
      </w:r>
      <w:r w:rsidRPr="00693E98">
        <w:rPr>
          <w:rFonts w:ascii="Arial" w:hAnsi="Arial" w:cs="Arial"/>
          <w:i/>
          <w:sz w:val="22"/>
          <w:szCs w:val="22"/>
        </w:rPr>
        <w:t xml:space="preserve"> – Vzory dokladů pro podání nabídky pro Č</w:t>
      </w:r>
      <w:r>
        <w:rPr>
          <w:rFonts w:ascii="Arial" w:hAnsi="Arial" w:cs="Arial"/>
          <w:i/>
          <w:sz w:val="22"/>
          <w:szCs w:val="22"/>
        </w:rPr>
        <w:t>ást 2</w:t>
      </w:r>
    </w:p>
    <w:p w:rsidR="003F76EF" w:rsidP="000D5244" w:rsidRDefault="003F76EF">
      <w:pPr>
        <w:spacing w:after="240"/>
        <w:contextualSpacing/>
        <w:jc w:val="right"/>
      </w:pPr>
      <w:r w:rsidRPr="00693E98">
        <w:rPr>
          <w:rFonts w:ascii="Arial" w:hAnsi="Arial" w:cs="Arial"/>
          <w:b/>
          <w:i/>
          <w:sz w:val="22"/>
          <w:szCs w:val="22"/>
        </w:rPr>
        <w:t xml:space="preserve">Příloha </w:t>
      </w:r>
      <w:r>
        <w:rPr>
          <w:rFonts w:ascii="Arial" w:hAnsi="Arial" w:cs="Arial"/>
          <w:b/>
          <w:i/>
          <w:sz w:val="22"/>
          <w:szCs w:val="22"/>
        </w:rPr>
        <w:t>I</w:t>
      </w:r>
      <w:r w:rsidRPr="00693E98">
        <w:rPr>
          <w:rFonts w:ascii="Arial" w:hAnsi="Arial" w:cs="Arial"/>
          <w:b/>
          <w:i/>
          <w:sz w:val="22"/>
          <w:szCs w:val="22"/>
        </w:rPr>
        <w:t xml:space="preserve">I.A – Vzor </w:t>
      </w:r>
      <w:r>
        <w:rPr>
          <w:rFonts w:ascii="Arial" w:hAnsi="Arial" w:cs="Arial"/>
          <w:b/>
          <w:i/>
          <w:sz w:val="22"/>
          <w:szCs w:val="22"/>
        </w:rPr>
        <w:t>krycího listu nabídky pro Část 2</w:t>
      </w:r>
    </w:p>
    <w:p w:rsidR="00D95304" w:rsidP="00D95304" w:rsidRDefault="00D95304">
      <w:pPr>
        <w:pStyle w:val="Nadpis1"/>
        <w:spacing w:before="0" w:after="240"/>
        <w:jc w:val="center"/>
        <w:rPr>
          <w:rFonts w:ascii="Arial" w:hAnsi="Arial" w:cs="Arial"/>
          <w:sz w:val="24"/>
          <w:szCs w:val="24"/>
        </w:rPr>
      </w:pPr>
      <w:r>
        <w:rPr>
          <w:rFonts w:ascii="Arial" w:hAnsi="Arial" w:cs="Arial"/>
          <w:sz w:val="24"/>
          <w:szCs w:val="24"/>
        </w:rPr>
        <w:t>Krycí list nabídky</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678"/>
        <w:gridCol w:w="5103"/>
      </w:tblGrid>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Název veřejné zakázky:</w:t>
            </w:r>
          </w:p>
        </w:tc>
        <w:tc>
          <w:tcPr>
            <w:tcW w:w="5103"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rPr>
                <w:rFonts w:ascii="Arial" w:hAnsi="Arial" w:cs="Arial"/>
                <w:b/>
                <w:sz w:val="22"/>
                <w:szCs w:val="22"/>
              </w:rPr>
            </w:pPr>
            <w:r w:rsidRPr="00693E98">
              <w:rPr>
                <w:rFonts w:ascii="Arial" w:hAnsi="Arial" w:cs="Arial"/>
                <w:b/>
                <w:sz w:val="22"/>
                <w:szCs w:val="22"/>
              </w:rPr>
              <w:t xml:space="preserve">Situační analýza Ostrava </w:t>
            </w:r>
            <w:r>
              <w:rPr>
                <w:rFonts w:ascii="Arial" w:hAnsi="Arial" w:cs="Arial"/>
                <w:b/>
                <w:sz w:val="22"/>
                <w:szCs w:val="22"/>
              </w:rPr>
              <w:t xml:space="preserve">– část 2: </w:t>
            </w:r>
            <w:r>
              <w:rPr>
                <w:rFonts w:ascii="Arial" w:hAnsi="Arial" w:cs="Arial"/>
                <w:b/>
                <w:bCs/>
                <w:sz w:val="22"/>
                <w:szCs w:val="24"/>
              </w:rPr>
              <w:t>Podkladová analýza ke koncepci rodinné politiky statutárního města Ostravy</w:t>
            </w:r>
          </w:p>
        </w:tc>
      </w:tr>
      <w:tr w:rsidR="00D95304" w:rsidTr="00D95304">
        <w:tc>
          <w:tcPr>
            <w:tcW w:w="9781" w:type="dxa"/>
            <w:gridSpan w:val="2"/>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b/>
                <w:sz w:val="22"/>
                <w:szCs w:val="22"/>
              </w:rPr>
            </w:pPr>
            <w:r>
              <w:rPr>
                <w:rFonts w:ascii="Arial" w:hAnsi="Arial" w:cs="Arial"/>
                <w:b/>
                <w:sz w:val="22"/>
                <w:szCs w:val="22"/>
              </w:rPr>
              <w:t>Identifikační údaje uchazeče právnické osoby</w:t>
            </w: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Obchodní firma nebo název:</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Sídlo: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E-mail:</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Právní forma:</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Daňové 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Jméno a příjmení statutárního orgánu nebo jeho členů, případně jiné fyzické osoby oprávněné jednat jménem právnické osoby:</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9781" w:type="dxa"/>
            <w:gridSpan w:val="2"/>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b/>
                <w:sz w:val="22"/>
                <w:szCs w:val="22"/>
              </w:rPr>
            </w:pPr>
            <w:r>
              <w:rPr>
                <w:rFonts w:ascii="Arial" w:hAnsi="Arial" w:cs="Arial"/>
                <w:b/>
                <w:sz w:val="22"/>
                <w:szCs w:val="22"/>
              </w:rPr>
              <w:t>Identifikační údaje uchazeče fyzické osoby</w:t>
            </w: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Jméno, příjmení a případně i obchodní firma:</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Rodné číslo nebo datum narození:</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E-mail:</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Bydliště:</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Místo podnikání:</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Daňové 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bl>
    <w:p w:rsidR="00D95304" w:rsidP="00D95304" w:rsidRDefault="00D95304">
      <w:pPr>
        <w:spacing w:after="240"/>
        <w:jc w:val="right"/>
        <w:rPr>
          <w:rFonts w:ascii="Arial" w:hAnsi="Arial" w:cs="Arial"/>
          <w:sz w:val="22"/>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6"/>
        <w:gridCol w:w="2126"/>
        <w:gridCol w:w="3969"/>
      </w:tblGrid>
      <w:tr w:rsidR="008B6FEF" w:rsidTr="00F37DF5">
        <w:trPr>
          <w:trHeight w:val="549"/>
        </w:trPr>
        <w:tc>
          <w:tcPr>
            <w:tcW w:w="9781" w:type="dxa"/>
            <w:gridSpan w:val="3"/>
            <w:tcBorders>
              <w:top w:val="single" w:color="auto" w:sz="4" w:space="0"/>
              <w:left w:val="single" w:color="auto" w:sz="4" w:space="0"/>
              <w:bottom w:val="single" w:color="auto" w:sz="4" w:space="0"/>
              <w:right w:val="single" w:color="auto" w:sz="4" w:space="0"/>
            </w:tcBorders>
            <w:vAlign w:val="center"/>
          </w:tcPr>
          <w:p w:rsidRPr="000D5244" w:rsidR="008B6FEF" w:rsidP="00F37DF5" w:rsidRDefault="008B6FEF">
            <w:pPr>
              <w:spacing w:after="240"/>
              <w:jc w:val="center"/>
              <w:rPr>
                <w:rFonts w:ascii="Arial" w:hAnsi="Arial" w:cs="Arial"/>
                <w:b/>
                <w:sz w:val="22"/>
                <w:szCs w:val="22"/>
              </w:rPr>
            </w:pPr>
            <w:r w:rsidRPr="000D5244">
              <w:rPr>
                <w:rFonts w:ascii="Arial" w:hAnsi="Arial" w:cs="Arial"/>
                <w:b/>
                <w:sz w:val="22"/>
                <w:szCs w:val="22"/>
              </w:rPr>
              <w:t xml:space="preserve">Nabídková cena </w:t>
            </w:r>
          </w:p>
        </w:tc>
      </w:tr>
      <w:tr w:rsidR="008B6FEF" w:rsidTr="000D5244">
        <w:trPr>
          <w:trHeight w:val="738"/>
        </w:trPr>
        <w:tc>
          <w:tcPr>
            <w:tcW w:w="3686" w:type="dxa"/>
            <w:tcBorders>
              <w:top w:val="single" w:color="auto" w:sz="4" w:space="0"/>
              <w:left w:val="single" w:color="auto" w:sz="4" w:space="0"/>
              <w:bottom w:val="single" w:color="auto" w:sz="4" w:space="0"/>
              <w:right w:val="single" w:color="auto" w:sz="4" w:space="0"/>
            </w:tcBorders>
            <w:vAlign w:val="center"/>
            <w:hideMark/>
          </w:tcPr>
          <w:p w:rsidRPr="000D5244" w:rsidR="00516678" w:rsidP="00F37DF5" w:rsidRDefault="00516678">
            <w:pPr>
              <w:spacing w:after="120"/>
              <w:jc w:val="center"/>
              <w:rPr>
                <w:rFonts w:ascii="Arial" w:hAnsi="Arial" w:cs="Arial"/>
                <w:sz w:val="22"/>
                <w:szCs w:val="22"/>
              </w:rPr>
            </w:pPr>
            <w:r w:rsidRPr="000D5244">
              <w:rPr>
                <w:rFonts w:ascii="Arial" w:hAnsi="Arial" w:cs="Arial"/>
                <w:sz w:val="22"/>
                <w:szCs w:val="22"/>
              </w:rPr>
              <w:t>Uchazečem nabízená cena bez DPH</w:t>
            </w:r>
          </w:p>
        </w:tc>
        <w:tc>
          <w:tcPr>
            <w:tcW w:w="2126" w:type="dxa"/>
            <w:tcBorders>
              <w:top w:val="single" w:color="auto" w:sz="4" w:space="0"/>
              <w:left w:val="single" w:color="auto" w:sz="4" w:space="0"/>
              <w:bottom w:val="single" w:color="auto" w:sz="4" w:space="0"/>
              <w:right w:val="single" w:color="auto" w:sz="4" w:space="0"/>
            </w:tcBorders>
            <w:vAlign w:val="center"/>
            <w:hideMark/>
          </w:tcPr>
          <w:p w:rsidRPr="000D5244" w:rsidR="008B6FEF" w:rsidP="000D5244" w:rsidRDefault="00516678">
            <w:pPr>
              <w:jc w:val="center"/>
              <w:rPr>
                <w:rFonts w:ascii="Arial" w:hAnsi="Arial" w:cs="Arial"/>
                <w:sz w:val="22"/>
                <w:szCs w:val="22"/>
              </w:rPr>
            </w:pPr>
            <w:r w:rsidRPr="000D5244">
              <w:rPr>
                <w:rFonts w:ascii="Arial" w:hAnsi="Arial" w:cs="Arial"/>
                <w:sz w:val="22"/>
                <w:szCs w:val="22"/>
              </w:rPr>
              <w:t>Výše DPH</w:t>
            </w:r>
          </w:p>
          <w:p w:rsidRPr="000D5244" w:rsidR="008B6FEF" w:rsidP="008B6FEF" w:rsidRDefault="008B6FEF">
            <w:pPr>
              <w:spacing w:after="240"/>
              <w:jc w:val="center"/>
              <w:rPr>
                <w:rFonts w:ascii="Arial" w:hAnsi="Arial" w:cs="Arial"/>
                <w:sz w:val="22"/>
                <w:szCs w:val="22"/>
              </w:rPr>
            </w:pPr>
            <w:r w:rsidRPr="000D5244">
              <w:rPr>
                <w:rFonts w:ascii="Arial" w:hAnsi="Arial" w:cs="Arial"/>
                <w:sz w:val="22"/>
                <w:szCs w:val="22"/>
              </w:rPr>
              <w:t>(neplátce DPH nevyplňuje</w:t>
            </w:r>
          </w:p>
        </w:tc>
        <w:tc>
          <w:tcPr>
            <w:tcW w:w="3969" w:type="dxa"/>
            <w:tcBorders>
              <w:top w:val="single" w:color="auto" w:sz="4" w:space="0"/>
              <w:left w:val="single" w:color="auto" w:sz="4" w:space="0"/>
              <w:bottom w:val="single" w:color="auto" w:sz="4" w:space="0"/>
              <w:right w:val="single" w:color="auto" w:sz="4" w:space="0"/>
            </w:tcBorders>
            <w:vAlign w:val="center"/>
            <w:hideMark/>
          </w:tcPr>
          <w:p w:rsidRPr="000D5244" w:rsidR="00516678" w:rsidP="00F37DF5" w:rsidRDefault="00516678">
            <w:pPr>
              <w:spacing w:after="240"/>
              <w:jc w:val="center"/>
              <w:rPr>
                <w:rFonts w:ascii="Arial" w:hAnsi="Arial" w:cs="Arial"/>
                <w:sz w:val="22"/>
                <w:szCs w:val="22"/>
              </w:rPr>
            </w:pPr>
            <w:r w:rsidRPr="000D5244">
              <w:rPr>
                <w:rFonts w:ascii="Arial" w:hAnsi="Arial" w:cs="Arial"/>
                <w:sz w:val="22"/>
                <w:szCs w:val="22"/>
              </w:rPr>
              <w:t>Uchazečem nabízená cena včetně DPH</w:t>
            </w:r>
            <w:r w:rsidR="007E5E8D">
              <w:rPr>
                <w:rFonts w:ascii="Arial" w:hAnsi="Arial" w:cs="Arial"/>
                <w:sz w:val="22"/>
                <w:szCs w:val="22"/>
              </w:rPr>
              <w:t xml:space="preserve"> (neplátce DPH nevyplňuje)</w:t>
            </w:r>
          </w:p>
        </w:tc>
      </w:tr>
      <w:tr w:rsidR="008B6FEF" w:rsidTr="000D5244">
        <w:trPr>
          <w:trHeight w:val="540"/>
        </w:trPr>
        <w:tc>
          <w:tcPr>
            <w:tcW w:w="3686" w:type="dxa"/>
            <w:tcBorders>
              <w:top w:val="single" w:color="auto" w:sz="4" w:space="0"/>
              <w:left w:val="single" w:color="auto" w:sz="4" w:space="0"/>
              <w:bottom w:val="single" w:color="auto" w:sz="4" w:space="0"/>
              <w:right w:val="single" w:color="auto" w:sz="4" w:space="0"/>
            </w:tcBorders>
          </w:tcPr>
          <w:p w:rsidRPr="008B6FEF" w:rsidR="00516678" w:rsidP="00F37DF5" w:rsidRDefault="00516678">
            <w:pPr>
              <w:spacing w:after="120"/>
              <w:jc w:val="left"/>
              <w:rPr>
                <w:rFonts w:ascii="Arial" w:hAnsi="Arial" w:cs="Arial"/>
                <w:sz w:val="22"/>
                <w:szCs w:val="22"/>
              </w:rPr>
            </w:pPr>
          </w:p>
        </w:tc>
        <w:tc>
          <w:tcPr>
            <w:tcW w:w="2126" w:type="dxa"/>
            <w:tcBorders>
              <w:top w:val="single" w:color="auto" w:sz="4" w:space="0"/>
              <w:left w:val="single" w:color="auto" w:sz="4" w:space="0"/>
              <w:bottom w:val="single" w:color="auto" w:sz="4" w:space="0"/>
              <w:right w:val="single" w:color="auto" w:sz="4" w:space="0"/>
            </w:tcBorders>
          </w:tcPr>
          <w:p w:rsidRPr="00AD039B" w:rsidR="00516678" w:rsidP="00F37DF5" w:rsidRDefault="00516678">
            <w:pPr>
              <w:spacing w:after="240"/>
              <w:jc w:val="left"/>
              <w:rPr>
                <w:rFonts w:ascii="Arial" w:hAnsi="Arial" w:cs="Arial"/>
                <w:sz w:val="22"/>
                <w:szCs w:val="22"/>
              </w:rPr>
            </w:pPr>
          </w:p>
        </w:tc>
        <w:tc>
          <w:tcPr>
            <w:tcW w:w="3969" w:type="dxa"/>
            <w:tcBorders>
              <w:top w:val="single" w:color="auto" w:sz="4" w:space="0"/>
              <w:left w:val="single" w:color="auto" w:sz="4" w:space="0"/>
              <w:bottom w:val="single" w:color="auto" w:sz="4" w:space="0"/>
              <w:right w:val="single" w:color="auto" w:sz="4" w:space="0"/>
            </w:tcBorders>
          </w:tcPr>
          <w:p w:rsidRPr="00E57D21" w:rsidR="00516678" w:rsidP="00F37DF5" w:rsidRDefault="00516678">
            <w:pPr>
              <w:spacing w:after="240"/>
              <w:jc w:val="left"/>
              <w:rPr>
                <w:rFonts w:ascii="Arial" w:hAnsi="Arial" w:cs="Arial"/>
                <w:sz w:val="22"/>
                <w:szCs w:val="22"/>
              </w:rPr>
            </w:pPr>
          </w:p>
        </w:tc>
      </w:tr>
    </w:tbl>
    <w:p w:rsidR="00516678" w:rsidP="00347026" w:rsidRDefault="00516678">
      <w:pPr>
        <w:spacing w:after="240"/>
        <w:rPr>
          <w:rFonts w:ascii="Arial" w:hAnsi="Arial" w:cs="Arial"/>
          <w:sz w:val="22"/>
          <w:szCs w:val="22"/>
        </w:rPr>
      </w:pPr>
    </w:p>
    <w:p w:rsidR="00D95304" w:rsidP="00347026" w:rsidRDefault="00EE3791">
      <w:pPr>
        <w:spacing w:after="240"/>
        <w:rPr>
          <w:rFonts w:ascii="Arial" w:hAnsi="Arial" w:cs="Arial"/>
          <w:sz w:val="22"/>
          <w:szCs w:val="22"/>
        </w:rPr>
      </w:pPr>
      <w:r w:rsidRPr="00347026">
        <w:rPr>
          <w:rFonts w:ascii="Arial" w:hAnsi="Arial" w:cs="Arial"/>
          <w:sz w:val="22"/>
          <w:szCs w:val="22"/>
        </w:rPr>
        <w:t>Prohlašuji, že údaje uvedené v nabídce a přílohách jsou ve vztahu k podmínkám výzvy úplné, pravdivé a odpovídají skutečnosti. Jsem si vědom/a právních následků v případě uvedení nesprávných nebo nepravdivých údajů.</w:t>
      </w:r>
    </w:p>
    <w:p w:rsidRPr="00EE3791" w:rsidR="00312A97" w:rsidP="00347026" w:rsidRDefault="00312A97">
      <w:pPr>
        <w:spacing w:after="240"/>
        <w:rPr>
          <w:rFonts w:ascii="Arial" w:hAnsi="Arial" w:cs="Arial"/>
          <w:sz w:val="22"/>
          <w:szCs w:val="22"/>
        </w:rPr>
      </w:pPr>
    </w:p>
    <w:p w:rsidR="00D95304" w:rsidP="00D95304" w:rsidRDefault="00D95304">
      <w:pPr>
        <w:spacing w:after="240"/>
        <w:jc w:val="left"/>
        <w:rPr>
          <w:rFonts w:ascii="Arial" w:hAnsi="Arial" w:cs="Arial"/>
          <w:sz w:val="22"/>
          <w:szCs w:val="22"/>
        </w:rPr>
      </w:pPr>
      <w:r>
        <w:rPr>
          <w:rFonts w:ascii="Arial" w:hAnsi="Arial" w:cs="Arial"/>
          <w:sz w:val="22"/>
          <w:szCs w:val="22"/>
        </w:rPr>
        <w:t>V(e) …………………….. dne ……………..</w:t>
      </w:r>
    </w:p>
    <w:p w:rsidR="00D95304" w:rsidP="00D95304" w:rsidRDefault="00D95304">
      <w:pPr>
        <w:jc w:val="left"/>
        <w:rPr>
          <w:rFonts w:ascii="Arial" w:hAnsi="Arial" w:cs="Arial"/>
          <w:sz w:val="22"/>
          <w:szCs w:val="22"/>
        </w:rPr>
      </w:pPr>
    </w:p>
    <w:p w:rsidR="00312A97" w:rsidP="00D95304" w:rsidRDefault="00312A97">
      <w:pPr>
        <w:jc w:val="left"/>
        <w:rPr>
          <w:rFonts w:ascii="Arial" w:hAnsi="Arial" w:cs="Arial"/>
          <w:sz w:val="22"/>
          <w:szCs w:val="22"/>
        </w:rPr>
      </w:pPr>
    </w:p>
    <w:tbl>
      <w:tblPr>
        <w:tblpPr w:leftFromText="141" w:rightFromText="141" w:vertAnchor="text" w:horzAnchor="margin" w:tblpX="108"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3"/>
        <w:gridCol w:w="5994"/>
      </w:tblGrid>
      <w:tr w:rsidR="00D95304" w:rsidTr="00D95304">
        <w:tc>
          <w:tcPr>
            <w:tcW w:w="9747" w:type="dxa"/>
            <w:gridSpan w:val="2"/>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after="120"/>
              <w:jc w:val="center"/>
              <w:rPr>
                <w:rFonts w:ascii="Arial" w:hAnsi="Arial" w:cs="Arial"/>
                <w:b/>
                <w:sz w:val="22"/>
                <w:szCs w:val="22"/>
              </w:rPr>
            </w:pPr>
            <w:r>
              <w:rPr>
                <w:rFonts w:ascii="Arial" w:hAnsi="Arial" w:cs="Arial"/>
                <w:b/>
                <w:sz w:val="22"/>
                <w:szCs w:val="22"/>
              </w:rPr>
              <w:t>Podpis uchazeče nebo osoby oprávněné jednat jménem nebo za uchazeče</w:t>
            </w:r>
          </w:p>
        </w:tc>
      </w:tr>
      <w:tr w:rsidR="00D95304" w:rsidTr="00D95304">
        <w:tc>
          <w:tcPr>
            <w:tcW w:w="3753" w:type="dxa"/>
            <w:tcBorders>
              <w:top w:val="single" w:color="auto" w:sz="4" w:space="0"/>
              <w:left w:val="single" w:color="auto" w:sz="4" w:space="0"/>
              <w:bottom w:val="single" w:color="auto" w:sz="4" w:space="0"/>
              <w:right w:val="single" w:color="auto" w:sz="4" w:space="0"/>
            </w:tcBorders>
            <w:hideMark/>
          </w:tcPr>
          <w:p w:rsidR="00D95304" w:rsidP="00D95304" w:rsidRDefault="00D95304">
            <w:pPr>
              <w:jc w:val="left"/>
              <w:rPr>
                <w:rFonts w:ascii="Arial" w:hAnsi="Arial" w:cs="Arial"/>
                <w:sz w:val="22"/>
                <w:szCs w:val="22"/>
              </w:rPr>
            </w:pPr>
            <w:r>
              <w:rPr>
                <w:rFonts w:ascii="Arial" w:hAnsi="Arial" w:cs="Arial"/>
                <w:sz w:val="22"/>
                <w:szCs w:val="22"/>
              </w:rPr>
              <w:t>Obchodní firma nebo název nebo jméno a příjmení:</w:t>
            </w:r>
          </w:p>
        </w:tc>
        <w:tc>
          <w:tcPr>
            <w:tcW w:w="5994" w:type="dxa"/>
            <w:tcBorders>
              <w:top w:val="single" w:color="auto" w:sz="4" w:space="0"/>
              <w:left w:val="single" w:color="auto" w:sz="4" w:space="0"/>
              <w:bottom w:val="single" w:color="auto" w:sz="4" w:space="0"/>
              <w:right w:val="single" w:color="auto" w:sz="4" w:space="0"/>
            </w:tcBorders>
          </w:tcPr>
          <w:p w:rsidR="00D95304" w:rsidP="00D95304" w:rsidRDefault="00D95304">
            <w:pPr>
              <w:jc w:val="left"/>
              <w:rPr>
                <w:rFonts w:ascii="Arial" w:hAnsi="Arial" w:cs="Arial"/>
                <w:sz w:val="22"/>
                <w:szCs w:val="22"/>
              </w:rPr>
            </w:pPr>
          </w:p>
          <w:p w:rsidR="00D95304" w:rsidP="00D95304" w:rsidRDefault="00D95304">
            <w:pPr>
              <w:jc w:val="left"/>
              <w:rPr>
                <w:rFonts w:ascii="Arial" w:hAnsi="Arial" w:cs="Arial"/>
                <w:sz w:val="22"/>
                <w:szCs w:val="22"/>
              </w:rPr>
            </w:pPr>
          </w:p>
        </w:tc>
      </w:tr>
      <w:tr w:rsidR="00D95304" w:rsidTr="00D95304">
        <w:trPr>
          <w:trHeight w:val="404"/>
        </w:trPr>
        <w:tc>
          <w:tcPr>
            <w:tcW w:w="3753" w:type="dxa"/>
            <w:tcBorders>
              <w:top w:val="single" w:color="auto" w:sz="4" w:space="0"/>
              <w:left w:val="single" w:color="auto" w:sz="4" w:space="0"/>
              <w:bottom w:val="single" w:color="auto" w:sz="4" w:space="0"/>
              <w:right w:val="single" w:color="auto" w:sz="4" w:space="0"/>
            </w:tcBorders>
            <w:hideMark/>
          </w:tcPr>
          <w:p w:rsidR="00D95304" w:rsidP="00D95304" w:rsidRDefault="00D95304">
            <w:pPr>
              <w:jc w:val="left"/>
              <w:rPr>
                <w:rFonts w:ascii="Arial" w:hAnsi="Arial" w:cs="Arial"/>
                <w:sz w:val="22"/>
                <w:szCs w:val="22"/>
              </w:rPr>
            </w:pPr>
            <w:r>
              <w:rPr>
                <w:rFonts w:ascii="Arial" w:hAnsi="Arial" w:cs="Arial"/>
                <w:sz w:val="22"/>
                <w:szCs w:val="22"/>
              </w:rPr>
              <w:t>Titul, jméno, příjmení, funkce:</w:t>
            </w:r>
          </w:p>
        </w:tc>
        <w:tc>
          <w:tcPr>
            <w:tcW w:w="5994" w:type="dxa"/>
            <w:tcBorders>
              <w:top w:val="single" w:color="auto" w:sz="4" w:space="0"/>
              <w:left w:val="single" w:color="auto" w:sz="4" w:space="0"/>
              <w:bottom w:val="single" w:color="auto" w:sz="4" w:space="0"/>
              <w:right w:val="single" w:color="auto" w:sz="4" w:space="0"/>
            </w:tcBorders>
          </w:tcPr>
          <w:p w:rsidR="00D95304" w:rsidP="00D95304" w:rsidRDefault="00D95304">
            <w:pPr>
              <w:jc w:val="left"/>
              <w:rPr>
                <w:rFonts w:ascii="Arial" w:hAnsi="Arial" w:cs="Arial"/>
                <w:sz w:val="22"/>
                <w:szCs w:val="22"/>
              </w:rPr>
            </w:pPr>
          </w:p>
          <w:p w:rsidR="00D95304" w:rsidP="00D95304" w:rsidRDefault="00D95304">
            <w:pPr>
              <w:jc w:val="left"/>
              <w:rPr>
                <w:rFonts w:ascii="Arial" w:hAnsi="Arial" w:cs="Arial"/>
                <w:sz w:val="22"/>
                <w:szCs w:val="22"/>
              </w:rPr>
            </w:pPr>
          </w:p>
        </w:tc>
      </w:tr>
      <w:tr w:rsidR="00D95304" w:rsidTr="00D95304">
        <w:trPr>
          <w:trHeight w:val="553"/>
        </w:trPr>
        <w:tc>
          <w:tcPr>
            <w:tcW w:w="3753" w:type="dxa"/>
            <w:tcBorders>
              <w:top w:val="single" w:color="auto" w:sz="4" w:space="0"/>
              <w:left w:val="single" w:color="auto" w:sz="4" w:space="0"/>
              <w:bottom w:val="single" w:color="auto" w:sz="4" w:space="0"/>
              <w:right w:val="single" w:color="auto" w:sz="4" w:space="0"/>
            </w:tcBorders>
            <w:hideMark/>
          </w:tcPr>
          <w:p w:rsidR="00D95304" w:rsidP="00D95304" w:rsidRDefault="00D95304">
            <w:pPr>
              <w:jc w:val="left"/>
              <w:rPr>
                <w:rFonts w:ascii="Arial" w:hAnsi="Arial" w:cs="Arial"/>
                <w:sz w:val="22"/>
                <w:szCs w:val="22"/>
              </w:rPr>
            </w:pPr>
            <w:r>
              <w:rPr>
                <w:rFonts w:ascii="Arial" w:hAnsi="Arial" w:cs="Arial"/>
                <w:sz w:val="22"/>
                <w:szCs w:val="22"/>
              </w:rPr>
              <w:t>Podpis:</w:t>
            </w:r>
          </w:p>
        </w:tc>
        <w:tc>
          <w:tcPr>
            <w:tcW w:w="5994" w:type="dxa"/>
            <w:tcBorders>
              <w:top w:val="single" w:color="auto" w:sz="4" w:space="0"/>
              <w:left w:val="single" w:color="auto" w:sz="4" w:space="0"/>
              <w:bottom w:val="single" w:color="auto" w:sz="4" w:space="0"/>
              <w:right w:val="single" w:color="auto" w:sz="4" w:space="0"/>
            </w:tcBorders>
          </w:tcPr>
          <w:p w:rsidR="00D95304" w:rsidP="00D95304" w:rsidRDefault="00D95304">
            <w:pPr>
              <w:jc w:val="left"/>
              <w:rPr>
                <w:rFonts w:ascii="Arial" w:hAnsi="Arial" w:cs="Arial"/>
                <w:sz w:val="22"/>
                <w:szCs w:val="22"/>
              </w:rPr>
            </w:pPr>
          </w:p>
        </w:tc>
      </w:tr>
    </w:tbl>
    <w:p w:rsidR="00D95304" w:rsidP="00D95304" w:rsidRDefault="00D95304">
      <w:pPr>
        <w:rPr>
          <w:rFonts w:eastAsia="Calibri"/>
          <w:sz w:val="24"/>
          <w:szCs w:val="24"/>
        </w:rPr>
      </w:pPr>
      <w:r>
        <w:rPr>
          <w:rFonts w:eastAsia="Calibri"/>
        </w:rPr>
        <w:tab/>
      </w:r>
      <w:r>
        <w:rPr>
          <w:rFonts w:eastAsia="Calibri"/>
        </w:rPr>
        <w:tab/>
      </w:r>
      <w:r>
        <w:rPr>
          <w:rFonts w:eastAsia="Calibri"/>
        </w:rPr>
        <w:tab/>
        <w:t xml:space="preserve">    </w:t>
      </w:r>
    </w:p>
    <w:p w:rsidRPr="00DC3B34" w:rsidR="00D95304" w:rsidP="00D95304" w:rsidRDefault="00D95304">
      <w:pPr>
        <w:rPr>
          <w:rFonts w:ascii="Arial" w:hAnsi="Arial" w:cs="Arial"/>
          <w:sz w:val="22"/>
          <w:szCs w:val="22"/>
        </w:rPr>
      </w:pPr>
    </w:p>
    <w:p w:rsidRPr="00DC3B34" w:rsidR="00D95304" w:rsidP="00D95304" w:rsidRDefault="00D95304">
      <w:pPr>
        <w:rPr>
          <w:rFonts w:ascii="Arial" w:hAnsi="Arial" w:cs="Arial"/>
          <w:sz w:val="22"/>
          <w:szCs w:val="22"/>
        </w:rPr>
      </w:pPr>
    </w:p>
    <w:p w:rsidRPr="00DC3B34" w:rsidR="00D95304" w:rsidP="00D95304" w:rsidRDefault="00D95304">
      <w:pPr>
        <w:rPr>
          <w:rFonts w:ascii="Arial" w:hAnsi="Arial" w:cs="Arial"/>
          <w:sz w:val="22"/>
          <w:szCs w:val="22"/>
        </w:rPr>
      </w:pPr>
    </w:p>
    <w:p w:rsidR="00D95304" w:rsidP="00D95304" w:rsidRDefault="00D95304">
      <w:pPr>
        <w:rPr>
          <w:rFonts w:ascii="Arial" w:hAnsi="Arial" w:cs="Arial"/>
          <w:sz w:val="22"/>
          <w:szCs w:val="22"/>
        </w:rPr>
        <w:sectPr w:rsidR="00D95304" w:rsidSect="00C061B5">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w:t>
      </w:r>
      <w:r>
        <w:rPr>
          <w:rFonts w:ascii="Arial" w:hAnsi="Arial" w:cs="Arial"/>
          <w:i/>
          <w:sz w:val="22"/>
          <w:szCs w:val="22"/>
        </w:rPr>
        <w:t>I</w:t>
      </w:r>
      <w:r w:rsidRPr="00693E98">
        <w:rPr>
          <w:rFonts w:ascii="Arial" w:hAnsi="Arial" w:cs="Arial"/>
          <w:i/>
          <w:sz w:val="22"/>
          <w:szCs w:val="22"/>
        </w:rPr>
        <w:t xml:space="preserve"> – Vzory dokladů pro podání nabídky pro Č</w:t>
      </w:r>
      <w:r>
        <w:rPr>
          <w:rFonts w:ascii="Arial" w:hAnsi="Arial" w:cs="Arial"/>
          <w:i/>
          <w:sz w:val="22"/>
          <w:szCs w:val="22"/>
        </w:rPr>
        <w:t>ást 2</w:t>
      </w:r>
    </w:p>
    <w:p w:rsidR="003F76EF" w:rsidP="000D5244" w:rsidRDefault="003F76EF">
      <w:pPr>
        <w:spacing w:after="240"/>
        <w:contextualSpacing/>
        <w:jc w:val="right"/>
      </w:pPr>
      <w:r w:rsidRPr="00D95304">
        <w:rPr>
          <w:rFonts w:ascii="Arial" w:hAnsi="Arial" w:cs="Arial"/>
          <w:b/>
          <w:i/>
          <w:sz w:val="22"/>
          <w:szCs w:val="22"/>
        </w:rPr>
        <w:t xml:space="preserve">Příloha </w:t>
      </w:r>
      <w:r>
        <w:rPr>
          <w:rFonts w:ascii="Arial" w:hAnsi="Arial" w:cs="Arial"/>
          <w:b/>
          <w:i/>
          <w:sz w:val="22"/>
          <w:szCs w:val="22"/>
        </w:rPr>
        <w:t>I</w:t>
      </w:r>
      <w:r w:rsidRPr="00D95304">
        <w:rPr>
          <w:rFonts w:ascii="Arial" w:hAnsi="Arial" w:cs="Arial"/>
          <w:b/>
          <w:i/>
          <w:sz w:val="22"/>
          <w:szCs w:val="22"/>
        </w:rPr>
        <w:t>I.B – Vzor čestného prohlášení o splnění kvali</w:t>
      </w:r>
      <w:r>
        <w:rPr>
          <w:rFonts w:ascii="Arial" w:hAnsi="Arial" w:cs="Arial"/>
          <w:b/>
          <w:i/>
          <w:sz w:val="22"/>
          <w:szCs w:val="22"/>
        </w:rPr>
        <w:t>fikačních předpokladů pro Část 2</w:t>
      </w:r>
    </w:p>
    <w:p w:rsidR="00D95304" w:rsidP="00D95304" w:rsidRDefault="00D95304">
      <w:pPr>
        <w:pStyle w:val="Nadpis1"/>
        <w:spacing w:before="0" w:after="240"/>
        <w:jc w:val="center"/>
        <w:rPr>
          <w:rFonts w:ascii="Arial" w:hAnsi="Arial" w:cs="Arial"/>
          <w:sz w:val="24"/>
          <w:szCs w:val="24"/>
        </w:rPr>
      </w:pPr>
      <w:r>
        <w:rPr>
          <w:rFonts w:ascii="Arial" w:hAnsi="Arial" w:cs="Arial"/>
          <w:sz w:val="24"/>
          <w:szCs w:val="24"/>
        </w:rPr>
        <w:t>Čestné prohlášení o splnění kvalifikačních předpokladů</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873"/>
        <w:gridCol w:w="5908"/>
      </w:tblGrid>
      <w:tr w:rsidR="00D95304" w:rsidTr="00347026">
        <w:trPr>
          <w:trHeight w:val="885"/>
        </w:trPr>
        <w:tc>
          <w:tcPr>
            <w:tcW w:w="3873" w:type="dxa"/>
            <w:tcBorders>
              <w:top w:val="single" w:color="auto" w:sz="4" w:space="0"/>
              <w:left w:val="single" w:color="auto" w:sz="4" w:space="0"/>
              <w:bottom w:val="single" w:color="auto" w:sz="4" w:space="0"/>
              <w:right w:val="single" w:color="auto" w:sz="4" w:space="0"/>
            </w:tcBorders>
            <w:hideMark/>
          </w:tcPr>
          <w:p w:rsidR="00D95304" w:rsidP="000407E2" w:rsidRDefault="00D95304">
            <w:pPr>
              <w:pStyle w:val="Standard"/>
              <w:rPr>
                <w:rFonts w:ascii="Arial" w:hAnsi="Arial" w:cs="Arial"/>
                <w:sz w:val="22"/>
                <w:szCs w:val="22"/>
              </w:rPr>
            </w:pPr>
            <w:r>
              <w:rPr>
                <w:rFonts w:ascii="Arial" w:hAnsi="Arial" w:cs="Arial"/>
                <w:sz w:val="22"/>
                <w:szCs w:val="22"/>
              </w:rPr>
              <w:t>Název veřejné zakázky:</w:t>
            </w:r>
          </w:p>
        </w:tc>
        <w:tc>
          <w:tcPr>
            <w:tcW w:w="5908" w:type="dxa"/>
            <w:tcBorders>
              <w:top w:val="single" w:color="auto" w:sz="4" w:space="0"/>
              <w:left w:val="single" w:color="auto" w:sz="4" w:space="0"/>
              <w:bottom w:val="single" w:color="auto" w:sz="4" w:space="0"/>
              <w:right w:val="single" w:color="auto" w:sz="4" w:space="0"/>
            </w:tcBorders>
            <w:hideMark/>
          </w:tcPr>
          <w:p w:rsidR="00D95304" w:rsidP="00347026" w:rsidRDefault="00D95304">
            <w:pPr>
              <w:pStyle w:val="Standard"/>
              <w:jc w:val="both"/>
              <w:rPr>
                <w:rFonts w:ascii="Arial" w:hAnsi="Arial" w:cs="Arial"/>
                <w:b/>
                <w:sz w:val="22"/>
                <w:szCs w:val="22"/>
              </w:rPr>
            </w:pPr>
            <w:r w:rsidRPr="00693E98">
              <w:rPr>
                <w:rFonts w:ascii="Arial" w:hAnsi="Arial" w:cs="Arial"/>
                <w:b/>
                <w:sz w:val="22"/>
                <w:szCs w:val="22"/>
              </w:rPr>
              <w:t xml:space="preserve">Situační analýza Ostrava </w:t>
            </w:r>
            <w:r>
              <w:rPr>
                <w:rFonts w:ascii="Arial" w:hAnsi="Arial" w:cs="Arial"/>
                <w:b/>
                <w:sz w:val="22"/>
                <w:szCs w:val="22"/>
              </w:rPr>
              <w:t xml:space="preserve">– část 2: </w:t>
            </w:r>
            <w:r>
              <w:rPr>
                <w:rFonts w:ascii="Arial" w:hAnsi="Arial" w:cs="Arial"/>
                <w:b/>
                <w:bCs/>
                <w:sz w:val="22"/>
              </w:rPr>
              <w:t>Podkladová analýza ke koncepci rodinné politiky statutárního města Ostravy</w:t>
            </w:r>
          </w:p>
        </w:tc>
      </w:tr>
      <w:tr w:rsidR="00D95304" w:rsidTr="00D95304">
        <w:tc>
          <w:tcPr>
            <w:tcW w:w="387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rPr>
                <w:rFonts w:ascii="Arial" w:hAnsi="Arial" w:cs="Arial"/>
                <w:sz w:val="22"/>
                <w:szCs w:val="22"/>
              </w:rPr>
            </w:pPr>
            <w:r>
              <w:rPr>
                <w:rFonts w:ascii="Arial" w:hAnsi="Arial" w:cs="Arial"/>
                <w:sz w:val="22"/>
                <w:szCs w:val="22"/>
              </w:rPr>
              <w:t>Obchodní firma nebo název uchazeče právnické osoby:</w:t>
            </w:r>
          </w:p>
        </w:tc>
        <w:tc>
          <w:tcPr>
            <w:tcW w:w="5908"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tc>
      </w:tr>
      <w:tr w:rsidR="00D95304" w:rsidTr="00D95304">
        <w:tc>
          <w:tcPr>
            <w:tcW w:w="387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rPr>
                <w:rFonts w:ascii="Arial" w:hAnsi="Arial" w:cs="Arial"/>
                <w:sz w:val="22"/>
                <w:szCs w:val="22"/>
              </w:rPr>
            </w:pPr>
            <w:r>
              <w:rPr>
                <w:rFonts w:ascii="Arial" w:hAnsi="Arial" w:cs="Arial"/>
                <w:sz w:val="22"/>
                <w:szCs w:val="22"/>
              </w:rPr>
              <w:t>Jméno, příjmení a případně i obchodní firma uchazeče fyzické osoby:</w:t>
            </w:r>
          </w:p>
        </w:tc>
        <w:tc>
          <w:tcPr>
            <w:tcW w:w="5908"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tc>
      </w:tr>
    </w:tbl>
    <w:p w:rsidR="00D95304" w:rsidP="00FA2A9B" w:rsidRDefault="00D95304">
      <w:pPr>
        <w:numPr>
          <w:ilvl w:val="0"/>
          <w:numId w:val="13"/>
        </w:numPr>
        <w:tabs>
          <w:tab w:val="left" w:pos="567"/>
        </w:tabs>
        <w:spacing w:before="480" w:after="240"/>
        <w:rPr>
          <w:rFonts w:ascii="Arial" w:hAnsi="Arial" w:cs="Arial"/>
          <w:b/>
          <w:sz w:val="22"/>
          <w:szCs w:val="22"/>
        </w:rPr>
      </w:pPr>
      <w:r>
        <w:rPr>
          <w:rFonts w:ascii="Arial" w:hAnsi="Arial" w:cs="Arial"/>
          <w:b/>
          <w:sz w:val="22"/>
          <w:szCs w:val="22"/>
        </w:rPr>
        <w:t>Základní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základní kvalifikační předpoklady </w:t>
      </w:r>
      <w:r w:rsidRPr="009D6B55" w:rsidR="002816E3">
        <w:rPr>
          <w:rFonts w:ascii="Arial" w:hAnsi="Arial" w:cs="Arial"/>
          <w:sz w:val="22"/>
          <w:szCs w:val="22"/>
        </w:rPr>
        <w:t>obdobně dle § 53 zákona a</w:t>
      </w:r>
      <w:r w:rsidR="002816E3">
        <w:rPr>
          <w:rFonts w:ascii="Arial" w:hAnsi="Arial" w:cs="Arial"/>
          <w:b/>
          <w:sz w:val="22"/>
          <w:szCs w:val="22"/>
        </w:rPr>
        <w:t xml:space="preserve"> </w:t>
      </w:r>
      <w:r>
        <w:rPr>
          <w:rFonts w:ascii="Arial" w:hAnsi="Arial" w:cs="Arial"/>
          <w:sz w:val="22"/>
          <w:szCs w:val="22"/>
        </w:rPr>
        <w:t xml:space="preserve">čl. 4.1 </w:t>
      </w:r>
      <w:r w:rsidR="000407E2">
        <w:rPr>
          <w:rFonts w:ascii="Arial" w:hAnsi="Arial" w:cs="Arial"/>
          <w:sz w:val="22"/>
          <w:szCs w:val="22"/>
        </w:rPr>
        <w:t>této výzvy</w:t>
      </w:r>
      <w:r>
        <w:rPr>
          <w:rFonts w:ascii="Arial" w:hAnsi="Arial" w:cs="Arial"/>
          <w:sz w:val="22"/>
          <w:szCs w:val="22"/>
        </w:rPr>
        <w:t>.</w:t>
      </w:r>
    </w:p>
    <w:p w:rsidR="00D95304" w:rsidP="00FA2A9B" w:rsidRDefault="00D95304">
      <w:pPr>
        <w:numPr>
          <w:ilvl w:val="0"/>
          <w:numId w:val="13"/>
        </w:numPr>
        <w:tabs>
          <w:tab w:val="left" w:pos="567"/>
        </w:tabs>
        <w:spacing w:before="480" w:after="240"/>
        <w:ind w:left="721" w:hanging="437"/>
        <w:rPr>
          <w:rFonts w:ascii="Arial" w:hAnsi="Arial" w:cs="Arial"/>
          <w:b/>
          <w:sz w:val="22"/>
          <w:szCs w:val="22"/>
        </w:rPr>
      </w:pPr>
      <w:r>
        <w:rPr>
          <w:rFonts w:ascii="Arial" w:hAnsi="Arial" w:cs="Arial"/>
          <w:b/>
          <w:sz w:val="22"/>
          <w:szCs w:val="22"/>
        </w:rPr>
        <w:t>Profesní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profesní kvalifikační předpoklady </w:t>
      </w:r>
      <w:r w:rsidRPr="009D6B55" w:rsidR="002816E3">
        <w:rPr>
          <w:rFonts w:ascii="Arial" w:hAnsi="Arial" w:cs="Arial"/>
          <w:sz w:val="22"/>
          <w:szCs w:val="22"/>
        </w:rPr>
        <w:t>obdobně</w:t>
      </w:r>
      <w:r w:rsidR="002816E3">
        <w:rPr>
          <w:rFonts w:ascii="Arial" w:hAnsi="Arial" w:cs="Arial"/>
          <w:b/>
          <w:sz w:val="22"/>
          <w:szCs w:val="22"/>
        </w:rPr>
        <w:t xml:space="preserve"> </w:t>
      </w:r>
      <w:r>
        <w:rPr>
          <w:rFonts w:ascii="Arial" w:hAnsi="Arial" w:cs="Arial"/>
          <w:sz w:val="22"/>
          <w:szCs w:val="22"/>
        </w:rPr>
        <w:t>dle</w:t>
      </w:r>
      <w:r w:rsidR="002816E3">
        <w:rPr>
          <w:rFonts w:ascii="Arial" w:hAnsi="Arial" w:cs="Arial"/>
          <w:sz w:val="22"/>
          <w:szCs w:val="22"/>
        </w:rPr>
        <w:t xml:space="preserve"> § 54 písm. a) a b) zákona a</w:t>
      </w:r>
      <w:r>
        <w:rPr>
          <w:rFonts w:ascii="Arial" w:hAnsi="Arial" w:cs="Arial"/>
          <w:sz w:val="22"/>
          <w:szCs w:val="22"/>
        </w:rPr>
        <w:t xml:space="preserve"> čl. 4.2 </w:t>
      </w:r>
      <w:r w:rsidR="000407E2">
        <w:rPr>
          <w:rFonts w:ascii="Arial" w:hAnsi="Arial" w:cs="Arial"/>
          <w:sz w:val="22"/>
          <w:szCs w:val="22"/>
        </w:rPr>
        <w:t>této výzvy</w:t>
      </w:r>
      <w:r>
        <w:rPr>
          <w:rFonts w:ascii="Arial" w:hAnsi="Arial" w:cs="Arial"/>
          <w:sz w:val="22"/>
          <w:szCs w:val="22"/>
        </w:rPr>
        <w:t>.</w:t>
      </w:r>
    </w:p>
    <w:p w:rsidR="00D95304" w:rsidP="00FA2A9B" w:rsidRDefault="00D95304">
      <w:pPr>
        <w:numPr>
          <w:ilvl w:val="0"/>
          <w:numId w:val="13"/>
        </w:numPr>
        <w:tabs>
          <w:tab w:val="left" w:pos="567"/>
        </w:tabs>
        <w:spacing w:before="480" w:after="240"/>
        <w:ind w:left="721" w:hanging="437"/>
        <w:rPr>
          <w:rFonts w:ascii="Arial" w:hAnsi="Arial" w:cs="Arial"/>
          <w:b/>
          <w:sz w:val="22"/>
          <w:szCs w:val="22"/>
        </w:rPr>
      </w:pPr>
      <w:r>
        <w:rPr>
          <w:rFonts w:ascii="Arial" w:hAnsi="Arial" w:cs="Arial"/>
          <w:b/>
          <w:sz w:val="22"/>
          <w:szCs w:val="22"/>
        </w:rPr>
        <w:t>Technické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technické kvalifikační předpoklady </w:t>
      </w:r>
      <w:r w:rsidRPr="009D6B55" w:rsidR="002816E3">
        <w:rPr>
          <w:rFonts w:ascii="Arial" w:hAnsi="Arial" w:cs="Arial"/>
          <w:sz w:val="22"/>
          <w:szCs w:val="22"/>
        </w:rPr>
        <w:t xml:space="preserve">obdobně </w:t>
      </w:r>
      <w:r>
        <w:rPr>
          <w:rFonts w:ascii="Arial" w:hAnsi="Arial" w:cs="Arial"/>
          <w:sz w:val="22"/>
          <w:szCs w:val="22"/>
        </w:rPr>
        <w:t xml:space="preserve">dle </w:t>
      </w:r>
      <w:r w:rsidR="002816E3">
        <w:rPr>
          <w:rFonts w:ascii="Arial" w:hAnsi="Arial" w:cs="Arial"/>
          <w:sz w:val="22"/>
          <w:szCs w:val="22"/>
        </w:rPr>
        <w:t xml:space="preserve">§ 56 odst. 2 písm. a) a e) zákona a </w:t>
      </w:r>
      <w:r>
        <w:rPr>
          <w:rFonts w:ascii="Arial" w:hAnsi="Arial" w:cs="Arial"/>
          <w:sz w:val="22"/>
          <w:szCs w:val="22"/>
        </w:rPr>
        <w:t xml:space="preserve">čl. 4.3 </w:t>
      </w:r>
      <w:r w:rsidR="000407E2">
        <w:rPr>
          <w:rFonts w:ascii="Arial" w:hAnsi="Arial" w:cs="Arial"/>
          <w:sz w:val="22"/>
          <w:szCs w:val="22"/>
        </w:rPr>
        <w:t>této výzvy</w:t>
      </w:r>
      <w:r>
        <w:rPr>
          <w:rFonts w:ascii="Arial" w:hAnsi="Arial" w:cs="Arial"/>
          <w:sz w:val="22"/>
          <w:szCs w:val="22"/>
        </w:rPr>
        <w:t>, k</w:t>
      </w:r>
      <w:r w:rsidR="001E73CC">
        <w:rPr>
          <w:rFonts w:ascii="Arial" w:hAnsi="Arial" w:cs="Arial"/>
          <w:sz w:val="22"/>
          <w:szCs w:val="22"/>
        </w:rPr>
        <w:t> </w:t>
      </w:r>
      <w:r>
        <w:rPr>
          <w:rFonts w:ascii="Arial" w:hAnsi="Arial" w:cs="Arial"/>
          <w:sz w:val="22"/>
          <w:szCs w:val="22"/>
        </w:rPr>
        <w:t>čemuž dále uvádí:</w:t>
      </w:r>
    </w:p>
    <w:p w:rsidR="00D95304" w:rsidP="00D95304" w:rsidRDefault="00D95304">
      <w:pPr>
        <w:tabs>
          <w:tab w:val="left" w:pos="284"/>
        </w:tabs>
        <w:spacing w:after="60"/>
        <w:rPr>
          <w:rFonts w:ascii="Arial" w:hAnsi="Arial" w:cs="Arial"/>
          <w:b/>
          <w:i/>
          <w:sz w:val="22"/>
          <w:szCs w:val="22"/>
        </w:rPr>
      </w:pPr>
      <w:r>
        <w:rPr>
          <w:rFonts w:ascii="Arial" w:hAnsi="Arial" w:cs="Arial"/>
          <w:b/>
          <w:i/>
          <w:sz w:val="22"/>
          <w:szCs w:val="22"/>
        </w:rPr>
        <w:t>III.1.</w:t>
      </w:r>
      <w:r>
        <w:rPr>
          <w:rFonts w:ascii="Arial" w:hAnsi="Arial" w:cs="Arial"/>
          <w:b/>
          <w:i/>
          <w:sz w:val="22"/>
          <w:szCs w:val="22"/>
        </w:rPr>
        <w:tab/>
        <w:t>Seznam významných služeb</w:t>
      </w:r>
    </w:p>
    <w:p w:rsidR="00D95304" w:rsidP="00D95304" w:rsidRDefault="00D95304">
      <w:pPr>
        <w:tabs>
          <w:tab w:val="left" w:pos="851"/>
        </w:tabs>
        <w:spacing w:after="240"/>
        <w:rPr>
          <w:rFonts w:ascii="Arial" w:hAnsi="Arial" w:cs="Arial"/>
          <w:sz w:val="22"/>
          <w:szCs w:val="22"/>
        </w:rPr>
      </w:pPr>
      <w:r>
        <w:rPr>
          <w:rFonts w:ascii="Arial" w:hAnsi="Arial" w:cs="Arial"/>
          <w:sz w:val="22"/>
          <w:szCs w:val="22"/>
        </w:rPr>
        <w:t>(k čl. 4.3.</w:t>
      </w:r>
      <w:r w:rsidR="00D20DEF">
        <w:rPr>
          <w:rFonts w:ascii="Arial" w:hAnsi="Arial" w:cs="Arial"/>
          <w:sz w:val="22"/>
          <w:szCs w:val="22"/>
        </w:rPr>
        <w:t>2.</w:t>
      </w:r>
      <w:r>
        <w:rPr>
          <w:rFonts w:ascii="Arial" w:hAnsi="Arial" w:cs="Arial"/>
          <w:sz w:val="22"/>
          <w:szCs w:val="22"/>
        </w:rPr>
        <w:t xml:space="preserve">1 </w:t>
      </w:r>
      <w:r w:rsidR="000407E2">
        <w:rPr>
          <w:rFonts w:ascii="Arial" w:hAnsi="Arial" w:cs="Arial"/>
          <w:sz w:val="22"/>
          <w:szCs w:val="22"/>
        </w:rPr>
        <w:t>této výzvy</w:t>
      </w:r>
      <w:r>
        <w:rPr>
          <w:rFonts w:ascii="Arial" w:hAnsi="Arial" w:cs="Arial"/>
          <w:sz w:val="22"/>
          <w:szCs w:val="22"/>
        </w:rPr>
        <w:t>)</w:t>
      </w:r>
    </w:p>
    <w:tbl>
      <w:tblPr>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417"/>
        <w:gridCol w:w="6379"/>
      </w:tblGrid>
      <w:tr w:rsidR="00D95304" w:rsidTr="00D95304">
        <w:trPr>
          <w:trHeight w:val="567"/>
        </w:trPr>
        <w:tc>
          <w:tcPr>
            <w:tcW w:w="9796" w:type="dxa"/>
            <w:gridSpan w:val="2"/>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center"/>
              <w:rPr>
                <w:rFonts w:ascii="Arial" w:hAnsi="Arial" w:cs="Arial"/>
                <w:b/>
                <w:color w:val="000000"/>
                <w:lang w:eastAsia="en-GB"/>
              </w:rPr>
            </w:pPr>
            <w:r>
              <w:rPr>
                <w:rFonts w:ascii="Arial" w:hAnsi="Arial" w:cs="Arial"/>
                <w:b/>
                <w:color w:val="000000"/>
                <w:lang w:eastAsia="en-GB"/>
              </w:rPr>
              <w:t>Významná služba č. 1</w:t>
            </w:r>
          </w:p>
        </w:tc>
      </w:tr>
      <w:tr w:rsidR="00D95304" w:rsidTr="00D95304">
        <w:trPr>
          <w:trHeight w:val="498"/>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rPr>
            </w:pPr>
            <w:r>
              <w:rPr>
                <w:rFonts w:ascii="Arial" w:hAnsi="Arial" w:cs="Arial"/>
                <w:b/>
                <w:bCs/>
                <w:color w:val="000000"/>
              </w:rPr>
              <w:t>Název</w:t>
            </w:r>
          </w:p>
        </w:tc>
        <w:tc>
          <w:tcPr>
            <w:tcW w:w="637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rPr>
                <w:rFonts w:ascii="Arial" w:hAnsi="Arial" w:cs="Arial"/>
                <w:color w:val="000000"/>
                <w:lang w:eastAsia="en-GB"/>
              </w:rPr>
            </w:pPr>
          </w:p>
        </w:tc>
      </w:tr>
      <w:tr w:rsidR="00D95304" w:rsidTr="00D95304">
        <w:trPr>
          <w:trHeight w:val="13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lang w:eastAsia="en-GB"/>
              </w:rPr>
            </w:pPr>
            <w:r>
              <w:rPr>
                <w:rFonts w:ascii="Arial" w:hAnsi="Arial" w:cs="Arial"/>
                <w:b/>
                <w:bCs/>
                <w:color w:val="000000"/>
              </w:rPr>
              <w:t xml:space="preserve">Popis poskytnuté služby </w:t>
            </w:r>
            <w:r>
              <w:rPr>
                <w:rFonts w:ascii="Arial" w:hAnsi="Arial" w:cs="Arial"/>
                <w:color w:val="000000"/>
              </w:rPr>
              <w:t>(obsah)</w:t>
            </w:r>
          </w:p>
        </w:tc>
        <w:tc>
          <w:tcPr>
            <w:tcW w:w="637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rPr>
                <w:rFonts w:ascii="Arial" w:hAnsi="Arial" w:cs="Arial"/>
                <w:color w:val="000000"/>
                <w:lang w:eastAsia="en-GB"/>
              </w:rPr>
            </w:pP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A72FB" w:rsidRDefault="00D95304">
            <w:pPr>
              <w:jc w:val="left"/>
              <w:rPr>
                <w:rFonts w:ascii="Arial" w:hAnsi="Arial" w:cs="Arial"/>
                <w:b/>
                <w:bCs/>
                <w:color w:val="000000"/>
              </w:rPr>
            </w:pPr>
            <w:r>
              <w:rPr>
                <w:rFonts w:ascii="Arial" w:hAnsi="Arial" w:cs="Arial"/>
                <w:b/>
                <w:bCs/>
                <w:color w:val="000000"/>
              </w:rPr>
              <w:t>Finanční objem služby</w:t>
            </w:r>
            <w:r w:rsidRPr="00DA72FB" w:rsidR="00DA72FB">
              <w:rPr>
                <w:rStyle w:val="Znakapoznpodarou"/>
                <w:rFonts w:ascii="Arial" w:hAnsi="Arial"/>
                <w:b/>
                <w:bCs/>
                <w:color w:val="000000"/>
              </w:rPr>
              <w:footnoteReference w:customMarkFollows="true" w:id="10"/>
              <w:sym w:font="Symbol" w:char="F02A"/>
            </w:r>
          </w:p>
        </w:tc>
        <w:tc>
          <w:tcPr>
            <w:tcW w:w="637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rPr>
                <w:rFonts w:ascii="Arial" w:hAnsi="Arial" w:cs="Arial"/>
                <w:color w:val="000000"/>
                <w:lang w:eastAsia="en-GB"/>
              </w:rPr>
            </w:pP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rPr>
                <w:rFonts w:ascii="Arial" w:hAnsi="Arial" w:cs="Arial"/>
                <w:b/>
                <w:bCs/>
                <w:color w:val="000000"/>
                <w:lang w:val="en-GB" w:eastAsia="en-GB"/>
              </w:rPr>
            </w:pPr>
            <w:r>
              <w:rPr>
                <w:rFonts w:ascii="Arial" w:hAnsi="Arial" w:cs="Arial"/>
                <w:b/>
                <w:bCs/>
                <w:color w:val="000000"/>
              </w:rPr>
              <w:t>Období poskytování služby</w:t>
            </w:r>
            <w:r w:rsidRPr="00DA72FB" w:rsidR="00DA72FB">
              <w:rPr>
                <w:rStyle w:val="Znakapoznpodarou"/>
                <w:rFonts w:ascii="Arial" w:hAnsi="Arial"/>
                <w:b/>
                <w:bCs/>
                <w:color w:val="000000"/>
              </w:rPr>
              <w:footnoteReference w:customMarkFollows="true" w:id="11"/>
              <w:sym w:font="Symbol" w:char="F02A"/>
            </w:r>
            <w:r w:rsidRPr="00DA72FB" w:rsidR="00DA72FB">
              <w:rPr>
                <w:rStyle w:val="Znakapoznpodarou"/>
                <w:rFonts w:ascii="Arial" w:hAnsi="Arial"/>
                <w:b/>
                <w:bCs/>
                <w:color w:val="000000"/>
              </w:rPr>
              <w:sym w:font="Symbol" w:char="F02A"/>
            </w:r>
          </w:p>
        </w:tc>
        <w:tc>
          <w:tcPr>
            <w:tcW w:w="637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rPr>
                <w:rFonts w:ascii="Arial" w:hAnsi="Arial" w:cs="Arial"/>
                <w:color w:val="000000"/>
                <w:lang w:val="en-GB" w:eastAsia="en-GB"/>
              </w:rPr>
            </w:pPr>
            <w:r>
              <w:rPr>
                <w:rFonts w:ascii="Arial" w:hAnsi="Arial" w:cs="Arial"/>
                <w:color w:val="000000"/>
              </w:rPr>
              <w:t> </w:t>
            </w: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lang w:eastAsia="en-GB"/>
              </w:rPr>
            </w:pPr>
            <w:r>
              <w:rPr>
                <w:rFonts w:ascii="Arial" w:hAnsi="Arial" w:cs="Arial"/>
                <w:b/>
                <w:bCs/>
                <w:color w:val="000000"/>
              </w:rPr>
              <w:t xml:space="preserve">Subjekt, kterému byly služby poskytovány </w:t>
            </w:r>
            <w:r>
              <w:rPr>
                <w:rFonts w:ascii="Arial" w:hAnsi="Arial" w:cs="Arial"/>
                <w:color w:val="000000"/>
              </w:rPr>
              <w:t>(objednatel)</w:t>
            </w:r>
          </w:p>
        </w:tc>
        <w:tc>
          <w:tcPr>
            <w:tcW w:w="637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rPr>
                <w:rFonts w:ascii="Arial" w:hAnsi="Arial" w:cs="Arial"/>
                <w:color w:val="000000"/>
                <w:lang w:eastAsia="en-GB"/>
              </w:rPr>
            </w:pPr>
            <w:r>
              <w:rPr>
                <w:rFonts w:ascii="Arial" w:hAnsi="Arial" w:cs="Arial"/>
                <w:color w:val="000000"/>
              </w:rPr>
              <w:t> </w:t>
            </w:r>
          </w:p>
        </w:tc>
      </w:tr>
    </w:tbl>
    <w:p w:rsidRPr="008574FC" w:rsidR="00D95304" w:rsidP="00D95304" w:rsidRDefault="007B3F7C">
      <w:pPr>
        <w:spacing w:before="240" w:after="240"/>
        <w:rPr>
          <w:rFonts w:ascii="Arial" w:hAnsi="Arial" w:cs="Arial"/>
        </w:rPr>
      </w:pPr>
      <w:r>
        <w:rPr>
          <w:rFonts w:ascii="Arial" w:hAnsi="Arial" w:cs="Arial"/>
          <w:highlight w:val="green"/>
        </w:rPr>
        <w:t>--</w:t>
      </w:r>
      <w:r w:rsidRPr="008574FC" w:rsidR="00D95304">
        <w:rPr>
          <w:rFonts w:ascii="Arial" w:hAnsi="Arial" w:cs="Arial"/>
          <w:highlight w:val="green"/>
        </w:rPr>
        <w:t>V případě potřeby doplňte další tabulku pro další významnou službu</w:t>
      </w:r>
      <w:r>
        <w:rPr>
          <w:rFonts w:ascii="Arial" w:hAnsi="Arial" w:cs="Arial"/>
          <w:highlight w:val="green"/>
        </w:rPr>
        <w:t>--</w:t>
      </w:r>
      <w:r w:rsidRPr="008574FC" w:rsidR="00D95304">
        <w:rPr>
          <w:rFonts w:ascii="Arial" w:hAnsi="Arial" w:cs="Arial"/>
          <w:highlight w:val="green"/>
        </w:rPr>
        <w:t>.</w:t>
      </w:r>
    </w:p>
    <w:p w:rsidR="00D95304" w:rsidP="00D95304" w:rsidRDefault="00D95304">
      <w:pPr>
        <w:tabs>
          <w:tab w:val="left" w:pos="851"/>
        </w:tabs>
        <w:spacing w:after="60"/>
        <w:rPr>
          <w:rFonts w:ascii="Arial" w:hAnsi="Arial" w:cs="Arial"/>
          <w:b/>
          <w:i/>
          <w:sz w:val="22"/>
          <w:szCs w:val="22"/>
        </w:rPr>
      </w:pPr>
      <w:r>
        <w:rPr>
          <w:rFonts w:ascii="Arial" w:hAnsi="Arial" w:cs="Arial"/>
          <w:b/>
          <w:i/>
          <w:sz w:val="22"/>
          <w:szCs w:val="22"/>
        </w:rPr>
        <w:t>III.2.</w:t>
      </w:r>
      <w:r>
        <w:rPr>
          <w:rFonts w:ascii="Arial" w:hAnsi="Arial" w:cs="Arial"/>
          <w:b/>
          <w:i/>
          <w:sz w:val="22"/>
          <w:szCs w:val="22"/>
        </w:rPr>
        <w:tab/>
        <w:t xml:space="preserve">Seznam členů týmu </w:t>
      </w:r>
    </w:p>
    <w:p w:rsidR="00D95304" w:rsidP="00D95304" w:rsidRDefault="00D95304">
      <w:pPr>
        <w:tabs>
          <w:tab w:val="left" w:pos="851"/>
        </w:tabs>
        <w:spacing w:after="240"/>
        <w:rPr>
          <w:rFonts w:ascii="Arial" w:hAnsi="Arial" w:cs="Arial"/>
          <w:sz w:val="22"/>
          <w:szCs w:val="22"/>
        </w:rPr>
      </w:pPr>
      <w:r>
        <w:rPr>
          <w:rFonts w:ascii="Arial" w:hAnsi="Arial" w:cs="Arial"/>
          <w:sz w:val="22"/>
          <w:szCs w:val="22"/>
        </w:rPr>
        <w:t>(k čl. 4.3.</w:t>
      </w:r>
      <w:r w:rsidR="00D20DEF">
        <w:rPr>
          <w:rFonts w:ascii="Arial" w:hAnsi="Arial" w:cs="Arial"/>
          <w:sz w:val="22"/>
          <w:szCs w:val="22"/>
        </w:rPr>
        <w:t>2.</w:t>
      </w:r>
      <w:r>
        <w:rPr>
          <w:rFonts w:ascii="Arial" w:hAnsi="Arial" w:cs="Arial"/>
          <w:sz w:val="22"/>
          <w:szCs w:val="22"/>
        </w:rPr>
        <w:t xml:space="preserve">2 </w:t>
      </w:r>
      <w:r w:rsidR="000407E2">
        <w:rPr>
          <w:rFonts w:ascii="Arial" w:hAnsi="Arial" w:cs="Arial"/>
          <w:sz w:val="22"/>
          <w:szCs w:val="22"/>
        </w:rPr>
        <w:t>této výzvy</w:t>
      </w:r>
      <w:r>
        <w:rPr>
          <w:rFonts w:ascii="Arial" w:hAnsi="Arial" w:cs="Arial"/>
          <w:sz w:val="22"/>
          <w:szCs w:val="22"/>
        </w:rPr>
        <w:t>)</w:t>
      </w: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1. člen týmu</w:t>
            </w:r>
          </w:p>
        </w:tc>
      </w:tr>
      <w:tr w:rsidR="00D95304" w:rsidTr="00D95304">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Dosažené vzdělání </w:t>
            </w:r>
          </w:p>
          <w:p w:rsidR="00D95304" w:rsidP="00D95304" w:rsidRDefault="00D95304">
            <w:pPr>
              <w:spacing w:before="120" w:after="120"/>
              <w:jc w:val="left"/>
              <w:rPr>
                <w:rFonts w:ascii="Arial" w:hAnsi="Arial" w:cs="Arial"/>
              </w:rPr>
            </w:pPr>
            <w:r>
              <w:rPr>
                <w:rFonts w:ascii="Arial" w:hAnsi="Arial" w:cs="Arial"/>
              </w:rPr>
              <w:t>- stupeň</w:t>
            </w:r>
          </w:p>
          <w:p w:rsidR="00D95304" w:rsidP="002816E3" w:rsidRDefault="00D95304">
            <w:pPr>
              <w:spacing w:before="120" w:after="120"/>
              <w:jc w:val="left"/>
              <w:rPr>
                <w:rFonts w:ascii="Arial" w:hAnsi="Arial" w:cs="Arial"/>
              </w:rPr>
            </w:pPr>
            <w:r>
              <w:rPr>
                <w:rFonts w:ascii="Arial" w:hAnsi="Arial" w:cs="Arial"/>
              </w:rPr>
              <w:t>(minimálně vysokoškolské magisterského 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Relevantní praxe</w:t>
            </w:r>
          </w:p>
        </w:tc>
      </w:tr>
      <w:tr w:rsidR="00D95304" w:rsidTr="00D95304">
        <w:trPr>
          <w:trHeight w:val="2050"/>
        </w:trPr>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obsah praxe </w:t>
            </w:r>
          </w:p>
          <w:p w:rsidR="00D95304" w:rsidP="00D95304" w:rsidRDefault="000407E2">
            <w:pPr>
              <w:spacing w:before="120" w:after="120"/>
              <w:jc w:val="left"/>
              <w:rPr>
                <w:rFonts w:ascii="Arial" w:hAnsi="Arial" w:cs="Arial"/>
              </w:rPr>
            </w:pPr>
            <w:r>
              <w:rPr>
                <w:rFonts w:ascii="Arial" w:hAnsi="Arial" w:cs="Arial"/>
              </w:rPr>
              <w:t xml:space="preserve">- </w:t>
            </w:r>
            <w:r w:rsidR="00D95304">
              <w:rPr>
                <w:rFonts w:ascii="Arial" w:hAnsi="Arial" w:cs="Arial"/>
              </w:rPr>
              <w:t xml:space="preserve">provádění nebo řízení </w:t>
            </w:r>
            <w:r w:rsidR="006042C1">
              <w:rPr>
                <w:rFonts w:ascii="Arial" w:hAnsi="Arial" w:cs="Arial"/>
              </w:rPr>
              <w:t>sociálně vědního</w:t>
            </w:r>
            <w:r>
              <w:rPr>
                <w:rFonts w:ascii="Arial" w:hAnsi="Arial" w:cs="Arial"/>
              </w:rPr>
              <w:t xml:space="preserve"> </w:t>
            </w:r>
            <w:r w:rsidR="00D95304">
              <w:rPr>
                <w:rFonts w:ascii="Arial" w:hAnsi="Arial" w:cs="Arial"/>
              </w:rPr>
              <w:t>výzkumu</w:t>
            </w:r>
          </w:p>
          <w:p w:rsidR="00D95304" w:rsidP="000407E2" w:rsidRDefault="000407E2">
            <w:pPr>
              <w:spacing w:before="120" w:after="120"/>
              <w:jc w:val="left"/>
              <w:rPr>
                <w:rFonts w:ascii="Arial" w:hAnsi="Arial" w:cs="Arial"/>
              </w:rPr>
            </w:pPr>
            <w:r>
              <w:rPr>
                <w:rFonts w:ascii="Arial" w:hAnsi="Arial" w:cs="Arial"/>
              </w:rPr>
              <w:t xml:space="preserve">- </w:t>
            </w:r>
            <w:r w:rsidR="00D95304">
              <w:rPr>
                <w:rFonts w:ascii="Arial" w:hAnsi="Arial" w:cs="Arial"/>
              </w:rPr>
              <w:t>zpracování analýz, studií či jiných</w:t>
            </w:r>
            <w:r>
              <w:rPr>
                <w:rFonts w:ascii="Arial" w:hAnsi="Arial" w:cs="Arial"/>
              </w:rPr>
              <w:t xml:space="preserve"> </w:t>
            </w:r>
            <w:r w:rsidR="00D95304">
              <w:rPr>
                <w:rFonts w:ascii="Arial" w:hAnsi="Arial" w:cs="Arial"/>
              </w:rPr>
              <w:t>dokumentů</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délka praxe</w:t>
            </w:r>
          </w:p>
          <w:p w:rsidR="00D95304" w:rsidP="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3 roky</w:t>
            </w:r>
            <w:r>
              <w:rPr>
                <w:rFonts w:ascii="Arial" w:hAnsi="Arial" w:cs="Arial"/>
              </w:rPr>
              <w:t>)</w:t>
            </w:r>
          </w:p>
        </w:tc>
      </w:tr>
      <w:tr w:rsidR="00D95304" w:rsidTr="00D95304">
        <w:trPr>
          <w:trHeight w:val="1111"/>
        </w:trPr>
        <w:tc>
          <w:tcPr>
            <w:tcW w:w="1985"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2. člen týmu</w:t>
            </w:r>
          </w:p>
        </w:tc>
      </w:tr>
      <w:tr w:rsidR="00D95304" w:rsidTr="00347026">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Dosažené vzdělání </w:t>
            </w:r>
          </w:p>
          <w:p w:rsidR="00D95304" w:rsidP="00D95304" w:rsidRDefault="00D95304">
            <w:pPr>
              <w:spacing w:before="120" w:after="120"/>
              <w:jc w:val="left"/>
              <w:rPr>
                <w:rFonts w:ascii="Arial" w:hAnsi="Arial" w:cs="Arial"/>
              </w:rPr>
            </w:pPr>
            <w:r>
              <w:rPr>
                <w:rFonts w:ascii="Arial" w:hAnsi="Arial" w:cs="Arial"/>
              </w:rPr>
              <w:t>- stupeň</w:t>
            </w:r>
          </w:p>
          <w:p w:rsidR="00D95304" w:rsidP="006042C1" w:rsidRDefault="00D95304">
            <w:pPr>
              <w:spacing w:before="120" w:after="120"/>
              <w:jc w:val="left"/>
              <w:rPr>
                <w:rFonts w:ascii="Arial" w:hAnsi="Arial" w:cs="Arial"/>
              </w:rPr>
            </w:pPr>
            <w:r>
              <w:rPr>
                <w:rFonts w:ascii="Arial" w:hAnsi="Arial" w:cs="Arial"/>
              </w:rPr>
              <w:t xml:space="preserve">(minimálně vysokoškolské </w:t>
            </w:r>
            <w:r w:rsidR="006042C1">
              <w:rPr>
                <w:rFonts w:ascii="Arial" w:hAnsi="Arial" w:cs="Arial"/>
              </w:rPr>
              <w:t xml:space="preserve"> bakalářského </w:t>
            </w:r>
            <w:r>
              <w:rPr>
                <w:rFonts w:ascii="Arial" w:hAnsi="Arial" w:cs="Arial"/>
              </w:rPr>
              <w:t>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rPr>
          <w:trHeight w:val="1742"/>
        </w:trPr>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obsah praxe </w:t>
            </w:r>
          </w:p>
          <w:p w:rsidR="000407E2" w:rsidP="006042C1" w:rsidRDefault="000407E2">
            <w:pPr>
              <w:spacing w:before="120" w:after="120"/>
              <w:jc w:val="left"/>
              <w:rPr>
                <w:rFonts w:ascii="Arial" w:hAnsi="Arial" w:cs="Arial"/>
              </w:rPr>
            </w:pPr>
            <w:r>
              <w:rPr>
                <w:rFonts w:ascii="Arial" w:hAnsi="Arial" w:cs="Arial"/>
              </w:rPr>
              <w:t xml:space="preserve">- </w:t>
            </w:r>
            <w:r w:rsidR="00D95304">
              <w:rPr>
                <w:rFonts w:ascii="Arial" w:hAnsi="Arial" w:cs="Arial"/>
              </w:rPr>
              <w:t>v</w:t>
            </w:r>
            <w:r w:rsidR="002816E3">
              <w:rPr>
                <w:rFonts w:ascii="Arial" w:hAnsi="Arial" w:cs="Arial"/>
              </w:rPr>
              <w:t> </w:t>
            </w:r>
            <w:r w:rsidR="00D95304">
              <w:rPr>
                <w:rFonts w:ascii="Arial" w:hAnsi="Arial" w:cs="Arial"/>
              </w:rPr>
              <w:t>provádění</w:t>
            </w:r>
            <w:r w:rsidR="002816E3">
              <w:rPr>
                <w:rFonts w:ascii="Arial" w:hAnsi="Arial" w:cs="Arial"/>
              </w:rPr>
              <w:t xml:space="preserve"> terénního</w:t>
            </w:r>
            <w:r w:rsidR="00D95304">
              <w:rPr>
                <w:rFonts w:ascii="Arial" w:hAnsi="Arial" w:cs="Arial"/>
              </w:rPr>
              <w:t xml:space="preserve"> výzkumu</w:t>
            </w:r>
          </w:p>
          <w:p w:rsidR="00D95304" w:rsidP="006042C1" w:rsidRDefault="000407E2">
            <w:pPr>
              <w:spacing w:before="120" w:after="120"/>
              <w:jc w:val="left"/>
              <w:rPr>
                <w:rFonts w:ascii="Arial" w:hAnsi="Arial" w:cs="Arial"/>
              </w:rPr>
            </w:pPr>
            <w:r w:rsidRPr="00977C7D">
              <w:rPr>
                <w:rFonts w:ascii="Arial" w:hAnsi="Arial" w:cs="Arial"/>
                <w:i/>
                <w:sz w:val="18"/>
                <w:szCs w:val="18"/>
              </w:rPr>
              <w:t>(studium v doktorském studijním programu a terénní výzkumy v rámci studia lze do praxe započítat)</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délka praxe</w:t>
            </w:r>
          </w:p>
          <w:p w:rsidR="00D95304" w:rsidP="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1</w:t>
            </w:r>
            <w:r>
              <w:rPr>
                <w:rFonts w:ascii="Arial" w:hAnsi="Arial" w:cs="Arial"/>
              </w:rPr>
              <w:t xml:space="preserve"> rok)</w:t>
            </w:r>
          </w:p>
        </w:tc>
      </w:tr>
      <w:tr w:rsidR="00D95304" w:rsidTr="00D95304">
        <w:trPr>
          <w:trHeight w:val="990"/>
        </w:trPr>
        <w:tc>
          <w:tcPr>
            <w:tcW w:w="1985"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3. člen týmu</w:t>
            </w:r>
          </w:p>
        </w:tc>
      </w:tr>
      <w:tr w:rsidR="00D95304" w:rsidTr="00D95304">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Dosažené vzdělání </w:t>
            </w:r>
          </w:p>
          <w:p w:rsidR="00D95304" w:rsidP="00D95304" w:rsidRDefault="00D95304">
            <w:pPr>
              <w:spacing w:before="120" w:after="120"/>
              <w:jc w:val="left"/>
              <w:rPr>
                <w:rFonts w:ascii="Arial" w:hAnsi="Arial" w:cs="Arial"/>
              </w:rPr>
            </w:pPr>
            <w:r>
              <w:rPr>
                <w:rFonts w:ascii="Arial" w:hAnsi="Arial" w:cs="Arial"/>
              </w:rPr>
              <w:t>- stupeň</w:t>
            </w:r>
          </w:p>
          <w:p w:rsidR="00D95304" w:rsidP="00F5443D" w:rsidRDefault="00D95304">
            <w:pPr>
              <w:spacing w:before="120" w:after="120"/>
              <w:jc w:val="left"/>
              <w:rPr>
                <w:rFonts w:ascii="Arial" w:hAnsi="Arial" w:cs="Arial"/>
              </w:rPr>
            </w:pPr>
            <w:r>
              <w:rPr>
                <w:rFonts w:ascii="Arial" w:hAnsi="Arial" w:cs="Arial"/>
              </w:rPr>
              <w:t xml:space="preserve">(minimálně vysokoškolské </w:t>
            </w:r>
            <w:r w:rsidR="006042C1">
              <w:rPr>
                <w:rFonts w:ascii="Arial" w:hAnsi="Arial" w:cs="Arial"/>
              </w:rPr>
              <w:t>bakalářského</w:t>
            </w:r>
            <w:r w:rsidR="00F5443D">
              <w:rPr>
                <w:rFonts w:ascii="Arial" w:hAnsi="Arial" w:cs="Arial"/>
              </w:rPr>
              <w:t xml:space="preserve"> </w:t>
            </w:r>
            <w:r>
              <w:rPr>
                <w:rFonts w:ascii="Arial" w:hAnsi="Arial" w:cs="Arial"/>
              </w:rPr>
              <w:t>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obsah praxe </w:t>
            </w:r>
          </w:p>
          <w:p w:rsidR="00F5443D" w:rsidP="006042C1" w:rsidRDefault="00F5443D">
            <w:pPr>
              <w:spacing w:before="120" w:after="120"/>
              <w:jc w:val="left"/>
              <w:rPr>
                <w:rFonts w:ascii="Arial" w:hAnsi="Arial" w:cs="Arial"/>
              </w:rPr>
            </w:pPr>
            <w:r>
              <w:rPr>
                <w:rFonts w:ascii="Arial" w:hAnsi="Arial" w:cs="Arial"/>
              </w:rPr>
              <w:t xml:space="preserve">- </w:t>
            </w:r>
            <w:r w:rsidR="00D95304">
              <w:rPr>
                <w:rFonts w:ascii="Arial" w:hAnsi="Arial" w:cs="Arial"/>
              </w:rPr>
              <w:t xml:space="preserve">v provádění </w:t>
            </w:r>
            <w:r w:rsidR="002816E3">
              <w:rPr>
                <w:rFonts w:ascii="Arial" w:hAnsi="Arial" w:cs="Arial"/>
              </w:rPr>
              <w:t xml:space="preserve">terénního </w:t>
            </w:r>
            <w:r w:rsidR="00D95304">
              <w:rPr>
                <w:rFonts w:ascii="Arial" w:hAnsi="Arial" w:cs="Arial"/>
              </w:rPr>
              <w:t>výzkumu</w:t>
            </w:r>
          </w:p>
          <w:p w:rsidR="00D95304" w:rsidP="006042C1" w:rsidRDefault="00F5443D">
            <w:pPr>
              <w:spacing w:before="120" w:after="120"/>
              <w:jc w:val="left"/>
              <w:rPr>
                <w:rFonts w:ascii="Arial" w:hAnsi="Arial" w:cs="Arial"/>
              </w:rPr>
            </w:pPr>
            <w:r w:rsidRPr="00977C7D">
              <w:rPr>
                <w:rFonts w:ascii="Arial" w:hAnsi="Arial" w:cs="Arial"/>
                <w:i/>
                <w:sz w:val="18"/>
                <w:szCs w:val="18"/>
              </w:rPr>
              <w:t>(studium v doktorském studijním programu a terénní výzkumy v rámci studia lze do praxe započítat)</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délka praxe</w:t>
            </w:r>
          </w:p>
          <w:p w:rsidR="00D95304" w:rsidP="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1</w:t>
            </w:r>
            <w:r>
              <w:rPr>
                <w:rFonts w:ascii="Arial" w:hAnsi="Arial" w:cs="Arial"/>
              </w:rPr>
              <w:t xml:space="preserve"> rok)</w:t>
            </w:r>
          </w:p>
        </w:tc>
      </w:tr>
      <w:tr w:rsidR="00D95304" w:rsidTr="00D95304">
        <w:trPr>
          <w:trHeight w:val="1260"/>
        </w:trPr>
        <w:tc>
          <w:tcPr>
            <w:tcW w:w="1985"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p w:rsidR="00D95304" w:rsidP="00D95304" w:rsidRDefault="00D95304">
      <w:pPr>
        <w:pStyle w:val="Standard"/>
        <w:spacing w:after="240"/>
        <w:rPr>
          <w:rFonts w:ascii="Arial" w:hAnsi="Arial" w:cs="Arial"/>
          <w:sz w:val="22"/>
          <w:szCs w:val="22"/>
        </w:rPr>
      </w:pPr>
      <w:r>
        <w:rPr>
          <w:rFonts w:ascii="Arial" w:hAnsi="Arial" w:cs="Arial"/>
          <w:sz w:val="22"/>
          <w:szCs w:val="22"/>
        </w:rPr>
        <w:t>V(e) …………………….. dne ……………..</w:t>
      </w:r>
    </w:p>
    <w:p w:rsidR="00D95304" w:rsidP="00D95304" w:rsidRDefault="00D95304">
      <w:pPr>
        <w:pStyle w:val="Standard"/>
        <w:rPr>
          <w:rFonts w:ascii="Arial" w:hAnsi="Arial" w:cs="Arial"/>
          <w:sz w:val="22"/>
          <w:szCs w:val="22"/>
        </w:rPr>
      </w:pPr>
    </w:p>
    <w:tbl>
      <w:tblPr>
        <w:tblpPr w:leftFromText="141" w:rightFromText="141" w:vertAnchor="text" w:horzAnchor="margin" w:tblpX="108"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3"/>
        <w:gridCol w:w="5994"/>
      </w:tblGrid>
      <w:tr w:rsidR="00D95304" w:rsidTr="00D95304">
        <w:tc>
          <w:tcPr>
            <w:tcW w:w="9747" w:type="dxa"/>
            <w:gridSpan w:val="2"/>
            <w:tcBorders>
              <w:top w:val="single" w:color="auto" w:sz="4" w:space="0"/>
              <w:left w:val="single" w:color="auto" w:sz="4" w:space="0"/>
              <w:bottom w:val="single" w:color="auto" w:sz="4" w:space="0"/>
              <w:right w:val="single" w:color="auto" w:sz="4" w:space="0"/>
            </w:tcBorders>
            <w:hideMark/>
          </w:tcPr>
          <w:p w:rsidR="00D95304" w:rsidP="00347026" w:rsidRDefault="00D95304">
            <w:pPr>
              <w:spacing w:before="120" w:after="120"/>
              <w:jc w:val="center"/>
              <w:rPr>
                <w:rFonts w:ascii="Arial" w:hAnsi="Arial" w:cs="Arial"/>
                <w:b/>
                <w:sz w:val="22"/>
                <w:szCs w:val="22"/>
              </w:rPr>
            </w:pPr>
            <w:r>
              <w:rPr>
                <w:rFonts w:ascii="Arial" w:hAnsi="Arial" w:cs="Arial"/>
                <w:b/>
                <w:sz w:val="22"/>
                <w:szCs w:val="22"/>
              </w:rPr>
              <w:t xml:space="preserve">Podpis uchazeče nebo osoby oprávněné </w:t>
            </w:r>
            <w:r w:rsidRPr="00347026">
              <w:rPr>
                <w:rFonts w:ascii="Arial" w:hAnsi="Arial" w:cs="Arial"/>
                <w:b/>
              </w:rPr>
              <w:t>jednat</w:t>
            </w:r>
            <w:r>
              <w:rPr>
                <w:rFonts w:ascii="Arial" w:hAnsi="Arial" w:cs="Arial"/>
                <w:b/>
                <w:sz w:val="22"/>
                <w:szCs w:val="22"/>
              </w:rPr>
              <w:t xml:space="preserve"> jménem nebo za uchazeče</w:t>
            </w:r>
          </w:p>
        </w:tc>
      </w:tr>
      <w:tr w:rsidR="00D95304" w:rsidTr="00D95304">
        <w:tc>
          <w:tcPr>
            <w:tcW w:w="375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spacing w:after="120"/>
              <w:rPr>
                <w:rFonts w:ascii="Arial" w:hAnsi="Arial" w:cs="Arial"/>
                <w:sz w:val="22"/>
                <w:szCs w:val="22"/>
              </w:rPr>
            </w:pPr>
            <w:r>
              <w:rPr>
                <w:rFonts w:ascii="Arial" w:hAnsi="Arial" w:cs="Arial"/>
                <w:sz w:val="22"/>
                <w:szCs w:val="22"/>
              </w:rPr>
              <w:t>Obchodní firma nebo název nebo jméno a příjmení:</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p w:rsidR="00D95304" w:rsidP="00D95304" w:rsidRDefault="00D95304">
            <w:pPr>
              <w:pStyle w:val="Standard"/>
              <w:spacing w:after="120"/>
              <w:rPr>
                <w:rFonts w:ascii="Arial" w:hAnsi="Arial" w:cs="Arial"/>
                <w:sz w:val="22"/>
                <w:szCs w:val="22"/>
              </w:rPr>
            </w:pPr>
          </w:p>
        </w:tc>
      </w:tr>
      <w:tr w:rsidR="00D95304" w:rsidTr="00D95304">
        <w:trPr>
          <w:trHeight w:val="314"/>
        </w:trPr>
        <w:tc>
          <w:tcPr>
            <w:tcW w:w="375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spacing w:after="120"/>
              <w:rPr>
                <w:rFonts w:ascii="Arial" w:hAnsi="Arial" w:cs="Arial"/>
                <w:sz w:val="22"/>
                <w:szCs w:val="22"/>
              </w:rPr>
            </w:pPr>
            <w:r>
              <w:rPr>
                <w:rFonts w:ascii="Arial" w:hAnsi="Arial" w:cs="Arial"/>
                <w:sz w:val="22"/>
                <w:szCs w:val="22"/>
              </w:rPr>
              <w:t>Titul, jméno, příjmení, funkce:</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p w:rsidR="00D95304" w:rsidP="00D95304" w:rsidRDefault="00D95304">
            <w:pPr>
              <w:pStyle w:val="Standard"/>
              <w:spacing w:after="120"/>
              <w:rPr>
                <w:rFonts w:ascii="Arial" w:hAnsi="Arial" w:cs="Arial"/>
                <w:sz w:val="22"/>
                <w:szCs w:val="22"/>
              </w:rPr>
            </w:pPr>
          </w:p>
        </w:tc>
      </w:tr>
      <w:tr w:rsidR="00D95304" w:rsidTr="00D95304">
        <w:trPr>
          <w:trHeight w:val="553"/>
        </w:trPr>
        <w:tc>
          <w:tcPr>
            <w:tcW w:w="375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spacing w:after="120"/>
              <w:rPr>
                <w:rFonts w:ascii="Arial" w:hAnsi="Arial" w:cs="Arial"/>
                <w:sz w:val="22"/>
                <w:szCs w:val="22"/>
              </w:rPr>
            </w:pPr>
            <w:r>
              <w:rPr>
                <w:rFonts w:ascii="Arial" w:hAnsi="Arial" w:cs="Arial"/>
                <w:sz w:val="22"/>
                <w:szCs w:val="22"/>
              </w:rPr>
              <w:t>Podpis:</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tc>
      </w:tr>
    </w:tbl>
    <w:p w:rsidR="00D95304" w:rsidP="00D95304" w:rsidRDefault="00D95304">
      <w:pPr>
        <w:spacing w:after="240"/>
        <w:rPr>
          <w:rFonts w:ascii="Arial" w:hAnsi="Arial" w:cs="Arial"/>
          <w:bCs/>
          <w:i/>
          <w:kern w:val="16"/>
          <w:sz w:val="22"/>
          <w:szCs w:val="22"/>
          <w:highlight w:val="green"/>
        </w:rPr>
      </w:pPr>
    </w:p>
    <w:p w:rsidR="00D95304" w:rsidP="00D95304" w:rsidRDefault="00D95304">
      <w:pPr>
        <w:rPr>
          <w:rFonts w:ascii="Arial" w:hAnsi="Arial" w:cs="Arial"/>
          <w:sz w:val="22"/>
          <w:szCs w:val="22"/>
        </w:rPr>
        <w:sectPr w:rsidR="00D95304" w:rsidSect="007452B1">
          <w:footnotePr>
            <w:numFmt w:val="chicago"/>
            <w:numRestart w:val="eachSect"/>
          </w:footnotePr>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w:t>
      </w:r>
      <w:r>
        <w:rPr>
          <w:rFonts w:ascii="Arial" w:hAnsi="Arial" w:cs="Arial"/>
          <w:i/>
          <w:sz w:val="22"/>
          <w:szCs w:val="22"/>
        </w:rPr>
        <w:t>I</w:t>
      </w:r>
      <w:r w:rsidRPr="00693E98">
        <w:rPr>
          <w:rFonts w:ascii="Arial" w:hAnsi="Arial" w:cs="Arial"/>
          <w:i/>
          <w:sz w:val="22"/>
          <w:szCs w:val="22"/>
        </w:rPr>
        <w:t xml:space="preserve"> – Vzory dokladů pro podání nabídky pro Č</w:t>
      </w:r>
      <w:r>
        <w:rPr>
          <w:rFonts w:ascii="Arial" w:hAnsi="Arial" w:cs="Arial"/>
          <w:i/>
          <w:sz w:val="22"/>
          <w:szCs w:val="22"/>
        </w:rPr>
        <w:t>ást 2</w:t>
      </w:r>
    </w:p>
    <w:p w:rsidRPr="00693E98" w:rsidR="003F76EF" w:rsidP="003F76EF" w:rsidRDefault="003F76EF">
      <w:pPr>
        <w:spacing w:after="240"/>
        <w:contextualSpacing/>
        <w:jc w:val="right"/>
        <w:rPr>
          <w:rFonts w:ascii="Arial" w:hAnsi="Arial" w:cs="Arial"/>
          <w:b/>
          <w:i/>
          <w:sz w:val="22"/>
          <w:szCs w:val="22"/>
        </w:rPr>
      </w:pPr>
      <w:r w:rsidRPr="00D95304">
        <w:rPr>
          <w:rFonts w:ascii="Arial" w:hAnsi="Arial" w:cs="Arial"/>
          <w:b/>
          <w:i/>
          <w:sz w:val="22"/>
          <w:szCs w:val="22"/>
        </w:rPr>
        <w:t>Příloha I</w:t>
      </w:r>
      <w:r>
        <w:rPr>
          <w:rFonts w:ascii="Arial" w:hAnsi="Arial" w:cs="Arial"/>
          <w:b/>
          <w:i/>
          <w:sz w:val="22"/>
          <w:szCs w:val="22"/>
        </w:rPr>
        <w:t>I.C</w:t>
      </w:r>
      <w:r w:rsidRPr="00D95304">
        <w:rPr>
          <w:rFonts w:ascii="Arial" w:hAnsi="Arial" w:cs="Arial"/>
          <w:b/>
          <w:i/>
          <w:sz w:val="22"/>
          <w:szCs w:val="22"/>
        </w:rPr>
        <w:t xml:space="preserve"> – Vzor </w:t>
      </w:r>
      <w:r>
        <w:rPr>
          <w:rFonts w:ascii="Arial" w:hAnsi="Arial" w:cs="Arial"/>
          <w:b/>
          <w:i/>
          <w:sz w:val="22"/>
          <w:szCs w:val="22"/>
        </w:rPr>
        <w:t>smlouvy pro Část 2</w:t>
      </w:r>
    </w:p>
    <w:p w:rsidRPr="007452B1" w:rsidR="003F76EF" w:rsidP="003F76EF" w:rsidRDefault="003F76EF">
      <w:pPr>
        <w:tabs>
          <w:tab w:val="center" w:pos="4536"/>
          <w:tab w:val="right" w:pos="9072"/>
        </w:tabs>
      </w:pPr>
    </w:p>
    <w:p w:rsidR="00274A56" w:rsidP="00274A56" w:rsidRDefault="00274A56">
      <w:pPr>
        <w:pStyle w:val="Zhlav"/>
        <w:rPr>
          <w:rFonts w:ascii="Arial" w:hAnsi="Arial" w:cs="Arial"/>
          <w:sz w:val="22"/>
          <w:szCs w:val="22"/>
        </w:rPr>
      </w:pPr>
    </w:p>
    <w:p w:rsidRPr="000D6BDE" w:rsidR="00274A56" w:rsidP="00274A56" w:rsidRDefault="00274A56">
      <w:pPr>
        <w:jc w:val="right"/>
        <w:rPr>
          <w:rFonts w:ascii="Arial" w:hAnsi="Arial" w:cs="Arial"/>
          <w:sz w:val="22"/>
          <w:szCs w:val="22"/>
        </w:rPr>
      </w:pPr>
      <w:r>
        <w:rPr>
          <w:rFonts w:ascii="Arial" w:hAnsi="Arial" w:cs="Arial"/>
          <w:sz w:val="22"/>
          <w:szCs w:val="22"/>
        </w:rPr>
        <w:t>ev. č. ………………</w:t>
      </w:r>
      <w:r w:rsidRPr="000D6BDE">
        <w:rPr>
          <w:rFonts w:ascii="Arial" w:hAnsi="Arial" w:cs="Arial"/>
          <w:sz w:val="22"/>
          <w:szCs w:val="22"/>
        </w:rPr>
        <w:t xml:space="preserve"> </w:t>
      </w:r>
    </w:p>
    <w:p w:rsidRPr="000D6BDE" w:rsidR="00274A56" w:rsidP="00274A56" w:rsidRDefault="00274A56">
      <w:pPr>
        <w:jc w:val="right"/>
        <w:rPr>
          <w:rFonts w:ascii="Arial" w:hAnsi="Arial" w:cs="Arial"/>
          <w:b/>
          <w:sz w:val="22"/>
          <w:szCs w:val="22"/>
        </w:rPr>
      </w:pPr>
    </w:p>
    <w:p w:rsidR="00274A56" w:rsidP="00274A56" w:rsidRDefault="00274A56">
      <w:pPr>
        <w:jc w:val="center"/>
        <w:rPr>
          <w:rFonts w:ascii="Arial" w:hAnsi="Arial" w:cs="Arial"/>
          <w:b/>
          <w:sz w:val="24"/>
          <w:szCs w:val="24"/>
        </w:rPr>
      </w:pPr>
      <w:r>
        <w:rPr>
          <w:rFonts w:ascii="Arial" w:hAnsi="Arial" w:cs="Arial"/>
          <w:b/>
          <w:sz w:val="24"/>
          <w:szCs w:val="24"/>
        </w:rPr>
        <w:t>Smlouva o dílo</w:t>
      </w:r>
    </w:p>
    <w:p w:rsidRPr="009F3FF8" w:rsidR="00274A56" w:rsidP="00274A56" w:rsidRDefault="00274A56">
      <w:pPr>
        <w:jc w:val="center"/>
        <w:rPr>
          <w:rFonts w:ascii="Arial" w:hAnsi="Arial" w:cs="Arial"/>
          <w:b/>
          <w:sz w:val="24"/>
          <w:szCs w:val="24"/>
        </w:rPr>
      </w:pPr>
      <w:r>
        <w:rPr>
          <w:rFonts w:ascii="Arial" w:hAnsi="Arial" w:cs="Arial"/>
          <w:b/>
          <w:sz w:val="24"/>
          <w:szCs w:val="24"/>
        </w:rPr>
        <w:t>„P</w:t>
      </w:r>
      <w:r w:rsidRPr="00FD7F91">
        <w:rPr>
          <w:rFonts w:ascii="Arial" w:hAnsi="Arial" w:cs="Arial"/>
          <w:b/>
          <w:sz w:val="24"/>
          <w:szCs w:val="24"/>
        </w:rPr>
        <w:t>odkladov</w:t>
      </w:r>
      <w:r>
        <w:rPr>
          <w:rFonts w:ascii="Arial" w:hAnsi="Arial" w:cs="Arial"/>
          <w:b/>
          <w:sz w:val="24"/>
          <w:szCs w:val="24"/>
        </w:rPr>
        <w:t xml:space="preserve">á </w:t>
      </w:r>
      <w:r w:rsidRPr="009F3FF8">
        <w:rPr>
          <w:rFonts w:ascii="Arial" w:hAnsi="Arial" w:cs="Arial"/>
          <w:b/>
          <w:sz w:val="24"/>
          <w:szCs w:val="24"/>
        </w:rPr>
        <w:t>analýz</w:t>
      </w:r>
      <w:r>
        <w:rPr>
          <w:rFonts w:ascii="Arial" w:hAnsi="Arial" w:cs="Arial"/>
          <w:b/>
          <w:sz w:val="24"/>
          <w:szCs w:val="24"/>
        </w:rPr>
        <w:t>a</w:t>
      </w:r>
      <w:r w:rsidRPr="00FD7F91">
        <w:rPr>
          <w:rFonts w:ascii="Arial" w:hAnsi="Arial" w:cs="Arial"/>
          <w:b/>
          <w:sz w:val="24"/>
          <w:szCs w:val="24"/>
        </w:rPr>
        <w:t xml:space="preserve"> pro tvorbu Koncepce rodinné politiky statutárního města Ostravy</w:t>
      </w:r>
      <w:r>
        <w:rPr>
          <w:rFonts w:ascii="Arial" w:hAnsi="Arial" w:cs="Arial"/>
          <w:b/>
          <w:sz w:val="24"/>
          <w:szCs w:val="24"/>
        </w:rPr>
        <w:t>“</w:t>
      </w:r>
    </w:p>
    <w:p w:rsidR="00274A56" w:rsidP="00274A56" w:rsidRDefault="00274A56">
      <w:pPr>
        <w:pStyle w:val="Odstavecseseznamem"/>
        <w:ind w:left="1146"/>
        <w:jc w:val="center"/>
        <w:rPr>
          <w:rFonts w:ascii="Arial" w:hAnsi="Arial" w:cs="Arial"/>
          <w:i/>
          <w:sz w:val="22"/>
          <w:szCs w:val="22"/>
        </w:rPr>
      </w:pPr>
      <w:r>
        <w:rPr>
          <w:rFonts w:ascii="Arial" w:hAnsi="Arial" w:cs="Arial"/>
          <w:i/>
          <w:sz w:val="22"/>
          <w:szCs w:val="22"/>
        </w:rPr>
        <w:t>uzavřená podle § 2586 a násl. zákona č. 89/2012 Sb., občanský zákoník</w:t>
      </w:r>
    </w:p>
    <w:p w:rsidR="00274A56" w:rsidP="00274A56" w:rsidRDefault="00274A56">
      <w:pPr>
        <w:jc w:val="center"/>
        <w:rPr>
          <w:rFonts w:ascii="Arial" w:hAnsi="Arial" w:cs="Arial"/>
          <w:bCs/>
          <w:iCs/>
          <w:sz w:val="22"/>
          <w:szCs w:val="22"/>
        </w:rPr>
      </w:pPr>
      <w:r>
        <w:rPr>
          <w:rFonts w:ascii="Arial" w:hAnsi="Arial" w:cs="Arial"/>
          <w:i/>
          <w:sz w:val="22"/>
          <w:szCs w:val="22"/>
        </w:rPr>
        <w:t>(dále jen „občanský zákoník“)</w:t>
      </w:r>
    </w:p>
    <w:p w:rsidR="00274A56" w:rsidP="00274A56" w:rsidRDefault="00274A56">
      <w:pPr>
        <w:jc w:val="center"/>
        <w:rPr>
          <w:rFonts w:ascii="Arial" w:hAnsi="Arial" w:cs="Arial"/>
          <w:bCs/>
          <w:iCs/>
          <w:sz w:val="22"/>
          <w:szCs w:val="22"/>
        </w:rPr>
      </w:pPr>
      <w:r>
        <w:rPr>
          <w:rFonts w:ascii="Arial" w:hAnsi="Arial" w:cs="Arial"/>
          <w:bCs/>
          <w:iCs/>
          <w:sz w:val="22"/>
          <w:szCs w:val="22"/>
        </w:rPr>
        <w:t>v rámci veřejné zakázky</w:t>
      </w:r>
    </w:p>
    <w:p w:rsidR="00274A56" w:rsidP="00274A56" w:rsidRDefault="00274A56">
      <w:pPr>
        <w:jc w:val="center"/>
        <w:rPr>
          <w:rFonts w:ascii="Arial" w:hAnsi="Arial" w:cs="Arial"/>
          <w:bCs/>
          <w:iCs/>
          <w:sz w:val="22"/>
          <w:szCs w:val="22"/>
        </w:rPr>
      </w:pPr>
      <w:r>
        <w:rPr>
          <w:rFonts w:ascii="Arial" w:hAnsi="Arial" w:cs="Arial"/>
          <w:bCs/>
          <w:iCs/>
          <w:sz w:val="22"/>
          <w:szCs w:val="22"/>
        </w:rPr>
        <w:t>„Situační analýza Ostrava“</w:t>
      </w:r>
    </w:p>
    <w:p w:rsidR="00274A56" w:rsidP="00274A56" w:rsidRDefault="00274A56">
      <w:pPr>
        <w:jc w:val="center"/>
        <w:rPr>
          <w:rFonts w:ascii="Arial" w:hAnsi="Arial" w:cs="Arial"/>
          <w:bCs/>
          <w:iCs/>
          <w:sz w:val="22"/>
          <w:szCs w:val="22"/>
        </w:rPr>
      </w:pPr>
    </w:p>
    <w:p w:rsidR="00274A56" w:rsidP="00274A56" w:rsidRDefault="00274A56">
      <w:pPr>
        <w:rPr>
          <w:rFonts w:ascii="Arial" w:hAnsi="Arial" w:cs="Arial"/>
          <w:sz w:val="22"/>
          <w:szCs w:val="22"/>
        </w:rPr>
      </w:pPr>
      <w:r>
        <w:rPr>
          <w:rFonts w:ascii="Arial" w:hAnsi="Arial" w:cs="Arial"/>
          <w:sz w:val="22"/>
          <w:szCs w:val="22"/>
        </w:rPr>
        <w:t>Strany:</w:t>
      </w:r>
    </w:p>
    <w:p w:rsidR="00274A56" w:rsidP="00274A56" w:rsidRDefault="00274A56">
      <w:pPr>
        <w:rPr>
          <w:rFonts w:ascii="Arial" w:hAnsi="Arial" w:cs="Arial"/>
          <w:b/>
          <w:sz w:val="22"/>
          <w:szCs w:val="22"/>
        </w:rPr>
      </w:pPr>
    </w:p>
    <w:p w:rsidR="00274A56" w:rsidP="00274A56" w:rsidRDefault="00274A56">
      <w:pPr>
        <w:rPr>
          <w:rFonts w:ascii="Arial" w:hAnsi="Arial" w:cs="Arial"/>
          <w:b/>
          <w:sz w:val="22"/>
          <w:szCs w:val="22"/>
        </w:rPr>
      </w:pPr>
      <w:r>
        <w:rPr>
          <w:rFonts w:ascii="Arial" w:hAnsi="Arial" w:cs="Arial"/>
          <w:b/>
          <w:sz w:val="22"/>
          <w:szCs w:val="22"/>
        </w:rPr>
        <w:t xml:space="preserve">Česká republika - Úřad vlády České republiky  </w:t>
      </w:r>
    </w:p>
    <w:p w:rsidR="00274A56" w:rsidP="00274A56" w:rsidRDefault="00274A56">
      <w:pPr>
        <w:rPr>
          <w:rFonts w:ascii="Arial" w:hAnsi="Arial" w:cs="Arial"/>
          <w:sz w:val="22"/>
          <w:szCs w:val="22"/>
        </w:rPr>
      </w:pPr>
      <w:r>
        <w:rPr>
          <w:rFonts w:ascii="Arial" w:hAnsi="Arial" w:cs="Arial"/>
          <w:sz w:val="22"/>
          <w:szCs w:val="22"/>
        </w:rPr>
        <w:t xml:space="preserve">sídlem: </w:t>
      </w:r>
      <w:r>
        <w:rPr>
          <w:rFonts w:ascii="Arial" w:hAnsi="Arial" w:cs="Arial"/>
          <w:sz w:val="22"/>
          <w:szCs w:val="22"/>
        </w:rPr>
        <w:tab/>
      </w:r>
      <w:r>
        <w:rPr>
          <w:rFonts w:ascii="Arial" w:hAnsi="Arial" w:cs="Arial"/>
          <w:sz w:val="22"/>
          <w:szCs w:val="22"/>
        </w:rPr>
        <w:tab/>
        <w:t xml:space="preserve">nábř. E. Beneše 128/4, 118 01 Praha 1     </w:t>
      </w:r>
    </w:p>
    <w:p w:rsidR="00274A56" w:rsidP="00274A56" w:rsidRDefault="00274A56">
      <w:pPr>
        <w:rPr>
          <w:rFonts w:ascii="Arial" w:hAnsi="Arial" w:cs="Arial"/>
          <w:snapToGrid w:val="false"/>
          <w:sz w:val="22"/>
          <w:szCs w:val="22"/>
        </w:rPr>
      </w:pPr>
      <w:r>
        <w:rPr>
          <w:rFonts w:ascii="Arial" w:hAnsi="Arial" w:cs="Arial"/>
          <w:sz w:val="22"/>
          <w:szCs w:val="22"/>
        </w:rPr>
        <w:t xml:space="preserve">zastoupení: </w:t>
      </w:r>
      <w:r>
        <w:rPr>
          <w:rFonts w:ascii="Arial" w:hAnsi="Arial" w:cs="Arial"/>
          <w:sz w:val="22"/>
          <w:szCs w:val="22"/>
        </w:rPr>
        <w:tab/>
      </w:r>
      <w:r>
        <w:rPr>
          <w:rFonts w:ascii="Arial" w:hAnsi="Arial" w:cs="Arial"/>
          <w:sz w:val="22"/>
          <w:szCs w:val="22"/>
        </w:rPr>
        <w:tab/>
        <w:t>Mgr. Radek Jiránek</w:t>
      </w:r>
      <w:r>
        <w:rPr>
          <w:rFonts w:ascii="Arial" w:hAnsi="Arial" w:cs="Arial"/>
          <w:snapToGrid w:val="false"/>
          <w:sz w:val="22"/>
          <w:szCs w:val="22"/>
        </w:rPr>
        <w:t>, ředitel Odboru pro sociální začleňování (Agentura)</w:t>
      </w:r>
    </w:p>
    <w:p w:rsidR="00274A56" w:rsidP="00274A56" w:rsidRDefault="00274A56">
      <w:pPr>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00006599</w:t>
      </w:r>
    </w:p>
    <w:p w:rsidR="00274A56" w:rsidP="00274A56" w:rsidRDefault="00274A56">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CZ00006599</w:t>
      </w:r>
    </w:p>
    <w:p w:rsidR="00274A56" w:rsidP="00274A56" w:rsidRDefault="00274A56">
      <w:pPr>
        <w:spacing w:after="6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Česká národní banka, pobočka Praha, Na Příkopě 28, 115 03 Praha 1</w:t>
      </w:r>
    </w:p>
    <w:p w:rsidR="00274A56" w:rsidP="00274A56" w:rsidRDefault="00274A56">
      <w:pPr>
        <w:spacing w:after="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číslo účtu: 4320001/0710</w:t>
      </w:r>
    </w:p>
    <w:p w:rsidR="00274A56" w:rsidP="00274A56" w:rsidRDefault="00274A56">
      <w:pPr>
        <w:rPr>
          <w:rFonts w:ascii="Arial" w:hAnsi="Arial" w:cs="Arial"/>
          <w:sz w:val="22"/>
          <w:szCs w:val="22"/>
        </w:rPr>
      </w:pPr>
      <w:r>
        <w:rPr>
          <w:rFonts w:ascii="Arial" w:hAnsi="Arial" w:cs="Arial"/>
          <w:sz w:val="22"/>
          <w:szCs w:val="22"/>
        </w:rPr>
        <w:t>(dále jen „objednatel“)</w:t>
      </w:r>
    </w:p>
    <w:p w:rsidR="00274A56" w:rsidP="00274A56" w:rsidRDefault="00274A56">
      <w:pPr>
        <w:tabs>
          <w:tab w:val="left" w:pos="7320"/>
        </w:tabs>
        <w:rPr>
          <w:rFonts w:ascii="Arial" w:hAnsi="Arial" w:cs="Arial"/>
          <w:sz w:val="22"/>
          <w:szCs w:val="22"/>
        </w:rPr>
      </w:pPr>
      <w:r>
        <w:rPr>
          <w:rFonts w:ascii="Arial" w:hAnsi="Arial" w:cs="Arial"/>
          <w:sz w:val="22"/>
          <w:szCs w:val="22"/>
        </w:rPr>
        <w:tab/>
        <w:t xml:space="preserve"> </w:t>
      </w:r>
    </w:p>
    <w:p w:rsidR="00274A56" w:rsidP="00274A56" w:rsidRDefault="00274A56">
      <w:pPr>
        <w:rPr>
          <w:rFonts w:ascii="Arial" w:hAnsi="Arial" w:cs="Arial"/>
          <w:sz w:val="22"/>
          <w:szCs w:val="22"/>
        </w:rPr>
      </w:pPr>
      <w:r>
        <w:rPr>
          <w:rFonts w:ascii="Arial" w:hAnsi="Arial" w:cs="Arial"/>
          <w:sz w:val="22"/>
          <w:szCs w:val="22"/>
        </w:rPr>
        <w:t>a</w:t>
      </w:r>
    </w:p>
    <w:p w:rsidR="00274A56" w:rsidP="00274A56" w:rsidRDefault="00274A56">
      <w:pPr>
        <w:rPr>
          <w:rFonts w:ascii="Arial" w:hAnsi="Arial" w:cs="Arial"/>
          <w:sz w:val="22"/>
          <w:szCs w:val="22"/>
        </w:rPr>
      </w:pPr>
    </w:p>
    <w:p w:rsidR="00274A56" w:rsidP="00274A56" w:rsidRDefault="00274A56">
      <w:pPr>
        <w:widowControl w:val="false"/>
        <w:ind w:right="-20"/>
        <w:rPr>
          <w:rFonts w:ascii="Arial" w:hAnsi="Arial" w:cs="Arial"/>
          <w:sz w:val="22"/>
          <w:szCs w:val="22"/>
          <w:lang w:eastAsia="en-US"/>
        </w:rPr>
      </w:pPr>
      <w:r>
        <w:rPr>
          <w:rFonts w:ascii="Arial" w:hAnsi="Arial" w:cs="Arial"/>
          <w:b/>
          <w:bCs/>
          <w:sz w:val="22"/>
          <w:szCs w:val="22"/>
          <w:highlight w:val="yellow"/>
          <w:lang w:eastAsia="en-US"/>
        </w:rPr>
        <w:t>............................</w:t>
      </w:r>
    </w:p>
    <w:p w:rsidR="00274A56" w:rsidP="00274A56" w:rsidRDefault="00274A56">
      <w:pPr>
        <w:widowControl w:val="false"/>
        <w:spacing w:line="271" w:lineRule="exact"/>
        <w:ind w:right="-20"/>
        <w:rPr>
          <w:rFonts w:ascii="Arial" w:hAnsi="Arial" w:cs="Arial"/>
          <w:sz w:val="22"/>
          <w:szCs w:val="22"/>
          <w:lang w:eastAsia="en-US"/>
        </w:rPr>
      </w:pPr>
      <w:r>
        <w:rPr>
          <w:rFonts w:ascii="Arial" w:hAnsi="Arial" w:cs="Arial"/>
          <w:sz w:val="22"/>
          <w:szCs w:val="22"/>
          <w:lang w:eastAsia="en-US"/>
        </w:rPr>
        <w:t>sídl</w:t>
      </w:r>
      <w:r>
        <w:rPr>
          <w:rFonts w:ascii="Arial" w:hAnsi="Arial" w:cs="Arial"/>
          <w:spacing w:val="-1"/>
          <w:sz w:val="22"/>
          <w:szCs w:val="22"/>
          <w:lang w:eastAsia="en-US"/>
        </w:rPr>
        <w:t>e</w:t>
      </w:r>
      <w:r>
        <w:rPr>
          <w:rFonts w:ascii="Arial" w:hAnsi="Arial" w:cs="Arial"/>
          <w:sz w:val="22"/>
          <w:szCs w:val="22"/>
          <w:lang w:eastAsia="en-US"/>
        </w:rPr>
        <w:t xml:space="preserve">m: </w:t>
      </w:r>
      <w:r>
        <w:rPr>
          <w:rFonts w:ascii="Arial" w:hAnsi="Arial" w:cs="Arial"/>
          <w:sz w:val="22"/>
          <w:szCs w:val="22"/>
          <w:highlight w:val="yellow"/>
          <w:lang w:eastAsia="en-US"/>
        </w:rPr>
        <w:t>.........................................................................................................................,</w:t>
      </w:r>
    </w:p>
    <w:p w:rsidR="00274A56" w:rsidP="00274A56" w:rsidRDefault="00274A56">
      <w:pPr>
        <w:widowControl w:val="false"/>
        <w:tabs>
          <w:tab w:val="left" w:pos="2240"/>
        </w:tabs>
        <w:ind w:right="-20"/>
        <w:rPr>
          <w:rFonts w:ascii="Arial" w:hAnsi="Arial" w:cs="Arial"/>
          <w:sz w:val="22"/>
          <w:szCs w:val="22"/>
          <w:lang w:eastAsia="en-US"/>
        </w:rPr>
      </w:pPr>
      <w:r>
        <w:rPr>
          <w:rFonts w:ascii="Arial" w:hAnsi="Arial" w:cs="Arial"/>
          <w:spacing w:val="-3"/>
          <w:sz w:val="22"/>
          <w:szCs w:val="22"/>
          <w:lang w:eastAsia="en-US"/>
        </w:rPr>
        <w:t>I</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z w:val="22"/>
          <w:szCs w:val="22"/>
          <w:highlight w:val="yellow"/>
          <w:lang w:eastAsia="en-US"/>
        </w:rPr>
        <w:t>..................................</w:t>
      </w:r>
      <w:r>
        <w:rPr>
          <w:rFonts w:ascii="Arial" w:hAnsi="Arial" w:cs="Arial"/>
          <w:sz w:val="22"/>
          <w:szCs w:val="22"/>
          <w:lang w:eastAsia="en-US"/>
        </w:rPr>
        <w:t xml:space="preserve"> </w:t>
      </w:r>
      <w:r>
        <w:rPr>
          <w:rFonts w:ascii="Arial" w:hAnsi="Arial" w:cs="Arial"/>
          <w:spacing w:val="2"/>
          <w:sz w:val="22"/>
          <w:szCs w:val="22"/>
          <w:lang w:eastAsia="en-US"/>
        </w:rPr>
        <w:t>D</w:t>
      </w:r>
      <w:r>
        <w:rPr>
          <w:rFonts w:ascii="Arial" w:hAnsi="Arial" w:cs="Arial"/>
          <w:spacing w:val="-6"/>
          <w:sz w:val="22"/>
          <w:szCs w:val="22"/>
          <w:lang w:eastAsia="en-US"/>
        </w:rPr>
        <w:t>I</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pacing w:val="3"/>
          <w:sz w:val="22"/>
          <w:szCs w:val="22"/>
          <w:lang w:eastAsia="en-US"/>
        </w:rPr>
        <w:t>C</w:t>
      </w:r>
      <w:r>
        <w:rPr>
          <w:rFonts w:ascii="Arial" w:hAnsi="Arial" w:cs="Arial"/>
          <w:sz w:val="22"/>
          <w:szCs w:val="22"/>
          <w:lang w:eastAsia="en-US"/>
        </w:rPr>
        <w:t xml:space="preserve">Z </w:t>
      </w:r>
      <w:r>
        <w:rPr>
          <w:rFonts w:ascii="Arial" w:hAnsi="Arial" w:cs="Arial"/>
          <w:sz w:val="22"/>
          <w:szCs w:val="22"/>
          <w:highlight w:val="yellow"/>
          <w:lang w:eastAsia="en-US"/>
        </w:rPr>
        <w:t>.................................................................................,</w:t>
      </w:r>
    </w:p>
    <w:p w:rsidR="00274A56" w:rsidP="00274A56" w:rsidRDefault="00274A56">
      <w:pPr>
        <w:widowControl w:val="false"/>
        <w:tabs>
          <w:tab w:val="left" w:pos="4360"/>
        </w:tabs>
        <w:ind w:right="-20"/>
        <w:rPr>
          <w:rFonts w:ascii="Arial" w:hAnsi="Arial" w:cs="Arial"/>
          <w:sz w:val="22"/>
          <w:szCs w:val="22"/>
          <w:lang w:eastAsia="en-US"/>
        </w:rPr>
      </w:pPr>
      <w:r>
        <w:rPr>
          <w:rFonts w:ascii="Arial" w:hAnsi="Arial" w:cs="Arial"/>
          <w:spacing w:val="1"/>
          <w:sz w:val="22"/>
          <w:szCs w:val="22"/>
          <w:lang w:eastAsia="en-US"/>
        </w:rPr>
        <w:t>z</w:t>
      </w:r>
      <w:r>
        <w:rPr>
          <w:rFonts w:ascii="Arial" w:hAnsi="Arial" w:cs="Arial"/>
          <w:spacing w:val="-1"/>
          <w:sz w:val="22"/>
          <w:szCs w:val="22"/>
          <w:lang w:eastAsia="en-US"/>
        </w:rPr>
        <w:t>a</w:t>
      </w:r>
      <w:r>
        <w:rPr>
          <w:rFonts w:ascii="Arial" w:hAnsi="Arial" w:cs="Arial"/>
          <w:sz w:val="22"/>
          <w:szCs w:val="22"/>
          <w:lang w:eastAsia="en-US"/>
        </w:rPr>
        <w:t>ps</w:t>
      </w:r>
      <w:r>
        <w:rPr>
          <w:rFonts w:ascii="Arial" w:hAnsi="Arial" w:cs="Arial"/>
          <w:spacing w:val="-1"/>
          <w:sz w:val="22"/>
          <w:szCs w:val="22"/>
          <w:lang w:eastAsia="en-US"/>
        </w:rPr>
        <w:t>a</w:t>
      </w:r>
      <w:r>
        <w:rPr>
          <w:rFonts w:ascii="Arial" w:hAnsi="Arial" w:cs="Arial"/>
          <w:sz w:val="22"/>
          <w:szCs w:val="22"/>
          <w:lang w:eastAsia="en-US"/>
        </w:rPr>
        <w:t>ná v ob</w:t>
      </w:r>
      <w:r>
        <w:rPr>
          <w:rFonts w:ascii="Arial" w:hAnsi="Arial" w:cs="Arial"/>
          <w:spacing w:val="-1"/>
          <w:sz w:val="22"/>
          <w:szCs w:val="22"/>
          <w:lang w:eastAsia="en-US"/>
        </w:rPr>
        <w:t>c</w:t>
      </w:r>
      <w:r>
        <w:rPr>
          <w:rFonts w:ascii="Arial" w:hAnsi="Arial" w:cs="Arial"/>
          <w:sz w:val="22"/>
          <w:szCs w:val="22"/>
          <w:lang w:eastAsia="en-US"/>
        </w:rPr>
        <w:t xml:space="preserve">hodním </w:t>
      </w:r>
      <w:r>
        <w:rPr>
          <w:rFonts w:ascii="Arial" w:hAnsi="Arial" w:cs="Arial"/>
          <w:spacing w:val="-1"/>
          <w:sz w:val="22"/>
          <w:szCs w:val="22"/>
          <w:lang w:eastAsia="en-US"/>
        </w:rPr>
        <w:t>re</w:t>
      </w:r>
      <w:r>
        <w:rPr>
          <w:rFonts w:ascii="Arial" w:hAnsi="Arial" w:cs="Arial"/>
          <w:spacing w:val="3"/>
          <w:sz w:val="22"/>
          <w:szCs w:val="22"/>
          <w:lang w:eastAsia="en-US"/>
        </w:rPr>
        <w:t>j</w:t>
      </w:r>
      <w:r>
        <w:rPr>
          <w:rFonts w:ascii="Arial" w:hAnsi="Arial" w:cs="Arial"/>
          <w:sz w:val="22"/>
          <w:szCs w:val="22"/>
          <w:lang w:eastAsia="en-US"/>
        </w:rPr>
        <w:t>st</w:t>
      </w:r>
      <w:r>
        <w:rPr>
          <w:rFonts w:ascii="Arial" w:hAnsi="Arial" w:cs="Arial"/>
          <w:spacing w:val="-1"/>
          <w:sz w:val="22"/>
          <w:szCs w:val="22"/>
          <w:lang w:eastAsia="en-US"/>
        </w:rPr>
        <w:t>ř</w:t>
      </w:r>
      <w:r>
        <w:rPr>
          <w:rFonts w:ascii="Arial" w:hAnsi="Arial" w:cs="Arial"/>
          <w:sz w:val="22"/>
          <w:szCs w:val="22"/>
          <w:lang w:eastAsia="en-US"/>
        </w:rPr>
        <w:t xml:space="preserve">íku u </w:t>
      </w:r>
      <w:r>
        <w:rPr>
          <w:rFonts w:ascii="Arial" w:hAnsi="Arial" w:cs="Arial"/>
          <w:sz w:val="22"/>
          <w:szCs w:val="22"/>
          <w:highlight w:val="yellow"/>
          <w:lang w:eastAsia="en-US"/>
        </w:rPr>
        <w:t>....................................................................................,</w:t>
      </w:r>
      <w:r>
        <w:rPr>
          <w:rFonts w:ascii="Arial" w:hAnsi="Arial" w:cs="Arial"/>
          <w:sz w:val="22"/>
          <w:szCs w:val="22"/>
          <w:lang w:eastAsia="en-US"/>
        </w:rPr>
        <w:t xml:space="preserve"> </w:t>
      </w:r>
    </w:p>
    <w:p w:rsidR="00274A56" w:rsidP="00274A56" w:rsidRDefault="00274A56">
      <w:pPr>
        <w:widowControl w:val="false"/>
        <w:tabs>
          <w:tab w:val="left" w:pos="4360"/>
        </w:tabs>
        <w:ind w:right="-20"/>
        <w:rPr>
          <w:rFonts w:ascii="Arial" w:hAnsi="Arial" w:cs="Arial"/>
          <w:sz w:val="22"/>
          <w:szCs w:val="22"/>
          <w:lang w:eastAsia="en-US"/>
        </w:rPr>
      </w:pPr>
      <w:r>
        <w:rPr>
          <w:rFonts w:ascii="Arial" w:hAnsi="Arial" w:cs="Arial"/>
          <w:sz w:val="22"/>
          <w:szCs w:val="22"/>
          <w:lang w:eastAsia="en-US"/>
        </w:rPr>
        <w:t xml:space="preserve">spisová </w:t>
      </w:r>
      <w:r>
        <w:rPr>
          <w:rFonts w:ascii="Arial" w:hAnsi="Arial" w:cs="Arial"/>
          <w:spacing w:val="1"/>
          <w:sz w:val="22"/>
          <w:szCs w:val="22"/>
          <w:lang w:eastAsia="en-US"/>
        </w:rPr>
        <w:t>z</w:t>
      </w:r>
      <w:r>
        <w:rPr>
          <w:rFonts w:ascii="Arial" w:hAnsi="Arial" w:cs="Arial"/>
          <w:sz w:val="22"/>
          <w:szCs w:val="22"/>
          <w:lang w:eastAsia="en-US"/>
        </w:rPr>
        <w:t>n</w:t>
      </w:r>
      <w:r>
        <w:rPr>
          <w:rFonts w:ascii="Arial" w:hAnsi="Arial" w:cs="Arial"/>
          <w:spacing w:val="-1"/>
          <w:sz w:val="22"/>
          <w:szCs w:val="22"/>
          <w:lang w:eastAsia="en-US"/>
        </w:rPr>
        <w:t>ač</w:t>
      </w:r>
      <w:r>
        <w:rPr>
          <w:rFonts w:ascii="Arial" w:hAnsi="Arial" w:cs="Arial"/>
          <w:sz w:val="22"/>
          <w:szCs w:val="22"/>
          <w:lang w:eastAsia="en-US"/>
        </w:rPr>
        <w:t xml:space="preserve">ka (oddíl, vložka) </w:t>
      </w:r>
      <w:r>
        <w:rPr>
          <w:rFonts w:ascii="Arial" w:hAnsi="Arial" w:cs="Arial"/>
          <w:sz w:val="22"/>
          <w:szCs w:val="22"/>
          <w:highlight w:val="yellow"/>
          <w:lang w:eastAsia="en-US"/>
        </w:rPr>
        <w:t>.......................................................................................,</w:t>
      </w:r>
    </w:p>
    <w:p w:rsidR="00274A56" w:rsidP="00274A56" w:rsidRDefault="00274A56">
      <w:pPr>
        <w:widowControl w:val="false"/>
        <w:ind w:right="-20"/>
        <w:rPr>
          <w:rFonts w:ascii="Arial" w:hAnsi="Arial" w:cs="Arial"/>
          <w:sz w:val="22"/>
          <w:szCs w:val="22"/>
          <w:lang w:eastAsia="en-US"/>
        </w:rPr>
      </w:pPr>
      <w:r>
        <w:rPr>
          <w:rFonts w:ascii="Arial" w:hAnsi="Arial" w:cs="Arial"/>
          <w:sz w:val="22"/>
          <w:szCs w:val="22"/>
          <w:lang w:eastAsia="en-US"/>
        </w:rPr>
        <w:t>j</w:t>
      </w:r>
      <w:r>
        <w:rPr>
          <w:rFonts w:ascii="Arial" w:hAnsi="Arial" w:cs="Arial"/>
          <w:spacing w:val="-1"/>
          <w:sz w:val="22"/>
          <w:szCs w:val="22"/>
          <w:lang w:eastAsia="en-US"/>
        </w:rPr>
        <w:t>e</w:t>
      </w:r>
      <w:r>
        <w:rPr>
          <w:rFonts w:ascii="Arial" w:hAnsi="Arial" w:cs="Arial"/>
          <w:sz w:val="22"/>
          <w:szCs w:val="22"/>
          <w:lang w:eastAsia="en-US"/>
        </w:rPr>
        <w:t>jímž jm</w:t>
      </w:r>
      <w:r>
        <w:rPr>
          <w:rFonts w:ascii="Arial" w:hAnsi="Arial" w:cs="Arial"/>
          <w:spacing w:val="-1"/>
          <w:sz w:val="22"/>
          <w:szCs w:val="22"/>
          <w:lang w:eastAsia="en-US"/>
        </w:rPr>
        <w:t>é</w:t>
      </w:r>
      <w:r>
        <w:rPr>
          <w:rFonts w:ascii="Arial" w:hAnsi="Arial" w:cs="Arial"/>
          <w:sz w:val="22"/>
          <w:szCs w:val="22"/>
          <w:lang w:eastAsia="en-US"/>
        </w:rPr>
        <w:t>n</w:t>
      </w:r>
      <w:r>
        <w:rPr>
          <w:rFonts w:ascii="Arial" w:hAnsi="Arial" w:cs="Arial"/>
          <w:spacing w:val="-1"/>
          <w:sz w:val="22"/>
          <w:szCs w:val="22"/>
          <w:lang w:eastAsia="en-US"/>
        </w:rPr>
        <w:t>e</w:t>
      </w:r>
      <w:r>
        <w:rPr>
          <w:rFonts w:ascii="Arial" w:hAnsi="Arial" w:cs="Arial"/>
          <w:sz w:val="22"/>
          <w:szCs w:val="22"/>
          <w:lang w:eastAsia="en-US"/>
        </w:rPr>
        <w:t>m j</w:t>
      </w:r>
      <w:r>
        <w:rPr>
          <w:rFonts w:ascii="Arial" w:hAnsi="Arial" w:cs="Arial"/>
          <w:spacing w:val="-1"/>
          <w:sz w:val="22"/>
          <w:szCs w:val="22"/>
          <w:lang w:eastAsia="en-US"/>
        </w:rPr>
        <w:t>e</w:t>
      </w:r>
      <w:r>
        <w:rPr>
          <w:rFonts w:ascii="Arial" w:hAnsi="Arial" w:cs="Arial"/>
          <w:sz w:val="22"/>
          <w:szCs w:val="22"/>
          <w:lang w:eastAsia="en-US"/>
        </w:rPr>
        <w:t>dn</w:t>
      </w:r>
      <w:r>
        <w:rPr>
          <w:rFonts w:ascii="Arial" w:hAnsi="Arial" w:cs="Arial"/>
          <w:spacing w:val="-1"/>
          <w:sz w:val="22"/>
          <w:szCs w:val="22"/>
          <w:lang w:eastAsia="en-US"/>
        </w:rPr>
        <w:t xml:space="preserve">á: </w:t>
      </w:r>
      <w:r>
        <w:rPr>
          <w:rFonts w:ascii="Arial" w:hAnsi="Arial" w:cs="Arial"/>
          <w:spacing w:val="-1"/>
          <w:sz w:val="22"/>
          <w:szCs w:val="22"/>
          <w:highlight w:val="yellow"/>
          <w:lang w:eastAsia="en-US"/>
        </w:rPr>
        <w:t>................................................................, ....................... (funkce)</w:t>
      </w:r>
    </w:p>
    <w:p w:rsidR="00274A56" w:rsidP="00274A56" w:rsidRDefault="00274A56">
      <w:pPr>
        <w:widowControl w:val="false"/>
        <w:ind w:right="-20"/>
        <w:rPr>
          <w:rFonts w:ascii="Arial" w:hAnsi="Arial" w:cs="Arial"/>
          <w:sz w:val="22"/>
          <w:szCs w:val="22"/>
          <w:lang w:eastAsia="en-US"/>
        </w:rPr>
      </w:pPr>
      <w:r>
        <w:rPr>
          <w:rFonts w:ascii="Arial" w:hAnsi="Arial" w:cs="Arial"/>
          <w:sz w:val="22"/>
          <w:szCs w:val="22"/>
          <w:lang w:eastAsia="en-US"/>
        </w:rPr>
        <w:t>b</w:t>
      </w:r>
      <w:r>
        <w:rPr>
          <w:rFonts w:ascii="Arial" w:hAnsi="Arial" w:cs="Arial"/>
          <w:spacing w:val="-1"/>
          <w:sz w:val="22"/>
          <w:szCs w:val="22"/>
          <w:lang w:eastAsia="en-US"/>
        </w:rPr>
        <w:t>a</w:t>
      </w:r>
      <w:r>
        <w:rPr>
          <w:rFonts w:ascii="Arial" w:hAnsi="Arial" w:cs="Arial"/>
          <w:sz w:val="22"/>
          <w:szCs w:val="22"/>
          <w:lang w:eastAsia="en-US"/>
        </w:rPr>
        <w:t>nkovní spoj</w:t>
      </w:r>
      <w:r>
        <w:rPr>
          <w:rFonts w:ascii="Arial" w:hAnsi="Arial" w:cs="Arial"/>
          <w:spacing w:val="-1"/>
          <w:sz w:val="22"/>
          <w:szCs w:val="22"/>
          <w:lang w:eastAsia="en-US"/>
        </w:rPr>
        <w:t>e</w:t>
      </w:r>
      <w:r>
        <w:rPr>
          <w:rFonts w:ascii="Arial" w:hAnsi="Arial" w:cs="Arial"/>
          <w:sz w:val="22"/>
          <w:szCs w:val="22"/>
          <w:lang w:eastAsia="en-US"/>
        </w:rPr>
        <w:t>ní:</w:t>
      </w:r>
      <w:r>
        <w:rPr>
          <w:rFonts w:ascii="Arial" w:hAnsi="Arial" w:cs="Arial"/>
          <w:sz w:val="22"/>
          <w:szCs w:val="22"/>
          <w:lang w:eastAsia="en-US"/>
        </w:rPr>
        <w:tab/>
      </w:r>
      <w:r>
        <w:rPr>
          <w:rFonts w:ascii="Arial" w:hAnsi="Arial" w:cs="Arial"/>
          <w:sz w:val="22"/>
          <w:szCs w:val="22"/>
          <w:highlight w:val="yellow"/>
          <w:lang w:eastAsia="en-US"/>
        </w:rPr>
        <w:t>.........................................,</w:t>
      </w:r>
      <w:r>
        <w:rPr>
          <w:rFonts w:ascii="Arial" w:hAnsi="Arial" w:cs="Arial"/>
          <w:sz w:val="22"/>
          <w:szCs w:val="22"/>
          <w:lang w:eastAsia="en-US"/>
        </w:rPr>
        <w:t xml:space="preserve"> ú</w:t>
      </w:r>
      <w:r>
        <w:rPr>
          <w:rFonts w:ascii="Arial" w:hAnsi="Arial" w:cs="Arial"/>
          <w:spacing w:val="-1"/>
          <w:sz w:val="22"/>
          <w:szCs w:val="22"/>
          <w:lang w:eastAsia="en-US"/>
        </w:rPr>
        <w:t>če</w:t>
      </w:r>
      <w:r>
        <w:rPr>
          <w:rFonts w:ascii="Arial" w:hAnsi="Arial" w:cs="Arial"/>
          <w:sz w:val="22"/>
          <w:szCs w:val="22"/>
          <w:lang w:eastAsia="en-US"/>
        </w:rPr>
        <w:t xml:space="preserve">t </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z w:val="22"/>
          <w:szCs w:val="22"/>
          <w:highlight w:val="yellow"/>
          <w:lang w:eastAsia="en-US"/>
        </w:rPr>
        <w:t>..............................................,</w:t>
      </w:r>
    </w:p>
    <w:p w:rsidR="00274A56" w:rsidP="00274A56" w:rsidRDefault="00274A56">
      <w:pPr>
        <w:widowControl w:val="false"/>
        <w:ind w:right="-20"/>
        <w:rPr>
          <w:rFonts w:ascii="Arial" w:hAnsi="Arial" w:cs="Arial"/>
          <w:sz w:val="22"/>
          <w:szCs w:val="22"/>
          <w:lang w:eastAsia="en-US"/>
        </w:rPr>
      </w:pPr>
      <w:r>
        <w:rPr>
          <w:rFonts w:ascii="Arial" w:hAnsi="Arial" w:cs="Arial"/>
          <w:sz w:val="22"/>
          <w:szCs w:val="22"/>
          <w:lang w:eastAsia="en-US"/>
        </w:rPr>
        <w:t>kont</w:t>
      </w:r>
      <w:r>
        <w:rPr>
          <w:rFonts w:ascii="Arial" w:hAnsi="Arial" w:cs="Arial"/>
          <w:spacing w:val="-1"/>
          <w:sz w:val="22"/>
          <w:szCs w:val="22"/>
          <w:lang w:eastAsia="en-US"/>
        </w:rPr>
        <w:t>a</w:t>
      </w:r>
      <w:r>
        <w:rPr>
          <w:rFonts w:ascii="Arial" w:hAnsi="Arial" w:cs="Arial"/>
          <w:sz w:val="22"/>
          <w:szCs w:val="22"/>
          <w:lang w:eastAsia="en-US"/>
        </w:rPr>
        <w:t>ktní osob</w:t>
      </w:r>
      <w:r>
        <w:rPr>
          <w:rFonts w:ascii="Arial" w:hAnsi="Arial" w:cs="Arial"/>
          <w:spacing w:val="-1"/>
          <w:sz w:val="22"/>
          <w:szCs w:val="22"/>
          <w:lang w:eastAsia="en-US"/>
        </w:rPr>
        <w:t>a</w:t>
      </w:r>
      <w:r>
        <w:rPr>
          <w:rFonts w:ascii="Arial" w:hAnsi="Arial" w:cs="Arial"/>
          <w:sz w:val="22"/>
          <w:szCs w:val="22"/>
          <w:lang w:eastAsia="en-US"/>
        </w:rPr>
        <w:t xml:space="preserve">: </w:t>
      </w:r>
      <w:r>
        <w:rPr>
          <w:rFonts w:ascii="Arial" w:hAnsi="Arial" w:cs="Arial"/>
          <w:sz w:val="22"/>
          <w:szCs w:val="22"/>
          <w:highlight w:val="yellow"/>
          <w:lang w:eastAsia="en-US"/>
        </w:rPr>
        <w:t>..............................</w:t>
      </w:r>
      <w:r>
        <w:rPr>
          <w:rFonts w:ascii="Arial" w:hAnsi="Arial" w:cs="Arial"/>
          <w:sz w:val="22"/>
          <w:szCs w:val="22"/>
          <w:highlight w:val="yellow"/>
          <w:lang w:eastAsia="en-US"/>
        </w:rPr>
        <w:tab/>
        <w:t>,</w:t>
      </w:r>
      <w:r>
        <w:rPr>
          <w:rFonts w:ascii="Arial" w:hAnsi="Arial" w:cs="Arial"/>
          <w:sz w:val="22"/>
          <w:szCs w:val="22"/>
          <w:lang w:eastAsia="en-US"/>
        </w:rPr>
        <w:t xml:space="preserve"> t</w:t>
      </w:r>
      <w:r>
        <w:rPr>
          <w:rFonts w:ascii="Arial" w:hAnsi="Arial" w:cs="Arial"/>
          <w:spacing w:val="-1"/>
          <w:sz w:val="22"/>
          <w:szCs w:val="22"/>
          <w:lang w:eastAsia="en-US"/>
        </w:rPr>
        <w:t>e</w:t>
      </w:r>
      <w:r>
        <w:rPr>
          <w:rFonts w:ascii="Arial" w:hAnsi="Arial" w:cs="Arial"/>
          <w:sz w:val="22"/>
          <w:szCs w:val="22"/>
          <w:lang w:eastAsia="en-US"/>
        </w:rPr>
        <w:t xml:space="preserve">l. </w:t>
      </w:r>
      <w:r>
        <w:rPr>
          <w:rFonts w:ascii="Arial" w:hAnsi="Arial" w:cs="Arial"/>
          <w:sz w:val="22"/>
          <w:szCs w:val="22"/>
          <w:highlight w:val="yellow"/>
          <w:lang w:eastAsia="en-US"/>
        </w:rPr>
        <w:t>......................................................................</w:t>
      </w:r>
      <w:r>
        <w:rPr>
          <w:rFonts w:ascii="Arial" w:hAnsi="Arial" w:cs="Arial"/>
          <w:sz w:val="22"/>
          <w:szCs w:val="22"/>
          <w:lang w:eastAsia="en-US"/>
        </w:rPr>
        <w:t>,</w:t>
      </w:r>
    </w:p>
    <w:p w:rsidR="00274A56" w:rsidP="00274A56" w:rsidRDefault="00274A56">
      <w:pPr>
        <w:rPr>
          <w:rFonts w:ascii="Arial" w:hAnsi="Arial" w:cs="Arial"/>
          <w:sz w:val="22"/>
          <w:szCs w:val="22"/>
        </w:rPr>
      </w:pPr>
      <w:r>
        <w:rPr>
          <w:rFonts w:ascii="Arial" w:hAnsi="Arial" w:cs="Arial"/>
          <w:sz w:val="22"/>
          <w:szCs w:val="22"/>
        </w:rPr>
        <w:t>(dále jen „zhotovitel“)</w:t>
      </w:r>
      <w:r>
        <w:rPr>
          <w:rFonts w:ascii="Arial" w:hAnsi="Arial" w:cs="Arial"/>
          <w:sz w:val="22"/>
          <w:szCs w:val="22"/>
        </w:rPr>
        <w:tab/>
      </w:r>
    </w:p>
    <w:p w:rsidR="00274A56" w:rsidP="00274A56" w:rsidRDefault="00274A56">
      <w:pPr>
        <w:tabs>
          <w:tab w:val="left" w:pos="7380"/>
        </w:tabs>
        <w:ind w:left="360"/>
        <w:rPr>
          <w:rFonts w:ascii="Arial" w:hAnsi="Arial" w:cs="Arial"/>
          <w:sz w:val="22"/>
          <w:szCs w:val="22"/>
        </w:rPr>
      </w:pPr>
      <w:r>
        <w:rPr>
          <w:rFonts w:ascii="Arial" w:hAnsi="Arial" w:cs="Arial"/>
          <w:sz w:val="22"/>
          <w:szCs w:val="22"/>
        </w:rPr>
        <w:tab/>
      </w:r>
    </w:p>
    <w:p w:rsidR="00274A56" w:rsidP="00274A56" w:rsidRDefault="00274A56">
      <w:pPr>
        <w:tabs>
          <w:tab w:val="left" w:pos="6915"/>
        </w:tabs>
        <w:rPr>
          <w:rFonts w:ascii="Arial" w:hAnsi="Arial" w:cs="Arial"/>
          <w:sz w:val="22"/>
          <w:szCs w:val="22"/>
        </w:rPr>
      </w:pPr>
      <w:r>
        <w:rPr>
          <w:rFonts w:ascii="Arial" w:hAnsi="Arial" w:cs="Arial"/>
          <w:sz w:val="22"/>
          <w:szCs w:val="22"/>
        </w:rPr>
        <w:t xml:space="preserve">uzavřely níže uvedeného dne, měsíce a roku tuto </w:t>
      </w:r>
    </w:p>
    <w:p w:rsidR="00274A56" w:rsidP="00274A56" w:rsidRDefault="00274A56">
      <w:pPr>
        <w:rPr>
          <w:rFonts w:ascii="Arial" w:hAnsi="Arial" w:cs="Arial"/>
          <w:sz w:val="22"/>
          <w:szCs w:val="22"/>
        </w:rPr>
      </w:pPr>
    </w:p>
    <w:p w:rsidR="00274A56" w:rsidP="00274A56" w:rsidRDefault="00274A56">
      <w:pPr>
        <w:rPr>
          <w:rFonts w:ascii="Arial" w:hAnsi="Arial" w:cs="Arial"/>
          <w:sz w:val="22"/>
          <w:szCs w:val="22"/>
        </w:rPr>
      </w:pPr>
    </w:p>
    <w:p w:rsidR="00274A56" w:rsidP="00274A56" w:rsidRDefault="00274A56">
      <w:pPr>
        <w:jc w:val="center"/>
        <w:rPr>
          <w:rFonts w:ascii="Arial" w:hAnsi="Arial" w:cs="Arial"/>
          <w:b/>
          <w:bCs/>
          <w:sz w:val="22"/>
          <w:szCs w:val="22"/>
        </w:rPr>
      </w:pPr>
      <w:r>
        <w:rPr>
          <w:rFonts w:ascii="Arial" w:hAnsi="Arial" w:cs="Arial"/>
          <w:b/>
          <w:bCs/>
          <w:sz w:val="22"/>
          <w:szCs w:val="22"/>
        </w:rPr>
        <w:t>smlouvu o dílo (dále jen „smlouva“).</w:t>
      </w:r>
    </w:p>
    <w:p w:rsidR="00274A56" w:rsidP="00274A56" w:rsidRDefault="00274A56">
      <w:pPr>
        <w:widowControl w:val="false"/>
        <w:tabs>
          <w:tab w:val="left" w:pos="5940"/>
        </w:tabs>
        <w:spacing w:line="225" w:lineRule="atLeast"/>
        <w:rPr>
          <w:rFonts w:ascii="Arial" w:hAnsi="Arial" w:cs="Arial"/>
          <w:sz w:val="22"/>
          <w:szCs w:val="22"/>
        </w:rPr>
      </w:pPr>
    </w:p>
    <w:p w:rsidRPr="001C3E58" w:rsidR="00274A56" w:rsidP="00686E7C" w:rsidRDefault="00274A56">
      <w:pPr>
        <w:pStyle w:val="podnadpissmlouva"/>
      </w:pPr>
      <w:r w:rsidRPr="001C3E58">
        <w:t>Preambule</w:t>
      </w:r>
    </w:p>
    <w:p w:rsidR="00274A56" w:rsidP="00274A56" w:rsidRDefault="00274A56">
      <w:pPr>
        <w:autoSpaceDE w:val="false"/>
        <w:autoSpaceDN w:val="false"/>
        <w:adjustRightInd w:val="false"/>
        <w:spacing w:before="120"/>
        <w:rPr>
          <w:rFonts w:ascii="Arial" w:hAnsi="Arial" w:cs="Arial"/>
          <w:sz w:val="22"/>
          <w:szCs w:val="22"/>
        </w:rPr>
      </w:pPr>
      <w:r>
        <w:rPr>
          <w:rFonts w:ascii="Arial" w:hAnsi="Arial" w:cs="Arial"/>
          <w:sz w:val="22"/>
          <w:szCs w:val="22"/>
        </w:rPr>
        <w:t xml:space="preserve">Tato smlouva se uzavírá na základě provedeného zadávacího řízení veřejné zakázky </w:t>
      </w:r>
      <w:r>
        <w:rPr>
          <w:rFonts w:ascii="Arial" w:hAnsi="Arial" w:cs="Arial"/>
          <w:sz w:val="22"/>
          <w:szCs w:val="22"/>
        </w:rPr>
        <w:br/>
        <w:t xml:space="preserve">s názvem „Situační analýza Ostrava" </w:t>
      </w:r>
      <w:r w:rsidRPr="00626F9C">
        <w:rPr>
          <w:rFonts w:ascii="Arial" w:hAnsi="Arial" w:cs="Arial"/>
          <w:sz w:val="22"/>
          <w:szCs w:val="22"/>
        </w:rPr>
        <w:t>na část 2 „Podkladová analýza pro tvorbu Koncepce rodinné politiky statutárního města Ostravy</w:t>
      </w:r>
      <w:r>
        <w:rPr>
          <w:rFonts w:ascii="Arial" w:hAnsi="Arial" w:cs="Arial"/>
          <w:sz w:val="22"/>
          <w:szCs w:val="22"/>
        </w:rPr>
        <w:t>“</w:t>
      </w:r>
      <w:r w:rsidRPr="00ED492A">
        <w:rPr>
          <w:rFonts w:ascii="Arial" w:hAnsi="Arial" w:cs="Arial"/>
          <w:sz w:val="22"/>
          <w:szCs w:val="22"/>
        </w:rPr>
        <w:t xml:space="preserve"> </w:t>
      </w:r>
      <w:r>
        <w:rPr>
          <w:rFonts w:ascii="Arial" w:hAnsi="Arial" w:cs="Arial"/>
          <w:sz w:val="22"/>
          <w:szCs w:val="22"/>
        </w:rPr>
        <w:t>(dále jen „veřejná zakázka</w:t>
      </w:r>
      <w:r w:rsidRPr="00626F9C">
        <w:rPr>
          <w:rFonts w:ascii="Arial" w:hAnsi="Arial" w:cs="Arial"/>
          <w:sz w:val="22"/>
          <w:szCs w:val="22"/>
        </w:rPr>
        <w:t>").</w:t>
      </w:r>
      <w:r>
        <w:rPr>
          <w:rFonts w:ascii="Arial" w:hAnsi="Arial" w:cs="Arial"/>
          <w:sz w:val="22"/>
          <w:szCs w:val="22"/>
        </w:rPr>
        <w:t xml:space="preserve"> Smlouva je uzavírána v souladu s nabídkou zhotovitele a rozhodnut</w:t>
      </w:r>
      <w:r w:rsidR="000F302C">
        <w:rPr>
          <w:rFonts w:ascii="Arial" w:hAnsi="Arial" w:cs="Arial"/>
          <w:sz w:val="22"/>
          <w:szCs w:val="22"/>
        </w:rPr>
        <w:t xml:space="preserve">ím objednatele jako zadavatele </w:t>
      </w:r>
      <w:r>
        <w:rPr>
          <w:rFonts w:ascii="Arial" w:hAnsi="Arial" w:cs="Arial"/>
          <w:sz w:val="22"/>
          <w:szCs w:val="22"/>
        </w:rPr>
        <w:t xml:space="preserve">o výběru nejvhodnější nabídky. Veřejná zakázka je realizována jako součást národního individuálního projektu „Zavádění nástrojů sociálního začleňování“, </w:t>
      </w:r>
      <w:r w:rsidRPr="00005BD0">
        <w:rPr>
          <w:rFonts w:ascii="Arial" w:hAnsi="Arial" w:cs="Arial"/>
          <w:sz w:val="22"/>
          <w:szCs w:val="22"/>
        </w:rPr>
        <w:t xml:space="preserve">reg. číslo </w:t>
      </w:r>
      <w:r w:rsidRPr="00E12512">
        <w:rPr>
          <w:rFonts w:ascii="Arial" w:hAnsi="Arial" w:cs="Arial"/>
          <w:sz w:val="22"/>
          <w:szCs w:val="22"/>
        </w:rPr>
        <w:t>CZ.1.04/3.2.00/90.00001</w:t>
      </w:r>
      <w:r w:rsidRPr="00005BD0">
        <w:rPr>
          <w:rFonts w:ascii="Arial" w:hAnsi="Arial" w:cs="Arial"/>
          <w:sz w:val="22"/>
          <w:szCs w:val="22"/>
        </w:rPr>
        <w:t>, který</w:t>
      </w:r>
      <w:r>
        <w:rPr>
          <w:rFonts w:ascii="Arial" w:hAnsi="Arial" w:cs="Arial"/>
          <w:sz w:val="22"/>
          <w:szCs w:val="22"/>
        </w:rPr>
        <w:t xml:space="preserve"> je realizován zadavatelem s podporou Evropského sociálního fondu a českého státního rozpočtu v rámci oblasti podpory 3.2 Operačního programu Lidské zdroje a zaměstnanost. </w:t>
      </w:r>
    </w:p>
    <w:p w:rsidR="00274A56" w:rsidP="00274A56" w:rsidRDefault="00274A56">
      <w:pPr>
        <w:autoSpaceDE w:val="false"/>
        <w:autoSpaceDN w:val="false"/>
        <w:adjustRightInd w:val="false"/>
        <w:spacing w:before="120"/>
        <w:rPr>
          <w:rFonts w:ascii="Arial" w:hAnsi="Arial" w:cs="Arial"/>
          <w:sz w:val="22"/>
          <w:szCs w:val="22"/>
        </w:rPr>
      </w:pPr>
      <w:r>
        <w:rPr>
          <w:rFonts w:ascii="Arial" w:hAnsi="Arial" w:cs="Arial"/>
          <w:sz w:val="22"/>
          <w:szCs w:val="22"/>
        </w:rPr>
        <w:t xml:space="preserve">Účelem této smlouvy je zpracování </w:t>
      </w:r>
      <w:r w:rsidRPr="0094447D">
        <w:rPr>
          <w:rFonts w:ascii="Arial" w:hAnsi="Arial" w:cs="Arial"/>
          <w:sz w:val="22"/>
          <w:szCs w:val="22"/>
        </w:rPr>
        <w:t>podkladové analýzy</w:t>
      </w:r>
      <w:r>
        <w:rPr>
          <w:rFonts w:ascii="Arial" w:hAnsi="Arial" w:cs="Arial"/>
          <w:b/>
          <w:sz w:val="24"/>
          <w:szCs w:val="24"/>
        </w:rPr>
        <w:t xml:space="preserve"> </w:t>
      </w:r>
      <w:r>
        <w:rPr>
          <w:rFonts w:ascii="Arial" w:hAnsi="Arial" w:cs="Arial"/>
          <w:sz w:val="22"/>
          <w:szCs w:val="22"/>
        </w:rPr>
        <w:t xml:space="preserve">(dále též „analýza“, „výzkumná zpráva", příp. „dílo“), kterou objednatel bude dále využívat při své činnosti v souladu s náplní činnosti Agentury pro sociální začleňování, zejména jako podklad pro strategické plánování </w:t>
      </w:r>
      <w:r>
        <w:rPr>
          <w:rFonts w:ascii="Arial" w:hAnsi="Arial" w:cs="Arial"/>
          <w:sz w:val="22"/>
          <w:szCs w:val="22"/>
        </w:rPr>
        <w:br/>
        <w:t xml:space="preserve">a koordinaci politik sociálního začleňování v městě Ostrava. </w:t>
      </w:r>
    </w:p>
    <w:p w:rsidRPr="001C3E58" w:rsidR="00274A56" w:rsidP="00686E7C" w:rsidRDefault="00274A56">
      <w:pPr>
        <w:pStyle w:val="podnadpissmlouva"/>
      </w:pPr>
      <w:r w:rsidRPr="001C3E58">
        <w:t>Článek I</w:t>
      </w:r>
    </w:p>
    <w:p w:rsidR="00274A56" w:rsidP="00040967" w:rsidRDefault="00274A56">
      <w:pPr>
        <w:pStyle w:val="nzevlnku"/>
      </w:pPr>
      <w:r>
        <w:t>Předmět smlouvy</w:t>
      </w:r>
    </w:p>
    <w:p w:rsidR="00274A56" w:rsidP="00CA1725" w:rsidRDefault="00274A56">
      <w:pPr>
        <w:numPr>
          <w:ilvl w:val="0"/>
          <w:numId w:val="72"/>
        </w:numPr>
        <w:tabs>
          <w:tab w:val="clear" w:pos="720"/>
          <w:tab w:val="num" w:pos="426"/>
        </w:tabs>
        <w:spacing w:before="120"/>
        <w:ind w:left="426" w:hanging="426"/>
        <w:rPr>
          <w:rFonts w:ascii="Arial" w:hAnsi="Arial" w:cs="Arial"/>
          <w:sz w:val="22"/>
          <w:szCs w:val="22"/>
        </w:rPr>
      </w:pPr>
      <w:r>
        <w:rPr>
          <w:rFonts w:ascii="Arial" w:hAnsi="Arial" w:cs="Arial"/>
          <w:bCs/>
          <w:sz w:val="22"/>
          <w:szCs w:val="22"/>
        </w:rPr>
        <w:t xml:space="preserve">Předmětem této smlouvy je závazek zhotovitele zpracovat </w:t>
      </w:r>
      <w:r w:rsidRPr="00E26839">
        <w:rPr>
          <w:rFonts w:ascii="Arial" w:hAnsi="Arial" w:cs="Arial"/>
          <w:bCs/>
          <w:sz w:val="22"/>
          <w:szCs w:val="22"/>
        </w:rPr>
        <w:t xml:space="preserve">analýzu </w:t>
      </w:r>
      <w:r w:rsidRPr="00FD7F91">
        <w:rPr>
          <w:rFonts w:ascii="Arial" w:hAnsi="Arial" w:cs="Arial"/>
          <w:sz w:val="22"/>
          <w:szCs w:val="22"/>
        </w:rPr>
        <w:t xml:space="preserve">pro tvorbu Koncepce rodinné politiky statutárního města Ostravy </w:t>
      </w:r>
      <w:r w:rsidRPr="00E26839">
        <w:rPr>
          <w:rFonts w:ascii="Arial" w:hAnsi="Arial" w:cs="Arial"/>
          <w:bCs/>
          <w:sz w:val="22"/>
          <w:szCs w:val="22"/>
        </w:rPr>
        <w:t xml:space="preserve">v rozsahu, kvalitě a způsobem uvedeným </w:t>
      </w:r>
      <w:r>
        <w:rPr>
          <w:rFonts w:ascii="Arial" w:hAnsi="Arial" w:cs="Arial"/>
          <w:bCs/>
          <w:sz w:val="22"/>
          <w:szCs w:val="22"/>
        </w:rPr>
        <w:br/>
      </w:r>
      <w:r w:rsidRPr="00E26839">
        <w:rPr>
          <w:rFonts w:ascii="Arial" w:hAnsi="Arial" w:cs="Arial"/>
          <w:bCs/>
          <w:sz w:val="22"/>
          <w:szCs w:val="22"/>
        </w:rPr>
        <w:t>v této smlouvě</w:t>
      </w:r>
      <w:r>
        <w:rPr>
          <w:rFonts w:ascii="Arial" w:hAnsi="Arial" w:cs="Arial"/>
          <w:bCs/>
          <w:sz w:val="22"/>
          <w:szCs w:val="22"/>
        </w:rPr>
        <w:t xml:space="preserve"> včetně jejích příloh a v souladu s podanou nabídkou zhotovitele jako uchazeče v zadávacím řízení veřejné zakázky, </w:t>
      </w:r>
      <w:r>
        <w:rPr>
          <w:rFonts w:ascii="Arial" w:hAnsi="Arial" w:cs="Arial"/>
          <w:sz w:val="22"/>
          <w:szCs w:val="22"/>
        </w:rPr>
        <w:t>a předat objednateli analýzu dle článku II této smlouvy.</w:t>
      </w:r>
    </w:p>
    <w:p w:rsidR="00274A56" w:rsidP="00CA1725" w:rsidRDefault="00274A56">
      <w:pPr>
        <w:numPr>
          <w:ilvl w:val="0"/>
          <w:numId w:val="72"/>
        </w:numPr>
        <w:tabs>
          <w:tab w:val="num" w:pos="426"/>
        </w:tabs>
        <w:spacing w:before="120"/>
        <w:ind w:left="360"/>
        <w:rPr>
          <w:rFonts w:ascii="Arial" w:hAnsi="Arial" w:cs="Arial"/>
          <w:bCs/>
          <w:sz w:val="22"/>
          <w:szCs w:val="22"/>
        </w:rPr>
      </w:pPr>
      <w:r>
        <w:rPr>
          <w:rFonts w:ascii="Arial" w:hAnsi="Arial" w:cs="Arial"/>
          <w:bCs/>
          <w:sz w:val="22"/>
          <w:szCs w:val="22"/>
        </w:rPr>
        <w:t xml:space="preserve">Předmětem této smlouvy je dále závazek objednatele analýzu převzít a zaplatit za ni zhotoviteli cenu dle článku III odst. 1 této smlouvy. </w:t>
      </w:r>
    </w:p>
    <w:p w:rsidRPr="001C3E58" w:rsidR="00274A56" w:rsidP="00686E7C" w:rsidRDefault="00274A56">
      <w:pPr>
        <w:pStyle w:val="podnadpissmlouva"/>
      </w:pPr>
      <w:r w:rsidRPr="001C3E58">
        <w:t>Článek II</w:t>
      </w:r>
    </w:p>
    <w:p w:rsidRPr="005273F6" w:rsidR="00274A56" w:rsidP="00040967" w:rsidRDefault="00274A56">
      <w:pPr>
        <w:pStyle w:val="nzevlnku"/>
      </w:pPr>
      <w:r w:rsidRPr="005273F6">
        <w:t>Specifikace analýzy</w:t>
      </w:r>
    </w:p>
    <w:p w:rsidR="00274A56" w:rsidP="00274A56" w:rsidRDefault="00274A56">
      <w:pPr>
        <w:spacing w:before="120"/>
        <w:rPr>
          <w:rFonts w:ascii="Arial" w:hAnsi="Arial" w:cs="Arial"/>
          <w:sz w:val="22"/>
          <w:szCs w:val="22"/>
        </w:rPr>
      </w:pPr>
      <w:r>
        <w:rPr>
          <w:rFonts w:ascii="Arial" w:hAnsi="Arial" w:cs="Arial"/>
          <w:sz w:val="22"/>
          <w:szCs w:val="22"/>
        </w:rPr>
        <w:t>Předmět plnění zahrnuje vyhotovení a předání analýzy ve formě závěrečné zprávy objednateli v rozsahu dle požadavků specifikovaným v příloze této smlouvy, v tištěné podobě a na CD.</w:t>
      </w:r>
    </w:p>
    <w:p w:rsidRPr="001C3E58" w:rsidR="00274A56" w:rsidP="00686E7C" w:rsidRDefault="00274A56">
      <w:pPr>
        <w:pStyle w:val="podnadpissmlouva"/>
      </w:pPr>
      <w:r w:rsidRPr="001C3E58">
        <w:t>Článek III</w:t>
      </w:r>
    </w:p>
    <w:p w:rsidR="00274A56" w:rsidP="00040967" w:rsidRDefault="00274A56">
      <w:pPr>
        <w:pStyle w:val="nzevlnku"/>
      </w:pPr>
      <w:r>
        <w:t xml:space="preserve">Cena díla a platební podmínky </w:t>
      </w:r>
    </w:p>
    <w:p w:rsidR="00274A56" w:rsidP="00FA2A9B" w:rsidRDefault="00274A56">
      <w:pPr>
        <w:pStyle w:val="Textkomente"/>
        <w:numPr>
          <w:ilvl w:val="0"/>
          <w:numId w:val="16"/>
        </w:numPr>
        <w:rPr>
          <w:rFonts w:ascii="Arial" w:hAnsi="Arial" w:cs="Arial"/>
          <w:sz w:val="22"/>
          <w:szCs w:val="22"/>
        </w:rPr>
      </w:pPr>
      <w:r>
        <w:rPr>
          <w:rFonts w:ascii="Arial" w:hAnsi="Arial" w:cs="Arial"/>
          <w:sz w:val="22"/>
          <w:szCs w:val="22"/>
        </w:rPr>
        <w:t xml:space="preserve">Celková cena díla činí </w:t>
      </w:r>
      <w:r>
        <w:rPr>
          <w:rFonts w:ascii="Arial" w:hAnsi="Arial" w:cs="Arial"/>
          <w:sz w:val="22"/>
          <w:szCs w:val="22"/>
          <w:highlight w:val="yellow"/>
        </w:rPr>
        <w:t>……</w:t>
      </w:r>
      <w:r>
        <w:rPr>
          <w:rFonts w:ascii="Arial" w:hAnsi="Arial" w:cs="Arial"/>
          <w:sz w:val="22"/>
          <w:szCs w:val="22"/>
        </w:rPr>
        <w:t xml:space="preserve"> Kč bez DPH, výše DPH je </w:t>
      </w:r>
      <w:r>
        <w:rPr>
          <w:rFonts w:ascii="Arial" w:hAnsi="Arial" w:cs="Arial"/>
          <w:sz w:val="22"/>
          <w:szCs w:val="22"/>
          <w:highlight w:val="yellow"/>
        </w:rPr>
        <w:t>……</w:t>
      </w:r>
      <w:r>
        <w:rPr>
          <w:rFonts w:ascii="Arial" w:hAnsi="Arial" w:cs="Arial"/>
          <w:sz w:val="22"/>
          <w:szCs w:val="22"/>
        </w:rPr>
        <w:t xml:space="preserve">, tj., celkem </w:t>
      </w:r>
      <w:r>
        <w:rPr>
          <w:rFonts w:ascii="Arial" w:hAnsi="Arial" w:cs="Arial"/>
          <w:sz w:val="22"/>
          <w:szCs w:val="22"/>
          <w:highlight w:val="yellow"/>
        </w:rPr>
        <w:t>……</w:t>
      </w:r>
      <w:r>
        <w:rPr>
          <w:rFonts w:ascii="Arial" w:hAnsi="Arial" w:cs="Arial"/>
          <w:sz w:val="22"/>
          <w:szCs w:val="22"/>
        </w:rPr>
        <w:t xml:space="preserve"> Kč včetně DPH </w:t>
      </w:r>
      <w:r w:rsidRPr="00E04D68">
        <w:rPr>
          <w:rFonts w:ascii="Arial" w:hAnsi="Arial" w:cs="Arial"/>
          <w:sz w:val="22"/>
          <w:szCs w:val="22"/>
          <w:highlight w:val="green"/>
        </w:rPr>
        <w:t>(--neplátce DPH vyplní jen cenu v Kč bez DPH--)</w:t>
      </w:r>
      <w:r>
        <w:rPr>
          <w:rFonts w:ascii="Arial" w:hAnsi="Arial" w:cs="Arial"/>
          <w:sz w:val="22"/>
          <w:szCs w:val="22"/>
        </w:rPr>
        <w:t>.</w:t>
      </w:r>
    </w:p>
    <w:p w:rsidR="00274A56" w:rsidP="00FA2A9B" w:rsidRDefault="00274A56">
      <w:pPr>
        <w:pStyle w:val="Textkomente"/>
        <w:numPr>
          <w:ilvl w:val="0"/>
          <w:numId w:val="16"/>
        </w:numPr>
        <w:spacing w:before="240"/>
        <w:rPr>
          <w:rFonts w:ascii="Arial" w:hAnsi="Arial" w:cs="Arial"/>
          <w:sz w:val="22"/>
          <w:szCs w:val="22"/>
        </w:rPr>
      </w:pPr>
      <w:r>
        <w:rPr>
          <w:rFonts w:ascii="Arial" w:hAnsi="Arial" w:cs="Arial"/>
          <w:sz w:val="22"/>
          <w:szCs w:val="22"/>
        </w:rPr>
        <w:t>Cena uvedená v odst. 1 tohoto článku je stan</w:t>
      </w:r>
      <w:r w:rsidR="000F302C">
        <w:rPr>
          <w:rFonts w:ascii="Arial" w:hAnsi="Arial" w:cs="Arial"/>
          <w:sz w:val="22"/>
          <w:szCs w:val="22"/>
        </w:rPr>
        <w:t xml:space="preserve">ovena jako nejvýše přípustná </w:t>
      </w:r>
      <w:r>
        <w:rPr>
          <w:rFonts w:ascii="Arial" w:hAnsi="Arial" w:cs="Arial"/>
          <w:sz w:val="22"/>
          <w:szCs w:val="22"/>
        </w:rPr>
        <w:t>a nepřekročitelná a zahrnuje veškeré náklady vzn</w:t>
      </w:r>
      <w:r w:rsidR="000F302C">
        <w:rPr>
          <w:rFonts w:ascii="Arial" w:hAnsi="Arial" w:cs="Arial"/>
          <w:sz w:val="22"/>
          <w:szCs w:val="22"/>
        </w:rPr>
        <w:t xml:space="preserve">iklé zhotoviteli se zhotovením </w:t>
      </w:r>
      <w:r>
        <w:rPr>
          <w:rFonts w:ascii="Arial" w:hAnsi="Arial" w:cs="Arial"/>
          <w:sz w:val="22"/>
          <w:szCs w:val="22"/>
        </w:rPr>
        <w:t xml:space="preserve">a předáním díla, včetně jazykové korektury textu díla. </w:t>
      </w:r>
    </w:p>
    <w:p w:rsidR="00274A56" w:rsidP="00FA2A9B" w:rsidRDefault="00274A56">
      <w:pPr>
        <w:pStyle w:val="Textkomente"/>
        <w:numPr>
          <w:ilvl w:val="0"/>
          <w:numId w:val="16"/>
        </w:numPr>
        <w:spacing w:before="240"/>
        <w:rPr>
          <w:rFonts w:ascii="Arial" w:hAnsi="Arial" w:cs="Arial"/>
          <w:sz w:val="22"/>
          <w:szCs w:val="22"/>
        </w:rPr>
      </w:pPr>
      <w:r>
        <w:rPr>
          <w:rFonts w:ascii="Arial" w:hAnsi="Arial" w:cs="Arial"/>
          <w:sz w:val="22"/>
          <w:szCs w:val="22"/>
        </w:rPr>
        <w:t>V případě předání díla zhotovitelem bez provedené jazykové korektury textu díla, je objednatel oprávněn uplatit jednorázovou slevu z ceny díla ve výši 50 Kč za každou stránku textu díla. Objednatel výši slevy písemně sdělí zhotoviteli, zhotovitel je pak oprávněn vystavit fakturu za cenu díla sníženou o tuto slevu.</w:t>
      </w:r>
    </w:p>
    <w:p w:rsidR="00274A56" w:rsidP="00274A56" w:rsidRDefault="00274A56">
      <w:pPr>
        <w:pStyle w:val="Textkomente"/>
        <w:rPr>
          <w:rFonts w:ascii="Arial" w:hAnsi="Arial" w:cs="Arial"/>
          <w:sz w:val="22"/>
          <w:szCs w:val="22"/>
        </w:rPr>
      </w:pPr>
    </w:p>
    <w:p w:rsidR="00274A56" w:rsidP="00FA2A9B" w:rsidRDefault="00274A56">
      <w:pPr>
        <w:pStyle w:val="Textkomente"/>
        <w:numPr>
          <w:ilvl w:val="0"/>
          <w:numId w:val="16"/>
        </w:numPr>
        <w:rPr>
          <w:rFonts w:ascii="Arial" w:hAnsi="Arial" w:cs="Arial"/>
          <w:sz w:val="22"/>
          <w:szCs w:val="22"/>
        </w:rPr>
      </w:pPr>
      <w:r>
        <w:rPr>
          <w:rFonts w:ascii="Arial" w:hAnsi="Arial" w:cs="Arial"/>
          <w:sz w:val="22"/>
          <w:szCs w:val="22"/>
        </w:rPr>
        <w:t xml:space="preserve">Celková cena díla bude objednatelem uhrazena na základě faktury zhotovitele bezhotovostním převodem, po předání objednatelem odsouhlasené finální verze analýzy a podpisu předávacího protokolu, přičemž splatnost faktury je 21 dnů ode dne jejího doručení objednateli. Návrh předávacího protokolu připraví zhotovitel. </w:t>
      </w:r>
    </w:p>
    <w:p w:rsidR="00274A56" w:rsidP="00274A56" w:rsidRDefault="00274A56">
      <w:pPr>
        <w:pStyle w:val="Odstavecseseznamem"/>
        <w:rPr>
          <w:rFonts w:ascii="Arial" w:hAnsi="Arial" w:cs="Arial"/>
          <w:sz w:val="22"/>
          <w:szCs w:val="22"/>
        </w:rPr>
      </w:pPr>
    </w:p>
    <w:p w:rsidR="00274A56" w:rsidP="00FA2A9B" w:rsidRDefault="00274A56">
      <w:pPr>
        <w:pStyle w:val="Textkomente"/>
        <w:numPr>
          <w:ilvl w:val="0"/>
          <w:numId w:val="16"/>
        </w:numPr>
        <w:rPr>
          <w:rFonts w:ascii="Arial" w:hAnsi="Arial" w:cs="Arial"/>
          <w:sz w:val="22"/>
          <w:szCs w:val="22"/>
        </w:rPr>
      </w:pPr>
      <w:r>
        <w:rPr>
          <w:rFonts w:ascii="Arial" w:hAnsi="Arial" w:cs="Arial"/>
          <w:sz w:val="22"/>
          <w:szCs w:val="22"/>
        </w:rPr>
        <w:t xml:space="preserve">Zaplacením se rozumí odepsání finanční částky z účtu objednatele ve prospěch zhotovitele. </w:t>
      </w:r>
    </w:p>
    <w:p w:rsidR="00274A56" w:rsidP="00274A56" w:rsidRDefault="00274A56">
      <w:pPr>
        <w:rPr>
          <w:rFonts w:ascii="Arial" w:hAnsi="Arial" w:cs="Arial"/>
          <w:sz w:val="22"/>
          <w:szCs w:val="22"/>
        </w:rPr>
      </w:pPr>
    </w:p>
    <w:p w:rsidR="00274A56" w:rsidP="00FA2A9B" w:rsidRDefault="00274A56">
      <w:pPr>
        <w:numPr>
          <w:ilvl w:val="0"/>
          <w:numId w:val="16"/>
        </w:numPr>
        <w:rPr>
          <w:rFonts w:ascii="Arial" w:hAnsi="Arial" w:cs="Arial"/>
          <w:sz w:val="22"/>
          <w:szCs w:val="22"/>
        </w:rPr>
      </w:pPr>
      <w:r>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Na faktuře musí být uvedeno evidenční číslo smlouvy uvedené objednatelem v záhlaví této smlouvy a přílohou faktury musí být kopie příslušného předávacího protokolu dle odst. 4 tohoto článku.</w:t>
      </w:r>
    </w:p>
    <w:p w:rsidR="00274A56" w:rsidP="00274A56" w:rsidRDefault="00274A56">
      <w:pPr>
        <w:rPr>
          <w:rFonts w:ascii="Arial" w:hAnsi="Arial" w:cs="Arial"/>
          <w:sz w:val="22"/>
          <w:szCs w:val="22"/>
          <w:highlight w:val="yellow"/>
        </w:rPr>
      </w:pPr>
    </w:p>
    <w:p w:rsidR="00274A56" w:rsidP="00FA2A9B" w:rsidRDefault="00274A56">
      <w:pPr>
        <w:numPr>
          <w:ilvl w:val="0"/>
          <w:numId w:val="16"/>
        </w:numPr>
        <w:rPr>
          <w:rFonts w:ascii="Arial" w:hAnsi="Arial" w:cs="Arial"/>
          <w:sz w:val="22"/>
          <w:szCs w:val="22"/>
        </w:rPr>
      </w:pPr>
      <w:r>
        <w:rPr>
          <w:rFonts w:ascii="Arial" w:hAnsi="Arial" w:cs="Arial"/>
          <w:sz w:val="22"/>
          <w:szCs w:val="22"/>
        </w:rPr>
        <w:t>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Pr="001C3E58" w:rsidR="00274A56" w:rsidP="00686E7C" w:rsidRDefault="00274A56">
      <w:pPr>
        <w:pStyle w:val="podnadpissmlouva"/>
      </w:pPr>
      <w:r w:rsidRPr="001C3E58">
        <w:t>Článek IV</w:t>
      </w:r>
    </w:p>
    <w:p w:rsidRPr="00040967" w:rsidR="00274A56" w:rsidP="00040967" w:rsidRDefault="00274A56">
      <w:pPr>
        <w:pStyle w:val="nzevlnku"/>
      </w:pPr>
      <w:r w:rsidRPr="005273F6">
        <w:t>Doba plnění</w:t>
      </w:r>
    </w:p>
    <w:p w:rsidRPr="006E5983" w:rsidR="00274A56" w:rsidP="00FA2A9B" w:rsidRDefault="00274A56">
      <w:pPr>
        <w:numPr>
          <w:ilvl w:val="0"/>
          <w:numId w:val="39"/>
        </w:numPr>
        <w:spacing w:before="120" w:after="120"/>
        <w:ind w:left="426" w:hanging="426"/>
        <w:rPr>
          <w:rFonts w:ascii="Calibri" w:hAnsi="Calibri"/>
          <w:u w:val="single"/>
        </w:rPr>
      </w:pPr>
      <w:r>
        <w:rPr>
          <w:rFonts w:ascii="Arial" w:hAnsi="Arial" w:cs="Arial"/>
          <w:sz w:val="22"/>
          <w:szCs w:val="22"/>
        </w:rPr>
        <w:t xml:space="preserve">Zhotovitel </w:t>
      </w:r>
      <w:r w:rsidRPr="000662D9">
        <w:rPr>
          <w:rFonts w:ascii="Arial" w:hAnsi="Arial" w:cs="Arial"/>
          <w:sz w:val="22"/>
          <w:szCs w:val="22"/>
        </w:rPr>
        <w:t>je povinen po celou dobu plnění předmětu smlouvy postupovat v součinnosti s objednatelem a dbát jeho pokynů.</w:t>
      </w:r>
      <w:r>
        <w:rPr>
          <w:rFonts w:ascii="Arial" w:hAnsi="Arial" w:cs="Arial"/>
          <w:sz w:val="22"/>
          <w:szCs w:val="22"/>
        </w:rPr>
        <w:t xml:space="preserve"> Zhotovitel</w:t>
      </w:r>
      <w:r w:rsidRPr="000662D9">
        <w:rPr>
          <w:rFonts w:ascii="Arial" w:hAnsi="Arial" w:cs="Arial"/>
          <w:sz w:val="22"/>
          <w:szCs w:val="22"/>
        </w:rPr>
        <w:t xml:space="preserve"> je povinen poskytnout objednateli </w:t>
      </w:r>
      <w:r>
        <w:rPr>
          <w:rFonts w:ascii="Arial" w:hAnsi="Arial" w:cs="Arial"/>
          <w:sz w:val="22"/>
          <w:szCs w:val="22"/>
        </w:rPr>
        <w:t xml:space="preserve">do 31.10.2015 </w:t>
      </w:r>
      <w:r w:rsidRPr="000662D9">
        <w:rPr>
          <w:rFonts w:ascii="Arial" w:hAnsi="Arial" w:cs="Arial"/>
          <w:sz w:val="22"/>
          <w:szCs w:val="22"/>
        </w:rPr>
        <w:t>n</w:t>
      </w:r>
      <w:r>
        <w:rPr>
          <w:rFonts w:ascii="Arial" w:hAnsi="Arial" w:cs="Arial"/>
          <w:sz w:val="22"/>
          <w:szCs w:val="22"/>
        </w:rPr>
        <w:t>á</w:t>
      </w:r>
      <w:r w:rsidRPr="000662D9">
        <w:rPr>
          <w:rFonts w:ascii="Arial" w:hAnsi="Arial" w:cs="Arial"/>
          <w:sz w:val="22"/>
          <w:szCs w:val="22"/>
        </w:rPr>
        <w:t>vrh</w:t>
      </w:r>
      <w:r>
        <w:rPr>
          <w:rFonts w:ascii="Arial" w:hAnsi="Arial" w:cs="Arial"/>
          <w:sz w:val="22"/>
          <w:szCs w:val="22"/>
        </w:rPr>
        <w:t xml:space="preserve"> </w:t>
      </w:r>
      <w:r w:rsidRPr="000662D9">
        <w:rPr>
          <w:rFonts w:ascii="Arial" w:hAnsi="Arial" w:cs="Arial"/>
          <w:sz w:val="22"/>
          <w:szCs w:val="22"/>
        </w:rPr>
        <w:t>text</w:t>
      </w:r>
      <w:r>
        <w:rPr>
          <w:rFonts w:ascii="Arial" w:hAnsi="Arial" w:cs="Arial"/>
          <w:sz w:val="22"/>
          <w:szCs w:val="22"/>
        </w:rPr>
        <w:t>u</w:t>
      </w:r>
      <w:r w:rsidRPr="000662D9">
        <w:rPr>
          <w:rFonts w:ascii="Arial" w:hAnsi="Arial" w:cs="Arial"/>
          <w:sz w:val="22"/>
          <w:szCs w:val="22"/>
        </w:rPr>
        <w:t xml:space="preserve"> </w:t>
      </w:r>
      <w:r>
        <w:rPr>
          <w:rFonts w:ascii="Arial" w:hAnsi="Arial" w:cs="Arial"/>
          <w:sz w:val="22"/>
          <w:szCs w:val="22"/>
        </w:rPr>
        <w:t xml:space="preserve">analýzy </w:t>
      </w:r>
      <w:r w:rsidRPr="000662D9">
        <w:rPr>
          <w:rFonts w:ascii="Arial" w:hAnsi="Arial" w:cs="Arial"/>
          <w:sz w:val="22"/>
          <w:szCs w:val="22"/>
        </w:rPr>
        <w:t>ke schválen</w:t>
      </w:r>
      <w:r>
        <w:rPr>
          <w:rFonts w:ascii="Arial" w:hAnsi="Arial" w:cs="Arial"/>
          <w:sz w:val="22"/>
          <w:szCs w:val="22"/>
        </w:rPr>
        <w:t>í.</w:t>
      </w:r>
    </w:p>
    <w:p w:rsidR="00274A56" w:rsidP="00FA2A9B" w:rsidRDefault="00274A56">
      <w:pPr>
        <w:numPr>
          <w:ilvl w:val="0"/>
          <w:numId w:val="39"/>
        </w:numPr>
        <w:spacing w:before="120" w:after="120"/>
        <w:ind w:left="426" w:hanging="426"/>
        <w:rPr>
          <w:rFonts w:ascii="Calibri" w:hAnsi="Calibri"/>
          <w:u w:val="single"/>
        </w:rPr>
      </w:pPr>
      <w:r w:rsidRPr="00ED492A">
        <w:rPr>
          <w:rFonts w:ascii="Arial" w:hAnsi="Arial" w:cs="Arial"/>
          <w:sz w:val="22"/>
          <w:szCs w:val="22"/>
        </w:rPr>
        <w:t>Objednatel vyjádří své připomínky k</w:t>
      </w:r>
      <w:r>
        <w:rPr>
          <w:rFonts w:ascii="Arial" w:hAnsi="Arial" w:cs="Arial"/>
          <w:sz w:val="22"/>
          <w:szCs w:val="22"/>
        </w:rPr>
        <w:t> </w:t>
      </w:r>
      <w:r w:rsidRPr="00ED492A">
        <w:rPr>
          <w:rFonts w:ascii="Arial" w:hAnsi="Arial" w:cs="Arial"/>
          <w:sz w:val="22"/>
          <w:szCs w:val="22"/>
        </w:rPr>
        <w:t>n</w:t>
      </w:r>
      <w:r>
        <w:rPr>
          <w:rFonts w:ascii="Arial" w:hAnsi="Arial" w:cs="Arial"/>
          <w:sz w:val="22"/>
          <w:szCs w:val="22"/>
        </w:rPr>
        <w:t>á</w:t>
      </w:r>
      <w:r w:rsidRPr="00ED492A">
        <w:rPr>
          <w:rFonts w:ascii="Arial" w:hAnsi="Arial" w:cs="Arial"/>
          <w:sz w:val="22"/>
          <w:szCs w:val="22"/>
        </w:rPr>
        <w:t>vrh</w:t>
      </w:r>
      <w:r>
        <w:rPr>
          <w:rFonts w:ascii="Arial" w:hAnsi="Arial" w:cs="Arial"/>
          <w:sz w:val="22"/>
          <w:szCs w:val="22"/>
        </w:rPr>
        <w:t xml:space="preserve">u </w:t>
      </w:r>
      <w:r w:rsidRPr="00ED492A">
        <w:rPr>
          <w:rFonts w:ascii="Arial" w:hAnsi="Arial" w:cs="Arial"/>
          <w:sz w:val="22"/>
          <w:szCs w:val="22"/>
        </w:rPr>
        <w:t xml:space="preserve">textu analýzy nejpozději do 5 (pěti) dnů ode dne předání analýzy dle odst. </w:t>
      </w:r>
      <w:r>
        <w:rPr>
          <w:rFonts w:ascii="Arial" w:hAnsi="Arial" w:cs="Arial"/>
          <w:sz w:val="22"/>
          <w:szCs w:val="22"/>
        </w:rPr>
        <w:t>1</w:t>
      </w:r>
      <w:r w:rsidRPr="00ED492A">
        <w:rPr>
          <w:rFonts w:ascii="Arial" w:hAnsi="Arial" w:cs="Arial"/>
          <w:sz w:val="22"/>
          <w:szCs w:val="22"/>
        </w:rPr>
        <w:t xml:space="preserve"> tohoto článku. </w:t>
      </w:r>
    </w:p>
    <w:p w:rsidR="00274A56" w:rsidP="00FA2A9B" w:rsidRDefault="00274A56">
      <w:pPr>
        <w:numPr>
          <w:ilvl w:val="0"/>
          <w:numId w:val="39"/>
        </w:numPr>
        <w:spacing w:before="120" w:after="120"/>
        <w:ind w:left="426" w:hanging="426"/>
        <w:rPr>
          <w:rFonts w:ascii="Calibri" w:hAnsi="Calibri"/>
          <w:u w:val="single"/>
        </w:rPr>
      </w:pPr>
      <w:r w:rsidRPr="00ED492A">
        <w:rPr>
          <w:rFonts w:ascii="Arial" w:hAnsi="Arial" w:cs="Arial"/>
          <w:sz w:val="22"/>
          <w:szCs w:val="22"/>
        </w:rPr>
        <w:t xml:space="preserve">Zhotovitel je povinen odevzdat finální znění analýzy se zapracovanými připomínkami objednatele </w:t>
      </w:r>
      <w:r w:rsidRPr="008576D3">
        <w:rPr>
          <w:rFonts w:ascii="Arial" w:hAnsi="Arial" w:cs="Arial"/>
          <w:sz w:val="22"/>
          <w:szCs w:val="22"/>
        </w:rPr>
        <w:t>do 10 dnů ode dne</w:t>
      </w:r>
      <w:r w:rsidRPr="00994C96">
        <w:rPr>
          <w:rFonts w:ascii="Arial" w:hAnsi="Arial" w:cs="Arial"/>
          <w:sz w:val="22"/>
          <w:szCs w:val="22"/>
        </w:rPr>
        <w:t xml:space="preserve"> jejich sdělení</w:t>
      </w:r>
      <w:r>
        <w:rPr>
          <w:rFonts w:ascii="Arial" w:hAnsi="Arial" w:cs="Arial"/>
          <w:sz w:val="22"/>
          <w:szCs w:val="22"/>
        </w:rPr>
        <w:t xml:space="preserve"> objednatelem</w:t>
      </w:r>
      <w:r w:rsidRPr="00994C96">
        <w:rPr>
          <w:rFonts w:ascii="Arial" w:hAnsi="Arial" w:cs="Arial"/>
          <w:sz w:val="22"/>
          <w:szCs w:val="22"/>
        </w:rPr>
        <w:t>.</w:t>
      </w:r>
    </w:p>
    <w:p w:rsidRPr="00EF7D18" w:rsidR="00274A56" w:rsidP="00FA2A9B" w:rsidRDefault="00274A56">
      <w:pPr>
        <w:numPr>
          <w:ilvl w:val="0"/>
          <w:numId w:val="39"/>
        </w:numPr>
        <w:spacing w:before="120" w:after="120"/>
        <w:ind w:left="426" w:hanging="426"/>
        <w:rPr>
          <w:rFonts w:ascii="Calibri" w:hAnsi="Calibri"/>
        </w:rPr>
      </w:pPr>
      <w:r w:rsidRPr="00EF7D18">
        <w:rPr>
          <w:rFonts w:ascii="Arial" w:hAnsi="Arial" w:cs="Arial"/>
          <w:sz w:val="22"/>
          <w:szCs w:val="22"/>
        </w:rPr>
        <w:t xml:space="preserve">V případě, že zhotovitel nedodrží lhůtu dle odst. 1 tohoto článku, pak se o počet dní prodlení s předáním návrhu textu analýzy krátí lhůta pro odevzdání finálního znění analýzy dle odst. 3 tohoto článku. </w:t>
      </w:r>
    </w:p>
    <w:p w:rsidR="00274A56" w:rsidP="00FA2A9B" w:rsidRDefault="00274A56">
      <w:pPr>
        <w:numPr>
          <w:ilvl w:val="0"/>
          <w:numId w:val="39"/>
        </w:numPr>
        <w:spacing w:before="120"/>
        <w:ind w:left="425" w:hanging="425"/>
        <w:rPr>
          <w:rFonts w:ascii="Calibri" w:hAnsi="Calibri"/>
          <w:u w:val="single"/>
        </w:rPr>
      </w:pPr>
      <w:r>
        <w:rPr>
          <w:rFonts w:ascii="Arial" w:hAnsi="Arial" w:cs="Arial"/>
          <w:sz w:val="22"/>
          <w:szCs w:val="22"/>
        </w:rPr>
        <w:t>Smluvní strany se dohodly na kontrolních dnech, které proběhnou v místě určeném objednatelem za účelem sledování postupu plnění předmětu smlouvy, zejména volby metodik a stavu zpracování analýzy</w:t>
      </w:r>
      <w:r>
        <w:rPr>
          <w:rFonts w:ascii="Calibri" w:hAnsi="Calibri"/>
        </w:rPr>
        <w:t xml:space="preserve">.  </w:t>
      </w:r>
      <w:r>
        <w:rPr>
          <w:rFonts w:ascii="Arial" w:hAnsi="Arial" w:cs="Arial"/>
          <w:sz w:val="22"/>
          <w:szCs w:val="22"/>
        </w:rPr>
        <w:t>Harmonogram kontrolních dnů je uveden v příloze této smlouvy.</w:t>
      </w:r>
    </w:p>
    <w:p w:rsidRPr="001C3E58" w:rsidR="00274A56" w:rsidP="00686E7C" w:rsidRDefault="00274A56">
      <w:pPr>
        <w:pStyle w:val="podnadpissmlouva"/>
      </w:pPr>
      <w:r w:rsidRPr="001C3E58">
        <w:t>Článek V</w:t>
      </w:r>
    </w:p>
    <w:p w:rsidR="00274A56" w:rsidP="00040967" w:rsidRDefault="00274A56">
      <w:pPr>
        <w:pStyle w:val="nzevlnku"/>
      </w:pPr>
      <w:r w:rsidRPr="005273F6">
        <w:t>Práva a povinnosti smluvních stran</w:t>
      </w:r>
    </w:p>
    <w:p w:rsidR="00274A56" w:rsidP="000F302C" w:rsidRDefault="00274A56">
      <w:pPr>
        <w:numPr>
          <w:ilvl w:val="0"/>
          <w:numId w:val="68"/>
        </w:numPr>
        <w:tabs>
          <w:tab w:val="clear" w:pos="540"/>
          <w:tab w:val="num" w:pos="0"/>
        </w:tabs>
        <w:spacing w:before="120"/>
        <w:ind w:left="426" w:hanging="426"/>
        <w:rPr>
          <w:rFonts w:ascii="Arial" w:hAnsi="Arial" w:cs="Arial"/>
          <w:sz w:val="22"/>
          <w:szCs w:val="22"/>
        </w:rPr>
      </w:pPr>
      <w:r>
        <w:rPr>
          <w:rFonts w:ascii="Arial" w:hAnsi="Arial" w:cs="Arial"/>
          <w:sz w:val="22"/>
          <w:szCs w:val="22"/>
        </w:rPr>
        <w:t xml:space="preserve">Zhotovitel se zavazuje vyhotovit dílo osobně dle této smlouvy s odbornou péčí, s vynaložením maximálního úsilí, aby docílil nejlepšího možného výsledku pro objednatele.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Zhotovitel se zavazuje vycházet z údajů předaných mu objednatelem k plnění předmětu této smlouvy a z vlastních zjištění učiněných řá</w:t>
      </w:r>
      <w:r w:rsidR="008B1C0E">
        <w:rPr>
          <w:rFonts w:ascii="Arial" w:hAnsi="Arial" w:cs="Arial"/>
          <w:sz w:val="22"/>
          <w:szCs w:val="22"/>
        </w:rPr>
        <w:t xml:space="preserve">dným, prokazatelným </w:t>
      </w:r>
      <w:r>
        <w:rPr>
          <w:rFonts w:ascii="Arial" w:hAnsi="Arial" w:cs="Arial"/>
          <w:sz w:val="22"/>
          <w:szCs w:val="22"/>
        </w:rPr>
        <w:t xml:space="preserve">a spolehlivým způsobem. Objednatel je povinen předat zhotoviteli veškeré údaje nezbytné k plnění předmětu této smlouvy, a to v dostatečném množství a bez zbytečného odkladu, k řádnému a včasnému splnění předmětu této smlouvy. Zhotovitel neodpovídá za prodlení s plněním předmětu této smlouvy objednatelem.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Zhotovitel závazně prohlašuje, že s osobními údaji předanými objednatelem bude trvale nakládat důvěrným způsobem, pouze za účelem plnění povinností plynoucích z této smlouvy a v souladu se zákonem č. 101/2000</w:t>
      </w:r>
      <w:r w:rsidR="008B1C0E">
        <w:rPr>
          <w:rFonts w:ascii="Arial" w:hAnsi="Arial" w:cs="Arial"/>
          <w:sz w:val="22"/>
          <w:szCs w:val="22"/>
        </w:rPr>
        <w:t xml:space="preserve"> Sb., o ochraně osobních údajů </w:t>
      </w:r>
      <w:r>
        <w:rPr>
          <w:rFonts w:ascii="Arial" w:hAnsi="Arial" w:cs="Arial"/>
          <w:sz w:val="22"/>
          <w:szCs w:val="22"/>
        </w:rPr>
        <w:t xml:space="preserve">a o změně některých zákonů, ve znění pozdějších předpisů (dále jen „zákon o ochraně osobních údajů“), a že svým jednáním nebo opomenutím nezpůsobí, aby zhotovitel nebo jakákoli třetí nebo pověřená osoba mohla jakýmkoli způsobem porušit ustanovení zákona o ochraně osobních údajů.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 xml:space="preserve">Zhotovitel se zavazuje přijmout adekvátní technické, personální a organizační opatření na účely ochrany osobních údajů předaných objednatelem před náhodným poškozením nebo úmyslným jednáním, zničením, ztrátou, poškozením, neoprávněným zveřejněním nebo zpřístupněním, nebo jakýmkoli neoprávněným užitím osobních údajů, obzvlášť v případech, kdy zpracování zahrnuje přenos dat prostřednictvím veřejně přístupné sítě.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 xml:space="preserve">Objednatel podpisem této smlouvy dává výslovný souhlas zhotoviteli se zpracováním jakýchkoliv osobních údajů předaných zhotoviteli objednatelem na základě této smlouvy podle zákona o ochraně osobních údajů, a to pro účely vyhotovení díla dle této smlouvy. Zhotovitel je na základě této smlouvy oprávněn zpracovávat osobní údaje poskytnuté objednatelem pouze v rozsahu nutném k vyhotovení díla. Po vyhotovení a předání díla dle této smlouvy zhotovitel zabezpečí likvidaci veškerých předaných osobních údajů bez zbytečného odkladu, tj. především zabezpečí jejich likvidaci v systému tak, aby žádné osobní údaje nezůstaly v jakékoli formě zachovány.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Zhotovitel se zavazuje vykonávat veškeré činnosti dle této smlouvy v souladu s platnou právní úpravou České republiky. Zavazuje se před podpisem této smlouvy řádně poučit všechny své zaměstnance a spolupracovníky, kteří budou, třeba jen z části, plnit předmět této smlouvy, o veškerých povinnostech plynoucích pro zhotovitele z této smlouvy.</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Místem předání analýzy bude podatelna Úřadu vlády ČR, nábřeží Edvarda Beneše 128/4, 118 01, Praha 1 – Malá Strana.</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 xml:space="preserve">Zhotovitel je povinen objednateli poskytnout na jeho žádost veškeré údaje a informace získané v průběhu zpracovávání analýzy, aniž by tím bylo dotčeno právo na ochranu osobních údajů.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Zhotovitel je povinen jednotlivé činnosti svěřit pouze odborným a kvalifikovaným osobám.</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Zhotovitel se zavazuje vyhotovit dílo prostřednictvím osob uvedených v nabídce zhotovitele jako uchazeče v zadávacím řízení veřejné zakázky, tj. [_</w:t>
      </w:r>
      <w:r>
        <w:rPr>
          <w:rFonts w:ascii="Arial" w:hAnsi="Arial" w:cs="Arial"/>
          <w:sz w:val="22"/>
          <w:szCs w:val="22"/>
          <w:highlight w:val="yellow"/>
        </w:rPr>
        <w:t>........._</w:t>
      </w:r>
      <w:r>
        <w:rPr>
          <w:rFonts w:ascii="Arial" w:hAnsi="Arial" w:cs="Arial"/>
          <w:sz w:val="22"/>
          <w:szCs w:val="22"/>
        </w:rPr>
        <w:t xml:space="preserve">] </w:t>
      </w:r>
      <w:r w:rsidRPr="00E04D68">
        <w:rPr>
          <w:rFonts w:ascii="Arial" w:hAnsi="Arial" w:cs="Arial"/>
          <w:sz w:val="22"/>
          <w:szCs w:val="22"/>
          <w:highlight w:val="green"/>
        </w:rPr>
        <w:t>(--bude doplněno před uzavřením smlouvy v souladu s</w:t>
      </w:r>
      <w:r>
        <w:rPr>
          <w:rFonts w:ascii="Arial" w:hAnsi="Arial" w:cs="Arial"/>
          <w:sz w:val="22"/>
          <w:szCs w:val="22"/>
          <w:highlight w:val="green"/>
        </w:rPr>
        <w:t> </w:t>
      </w:r>
      <w:r w:rsidRPr="00E04D68">
        <w:rPr>
          <w:rFonts w:ascii="Arial" w:hAnsi="Arial" w:cs="Arial"/>
          <w:sz w:val="22"/>
          <w:szCs w:val="22"/>
          <w:highlight w:val="green"/>
        </w:rPr>
        <w:t>nabídkou</w:t>
      </w:r>
      <w:r>
        <w:rPr>
          <w:rFonts w:ascii="Arial" w:hAnsi="Arial" w:cs="Arial"/>
          <w:sz w:val="22"/>
          <w:szCs w:val="22"/>
          <w:highlight w:val="green"/>
        </w:rPr>
        <w:t xml:space="preserve"> vítězného dodavatele</w:t>
      </w:r>
      <w:r w:rsidRPr="00E04D68">
        <w:rPr>
          <w:rFonts w:ascii="Arial" w:hAnsi="Arial" w:cs="Arial"/>
          <w:sz w:val="22"/>
          <w:szCs w:val="22"/>
          <w:highlight w:val="green"/>
        </w:rPr>
        <w:t>--)</w:t>
      </w:r>
      <w:r>
        <w:rPr>
          <w:rFonts w:ascii="Arial" w:hAnsi="Arial" w:cs="Arial"/>
          <w:sz w:val="22"/>
          <w:szCs w:val="22"/>
        </w:rPr>
        <w:t>. Změny ve složení těchto osob musí být objednateli předem oznámeny a podléhají jeho odsouhlasení.</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Objednatel se zavazuje poskytnout zhotoviteli potřebnou součinnost. Kontaktní osobou pro potřeby konzultací s pověřenými pracovníky zhotovitele je Hana Štěpánková, e-mail: stepankova.hana@vlada.cz.</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 xml:space="preserve">Objednatel je oprávněn účastnit se veškerých činností souvisejících s plněním dle této smlouvy. </w:t>
      </w:r>
    </w:p>
    <w:p w:rsidR="00274A56" w:rsidP="000F302C" w:rsidRDefault="00274A56">
      <w:pPr>
        <w:numPr>
          <w:ilvl w:val="0"/>
          <w:numId w:val="68"/>
        </w:numPr>
        <w:spacing w:before="120"/>
        <w:ind w:left="357" w:hanging="357"/>
        <w:rPr>
          <w:rFonts w:ascii="Arial" w:hAnsi="Arial" w:cs="Arial"/>
          <w:sz w:val="22"/>
          <w:szCs w:val="22"/>
        </w:rPr>
      </w:pPr>
      <w:r>
        <w:rPr>
          <w:rFonts w:ascii="Arial" w:hAnsi="Arial" w:cs="Arial"/>
          <w:sz w:val="22"/>
          <w:szCs w:val="22"/>
        </w:rPr>
        <w:t>Zhotovitel se zavazuje označit výstup plnění dle této smlouvy slovy „Úřad vlády České republiky“, logy a mottem dle požadavků Operačního programu Lidské zdroje a zaměstnanost a Evropského sociálního fondu. Objednatel se zavazuje poskytnout poskytovateli veškerá loga dle této smlouvy bezodkladně po uzavření smlouvy.</w:t>
      </w:r>
    </w:p>
    <w:p w:rsidRPr="001C3E58" w:rsidR="00274A56" w:rsidP="00686E7C" w:rsidRDefault="00274A56">
      <w:pPr>
        <w:pStyle w:val="podnadpissmlouva"/>
      </w:pPr>
      <w:r w:rsidRPr="001C3E58">
        <w:t>Článek VI</w:t>
      </w:r>
    </w:p>
    <w:p w:rsidRPr="00040967" w:rsidR="00274A56" w:rsidP="00040967" w:rsidRDefault="00274A56">
      <w:pPr>
        <w:pStyle w:val="nzevlnku"/>
      </w:pPr>
      <w:r w:rsidRPr="005273F6">
        <w:t>Protikorupční klauzule</w:t>
      </w:r>
    </w:p>
    <w:p w:rsidR="00274A56" w:rsidP="000F302C" w:rsidRDefault="00274A56">
      <w:pPr>
        <w:numPr>
          <w:ilvl w:val="2"/>
          <w:numId w:val="68"/>
        </w:numPr>
        <w:spacing w:before="120"/>
        <w:ind w:left="357" w:hanging="357"/>
        <w:rPr>
          <w:rFonts w:ascii="Arial" w:hAnsi="Arial" w:cs="Arial"/>
          <w:sz w:val="22"/>
          <w:szCs w:val="22"/>
        </w:rPr>
      </w:pPr>
      <w:r>
        <w:rPr>
          <w:rFonts w:ascii="Arial" w:hAnsi="Arial" w:cs="Arial"/>
          <w:sz w:val="22"/>
          <w:szCs w:val="22"/>
        </w:rPr>
        <w:t xml:space="preserve">Objednatel vyžaduje, aby zhotovitel při vyhotovení díla dle této smlouvy dodržoval nejvyšší etické principy včetně protikorupčního jednání. </w:t>
      </w:r>
    </w:p>
    <w:p w:rsidR="00274A56" w:rsidP="000F302C" w:rsidRDefault="00274A56">
      <w:pPr>
        <w:numPr>
          <w:ilvl w:val="2"/>
          <w:numId w:val="68"/>
        </w:numPr>
        <w:spacing w:before="120"/>
        <w:ind w:left="357" w:hanging="357"/>
        <w:rPr>
          <w:rFonts w:ascii="Arial" w:hAnsi="Arial" w:cs="Arial"/>
          <w:sz w:val="22"/>
          <w:szCs w:val="22"/>
        </w:rPr>
      </w:pPr>
      <w:r>
        <w:rPr>
          <w:rFonts w:ascii="Arial" w:hAnsi="Arial" w:cs="Arial"/>
          <w:sz w:val="22"/>
          <w:szCs w:val="22"/>
        </w:rPr>
        <w:t>Smluvní strany pro dosažení tohoto účelu definují výše uvedený pojem: „Korupční jednání“ znamená nabídnutí, slib nebo předání stejně jako požadování nebo přijetí, jakékoliv nepatřičné výhody, dále pak ve snaze urychlit řízení poskytnutí nebo přijetí odměny, nepatřičného daru, projevu pohostinnosti, úhrady výdajů ať už přímo nebo nepřímo, osobě nebo od osoby na pozici kteréhokoli zaměstnance nebo člena statutárního orgánu soukromého nebo veřejného sektoru (včetně osoby, která v jakékoli funkci rozhoduje za nebo pracuje pro společnost nebo organizaci v soukromém nebo veřejném sektoru), za účelem obdržení, ponechání nebo směřování obchodu nebo zajištění jakékoli jiné výhody při procesu zadávac</w:t>
      </w:r>
      <w:r w:rsidR="00B01905">
        <w:rPr>
          <w:rFonts w:ascii="Arial" w:hAnsi="Arial" w:cs="Arial"/>
          <w:sz w:val="22"/>
          <w:szCs w:val="22"/>
        </w:rPr>
        <w:t xml:space="preserve">ího řízení zakázek či uzavření </w:t>
      </w:r>
      <w:r>
        <w:rPr>
          <w:rFonts w:ascii="Arial" w:hAnsi="Arial" w:cs="Arial"/>
          <w:sz w:val="22"/>
          <w:szCs w:val="22"/>
        </w:rPr>
        <w:t xml:space="preserve">a realizaci této smlouvy. </w:t>
      </w:r>
    </w:p>
    <w:p w:rsidRPr="001C3E58" w:rsidR="00274A56" w:rsidP="00686E7C" w:rsidRDefault="00274A56">
      <w:pPr>
        <w:pStyle w:val="podnadpissmlouva"/>
      </w:pPr>
      <w:r w:rsidRPr="001C3E58">
        <w:t>Článek VII</w:t>
      </w:r>
    </w:p>
    <w:p w:rsidRPr="005273F6" w:rsidR="00274A56" w:rsidP="00040967" w:rsidRDefault="00274A56">
      <w:pPr>
        <w:pStyle w:val="nzevlnku"/>
      </w:pPr>
      <w:r w:rsidRPr="005273F6">
        <w:t>Smluvní pokuta, úrok z prodlení</w:t>
      </w:r>
    </w:p>
    <w:p w:rsidR="00133C6E" w:rsidP="00133C6E" w:rsidRDefault="00274A56">
      <w:pPr>
        <w:numPr>
          <w:ilvl w:val="0"/>
          <w:numId w:val="69"/>
        </w:numPr>
        <w:spacing w:before="120"/>
        <w:rPr>
          <w:rFonts w:ascii="Arial" w:hAnsi="Arial" w:cs="Arial"/>
          <w:sz w:val="22"/>
          <w:szCs w:val="22"/>
        </w:rPr>
      </w:pPr>
      <w:r>
        <w:rPr>
          <w:rFonts w:ascii="Arial" w:hAnsi="Arial" w:cs="Arial"/>
          <w:sz w:val="22"/>
          <w:szCs w:val="22"/>
        </w:rPr>
        <w:t xml:space="preserve">Pro případ porušení povinností vyplývajících z této smlouvy zhotovitelem se zhotovitel zavazuje zaplatit objednateli smluvní pokutu v následujících případech: </w:t>
      </w:r>
    </w:p>
    <w:p w:rsidR="00133C6E" w:rsidP="00133C6E" w:rsidRDefault="00133C6E">
      <w:pPr>
        <w:numPr>
          <w:ilvl w:val="0"/>
          <w:numId w:val="73"/>
        </w:numPr>
        <w:spacing w:before="120"/>
        <w:ind w:left="709"/>
        <w:rPr>
          <w:rFonts w:ascii="Arial" w:hAnsi="Arial" w:cs="Arial"/>
          <w:sz w:val="22"/>
          <w:szCs w:val="22"/>
        </w:rPr>
      </w:pPr>
      <w:r>
        <w:rPr>
          <w:rFonts w:ascii="Arial" w:hAnsi="Arial" w:cs="Arial"/>
          <w:sz w:val="22"/>
          <w:szCs w:val="22"/>
        </w:rPr>
        <w:t>v případě včasného nepředání návrhu textu analýzy nebo konečného znění analýzy ve výši 0,05 % z celkové ceny včetně DPH, resp. ceny sjednané s neplátcem DPH, podle článku III odst. 1 této smlouvy za každý započatý den prodlení,</w:t>
      </w:r>
    </w:p>
    <w:p w:rsidR="00133C6E" w:rsidP="00133C6E" w:rsidRDefault="00133C6E">
      <w:pPr>
        <w:numPr>
          <w:ilvl w:val="0"/>
          <w:numId w:val="73"/>
        </w:numPr>
        <w:spacing w:before="120"/>
        <w:ind w:left="709"/>
        <w:rPr>
          <w:rFonts w:ascii="Arial" w:hAnsi="Arial" w:cs="Arial"/>
          <w:sz w:val="22"/>
          <w:szCs w:val="22"/>
        </w:rPr>
      </w:pPr>
      <w:r>
        <w:rPr>
          <w:rFonts w:ascii="Arial" w:hAnsi="Arial" w:cs="Arial"/>
          <w:sz w:val="22"/>
          <w:szCs w:val="22"/>
        </w:rPr>
        <w:t>v případě porušení povinnosti vyplývajících ze zákona o ochraně osobních údajů ve výši 10.000 Kč za každý takový případ,</w:t>
      </w:r>
    </w:p>
    <w:p w:rsidR="00133C6E" w:rsidP="00133C6E" w:rsidRDefault="00133C6E">
      <w:pPr>
        <w:numPr>
          <w:ilvl w:val="0"/>
          <w:numId w:val="73"/>
        </w:numPr>
        <w:spacing w:before="120"/>
        <w:ind w:left="709"/>
        <w:rPr>
          <w:rFonts w:ascii="Arial" w:hAnsi="Arial" w:cs="Arial"/>
          <w:sz w:val="22"/>
          <w:szCs w:val="22"/>
        </w:rPr>
      </w:pPr>
      <w:r>
        <w:rPr>
          <w:rFonts w:ascii="Arial" w:hAnsi="Arial" w:cs="Arial"/>
          <w:sz w:val="22"/>
          <w:szCs w:val="22"/>
        </w:rPr>
        <w:t>v případě neúčasti na kontrolním dni ve výši 500 Kč za každý takový případ,</w:t>
      </w:r>
    </w:p>
    <w:p w:rsidR="00133C6E" w:rsidP="00133C6E" w:rsidRDefault="00133C6E">
      <w:pPr>
        <w:numPr>
          <w:ilvl w:val="0"/>
          <w:numId w:val="73"/>
        </w:numPr>
        <w:spacing w:before="120"/>
        <w:ind w:left="709"/>
        <w:rPr>
          <w:rFonts w:ascii="Arial" w:hAnsi="Arial" w:cs="Arial"/>
          <w:sz w:val="22"/>
          <w:szCs w:val="22"/>
        </w:rPr>
      </w:pPr>
      <w:r>
        <w:rPr>
          <w:rFonts w:ascii="Arial" w:hAnsi="Arial" w:cs="Arial"/>
          <w:sz w:val="22"/>
          <w:szCs w:val="22"/>
        </w:rPr>
        <w:t xml:space="preserve">v případě změny člena realizačního týmu bez souhlasu objednatele ve výši 5.000 Kč za každý takový případ. </w:t>
      </w:r>
    </w:p>
    <w:p w:rsidR="00274A56" w:rsidP="00431986" w:rsidRDefault="00274A56">
      <w:pPr>
        <w:numPr>
          <w:ilvl w:val="0"/>
          <w:numId w:val="69"/>
        </w:numPr>
        <w:spacing w:before="120"/>
        <w:rPr>
          <w:rFonts w:ascii="Arial" w:hAnsi="Arial" w:cs="Arial"/>
          <w:sz w:val="22"/>
          <w:szCs w:val="22"/>
        </w:rPr>
      </w:pPr>
      <w:r>
        <w:rPr>
          <w:rFonts w:ascii="Arial" w:hAnsi="Arial" w:cs="Arial"/>
          <w:sz w:val="22"/>
          <w:szCs w:val="22"/>
        </w:rPr>
        <w:t>V případě prodlení objednatele se zaplacením faktury zhotovitele</w:t>
      </w:r>
      <w:r>
        <w:rPr>
          <w:rFonts w:ascii="Arial" w:hAnsi="Arial" w:cs="Arial"/>
          <w:sz w:val="22"/>
          <w:szCs w:val="22"/>
          <w:lang w:eastAsia="ar-SA"/>
        </w:rPr>
        <w:t xml:space="preserve"> je zhotovitel oprávněn účtovat mu úroky z prodlení v zákonné výši z dlužné částky za každý započatý den prodlení.</w:t>
      </w:r>
    </w:p>
    <w:p w:rsidR="00274A56" w:rsidP="00431986" w:rsidRDefault="00274A56">
      <w:pPr>
        <w:numPr>
          <w:ilvl w:val="0"/>
          <w:numId w:val="69"/>
        </w:numPr>
        <w:spacing w:before="120"/>
        <w:rPr>
          <w:rFonts w:ascii="Arial" w:hAnsi="Arial" w:cs="Arial"/>
          <w:sz w:val="22"/>
          <w:szCs w:val="22"/>
        </w:rPr>
      </w:pPr>
      <w:r>
        <w:rPr>
          <w:rFonts w:ascii="Arial" w:hAnsi="Arial" w:cs="Arial"/>
          <w:sz w:val="22"/>
          <w:szCs w:val="22"/>
        </w:rPr>
        <w:t>Smluvní pokuta a úrok z prodlení jsou splatné do 14 kalendářních dnů ode dne jejich uplatnění.</w:t>
      </w:r>
    </w:p>
    <w:p w:rsidR="00274A56" w:rsidP="00431986" w:rsidRDefault="00274A56">
      <w:pPr>
        <w:numPr>
          <w:ilvl w:val="0"/>
          <w:numId w:val="69"/>
        </w:numPr>
        <w:spacing w:before="120"/>
        <w:rPr>
          <w:rFonts w:ascii="Arial" w:hAnsi="Arial" w:cs="Arial"/>
          <w:sz w:val="22"/>
          <w:szCs w:val="22"/>
        </w:rPr>
      </w:pPr>
      <w:r>
        <w:rPr>
          <w:rFonts w:ascii="Arial" w:hAnsi="Arial" w:cs="Arial"/>
          <w:sz w:val="22"/>
          <w:szCs w:val="22"/>
        </w:rPr>
        <w:t>Zaplacením smluvní pokuty a úroku z prodlení není dotčen nárok smluvních stran na náhradu škody ani povinnost zhotovitele vyhotovit a předat dílo.</w:t>
      </w:r>
    </w:p>
    <w:p w:rsidRPr="00BD1808" w:rsidR="00274A56" w:rsidP="00686E7C" w:rsidRDefault="00274A56">
      <w:pPr>
        <w:pStyle w:val="podnadpissmlouva"/>
      </w:pPr>
      <w:r w:rsidRPr="00BD1808">
        <w:t>Článek VIII</w:t>
      </w:r>
    </w:p>
    <w:p w:rsidRPr="005273F6" w:rsidR="00274A56" w:rsidP="00040967" w:rsidRDefault="00274A56">
      <w:pPr>
        <w:pStyle w:val="nzevlnku"/>
      </w:pPr>
      <w:r w:rsidRPr="005273F6">
        <w:t>Odpovědnost za vady díla</w:t>
      </w:r>
    </w:p>
    <w:p w:rsidRPr="00B662DA" w:rsidR="00274A56" w:rsidP="00274A56" w:rsidRDefault="00274A56">
      <w:pPr>
        <w:pStyle w:val="Zkladntext"/>
        <w:spacing w:before="120" w:after="0"/>
        <w:rPr>
          <w:rFonts w:ascii="Calibri" w:hAnsi="Calibri"/>
        </w:rPr>
      </w:pPr>
      <w:r w:rsidRPr="00D569D6">
        <w:rPr>
          <w:rFonts w:ascii="Arial" w:hAnsi="Arial" w:cs="Arial"/>
          <w:sz w:val="22"/>
          <w:szCs w:val="22"/>
        </w:rPr>
        <w:t xml:space="preserve">V případě, že objednatel po předání </w:t>
      </w:r>
      <w:r>
        <w:rPr>
          <w:rFonts w:ascii="Arial" w:hAnsi="Arial" w:cs="Arial"/>
          <w:sz w:val="22"/>
          <w:szCs w:val="22"/>
        </w:rPr>
        <w:t xml:space="preserve">a schválení </w:t>
      </w:r>
      <w:r w:rsidRPr="00D569D6">
        <w:rPr>
          <w:rFonts w:ascii="Arial" w:hAnsi="Arial" w:cs="Arial"/>
          <w:sz w:val="22"/>
          <w:szCs w:val="22"/>
        </w:rPr>
        <w:t>analýzy zjistí závažné nedostatky nebo zjistí vady ve zpracované analýze, je objednatel povinen zhotovitele na tyto nedostatky upozornit a poskytnout mu přiměřenou lhůtu k jejich odstranění</w:t>
      </w:r>
      <w:r>
        <w:rPr>
          <w:rFonts w:ascii="Arial" w:hAnsi="Arial" w:cs="Arial"/>
          <w:sz w:val="22"/>
          <w:szCs w:val="22"/>
        </w:rPr>
        <w:t>.</w:t>
      </w:r>
      <w:r w:rsidRPr="00FC0552">
        <w:rPr>
          <w:rFonts w:ascii="Calibri" w:hAnsi="Calibri"/>
        </w:rPr>
        <w:t xml:space="preserve"> </w:t>
      </w:r>
      <w:r w:rsidRPr="00D569D6">
        <w:rPr>
          <w:rFonts w:ascii="Arial" w:hAnsi="Arial" w:cs="Arial"/>
          <w:sz w:val="22"/>
          <w:szCs w:val="22"/>
        </w:rPr>
        <w:t xml:space="preserve">Nebudou-li vady odstraněny ve stanovené lhůtě, </w:t>
      </w:r>
      <w:r w:rsidRPr="00FC0552">
        <w:rPr>
          <w:rFonts w:ascii="Arial" w:hAnsi="Arial" w:cs="Arial"/>
          <w:sz w:val="22"/>
          <w:szCs w:val="22"/>
        </w:rPr>
        <w:t xml:space="preserve">nejvýše však do </w:t>
      </w:r>
      <w:r>
        <w:rPr>
          <w:rFonts w:ascii="Arial" w:hAnsi="Arial" w:cs="Arial"/>
          <w:sz w:val="22"/>
          <w:szCs w:val="22"/>
        </w:rPr>
        <w:t>14</w:t>
      </w:r>
      <w:r w:rsidRPr="00D569D6">
        <w:rPr>
          <w:rFonts w:ascii="Arial" w:hAnsi="Arial" w:cs="Arial"/>
          <w:sz w:val="22"/>
          <w:szCs w:val="22"/>
        </w:rPr>
        <w:t xml:space="preserve"> dnů, je objednatel oprávněn odstoupit od této smlouvy.</w:t>
      </w:r>
      <w:r w:rsidRPr="00976916">
        <w:rPr>
          <w:rFonts w:ascii="Arial" w:hAnsi="Arial" w:cs="Arial"/>
          <w:sz w:val="22"/>
          <w:szCs w:val="22"/>
        </w:rPr>
        <w:t xml:space="preserve"> </w:t>
      </w:r>
      <w:r>
        <w:rPr>
          <w:rFonts w:ascii="Arial" w:hAnsi="Arial" w:cs="Arial"/>
          <w:sz w:val="22"/>
          <w:szCs w:val="22"/>
        </w:rPr>
        <w:t>Toto právo může objednatel uplatnit v záruční době v délce 12 měsíců od okamžiku podpisu předávacího protokolu dle čl. III odst. 4 této smlouvy.</w:t>
      </w:r>
      <w:r w:rsidRPr="00B662DA">
        <w:rPr>
          <w:rFonts w:ascii="Calibri" w:hAnsi="Calibri"/>
        </w:rPr>
        <w:t xml:space="preserve"> </w:t>
      </w:r>
    </w:p>
    <w:p w:rsidRPr="00BD1808" w:rsidR="00274A56" w:rsidP="00686E7C" w:rsidRDefault="00274A56">
      <w:pPr>
        <w:pStyle w:val="podnadpissmlouva"/>
      </w:pPr>
      <w:r w:rsidRPr="00BD1808">
        <w:t>Článek IX</w:t>
      </w:r>
    </w:p>
    <w:p w:rsidRPr="005273F6" w:rsidR="00274A56" w:rsidP="00040967" w:rsidRDefault="00274A56">
      <w:pPr>
        <w:pStyle w:val="nzevlnku"/>
      </w:pPr>
      <w:r w:rsidRPr="005273F6">
        <w:t>Ukončení smlouvy, odstoupení od smlouvy</w:t>
      </w:r>
    </w:p>
    <w:p w:rsidR="00274A56" w:rsidP="00FA2A9B" w:rsidRDefault="00274A56">
      <w:pPr>
        <w:pStyle w:val="Zkladntext"/>
        <w:numPr>
          <w:ilvl w:val="0"/>
          <w:numId w:val="40"/>
        </w:numPr>
        <w:tabs>
          <w:tab w:val="clear" w:pos="720"/>
          <w:tab w:val="num" w:pos="426"/>
        </w:tabs>
        <w:spacing w:before="120"/>
        <w:ind w:hanging="720"/>
        <w:rPr>
          <w:rFonts w:ascii="Arial" w:hAnsi="Arial" w:cs="Arial"/>
          <w:sz w:val="22"/>
          <w:szCs w:val="22"/>
        </w:rPr>
      </w:pPr>
      <w:r>
        <w:rPr>
          <w:rFonts w:ascii="Arial" w:hAnsi="Arial" w:cs="Arial"/>
          <w:sz w:val="22"/>
          <w:szCs w:val="22"/>
        </w:rPr>
        <w:t>Smluvní vztah vzniklý na základě této smlouvy lze ukončit těmito způsoby:</w:t>
      </w:r>
    </w:p>
    <w:p w:rsidR="00274A56" w:rsidP="00FA2A9B" w:rsidRDefault="00274A56">
      <w:pPr>
        <w:numPr>
          <w:ilvl w:val="0"/>
          <w:numId w:val="41"/>
        </w:numPr>
        <w:spacing w:after="240"/>
        <w:ind w:left="851" w:hanging="425"/>
        <w:rPr>
          <w:rFonts w:ascii="Arial" w:hAnsi="Arial" w:cs="Arial"/>
          <w:sz w:val="22"/>
          <w:szCs w:val="22"/>
        </w:rPr>
      </w:pPr>
      <w:r>
        <w:rPr>
          <w:rFonts w:ascii="Arial" w:hAnsi="Arial" w:cs="Arial"/>
          <w:sz w:val="22"/>
          <w:szCs w:val="22"/>
        </w:rPr>
        <w:t>odstoupením od smlouvy:</w:t>
      </w:r>
    </w:p>
    <w:p w:rsidR="00274A56" w:rsidP="00FA2A9B" w:rsidRDefault="00274A56">
      <w:pPr>
        <w:numPr>
          <w:ilvl w:val="2"/>
          <w:numId w:val="42"/>
        </w:numPr>
        <w:spacing w:after="120"/>
        <w:ind w:left="1560" w:hanging="284"/>
        <w:rPr>
          <w:rFonts w:ascii="Arial" w:hAnsi="Arial" w:cs="Arial"/>
          <w:sz w:val="22"/>
          <w:szCs w:val="22"/>
        </w:rPr>
      </w:pPr>
      <w:r>
        <w:rPr>
          <w:rFonts w:ascii="Arial" w:hAnsi="Arial" w:cs="Arial"/>
          <w:sz w:val="22"/>
          <w:szCs w:val="22"/>
        </w:rPr>
        <w:t>za podmínek uvedených v § 2002 a násl. občanského zákoníku v případě porušení smlouvy druhou smluvní stranou podstatným způsobem,</w:t>
      </w:r>
    </w:p>
    <w:p w:rsidR="00274A56" w:rsidP="00FA2A9B" w:rsidRDefault="00274A56">
      <w:pPr>
        <w:numPr>
          <w:ilvl w:val="2"/>
          <w:numId w:val="42"/>
        </w:numPr>
        <w:spacing w:after="120"/>
        <w:ind w:left="1560" w:hanging="284"/>
        <w:rPr>
          <w:rFonts w:ascii="Arial" w:hAnsi="Arial" w:cs="Arial"/>
          <w:sz w:val="22"/>
          <w:szCs w:val="22"/>
        </w:rPr>
      </w:pPr>
      <w:r>
        <w:rPr>
          <w:rFonts w:ascii="Arial" w:hAnsi="Arial" w:cs="Arial"/>
          <w:sz w:val="22"/>
          <w:szCs w:val="22"/>
        </w:rPr>
        <w:t xml:space="preserve">v případech, které si smluvní strany ujednaly dále v tomto článku smlouvy. </w:t>
      </w:r>
    </w:p>
    <w:p w:rsidR="00274A56" w:rsidP="00FA2A9B" w:rsidRDefault="00274A56">
      <w:pPr>
        <w:numPr>
          <w:ilvl w:val="0"/>
          <w:numId w:val="41"/>
        </w:numPr>
        <w:spacing w:after="240"/>
        <w:ind w:left="851" w:hanging="425"/>
        <w:rPr>
          <w:rFonts w:ascii="Arial" w:hAnsi="Arial" w:cs="Arial"/>
          <w:sz w:val="22"/>
          <w:szCs w:val="22"/>
        </w:rPr>
      </w:pPr>
      <w:r>
        <w:rPr>
          <w:rFonts w:ascii="Arial" w:hAnsi="Arial" w:cs="Arial"/>
          <w:sz w:val="22"/>
          <w:szCs w:val="22"/>
        </w:rPr>
        <w:t>dohodou smluvních stran.</w:t>
      </w:r>
    </w:p>
    <w:p w:rsidR="00274A56" w:rsidP="00FA2A9B" w:rsidRDefault="00274A56">
      <w:pPr>
        <w:pStyle w:val="Zkladntext"/>
        <w:numPr>
          <w:ilvl w:val="0"/>
          <w:numId w:val="40"/>
        </w:numPr>
        <w:tabs>
          <w:tab w:val="clear" w:pos="720"/>
          <w:tab w:val="num" w:pos="426"/>
        </w:tabs>
        <w:spacing w:before="120"/>
        <w:ind w:hanging="720"/>
        <w:rPr>
          <w:rFonts w:ascii="Arial" w:hAnsi="Arial" w:cs="Arial"/>
          <w:sz w:val="22"/>
          <w:szCs w:val="22"/>
        </w:rPr>
      </w:pPr>
      <w:r>
        <w:rPr>
          <w:rFonts w:ascii="Arial" w:hAnsi="Arial" w:cs="Arial"/>
          <w:sz w:val="22"/>
          <w:szCs w:val="22"/>
        </w:rPr>
        <w:t>Objednatel je oprávněn odstoupit od smlouvy v případě:</w:t>
      </w:r>
    </w:p>
    <w:p w:rsidR="00274A56" w:rsidP="00FA2A9B" w:rsidRDefault="00274A56">
      <w:pPr>
        <w:numPr>
          <w:ilvl w:val="0"/>
          <w:numId w:val="44"/>
        </w:numPr>
        <w:spacing w:after="240"/>
        <w:rPr>
          <w:rFonts w:ascii="Arial" w:hAnsi="Arial" w:cs="Arial"/>
          <w:sz w:val="22"/>
          <w:szCs w:val="22"/>
        </w:rPr>
      </w:pPr>
      <w:r w:rsidRPr="006D720F">
        <w:rPr>
          <w:rFonts w:ascii="Arial" w:hAnsi="Arial" w:cs="Arial"/>
          <w:sz w:val="22"/>
          <w:szCs w:val="22"/>
        </w:rPr>
        <w:t xml:space="preserve">prodlení zhotovitele s předáním návrhu </w:t>
      </w:r>
      <w:r>
        <w:rPr>
          <w:rFonts w:ascii="Arial" w:hAnsi="Arial" w:cs="Arial"/>
          <w:sz w:val="22"/>
          <w:szCs w:val="22"/>
        </w:rPr>
        <w:t>textu analýzy nebo</w:t>
      </w:r>
      <w:r w:rsidRPr="006D720F">
        <w:rPr>
          <w:rFonts w:ascii="Arial" w:hAnsi="Arial" w:cs="Arial"/>
          <w:sz w:val="22"/>
          <w:szCs w:val="22"/>
        </w:rPr>
        <w:t xml:space="preserve"> konečného znění analýzy delšího než 7 dnů,</w:t>
      </w:r>
    </w:p>
    <w:p w:rsidRPr="006D720F" w:rsidR="00274A56" w:rsidP="00FA2A9B" w:rsidRDefault="00274A56">
      <w:pPr>
        <w:numPr>
          <w:ilvl w:val="0"/>
          <w:numId w:val="44"/>
        </w:numPr>
        <w:spacing w:after="240"/>
        <w:rPr>
          <w:rFonts w:ascii="Arial" w:hAnsi="Arial" w:cs="Arial"/>
          <w:sz w:val="22"/>
          <w:szCs w:val="22"/>
        </w:rPr>
      </w:pPr>
      <w:r w:rsidRPr="006D720F">
        <w:rPr>
          <w:rFonts w:ascii="Arial" w:hAnsi="Arial" w:cs="Arial"/>
          <w:sz w:val="22"/>
          <w:szCs w:val="22"/>
        </w:rPr>
        <w:t>uplatní-li u zhotovitele své požadavky nebo připomínky v průběhu plnění předmětu smlouvy a zhotovitel je bez vážného důvodu neakceptuje nebo podle nich nepostupuje,</w:t>
      </w:r>
    </w:p>
    <w:p w:rsidR="00274A56" w:rsidP="00FA2A9B" w:rsidRDefault="00274A56">
      <w:pPr>
        <w:numPr>
          <w:ilvl w:val="0"/>
          <w:numId w:val="44"/>
        </w:numPr>
        <w:spacing w:after="240"/>
        <w:rPr>
          <w:rFonts w:ascii="Arial" w:hAnsi="Arial" w:cs="Arial"/>
          <w:sz w:val="22"/>
          <w:szCs w:val="22"/>
        </w:rPr>
      </w:pPr>
      <w:r>
        <w:rPr>
          <w:rFonts w:ascii="Arial" w:hAnsi="Arial" w:cs="Arial"/>
          <w:sz w:val="22"/>
          <w:szCs w:val="22"/>
        </w:rPr>
        <w:t>neodstranění vad plnění předmětu smlouvy dle čl. VIII této smlouvy ve stanovené lhůtě, nejvýše však do 14 dnů,</w:t>
      </w:r>
    </w:p>
    <w:p w:rsidR="00274A56" w:rsidP="00FA2A9B" w:rsidRDefault="00274A56">
      <w:pPr>
        <w:numPr>
          <w:ilvl w:val="0"/>
          <w:numId w:val="44"/>
        </w:numPr>
        <w:spacing w:after="240"/>
        <w:rPr>
          <w:rFonts w:ascii="Arial" w:hAnsi="Arial" w:cs="Arial"/>
          <w:sz w:val="22"/>
          <w:szCs w:val="22"/>
        </w:rPr>
      </w:pPr>
      <w:r>
        <w:rPr>
          <w:rFonts w:ascii="Arial" w:hAnsi="Arial" w:cs="Arial"/>
          <w:sz w:val="22"/>
          <w:szCs w:val="22"/>
        </w:rPr>
        <w:t>změny člena realizačního týmu bez souhlasu objednatele,</w:t>
      </w:r>
    </w:p>
    <w:p w:rsidR="00274A56" w:rsidP="00FA2A9B" w:rsidRDefault="00274A56">
      <w:pPr>
        <w:numPr>
          <w:ilvl w:val="0"/>
          <w:numId w:val="44"/>
        </w:numPr>
        <w:spacing w:after="240"/>
        <w:rPr>
          <w:rFonts w:ascii="Arial" w:hAnsi="Arial" w:cs="Arial"/>
          <w:sz w:val="22"/>
          <w:szCs w:val="22"/>
        </w:rPr>
      </w:pPr>
      <w:r w:rsidRPr="00C36FDF">
        <w:rPr>
          <w:rFonts w:ascii="Arial" w:hAnsi="Arial" w:cs="Arial"/>
          <w:sz w:val="22"/>
          <w:szCs w:val="22"/>
        </w:rPr>
        <w:t>poruší</w:t>
      </w:r>
      <w:r>
        <w:rPr>
          <w:rFonts w:ascii="Arial" w:hAnsi="Arial" w:cs="Arial"/>
          <w:sz w:val="22"/>
          <w:szCs w:val="22"/>
        </w:rPr>
        <w:t>-li zhotovitel povinnost vyplývajících ze zákona o ochraně osobních údajů.</w:t>
      </w:r>
    </w:p>
    <w:p w:rsidR="00274A56" w:rsidP="00FA2A9B" w:rsidRDefault="00274A56">
      <w:pPr>
        <w:pStyle w:val="Zkladntext"/>
        <w:numPr>
          <w:ilvl w:val="0"/>
          <w:numId w:val="40"/>
        </w:numPr>
        <w:spacing w:before="120" w:after="0"/>
        <w:ind w:left="426" w:hanging="426"/>
        <w:rPr>
          <w:rFonts w:ascii="Arial" w:hAnsi="Arial" w:cs="Arial"/>
          <w:sz w:val="22"/>
          <w:szCs w:val="22"/>
        </w:rPr>
      </w:pPr>
      <w:r>
        <w:rPr>
          <w:rFonts w:ascii="Arial" w:hAnsi="Arial" w:cs="Arial"/>
          <w:sz w:val="22"/>
          <w:szCs w:val="22"/>
        </w:rPr>
        <w:t>Zhotovitel je oprávněn odstoupit od smlouvy v případě prodlení objednatele se zaplacením ceny za plnění předmětu smlouvy delšího než 14 dní po splatnosti.</w:t>
      </w:r>
    </w:p>
    <w:p w:rsidR="00274A56" w:rsidP="00FA2A9B" w:rsidRDefault="00274A56">
      <w:pPr>
        <w:pStyle w:val="Zkladntext"/>
        <w:numPr>
          <w:ilvl w:val="0"/>
          <w:numId w:val="40"/>
        </w:numPr>
        <w:spacing w:before="120" w:after="0"/>
        <w:ind w:left="426" w:hanging="426"/>
        <w:rPr>
          <w:rFonts w:ascii="Arial" w:hAnsi="Arial" w:cs="Arial"/>
          <w:sz w:val="22"/>
          <w:szCs w:val="22"/>
        </w:rPr>
      </w:pPr>
      <w:r>
        <w:rPr>
          <w:rFonts w:ascii="Arial" w:hAnsi="Arial" w:cs="Arial"/>
          <w:sz w:val="22"/>
          <w:szCs w:val="22"/>
        </w:rPr>
        <w:t xml:space="preserve">Účinky odstoupení od smlouvy nastávají okamžikem doručení písemného projevu vůle odstoupit od této smlouvy druhé smluvní straně. </w:t>
      </w:r>
    </w:p>
    <w:p w:rsidR="00274A56" w:rsidP="00FA2A9B" w:rsidRDefault="00274A56">
      <w:pPr>
        <w:pStyle w:val="Zkladntext"/>
        <w:numPr>
          <w:ilvl w:val="0"/>
          <w:numId w:val="40"/>
        </w:numPr>
        <w:spacing w:before="120" w:after="0"/>
        <w:ind w:left="426" w:hanging="426"/>
        <w:rPr>
          <w:rFonts w:ascii="Arial" w:hAnsi="Arial" w:cs="Arial"/>
          <w:sz w:val="22"/>
          <w:szCs w:val="22"/>
        </w:rPr>
      </w:pPr>
      <w:r>
        <w:rPr>
          <w:rFonts w:ascii="Arial" w:hAnsi="Arial" w:cs="Arial"/>
          <w:sz w:val="22"/>
          <w:szCs w:val="22"/>
        </w:rPr>
        <w:t xml:space="preserve">Odstoupení od smlouvy není dotčen nárok na náhradu škody, smluvní pokuty </w:t>
      </w:r>
      <w:r>
        <w:rPr>
          <w:rFonts w:ascii="Arial" w:hAnsi="Arial" w:cs="Arial"/>
          <w:sz w:val="22"/>
          <w:szCs w:val="22"/>
        </w:rPr>
        <w:br/>
        <w:t>a povinnosti mlčenlivosti.</w:t>
      </w:r>
    </w:p>
    <w:p w:rsidRPr="00BD1808" w:rsidR="00274A56" w:rsidP="00686E7C" w:rsidRDefault="00274A56">
      <w:pPr>
        <w:pStyle w:val="podnadpissmlouva"/>
      </w:pPr>
      <w:r w:rsidRPr="00BD1808">
        <w:t>Článek X</w:t>
      </w:r>
    </w:p>
    <w:p w:rsidR="00274A56" w:rsidP="00040967" w:rsidRDefault="00274A56">
      <w:pPr>
        <w:pStyle w:val="nzevlnku"/>
      </w:pPr>
      <w:r>
        <w:t>Ostatní ujednání</w:t>
      </w:r>
    </w:p>
    <w:p w:rsidR="00274A56" w:rsidP="00566FC8" w:rsidRDefault="00274A56">
      <w:pPr>
        <w:numPr>
          <w:ilvl w:val="0"/>
          <w:numId w:val="71"/>
        </w:numPr>
        <w:spacing w:before="120"/>
        <w:ind w:left="426" w:hanging="426"/>
        <w:rPr>
          <w:rFonts w:ascii="Arial" w:hAnsi="Arial" w:cs="Arial"/>
          <w:sz w:val="22"/>
          <w:szCs w:val="22"/>
        </w:rPr>
      </w:pPr>
      <w:r>
        <w:rPr>
          <w:rFonts w:ascii="Arial" w:hAnsi="Arial" w:cs="Arial"/>
          <w:sz w:val="22"/>
          <w:szCs w:val="22"/>
        </w:rPr>
        <w:t xml:space="preserve">Zhotovitel se zavazuje, že při zhotovení díla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w:t>
      </w:r>
      <w:r>
        <w:rPr>
          <w:rFonts w:ascii="Arial" w:hAnsi="Arial" w:cs="Arial"/>
          <w:sz w:val="22"/>
          <w:szCs w:val="22"/>
        </w:rPr>
        <w:br/>
        <w:t>v důsledku uplatnění práv třetích osob vůči objednateli v souvislosti porušením povinnosti zhotovitele dle předchozí věty.</w:t>
      </w:r>
    </w:p>
    <w:p w:rsidR="00274A56" w:rsidP="00566FC8" w:rsidRDefault="00274A56">
      <w:pPr>
        <w:numPr>
          <w:ilvl w:val="0"/>
          <w:numId w:val="71"/>
        </w:numPr>
        <w:tabs>
          <w:tab w:val="num" w:pos="2160"/>
        </w:tabs>
        <w:spacing w:before="120"/>
        <w:rPr>
          <w:rFonts w:ascii="Arial" w:hAnsi="Arial" w:cs="Arial"/>
          <w:sz w:val="22"/>
          <w:szCs w:val="22"/>
        </w:rPr>
      </w:pPr>
      <w:r>
        <w:rPr>
          <w:rFonts w:ascii="Arial" w:hAnsi="Arial" w:cs="Arial"/>
          <w:sz w:val="22"/>
          <w:szCs w:val="22"/>
        </w:rPr>
        <w:t xml:space="preserve">Bude-li výsledkem dílo, které je předmětem autorských práv, práv souvisejících s právem autorským či předmětem práv pořizovatele k jím pořízené databázi, poskytuje zhotovitel jako autor objednateli ode dne předání takovéhoto díla objednateli na neomezenou dobu pro území celého světa nevýhradní licenci k užití díla všemi způsoby užití v neomezeném rozsahu, přičemž výše odměny za poskytnutí licence je již zahrnuta v ceně díla. Objednatel je zároveň oprávněn upravit či jinak měnit dílo, jeho název, spojit dílo s jiným dílem či zařadit díla do díla souborného. Objednatel může výše uvedenou licenci poskytnout jako podlicenci nebo ji postoupit třetím osobám dle výběru objednatele, přičemž zhotovitel s tímto výslovně předem souhlasí. Objednatel není povinen licenci využít. </w:t>
      </w:r>
    </w:p>
    <w:p w:rsidR="00274A56" w:rsidP="00566FC8" w:rsidRDefault="00274A56">
      <w:pPr>
        <w:numPr>
          <w:ilvl w:val="0"/>
          <w:numId w:val="71"/>
        </w:numPr>
        <w:tabs>
          <w:tab w:val="num" w:pos="2160"/>
        </w:tabs>
        <w:spacing w:before="120"/>
        <w:rPr>
          <w:rFonts w:ascii="Arial" w:hAnsi="Arial" w:cs="Arial"/>
          <w:sz w:val="22"/>
          <w:szCs w:val="22"/>
        </w:rPr>
      </w:pPr>
      <w:r>
        <w:rPr>
          <w:rFonts w:ascii="Arial" w:hAnsi="Arial" w:cs="Arial"/>
          <w:sz w:val="22"/>
          <w:szCs w:val="22"/>
        </w:rPr>
        <w:t>Bude-li výsledkem zaměstnanecké či kolektivní dílo, které je předmětem autorských práv, práv souvisejících s právem autorským či práv pořizovatele k jím pořízené databázi, postupuje zhotovitel jako zaměstnavatel či osoba, z jejíhož podnětu a pod jejímž vedením je dílo vytvářeno a pod jejímž jménem je dílo uváděno na veřejnost, ke dni předání takovéhoto díla právo výkonu majetkových práv autora k dílu na objednatele, přičemž výše odměny za postoupení je již zahrnuta v ceně díla. Zhotovitel prohlašuje, že autor svolil i ke zveřejnění, úpravám, zpracování včetně překladu, spojení s jiným dílem, zařazení do díla souborného, k dokončení svého zaměstnaneckého díla, jakož i k tomu, aby zhotovitel uváděl zaměstnanecké dílo na veřejnost pod svým jménem, že autor výslovně souhlasil s dalším postoupením výkonu těchto práv na objednatele a z objednatele na třetí osoby. Zhotovitel prohlašuje, že všem autorům poskytl dostatečnou přiměřenou odměnu a že všechny závazky zhotovitele vůči autorovi jsou vypořádány.</w:t>
      </w:r>
    </w:p>
    <w:p w:rsidR="00274A56" w:rsidP="00566FC8" w:rsidRDefault="00274A56">
      <w:pPr>
        <w:numPr>
          <w:ilvl w:val="0"/>
          <w:numId w:val="71"/>
        </w:numPr>
        <w:tabs>
          <w:tab w:val="num" w:pos="2160"/>
        </w:tabs>
        <w:spacing w:before="120"/>
        <w:rPr>
          <w:rFonts w:ascii="Arial" w:hAnsi="Arial" w:cs="Arial"/>
          <w:sz w:val="22"/>
          <w:szCs w:val="22"/>
        </w:rPr>
      </w:pPr>
      <w:r>
        <w:rPr>
          <w:rFonts w:ascii="Arial" w:hAnsi="Arial" w:cs="Arial"/>
          <w:sz w:val="22"/>
          <w:szCs w:val="22"/>
        </w:rPr>
        <w:t xml:space="preserve">Zhotovitel výslovně prohlašuje, že je plně oprávněn disponovat právy k duševnímu vlastnictví včetně výše uvedených autorských práv, a zavazuje se zajistit řádné </w:t>
      </w:r>
      <w:r>
        <w:rPr>
          <w:rFonts w:ascii="Arial" w:hAnsi="Arial" w:cs="Arial"/>
          <w:sz w:val="22"/>
          <w:szCs w:val="22"/>
        </w:rPr>
        <w:br/>
        <w:t xml:space="preserve">a nerušené užívání díla objednatelem, včetně případného zajištění dalších souhlasů </w:t>
      </w:r>
      <w:r>
        <w:rPr>
          <w:rFonts w:ascii="Arial" w:hAnsi="Arial" w:cs="Arial"/>
          <w:sz w:val="22"/>
          <w:szCs w:val="22"/>
        </w:rPr>
        <w:br/>
        <w:t>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objednatel nemohl dílo užívat řádně a nerušeně.</w:t>
      </w:r>
    </w:p>
    <w:p w:rsidR="00274A56" w:rsidP="00566FC8" w:rsidRDefault="00274A56">
      <w:pPr>
        <w:numPr>
          <w:ilvl w:val="0"/>
          <w:numId w:val="71"/>
        </w:numPr>
        <w:tabs>
          <w:tab w:val="num" w:pos="2160"/>
        </w:tabs>
        <w:spacing w:before="120"/>
        <w:rPr>
          <w:rFonts w:ascii="Arial" w:hAnsi="Arial" w:cs="Arial"/>
          <w:sz w:val="22"/>
          <w:szCs w:val="22"/>
        </w:rPr>
      </w:pPr>
      <w:r>
        <w:rPr>
          <w:rFonts w:ascii="Arial" w:hAnsi="Arial" w:cs="Arial"/>
          <w:sz w:val="22"/>
          <w:szCs w:val="22"/>
        </w:rPr>
        <w:t xml:space="preserve">V případě zájmu může zhotovitel po předchozím písemném souhlasu objednatele využít výstupů sebraných dat pro vlastní vědecké účely (publikace, přednášky, účast na konferencích). Při takovém užití je zhotovitel povinen vždy uvádět, že použitá data byla sebrána pro Úřad vlády České republiky - Odbor pro sociální začleňování (Agentura). </w:t>
      </w:r>
    </w:p>
    <w:p w:rsidR="00274A56" w:rsidP="00566FC8" w:rsidRDefault="00274A56">
      <w:pPr>
        <w:numPr>
          <w:ilvl w:val="0"/>
          <w:numId w:val="71"/>
        </w:numPr>
        <w:tabs>
          <w:tab w:val="num" w:pos="2160"/>
        </w:tabs>
        <w:spacing w:before="120"/>
        <w:rPr>
          <w:rFonts w:ascii="Arial" w:hAnsi="Arial" w:cs="Arial"/>
          <w:sz w:val="22"/>
          <w:szCs w:val="22"/>
        </w:rPr>
      </w:pPr>
      <w:r>
        <w:rPr>
          <w:rFonts w:ascii="Arial" w:hAnsi="Arial" w:cs="Arial"/>
          <w:sz w:val="22"/>
          <w:szCs w:val="22"/>
        </w:rPr>
        <w:t>Objednatel se zavazuje veřejně prezentovat pouze anonymizovanou verzi dat; v případě potřeby užití nezpracovaných (syrových) dat se objednatel zavazuje konzultovat jejich podobu a případné zveřejnění se zhotovitelem.</w:t>
      </w:r>
    </w:p>
    <w:p w:rsidR="00274A56" w:rsidP="00566FC8" w:rsidRDefault="00274A56">
      <w:pPr>
        <w:numPr>
          <w:ilvl w:val="0"/>
          <w:numId w:val="71"/>
        </w:numPr>
        <w:tabs>
          <w:tab w:val="num" w:pos="2160"/>
        </w:tabs>
        <w:spacing w:before="120"/>
        <w:rPr>
          <w:rFonts w:ascii="Arial" w:hAnsi="Arial" w:cs="Arial"/>
          <w:sz w:val="22"/>
          <w:szCs w:val="22"/>
        </w:rPr>
      </w:pPr>
      <w:r>
        <w:rPr>
          <w:rFonts w:ascii="Arial" w:hAnsi="Arial" w:cs="Arial"/>
          <w:sz w:val="22"/>
          <w:szCs w:val="22"/>
        </w:rPr>
        <w:t xml:space="preserve">Zhotovitel se zavazuje poskytnout objednateli kopii/výtisk výsledků vlastní vědecké činnosti čerpající bezprostředně z dat, která jsou předmětem této smlouvy, nejpozději do 1 měsíce od jejich zveřejnění. </w:t>
      </w:r>
    </w:p>
    <w:p w:rsidR="00B07A80" w:rsidP="00B07A80" w:rsidRDefault="00B07A80">
      <w:pPr>
        <w:tabs>
          <w:tab w:val="num" w:pos="2160"/>
        </w:tabs>
        <w:spacing w:before="120"/>
        <w:ind w:left="340"/>
        <w:rPr>
          <w:rFonts w:ascii="Arial" w:hAnsi="Arial" w:cs="Arial"/>
          <w:sz w:val="22"/>
          <w:szCs w:val="22"/>
        </w:rPr>
      </w:pPr>
    </w:p>
    <w:p w:rsidR="00B07A80" w:rsidP="00B07A80" w:rsidRDefault="00B07A80">
      <w:pPr>
        <w:tabs>
          <w:tab w:val="num" w:pos="2160"/>
        </w:tabs>
        <w:spacing w:before="120"/>
        <w:ind w:left="340"/>
        <w:rPr>
          <w:rFonts w:ascii="Arial" w:hAnsi="Arial" w:cs="Arial"/>
          <w:sz w:val="22"/>
          <w:szCs w:val="22"/>
        </w:rPr>
      </w:pPr>
    </w:p>
    <w:p w:rsidR="00274A56" w:rsidP="00274A56" w:rsidRDefault="00274A56">
      <w:pPr>
        <w:tabs>
          <w:tab w:val="num" w:pos="2160"/>
        </w:tabs>
        <w:spacing w:before="120"/>
        <w:ind w:left="357"/>
        <w:rPr>
          <w:rFonts w:ascii="Arial" w:hAnsi="Arial" w:cs="Arial"/>
          <w:sz w:val="22"/>
          <w:szCs w:val="22"/>
        </w:rPr>
      </w:pPr>
    </w:p>
    <w:p w:rsidRPr="00BD1808" w:rsidR="00274A56" w:rsidP="00686E7C" w:rsidRDefault="00274A56">
      <w:pPr>
        <w:pStyle w:val="podnadpissmlouva"/>
      </w:pPr>
      <w:r w:rsidRPr="00BD1808">
        <w:t>Článek XI</w:t>
      </w:r>
    </w:p>
    <w:p w:rsidRPr="005273F6" w:rsidR="00274A56" w:rsidP="00040967" w:rsidRDefault="00274A56">
      <w:pPr>
        <w:pStyle w:val="nzevlnku"/>
      </w:pPr>
      <w:r w:rsidRPr="005273F6">
        <w:t>Závěrečná ustanovení</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 xml:space="preserve">Práva a povinnosti smluvních stran vyplývající z této smlouvy a jí výslovně neupravené se řídí obecně závaznými právními předpisy, zejména občanských zákoníkem. </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 xml:space="preserve">Tato smlouva je vyhotovena ve 4 vyhotoveních s platností originálu, z nichž 3 vyhotovení obdrží objednatel a 1 vyhotovení obdrží zhotovitel. Uzavřenou smlouvu lze měnit nebo zrušit pouze dohodou smluvních stran, která musí mít formu písemných, číslovaných a datovaných dodatků, které musí být podepsány oběma smluvními stranami. </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 xml:space="preserve">Obě smluvní stany podpisem této smlouvy vylučují, aby nad rámec jejích výslovných ustanovení a ustanovení její přílohy byla jakákoliv jejich práva či povinnosti dovozovány z dosavadní či budoucí praxe zavedené mezi smluvními stranami, resp. ze zvyklostí zachovávaných obecně či v odvětví týkajícím se předmětu této smlouvy. </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 xml:space="preserve">Zhotovitel převzal na sebe nebezpečí změny okolností po uzavření této smlouvy, </w:t>
      </w:r>
      <w:r>
        <w:rPr>
          <w:rFonts w:ascii="Arial" w:hAnsi="Arial" w:cs="Arial"/>
          <w:sz w:val="22"/>
          <w:szCs w:val="22"/>
        </w:rPr>
        <w:br/>
        <w:t>a proto mu nepřísluší domáhat se práv uvedených v § 1765 občanského zákoníku.</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Tato smlouva nabývá platnosti a účinnosti dnem podpisu oběma smluvními stranami.</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Zhotovitel souhlasí se zveřejněním této smlouvy včetně všech jejích příloh na profilu zadavatele (objednatele) nebo kdekoliv jinde.</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Nedílnou součástí smlouvy jsou tyto přílohy:</w:t>
      </w:r>
    </w:p>
    <w:p w:rsidR="00274A56" w:rsidP="00274A56" w:rsidRDefault="00274A56">
      <w:pPr>
        <w:pStyle w:val="Zkladntext"/>
        <w:spacing w:before="120"/>
        <w:ind w:left="426"/>
        <w:rPr>
          <w:rFonts w:ascii="Arial" w:hAnsi="Arial" w:cs="Arial"/>
          <w:sz w:val="22"/>
          <w:szCs w:val="22"/>
        </w:rPr>
      </w:pPr>
      <w:r>
        <w:rPr>
          <w:rFonts w:ascii="Arial" w:hAnsi="Arial" w:cs="Arial"/>
          <w:sz w:val="22"/>
          <w:szCs w:val="22"/>
        </w:rPr>
        <w:t>Příloha č. 1 – Popis předmětu plnění</w:t>
      </w:r>
    </w:p>
    <w:p w:rsidR="00274A56" w:rsidP="00274A56" w:rsidRDefault="00274A56">
      <w:pPr>
        <w:pStyle w:val="Zkladntext"/>
        <w:spacing w:before="120"/>
        <w:ind w:left="426"/>
        <w:rPr>
          <w:rFonts w:ascii="Arial" w:hAnsi="Arial" w:cs="Arial"/>
          <w:sz w:val="22"/>
          <w:szCs w:val="22"/>
        </w:rPr>
      </w:pPr>
      <w:r>
        <w:rPr>
          <w:rFonts w:ascii="Arial" w:hAnsi="Arial" w:cs="Arial"/>
          <w:sz w:val="22"/>
          <w:szCs w:val="22"/>
        </w:rPr>
        <w:t>Příloha č. 2 – Návrh způsobu realizace díla</w:t>
      </w:r>
    </w:p>
    <w:p w:rsidR="00274A56" w:rsidP="00FA2A9B" w:rsidRDefault="00274A56">
      <w:pPr>
        <w:numPr>
          <w:ilvl w:val="0"/>
          <w:numId w:val="43"/>
        </w:numPr>
        <w:spacing w:before="120"/>
        <w:ind w:left="426" w:hanging="426"/>
        <w:rPr>
          <w:rFonts w:ascii="Arial" w:hAnsi="Arial" w:cs="Arial"/>
          <w:sz w:val="22"/>
          <w:szCs w:val="22"/>
        </w:rPr>
      </w:pPr>
      <w:r>
        <w:rPr>
          <w:rFonts w:ascii="Arial" w:hAnsi="Arial" w:cs="Arial"/>
          <w:sz w:val="22"/>
          <w:szCs w:val="22"/>
        </w:rPr>
        <w:t>Smluvní strany po přečtení této smlouvy prohlašují, že tato smlouva je výslovným, vážným, skutečným, svobodným a omylu prostým projevem vůle obou smluvních stran, tuto si náležitě přečetly, jejímu obsahu rozumí, s tímto bez výhrad souhlasí a na důkaz toho ji obě smluvní strany vlastnoručně podepisují.</w:t>
      </w:r>
    </w:p>
    <w:p w:rsidR="00274A56" w:rsidP="00274A56" w:rsidRDefault="00274A56">
      <w:pPr>
        <w:rPr>
          <w:rFonts w:ascii="Arial" w:hAnsi="Arial" w:cs="Arial"/>
          <w:sz w:val="22"/>
          <w:szCs w:val="22"/>
        </w:rPr>
      </w:pPr>
    </w:p>
    <w:p w:rsidR="00274A56" w:rsidP="00274A56" w:rsidRDefault="00274A56">
      <w:pPr>
        <w:tabs>
          <w:tab w:val="left" w:pos="5835"/>
        </w:tabs>
        <w:rPr>
          <w:rFonts w:ascii="Arial" w:hAnsi="Arial" w:cs="Arial"/>
          <w:sz w:val="22"/>
          <w:szCs w:val="22"/>
        </w:rPr>
      </w:pPr>
    </w:p>
    <w:p w:rsidR="00274A56" w:rsidP="00274A56" w:rsidRDefault="00274A56">
      <w:pPr>
        <w:tabs>
          <w:tab w:val="left" w:pos="5835"/>
        </w:tabs>
        <w:rPr>
          <w:rFonts w:ascii="Arial" w:hAnsi="Arial" w:cs="Arial"/>
          <w:sz w:val="22"/>
          <w:szCs w:val="22"/>
        </w:rPr>
      </w:pPr>
    </w:p>
    <w:p w:rsidR="00274A56" w:rsidP="00274A56" w:rsidRDefault="00274A56">
      <w:pPr>
        <w:tabs>
          <w:tab w:val="left" w:pos="5835"/>
        </w:tabs>
        <w:rPr>
          <w:rFonts w:ascii="Arial" w:hAnsi="Arial" w:cs="Arial"/>
          <w:sz w:val="22"/>
          <w:szCs w:val="22"/>
        </w:rPr>
      </w:pPr>
    </w:p>
    <w:p w:rsidR="00274A56" w:rsidP="00274A56" w:rsidRDefault="00274A56">
      <w:pPr>
        <w:tabs>
          <w:tab w:val="left" w:pos="5835"/>
        </w:tabs>
        <w:rPr>
          <w:rFonts w:ascii="Arial" w:hAnsi="Arial" w:cs="Arial"/>
          <w:sz w:val="22"/>
          <w:szCs w:val="22"/>
        </w:rPr>
      </w:pPr>
    </w:p>
    <w:p w:rsidR="00274A56" w:rsidP="00274A56" w:rsidRDefault="00274A56">
      <w:pPr>
        <w:tabs>
          <w:tab w:val="left" w:pos="5835"/>
        </w:tabs>
        <w:rPr>
          <w:rFonts w:ascii="Arial" w:hAnsi="Arial" w:cs="Arial"/>
          <w:sz w:val="22"/>
          <w:szCs w:val="22"/>
        </w:rPr>
      </w:pPr>
    </w:p>
    <w:p w:rsidR="00274A56" w:rsidP="00274A56" w:rsidRDefault="00274A56">
      <w:pPr>
        <w:tabs>
          <w:tab w:val="left" w:pos="5835"/>
        </w:tabs>
        <w:rPr>
          <w:rFonts w:ascii="Arial" w:hAnsi="Arial" w:cs="Arial"/>
          <w:sz w:val="22"/>
          <w:szCs w:val="22"/>
        </w:rPr>
      </w:pPr>
    </w:p>
    <w:p w:rsidR="00274A56" w:rsidP="00274A56" w:rsidRDefault="00274A56">
      <w:pPr>
        <w:tabs>
          <w:tab w:val="left" w:pos="4680"/>
        </w:tabs>
        <w:rPr>
          <w:rFonts w:ascii="Arial" w:hAnsi="Arial" w:cs="Arial"/>
          <w:sz w:val="22"/>
          <w:szCs w:val="22"/>
        </w:rPr>
      </w:pPr>
      <w:r>
        <w:rPr>
          <w:rFonts w:ascii="Arial" w:hAnsi="Arial" w:cs="Arial"/>
          <w:sz w:val="22"/>
          <w:szCs w:val="22"/>
        </w:rPr>
        <w:t>V______________ dne ___________</w:t>
      </w:r>
      <w:r>
        <w:rPr>
          <w:rFonts w:ascii="Arial" w:hAnsi="Arial" w:cs="Arial"/>
          <w:sz w:val="22"/>
          <w:szCs w:val="22"/>
        </w:rPr>
        <w:tab/>
      </w:r>
      <w:r w:rsidR="00B01905">
        <w:rPr>
          <w:rFonts w:ascii="Arial" w:hAnsi="Arial" w:cs="Arial"/>
          <w:sz w:val="22"/>
          <w:szCs w:val="22"/>
        </w:rPr>
        <w:tab/>
      </w:r>
      <w:r>
        <w:rPr>
          <w:rFonts w:ascii="Arial" w:hAnsi="Arial" w:cs="Arial"/>
          <w:sz w:val="22"/>
          <w:szCs w:val="22"/>
        </w:rPr>
        <w:t>V Praze dne __________</w:t>
      </w:r>
      <w:r>
        <w:rPr>
          <w:rFonts w:ascii="Arial" w:hAnsi="Arial" w:cs="Arial"/>
          <w:sz w:val="22"/>
          <w:szCs w:val="22"/>
        </w:rPr>
        <w:tab/>
      </w:r>
    </w:p>
    <w:p w:rsidR="00274A56" w:rsidP="00274A56" w:rsidRDefault="00274A56">
      <w:pPr>
        <w:rPr>
          <w:rFonts w:ascii="Arial" w:hAnsi="Arial" w:cs="Arial"/>
          <w:sz w:val="22"/>
          <w:szCs w:val="22"/>
        </w:rPr>
      </w:pPr>
    </w:p>
    <w:p w:rsidR="00274A56" w:rsidP="00274A56" w:rsidRDefault="00274A56">
      <w:pPr>
        <w:rPr>
          <w:rFonts w:ascii="Arial" w:hAnsi="Arial" w:cs="Arial"/>
          <w:sz w:val="22"/>
          <w:szCs w:val="22"/>
        </w:rPr>
      </w:pPr>
    </w:p>
    <w:p w:rsidR="00274A56" w:rsidP="00274A56" w:rsidRDefault="00274A56">
      <w:pPr>
        <w:rPr>
          <w:rFonts w:ascii="Arial" w:hAnsi="Arial" w:cs="Arial"/>
          <w:sz w:val="22"/>
          <w:szCs w:val="22"/>
        </w:rPr>
      </w:pPr>
    </w:p>
    <w:p w:rsidR="00274A56" w:rsidP="00274A56" w:rsidRDefault="00274A56">
      <w:pPr>
        <w:rPr>
          <w:rFonts w:ascii="Arial" w:hAnsi="Arial" w:cs="Arial"/>
          <w:sz w:val="22"/>
          <w:szCs w:val="22"/>
        </w:rPr>
      </w:pPr>
    </w:p>
    <w:p w:rsidR="00274A56" w:rsidP="00274A56" w:rsidRDefault="00274A56">
      <w:pPr>
        <w:rPr>
          <w:rFonts w:ascii="Arial" w:hAnsi="Arial" w:cs="Arial"/>
          <w:sz w:val="22"/>
          <w:szCs w:val="22"/>
        </w:rPr>
      </w:pPr>
      <w:r>
        <w:rPr>
          <w:rFonts w:ascii="Arial" w:hAnsi="Arial" w:cs="Arial"/>
          <w:sz w:val="22"/>
          <w:szCs w:val="22"/>
        </w:rPr>
        <w:t>__</w:t>
      </w:r>
      <w:r w:rsidR="00B01905">
        <w:rPr>
          <w:rFonts w:ascii="Arial" w:hAnsi="Arial" w:cs="Arial"/>
          <w:sz w:val="22"/>
          <w:szCs w:val="22"/>
        </w:rPr>
        <w:t>_____________________</w:t>
      </w:r>
      <w:r w:rsidR="00B01905">
        <w:rPr>
          <w:rFonts w:ascii="Arial" w:hAnsi="Arial" w:cs="Arial"/>
          <w:sz w:val="22"/>
          <w:szCs w:val="22"/>
        </w:rPr>
        <w:tab/>
      </w:r>
      <w:r w:rsidR="00B01905">
        <w:rPr>
          <w:rFonts w:ascii="Arial" w:hAnsi="Arial" w:cs="Arial"/>
          <w:sz w:val="22"/>
          <w:szCs w:val="22"/>
        </w:rPr>
        <w:tab/>
      </w:r>
      <w:r w:rsidR="00B01905">
        <w:rPr>
          <w:rFonts w:ascii="Arial" w:hAnsi="Arial" w:cs="Arial"/>
          <w:sz w:val="22"/>
          <w:szCs w:val="22"/>
        </w:rPr>
        <w:tab/>
      </w:r>
      <w:r w:rsidR="00B01905">
        <w:rPr>
          <w:rFonts w:ascii="Arial" w:hAnsi="Arial" w:cs="Arial"/>
          <w:sz w:val="22"/>
          <w:szCs w:val="22"/>
        </w:rPr>
        <w:tab/>
      </w:r>
      <w:r>
        <w:rPr>
          <w:rFonts w:ascii="Arial" w:hAnsi="Arial" w:cs="Arial"/>
          <w:sz w:val="22"/>
          <w:szCs w:val="22"/>
        </w:rPr>
        <w:t>_______________________</w:t>
      </w:r>
      <w:r>
        <w:rPr>
          <w:rFonts w:ascii="Arial" w:hAnsi="Arial" w:cs="Arial"/>
          <w:sz w:val="22"/>
          <w:szCs w:val="22"/>
        </w:rPr>
        <w:tab/>
        <w:t xml:space="preserve"> </w:t>
      </w:r>
    </w:p>
    <w:p w:rsidR="00274A56" w:rsidP="00B01905" w:rsidRDefault="00B01905">
      <w:pPr>
        <w:ind w:firstLine="708"/>
      </w:pPr>
      <w:r>
        <w:rPr>
          <w:rFonts w:ascii="Arial" w:hAnsi="Arial" w:cs="Arial"/>
          <w:sz w:val="22"/>
          <w:szCs w:val="22"/>
        </w:rPr>
        <w:t>zhotovitel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74A56">
        <w:rPr>
          <w:rFonts w:ascii="Arial" w:hAnsi="Arial" w:cs="Arial"/>
          <w:sz w:val="22"/>
          <w:szCs w:val="22"/>
        </w:rPr>
        <w:t>objednatel</w:t>
      </w:r>
    </w:p>
    <w:p w:rsidR="00274A56" w:rsidP="00F64DA7" w:rsidRDefault="00274A56">
      <w:pPr>
        <w:pStyle w:val="Nadpis1"/>
        <w:spacing w:before="0" w:after="240"/>
        <w:jc w:val="center"/>
        <w:rPr>
          <w:rFonts w:ascii="Arial" w:hAnsi="Arial" w:cs="Arial"/>
          <w:sz w:val="24"/>
          <w:szCs w:val="24"/>
        </w:rPr>
        <w:sectPr w:rsidR="00274A56" w:rsidSect="007452B1">
          <w:pgSz w:w="11906" w:h="16838"/>
          <w:pgMar w:top="1418" w:right="1134" w:bottom="1418" w:left="1134" w:header="709" w:footer="709" w:gutter="0"/>
          <w:cols w:space="708"/>
          <w:titlePg/>
          <w:docGrid w:linePitch="360"/>
        </w:sectPr>
      </w:pPr>
    </w:p>
    <w:p w:rsidRPr="00733E18" w:rsidR="00E03414" w:rsidP="00E03414" w:rsidRDefault="00E03414">
      <w:pPr>
        <w:pStyle w:val="Zhlav"/>
        <w:jc w:val="right"/>
        <w:rPr>
          <w:rFonts w:ascii="Arial" w:hAnsi="Arial" w:cs="Arial"/>
        </w:rPr>
      </w:pPr>
      <w:r w:rsidRPr="00733E18">
        <w:rPr>
          <w:rFonts w:ascii="Arial" w:hAnsi="Arial" w:cs="Arial"/>
        </w:rPr>
        <w:t>Příloha č. 1 smlouvy</w:t>
      </w:r>
    </w:p>
    <w:p w:rsidR="00E03414" w:rsidP="00E03414" w:rsidRDefault="00E03414">
      <w:pPr>
        <w:jc w:val="center"/>
        <w:rPr>
          <w:rFonts w:ascii="Arial" w:hAnsi="Arial" w:cs="Arial"/>
          <w:b/>
        </w:rPr>
      </w:pPr>
    </w:p>
    <w:p w:rsidRPr="007B75C7" w:rsidR="00E03414" w:rsidP="00E03414" w:rsidRDefault="00E03414">
      <w:pPr>
        <w:jc w:val="center"/>
        <w:rPr>
          <w:rFonts w:ascii="Arial" w:hAnsi="Arial" w:cs="Arial"/>
          <w:b/>
          <w:sz w:val="22"/>
          <w:szCs w:val="22"/>
        </w:rPr>
      </w:pPr>
      <w:r w:rsidRPr="007B75C7">
        <w:rPr>
          <w:rFonts w:ascii="Arial" w:hAnsi="Arial" w:cs="Arial"/>
          <w:b/>
          <w:sz w:val="22"/>
          <w:szCs w:val="22"/>
        </w:rPr>
        <w:t>Popis předmětu plnění Části 2 veřejné zakázky</w:t>
      </w:r>
    </w:p>
    <w:p w:rsidRPr="007B75C7" w:rsidR="00E03414" w:rsidP="00E03414" w:rsidRDefault="00E03414">
      <w:pPr>
        <w:jc w:val="center"/>
        <w:rPr>
          <w:rFonts w:ascii="Arial" w:hAnsi="Arial" w:cs="Arial"/>
          <w:b/>
          <w:sz w:val="22"/>
          <w:szCs w:val="22"/>
        </w:rPr>
      </w:pPr>
      <w:r w:rsidRPr="007B75C7">
        <w:rPr>
          <w:rFonts w:ascii="Arial" w:hAnsi="Arial" w:cs="Arial"/>
          <w:b/>
          <w:sz w:val="22"/>
          <w:szCs w:val="22"/>
        </w:rPr>
        <w:t>„Podkladová analýza pro tvorbu Koncepce rodinné politiky statutárního města Ostravy“</w:t>
      </w:r>
    </w:p>
    <w:p w:rsidRPr="007B75C7" w:rsidR="00E03414" w:rsidP="00E03414" w:rsidRDefault="00E03414">
      <w:pPr>
        <w:rPr>
          <w:rFonts w:ascii="Arial" w:hAnsi="Arial" w:cs="Arial"/>
          <w:sz w:val="22"/>
          <w:szCs w:val="22"/>
        </w:rPr>
      </w:pPr>
    </w:p>
    <w:p w:rsidRPr="007B75C7" w:rsidR="00E03414" w:rsidP="00E03414" w:rsidRDefault="00E03414">
      <w:pPr>
        <w:rPr>
          <w:rFonts w:ascii="Arial" w:hAnsi="Arial" w:cs="Arial"/>
          <w:b/>
          <w:sz w:val="22"/>
          <w:szCs w:val="22"/>
          <w:u w:val="single"/>
        </w:rPr>
      </w:pPr>
      <w:r w:rsidRPr="007B75C7">
        <w:rPr>
          <w:rFonts w:ascii="Arial" w:hAnsi="Arial" w:cs="Arial"/>
          <w:b/>
          <w:sz w:val="22"/>
          <w:szCs w:val="22"/>
          <w:u w:val="single"/>
        </w:rPr>
        <w:t>Cíl výzkumu</w:t>
      </w:r>
    </w:p>
    <w:p w:rsidRPr="007B75C7" w:rsidR="00E03414" w:rsidP="00E03414" w:rsidRDefault="00E03414">
      <w:pPr>
        <w:rPr>
          <w:rFonts w:ascii="Arial" w:hAnsi="Arial" w:cs="Arial"/>
          <w:sz w:val="22"/>
          <w:szCs w:val="22"/>
        </w:rPr>
      </w:pPr>
    </w:p>
    <w:p w:rsidRPr="007B75C7" w:rsidR="00E03414" w:rsidP="007B75C7" w:rsidRDefault="00E03414">
      <w:pPr>
        <w:spacing w:before="120" w:after="120"/>
        <w:rPr>
          <w:rFonts w:ascii="Arial" w:hAnsi="Arial" w:cs="Arial"/>
          <w:sz w:val="22"/>
          <w:szCs w:val="22"/>
        </w:rPr>
      </w:pPr>
      <w:r w:rsidRPr="007B75C7">
        <w:rPr>
          <w:rFonts w:ascii="Arial" w:hAnsi="Arial" w:cs="Arial"/>
          <w:sz w:val="22"/>
          <w:szCs w:val="22"/>
        </w:rPr>
        <w:t>Vytvoření podkladové analýzy situace rodin, které se nacházejí na území statutárního města Ostravy. Zpracovaná analýza bude podkladem pro tvorbu Koncepce rodinné politiky na území statutárního města Ostravy, která bude následně zpracována v rámci projektu.</w:t>
      </w:r>
    </w:p>
    <w:p w:rsidRPr="007B75C7" w:rsidR="00E03414" w:rsidP="007B75C7" w:rsidRDefault="00E03414">
      <w:pPr>
        <w:spacing w:before="120" w:after="120"/>
        <w:rPr>
          <w:rFonts w:ascii="Arial" w:hAnsi="Arial" w:cs="Arial"/>
          <w:sz w:val="22"/>
          <w:szCs w:val="22"/>
        </w:rPr>
      </w:pPr>
      <w:r w:rsidRPr="007B75C7">
        <w:rPr>
          <w:rFonts w:ascii="Arial" w:hAnsi="Arial" w:cs="Arial"/>
          <w:b/>
          <w:sz w:val="22"/>
          <w:szCs w:val="22"/>
        </w:rPr>
        <w:t>Cílem objednatele je vytvoření Koncepce rodinné politiky na území statutárního města Ostravy</w:t>
      </w:r>
      <w:r w:rsidRPr="007B75C7">
        <w:rPr>
          <w:rFonts w:ascii="Arial" w:hAnsi="Arial" w:cs="Arial"/>
          <w:sz w:val="22"/>
          <w:szCs w:val="22"/>
        </w:rPr>
        <w:t xml:space="preserve"> (dále jen „SMO“), která bude podložena daty a argumenty získanými z podkladové analýzy. Rodinná politika (dále jen „RP“) města je pro tyto účely chápána jako souhrn opatření vedoucích k vytvoření lokálních podmínek příznivých rodině. Cílem rodinné politiky je vytvoření klimatu, v němž rodina dobře prosperuje. Rodinu pro tyto účely vnímáme jako vícegenerační skupinu lidí vzájemně spjatou sociálními vazbami, která zodpovídá za výchovu dětí. Rodinná politika SMO zahrnuje rodinu ve všech jejích fázích a primárně se soustředí na rodinu vychovávající děti a mládež.</w:t>
      </w:r>
    </w:p>
    <w:p w:rsidRPr="007B75C7" w:rsidR="00E03414" w:rsidP="007B75C7" w:rsidRDefault="00E03414">
      <w:pPr>
        <w:spacing w:before="120" w:after="120"/>
        <w:rPr>
          <w:rFonts w:ascii="Arial" w:hAnsi="Arial" w:cs="Arial"/>
          <w:sz w:val="22"/>
          <w:szCs w:val="22"/>
        </w:rPr>
      </w:pPr>
      <w:r w:rsidRPr="007B75C7">
        <w:rPr>
          <w:rFonts w:ascii="Arial" w:hAnsi="Arial" w:cs="Arial"/>
          <w:b/>
          <w:sz w:val="22"/>
          <w:szCs w:val="22"/>
        </w:rPr>
        <w:t>Cílem podkladové analýzy je zjistit, v „jaké kondici“ se nachází rodiny, které žijí na území města.</w:t>
      </w:r>
      <w:r w:rsidRPr="007B75C7">
        <w:rPr>
          <w:rFonts w:ascii="Arial" w:hAnsi="Arial" w:cs="Arial"/>
          <w:sz w:val="22"/>
          <w:szCs w:val="22"/>
        </w:rPr>
        <w:t xml:space="preserve"> Dalším cílem je zjištění, jak lze rodinu podpořit jako objekt RP a vyzvat ke spolupráci a dialogu jako subjekt RP. Analýza zmapuje potřeby rodin a jejich životní podmínky. Dále shromáždí a interpretuje takové informace o situaci rodin s dětmi a jejich kvalitě života, které budou relevantní pro rozhodování a tvorbu pro-rodinných strategií ve městě. Analýza bude vyhodnocovat jak sumární údaje za celé SMO, tak údaje za jednotlivé úřady městských obvodů.</w:t>
      </w:r>
    </w:p>
    <w:p w:rsidRPr="007B75C7" w:rsidR="00E03414" w:rsidP="00E03414" w:rsidRDefault="00E03414">
      <w:pPr>
        <w:rPr>
          <w:rFonts w:ascii="Arial" w:hAnsi="Arial" w:cs="Arial"/>
          <w:sz w:val="22"/>
          <w:szCs w:val="22"/>
        </w:rPr>
      </w:pPr>
    </w:p>
    <w:p w:rsidRPr="007B75C7" w:rsidR="00E03414" w:rsidP="00E03414" w:rsidRDefault="00E03414">
      <w:pPr>
        <w:rPr>
          <w:rFonts w:ascii="Arial" w:hAnsi="Arial" w:cs="Arial"/>
          <w:b/>
          <w:sz w:val="22"/>
          <w:szCs w:val="22"/>
          <w:u w:val="single"/>
        </w:rPr>
      </w:pPr>
      <w:r w:rsidRPr="007B75C7">
        <w:rPr>
          <w:rFonts w:ascii="Arial" w:hAnsi="Arial" w:cs="Arial"/>
          <w:b/>
          <w:sz w:val="22"/>
          <w:szCs w:val="22"/>
          <w:u w:val="single"/>
        </w:rPr>
        <w:t>Metodologie</w:t>
      </w:r>
    </w:p>
    <w:p w:rsidRPr="007B75C7" w:rsidR="00E03414" w:rsidP="00E03414" w:rsidRDefault="00E03414">
      <w:pPr>
        <w:spacing w:before="100" w:beforeAutospacing="true" w:after="100" w:afterAutospacing="true"/>
        <w:rPr>
          <w:rFonts w:ascii="Arial" w:hAnsi="Arial" w:cs="Arial"/>
          <w:sz w:val="22"/>
          <w:szCs w:val="22"/>
        </w:rPr>
      </w:pPr>
      <w:r w:rsidRPr="007B75C7">
        <w:rPr>
          <w:rFonts w:ascii="Arial" w:hAnsi="Arial" w:cs="Arial"/>
          <w:sz w:val="22"/>
          <w:szCs w:val="22"/>
        </w:rPr>
        <w:t>Objednatel předpokládá využití kombinace následujících metodologických postupů/forem sběru dat:</w:t>
      </w:r>
    </w:p>
    <w:p w:rsidRPr="007B75C7" w:rsidR="00E03414" w:rsidP="00FA2A9B" w:rsidRDefault="00E03414">
      <w:pPr>
        <w:pStyle w:val="Odstavecseseznamem"/>
        <w:numPr>
          <w:ilvl w:val="0"/>
          <w:numId w:val="55"/>
        </w:numPr>
        <w:spacing w:before="100" w:beforeAutospacing="true" w:after="100" w:afterAutospacing="true"/>
        <w:rPr>
          <w:rFonts w:ascii="Arial" w:hAnsi="Arial" w:cs="Arial"/>
          <w:sz w:val="22"/>
          <w:szCs w:val="22"/>
        </w:rPr>
      </w:pPr>
      <w:r w:rsidRPr="007B75C7">
        <w:rPr>
          <w:rFonts w:ascii="Arial" w:hAnsi="Arial" w:cs="Arial"/>
          <w:iCs/>
          <w:sz w:val="22"/>
          <w:szCs w:val="22"/>
        </w:rPr>
        <w:t>studium existujících dokumentů, dat, statistik a s</w:t>
      </w:r>
      <w:r w:rsidRPr="007B75C7">
        <w:rPr>
          <w:rFonts w:ascii="Arial" w:hAnsi="Arial" w:cs="Arial"/>
          <w:sz w:val="22"/>
          <w:szCs w:val="22"/>
        </w:rPr>
        <w:t>ekundární analýza dokumentů jako zdrojových údajů, v minimálním rozsahu požadovaném objednatelem</w:t>
      </w:r>
    </w:p>
    <w:p w:rsidRPr="007B75C7" w:rsidR="00E03414" w:rsidP="00FA2A9B" w:rsidRDefault="00E03414">
      <w:pPr>
        <w:pStyle w:val="Odstavecseseznamem"/>
        <w:numPr>
          <w:ilvl w:val="0"/>
          <w:numId w:val="55"/>
        </w:numPr>
        <w:spacing w:before="100" w:beforeAutospacing="true" w:after="100" w:afterAutospacing="true"/>
        <w:rPr>
          <w:rFonts w:ascii="Arial" w:hAnsi="Arial" w:cs="Arial"/>
          <w:sz w:val="22"/>
          <w:szCs w:val="22"/>
        </w:rPr>
      </w:pPr>
      <w:r w:rsidRPr="007B75C7">
        <w:rPr>
          <w:rFonts w:ascii="Arial" w:hAnsi="Arial" w:cs="Arial"/>
          <w:sz w:val="22"/>
          <w:szCs w:val="22"/>
        </w:rPr>
        <w:t>polostrukturované rozhovory s relevantními institucionálními aktéry (minimálně 20) i obyvateli města (minimálně 110), případně focus groups</w:t>
      </w:r>
    </w:p>
    <w:p w:rsidRPr="007B75C7" w:rsidR="00E03414" w:rsidP="00FA2A9B" w:rsidRDefault="00E03414">
      <w:pPr>
        <w:pStyle w:val="Odstavecseseznamem"/>
        <w:numPr>
          <w:ilvl w:val="0"/>
          <w:numId w:val="55"/>
        </w:numPr>
        <w:spacing w:before="100" w:beforeAutospacing="true" w:after="100" w:afterAutospacing="true"/>
        <w:rPr>
          <w:rFonts w:ascii="Arial" w:hAnsi="Arial" w:cs="Arial"/>
          <w:sz w:val="22"/>
          <w:szCs w:val="22"/>
        </w:rPr>
      </w:pPr>
      <w:r w:rsidRPr="007B75C7">
        <w:rPr>
          <w:rFonts w:ascii="Arial" w:hAnsi="Arial" w:cs="Arial"/>
          <w:sz w:val="22"/>
          <w:szCs w:val="22"/>
        </w:rPr>
        <w:t>další relevantní metody.</w:t>
      </w:r>
    </w:p>
    <w:p w:rsidRPr="007B75C7" w:rsidR="00E03414" w:rsidP="00E03414" w:rsidRDefault="00E03414">
      <w:pPr>
        <w:spacing w:before="100" w:beforeAutospacing="true" w:after="100" w:afterAutospacing="true"/>
        <w:rPr>
          <w:rFonts w:ascii="Arial" w:hAnsi="Arial" w:cs="Arial"/>
          <w:sz w:val="22"/>
          <w:szCs w:val="22"/>
        </w:rPr>
      </w:pPr>
      <w:r w:rsidRPr="007B75C7">
        <w:rPr>
          <w:rFonts w:ascii="Arial" w:hAnsi="Arial" w:cs="Arial"/>
          <w:sz w:val="22"/>
          <w:szCs w:val="22"/>
        </w:rPr>
        <w:t>Skupina respondentů bude sestavená podle místa bydliště (výzkum proběhne ve vybraných a společně s objednatelem odsouhlasených městských obvodech</w:t>
      </w:r>
      <w:r w:rsidRPr="007B75C7">
        <w:rPr>
          <w:rStyle w:val="Znakapoznpodarou"/>
          <w:rFonts w:ascii="Arial" w:hAnsi="Arial" w:cs="Arial"/>
          <w:sz w:val="22"/>
          <w:szCs w:val="22"/>
        </w:rPr>
        <w:footnoteReference w:id="12"/>
      </w:r>
      <w:r w:rsidRPr="007B75C7">
        <w:rPr>
          <w:rFonts w:ascii="Arial" w:hAnsi="Arial" w:cs="Arial"/>
          <w:sz w:val="22"/>
          <w:szCs w:val="22"/>
        </w:rPr>
        <w:t>), a sociálního statutu. Mezi respondenty se objeví ženy, muži i děti, budou zastoupené rodiny úplné i neúplné). Předpokládaná délka pobytu v terénu je 40-50 osobo-dní (rozhovory s institucemi i obyvateli).</w:t>
      </w:r>
    </w:p>
    <w:p w:rsidRPr="007B75C7" w:rsidR="00E03414" w:rsidP="00E03414" w:rsidRDefault="00E03414">
      <w:pPr>
        <w:spacing w:before="100" w:beforeAutospacing="true" w:after="100" w:afterAutospacing="true"/>
        <w:rPr>
          <w:rFonts w:ascii="Arial" w:hAnsi="Arial" w:cs="Arial"/>
          <w:b/>
          <w:sz w:val="22"/>
          <w:szCs w:val="22"/>
          <w:u w:val="single"/>
        </w:rPr>
      </w:pPr>
      <w:r w:rsidRPr="007B75C7">
        <w:rPr>
          <w:rFonts w:ascii="Arial" w:hAnsi="Arial" w:cs="Arial"/>
          <w:b/>
          <w:sz w:val="22"/>
          <w:szCs w:val="22"/>
          <w:u w:val="single"/>
        </w:rPr>
        <w:t>Povinnosti objednatele</w:t>
      </w:r>
    </w:p>
    <w:p w:rsidRPr="007B75C7" w:rsidR="00E03414" w:rsidP="00FA2A9B" w:rsidRDefault="00E03414">
      <w:pPr>
        <w:pStyle w:val="Odstavecseseznamem"/>
        <w:numPr>
          <w:ilvl w:val="0"/>
          <w:numId w:val="29"/>
        </w:numPr>
        <w:rPr>
          <w:rFonts w:ascii="Arial" w:hAnsi="Arial" w:cs="Arial"/>
          <w:b/>
          <w:sz w:val="22"/>
          <w:szCs w:val="22"/>
        </w:rPr>
      </w:pPr>
      <w:r w:rsidRPr="007B75C7">
        <w:rPr>
          <w:rFonts w:ascii="Arial" w:hAnsi="Arial" w:cs="Arial"/>
          <w:sz w:val="22"/>
          <w:szCs w:val="22"/>
        </w:rPr>
        <w:t>poskytne zhotoviteli relevantní data, informace a materiály potřebné pro realizaci analýzy, pokud je zhotovitel nebude moci získat jiným způsobem a zákonné důvody nebudou bránit jejich poskytnutí,</w:t>
      </w:r>
    </w:p>
    <w:p w:rsidRPr="007B75C7" w:rsidR="00E03414" w:rsidP="00FA2A9B" w:rsidRDefault="00E03414">
      <w:pPr>
        <w:pStyle w:val="Odstavecseseznamem"/>
        <w:numPr>
          <w:ilvl w:val="0"/>
          <w:numId w:val="29"/>
        </w:numPr>
        <w:rPr>
          <w:rFonts w:ascii="Arial" w:hAnsi="Arial" w:cs="Arial"/>
          <w:b/>
          <w:sz w:val="22"/>
          <w:szCs w:val="22"/>
        </w:rPr>
      </w:pPr>
      <w:r w:rsidRPr="007B75C7">
        <w:rPr>
          <w:rFonts w:ascii="Arial" w:hAnsi="Arial" w:cs="Arial"/>
          <w:sz w:val="22"/>
          <w:szCs w:val="22"/>
        </w:rPr>
        <w:t>zajistí průběžnou dostupnost kontaktního pracovníka pro potřeby konzultací s pověřenými pracovníky zhotovitele a veškerou součinnost ve všech fázích realizace díla; bude připraven spolupracovat zejména v první fázi realizace díla při sestavování plánu vedoucího k naplnění cílů výzkumu,</w:t>
      </w:r>
    </w:p>
    <w:p w:rsidRPr="007B75C7" w:rsidR="00E03414" w:rsidP="00FA2A9B" w:rsidRDefault="00E03414">
      <w:pPr>
        <w:pStyle w:val="Odstavecseseznamem"/>
        <w:numPr>
          <w:ilvl w:val="0"/>
          <w:numId w:val="29"/>
        </w:numPr>
        <w:rPr>
          <w:rFonts w:ascii="Arial" w:hAnsi="Arial" w:cs="Arial"/>
          <w:b/>
          <w:sz w:val="22"/>
          <w:szCs w:val="22"/>
        </w:rPr>
      </w:pPr>
      <w:r w:rsidRPr="007B75C7">
        <w:rPr>
          <w:rFonts w:ascii="Arial" w:hAnsi="Arial" w:cs="Arial"/>
          <w:sz w:val="22"/>
          <w:szCs w:val="22"/>
        </w:rPr>
        <w:t>zajistí účast pověřených pracovníků na dohodnutých setkáních se zhotovitelem, poskytnutí písemných odpovědí na žádost zhotovitele,</w:t>
      </w:r>
    </w:p>
    <w:p w:rsidRPr="007B75C7" w:rsidR="00E03414" w:rsidP="00FA2A9B" w:rsidRDefault="00E03414">
      <w:pPr>
        <w:pStyle w:val="Odstavecseseznamem"/>
        <w:numPr>
          <w:ilvl w:val="0"/>
          <w:numId w:val="29"/>
        </w:numPr>
        <w:rPr>
          <w:rFonts w:ascii="Arial" w:hAnsi="Arial" w:cs="Arial"/>
          <w:b/>
          <w:sz w:val="22"/>
          <w:szCs w:val="22"/>
        </w:rPr>
      </w:pPr>
      <w:r w:rsidRPr="007B75C7">
        <w:rPr>
          <w:rFonts w:ascii="Arial" w:hAnsi="Arial" w:cs="Arial"/>
          <w:sz w:val="22"/>
          <w:szCs w:val="22"/>
        </w:rPr>
        <w:t>zajistí průběžné předávání podkladů zhotoviteli a přebírání jím zpracovaných podkladů,</w:t>
      </w:r>
    </w:p>
    <w:p w:rsidRPr="007B75C7" w:rsidR="00E03414" w:rsidP="00FA2A9B" w:rsidRDefault="00E03414">
      <w:pPr>
        <w:pStyle w:val="Odstavecseseznamem"/>
        <w:numPr>
          <w:ilvl w:val="0"/>
          <w:numId w:val="29"/>
        </w:numPr>
        <w:rPr>
          <w:rFonts w:ascii="Arial" w:hAnsi="Arial" w:cs="Arial"/>
          <w:b/>
          <w:sz w:val="22"/>
          <w:szCs w:val="22"/>
        </w:rPr>
      </w:pPr>
      <w:r w:rsidRPr="007B75C7">
        <w:rPr>
          <w:rFonts w:ascii="Arial" w:hAnsi="Arial" w:cs="Arial"/>
          <w:sz w:val="22"/>
          <w:szCs w:val="22"/>
        </w:rPr>
        <w:t>stanoví minimální povinné respondenty-komunikační partnery pro hloubkové rozhovory s ohledem na znalost místních aktérů a jejich roli v bytové politice.</w:t>
      </w:r>
    </w:p>
    <w:p w:rsidRPr="007B75C7" w:rsidR="00E03414" w:rsidP="00E03414" w:rsidRDefault="00E03414">
      <w:pPr>
        <w:pStyle w:val="Odstavecseseznamem"/>
        <w:rPr>
          <w:rFonts w:ascii="Arial" w:hAnsi="Arial" w:cs="Arial"/>
          <w:b/>
          <w:sz w:val="22"/>
          <w:szCs w:val="22"/>
        </w:rPr>
      </w:pPr>
    </w:p>
    <w:p w:rsidRPr="007B75C7" w:rsidR="00E03414" w:rsidP="00E03414" w:rsidRDefault="00E03414">
      <w:pPr>
        <w:rPr>
          <w:rFonts w:ascii="Arial" w:hAnsi="Arial" w:cs="Arial"/>
          <w:b/>
          <w:sz w:val="22"/>
          <w:szCs w:val="22"/>
          <w:u w:val="single"/>
        </w:rPr>
      </w:pPr>
      <w:r w:rsidRPr="007B75C7">
        <w:rPr>
          <w:rFonts w:ascii="Arial" w:hAnsi="Arial" w:cs="Arial"/>
          <w:b/>
          <w:sz w:val="22"/>
          <w:szCs w:val="22"/>
          <w:u w:val="single"/>
        </w:rPr>
        <w:t>Povinnosti zhotovitele</w:t>
      </w:r>
    </w:p>
    <w:p w:rsidRPr="007B75C7" w:rsidR="00E03414" w:rsidP="00E03414" w:rsidRDefault="00E03414">
      <w:pPr>
        <w:pStyle w:val="Odstavecseseznamem"/>
        <w:rPr>
          <w:rFonts w:ascii="Arial" w:hAnsi="Arial" w:cs="Arial"/>
          <w:sz w:val="22"/>
          <w:szCs w:val="22"/>
        </w:rPr>
      </w:pPr>
    </w:p>
    <w:p w:rsidRPr="007B75C7" w:rsidR="00E03414" w:rsidP="00FA2A9B" w:rsidRDefault="00E03414">
      <w:pPr>
        <w:pStyle w:val="Odstavecseseznamem"/>
        <w:numPr>
          <w:ilvl w:val="0"/>
          <w:numId w:val="29"/>
        </w:numPr>
        <w:rPr>
          <w:rFonts w:ascii="Arial" w:hAnsi="Arial" w:cs="Arial"/>
          <w:sz w:val="22"/>
          <w:szCs w:val="22"/>
        </w:rPr>
      </w:pPr>
      <w:r w:rsidRPr="007B75C7">
        <w:rPr>
          <w:rFonts w:ascii="Arial" w:hAnsi="Arial" w:cs="Arial"/>
          <w:sz w:val="22"/>
          <w:szCs w:val="22"/>
        </w:rPr>
        <w:t>doloží ve stanovených termínech návrh a finální verzi analýzy ve formě závěrečné zprávy v požadovaném rozsahu a bezvadné kvalitě,</w:t>
      </w:r>
    </w:p>
    <w:p w:rsidRPr="007B75C7" w:rsidR="00E03414" w:rsidP="00FA2A9B" w:rsidRDefault="00E03414">
      <w:pPr>
        <w:pStyle w:val="Odstavecseseznamem"/>
        <w:numPr>
          <w:ilvl w:val="0"/>
          <w:numId w:val="29"/>
        </w:numPr>
        <w:spacing w:before="100" w:beforeAutospacing="true" w:afterAutospacing="true"/>
        <w:ind w:left="709"/>
        <w:rPr>
          <w:rFonts w:ascii="Arial" w:hAnsi="Arial" w:cs="Arial"/>
          <w:sz w:val="22"/>
          <w:szCs w:val="22"/>
        </w:rPr>
      </w:pPr>
      <w:r w:rsidRPr="007B75C7">
        <w:rPr>
          <w:rFonts w:ascii="Arial" w:hAnsi="Arial" w:cs="Arial"/>
          <w:sz w:val="22"/>
          <w:szCs w:val="22"/>
        </w:rPr>
        <w:t>postup a metodologii vedoucí k naplnění cílů výzkumu bude zhotovitel konzultovat s objednatelem. V průběhu realizace díla proběhnou tři kontrolní dny. První kontrolní den se odehraje neprodleně po uzavření smlouvy a povede k vysvětlení, odsouhlasení a na žádost zhotovitele třeba i ke konkr</w:t>
      </w:r>
      <w:r w:rsidR="00D431E6">
        <w:rPr>
          <w:rFonts w:ascii="Arial" w:hAnsi="Arial" w:cs="Arial"/>
          <w:sz w:val="22"/>
          <w:szCs w:val="22"/>
        </w:rPr>
        <w:t xml:space="preserve">etizaci zadání, dále k diskusi </w:t>
      </w:r>
      <w:r w:rsidRPr="007B75C7">
        <w:rPr>
          <w:rFonts w:ascii="Arial" w:hAnsi="Arial" w:cs="Arial"/>
          <w:sz w:val="22"/>
          <w:szCs w:val="22"/>
        </w:rPr>
        <w:t>o navržené metodologii a plánu řešení analýzy, k projednání spolupráce objednatele a zhotovitele při sběru dat a vyjednávání s institucemi a k debatě o rizicích a jejich řešení během realizace. Druhý kontrolní den proběhne zhruba v polovině realizace a bude zaměřený na projednání úspěšnosti při sběru dat a vytvoření strategie na jejich doplnění, na vyhodnocení spolupráce a zpřesnění jejích pravidel, na projednání osnovy, obsahu a rozsahu analýzy. Třetí kontrolní den bude zaměřen na vyhodnocení a předběžné odsouhlasení závěrečné zprávy před její finalizací – viz čl. IV odst. 2 návrhu smlouvy.</w:t>
      </w:r>
    </w:p>
    <w:p w:rsidRPr="007B75C7" w:rsidR="00E03414" w:rsidP="00FA2A9B" w:rsidRDefault="00E03414">
      <w:pPr>
        <w:pStyle w:val="Odstavecseseznamem"/>
        <w:numPr>
          <w:ilvl w:val="0"/>
          <w:numId w:val="29"/>
        </w:numPr>
        <w:rPr>
          <w:rFonts w:ascii="Arial" w:hAnsi="Arial" w:cs="Arial"/>
          <w:sz w:val="22"/>
          <w:szCs w:val="22"/>
        </w:rPr>
      </w:pPr>
      <w:r w:rsidRPr="007B75C7">
        <w:rPr>
          <w:rFonts w:ascii="Arial" w:hAnsi="Arial" w:cs="Arial"/>
          <w:sz w:val="22"/>
          <w:szCs w:val="22"/>
        </w:rPr>
        <w:t>vyhotoví</w:t>
      </w:r>
      <w:r w:rsidRPr="007B75C7" w:rsidDel="00617CA6">
        <w:rPr>
          <w:rFonts w:ascii="Arial" w:hAnsi="Arial" w:cs="Arial"/>
          <w:sz w:val="22"/>
          <w:szCs w:val="22"/>
        </w:rPr>
        <w:t xml:space="preserve"> </w:t>
      </w:r>
      <w:r w:rsidRPr="007B75C7">
        <w:rPr>
          <w:rFonts w:ascii="Arial" w:hAnsi="Arial" w:cs="Arial"/>
          <w:sz w:val="22"/>
          <w:szCs w:val="22"/>
        </w:rPr>
        <w:t>analýzu pod vlastním jménem, na vlastní odpovědnost a v souladu s pokyny objednatele,</w:t>
      </w:r>
    </w:p>
    <w:p w:rsidRPr="007B75C7" w:rsidR="00E03414" w:rsidP="00FA2A9B" w:rsidRDefault="00E03414">
      <w:pPr>
        <w:pStyle w:val="Odstavecseseznamem"/>
        <w:numPr>
          <w:ilvl w:val="0"/>
          <w:numId w:val="29"/>
        </w:numPr>
        <w:rPr>
          <w:rFonts w:ascii="Arial" w:hAnsi="Arial" w:cs="Arial"/>
          <w:sz w:val="22"/>
          <w:szCs w:val="22"/>
        </w:rPr>
      </w:pPr>
      <w:r w:rsidRPr="007B75C7">
        <w:rPr>
          <w:rFonts w:ascii="Arial" w:hAnsi="Arial" w:cs="Arial"/>
          <w:sz w:val="22"/>
          <w:szCs w:val="22"/>
        </w:rPr>
        <w:t>je případě požadavku objednatele povinen poskytnout všechny podklady, přepisy, pracovní výpočty a data, která při zpracování analýzy použil,</w:t>
      </w:r>
    </w:p>
    <w:p w:rsidRPr="007B75C7" w:rsidR="00E03414" w:rsidP="00FA2A9B" w:rsidRDefault="00E03414">
      <w:pPr>
        <w:pStyle w:val="Odstavecseseznamem"/>
        <w:numPr>
          <w:ilvl w:val="0"/>
          <w:numId w:val="29"/>
        </w:numPr>
        <w:rPr>
          <w:rFonts w:ascii="Arial" w:hAnsi="Arial" w:cs="Arial"/>
          <w:sz w:val="22"/>
          <w:szCs w:val="22"/>
        </w:rPr>
      </w:pPr>
      <w:r w:rsidRPr="007B75C7">
        <w:rPr>
          <w:rFonts w:ascii="Arial" w:hAnsi="Arial" w:cs="Arial"/>
          <w:sz w:val="22"/>
          <w:szCs w:val="22"/>
        </w:rPr>
        <w:t>vlastní návrhy na rozšíření témat či metod práce je povinen konzultovat s objednatelem.</w:t>
      </w:r>
    </w:p>
    <w:p w:rsidRPr="007B75C7" w:rsidR="00E03414" w:rsidP="00E03414" w:rsidRDefault="00E03414">
      <w:pPr>
        <w:spacing w:before="100" w:beforeAutospacing="true" w:after="100" w:afterAutospacing="true"/>
        <w:rPr>
          <w:rFonts w:ascii="Arial" w:hAnsi="Arial" w:cs="Arial"/>
          <w:b/>
          <w:sz w:val="22"/>
          <w:szCs w:val="22"/>
          <w:u w:val="single"/>
        </w:rPr>
      </w:pPr>
      <w:r w:rsidRPr="007B75C7">
        <w:rPr>
          <w:rFonts w:ascii="Arial" w:hAnsi="Arial" w:cs="Arial"/>
          <w:b/>
          <w:sz w:val="22"/>
          <w:szCs w:val="22"/>
          <w:u w:val="single"/>
        </w:rPr>
        <w:t>Výstup</w:t>
      </w:r>
    </w:p>
    <w:p w:rsidRPr="007B75C7" w:rsidR="00E03414" w:rsidP="00E03414" w:rsidRDefault="00E03414">
      <w:pPr>
        <w:spacing w:before="120" w:after="40"/>
        <w:rPr>
          <w:rFonts w:ascii="Arial" w:hAnsi="Arial" w:cs="Arial"/>
          <w:sz w:val="22"/>
          <w:szCs w:val="22"/>
        </w:rPr>
      </w:pPr>
      <w:r w:rsidRPr="007B75C7">
        <w:rPr>
          <w:rFonts w:ascii="Arial" w:hAnsi="Arial" w:cs="Arial"/>
          <w:sz w:val="22"/>
          <w:szCs w:val="22"/>
        </w:rPr>
        <w:t>Výstupem bude analýza ve formě</w:t>
      </w:r>
      <w:r w:rsidRPr="007B75C7">
        <w:rPr>
          <w:rFonts w:ascii="Arial" w:hAnsi="Arial" w:cs="Arial"/>
          <w:b/>
          <w:sz w:val="22"/>
          <w:szCs w:val="22"/>
        </w:rPr>
        <w:t xml:space="preserve"> závěrečné zprávy</w:t>
      </w:r>
      <w:r w:rsidRPr="007B75C7">
        <w:rPr>
          <w:rFonts w:ascii="Arial" w:hAnsi="Arial" w:cs="Arial"/>
          <w:sz w:val="22"/>
          <w:szCs w:val="22"/>
        </w:rPr>
        <w:t xml:space="preserve"> v min. rozsahu 80 stran (včetně tabulek, grafů, poznámkového aparátu, velikost písma max. 12 b). Navrhovaný text závěrečné zprávy musí být objednateli předložen min. 14 dní před dokončením ke schválení, finální verze pak nejpozději do 15.11.2015. Struktura závěrečné zprávy musí být následující:</w:t>
      </w:r>
    </w:p>
    <w:p w:rsidRPr="007B75C7" w:rsidR="00E03414" w:rsidP="00E03414" w:rsidRDefault="00E03414">
      <w:pPr>
        <w:rPr>
          <w:rFonts w:ascii="Arial" w:hAnsi="Arial" w:cs="Arial"/>
          <w:sz w:val="22"/>
          <w:szCs w:val="22"/>
        </w:rPr>
      </w:pP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Úvod (představení objednatele a analýzy, cíle a smysl analýzy), min. 1 str.</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Teoretický rámec (vysvětlení základních pojmů, s nimiž analýza pracuje), min. 2 str.</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Metodologie (popis použitých metod a výběru vzorku respondentů), min 4 str.</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Vybavenost města zdravotně-sociální infrastrukturou a službami v oblasti vzdělávání dětí, min. 10 str.</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Jesle, mateřské školy, základní školy, družiny (specializace, přehledy s rozpadem do obvodů, kapacity, volné kapacity, neuspokojená poptávka – lokalizace, poskytované pedagogicko - poradenské služby, kroužky a programy, družina ranní/odpolední)</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Předškolní kluby, dětské skupiny a jiné alternativy (přehledy s rozpadem do obvodů, kapacity, volné kapacity, formy (firemní, nefiremní), provozní doba)</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Diagnostická školská zařízení (lokalizace, čekací doby, poskytované programy nad rámec zákonného vymezení)</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Střední školy + Střední odborná učiliště (počty, kapacity, volné kapacity, poskytované pedagogicko - poradenské služby, kroužky)</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Školská zařízení pobytového typu (kapacity, lokalizace, čekací doby)</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Další zařízení pro volnočasové aktivity (sportovní kluby pro děti a mládež, kroužky mimo školská zařízení a soc.služby, otevřené kluby – lokalizace, kapacita, zaměření)</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Zdravotní služby pro děti/rodiny s dětmi (ambulantní - pediatr, pedopsychiatr, dětský stomatolog; hospitalizační zdravotnická zařízení – pediatrické oddělení, pedopsychiatrické oddělení – mapa dle ulic, spádovost)</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Poskytovatelé sociálních služeb a aktivit pro rodiny s dětmi (sociálně akviziční služby, nízkoprahové zařízení pro děti a mládež, odborné sociální poradenství s cílovou skupinou), rodina s dětmi, raná péče – kapacity, počty odmítnutých zájemců, klienti podle místa pobytu, nejčastěji řešené oblasti, forma služby, kontextu komunitního plánování); dostupnost služeb umožňujících vícegenerační soužití (odlehčovací služby, pečovatelská služba, SAS pro seniory, denní stacionáře)</w:t>
      </w:r>
    </w:p>
    <w:p w:rsidRPr="007B75C7" w:rsidR="00E03414" w:rsidP="00FA2A9B" w:rsidRDefault="00E03414">
      <w:pPr>
        <w:pStyle w:val="Odstavecseseznamem"/>
        <w:numPr>
          <w:ilvl w:val="0"/>
          <w:numId w:val="49"/>
        </w:numPr>
        <w:ind w:left="1134"/>
        <w:rPr>
          <w:rFonts w:ascii="Arial" w:hAnsi="Arial" w:cs="Arial"/>
          <w:sz w:val="22"/>
          <w:szCs w:val="22"/>
        </w:rPr>
      </w:pPr>
      <w:r w:rsidRPr="007B75C7">
        <w:rPr>
          <w:rFonts w:ascii="Arial" w:hAnsi="Arial" w:cs="Arial"/>
          <w:sz w:val="22"/>
          <w:szCs w:val="22"/>
        </w:rPr>
        <w:t>Veřejné služby a systém zvýhodnění pro rodiny s dětmi/děti  (platby za odpad, slevy na MHD, na vstupy, finanční zvýhodnění v zařízeních města)</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Prorodinný veřejný prostor ve městě, min. 5 str.</w:t>
      </w:r>
    </w:p>
    <w:p w:rsidRPr="007B75C7" w:rsidR="00E03414" w:rsidP="00FA2A9B" w:rsidRDefault="00E03414">
      <w:pPr>
        <w:pStyle w:val="Odstavecseseznamem"/>
        <w:numPr>
          <w:ilvl w:val="0"/>
          <w:numId w:val="48"/>
        </w:numPr>
        <w:ind w:left="1134"/>
        <w:rPr>
          <w:rFonts w:ascii="Arial" w:hAnsi="Arial" w:cs="Arial"/>
          <w:sz w:val="22"/>
          <w:szCs w:val="22"/>
        </w:rPr>
      </w:pPr>
      <w:r w:rsidRPr="007B75C7">
        <w:rPr>
          <w:rFonts w:ascii="Arial" w:hAnsi="Arial" w:cs="Arial"/>
          <w:sz w:val="22"/>
          <w:szCs w:val="22"/>
        </w:rPr>
        <w:t>Popis /bariéry, dostupnost, příležitosti: sportoviště, hrací plochy, odpočinkové plochy, parky/</w:t>
      </w:r>
    </w:p>
    <w:p w:rsidRPr="007B75C7" w:rsidR="00E03414" w:rsidP="00FA2A9B" w:rsidRDefault="00E03414">
      <w:pPr>
        <w:pStyle w:val="Odstavecseseznamem"/>
        <w:numPr>
          <w:ilvl w:val="0"/>
          <w:numId w:val="48"/>
        </w:numPr>
        <w:ind w:left="1134"/>
        <w:rPr>
          <w:rFonts w:ascii="Arial" w:hAnsi="Arial" w:cs="Arial"/>
          <w:b/>
          <w:sz w:val="22"/>
          <w:szCs w:val="22"/>
          <w:u w:val="single"/>
        </w:rPr>
      </w:pPr>
      <w:r w:rsidRPr="007B75C7">
        <w:rPr>
          <w:rFonts w:ascii="Arial" w:hAnsi="Arial" w:cs="Arial"/>
          <w:sz w:val="22"/>
          <w:szCs w:val="22"/>
        </w:rPr>
        <w:t>Interiérové hrací plochy</w:t>
      </w:r>
    </w:p>
    <w:p w:rsidRPr="007B75C7" w:rsidR="00E03414" w:rsidP="00E03414" w:rsidRDefault="00E03414">
      <w:pPr>
        <w:ind w:left="1134"/>
        <w:rPr>
          <w:rFonts w:ascii="Arial" w:hAnsi="Arial" w:cs="Arial"/>
          <w:sz w:val="22"/>
          <w:szCs w:val="22"/>
        </w:rPr>
      </w:pPr>
      <w:r w:rsidRPr="007B75C7">
        <w:rPr>
          <w:rFonts w:ascii="Arial" w:hAnsi="Arial" w:cs="Arial"/>
          <w:sz w:val="22"/>
          <w:szCs w:val="22"/>
        </w:rPr>
        <w:t>(v obou případech mapa, provozní doba, je-li relevantní)</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Dotační tituly zaměřené na rodinu, min. 5 str.</w:t>
      </w:r>
    </w:p>
    <w:p w:rsidRPr="007B75C7" w:rsidR="00E03414" w:rsidP="00FA2A9B" w:rsidRDefault="00E03414">
      <w:pPr>
        <w:pStyle w:val="Odstavecseseznamem"/>
        <w:numPr>
          <w:ilvl w:val="0"/>
          <w:numId w:val="47"/>
        </w:numPr>
        <w:ind w:left="1134"/>
        <w:rPr>
          <w:rFonts w:ascii="Arial" w:hAnsi="Arial" w:cs="Arial"/>
          <w:sz w:val="22"/>
          <w:szCs w:val="22"/>
        </w:rPr>
      </w:pPr>
      <w:r w:rsidRPr="007B75C7">
        <w:rPr>
          <w:rFonts w:ascii="Arial" w:hAnsi="Arial" w:cs="Arial"/>
          <w:sz w:val="22"/>
          <w:szCs w:val="22"/>
        </w:rPr>
        <w:t>Analýza dotačních titulů města – sociální služby a jiné aktivity, podpora škol, podpora sportu, prevence kriminality</w:t>
      </w:r>
    </w:p>
    <w:p w:rsidRPr="007B75C7" w:rsidR="00E03414" w:rsidP="00FA2A9B" w:rsidRDefault="00E03414">
      <w:pPr>
        <w:pStyle w:val="Odstavecseseznamem"/>
        <w:numPr>
          <w:ilvl w:val="0"/>
          <w:numId w:val="47"/>
        </w:numPr>
        <w:ind w:left="1134"/>
        <w:rPr>
          <w:rFonts w:ascii="Arial" w:hAnsi="Arial" w:cs="Arial"/>
          <w:sz w:val="22"/>
          <w:szCs w:val="22"/>
        </w:rPr>
      </w:pPr>
      <w:r w:rsidRPr="007B75C7">
        <w:rPr>
          <w:rFonts w:ascii="Arial" w:hAnsi="Arial" w:cs="Arial"/>
          <w:sz w:val="22"/>
          <w:szCs w:val="22"/>
        </w:rPr>
        <w:t xml:space="preserve">Analýza investic města souvisejících s rodinnou politikou – školy, veřejná prostranství, sportoviště </w:t>
      </w:r>
    </w:p>
    <w:p w:rsidRPr="007B75C7" w:rsidR="00E03414" w:rsidP="00FA2A9B" w:rsidRDefault="00E03414">
      <w:pPr>
        <w:pStyle w:val="Odstavecseseznamem"/>
        <w:numPr>
          <w:ilvl w:val="0"/>
          <w:numId w:val="47"/>
        </w:numPr>
        <w:ind w:left="1134"/>
        <w:rPr>
          <w:rFonts w:ascii="Arial" w:hAnsi="Arial" w:cs="Arial"/>
          <w:sz w:val="22"/>
          <w:szCs w:val="22"/>
        </w:rPr>
      </w:pPr>
      <w:r w:rsidRPr="007B75C7">
        <w:rPr>
          <w:rFonts w:ascii="Arial" w:hAnsi="Arial" w:cs="Arial"/>
          <w:sz w:val="22"/>
          <w:szCs w:val="22"/>
        </w:rPr>
        <w:t>Podpora města směrem k celorepublikovým akcím „Den zdraví“, „Den bez aut, „Den země“ apod.; projektům typu Bezpečná cesta do školy.</w:t>
      </w:r>
    </w:p>
    <w:p w:rsidRPr="007B75C7" w:rsidR="00E03414" w:rsidP="00FA2A9B" w:rsidRDefault="00E03414">
      <w:pPr>
        <w:pStyle w:val="Odstavecseseznamem"/>
        <w:numPr>
          <w:ilvl w:val="0"/>
          <w:numId w:val="47"/>
        </w:numPr>
        <w:ind w:left="1134"/>
        <w:rPr>
          <w:rFonts w:ascii="Arial" w:hAnsi="Arial" w:cs="Arial"/>
          <w:sz w:val="22"/>
          <w:szCs w:val="22"/>
        </w:rPr>
      </w:pPr>
      <w:r w:rsidRPr="007B75C7">
        <w:rPr>
          <w:rFonts w:ascii="Arial" w:hAnsi="Arial" w:cs="Arial"/>
          <w:sz w:val="22"/>
          <w:szCs w:val="22"/>
        </w:rPr>
        <w:t>Rámce pro spolupráci subjektů rodinné politiky (komise, pracovní skupiny, výbory a další poradní orgány)</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 xml:space="preserve">Komunikace města/obvodů s občany – rodinami s dětmi a dalšími aktéry rodinné politiky /zaměstnavatelé, nestátní neziskové organizace, zájmová uskupení, apod./ </w:t>
      </w:r>
      <w:r w:rsidRPr="007B75C7">
        <w:rPr>
          <w:rFonts w:ascii="Arial" w:hAnsi="Arial" w:cs="Arial"/>
          <w:sz w:val="22"/>
          <w:szCs w:val="22"/>
        </w:rPr>
        <w:br/>
        <w:t>a dostupnost veřejných institucí pro rodiny s dětmi, min. 5 str.</w:t>
      </w:r>
    </w:p>
    <w:p w:rsidRPr="007B75C7" w:rsidR="00E03414" w:rsidP="00FA2A9B" w:rsidRDefault="00E03414">
      <w:pPr>
        <w:pStyle w:val="Odstavecseseznamem"/>
        <w:numPr>
          <w:ilvl w:val="0"/>
          <w:numId w:val="46"/>
        </w:numPr>
        <w:ind w:left="1276"/>
        <w:rPr>
          <w:rFonts w:ascii="Arial" w:hAnsi="Arial" w:cs="Arial"/>
          <w:sz w:val="22"/>
          <w:szCs w:val="22"/>
        </w:rPr>
      </w:pPr>
      <w:r w:rsidRPr="007B75C7">
        <w:rPr>
          <w:rFonts w:ascii="Arial" w:hAnsi="Arial" w:cs="Arial"/>
          <w:sz w:val="22"/>
          <w:szCs w:val="22"/>
        </w:rPr>
        <w:t>Komunikační nástroje využívané městem/obvodem /zpravodaj, webové stránky, propojenost agendových systémů, portál-občané/</w:t>
      </w:r>
    </w:p>
    <w:p w:rsidRPr="007B75C7" w:rsidR="00E03414" w:rsidP="00FA2A9B" w:rsidRDefault="00E03414">
      <w:pPr>
        <w:pStyle w:val="Odstavecseseznamem"/>
        <w:numPr>
          <w:ilvl w:val="0"/>
          <w:numId w:val="46"/>
        </w:numPr>
        <w:ind w:left="1276"/>
        <w:rPr>
          <w:rFonts w:ascii="Arial" w:hAnsi="Arial" w:cs="Arial"/>
          <w:sz w:val="22"/>
          <w:szCs w:val="22"/>
        </w:rPr>
      </w:pPr>
      <w:r w:rsidRPr="007B75C7">
        <w:rPr>
          <w:rFonts w:ascii="Arial" w:hAnsi="Arial" w:cs="Arial"/>
          <w:sz w:val="22"/>
          <w:szCs w:val="22"/>
        </w:rPr>
        <w:t>Zájmy a priority obyvatel/rodin s dětmi z hlediska přístupu k informacím</w:t>
      </w:r>
    </w:p>
    <w:p w:rsidRPr="007B75C7" w:rsidR="00E03414" w:rsidP="00FA2A9B" w:rsidRDefault="00E03414">
      <w:pPr>
        <w:pStyle w:val="Odstavecseseznamem"/>
        <w:numPr>
          <w:ilvl w:val="0"/>
          <w:numId w:val="46"/>
        </w:numPr>
        <w:ind w:left="1276"/>
        <w:rPr>
          <w:rFonts w:ascii="Arial" w:hAnsi="Arial" w:cs="Arial"/>
          <w:sz w:val="22"/>
          <w:szCs w:val="22"/>
        </w:rPr>
      </w:pPr>
      <w:r w:rsidRPr="007B75C7">
        <w:rPr>
          <w:rFonts w:ascii="Arial" w:hAnsi="Arial" w:cs="Arial"/>
          <w:sz w:val="22"/>
          <w:szCs w:val="22"/>
        </w:rPr>
        <w:t xml:space="preserve">Komunikační strategie města ve vztahu k aktérům rodinné politiky (strategické dokumenty, pracovní skupiny, vyčlenění pracovníci města pro komunikaci </w:t>
      </w:r>
      <w:r w:rsidRPr="007B75C7">
        <w:rPr>
          <w:rFonts w:ascii="Arial" w:hAnsi="Arial" w:cs="Arial"/>
          <w:sz w:val="22"/>
          <w:szCs w:val="22"/>
        </w:rPr>
        <w:br/>
        <w:t xml:space="preserve">a jejich kapacity) </w:t>
      </w:r>
    </w:p>
    <w:p w:rsidRPr="007B75C7" w:rsidR="00E03414" w:rsidP="00FA2A9B" w:rsidRDefault="00E03414">
      <w:pPr>
        <w:pStyle w:val="Odstavecseseznamem"/>
        <w:numPr>
          <w:ilvl w:val="0"/>
          <w:numId w:val="46"/>
        </w:numPr>
        <w:ind w:left="1276"/>
        <w:rPr>
          <w:rFonts w:ascii="Arial" w:hAnsi="Arial" w:cs="Arial"/>
          <w:sz w:val="22"/>
          <w:szCs w:val="22"/>
        </w:rPr>
      </w:pPr>
      <w:r w:rsidRPr="007B75C7">
        <w:rPr>
          <w:rFonts w:ascii="Arial" w:hAnsi="Arial" w:cs="Arial"/>
          <w:sz w:val="22"/>
          <w:szCs w:val="22"/>
        </w:rPr>
        <w:t>Očekávání samospráv od vybraných aktérů rodinné politiky (poskytovatelé soc. služeb, zdravotních služeb a základní školy)</w:t>
      </w:r>
    </w:p>
    <w:p w:rsidRPr="007B75C7" w:rsidR="00E03414" w:rsidP="00FA2A9B" w:rsidRDefault="00E03414">
      <w:pPr>
        <w:pStyle w:val="Odstavecseseznamem"/>
        <w:numPr>
          <w:ilvl w:val="0"/>
          <w:numId w:val="46"/>
        </w:numPr>
        <w:ind w:left="1276"/>
        <w:rPr>
          <w:rFonts w:ascii="Arial" w:hAnsi="Arial" w:cs="Arial"/>
          <w:sz w:val="22"/>
          <w:szCs w:val="22"/>
        </w:rPr>
      </w:pPr>
      <w:r w:rsidRPr="007B75C7">
        <w:rPr>
          <w:rFonts w:ascii="Arial" w:hAnsi="Arial" w:cs="Arial"/>
          <w:sz w:val="22"/>
          <w:szCs w:val="22"/>
        </w:rPr>
        <w:t>Dostupnost základních veřejných služeb pro rodiny s dětmi v rámci města/obvodů (otevírací doba, bariéry, dopravní spojení, rozsah a přehlednost zveřejňovaných informací)</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Potřeby a očekávání aktérů rodinné politiky, min. 5 str.</w:t>
      </w:r>
    </w:p>
    <w:p w:rsidRPr="007B75C7" w:rsidR="00E03414" w:rsidP="00FA2A9B" w:rsidRDefault="00E03414">
      <w:pPr>
        <w:pStyle w:val="Odstavecseseznamem"/>
        <w:numPr>
          <w:ilvl w:val="0"/>
          <w:numId w:val="50"/>
        </w:numPr>
        <w:ind w:left="1276"/>
        <w:rPr>
          <w:rFonts w:ascii="Arial" w:hAnsi="Arial" w:cs="Arial"/>
          <w:sz w:val="22"/>
          <w:szCs w:val="22"/>
        </w:rPr>
      </w:pPr>
      <w:r w:rsidRPr="007B75C7">
        <w:rPr>
          <w:rFonts w:ascii="Arial" w:hAnsi="Arial" w:cs="Arial"/>
          <w:sz w:val="22"/>
          <w:szCs w:val="22"/>
        </w:rPr>
        <w:t>Očekávání samospráv od vybraných aktérů rodinné politiky (poskytovatelé soc. služeb, zdravotních služeb a základní školy)</w:t>
      </w:r>
    </w:p>
    <w:p w:rsidRPr="007B75C7" w:rsidR="00E03414" w:rsidP="00FA2A9B" w:rsidRDefault="00E03414">
      <w:pPr>
        <w:pStyle w:val="Odstavecseseznamem"/>
        <w:numPr>
          <w:ilvl w:val="0"/>
          <w:numId w:val="50"/>
        </w:numPr>
        <w:ind w:left="1276"/>
        <w:rPr>
          <w:rFonts w:ascii="Arial" w:hAnsi="Arial" w:cs="Arial"/>
          <w:sz w:val="22"/>
          <w:szCs w:val="22"/>
        </w:rPr>
      </w:pPr>
      <w:r w:rsidRPr="007B75C7">
        <w:rPr>
          <w:rFonts w:ascii="Arial" w:hAnsi="Arial" w:cs="Arial"/>
          <w:sz w:val="22"/>
          <w:szCs w:val="22"/>
        </w:rPr>
        <w:t>Očekávání obyvatel od vybraných aktérů rodinné politiky (úřady, poskytovatelé soc. služeb, zdravotních služeb a školky a základní školy)</w:t>
      </w:r>
    </w:p>
    <w:p w:rsidRPr="007B75C7" w:rsidR="00E03414" w:rsidP="00FA2A9B" w:rsidRDefault="00E03414">
      <w:pPr>
        <w:numPr>
          <w:ilvl w:val="0"/>
          <w:numId w:val="50"/>
        </w:numPr>
        <w:ind w:left="1276"/>
        <w:rPr>
          <w:rFonts w:ascii="Arial" w:hAnsi="Arial" w:cs="Arial"/>
          <w:sz w:val="22"/>
          <w:szCs w:val="22"/>
        </w:rPr>
      </w:pPr>
      <w:r w:rsidRPr="007B75C7">
        <w:rPr>
          <w:rFonts w:ascii="Arial" w:hAnsi="Arial" w:cs="Arial"/>
          <w:sz w:val="22"/>
          <w:szCs w:val="22"/>
        </w:rPr>
        <w:t>Situace rodin s dětmi v sociálně vyloučených lokalitách z podhledu sociálně-právní ochrany dětí a služeb pro rodiny s dětmi</w:t>
      </w:r>
    </w:p>
    <w:p w:rsidRPr="007B75C7" w:rsidR="00E03414" w:rsidP="00FA2A9B" w:rsidRDefault="00E03414">
      <w:pPr>
        <w:numPr>
          <w:ilvl w:val="0"/>
          <w:numId w:val="50"/>
        </w:numPr>
        <w:ind w:left="1276"/>
        <w:rPr>
          <w:rFonts w:ascii="Arial" w:hAnsi="Arial" w:cs="Arial"/>
          <w:sz w:val="22"/>
          <w:szCs w:val="22"/>
        </w:rPr>
      </w:pPr>
      <w:r w:rsidRPr="007B75C7">
        <w:rPr>
          <w:rFonts w:ascii="Arial" w:hAnsi="Arial" w:cs="Arial"/>
          <w:sz w:val="22"/>
          <w:szCs w:val="22"/>
        </w:rPr>
        <w:t>Klíčové problémy sociálně-právní ochrany dětí/situace rodin s dětmi podle významných aktérů ve městě</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Podpora harmonizace rodinného a profesního života, min. 5 str.</w:t>
      </w:r>
    </w:p>
    <w:p w:rsidRPr="007B75C7" w:rsidR="00E03414" w:rsidP="00FA2A9B" w:rsidRDefault="00E03414">
      <w:pPr>
        <w:pStyle w:val="Odstavecseseznamem"/>
        <w:numPr>
          <w:ilvl w:val="0"/>
          <w:numId w:val="45"/>
        </w:numPr>
        <w:ind w:left="1276"/>
        <w:rPr>
          <w:rFonts w:ascii="Arial" w:hAnsi="Arial" w:cs="Arial"/>
          <w:sz w:val="22"/>
          <w:szCs w:val="22"/>
        </w:rPr>
      </w:pPr>
      <w:r w:rsidRPr="007B75C7">
        <w:rPr>
          <w:rFonts w:ascii="Arial" w:hAnsi="Arial" w:cs="Arial"/>
          <w:sz w:val="22"/>
          <w:szCs w:val="22"/>
        </w:rPr>
        <w:t xml:space="preserve">Spolupráce se zaměstnavateli na území města ve věci zohledňování zaměstnanců/rodičů /zkrácené úvazky, podnik přátelský rodině, podniková zařízení – jesle, školky, družiny, pružná pracovní doba, práce z domu apod./ </w:t>
      </w:r>
    </w:p>
    <w:p w:rsidRPr="007B75C7" w:rsidR="00E03414" w:rsidP="00FA2A9B" w:rsidRDefault="00E03414">
      <w:pPr>
        <w:pStyle w:val="Odstavecseseznamem"/>
        <w:numPr>
          <w:ilvl w:val="0"/>
          <w:numId w:val="56"/>
        </w:numPr>
        <w:rPr>
          <w:rFonts w:ascii="Arial" w:hAnsi="Arial" w:cs="Arial"/>
          <w:sz w:val="22"/>
          <w:szCs w:val="22"/>
        </w:rPr>
      </w:pPr>
      <w:r w:rsidRPr="007B75C7">
        <w:rPr>
          <w:rFonts w:ascii="Arial" w:hAnsi="Arial" w:cs="Arial"/>
          <w:sz w:val="22"/>
          <w:szCs w:val="22"/>
        </w:rPr>
        <w:t xml:space="preserve">Spokojenost vybraných skupin obyvatel a jejich očekávání od vybraných aktérů rodinné politiky, min. 5 str. </w:t>
      </w:r>
    </w:p>
    <w:p w:rsidRPr="007B75C7" w:rsidR="00E03414" w:rsidP="00FA2A9B" w:rsidRDefault="00E03414">
      <w:pPr>
        <w:pStyle w:val="Odstavecseseznamem"/>
        <w:numPr>
          <w:ilvl w:val="0"/>
          <w:numId w:val="51"/>
        </w:numPr>
        <w:ind w:left="1276"/>
        <w:rPr>
          <w:rFonts w:ascii="Arial" w:hAnsi="Arial" w:cs="Arial"/>
          <w:sz w:val="22"/>
          <w:szCs w:val="22"/>
        </w:rPr>
      </w:pPr>
      <w:r w:rsidRPr="007B75C7">
        <w:rPr>
          <w:rFonts w:ascii="Arial" w:hAnsi="Arial" w:cs="Arial"/>
          <w:sz w:val="22"/>
          <w:szCs w:val="22"/>
        </w:rPr>
        <w:t xml:space="preserve">Spokojenost s dostupností úřadů, soc. služeb, zdravotních služeb a školek </w:t>
      </w:r>
      <w:r w:rsidRPr="007B75C7">
        <w:rPr>
          <w:rFonts w:ascii="Arial" w:hAnsi="Arial" w:cs="Arial"/>
          <w:sz w:val="22"/>
          <w:szCs w:val="22"/>
        </w:rPr>
        <w:br/>
        <w:t>a základních škol, specifická očekávání a poptávka</w:t>
      </w:r>
    </w:p>
    <w:p w:rsidRPr="007B75C7" w:rsidR="00E03414" w:rsidP="00FA2A9B" w:rsidRDefault="00E03414">
      <w:pPr>
        <w:pStyle w:val="Odstavecseseznamem"/>
        <w:numPr>
          <w:ilvl w:val="0"/>
          <w:numId w:val="51"/>
        </w:numPr>
        <w:ind w:left="1276"/>
        <w:rPr>
          <w:rFonts w:ascii="Arial" w:hAnsi="Arial" w:cs="Arial"/>
          <w:sz w:val="22"/>
          <w:szCs w:val="22"/>
        </w:rPr>
      </w:pPr>
      <w:r w:rsidRPr="007B75C7">
        <w:rPr>
          <w:rFonts w:ascii="Arial" w:hAnsi="Arial" w:cs="Arial"/>
          <w:sz w:val="22"/>
          <w:szCs w:val="22"/>
        </w:rPr>
        <w:t xml:space="preserve">Spokojenost se vstřícností zaměstnavatelů při slaďování rodinného </w:t>
      </w:r>
      <w:r w:rsidRPr="007B75C7">
        <w:rPr>
          <w:rFonts w:ascii="Arial" w:hAnsi="Arial" w:cs="Arial"/>
          <w:sz w:val="22"/>
          <w:szCs w:val="22"/>
        </w:rPr>
        <w:br/>
        <w:t>a profesního života</w:t>
      </w:r>
    </w:p>
    <w:p w:rsidRPr="007B75C7" w:rsidR="00E03414" w:rsidP="00FA2A9B" w:rsidRDefault="00E03414">
      <w:pPr>
        <w:pStyle w:val="Odstavecseseznamem"/>
        <w:numPr>
          <w:ilvl w:val="0"/>
          <w:numId w:val="56"/>
        </w:numPr>
        <w:spacing w:before="120" w:after="40" w:line="320" w:lineRule="exact"/>
        <w:rPr>
          <w:rFonts w:ascii="Arial" w:hAnsi="Arial" w:cs="Arial"/>
          <w:sz w:val="22"/>
          <w:szCs w:val="22"/>
        </w:rPr>
      </w:pPr>
      <w:r w:rsidRPr="007B75C7">
        <w:rPr>
          <w:rFonts w:ascii="Arial" w:hAnsi="Arial" w:cs="Arial"/>
          <w:sz w:val="22"/>
          <w:szCs w:val="22"/>
        </w:rPr>
        <w:t>Závěry a doporučení (shrnutí za jednotlivá témata a návrh opatření na zlepšení situace), min. 8 str.</w:t>
      </w:r>
    </w:p>
    <w:p w:rsidR="00D95304" w:rsidP="006470D3" w:rsidRDefault="00D95304">
      <w:pPr>
        <w:pStyle w:val="Nadpis1"/>
        <w:spacing w:before="0" w:after="240"/>
        <w:rPr>
          <w:rFonts w:ascii="Arial" w:hAnsi="Arial" w:cs="Arial"/>
          <w:sz w:val="24"/>
          <w:szCs w:val="24"/>
        </w:rPr>
      </w:pPr>
    </w:p>
    <w:p w:rsidRPr="00C900D4" w:rsidR="006470D3" w:rsidP="00C900D4" w:rsidRDefault="006470D3">
      <w:pPr>
        <w:sectPr w:rsidRPr="00C900D4" w:rsidR="006470D3" w:rsidSect="007452B1">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w:t>
      </w:r>
      <w:r>
        <w:rPr>
          <w:rFonts w:ascii="Arial" w:hAnsi="Arial" w:cs="Arial"/>
          <w:i/>
          <w:sz w:val="22"/>
          <w:szCs w:val="22"/>
        </w:rPr>
        <w:t>II</w:t>
      </w:r>
      <w:r w:rsidRPr="00693E98">
        <w:rPr>
          <w:rFonts w:ascii="Arial" w:hAnsi="Arial" w:cs="Arial"/>
          <w:i/>
          <w:sz w:val="22"/>
          <w:szCs w:val="22"/>
        </w:rPr>
        <w:t xml:space="preserve"> – Vzory dokla</w:t>
      </w:r>
      <w:r>
        <w:rPr>
          <w:rFonts w:ascii="Arial" w:hAnsi="Arial" w:cs="Arial"/>
          <w:i/>
          <w:sz w:val="22"/>
          <w:szCs w:val="22"/>
        </w:rPr>
        <w:t>dů pro podání nabídky pro Část 3</w:t>
      </w:r>
    </w:p>
    <w:p w:rsidRPr="000D5244" w:rsidR="003F76EF" w:rsidP="000D5244" w:rsidRDefault="003F76EF">
      <w:pPr>
        <w:spacing w:after="240"/>
        <w:contextualSpacing/>
        <w:jc w:val="right"/>
        <w:rPr>
          <w:rFonts w:ascii="Arial" w:hAnsi="Arial" w:cs="Arial"/>
          <w:i/>
          <w:sz w:val="22"/>
          <w:szCs w:val="22"/>
        </w:rPr>
      </w:pPr>
      <w:r w:rsidRPr="00693E98">
        <w:rPr>
          <w:rFonts w:ascii="Arial" w:hAnsi="Arial" w:cs="Arial"/>
          <w:b/>
          <w:i/>
          <w:sz w:val="22"/>
          <w:szCs w:val="22"/>
        </w:rPr>
        <w:t xml:space="preserve">Příloha </w:t>
      </w:r>
      <w:r>
        <w:rPr>
          <w:rFonts w:ascii="Arial" w:hAnsi="Arial" w:cs="Arial"/>
          <w:b/>
          <w:i/>
          <w:sz w:val="22"/>
          <w:szCs w:val="22"/>
        </w:rPr>
        <w:t>II</w:t>
      </w:r>
      <w:r w:rsidRPr="00693E98">
        <w:rPr>
          <w:rFonts w:ascii="Arial" w:hAnsi="Arial" w:cs="Arial"/>
          <w:b/>
          <w:i/>
          <w:sz w:val="22"/>
          <w:szCs w:val="22"/>
        </w:rPr>
        <w:t xml:space="preserve">I.A – Vzor </w:t>
      </w:r>
      <w:r>
        <w:rPr>
          <w:rFonts w:ascii="Arial" w:hAnsi="Arial" w:cs="Arial"/>
          <w:b/>
          <w:i/>
          <w:sz w:val="22"/>
          <w:szCs w:val="22"/>
        </w:rPr>
        <w:t>krycího listu nabídky pro Část 3</w:t>
      </w:r>
    </w:p>
    <w:p w:rsidR="00D95304" w:rsidP="00D95304" w:rsidRDefault="00D95304">
      <w:pPr>
        <w:pStyle w:val="Nadpis1"/>
        <w:spacing w:before="0" w:after="240"/>
        <w:jc w:val="center"/>
        <w:rPr>
          <w:rFonts w:ascii="Arial" w:hAnsi="Arial" w:cs="Arial"/>
          <w:sz w:val="24"/>
          <w:szCs w:val="24"/>
        </w:rPr>
      </w:pPr>
      <w:r>
        <w:rPr>
          <w:rFonts w:ascii="Arial" w:hAnsi="Arial" w:cs="Arial"/>
          <w:sz w:val="24"/>
          <w:szCs w:val="24"/>
        </w:rPr>
        <w:t>Krycí list nabídky</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678"/>
        <w:gridCol w:w="5103"/>
      </w:tblGrid>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Název veřejné zakázky:</w:t>
            </w:r>
          </w:p>
        </w:tc>
        <w:tc>
          <w:tcPr>
            <w:tcW w:w="5103"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rPr>
                <w:rFonts w:ascii="Arial" w:hAnsi="Arial" w:cs="Arial"/>
                <w:b/>
                <w:sz w:val="22"/>
                <w:szCs w:val="22"/>
              </w:rPr>
            </w:pPr>
            <w:r w:rsidRPr="00693E98">
              <w:rPr>
                <w:rFonts w:ascii="Arial" w:hAnsi="Arial" w:cs="Arial"/>
                <w:b/>
                <w:sz w:val="22"/>
                <w:szCs w:val="22"/>
              </w:rPr>
              <w:t xml:space="preserve">Situační analýza Ostrava </w:t>
            </w:r>
            <w:r w:rsidR="00F64DA7">
              <w:rPr>
                <w:rFonts w:ascii="Arial" w:hAnsi="Arial" w:cs="Arial"/>
                <w:b/>
                <w:sz w:val="22"/>
                <w:szCs w:val="22"/>
              </w:rPr>
              <w:t>– část 3</w:t>
            </w:r>
            <w:r>
              <w:rPr>
                <w:rFonts w:ascii="Arial" w:hAnsi="Arial" w:cs="Arial"/>
                <w:b/>
                <w:sz w:val="22"/>
                <w:szCs w:val="22"/>
              </w:rPr>
              <w:t xml:space="preserve">: </w:t>
            </w:r>
            <w:r w:rsidR="00F64DA7">
              <w:rPr>
                <w:rFonts w:ascii="Arial" w:hAnsi="Arial" w:cs="Arial"/>
                <w:b/>
                <w:bCs/>
                <w:sz w:val="22"/>
                <w:szCs w:val="24"/>
              </w:rPr>
              <w:t>Výzkum pocitu bezpečí v okolí sociálně vyloučených lokalit a dalších rizikových míst v Ostravě</w:t>
            </w:r>
          </w:p>
        </w:tc>
      </w:tr>
      <w:tr w:rsidR="00D95304" w:rsidTr="00D95304">
        <w:tc>
          <w:tcPr>
            <w:tcW w:w="9781" w:type="dxa"/>
            <w:gridSpan w:val="2"/>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b/>
                <w:sz w:val="22"/>
                <w:szCs w:val="22"/>
              </w:rPr>
            </w:pPr>
            <w:r>
              <w:rPr>
                <w:rFonts w:ascii="Arial" w:hAnsi="Arial" w:cs="Arial"/>
                <w:b/>
                <w:sz w:val="22"/>
                <w:szCs w:val="22"/>
              </w:rPr>
              <w:t>Identifikační údaje uchazeče právnické osoby</w:t>
            </w: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Obchodní firma nebo název:</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Sídlo: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E-mail:</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Právní forma:</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Daňové 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Jméno a příjmení statutárního orgánu nebo jeho členů, případně jiné fyzické osoby oprávněné jednat jménem právnické osoby:</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9781" w:type="dxa"/>
            <w:gridSpan w:val="2"/>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b/>
                <w:sz w:val="22"/>
                <w:szCs w:val="22"/>
              </w:rPr>
            </w:pPr>
            <w:r>
              <w:rPr>
                <w:rFonts w:ascii="Arial" w:hAnsi="Arial" w:cs="Arial"/>
                <w:b/>
                <w:sz w:val="22"/>
                <w:szCs w:val="22"/>
              </w:rPr>
              <w:t>Identifikační údaje uchazeče fyzické osoby</w:t>
            </w: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Jméno, příjmení a případně i obchodní firma:</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Rodné číslo nebo datum narození:</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E-mail:</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Bydliště:</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Místo podnikání:</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r w:rsidR="00D95304" w:rsidTr="00D95304">
        <w:tc>
          <w:tcPr>
            <w:tcW w:w="4678" w:type="dxa"/>
            <w:tcBorders>
              <w:top w:val="single" w:color="auto" w:sz="4" w:space="0"/>
              <w:left w:val="single" w:color="auto" w:sz="4" w:space="0"/>
              <w:bottom w:val="single" w:color="auto" w:sz="4" w:space="0"/>
              <w:right w:val="single" w:color="auto" w:sz="4" w:space="0"/>
            </w:tcBorders>
            <w:hideMark/>
          </w:tcPr>
          <w:p w:rsidR="00D95304" w:rsidP="00D95304" w:rsidRDefault="00D95304">
            <w:pPr>
              <w:spacing w:after="120"/>
              <w:jc w:val="left"/>
              <w:rPr>
                <w:rFonts w:ascii="Arial" w:hAnsi="Arial" w:cs="Arial"/>
                <w:sz w:val="22"/>
                <w:szCs w:val="22"/>
              </w:rPr>
            </w:pPr>
            <w:r>
              <w:rPr>
                <w:rFonts w:ascii="Arial" w:hAnsi="Arial" w:cs="Arial"/>
                <w:sz w:val="22"/>
                <w:szCs w:val="22"/>
              </w:rPr>
              <w:t>Daňové identifikační číslo – je-li přiděleno:</w:t>
            </w:r>
          </w:p>
        </w:tc>
        <w:tc>
          <w:tcPr>
            <w:tcW w:w="5103" w:type="dxa"/>
            <w:tcBorders>
              <w:top w:val="single" w:color="auto" w:sz="4" w:space="0"/>
              <w:left w:val="single" w:color="auto" w:sz="4" w:space="0"/>
              <w:bottom w:val="single" w:color="auto" w:sz="4" w:space="0"/>
              <w:right w:val="single" w:color="auto" w:sz="4" w:space="0"/>
            </w:tcBorders>
          </w:tcPr>
          <w:p w:rsidR="00D95304" w:rsidP="00D95304" w:rsidRDefault="00D95304">
            <w:pPr>
              <w:spacing w:after="120"/>
              <w:jc w:val="left"/>
              <w:rPr>
                <w:rFonts w:ascii="Arial" w:hAnsi="Arial" w:cs="Arial"/>
                <w:sz w:val="22"/>
                <w:szCs w:val="22"/>
              </w:rPr>
            </w:pPr>
          </w:p>
        </w:tc>
      </w:tr>
    </w:tbl>
    <w:p w:rsidR="00EE3791" w:rsidP="00347026" w:rsidRDefault="00EE3791">
      <w:pPr>
        <w:spacing w:after="240"/>
        <w:jc w:val="left"/>
        <w:rPr>
          <w:rFonts w:ascii="Arial" w:hAnsi="Arial" w:cs="Arial"/>
          <w:sz w:val="22"/>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6"/>
        <w:gridCol w:w="2551"/>
        <w:gridCol w:w="3544"/>
      </w:tblGrid>
      <w:tr w:rsidR="00AD039B" w:rsidTr="000D5244">
        <w:trPr>
          <w:trHeight w:val="484"/>
        </w:trPr>
        <w:tc>
          <w:tcPr>
            <w:tcW w:w="9781" w:type="dxa"/>
            <w:gridSpan w:val="3"/>
            <w:tcBorders>
              <w:top w:val="single" w:color="auto" w:sz="4" w:space="0"/>
              <w:left w:val="single" w:color="auto" w:sz="4" w:space="0"/>
              <w:bottom w:val="single" w:color="auto" w:sz="4" w:space="0"/>
              <w:right w:val="single" w:color="auto" w:sz="4" w:space="0"/>
            </w:tcBorders>
            <w:vAlign w:val="center"/>
          </w:tcPr>
          <w:p w:rsidRPr="000D5244" w:rsidR="00AD039B" w:rsidP="00F37DF5" w:rsidRDefault="00AD039B">
            <w:pPr>
              <w:spacing w:after="240"/>
              <w:jc w:val="center"/>
              <w:rPr>
                <w:rFonts w:ascii="Arial" w:hAnsi="Arial" w:cs="Arial"/>
                <w:b/>
                <w:sz w:val="22"/>
                <w:szCs w:val="22"/>
              </w:rPr>
            </w:pPr>
            <w:r w:rsidRPr="000D5244">
              <w:rPr>
                <w:rFonts w:ascii="Arial" w:hAnsi="Arial" w:cs="Arial"/>
                <w:b/>
                <w:sz w:val="22"/>
                <w:szCs w:val="22"/>
              </w:rPr>
              <w:t xml:space="preserve">Nabídková cena </w:t>
            </w:r>
          </w:p>
        </w:tc>
      </w:tr>
      <w:tr w:rsidR="00AD039B" w:rsidTr="000D5244">
        <w:trPr>
          <w:trHeight w:val="738"/>
        </w:trPr>
        <w:tc>
          <w:tcPr>
            <w:tcW w:w="3686" w:type="dxa"/>
            <w:tcBorders>
              <w:top w:val="single" w:color="auto" w:sz="4" w:space="0"/>
              <w:left w:val="single" w:color="auto" w:sz="4" w:space="0"/>
              <w:bottom w:val="single" w:color="auto" w:sz="4" w:space="0"/>
              <w:right w:val="single" w:color="auto" w:sz="4" w:space="0"/>
            </w:tcBorders>
            <w:vAlign w:val="center"/>
            <w:hideMark/>
          </w:tcPr>
          <w:p w:rsidRPr="000D5244" w:rsidR="008B6FEF" w:rsidP="00F37DF5" w:rsidRDefault="008B6FEF">
            <w:pPr>
              <w:spacing w:after="120"/>
              <w:jc w:val="center"/>
              <w:rPr>
                <w:rFonts w:ascii="Arial" w:hAnsi="Arial" w:cs="Arial"/>
                <w:sz w:val="22"/>
                <w:szCs w:val="22"/>
              </w:rPr>
            </w:pPr>
            <w:r w:rsidRPr="000D5244">
              <w:rPr>
                <w:rFonts w:ascii="Arial" w:hAnsi="Arial" w:cs="Arial"/>
                <w:sz w:val="22"/>
                <w:szCs w:val="22"/>
              </w:rPr>
              <w:t>Uchazečem nabízená cena bez DPH</w:t>
            </w:r>
          </w:p>
        </w:tc>
        <w:tc>
          <w:tcPr>
            <w:tcW w:w="2551" w:type="dxa"/>
            <w:tcBorders>
              <w:top w:val="single" w:color="auto" w:sz="4" w:space="0"/>
              <w:left w:val="single" w:color="auto" w:sz="4" w:space="0"/>
              <w:bottom w:val="single" w:color="auto" w:sz="4" w:space="0"/>
              <w:right w:val="single" w:color="auto" w:sz="4" w:space="0"/>
            </w:tcBorders>
            <w:vAlign w:val="center"/>
            <w:hideMark/>
          </w:tcPr>
          <w:p w:rsidR="008B6FEF" w:rsidP="000D5244" w:rsidRDefault="008B6FEF">
            <w:pPr>
              <w:jc w:val="center"/>
              <w:rPr>
                <w:rFonts w:ascii="Arial" w:hAnsi="Arial" w:cs="Arial"/>
                <w:sz w:val="22"/>
                <w:szCs w:val="22"/>
              </w:rPr>
            </w:pPr>
            <w:r w:rsidRPr="000D5244">
              <w:rPr>
                <w:rFonts w:ascii="Arial" w:hAnsi="Arial" w:cs="Arial"/>
                <w:sz w:val="22"/>
                <w:szCs w:val="22"/>
              </w:rPr>
              <w:t>Výše DPH</w:t>
            </w:r>
          </w:p>
          <w:p w:rsidRPr="000D5244" w:rsidR="00E57D21" w:rsidP="00F37DF5" w:rsidRDefault="00E57D21">
            <w:pPr>
              <w:spacing w:after="240"/>
              <w:jc w:val="center"/>
              <w:rPr>
                <w:rFonts w:ascii="Arial" w:hAnsi="Arial" w:cs="Arial"/>
                <w:sz w:val="22"/>
                <w:szCs w:val="22"/>
              </w:rPr>
            </w:pPr>
            <w:r>
              <w:rPr>
                <w:rFonts w:ascii="Arial" w:hAnsi="Arial" w:cs="Arial"/>
                <w:sz w:val="22"/>
                <w:szCs w:val="22"/>
              </w:rPr>
              <w:t>(neplátce DPH nevyplňuje)</w:t>
            </w:r>
          </w:p>
        </w:tc>
        <w:tc>
          <w:tcPr>
            <w:tcW w:w="3544" w:type="dxa"/>
            <w:tcBorders>
              <w:top w:val="single" w:color="auto" w:sz="4" w:space="0"/>
              <w:left w:val="single" w:color="auto" w:sz="4" w:space="0"/>
              <w:bottom w:val="single" w:color="auto" w:sz="4" w:space="0"/>
              <w:right w:val="single" w:color="auto" w:sz="4" w:space="0"/>
            </w:tcBorders>
            <w:vAlign w:val="center"/>
            <w:hideMark/>
          </w:tcPr>
          <w:p w:rsidRPr="000D5244" w:rsidR="008B6FEF" w:rsidP="00F37DF5" w:rsidRDefault="008B6FEF">
            <w:pPr>
              <w:spacing w:after="240"/>
              <w:jc w:val="center"/>
              <w:rPr>
                <w:rFonts w:ascii="Arial" w:hAnsi="Arial" w:cs="Arial"/>
                <w:sz w:val="22"/>
                <w:szCs w:val="22"/>
              </w:rPr>
            </w:pPr>
            <w:r w:rsidRPr="000D5244">
              <w:rPr>
                <w:rFonts w:ascii="Arial" w:hAnsi="Arial" w:cs="Arial"/>
                <w:sz w:val="22"/>
                <w:szCs w:val="22"/>
              </w:rPr>
              <w:t>Uchazečem nabízená cena včetně DPH</w:t>
            </w:r>
            <w:r w:rsidR="007E5E8D">
              <w:rPr>
                <w:rFonts w:ascii="Arial" w:hAnsi="Arial" w:cs="Arial"/>
                <w:sz w:val="22"/>
                <w:szCs w:val="22"/>
              </w:rPr>
              <w:t xml:space="preserve"> (neplátce DPH nevyplňuje)</w:t>
            </w:r>
          </w:p>
        </w:tc>
      </w:tr>
      <w:tr w:rsidR="00AD039B" w:rsidTr="000D5244">
        <w:trPr>
          <w:trHeight w:val="540"/>
        </w:trPr>
        <w:tc>
          <w:tcPr>
            <w:tcW w:w="3686" w:type="dxa"/>
            <w:tcBorders>
              <w:top w:val="single" w:color="auto" w:sz="4" w:space="0"/>
              <w:left w:val="single" w:color="auto" w:sz="4" w:space="0"/>
              <w:bottom w:val="single" w:color="auto" w:sz="4" w:space="0"/>
              <w:right w:val="single" w:color="auto" w:sz="4" w:space="0"/>
            </w:tcBorders>
          </w:tcPr>
          <w:p w:rsidRPr="00AD039B" w:rsidR="008B6FEF" w:rsidP="00F37DF5" w:rsidRDefault="008B6FEF">
            <w:pPr>
              <w:spacing w:after="120"/>
              <w:jc w:val="left"/>
              <w:rPr>
                <w:rFonts w:ascii="Arial" w:hAnsi="Arial" w:cs="Arial"/>
                <w:sz w:val="22"/>
                <w:szCs w:val="22"/>
              </w:rPr>
            </w:pPr>
          </w:p>
        </w:tc>
        <w:tc>
          <w:tcPr>
            <w:tcW w:w="2551" w:type="dxa"/>
            <w:tcBorders>
              <w:top w:val="single" w:color="auto" w:sz="4" w:space="0"/>
              <w:left w:val="single" w:color="auto" w:sz="4" w:space="0"/>
              <w:bottom w:val="single" w:color="auto" w:sz="4" w:space="0"/>
              <w:right w:val="single" w:color="auto" w:sz="4" w:space="0"/>
            </w:tcBorders>
          </w:tcPr>
          <w:p w:rsidRPr="00AD039B" w:rsidR="008B6FEF" w:rsidP="00F37DF5" w:rsidRDefault="008B6FEF">
            <w:pPr>
              <w:spacing w:after="240"/>
              <w:jc w:val="left"/>
              <w:rPr>
                <w:rFonts w:ascii="Arial" w:hAnsi="Arial" w:cs="Arial"/>
                <w:sz w:val="22"/>
                <w:szCs w:val="22"/>
              </w:rPr>
            </w:pPr>
          </w:p>
        </w:tc>
        <w:tc>
          <w:tcPr>
            <w:tcW w:w="3544" w:type="dxa"/>
            <w:tcBorders>
              <w:top w:val="single" w:color="auto" w:sz="4" w:space="0"/>
              <w:left w:val="single" w:color="auto" w:sz="4" w:space="0"/>
              <w:bottom w:val="single" w:color="auto" w:sz="4" w:space="0"/>
              <w:right w:val="single" w:color="auto" w:sz="4" w:space="0"/>
            </w:tcBorders>
          </w:tcPr>
          <w:p w:rsidRPr="00AD039B" w:rsidR="008B6FEF" w:rsidP="00F37DF5" w:rsidRDefault="008B6FEF">
            <w:pPr>
              <w:spacing w:after="240"/>
              <w:jc w:val="left"/>
              <w:rPr>
                <w:rFonts w:ascii="Arial" w:hAnsi="Arial" w:cs="Arial"/>
                <w:sz w:val="22"/>
                <w:szCs w:val="22"/>
              </w:rPr>
            </w:pPr>
          </w:p>
        </w:tc>
      </w:tr>
    </w:tbl>
    <w:p w:rsidRPr="00347026" w:rsidR="008B6FEF" w:rsidP="00347026" w:rsidRDefault="008B6FEF">
      <w:pPr>
        <w:spacing w:after="240"/>
        <w:jc w:val="left"/>
        <w:rPr>
          <w:rFonts w:ascii="Arial" w:hAnsi="Arial" w:cs="Arial"/>
          <w:sz w:val="22"/>
          <w:szCs w:val="22"/>
        </w:rPr>
      </w:pPr>
    </w:p>
    <w:p w:rsidRPr="00EE3791" w:rsidR="00D95304" w:rsidP="00347026" w:rsidRDefault="00EE3791">
      <w:pPr>
        <w:spacing w:after="240"/>
        <w:rPr>
          <w:rFonts w:ascii="Arial" w:hAnsi="Arial" w:cs="Arial"/>
          <w:sz w:val="22"/>
          <w:szCs w:val="22"/>
        </w:rPr>
      </w:pPr>
      <w:r w:rsidRPr="00347026">
        <w:rPr>
          <w:rFonts w:ascii="Arial" w:hAnsi="Arial" w:cs="Arial"/>
          <w:sz w:val="22"/>
          <w:szCs w:val="22"/>
        </w:rPr>
        <w:t>Prohlašuji, že údaje uvedené v nabídce a přílohách jsou ve vztahu k podmínkám výzvy úplné, pravdivé a odpovídají skutečnosti. Jsem si vědom/a právních následků v případě uvedení nesprávných nebo nepravdivých údajů.</w:t>
      </w:r>
    </w:p>
    <w:p w:rsidR="00D95304" w:rsidP="00D95304" w:rsidRDefault="00D95304">
      <w:pPr>
        <w:spacing w:after="240"/>
        <w:jc w:val="left"/>
        <w:rPr>
          <w:rFonts w:ascii="Arial" w:hAnsi="Arial" w:cs="Arial"/>
          <w:sz w:val="22"/>
          <w:szCs w:val="22"/>
        </w:rPr>
      </w:pPr>
    </w:p>
    <w:p w:rsidR="00D95304" w:rsidP="00D95304" w:rsidRDefault="00D95304">
      <w:pPr>
        <w:spacing w:after="240"/>
        <w:jc w:val="left"/>
        <w:rPr>
          <w:rFonts w:ascii="Arial" w:hAnsi="Arial" w:cs="Arial"/>
          <w:sz w:val="22"/>
          <w:szCs w:val="22"/>
        </w:rPr>
      </w:pPr>
      <w:r>
        <w:rPr>
          <w:rFonts w:ascii="Arial" w:hAnsi="Arial" w:cs="Arial"/>
          <w:sz w:val="22"/>
          <w:szCs w:val="22"/>
        </w:rPr>
        <w:t>V(e) …………………….. dne ……………..</w:t>
      </w:r>
    </w:p>
    <w:p w:rsidR="00312A97" w:rsidP="00D95304" w:rsidRDefault="00312A97">
      <w:pPr>
        <w:jc w:val="left"/>
        <w:rPr>
          <w:rFonts w:ascii="Arial" w:hAnsi="Arial" w:cs="Arial"/>
          <w:sz w:val="22"/>
          <w:szCs w:val="22"/>
        </w:rPr>
      </w:pPr>
    </w:p>
    <w:tbl>
      <w:tblPr>
        <w:tblpPr w:leftFromText="141" w:rightFromText="141" w:vertAnchor="text" w:horzAnchor="margin" w:tblpX="108"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3"/>
        <w:gridCol w:w="5994"/>
      </w:tblGrid>
      <w:tr w:rsidR="00D95304" w:rsidTr="00D95304">
        <w:tc>
          <w:tcPr>
            <w:tcW w:w="9747" w:type="dxa"/>
            <w:gridSpan w:val="2"/>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after="120"/>
              <w:jc w:val="center"/>
              <w:rPr>
                <w:rFonts w:ascii="Arial" w:hAnsi="Arial" w:cs="Arial"/>
                <w:b/>
                <w:sz w:val="22"/>
                <w:szCs w:val="22"/>
              </w:rPr>
            </w:pPr>
            <w:r>
              <w:rPr>
                <w:rFonts w:ascii="Arial" w:hAnsi="Arial" w:cs="Arial"/>
                <w:b/>
                <w:sz w:val="22"/>
                <w:szCs w:val="22"/>
              </w:rPr>
              <w:t>Podpis uchazeče nebo osoby oprávněné jednat jménem nebo za uchazeče</w:t>
            </w:r>
          </w:p>
        </w:tc>
      </w:tr>
      <w:tr w:rsidR="00D95304" w:rsidTr="00D95304">
        <w:tc>
          <w:tcPr>
            <w:tcW w:w="3753" w:type="dxa"/>
            <w:tcBorders>
              <w:top w:val="single" w:color="auto" w:sz="4" w:space="0"/>
              <w:left w:val="single" w:color="auto" w:sz="4" w:space="0"/>
              <w:bottom w:val="single" w:color="auto" w:sz="4" w:space="0"/>
              <w:right w:val="single" w:color="auto" w:sz="4" w:space="0"/>
            </w:tcBorders>
            <w:hideMark/>
          </w:tcPr>
          <w:p w:rsidR="00D95304" w:rsidP="00D95304" w:rsidRDefault="00D95304">
            <w:pPr>
              <w:jc w:val="left"/>
              <w:rPr>
                <w:rFonts w:ascii="Arial" w:hAnsi="Arial" w:cs="Arial"/>
                <w:sz w:val="22"/>
                <w:szCs w:val="22"/>
              </w:rPr>
            </w:pPr>
            <w:r>
              <w:rPr>
                <w:rFonts w:ascii="Arial" w:hAnsi="Arial" w:cs="Arial"/>
                <w:sz w:val="22"/>
                <w:szCs w:val="22"/>
              </w:rPr>
              <w:t>Obchodní firma nebo název nebo jméno a příjmení:</w:t>
            </w:r>
          </w:p>
        </w:tc>
        <w:tc>
          <w:tcPr>
            <w:tcW w:w="5994" w:type="dxa"/>
            <w:tcBorders>
              <w:top w:val="single" w:color="auto" w:sz="4" w:space="0"/>
              <w:left w:val="single" w:color="auto" w:sz="4" w:space="0"/>
              <w:bottom w:val="single" w:color="auto" w:sz="4" w:space="0"/>
              <w:right w:val="single" w:color="auto" w:sz="4" w:space="0"/>
            </w:tcBorders>
          </w:tcPr>
          <w:p w:rsidR="00D95304" w:rsidP="00D95304" w:rsidRDefault="00D95304">
            <w:pPr>
              <w:jc w:val="left"/>
              <w:rPr>
                <w:rFonts w:ascii="Arial" w:hAnsi="Arial" w:cs="Arial"/>
                <w:sz w:val="22"/>
                <w:szCs w:val="22"/>
              </w:rPr>
            </w:pPr>
          </w:p>
          <w:p w:rsidR="00D95304" w:rsidP="00D95304" w:rsidRDefault="00D95304">
            <w:pPr>
              <w:jc w:val="left"/>
              <w:rPr>
                <w:rFonts w:ascii="Arial" w:hAnsi="Arial" w:cs="Arial"/>
                <w:sz w:val="22"/>
                <w:szCs w:val="22"/>
              </w:rPr>
            </w:pPr>
          </w:p>
        </w:tc>
      </w:tr>
      <w:tr w:rsidR="00D95304" w:rsidTr="00D95304">
        <w:trPr>
          <w:trHeight w:val="404"/>
        </w:trPr>
        <w:tc>
          <w:tcPr>
            <w:tcW w:w="3753" w:type="dxa"/>
            <w:tcBorders>
              <w:top w:val="single" w:color="auto" w:sz="4" w:space="0"/>
              <w:left w:val="single" w:color="auto" w:sz="4" w:space="0"/>
              <w:bottom w:val="single" w:color="auto" w:sz="4" w:space="0"/>
              <w:right w:val="single" w:color="auto" w:sz="4" w:space="0"/>
            </w:tcBorders>
            <w:hideMark/>
          </w:tcPr>
          <w:p w:rsidR="00D95304" w:rsidP="00D95304" w:rsidRDefault="00D95304">
            <w:pPr>
              <w:jc w:val="left"/>
              <w:rPr>
                <w:rFonts w:ascii="Arial" w:hAnsi="Arial" w:cs="Arial"/>
                <w:sz w:val="22"/>
                <w:szCs w:val="22"/>
              </w:rPr>
            </w:pPr>
            <w:r>
              <w:rPr>
                <w:rFonts w:ascii="Arial" w:hAnsi="Arial" w:cs="Arial"/>
                <w:sz w:val="22"/>
                <w:szCs w:val="22"/>
              </w:rPr>
              <w:t>Titul, jméno, příjmení, funkce:</w:t>
            </w:r>
          </w:p>
        </w:tc>
        <w:tc>
          <w:tcPr>
            <w:tcW w:w="5994" w:type="dxa"/>
            <w:tcBorders>
              <w:top w:val="single" w:color="auto" w:sz="4" w:space="0"/>
              <w:left w:val="single" w:color="auto" w:sz="4" w:space="0"/>
              <w:bottom w:val="single" w:color="auto" w:sz="4" w:space="0"/>
              <w:right w:val="single" w:color="auto" w:sz="4" w:space="0"/>
            </w:tcBorders>
          </w:tcPr>
          <w:p w:rsidR="00D95304" w:rsidP="00D95304" w:rsidRDefault="00D95304">
            <w:pPr>
              <w:jc w:val="left"/>
              <w:rPr>
                <w:rFonts w:ascii="Arial" w:hAnsi="Arial" w:cs="Arial"/>
                <w:sz w:val="22"/>
                <w:szCs w:val="22"/>
              </w:rPr>
            </w:pPr>
          </w:p>
          <w:p w:rsidR="00D95304" w:rsidP="00D95304" w:rsidRDefault="00D95304">
            <w:pPr>
              <w:jc w:val="left"/>
              <w:rPr>
                <w:rFonts w:ascii="Arial" w:hAnsi="Arial" w:cs="Arial"/>
                <w:sz w:val="22"/>
                <w:szCs w:val="22"/>
              </w:rPr>
            </w:pPr>
          </w:p>
        </w:tc>
      </w:tr>
      <w:tr w:rsidR="00D95304" w:rsidTr="00D95304">
        <w:trPr>
          <w:trHeight w:val="553"/>
        </w:trPr>
        <w:tc>
          <w:tcPr>
            <w:tcW w:w="3753" w:type="dxa"/>
            <w:tcBorders>
              <w:top w:val="single" w:color="auto" w:sz="4" w:space="0"/>
              <w:left w:val="single" w:color="auto" w:sz="4" w:space="0"/>
              <w:bottom w:val="single" w:color="auto" w:sz="4" w:space="0"/>
              <w:right w:val="single" w:color="auto" w:sz="4" w:space="0"/>
            </w:tcBorders>
            <w:hideMark/>
          </w:tcPr>
          <w:p w:rsidR="00D95304" w:rsidP="00D95304" w:rsidRDefault="00D95304">
            <w:pPr>
              <w:jc w:val="left"/>
              <w:rPr>
                <w:rFonts w:ascii="Arial" w:hAnsi="Arial" w:cs="Arial"/>
                <w:sz w:val="22"/>
                <w:szCs w:val="22"/>
              </w:rPr>
            </w:pPr>
            <w:r>
              <w:rPr>
                <w:rFonts w:ascii="Arial" w:hAnsi="Arial" w:cs="Arial"/>
                <w:sz w:val="22"/>
                <w:szCs w:val="22"/>
              </w:rPr>
              <w:t>Podpis:</w:t>
            </w:r>
          </w:p>
        </w:tc>
        <w:tc>
          <w:tcPr>
            <w:tcW w:w="5994" w:type="dxa"/>
            <w:tcBorders>
              <w:top w:val="single" w:color="auto" w:sz="4" w:space="0"/>
              <w:left w:val="single" w:color="auto" w:sz="4" w:space="0"/>
              <w:bottom w:val="single" w:color="auto" w:sz="4" w:space="0"/>
              <w:right w:val="single" w:color="auto" w:sz="4" w:space="0"/>
            </w:tcBorders>
          </w:tcPr>
          <w:p w:rsidR="00D95304" w:rsidP="00D95304" w:rsidRDefault="00D95304">
            <w:pPr>
              <w:jc w:val="left"/>
              <w:rPr>
                <w:rFonts w:ascii="Arial" w:hAnsi="Arial" w:cs="Arial"/>
                <w:sz w:val="22"/>
                <w:szCs w:val="22"/>
              </w:rPr>
            </w:pPr>
          </w:p>
        </w:tc>
      </w:tr>
    </w:tbl>
    <w:p w:rsidR="00D95304" w:rsidP="00D95304" w:rsidRDefault="00D95304">
      <w:pPr>
        <w:rPr>
          <w:rFonts w:eastAsia="Calibri"/>
          <w:sz w:val="24"/>
          <w:szCs w:val="24"/>
        </w:rPr>
      </w:pPr>
      <w:r>
        <w:rPr>
          <w:rFonts w:eastAsia="Calibri"/>
        </w:rPr>
        <w:tab/>
      </w:r>
      <w:r>
        <w:rPr>
          <w:rFonts w:eastAsia="Calibri"/>
        </w:rPr>
        <w:tab/>
      </w:r>
      <w:r>
        <w:rPr>
          <w:rFonts w:eastAsia="Calibri"/>
        </w:rPr>
        <w:tab/>
      </w:r>
    </w:p>
    <w:p w:rsidRPr="00DC3B34" w:rsidR="00D95304" w:rsidP="00D95304" w:rsidRDefault="00D95304">
      <w:pPr>
        <w:rPr>
          <w:rFonts w:ascii="Arial" w:hAnsi="Arial" w:cs="Arial"/>
          <w:sz w:val="22"/>
          <w:szCs w:val="22"/>
        </w:rPr>
      </w:pPr>
    </w:p>
    <w:p w:rsidRPr="00DC3B34" w:rsidR="00D95304" w:rsidP="00D95304" w:rsidRDefault="00D95304">
      <w:pPr>
        <w:rPr>
          <w:rFonts w:ascii="Arial" w:hAnsi="Arial" w:cs="Arial"/>
          <w:sz w:val="22"/>
          <w:szCs w:val="22"/>
        </w:rPr>
      </w:pPr>
    </w:p>
    <w:p w:rsidRPr="00DC3B34" w:rsidR="00D95304" w:rsidP="00D95304" w:rsidRDefault="00D95304">
      <w:pPr>
        <w:rPr>
          <w:rFonts w:ascii="Arial" w:hAnsi="Arial" w:cs="Arial"/>
          <w:sz w:val="22"/>
          <w:szCs w:val="22"/>
        </w:rPr>
      </w:pPr>
    </w:p>
    <w:p w:rsidR="00D95304" w:rsidP="00D95304" w:rsidRDefault="00D95304">
      <w:pPr>
        <w:rPr>
          <w:rFonts w:ascii="Arial" w:hAnsi="Arial" w:cs="Arial"/>
          <w:sz w:val="22"/>
          <w:szCs w:val="22"/>
        </w:rPr>
        <w:sectPr w:rsidR="00D95304" w:rsidSect="007452B1">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w:t>
      </w:r>
      <w:r>
        <w:rPr>
          <w:rFonts w:ascii="Arial" w:hAnsi="Arial" w:cs="Arial"/>
          <w:i/>
          <w:sz w:val="22"/>
          <w:szCs w:val="22"/>
        </w:rPr>
        <w:t>II</w:t>
      </w:r>
      <w:r w:rsidRPr="00693E98">
        <w:rPr>
          <w:rFonts w:ascii="Arial" w:hAnsi="Arial" w:cs="Arial"/>
          <w:i/>
          <w:sz w:val="22"/>
          <w:szCs w:val="22"/>
        </w:rPr>
        <w:t xml:space="preserve"> – Vzory dokla</w:t>
      </w:r>
      <w:r>
        <w:rPr>
          <w:rFonts w:ascii="Arial" w:hAnsi="Arial" w:cs="Arial"/>
          <w:i/>
          <w:sz w:val="22"/>
          <w:szCs w:val="22"/>
        </w:rPr>
        <w:t>dů pro podání nabídky pro Část 3</w:t>
      </w:r>
    </w:p>
    <w:p w:rsidRPr="000D5244" w:rsidR="003F76EF" w:rsidP="000D5244" w:rsidRDefault="003F76EF">
      <w:pPr>
        <w:spacing w:after="240"/>
        <w:contextualSpacing/>
        <w:jc w:val="right"/>
        <w:rPr>
          <w:rFonts w:ascii="Arial" w:hAnsi="Arial" w:cs="Arial"/>
          <w:i/>
          <w:sz w:val="22"/>
          <w:szCs w:val="22"/>
        </w:rPr>
      </w:pPr>
      <w:r w:rsidRPr="00D95304">
        <w:rPr>
          <w:rFonts w:ascii="Arial" w:hAnsi="Arial" w:cs="Arial"/>
          <w:b/>
          <w:i/>
          <w:sz w:val="22"/>
          <w:szCs w:val="22"/>
        </w:rPr>
        <w:t>Příloha I</w:t>
      </w:r>
      <w:r>
        <w:rPr>
          <w:rFonts w:ascii="Arial" w:hAnsi="Arial" w:cs="Arial"/>
          <w:b/>
          <w:i/>
          <w:sz w:val="22"/>
          <w:szCs w:val="22"/>
        </w:rPr>
        <w:t>II</w:t>
      </w:r>
      <w:r w:rsidRPr="00D95304">
        <w:rPr>
          <w:rFonts w:ascii="Arial" w:hAnsi="Arial" w:cs="Arial"/>
          <w:b/>
          <w:i/>
          <w:sz w:val="22"/>
          <w:szCs w:val="22"/>
        </w:rPr>
        <w:t xml:space="preserve">.B – Vzor čestného prohlášení o splnění kvalifikačních předpokladů pro </w:t>
      </w:r>
      <w:r>
        <w:rPr>
          <w:rFonts w:ascii="Arial" w:hAnsi="Arial" w:cs="Arial"/>
          <w:b/>
          <w:i/>
          <w:sz w:val="22"/>
          <w:szCs w:val="22"/>
        </w:rPr>
        <w:t>Část 3</w:t>
      </w:r>
    </w:p>
    <w:p w:rsidR="00D95304" w:rsidP="00D95304" w:rsidRDefault="00D95304">
      <w:pPr>
        <w:pStyle w:val="Nadpis1"/>
        <w:spacing w:before="0" w:after="240"/>
        <w:jc w:val="center"/>
        <w:rPr>
          <w:rFonts w:ascii="Arial" w:hAnsi="Arial" w:cs="Arial"/>
          <w:sz w:val="24"/>
          <w:szCs w:val="24"/>
        </w:rPr>
      </w:pPr>
      <w:r>
        <w:rPr>
          <w:rFonts w:ascii="Arial" w:hAnsi="Arial" w:cs="Arial"/>
          <w:sz w:val="24"/>
          <w:szCs w:val="24"/>
        </w:rPr>
        <w:t>Čestné prohlášení o splnění kvalifikačních předpokladů</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873"/>
        <w:gridCol w:w="5908"/>
      </w:tblGrid>
      <w:tr w:rsidR="00D95304" w:rsidTr="00347026">
        <w:trPr>
          <w:trHeight w:val="885"/>
        </w:trPr>
        <w:tc>
          <w:tcPr>
            <w:tcW w:w="3873" w:type="dxa"/>
            <w:tcBorders>
              <w:top w:val="single" w:color="auto" w:sz="4" w:space="0"/>
              <w:left w:val="single" w:color="auto" w:sz="4" w:space="0"/>
              <w:bottom w:val="single" w:color="auto" w:sz="4" w:space="0"/>
              <w:right w:val="single" w:color="auto" w:sz="4" w:space="0"/>
            </w:tcBorders>
            <w:hideMark/>
          </w:tcPr>
          <w:p w:rsidR="00D95304" w:rsidP="00B1147F" w:rsidRDefault="00D95304">
            <w:pPr>
              <w:pStyle w:val="Standard"/>
              <w:rPr>
                <w:rFonts w:ascii="Arial" w:hAnsi="Arial" w:cs="Arial"/>
                <w:sz w:val="22"/>
                <w:szCs w:val="22"/>
              </w:rPr>
            </w:pPr>
            <w:r>
              <w:rPr>
                <w:rFonts w:ascii="Arial" w:hAnsi="Arial" w:cs="Arial"/>
                <w:sz w:val="22"/>
                <w:szCs w:val="22"/>
              </w:rPr>
              <w:t>Název veřejné zakázky:</w:t>
            </w:r>
          </w:p>
        </w:tc>
        <w:tc>
          <w:tcPr>
            <w:tcW w:w="5908" w:type="dxa"/>
            <w:tcBorders>
              <w:top w:val="single" w:color="auto" w:sz="4" w:space="0"/>
              <w:left w:val="single" w:color="auto" w:sz="4" w:space="0"/>
              <w:bottom w:val="single" w:color="auto" w:sz="4" w:space="0"/>
              <w:right w:val="single" w:color="auto" w:sz="4" w:space="0"/>
            </w:tcBorders>
            <w:hideMark/>
          </w:tcPr>
          <w:p w:rsidR="00D95304" w:rsidP="00347026" w:rsidRDefault="00F64DA7">
            <w:pPr>
              <w:pStyle w:val="Standard"/>
              <w:jc w:val="both"/>
              <w:rPr>
                <w:rFonts w:ascii="Arial" w:hAnsi="Arial" w:cs="Arial"/>
                <w:b/>
                <w:sz w:val="22"/>
                <w:szCs w:val="22"/>
              </w:rPr>
            </w:pPr>
            <w:r w:rsidRPr="00693E98">
              <w:rPr>
                <w:rFonts w:ascii="Arial" w:hAnsi="Arial" w:cs="Arial"/>
                <w:b/>
                <w:sz w:val="22"/>
                <w:szCs w:val="22"/>
              </w:rPr>
              <w:t xml:space="preserve">Situační analýza Ostrava </w:t>
            </w:r>
            <w:r>
              <w:rPr>
                <w:rFonts w:ascii="Arial" w:hAnsi="Arial" w:cs="Arial"/>
                <w:b/>
                <w:sz w:val="22"/>
                <w:szCs w:val="22"/>
              </w:rPr>
              <w:t xml:space="preserve">– část 3: </w:t>
            </w:r>
            <w:r>
              <w:rPr>
                <w:rFonts w:ascii="Arial" w:hAnsi="Arial" w:cs="Arial"/>
                <w:b/>
                <w:bCs/>
                <w:sz w:val="22"/>
              </w:rPr>
              <w:t>Výzkum pocitu bezpečí v okolí sociálně vyloučených lokalit a dalších rizikových míst v Ostravě</w:t>
            </w:r>
          </w:p>
        </w:tc>
      </w:tr>
      <w:tr w:rsidR="00D95304" w:rsidTr="00D95304">
        <w:tc>
          <w:tcPr>
            <w:tcW w:w="387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rPr>
                <w:rFonts w:ascii="Arial" w:hAnsi="Arial" w:cs="Arial"/>
                <w:sz w:val="22"/>
                <w:szCs w:val="22"/>
              </w:rPr>
            </w:pPr>
            <w:r>
              <w:rPr>
                <w:rFonts w:ascii="Arial" w:hAnsi="Arial" w:cs="Arial"/>
                <w:sz w:val="22"/>
                <w:szCs w:val="22"/>
              </w:rPr>
              <w:t>Obchodní firma nebo název uchazeče právnické osoby:</w:t>
            </w:r>
          </w:p>
        </w:tc>
        <w:tc>
          <w:tcPr>
            <w:tcW w:w="5908"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tc>
      </w:tr>
      <w:tr w:rsidR="00D95304" w:rsidTr="00D95304">
        <w:tc>
          <w:tcPr>
            <w:tcW w:w="387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rPr>
                <w:rFonts w:ascii="Arial" w:hAnsi="Arial" w:cs="Arial"/>
                <w:sz w:val="22"/>
                <w:szCs w:val="22"/>
              </w:rPr>
            </w:pPr>
            <w:r>
              <w:rPr>
                <w:rFonts w:ascii="Arial" w:hAnsi="Arial" w:cs="Arial"/>
                <w:sz w:val="22"/>
                <w:szCs w:val="22"/>
              </w:rPr>
              <w:t>Jméno, příjmení a případně i obchodní firma uchazeče fyzické osoby:</w:t>
            </w:r>
          </w:p>
        </w:tc>
        <w:tc>
          <w:tcPr>
            <w:tcW w:w="5908"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tc>
      </w:tr>
    </w:tbl>
    <w:p w:rsidR="00D95304" w:rsidP="00FA2A9B" w:rsidRDefault="00D95304">
      <w:pPr>
        <w:numPr>
          <w:ilvl w:val="0"/>
          <w:numId w:val="14"/>
        </w:numPr>
        <w:tabs>
          <w:tab w:val="left" w:pos="567"/>
        </w:tabs>
        <w:spacing w:before="480" w:after="240"/>
        <w:rPr>
          <w:rFonts w:ascii="Arial" w:hAnsi="Arial" w:cs="Arial"/>
          <w:b/>
          <w:sz w:val="22"/>
          <w:szCs w:val="22"/>
        </w:rPr>
      </w:pPr>
      <w:r>
        <w:rPr>
          <w:rFonts w:ascii="Arial" w:hAnsi="Arial" w:cs="Arial"/>
          <w:b/>
          <w:sz w:val="22"/>
          <w:szCs w:val="22"/>
        </w:rPr>
        <w:t>Základní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základní kvalifikační předpoklady </w:t>
      </w:r>
      <w:r w:rsidRPr="009D6B55" w:rsidR="002816E3">
        <w:rPr>
          <w:rFonts w:ascii="Arial" w:hAnsi="Arial" w:cs="Arial"/>
          <w:sz w:val="22"/>
          <w:szCs w:val="22"/>
        </w:rPr>
        <w:t>obdobně</w:t>
      </w:r>
      <w:r w:rsidR="002816E3">
        <w:rPr>
          <w:rFonts w:ascii="Arial" w:hAnsi="Arial" w:cs="Arial"/>
          <w:b/>
          <w:sz w:val="22"/>
          <w:szCs w:val="22"/>
        </w:rPr>
        <w:t xml:space="preserve"> </w:t>
      </w:r>
      <w:r>
        <w:rPr>
          <w:rFonts w:ascii="Arial" w:hAnsi="Arial" w:cs="Arial"/>
          <w:sz w:val="22"/>
          <w:szCs w:val="22"/>
        </w:rPr>
        <w:t xml:space="preserve">dle </w:t>
      </w:r>
      <w:r w:rsidR="002816E3">
        <w:rPr>
          <w:rFonts w:ascii="Arial" w:hAnsi="Arial" w:cs="Arial"/>
          <w:sz w:val="22"/>
          <w:szCs w:val="22"/>
        </w:rPr>
        <w:t xml:space="preserve">§ 53 zákona a </w:t>
      </w:r>
      <w:r>
        <w:rPr>
          <w:rFonts w:ascii="Arial" w:hAnsi="Arial" w:cs="Arial"/>
          <w:sz w:val="22"/>
          <w:szCs w:val="22"/>
        </w:rPr>
        <w:t xml:space="preserve">čl. 4.1 </w:t>
      </w:r>
      <w:r w:rsidR="00DA2BEA">
        <w:rPr>
          <w:rFonts w:ascii="Arial" w:hAnsi="Arial" w:cs="Arial"/>
          <w:sz w:val="22"/>
          <w:szCs w:val="22"/>
        </w:rPr>
        <w:t>této výzvy</w:t>
      </w:r>
      <w:r>
        <w:rPr>
          <w:rFonts w:ascii="Arial" w:hAnsi="Arial" w:cs="Arial"/>
          <w:sz w:val="22"/>
          <w:szCs w:val="22"/>
        </w:rPr>
        <w:t>.</w:t>
      </w:r>
    </w:p>
    <w:p w:rsidR="00D95304" w:rsidP="00FA2A9B" w:rsidRDefault="00D95304">
      <w:pPr>
        <w:numPr>
          <w:ilvl w:val="0"/>
          <w:numId w:val="14"/>
        </w:numPr>
        <w:tabs>
          <w:tab w:val="left" w:pos="567"/>
        </w:tabs>
        <w:spacing w:before="480" w:after="240"/>
        <w:ind w:left="721" w:hanging="437"/>
        <w:rPr>
          <w:rFonts w:ascii="Arial" w:hAnsi="Arial" w:cs="Arial"/>
          <w:b/>
          <w:sz w:val="22"/>
          <w:szCs w:val="22"/>
        </w:rPr>
      </w:pPr>
      <w:r>
        <w:rPr>
          <w:rFonts w:ascii="Arial" w:hAnsi="Arial" w:cs="Arial"/>
          <w:b/>
          <w:sz w:val="22"/>
          <w:szCs w:val="22"/>
        </w:rPr>
        <w:t>Profesní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profesní kvalifikační předpoklady </w:t>
      </w:r>
      <w:r w:rsidRPr="009D6B55" w:rsidR="008F11B3">
        <w:rPr>
          <w:rFonts w:ascii="Arial" w:hAnsi="Arial" w:cs="Arial"/>
          <w:sz w:val="22"/>
          <w:szCs w:val="22"/>
        </w:rPr>
        <w:t>obdobně dle § 54 písm. a) a b) zákona a</w:t>
      </w:r>
      <w:r w:rsidR="008F11B3">
        <w:rPr>
          <w:rFonts w:ascii="Arial" w:hAnsi="Arial" w:cs="Arial"/>
          <w:b/>
          <w:sz w:val="22"/>
          <w:szCs w:val="22"/>
        </w:rPr>
        <w:t xml:space="preserve"> </w:t>
      </w:r>
      <w:r>
        <w:rPr>
          <w:rFonts w:ascii="Arial" w:hAnsi="Arial" w:cs="Arial"/>
          <w:sz w:val="22"/>
          <w:szCs w:val="22"/>
        </w:rPr>
        <w:t xml:space="preserve">čl. 4.2 </w:t>
      </w:r>
      <w:r w:rsidR="00DA2BEA">
        <w:rPr>
          <w:rFonts w:ascii="Arial" w:hAnsi="Arial" w:cs="Arial"/>
          <w:sz w:val="22"/>
          <w:szCs w:val="22"/>
        </w:rPr>
        <w:t>této výzvy</w:t>
      </w:r>
      <w:r>
        <w:rPr>
          <w:rFonts w:ascii="Arial" w:hAnsi="Arial" w:cs="Arial"/>
          <w:sz w:val="22"/>
          <w:szCs w:val="22"/>
        </w:rPr>
        <w:t>.</w:t>
      </w:r>
    </w:p>
    <w:p w:rsidR="00D95304" w:rsidP="00FA2A9B" w:rsidRDefault="00D95304">
      <w:pPr>
        <w:numPr>
          <w:ilvl w:val="0"/>
          <w:numId w:val="14"/>
        </w:numPr>
        <w:tabs>
          <w:tab w:val="left" w:pos="567"/>
        </w:tabs>
        <w:spacing w:before="480" w:after="240"/>
        <w:ind w:left="721" w:hanging="437"/>
        <w:rPr>
          <w:rFonts w:ascii="Arial" w:hAnsi="Arial" w:cs="Arial"/>
          <w:b/>
          <w:sz w:val="22"/>
          <w:szCs w:val="22"/>
        </w:rPr>
      </w:pPr>
      <w:r>
        <w:rPr>
          <w:rFonts w:ascii="Arial" w:hAnsi="Arial" w:cs="Arial"/>
          <w:b/>
          <w:sz w:val="22"/>
          <w:szCs w:val="22"/>
        </w:rPr>
        <w:t>Technické kvalifikační předpoklady</w:t>
      </w:r>
    </w:p>
    <w:p w:rsidR="00D95304" w:rsidP="00D95304" w:rsidRDefault="00D95304">
      <w:pPr>
        <w:tabs>
          <w:tab w:val="left" w:pos="567"/>
        </w:tabs>
        <w:spacing w:after="240"/>
        <w:rPr>
          <w:rFonts w:ascii="Arial" w:hAnsi="Arial" w:cs="Arial"/>
          <w:sz w:val="22"/>
          <w:szCs w:val="22"/>
        </w:rPr>
      </w:pPr>
      <w:r>
        <w:rPr>
          <w:rFonts w:ascii="Arial" w:hAnsi="Arial" w:cs="Arial"/>
          <w:sz w:val="22"/>
          <w:szCs w:val="22"/>
        </w:rPr>
        <w:t xml:space="preserve">Uchazeč o shora uvedenou veřejnou zakázku čestně prohlašuje, že splňuje </w:t>
      </w:r>
      <w:r>
        <w:rPr>
          <w:rFonts w:ascii="Arial" w:hAnsi="Arial" w:cs="Arial"/>
          <w:b/>
          <w:sz w:val="22"/>
          <w:szCs w:val="22"/>
        </w:rPr>
        <w:t xml:space="preserve">technické kvalifikační předpoklady </w:t>
      </w:r>
      <w:r w:rsidRPr="009D6B55" w:rsidR="008F11B3">
        <w:rPr>
          <w:rFonts w:ascii="Arial" w:hAnsi="Arial" w:cs="Arial"/>
          <w:sz w:val="22"/>
          <w:szCs w:val="22"/>
        </w:rPr>
        <w:t>obdobně dle § 56 odst. 2 písm. a) a e) zákona a</w:t>
      </w:r>
      <w:r w:rsidR="008F11B3">
        <w:rPr>
          <w:rFonts w:ascii="Arial" w:hAnsi="Arial" w:cs="Arial"/>
          <w:b/>
          <w:sz w:val="22"/>
          <w:szCs w:val="22"/>
        </w:rPr>
        <w:t xml:space="preserve"> </w:t>
      </w:r>
      <w:r>
        <w:rPr>
          <w:rFonts w:ascii="Arial" w:hAnsi="Arial" w:cs="Arial"/>
          <w:sz w:val="22"/>
          <w:szCs w:val="22"/>
        </w:rPr>
        <w:t>čl. 4.3</w:t>
      </w:r>
      <w:r w:rsidR="00DA2BEA">
        <w:rPr>
          <w:rFonts w:ascii="Arial" w:hAnsi="Arial" w:cs="Arial"/>
          <w:sz w:val="22"/>
          <w:szCs w:val="22"/>
        </w:rPr>
        <w:t xml:space="preserve"> této výzvy</w:t>
      </w:r>
      <w:r>
        <w:rPr>
          <w:rFonts w:ascii="Arial" w:hAnsi="Arial" w:cs="Arial"/>
          <w:sz w:val="22"/>
          <w:szCs w:val="22"/>
        </w:rPr>
        <w:t>, k čemuž dále uvádí:</w:t>
      </w:r>
    </w:p>
    <w:p w:rsidR="00D95304" w:rsidP="00D95304" w:rsidRDefault="00D95304">
      <w:pPr>
        <w:tabs>
          <w:tab w:val="left" w:pos="284"/>
        </w:tabs>
        <w:spacing w:after="60"/>
        <w:rPr>
          <w:rFonts w:ascii="Arial" w:hAnsi="Arial" w:cs="Arial"/>
          <w:b/>
          <w:i/>
          <w:sz w:val="22"/>
          <w:szCs w:val="22"/>
        </w:rPr>
      </w:pPr>
      <w:r>
        <w:rPr>
          <w:rFonts w:ascii="Arial" w:hAnsi="Arial" w:cs="Arial"/>
          <w:b/>
          <w:i/>
          <w:sz w:val="22"/>
          <w:szCs w:val="22"/>
        </w:rPr>
        <w:t>III.1.</w:t>
      </w:r>
      <w:r>
        <w:rPr>
          <w:rFonts w:ascii="Arial" w:hAnsi="Arial" w:cs="Arial"/>
          <w:b/>
          <w:i/>
          <w:sz w:val="22"/>
          <w:szCs w:val="22"/>
        </w:rPr>
        <w:tab/>
        <w:t>Seznam významných služeb</w:t>
      </w:r>
    </w:p>
    <w:p w:rsidR="00D95304" w:rsidP="00D95304" w:rsidRDefault="00D95304">
      <w:pPr>
        <w:tabs>
          <w:tab w:val="left" w:pos="851"/>
        </w:tabs>
        <w:spacing w:after="240"/>
        <w:rPr>
          <w:rFonts w:ascii="Arial" w:hAnsi="Arial" w:cs="Arial"/>
          <w:sz w:val="22"/>
          <w:szCs w:val="22"/>
        </w:rPr>
      </w:pPr>
      <w:r>
        <w:rPr>
          <w:rFonts w:ascii="Arial" w:hAnsi="Arial" w:cs="Arial"/>
          <w:sz w:val="22"/>
          <w:szCs w:val="22"/>
        </w:rPr>
        <w:t>(k čl. 4.3.</w:t>
      </w:r>
      <w:r w:rsidR="00D20DEF">
        <w:rPr>
          <w:rFonts w:ascii="Arial" w:hAnsi="Arial" w:cs="Arial"/>
          <w:sz w:val="22"/>
          <w:szCs w:val="22"/>
        </w:rPr>
        <w:t>3.</w:t>
      </w:r>
      <w:r>
        <w:rPr>
          <w:rFonts w:ascii="Arial" w:hAnsi="Arial" w:cs="Arial"/>
          <w:sz w:val="22"/>
          <w:szCs w:val="22"/>
        </w:rPr>
        <w:t xml:space="preserve">1 </w:t>
      </w:r>
      <w:r w:rsidR="00DA2BEA">
        <w:rPr>
          <w:rFonts w:ascii="Arial" w:hAnsi="Arial" w:cs="Arial"/>
          <w:sz w:val="22"/>
          <w:szCs w:val="22"/>
        </w:rPr>
        <w:t>této výzvy</w:t>
      </w:r>
      <w:r>
        <w:rPr>
          <w:rFonts w:ascii="Arial" w:hAnsi="Arial" w:cs="Arial"/>
          <w:sz w:val="22"/>
          <w:szCs w:val="22"/>
        </w:rPr>
        <w:t>)</w:t>
      </w:r>
    </w:p>
    <w:tbl>
      <w:tblPr>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3417"/>
        <w:gridCol w:w="6379"/>
      </w:tblGrid>
      <w:tr w:rsidR="00D95304" w:rsidTr="00D95304">
        <w:trPr>
          <w:trHeight w:val="567"/>
        </w:trPr>
        <w:tc>
          <w:tcPr>
            <w:tcW w:w="9796" w:type="dxa"/>
            <w:gridSpan w:val="2"/>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center"/>
              <w:rPr>
                <w:rFonts w:ascii="Arial" w:hAnsi="Arial" w:cs="Arial"/>
                <w:b/>
                <w:color w:val="000000"/>
                <w:lang w:eastAsia="en-GB"/>
              </w:rPr>
            </w:pPr>
            <w:r>
              <w:rPr>
                <w:rFonts w:ascii="Arial" w:hAnsi="Arial" w:cs="Arial"/>
                <w:b/>
                <w:color w:val="000000"/>
                <w:lang w:eastAsia="en-GB"/>
              </w:rPr>
              <w:t>Významná služba č. 1</w:t>
            </w:r>
          </w:p>
        </w:tc>
      </w:tr>
      <w:tr w:rsidR="00D95304" w:rsidTr="00D95304">
        <w:trPr>
          <w:trHeight w:val="498"/>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rPr>
            </w:pPr>
            <w:r>
              <w:rPr>
                <w:rFonts w:ascii="Arial" w:hAnsi="Arial" w:cs="Arial"/>
                <w:b/>
                <w:bCs/>
                <w:color w:val="000000"/>
              </w:rPr>
              <w:t>Název</w:t>
            </w:r>
          </w:p>
        </w:tc>
        <w:tc>
          <w:tcPr>
            <w:tcW w:w="637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rPr>
                <w:rFonts w:ascii="Arial" w:hAnsi="Arial" w:cs="Arial"/>
                <w:color w:val="000000"/>
                <w:lang w:eastAsia="en-GB"/>
              </w:rPr>
            </w:pPr>
          </w:p>
        </w:tc>
      </w:tr>
      <w:tr w:rsidR="00D95304" w:rsidTr="00D95304">
        <w:trPr>
          <w:trHeight w:val="13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lang w:eastAsia="en-GB"/>
              </w:rPr>
            </w:pPr>
            <w:r>
              <w:rPr>
                <w:rFonts w:ascii="Arial" w:hAnsi="Arial" w:cs="Arial"/>
                <w:b/>
                <w:bCs/>
                <w:color w:val="000000"/>
              </w:rPr>
              <w:t xml:space="preserve">Popis poskytnuté služby </w:t>
            </w:r>
            <w:r>
              <w:rPr>
                <w:rFonts w:ascii="Arial" w:hAnsi="Arial" w:cs="Arial"/>
                <w:color w:val="000000"/>
              </w:rPr>
              <w:t>(obsah)</w:t>
            </w:r>
          </w:p>
        </w:tc>
        <w:tc>
          <w:tcPr>
            <w:tcW w:w="637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rPr>
                <w:rFonts w:ascii="Arial" w:hAnsi="Arial" w:cs="Arial"/>
                <w:color w:val="000000"/>
                <w:lang w:eastAsia="en-GB"/>
              </w:rPr>
            </w:pP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rPr>
            </w:pPr>
            <w:r>
              <w:rPr>
                <w:rFonts w:ascii="Arial" w:hAnsi="Arial" w:cs="Arial"/>
                <w:b/>
                <w:bCs/>
                <w:color w:val="000000"/>
              </w:rPr>
              <w:t>Finanční objem služby</w:t>
            </w:r>
            <w:r w:rsidRPr="00786510" w:rsidR="00786510">
              <w:rPr>
                <w:rStyle w:val="Znakapoznpodarou"/>
                <w:rFonts w:ascii="Arial" w:hAnsi="Arial"/>
                <w:b/>
                <w:bCs/>
                <w:color w:val="000000"/>
              </w:rPr>
              <w:footnoteReference w:customMarkFollows="true" w:id="13"/>
              <w:sym w:font="Symbol" w:char="F02A"/>
            </w:r>
          </w:p>
        </w:tc>
        <w:tc>
          <w:tcPr>
            <w:tcW w:w="637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rPr>
                <w:rFonts w:ascii="Arial" w:hAnsi="Arial" w:cs="Arial"/>
                <w:color w:val="000000"/>
                <w:lang w:eastAsia="en-GB"/>
              </w:rPr>
            </w:pP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rPr>
                <w:rFonts w:ascii="Arial" w:hAnsi="Arial" w:cs="Arial"/>
                <w:b/>
                <w:bCs/>
                <w:color w:val="000000"/>
                <w:lang w:val="en-GB" w:eastAsia="en-GB"/>
              </w:rPr>
            </w:pPr>
            <w:r>
              <w:rPr>
                <w:rFonts w:ascii="Arial" w:hAnsi="Arial" w:cs="Arial"/>
                <w:b/>
                <w:bCs/>
                <w:color w:val="000000"/>
              </w:rPr>
              <w:t>Období poskytování služby</w:t>
            </w:r>
            <w:r w:rsidRPr="00786510" w:rsidR="00786510">
              <w:rPr>
                <w:rStyle w:val="Znakapoznpodarou"/>
                <w:rFonts w:ascii="Arial" w:hAnsi="Arial"/>
                <w:b/>
                <w:bCs/>
                <w:color w:val="000000"/>
              </w:rPr>
              <w:footnoteReference w:customMarkFollows="true" w:id="14"/>
              <w:sym w:font="Symbol" w:char="F02A"/>
            </w:r>
            <w:r w:rsidRPr="00786510" w:rsidR="00786510">
              <w:rPr>
                <w:rStyle w:val="Znakapoznpodarou"/>
                <w:rFonts w:ascii="Arial" w:hAnsi="Arial"/>
                <w:b/>
                <w:bCs/>
                <w:color w:val="000000"/>
              </w:rPr>
              <w:sym w:font="Symbol" w:char="F02A"/>
            </w:r>
          </w:p>
        </w:tc>
        <w:tc>
          <w:tcPr>
            <w:tcW w:w="637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rPr>
                <w:rFonts w:ascii="Arial" w:hAnsi="Arial" w:cs="Arial"/>
                <w:color w:val="000000"/>
                <w:lang w:val="en-GB" w:eastAsia="en-GB"/>
              </w:rPr>
            </w:pPr>
            <w:r>
              <w:rPr>
                <w:rFonts w:ascii="Arial" w:hAnsi="Arial" w:cs="Arial"/>
                <w:color w:val="000000"/>
              </w:rPr>
              <w:t> </w:t>
            </w:r>
          </w:p>
        </w:tc>
      </w:tr>
      <w:tr w:rsidR="00D95304" w:rsidTr="00D95304">
        <w:trPr>
          <w:trHeight w:val="567"/>
        </w:trPr>
        <w:tc>
          <w:tcPr>
            <w:tcW w:w="3417"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bCs/>
                <w:color w:val="000000"/>
                <w:lang w:eastAsia="en-GB"/>
              </w:rPr>
            </w:pPr>
            <w:r>
              <w:rPr>
                <w:rFonts w:ascii="Arial" w:hAnsi="Arial" w:cs="Arial"/>
                <w:b/>
                <w:bCs/>
                <w:color w:val="000000"/>
              </w:rPr>
              <w:t xml:space="preserve">Subjekt, kterému byly služby poskytovány </w:t>
            </w:r>
            <w:r>
              <w:rPr>
                <w:rFonts w:ascii="Arial" w:hAnsi="Arial" w:cs="Arial"/>
                <w:color w:val="000000"/>
              </w:rPr>
              <w:t>(objednatel)</w:t>
            </w:r>
          </w:p>
        </w:tc>
        <w:tc>
          <w:tcPr>
            <w:tcW w:w="637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rPr>
                <w:rFonts w:ascii="Arial" w:hAnsi="Arial" w:cs="Arial"/>
                <w:color w:val="000000"/>
                <w:lang w:eastAsia="en-GB"/>
              </w:rPr>
            </w:pPr>
            <w:r>
              <w:rPr>
                <w:rFonts w:ascii="Arial" w:hAnsi="Arial" w:cs="Arial"/>
                <w:color w:val="000000"/>
              </w:rPr>
              <w:t> </w:t>
            </w:r>
          </w:p>
        </w:tc>
      </w:tr>
    </w:tbl>
    <w:p w:rsidR="007B3F7C" w:rsidP="00D95304" w:rsidRDefault="007B3F7C">
      <w:pPr>
        <w:tabs>
          <w:tab w:val="left" w:pos="851"/>
        </w:tabs>
        <w:spacing w:after="60"/>
        <w:rPr>
          <w:rFonts w:ascii="Arial" w:hAnsi="Arial" w:cs="Arial"/>
          <w:i/>
          <w:sz w:val="18"/>
          <w:szCs w:val="18"/>
        </w:rPr>
      </w:pPr>
    </w:p>
    <w:p w:rsidRPr="008574FC" w:rsidR="007B3F7C" w:rsidP="007B3F7C" w:rsidRDefault="007B3F7C">
      <w:pPr>
        <w:pStyle w:val="Textpoznpodarou"/>
        <w:rPr>
          <w:rFonts w:ascii="Arial" w:hAnsi="Arial" w:cs="Arial"/>
        </w:rPr>
      </w:pPr>
      <w:r>
        <w:rPr>
          <w:rFonts w:ascii="Arial" w:hAnsi="Arial" w:cs="Arial"/>
          <w:highlight w:val="green"/>
        </w:rPr>
        <w:t>--</w:t>
      </w:r>
      <w:r w:rsidRPr="008574FC">
        <w:rPr>
          <w:rFonts w:ascii="Arial" w:hAnsi="Arial" w:cs="Arial"/>
          <w:highlight w:val="green"/>
        </w:rPr>
        <w:t>V případě potřeby doplňte další tabulku pro další významnou službu</w:t>
      </w:r>
      <w:r>
        <w:rPr>
          <w:rFonts w:ascii="Arial" w:hAnsi="Arial" w:cs="Arial"/>
          <w:highlight w:val="green"/>
        </w:rPr>
        <w:t>--</w:t>
      </w:r>
      <w:r w:rsidRPr="008574FC">
        <w:rPr>
          <w:rFonts w:ascii="Arial" w:hAnsi="Arial" w:cs="Arial"/>
          <w:highlight w:val="green"/>
        </w:rPr>
        <w:t>.</w:t>
      </w:r>
    </w:p>
    <w:p w:rsidR="007B3F7C" w:rsidP="00D95304" w:rsidRDefault="007B3F7C">
      <w:pPr>
        <w:tabs>
          <w:tab w:val="left" w:pos="851"/>
        </w:tabs>
        <w:spacing w:after="60"/>
        <w:rPr>
          <w:rFonts w:ascii="Arial" w:hAnsi="Arial" w:cs="Arial"/>
          <w:i/>
          <w:sz w:val="18"/>
          <w:szCs w:val="18"/>
        </w:rPr>
      </w:pPr>
    </w:p>
    <w:p w:rsidR="00D95304" w:rsidP="00D95304" w:rsidRDefault="00D95304">
      <w:pPr>
        <w:tabs>
          <w:tab w:val="left" w:pos="851"/>
        </w:tabs>
        <w:spacing w:after="60"/>
        <w:rPr>
          <w:rFonts w:ascii="Arial" w:hAnsi="Arial" w:cs="Arial"/>
          <w:b/>
          <w:i/>
          <w:sz w:val="22"/>
          <w:szCs w:val="22"/>
        </w:rPr>
      </w:pPr>
      <w:r>
        <w:rPr>
          <w:rFonts w:ascii="Arial" w:hAnsi="Arial" w:cs="Arial"/>
          <w:b/>
          <w:i/>
          <w:sz w:val="22"/>
          <w:szCs w:val="22"/>
        </w:rPr>
        <w:t>III.2.</w:t>
      </w:r>
      <w:r>
        <w:rPr>
          <w:rFonts w:ascii="Arial" w:hAnsi="Arial" w:cs="Arial"/>
          <w:b/>
          <w:i/>
          <w:sz w:val="22"/>
          <w:szCs w:val="22"/>
        </w:rPr>
        <w:tab/>
        <w:t xml:space="preserve">Seznam členů týmu </w:t>
      </w:r>
    </w:p>
    <w:p w:rsidR="00D95304" w:rsidP="00D95304" w:rsidRDefault="00D95304">
      <w:pPr>
        <w:tabs>
          <w:tab w:val="left" w:pos="851"/>
        </w:tabs>
        <w:spacing w:after="240"/>
        <w:rPr>
          <w:rFonts w:ascii="Arial" w:hAnsi="Arial" w:cs="Arial"/>
          <w:sz w:val="22"/>
          <w:szCs w:val="22"/>
        </w:rPr>
      </w:pPr>
      <w:r>
        <w:rPr>
          <w:rFonts w:ascii="Arial" w:hAnsi="Arial" w:cs="Arial"/>
          <w:sz w:val="22"/>
          <w:szCs w:val="22"/>
        </w:rPr>
        <w:t>(k čl. 4.3.</w:t>
      </w:r>
      <w:r w:rsidR="00D20DEF">
        <w:rPr>
          <w:rFonts w:ascii="Arial" w:hAnsi="Arial" w:cs="Arial"/>
          <w:sz w:val="22"/>
          <w:szCs w:val="22"/>
        </w:rPr>
        <w:t>3.</w:t>
      </w:r>
      <w:r>
        <w:rPr>
          <w:rFonts w:ascii="Arial" w:hAnsi="Arial" w:cs="Arial"/>
          <w:sz w:val="22"/>
          <w:szCs w:val="22"/>
        </w:rPr>
        <w:t>2</w:t>
      </w:r>
      <w:r w:rsidR="00DA2BEA">
        <w:rPr>
          <w:rFonts w:ascii="Arial" w:hAnsi="Arial" w:cs="Arial"/>
          <w:sz w:val="22"/>
          <w:szCs w:val="22"/>
        </w:rPr>
        <w:t xml:space="preserve"> této výzvy</w:t>
      </w:r>
      <w:r>
        <w:rPr>
          <w:rFonts w:ascii="Arial" w:hAnsi="Arial" w:cs="Arial"/>
          <w:sz w:val="22"/>
          <w:szCs w:val="22"/>
        </w:rPr>
        <w:t>)</w:t>
      </w: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1. člen týmu</w:t>
            </w:r>
          </w:p>
        </w:tc>
      </w:tr>
      <w:tr w:rsidR="00D95304" w:rsidTr="00D95304">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Dosažené vzdělání </w:t>
            </w:r>
          </w:p>
          <w:p w:rsidR="00D95304" w:rsidP="00D95304" w:rsidRDefault="00D95304">
            <w:pPr>
              <w:spacing w:before="120" w:after="120"/>
              <w:jc w:val="left"/>
              <w:rPr>
                <w:rFonts w:ascii="Arial" w:hAnsi="Arial" w:cs="Arial"/>
              </w:rPr>
            </w:pPr>
            <w:r>
              <w:rPr>
                <w:rFonts w:ascii="Arial" w:hAnsi="Arial" w:cs="Arial"/>
              </w:rPr>
              <w:t>- stupeň</w:t>
            </w:r>
          </w:p>
          <w:p w:rsidR="00D95304" w:rsidP="008F11B3" w:rsidRDefault="00D95304">
            <w:pPr>
              <w:spacing w:before="120" w:after="120"/>
              <w:jc w:val="left"/>
              <w:rPr>
                <w:rFonts w:ascii="Arial" w:hAnsi="Arial" w:cs="Arial"/>
              </w:rPr>
            </w:pPr>
            <w:r>
              <w:rPr>
                <w:rFonts w:ascii="Arial" w:hAnsi="Arial" w:cs="Arial"/>
              </w:rPr>
              <w:t>(minimálně vysokoškolské magisterského</w:t>
            </w:r>
            <w:r w:rsidR="00DA2BEA">
              <w:rPr>
                <w:rFonts w:ascii="Arial" w:hAnsi="Arial" w:cs="Arial"/>
              </w:rPr>
              <w:t xml:space="preserve"> </w:t>
            </w:r>
            <w:r>
              <w:rPr>
                <w:rFonts w:ascii="Arial" w:hAnsi="Arial" w:cs="Arial"/>
              </w:rPr>
              <w:t>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rPr>
          <w:trHeight w:val="2050"/>
        </w:trPr>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obsah praxe </w:t>
            </w:r>
          </w:p>
          <w:p w:rsidR="00D95304" w:rsidP="00D95304" w:rsidRDefault="00DA2BEA">
            <w:pPr>
              <w:spacing w:before="120" w:after="120"/>
              <w:jc w:val="left"/>
              <w:rPr>
                <w:rFonts w:ascii="Arial" w:hAnsi="Arial" w:cs="Arial"/>
              </w:rPr>
            </w:pPr>
            <w:r>
              <w:rPr>
                <w:rFonts w:ascii="Arial" w:hAnsi="Arial" w:cs="Arial"/>
              </w:rPr>
              <w:t xml:space="preserve">- </w:t>
            </w:r>
            <w:r w:rsidR="00D95304">
              <w:rPr>
                <w:rFonts w:ascii="Arial" w:hAnsi="Arial" w:cs="Arial"/>
              </w:rPr>
              <w:t xml:space="preserve">provádění nebo řízení </w:t>
            </w:r>
            <w:r w:rsidR="006042C1">
              <w:rPr>
                <w:rFonts w:ascii="Arial" w:hAnsi="Arial" w:cs="Arial"/>
              </w:rPr>
              <w:t xml:space="preserve">sociálně vědního </w:t>
            </w:r>
            <w:r w:rsidR="00D95304">
              <w:rPr>
                <w:rFonts w:ascii="Arial" w:hAnsi="Arial" w:cs="Arial"/>
              </w:rPr>
              <w:t>výzkumu</w:t>
            </w:r>
          </w:p>
          <w:p w:rsidR="00D95304" w:rsidP="00DA2BEA" w:rsidRDefault="00DA2BEA">
            <w:pPr>
              <w:spacing w:before="120" w:after="120"/>
              <w:jc w:val="left"/>
              <w:rPr>
                <w:rFonts w:ascii="Arial" w:hAnsi="Arial" w:cs="Arial"/>
              </w:rPr>
            </w:pPr>
            <w:r>
              <w:rPr>
                <w:rFonts w:ascii="Arial" w:hAnsi="Arial" w:cs="Arial"/>
              </w:rPr>
              <w:t xml:space="preserve">- </w:t>
            </w:r>
            <w:r w:rsidR="00D95304">
              <w:rPr>
                <w:rFonts w:ascii="Arial" w:hAnsi="Arial" w:cs="Arial"/>
              </w:rPr>
              <w:t>zpracování analýz, studií či jiných dokumentů</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délka praxe</w:t>
            </w:r>
          </w:p>
          <w:p w:rsidR="00D95304" w:rsidP="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3 roky</w:t>
            </w:r>
            <w:r>
              <w:rPr>
                <w:rFonts w:ascii="Arial" w:hAnsi="Arial" w:cs="Arial"/>
              </w:rPr>
              <w:t>)</w:t>
            </w:r>
          </w:p>
        </w:tc>
      </w:tr>
      <w:tr w:rsidR="00D95304" w:rsidTr="00D95304">
        <w:trPr>
          <w:trHeight w:val="1111"/>
        </w:trPr>
        <w:tc>
          <w:tcPr>
            <w:tcW w:w="1985"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347026">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2. člen týmu</w:t>
            </w:r>
          </w:p>
        </w:tc>
      </w:tr>
      <w:tr w:rsidR="00D95304" w:rsidTr="00D95304">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Dosažené vzdělání </w:t>
            </w:r>
          </w:p>
          <w:p w:rsidR="00D95304" w:rsidP="00D95304" w:rsidRDefault="00D95304">
            <w:pPr>
              <w:spacing w:before="120" w:after="120"/>
              <w:jc w:val="left"/>
              <w:rPr>
                <w:rFonts w:ascii="Arial" w:hAnsi="Arial" w:cs="Arial"/>
              </w:rPr>
            </w:pPr>
            <w:r>
              <w:rPr>
                <w:rFonts w:ascii="Arial" w:hAnsi="Arial" w:cs="Arial"/>
              </w:rPr>
              <w:t>- stupeň</w:t>
            </w:r>
          </w:p>
          <w:p w:rsidR="00D95304" w:rsidP="006042C1" w:rsidRDefault="00D95304">
            <w:pPr>
              <w:spacing w:before="120" w:after="120"/>
              <w:jc w:val="left"/>
              <w:rPr>
                <w:rFonts w:ascii="Arial" w:hAnsi="Arial" w:cs="Arial"/>
              </w:rPr>
            </w:pPr>
            <w:r>
              <w:rPr>
                <w:rFonts w:ascii="Arial" w:hAnsi="Arial" w:cs="Arial"/>
              </w:rPr>
              <w:t xml:space="preserve">(minimálně vysokoškolské </w:t>
            </w:r>
            <w:r w:rsidR="006042C1">
              <w:rPr>
                <w:rFonts w:ascii="Arial" w:hAnsi="Arial" w:cs="Arial"/>
              </w:rPr>
              <w:t xml:space="preserve"> bakalářského</w:t>
            </w:r>
            <w:r>
              <w:rPr>
                <w:rFonts w:ascii="Arial" w:hAnsi="Arial" w:cs="Arial"/>
              </w:rPr>
              <w:t xml:space="preserve"> 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rPr>
          <w:trHeight w:val="1742"/>
        </w:trPr>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obsah praxe </w:t>
            </w:r>
          </w:p>
          <w:p w:rsidR="00432C08" w:rsidP="006042C1" w:rsidRDefault="00432C08">
            <w:pPr>
              <w:spacing w:before="120" w:after="120"/>
              <w:jc w:val="left"/>
              <w:rPr>
                <w:rFonts w:ascii="Arial" w:hAnsi="Arial" w:cs="Arial"/>
              </w:rPr>
            </w:pPr>
            <w:r>
              <w:rPr>
                <w:rFonts w:ascii="Arial" w:hAnsi="Arial" w:cs="Arial"/>
              </w:rPr>
              <w:t xml:space="preserve">- </w:t>
            </w:r>
            <w:r w:rsidR="00D95304">
              <w:rPr>
                <w:rFonts w:ascii="Arial" w:hAnsi="Arial" w:cs="Arial"/>
              </w:rPr>
              <w:t>provádění</w:t>
            </w:r>
            <w:r w:rsidR="00DB6D35">
              <w:rPr>
                <w:rFonts w:ascii="Arial" w:hAnsi="Arial" w:cs="Arial"/>
              </w:rPr>
              <w:t xml:space="preserve"> </w:t>
            </w:r>
            <w:r w:rsidR="008F11B3">
              <w:rPr>
                <w:rFonts w:ascii="Arial" w:hAnsi="Arial" w:cs="Arial"/>
              </w:rPr>
              <w:t xml:space="preserve">terénního </w:t>
            </w:r>
            <w:r w:rsidR="00D95304">
              <w:rPr>
                <w:rFonts w:ascii="Arial" w:hAnsi="Arial" w:cs="Arial"/>
              </w:rPr>
              <w:t>výzkumu</w:t>
            </w:r>
          </w:p>
          <w:p w:rsidR="00D95304" w:rsidP="006042C1" w:rsidRDefault="00432C08">
            <w:pPr>
              <w:spacing w:before="120" w:after="120"/>
              <w:jc w:val="left"/>
              <w:rPr>
                <w:rFonts w:ascii="Arial" w:hAnsi="Arial" w:cs="Arial"/>
              </w:rPr>
            </w:pPr>
            <w:r w:rsidRPr="00977C7D">
              <w:rPr>
                <w:rFonts w:ascii="Arial" w:hAnsi="Arial" w:cs="Arial"/>
                <w:i/>
                <w:sz w:val="18"/>
                <w:szCs w:val="18"/>
              </w:rPr>
              <w:t>(studium v doktorském studijním programu a terénní výzkumy v rámci studia lze do praxe započítat)</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délka praxe</w:t>
            </w:r>
          </w:p>
          <w:p w:rsidR="00D95304" w:rsidP="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1</w:t>
            </w:r>
            <w:r>
              <w:rPr>
                <w:rFonts w:ascii="Arial" w:hAnsi="Arial" w:cs="Arial"/>
              </w:rPr>
              <w:t xml:space="preserve"> rok)</w:t>
            </w:r>
          </w:p>
        </w:tc>
      </w:tr>
      <w:tr w:rsidR="00D95304" w:rsidTr="00D95304">
        <w:trPr>
          <w:trHeight w:val="990"/>
        </w:trPr>
        <w:tc>
          <w:tcPr>
            <w:tcW w:w="1985"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84"/>
        <w:gridCol w:w="2126"/>
        <w:gridCol w:w="1559"/>
        <w:gridCol w:w="2410"/>
        <w:gridCol w:w="1701"/>
      </w:tblGrid>
      <w:tr w:rsidR="00D95304" w:rsidTr="00D95304">
        <w:tc>
          <w:tcPr>
            <w:tcW w:w="9781" w:type="dxa"/>
            <w:gridSpan w:val="5"/>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3. člen týmu</w:t>
            </w:r>
          </w:p>
        </w:tc>
      </w:tr>
      <w:tr w:rsidR="00D95304" w:rsidTr="00D95304">
        <w:tc>
          <w:tcPr>
            <w:tcW w:w="1985"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Jméno a příjmení</w:t>
            </w:r>
          </w:p>
        </w:tc>
        <w:tc>
          <w:tcPr>
            <w:tcW w:w="2126" w:type="dxa"/>
            <w:vMerge w:val="restart"/>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Dosažené vzdělání </w:t>
            </w:r>
          </w:p>
          <w:p w:rsidR="00D95304" w:rsidP="00D95304" w:rsidRDefault="00D95304">
            <w:pPr>
              <w:spacing w:before="120" w:after="120"/>
              <w:jc w:val="left"/>
              <w:rPr>
                <w:rFonts w:ascii="Arial" w:hAnsi="Arial" w:cs="Arial"/>
              </w:rPr>
            </w:pPr>
            <w:r>
              <w:rPr>
                <w:rFonts w:ascii="Arial" w:hAnsi="Arial" w:cs="Arial"/>
              </w:rPr>
              <w:t>- stupeň</w:t>
            </w:r>
          </w:p>
          <w:p w:rsidR="00D95304" w:rsidP="006042C1" w:rsidRDefault="00D95304">
            <w:pPr>
              <w:spacing w:before="120" w:after="120"/>
              <w:jc w:val="left"/>
              <w:rPr>
                <w:rFonts w:ascii="Arial" w:hAnsi="Arial" w:cs="Arial"/>
              </w:rPr>
            </w:pPr>
            <w:r>
              <w:rPr>
                <w:rFonts w:ascii="Arial" w:hAnsi="Arial" w:cs="Arial"/>
              </w:rPr>
              <w:t>(minimálně vysokoškolské</w:t>
            </w:r>
            <w:r w:rsidR="00DB6D35">
              <w:rPr>
                <w:rFonts w:ascii="Arial" w:hAnsi="Arial" w:cs="Arial"/>
              </w:rPr>
              <w:t xml:space="preserve"> </w:t>
            </w:r>
            <w:r w:rsidR="006042C1">
              <w:rPr>
                <w:rFonts w:ascii="Arial" w:hAnsi="Arial" w:cs="Arial"/>
              </w:rPr>
              <w:t xml:space="preserve">bakalářského </w:t>
            </w:r>
            <w:r>
              <w:rPr>
                <w:rFonts w:ascii="Arial" w:hAnsi="Arial" w:cs="Arial"/>
              </w:rPr>
              <w:t xml:space="preserve"> stupně)</w:t>
            </w:r>
          </w:p>
        </w:tc>
        <w:tc>
          <w:tcPr>
            <w:tcW w:w="5670" w:type="dxa"/>
            <w:gridSpan w:val="3"/>
            <w:tcBorders>
              <w:top w:val="single" w:color="auto" w:sz="4" w:space="0"/>
              <w:left w:val="single" w:color="auto" w:sz="4" w:space="0"/>
              <w:bottom w:val="single" w:color="auto" w:sz="4" w:space="0"/>
              <w:right w:val="single" w:color="auto" w:sz="4" w:space="0"/>
            </w:tcBorders>
            <w:vAlign w:val="center"/>
            <w:hideMark/>
          </w:tcPr>
          <w:p w:rsidR="00D95304" w:rsidP="00347026" w:rsidRDefault="00D95304">
            <w:pPr>
              <w:spacing w:before="120" w:after="120"/>
              <w:jc w:val="center"/>
              <w:rPr>
                <w:rFonts w:ascii="Arial" w:hAnsi="Arial" w:cs="Arial"/>
                <w:b/>
              </w:rPr>
            </w:pPr>
            <w:r>
              <w:rPr>
                <w:rFonts w:ascii="Arial" w:hAnsi="Arial" w:cs="Arial"/>
                <w:b/>
              </w:rPr>
              <w:t>Relevantní praxe</w:t>
            </w:r>
          </w:p>
        </w:tc>
      </w:tr>
      <w:tr w:rsidR="00D95304" w:rsidTr="00D95304">
        <w:tc>
          <w:tcPr>
            <w:tcW w:w="9781"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jc w:val="left"/>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subjekt, u kterého byla praxe realizována</w:t>
            </w:r>
          </w:p>
        </w:tc>
        <w:tc>
          <w:tcPr>
            <w:tcW w:w="2410"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 xml:space="preserve">obsah praxe </w:t>
            </w:r>
          </w:p>
          <w:p w:rsidR="00DB6D35" w:rsidP="006042C1" w:rsidRDefault="00DB6D35">
            <w:pPr>
              <w:spacing w:before="120" w:after="120"/>
              <w:jc w:val="left"/>
              <w:rPr>
                <w:rFonts w:ascii="Arial" w:hAnsi="Arial" w:cs="Arial"/>
              </w:rPr>
            </w:pPr>
            <w:r>
              <w:rPr>
                <w:rFonts w:ascii="Arial" w:hAnsi="Arial" w:cs="Arial"/>
              </w:rPr>
              <w:t xml:space="preserve">- </w:t>
            </w:r>
            <w:r w:rsidR="00D95304">
              <w:rPr>
                <w:rFonts w:ascii="Arial" w:hAnsi="Arial" w:cs="Arial"/>
              </w:rPr>
              <w:t xml:space="preserve">v provádění </w:t>
            </w:r>
            <w:r w:rsidR="008F11B3">
              <w:rPr>
                <w:rFonts w:ascii="Arial" w:hAnsi="Arial" w:cs="Arial"/>
              </w:rPr>
              <w:t xml:space="preserve">terénního </w:t>
            </w:r>
            <w:r w:rsidR="00D95304">
              <w:rPr>
                <w:rFonts w:ascii="Arial" w:hAnsi="Arial" w:cs="Arial"/>
              </w:rPr>
              <w:t>výzkumu</w:t>
            </w:r>
          </w:p>
          <w:p w:rsidR="00D95304" w:rsidP="006042C1" w:rsidRDefault="00DB6D35">
            <w:pPr>
              <w:spacing w:before="120" w:after="120"/>
              <w:jc w:val="left"/>
              <w:rPr>
                <w:rFonts w:ascii="Arial" w:hAnsi="Arial" w:cs="Arial"/>
              </w:rPr>
            </w:pPr>
            <w:r w:rsidRPr="00977C7D">
              <w:rPr>
                <w:rFonts w:ascii="Arial" w:hAnsi="Arial" w:cs="Arial"/>
                <w:i/>
                <w:sz w:val="18"/>
                <w:szCs w:val="18"/>
              </w:rPr>
              <w:t>(studium v doktorském studijním programu a terénní výzkumy v rámci studia lze do praxe započítat)</w:t>
            </w:r>
          </w:p>
        </w:tc>
        <w:tc>
          <w:tcPr>
            <w:tcW w:w="1701"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spacing w:before="120" w:after="120"/>
              <w:jc w:val="left"/>
              <w:rPr>
                <w:rFonts w:ascii="Arial" w:hAnsi="Arial" w:cs="Arial"/>
                <w:b/>
              </w:rPr>
            </w:pPr>
            <w:r>
              <w:rPr>
                <w:rFonts w:ascii="Arial" w:hAnsi="Arial" w:cs="Arial"/>
                <w:b/>
              </w:rPr>
              <w:t>délka praxe</w:t>
            </w:r>
          </w:p>
          <w:p w:rsidR="00D95304" w:rsidP="00D95304" w:rsidRDefault="00D95304">
            <w:pPr>
              <w:spacing w:before="120" w:after="120"/>
              <w:jc w:val="left"/>
              <w:rPr>
                <w:rFonts w:ascii="Arial" w:hAnsi="Arial" w:cs="Arial"/>
              </w:rPr>
            </w:pPr>
            <w:r>
              <w:rPr>
                <w:rFonts w:ascii="Arial" w:hAnsi="Arial" w:cs="Arial"/>
              </w:rPr>
              <w:t>- období praxe vymezené měsíci a roky</w:t>
            </w:r>
          </w:p>
          <w:p w:rsidR="00D95304" w:rsidP="006042C1" w:rsidRDefault="00D95304">
            <w:pPr>
              <w:spacing w:before="120" w:after="120"/>
              <w:jc w:val="left"/>
              <w:rPr>
                <w:rFonts w:ascii="Arial" w:hAnsi="Arial" w:cs="Arial"/>
                <w:b/>
              </w:rPr>
            </w:pPr>
            <w:r>
              <w:rPr>
                <w:rFonts w:ascii="Arial" w:hAnsi="Arial" w:cs="Arial"/>
              </w:rPr>
              <w:t xml:space="preserve">(minimálně </w:t>
            </w:r>
            <w:r w:rsidR="006042C1">
              <w:rPr>
                <w:rFonts w:ascii="Arial" w:hAnsi="Arial" w:cs="Arial"/>
              </w:rPr>
              <w:t>1</w:t>
            </w:r>
            <w:r>
              <w:rPr>
                <w:rFonts w:ascii="Arial" w:hAnsi="Arial" w:cs="Arial"/>
              </w:rPr>
              <w:t xml:space="preserve"> rok)</w:t>
            </w:r>
          </w:p>
        </w:tc>
      </w:tr>
      <w:tr w:rsidR="00D95304" w:rsidTr="00D95304">
        <w:trPr>
          <w:trHeight w:val="1260"/>
        </w:trPr>
        <w:tc>
          <w:tcPr>
            <w:tcW w:w="1985"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rPr>
            </w:pPr>
          </w:p>
        </w:tc>
        <w:tc>
          <w:tcPr>
            <w:tcW w:w="2126"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2410"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c>
          <w:tcPr>
            <w:tcW w:w="1701"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spacing w:before="120" w:after="120"/>
              <w:jc w:val="left"/>
              <w:rPr>
                <w:rFonts w:ascii="Arial" w:hAnsi="Arial" w:cs="Arial"/>
                <w:b/>
              </w:rPr>
            </w:pPr>
          </w:p>
        </w:tc>
      </w:tr>
    </w:tbl>
    <w:p w:rsidR="00D95304" w:rsidP="00D95304" w:rsidRDefault="00D95304">
      <w:pPr>
        <w:tabs>
          <w:tab w:val="left" w:pos="567"/>
        </w:tabs>
        <w:spacing w:after="120"/>
        <w:rPr>
          <w:sz w:val="24"/>
          <w:szCs w:val="24"/>
        </w:rPr>
      </w:pPr>
    </w:p>
    <w:p w:rsidR="00D95304" w:rsidP="00D95304" w:rsidRDefault="00D95304">
      <w:pPr>
        <w:pStyle w:val="Standard"/>
        <w:spacing w:after="240"/>
        <w:rPr>
          <w:rFonts w:ascii="Arial" w:hAnsi="Arial" w:cs="Arial"/>
          <w:sz w:val="22"/>
          <w:szCs w:val="22"/>
        </w:rPr>
      </w:pPr>
      <w:r>
        <w:rPr>
          <w:rFonts w:ascii="Arial" w:hAnsi="Arial" w:cs="Arial"/>
          <w:sz w:val="22"/>
          <w:szCs w:val="22"/>
        </w:rPr>
        <w:t>V(e) …………………….. dne ……………..</w:t>
      </w:r>
    </w:p>
    <w:p w:rsidR="00D95304" w:rsidP="00D95304" w:rsidRDefault="00D95304">
      <w:pPr>
        <w:pStyle w:val="Standard"/>
        <w:rPr>
          <w:rFonts w:ascii="Arial" w:hAnsi="Arial" w:cs="Arial"/>
          <w:sz w:val="22"/>
          <w:szCs w:val="22"/>
        </w:rPr>
      </w:pPr>
    </w:p>
    <w:tbl>
      <w:tblPr>
        <w:tblpPr w:leftFromText="141" w:rightFromText="141" w:vertAnchor="text" w:horzAnchor="margin" w:tblpX="108"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753"/>
        <w:gridCol w:w="5994"/>
      </w:tblGrid>
      <w:tr w:rsidR="00D95304" w:rsidTr="00D95304">
        <w:tc>
          <w:tcPr>
            <w:tcW w:w="9747" w:type="dxa"/>
            <w:gridSpan w:val="2"/>
            <w:tcBorders>
              <w:top w:val="single" w:color="auto" w:sz="4" w:space="0"/>
              <w:left w:val="single" w:color="auto" w:sz="4" w:space="0"/>
              <w:bottom w:val="single" w:color="auto" w:sz="4" w:space="0"/>
              <w:right w:val="single" w:color="auto" w:sz="4" w:space="0"/>
            </w:tcBorders>
            <w:hideMark/>
          </w:tcPr>
          <w:p w:rsidR="00D95304" w:rsidP="00347026" w:rsidRDefault="00D95304">
            <w:pPr>
              <w:spacing w:before="120" w:after="120"/>
              <w:jc w:val="center"/>
              <w:rPr>
                <w:rFonts w:ascii="Arial" w:hAnsi="Arial" w:cs="Arial"/>
                <w:b/>
                <w:sz w:val="22"/>
                <w:szCs w:val="22"/>
              </w:rPr>
            </w:pPr>
            <w:r>
              <w:rPr>
                <w:rFonts w:ascii="Arial" w:hAnsi="Arial" w:cs="Arial"/>
                <w:b/>
                <w:sz w:val="22"/>
                <w:szCs w:val="22"/>
              </w:rPr>
              <w:t xml:space="preserve">Podpis </w:t>
            </w:r>
            <w:r w:rsidRPr="00347026">
              <w:rPr>
                <w:rFonts w:ascii="Arial" w:hAnsi="Arial" w:cs="Arial"/>
                <w:b/>
              </w:rPr>
              <w:t>uchazeče</w:t>
            </w:r>
            <w:r>
              <w:rPr>
                <w:rFonts w:ascii="Arial" w:hAnsi="Arial" w:cs="Arial"/>
                <w:b/>
                <w:sz w:val="22"/>
                <w:szCs w:val="22"/>
              </w:rPr>
              <w:t xml:space="preserve"> nebo osoby oprávněné jednat jménem nebo za uchazeče</w:t>
            </w:r>
          </w:p>
        </w:tc>
      </w:tr>
      <w:tr w:rsidR="00D95304" w:rsidTr="00D95304">
        <w:tc>
          <w:tcPr>
            <w:tcW w:w="375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spacing w:after="120"/>
              <w:rPr>
                <w:rFonts w:ascii="Arial" w:hAnsi="Arial" w:cs="Arial"/>
                <w:sz w:val="22"/>
                <w:szCs w:val="22"/>
              </w:rPr>
            </w:pPr>
            <w:r>
              <w:rPr>
                <w:rFonts w:ascii="Arial" w:hAnsi="Arial" w:cs="Arial"/>
                <w:sz w:val="22"/>
                <w:szCs w:val="22"/>
              </w:rPr>
              <w:t>Obchodní firma nebo název nebo jméno a příjmení:</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p w:rsidR="00D95304" w:rsidP="00D95304" w:rsidRDefault="00D95304">
            <w:pPr>
              <w:pStyle w:val="Standard"/>
              <w:spacing w:after="120"/>
              <w:rPr>
                <w:rFonts w:ascii="Arial" w:hAnsi="Arial" w:cs="Arial"/>
                <w:sz w:val="22"/>
                <w:szCs w:val="22"/>
              </w:rPr>
            </w:pPr>
          </w:p>
        </w:tc>
      </w:tr>
      <w:tr w:rsidR="00D95304" w:rsidTr="00D95304">
        <w:trPr>
          <w:trHeight w:val="314"/>
        </w:trPr>
        <w:tc>
          <w:tcPr>
            <w:tcW w:w="375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spacing w:after="120"/>
              <w:rPr>
                <w:rFonts w:ascii="Arial" w:hAnsi="Arial" w:cs="Arial"/>
                <w:sz w:val="22"/>
                <w:szCs w:val="22"/>
              </w:rPr>
            </w:pPr>
            <w:r>
              <w:rPr>
                <w:rFonts w:ascii="Arial" w:hAnsi="Arial" w:cs="Arial"/>
                <w:sz w:val="22"/>
                <w:szCs w:val="22"/>
              </w:rPr>
              <w:t>Titul, jméno, příjmení, funkce:</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p w:rsidR="00D95304" w:rsidP="00D95304" w:rsidRDefault="00D95304">
            <w:pPr>
              <w:pStyle w:val="Standard"/>
              <w:spacing w:after="120"/>
              <w:rPr>
                <w:rFonts w:ascii="Arial" w:hAnsi="Arial" w:cs="Arial"/>
                <w:sz w:val="22"/>
                <w:szCs w:val="22"/>
              </w:rPr>
            </w:pPr>
          </w:p>
        </w:tc>
      </w:tr>
      <w:tr w:rsidR="00D95304" w:rsidTr="00D95304">
        <w:trPr>
          <w:trHeight w:val="553"/>
        </w:trPr>
        <w:tc>
          <w:tcPr>
            <w:tcW w:w="3753" w:type="dxa"/>
            <w:tcBorders>
              <w:top w:val="single" w:color="auto" w:sz="4" w:space="0"/>
              <w:left w:val="single" w:color="auto" w:sz="4" w:space="0"/>
              <w:bottom w:val="single" w:color="auto" w:sz="4" w:space="0"/>
              <w:right w:val="single" w:color="auto" w:sz="4" w:space="0"/>
            </w:tcBorders>
            <w:vAlign w:val="center"/>
            <w:hideMark/>
          </w:tcPr>
          <w:p w:rsidR="00D95304" w:rsidP="00D95304" w:rsidRDefault="00D95304">
            <w:pPr>
              <w:pStyle w:val="Standard"/>
              <w:spacing w:after="120"/>
              <w:rPr>
                <w:rFonts w:ascii="Arial" w:hAnsi="Arial" w:cs="Arial"/>
                <w:sz w:val="22"/>
                <w:szCs w:val="22"/>
              </w:rPr>
            </w:pPr>
            <w:r>
              <w:rPr>
                <w:rFonts w:ascii="Arial" w:hAnsi="Arial" w:cs="Arial"/>
                <w:sz w:val="22"/>
                <w:szCs w:val="22"/>
              </w:rPr>
              <w:t>Podpis:</w:t>
            </w:r>
          </w:p>
        </w:tc>
        <w:tc>
          <w:tcPr>
            <w:tcW w:w="5994" w:type="dxa"/>
            <w:tcBorders>
              <w:top w:val="single" w:color="auto" w:sz="4" w:space="0"/>
              <w:left w:val="single" w:color="auto" w:sz="4" w:space="0"/>
              <w:bottom w:val="single" w:color="auto" w:sz="4" w:space="0"/>
              <w:right w:val="single" w:color="auto" w:sz="4" w:space="0"/>
            </w:tcBorders>
            <w:vAlign w:val="center"/>
          </w:tcPr>
          <w:p w:rsidR="00D95304" w:rsidP="00D95304" w:rsidRDefault="00D95304">
            <w:pPr>
              <w:pStyle w:val="Standard"/>
              <w:spacing w:after="120"/>
              <w:rPr>
                <w:rFonts w:ascii="Arial" w:hAnsi="Arial" w:cs="Arial"/>
                <w:sz w:val="22"/>
                <w:szCs w:val="22"/>
              </w:rPr>
            </w:pPr>
          </w:p>
        </w:tc>
      </w:tr>
    </w:tbl>
    <w:p w:rsidR="00D95304" w:rsidP="00D95304" w:rsidRDefault="00D95304">
      <w:pPr>
        <w:spacing w:after="240"/>
        <w:rPr>
          <w:rFonts w:ascii="Arial" w:hAnsi="Arial" w:cs="Arial"/>
          <w:bCs/>
          <w:i/>
          <w:kern w:val="16"/>
          <w:sz w:val="22"/>
          <w:szCs w:val="22"/>
          <w:highlight w:val="green"/>
        </w:rPr>
      </w:pPr>
    </w:p>
    <w:p w:rsidR="00D95304" w:rsidP="00D95304" w:rsidRDefault="00D95304">
      <w:pPr>
        <w:rPr>
          <w:rFonts w:ascii="Arial" w:hAnsi="Arial" w:cs="Arial"/>
          <w:sz w:val="22"/>
          <w:szCs w:val="22"/>
        </w:rPr>
        <w:sectPr w:rsidR="00D95304" w:rsidSect="007452B1">
          <w:footnotePr>
            <w:numFmt w:val="chicago"/>
          </w:footnotePr>
          <w:pgSz w:w="11906" w:h="16838"/>
          <w:pgMar w:top="1418" w:right="1134" w:bottom="1418" w:left="1134" w:header="709" w:footer="709" w:gutter="0"/>
          <w:cols w:space="708"/>
          <w:titlePg/>
          <w:docGrid w:linePitch="360"/>
        </w:sectPr>
      </w:pPr>
    </w:p>
    <w:p w:rsidR="003F76EF" w:rsidP="003F76EF" w:rsidRDefault="003F76EF">
      <w:pPr>
        <w:spacing w:after="240"/>
        <w:contextualSpacing/>
        <w:jc w:val="right"/>
        <w:rPr>
          <w:rFonts w:ascii="Arial" w:hAnsi="Arial" w:cs="Arial"/>
          <w:i/>
          <w:sz w:val="22"/>
          <w:szCs w:val="22"/>
        </w:rPr>
      </w:pPr>
      <w:r w:rsidRPr="00693E98">
        <w:rPr>
          <w:rFonts w:ascii="Arial" w:hAnsi="Arial" w:cs="Arial"/>
          <w:i/>
          <w:sz w:val="22"/>
          <w:szCs w:val="22"/>
        </w:rPr>
        <w:t>Příloha I</w:t>
      </w:r>
      <w:r>
        <w:rPr>
          <w:rFonts w:ascii="Arial" w:hAnsi="Arial" w:cs="Arial"/>
          <w:i/>
          <w:sz w:val="22"/>
          <w:szCs w:val="22"/>
        </w:rPr>
        <w:t>II</w:t>
      </w:r>
      <w:r w:rsidRPr="00693E98">
        <w:rPr>
          <w:rFonts w:ascii="Arial" w:hAnsi="Arial" w:cs="Arial"/>
          <w:i/>
          <w:sz w:val="22"/>
          <w:szCs w:val="22"/>
        </w:rPr>
        <w:t xml:space="preserve"> – Vzory dokla</w:t>
      </w:r>
      <w:r>
        <w:rPr>
          <w:rFonts w:ascii="Arial" w:hAnsi="Arial" w:cs="Arial"/>
          <w:i/>
          <w:sz w:val="22"/>
          <w:szCs w:val="22"/>
        </w:rPr>
        <w:t>dů pro podání nabídky pro Část 3</w:t>
      </w:r>
    </w:p>
    <w:p w:rsidRPr="00693E98" w:rsidR="003F76EF" w:rsidP="003F76EF" w:rsidRDefault="003F76EF">
      <w:pPr>
        <w:spacing w:after="240"/>
        <w:contextualSpacing/>
        <w:jc w:val="right"/>
        <w:rPr>
          <w:rFonts w:ascii="Arial" w:hAnsi="Arial" w:cs="Arial"/>
          <w:b/>
          <w:i/>
          <w:sz w:val="22"/>
          <w:szCs w:val="22"/>
        </w:rPr>
      </w:pPr>
      <w:r w:rsidRPr="00D95304">
        <w:rPr>
          <w:rFonts w:ascii="Arial" w:hAnsi="Arial" w:cs="Arial"/>
          <w:b/>
          <w:i/>
          <w:sz w:val="22"/>
          <w:szCs w:val="22"/>
        </w:rPr>
        <w:t>Příloha I</w:t>
      </w:r>
      <w:r>
        <w:rPr>
          <w:rFonts w:ascii="Arial" w:hAnsi="Arial" w:cs="Arial"/>
          <w:b/>
          <w:i/>
          <w:sz w:val="22"/>
          <w:szCs w:val="22"/>
        </w:rPr>
        <w:t>II.C</w:t>
      </w:r>
      <w:r w:rsidRPr="00D95304">
        <w:rPr>
          <w:rFonts w:ascii="Arial" w:hAnsi="Arial" w:cs="Arial"/>
          <w:b/>
          <w:i/>
          <w:sz w:val="22"/>
          <w:szCs w:val="22"/>
        </w:rPr>
        <w:t xml:space="preserve"> – Vzor </w:t>
      </w:r>
      <w:r>
        <w:rPr>
          <w:rFonts w:ascii="Arial" w:hAnsi="Arial" w:cs="Arial"/>
          <w:b/>
          <w:i/>
          <w:sz w:val="22"/>
          <w:szCs w:val="22"/>
        </w:rPr>
        <w:t>smlouvy</w:t>
      </w:r>
      <w:r w:rsidRPr="00D95304">
        <w:rPr>
          <w:rFonts w:ascii="Arial" w:hAnsi="Arial" w:cs="Arial"/>
          <w:b/>
          <w:i/>
          <w:sz w:val="22"/>
          <w:szCs w:val="22"/>
        </w:rPr>
        <w:t xml:space="preserve"> pro </w:t>
      </w:r>
      <w:r>
        <w:rPr>
          <w:rFonts w:ascii="Arial" w:hAnsi="Arial" w:cs="Arial"/>
          <w:b/>
          <w:i/>
          <w:sz w:val="22"/>
          <w:szCs w:val="22"/>
        </w:rPr>
        <w:t>Část 3</w:t>
      </w:r>
    </w:p>
    <w:p w:rsidR="00141CDD" w:rsidP="00141CDD" w:rsidRDefault="00141CDD">
      <w:pPr>
        <w:pStyle w:val="Zhlav"/>
        <w:rPr>
          <w:rFonts w:ascii="Arial" w:hAnsi="Arial" w:cs="Arial"/>
          <w:sz w:val="22"/>
          <w:szCs w:val="22"/>
        </w:rPr>
      </w:pPr>
    </w:p>
    <w:p w:rsidR="00141CDD" w:rsidP="00141CDD" w:rsidRDefault="00141CDD">
      <w:pPr>
        <w:rPr>
          <w:rFonts w:ascii="Arial" w:hAnsi="Arial" w:cs="Arial"/>
          <w:sz w:val="22"/>
          <w:szCs w:val="22"/>
        </w:rPr>
      </w:pPr>
    </w:p>
    <w:p w:rsidRPr="000D6BDE" w:rsidR="00141CDD" w:rsidP="00141CDD" w:rsidRDefault="00141CDD">
      <w:pPr>
        <w:jc w:val="right"/>
        <w:rPr>
          <w:rFonts w:ascii="Arial" w:hAnsi="Arial" w:cs="Arial"/>
          <w:sz w:val="22"/>
          <w:szCs w:val="22"/>
        </w:rPr>
      </w:pPr>
      <w:r>
        <w:rPr>
          <w:rFonts w:ascii="Arial" w:hAnsi="Arial" w:cs="Arial"/>
          <w:sz w:val="22"/>
          <w:szCs w:val="22"/>
        </w:rPr>
        <w:t>ev. č........................</w:t>
      </w:r>
      <w:r w:rsidRPr="000D6BDE">
        <w:rPr>
          <w:rFonts w:ascii="Arial" w:hAnsi="Arial" w:cs="Arial"/>
          <w:sz w:val="22"/>
          <w:szCs w:val="22"/>
        </w:rPr>
        <w:t xml:space="preserve"> </w:t>
      </w:r>
    </w:p>
    <w:p w:rsidRPr="000D6BDE" w:rsidR="00141CDD" w:rsidP="00141CDD" w:rsidRDefault="00141CDD">
      <w:pPr>
        <w:jc w:val="right"/>
        <w:rPr>
          <w:rFonts w:ascii="Arial" w:hAnsi="Arial" w:cs="Arial"/>
          <w:b/>
          <w:sz w:val="22"/>
          <w:szCs w:val="22"/>
        </w:rPr>
      </w:pPr>
    </w:p>
    <w:p w:rsidR="00141CDD" w:rsidP="00141CDD" w:rsidRDefault="00141CDD">
      <w:pPr>
        <w:jc w:val="center"/>
        <w:rPr>
          <w:rFonts w:ascii="Arial" w:hAnsi="Arial" w:cs="Arial"/>
          <w:b/>
          <w:sz w:val="24"/>
          <w:szCs w:val="24"/>
        </w:rPr>
      </w:pPr>
      <w:r w:rsidRPr="00513AA1">
        <w:rPr>
          <w:rFonts w:ascii="Arial" w:hAnsi="Arial" w:cs="Arial"/>
          <w:b/>
          <w:sz w:val="24"/>
          <w:szCs w:val="24"/>
        </w:rPr>
        <w:t xml:space="preserve">Smlouva o </w:t>
      </w:r>
      <w:r>
        <w:rPr>
          <w:rFonts w:ascii="Arial" w:hAnsi="Arial" w:cs="Arial"/>
          <w:b/>
          <w:sz w:val="24"/>
          <w:szCs w:val="24"/>
        </w:rPr>
        <w:t xml:space="preserve">dílo </w:t>
      </w:r>
    </w:p>
    <w:p w:rsidRPr="00513AA1" w:rsidR="00141CDD" w:rsidP="00141CDD" w:rsidRDefault="00141CDD">
      <w:pPr>
        <w:jc w:val="center"/>
        <w:rPr>
          <w:rFonts w:ascii="Arial" w:hAnsi="Arial" w:cs="Arial"/>
          <w:b/>
          <w:sz w:val="24"/>
          <w:szCs w:val="24"/>
        </w:rPr>
      </w:pPr>
      <w:r>
        <w:rPr>
          <w:rFonts w:ascii="Arial" w:hAnsi="Arial" w:cs="Arial"/>
          <w:b/>
          <w:sz w:val="24"/>
          <w:szCs w:val="24"/>
        </w:rPr>
        <w:t>„Výzkum</w:t>
      </w:r>
      <w:r w:rsidRPr="00B754E1">
        <w:rPr>
          <w:rFonts w:ascii="Arial" w:hAnsi="Arial" w:cs="Arial"/>
          <w:b/>
          <w:sz w:val="24"/>
          <w:szCs w:val="24"/>
        </w:rPr>
        <w:t xml:space="preserve"> pocitu bezpečí v sociálně vyloučených lokalitách a ubytovnách </w:t>
      </w:r>
      <w:r>
        <w:rPr>
          <w:rFonts w:ascii="Arial" w:hAnsi="Arial" w:cs="Arial"/>
          <w:b/>
          <w:sz w:val="24"/>
          <w:szCs w:val="24"/>
        </w:rPr>
        <w:br/>
      </w:r>
      <w:r w:rsidRPr="00B754E1">
        <w:rPr>
          <w:rFonts w:ascii="Arial" w:hAnsi="Arial" w:cs="Arial"/>
          <w:b/>
          <w:sz w:val="24"/>
          <w:szCs w:val="24"/>
        </w:rPr>
        <w:t>a v jejich okolí</w:t>
      </w:r>
      <w:r>
        <w:rPr>
          <w:rFonts w:ascii="Arial" w:hAnsi="Arial" w:cs="Arial"/>
          <w:b/>
          <w:sz w:val="24"/>
          <w:szCs w:val="24"/>
        </w:rPr>
        <w:t>“</w:t>
      </w:r>
    </w:p>
    <w:p w:rsidR="00141CDD" w:rsidP="00141CDD" w:rsidRDefault="00141CDD">
      <w:pPr>
        <w:pStyle w:val="Odstavecseseznamem"/>
        <w:ind w:left="1146"/>
        <w:jc w:val="center"/>
        <w:rPr>
          <w:rFonts w:ascii="Arial" w:hAnsi="Arial" w:cs="Arial"/>
          <w:i/>
          <w:sz w:val="22"/>
          <w:szCs w:val="22"/>
        </w:rPr>
      </w:pPr>
      <w:r>
        <w:rPr>
          <w:rFonts w:ascii="Arial" w:hAnsi="Arial" w:cs="Arial"/>
          <w:i/>
          <w:sz w:val="22"/>
          <w:szCs w:val="22"/>
        </w:rPr>
        <w:t>uzavřená podle § 2586 a násl.zákona č. 89/2012 Sb., občanský zákoník</w:t>
      </w:r>
    </w:p>
    <w:p w:rsidR="00141CDD" w:rsidP="00141CDD" w:rsidRDefault="00141CDD">
      <w:pPr>
        <w:jc w:val="center"/>
        <w:rPr>
          <w:rFonts w:ascii="Arial" w:hAnsi="Arial" w:cs="Arial"/>
          <w:bCs/>
          <w:iCs/>
          <w:sz w:val="22"/>
          <w:szCs w:val="22"/>
        </w:rPr>
      </w:pPr>
      <w:r>
        <w:rPr>
          <w:rFonts w:ascii="Arial" w:hAnsi="Arial" w:cs="Arial"/>
          <w:i/>
          <w:sz w:val="22"/>
          <w:szCs w:val="22"/>
        </w:rPr>
        <w:t>(dále jen „občanský zákoník“)</w:t>
      </w:r>
    </w:p>
    <w:p w:rsidR="00141CDD" w:rsidP="00141CDD" w:rsidRDefault="00141CDD">
      <w:pPr>
        <w:jc w:val="center"/>
        <w:rPr>
          <w:rFonts w:ascii="Arial" w:hAnsi="Arial" w:cs="Arial"/>
          <w:bCs/>
          <w:iCs/>
          <w:sz w:val="22"/>
          <w:szCs w:val="22"/>
        </w:rPr>
      </w:pPr>
      <w:r>
        <w:rPr>
          <w:rFonts w:ascii="Arial" w:hAnsi="Arial" w:cs="Arial"/>
          <w:bCs/>
          <w:iCs/>
          <w:sz w:val="22"/>
          <w:szCs w:val="22"/>
        </w:rPr>
        <w:t>v rámci veřejné zakázky</w:t>
      </w:r>
    </w:p>
    <w:p w:rsidR="00141CDD" w:rsidP="00141CDD" w:rsidRDefault="00141CDD">
      <w:pPr>
        <w:jc w:val="center"/>
        <w:rPr>
          <w:rFonts w:ascii="Arial" w:hAnsi="Arial" w:cs="Arial"/>
          <w:bCs/>
          <w:iCs/>
          <w:sz w:val="22"/>
          <w:szCs w:val="22"/>
        </w:rPr>
      </w:pPr>
      <w:r>
        <w:rPr>
          <w:rFonts w:ascii="Arial" w:hAnsi="Arial" w:cs="Arial"/>
          <w:bCs/>
          <w:iCs/>
          <w:sz w:val="22"/>
          <w:szCs w:val="22"/>
        </w:rPr>
        <w:t>„Situační analýza Ostrava“</w:t>
      </w:r>
    </w:p>
    <w:p w:rsidR="00141CDD" w:rsidP="00141CDD" w:rsidRDefault="00141CDD">
      <w:pPr>
        <w:jc w:val="center"/>
        <w:rPr>
          <w:rFonts w:ascii="Arial" w:hAnsi="Arial" w:cs="Arial"/>
          <w:bCs/>
          <w:iCs/>
          <w:sz w:val="22"/>
          <w:szCs w:val="22"/>
        </w:rPr>
      </w:pPr>
    </w:p>
    <w:p w:rsidR="00141CDD" w:rsidP="00141CDD" w:rsidRDefault="00141CDD">
      <w:pPr>
        <w:rPr>
          <w:rFonts w:ascii="Arial" w:hAnsi="Arial" w:cs="Arial"/>
          <w:sz w:val="22"/>
          <w:szCs w:val="22"/>
        </w:rPr>
      </w:pPr>
      <w:r>
        <w:rPr>
          <w:rFonts w:ascii="Arial" w:hAnsi="Arial" w:cs="Arial"/>
          <w:sz w:val="22"/>
          <w:szCs w:val="22"/>
        </w:rPr>
        <w:t>Strany:</w:t>
      </w:r>
    </w:p>
    <w:p w:rsidR="00141CDD" w:rsidP="00141CDD" w:rsidRDefault="00141CDD">
      <w:pPr>
        <w:rPr>
          <w:rFonts w:ascii="Arial" w:hAnsi="Arial" w:cs="Arial"/>
          <w:b/>
          <w:sz w:val="22"/>
          <w:szCs w:val="22"/>
        </w:rPr>
      </w:pPr>
    </w:p>
    <w:p w:rsidR="00141CDD" w:rsidP="00141CDD" w:rsidRDefault="00141CDD">
      <w:pPr>
        <w:rPr>
          <w:rFonts w:ascii="Arial" w:hAnsi="Arial" w:cs="Arial"/>
          <w:b/>
          <w:sz w:val="22"/>
          <w:szCs w:val="22"/>
        </w:rPr>
      </w:pPr>
      <w:r>
        <w:rPr>
          <w:rFonts w:ascii="Arial" w:hAnsi="Arial" w:cs="Arial"/>
          <w:b/>
          <w:sz w:val="22"/>
          <w:szCs w:val="22"/>
        </w:rPr>
        <w:t xml:space="preserve">Česká republika - Úřad vlády České republiky  </w:t>
      </w:r>
    </w:p>
    <w:p w:rsidR="00141CDD" w:rsidP="00141CDD" w:rsidRDefault="00141CDD">
      <w:pPr>
        <w:rPr>
          <w:rFonts w:ascii="Arial" w:hAnsi="Arial" w:cs="Arial"/>
          <w:sz w:val="22"/>
          <w:szCs w:val="22"/>
        </w:rPr>
      </w:pPr>
      <w:r>
        <w:rPr>
          <w:rFonts w:ascii="Arial" w:hAnsi="Arial" w:cs="Arial"/>
          <w:sz w:val="22"/>
          <w:szCs w:val="22"/>
        </w:rPr>
        <w:t xml:space="preserve">sídlem: </w:t>
      </w:r>
      <w:r>
        <w:rPr>
          <w:rFonts w:ascii="Arial" w:hAnsi="Arial" w:cs="Arial"/>
          <w:sz w:val="22"/>
          <w:szCs w:val="22"/>
        </w:rPr>
        <w:tab/>
      </w:r>
      <w:r>
        <w:rPr>
          <w:rFonts w:ascii="Arial" w:hAnsi="Arial" w:cs="Arial"/>
          <w:sz w:val="22"/>
          <w:szCs w:val="22"/>
        </w:rPr>
        <w:tab/>
        <w:t xml:space="preserve">nábř. E. Beneše 128/4, 118 01 Praha 1     </w:t>
      </w:r>
    </w:p>
    <w:p w:rsidR="00141CDD" w:rsidP="00141CDD" w:rsidRDefault="00141CDD">
      <w:pPr>
        <w:rPr>
          <w:rFonts w:ascii="Arial" w:hAnsi="Arial" w:cs="Arial"/>
          <w:snapToGrid w:val="false"/>
          <w:sz w:val="22"/>
          <w:szCs w:val="22"/>
        </w:rPr>
      </w:pPr>
      <w:r>
        <w:rPr>
          <w:rFonts w:ascii="Arial" w:hAnsi="Arial" w:cs="Arial"/>
          <w:sz w:val="22"/>
          <w:szCs w:val="22"/>
        </w:rPr>
        <w:t xml:space="preserve">zastoupení: </w:t>
      </w:r>
      <w:r>
        <w:rPr>
          <w:rFonts w:ascii="Arial" w:hAnsi="Arial" w:cs="Arial"/>
          <w:sz w:val="22"/>
          <w:szCs w:val="22"/>
        </w:rPr>
        <w:tab/>
      </w:r>
      <w:r>
        <w:rPr>
          <w:rFonts w:ascii="Arial" w:hAnsi="Arial" w:cs="Arial"/>
          <w:sz w:val="22"/>
          <w:szCs w:val="22"/>
        </w:rPr>
        <w:tab/>
        <w:t>Mgr. Radek Jiránek</w:t>
      </w:r>
      <w:r>
        <w:rPr>
          <w:rFonts w:ascii="Arial" w:hAnsi="Arial" w:cs="Arial"/>
          <w:snapToGrid w:val="false"/>
          <w:sz w:val="22"/>
          <w:szCs w:val="22"/>
        </w:rPr>
        <w:t>, ředitel Odboru pro sociální začleňování (Agentura)</w:t>
      </w:r>
    </w:p>
    <w:p w:rsidR="00141CDD" w:rsidP="00141CDD" w:rsidRDefault="00141CDD">
      <w:pPr>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t>00006599</w:t>
      </w:r>
    </w:p>
    <w:p w:rsidR="00141CDD" w:rsidP="00141CDD" w:rsidRDefault="00141CDD">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CZ00006599</w:t>
      </w:r>
    </w:p>
    <w:p w:rsidR="00141CDD" w:rsidP="00141CDD" w:rsidRDefault="00141CDD">
      <w:pPr>
        <w:spacing w:after="60"/>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Česká národní banka, pobočka Praha, Na Příkopě 28, 115 03 Praha 1</w:t>
      </w:r>
    </w:p>
    <w:p w:rsidR="00141CDD" w:rsidP="00141CDD" w:rsidRDefault="00141CDD">
      <w:pPr>
        <w:spacing w:after="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číslo účtu: 4320001/0710</w:t>
      </w:r>
    </w:p>
    <w:p w:rsidR="00141CDD" w:rsidP="00141CDD" w:rsidRDefault="00141CDD">
      <w:pPr>
        <w:rPr>
          <w:rFonts w:ascii="Arial" w:hAnsi="Arial" w:cs="Arial"/>
          <w:sz w:val="22"/>
          <w:szCs w:val="22"/>
        </w:rPr>
      </w:pPr>
      <w:r>
        <w:rPr>
          <w:rFonts w:ascii="Arial" w:hAnsi="Arial" w:cs="Arial"/>
          <w:sz w:val="22"/>
          <w:szCs w:val="22"/>
        </w:rPr>
        <w:t>(dále jen „objednatel“)</w:t>
      </w:r>
    </w:p>
    <w:p w:rsidR="00141CDD" w:rsidP="00141CDD" w:rsidRDefault="00141CDD">
      <w:pPr>
        <w:tabs>
          <w:tab w:val="left" w:pos="7320"/>
        </w:tabs>
        <w:rPr>
          <w:rFonts w:ascii="Arial" w:hAnsi="Arial" w:cs="Arial"/>
          <w:sz w:val="22"/>
          <w:szCs w:val="22"/>
        </w:rPr>
      </w:pPr>
      <w:r>
        <w:rPr>
          <w:rFonts w:ascii="Arial" w:hAnsi="Arial" w:cs="Arial"/>
          <w:sz w:val="22"/>
          <w:szCs w:val="22"/>
        </w:rPr>
        <w:tab/>
        <w:t xml:space="preserve"> </w:t>
      </w:r>
    </w:p>
    <w:p w:rsidR="00141CDD" w:rsidP="00141CDD" w:rsidRDefault="00141CDD">
      <w:pPr>
        <w:rPr>
          <w:rFonts w:ascii="Arial" w:hAnsi="Arial" w:cs="Arial"/>
          <w:sz w:val="22"/>
          <w:szCs w:val="22"/>
        </w:rPr>
      </w:pPr>
      <w:r>
        <w:rPr>
          <w:rFonts w:ascii="Arial" w:hAnsi="Arial" w:cs="Arial"/>
          <w:sz w:val="22"/>
          <w:szCs w:val="22"/>
        </w:rPr>
        <w:t>a</w:t>
      </w:r>
    </w:p>
    <w:p w:rsidR="00141CDD" w:rsidP="00141CDD" w:rsidRDefault="00141CDD">
      <w:pPr>
        <w:rPr>
          <w:rFonts w:ascii="Arial" w:hAnsi="Arial" w:cs="Arial"/>
          <w:sz w:val="22"/>
          <w:szCs w:val="22"/>
        </w:rPr>
      </w:pPr>
    </w:p>
    <w:p w:rsidR="00141CDD" w:rsidP="00141CDD" w:rsidRDefault="00141CDD">
      <w:pPr>
        <w:widowControl w:val="false"/>
        <w:ind w:right="-20"/>
        <w:rPr>
          <w:rFonts w:ascii="Arial" w:hAnsi="Arial" w:cs="Arial"/>
          <w:sz w:val="22"/>
          <w:szCs w:val="22"/>
          <w:lang w:eastAsia="en-US"/>
        </w:rPr>
      </w:pPr>
      <w:r>
        <w:rPr>
          <w:rFonts w:ascii="Arial" w:hAnsi="Arial" w:cs="Arial"/>
          <w:b/>
          <w:bCs/>
          <w:sz w:val="22"/>
          <w:szCs w:val="22"/>
          <w:highlight w:val="yellow"/>
          <w:lang w:eastAsia="en-US"/>
        </w:rPr>
        <w:t>............................</w:t>
      </w:r>
    </w:p>
    <w:p w:rsidR="00141CDD" w:rsidP="00141CDD" w:rsidRDefault="00141CDD">
      <w:pPr>
        <w:widowControl w:val="false"/>
        <w:spacing w:line="271" w:lineRule="exact"/>
        <w:ind w:right="-20"/>
        <w:rPr>
          <w:rFonts w:ascii="Arial" w:hAnsi="Arial" w:cs="Arial"/>
          <w:sz w:val="22"/>
          <w:szCs w:val="22"/>
          <w:lang w:eastAsia="en-US"/>
        </w:rPr>
      </w:pPr>
      <w:r>
        <w:rPr>
          <w:rFonts w:ascii="Arial" w:hAnsi="Arial" w:cs="Arial"/>
          <w:sz w:val="22"/>
          <w:szCs w:val="22"/>
          <w:lang w:eastAsia="en-US"/>
        </w:rPr>
        <w:t>sídl</w:t>
      </w:r>
      <w:r>
        <w:rPr>
          <w:rFonts w:ascii="Arial" w:hAnsi="Arial" w:cs="Arial"/>
          <w:spacing w:val="-1"/>
          <w:sz w:val="22"/>
          <w:szCs w:val="22"/>
          <w:lang w:eastAsia="en-US"/>
        </w:rPr>
        <w:t>e</w:t>
      </w:r>
      <w:r>
        <w:rPr>
          <w:rFonts w:ascii="Arial" w:hAnsi="Arial" w:cs="Arial"/>
          <w:sz w:val="22"/>
          <w:szCs w:val="22"/>
          <w:lang w:eastAsia="en-US"/>
        </w:rPr>
        <w:t xml:space="preserve">m: </w:t>
      </w:r>
      <w:r>
        <w:rPr>
          <w:rFonts w:ascii="Arial" w:hAnsi="Arial" w:cs="Arial"/>
          <w:sz w:val="22"/>
          <w:szCs w:val="22"/>
          <w:highlight w:val="yellow"/>
          <w:lang w:eastAsia="en-US"/>
        </w:rPr>
        <w:t>.........................................................................................................................,</w:t>
      </w:r>
    </w:p>
    <w:p w:rsidR="00141CDD" w:rsidP="00141CDD" w:rsidRDefault="00141CDD">
      <w:pPr>
        <w:widowControl w:val="false"/>
        <w:tabs>
          <w:tab w:val="left" w:pos="2240"/>
        </w:tabs>
        <w:ind w:right="-20"/>
        <w:rPr>
          <w:rFonts w:ascii="Arial" w:hAnsi="Arial" w:cs="Arial"/>
          <w:sz w:val="22"/>
          <w:szCs w:val="22"/>
          <w:lang w:eastAsia="en-US"/>
        </w:rPr>
      </w:pPr>
      <w:r>
        <w:rPr>
          <w:rFonts w:ascii="Arial" w:hAnsi="Arial" w:cs="Arial"/>
          <w:spacing w:val="-3"/>
          <w:sz w:val="22"/>
          <w:szCs w:val="22"/>
          <w:lang w:eastAsia="en-US"/>
        </w:rPr>
        <w:t>I</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z w:val="22"/>
          <w:szCs w:val="22"/>
          <w:highlight w:val="yellow"/>
          <w:lang w:eastAsia="en-US"/>
        </w:rPr>
        <w:t>..................................</w:t>
      </w:r>
      <w:r>
        <w:rPr>
          <w:rFonts w:ascii="Arial" w:hAnsi="Arial" w:cs="Arial"/>
          <w:sz w:val="22"/>
          <w:szCs w:val="22"/>
          <w:lang w:eastAsia="en-US"/>
        </w:rPr>
        <w:t xml:space="preserve"> </w:t>
      </w:r>
      <w:r>
        <w:rPr>
          <w:rFonts w:ascii="Arial" w:hAnsi="Arial" w:cs="Arial"/>
          <w:spacing w:val="2"/>
          <w:sz w:val="22"/>
          <w:szCs w:val="22"/>
          <w:lang w:eastAsia="en-US"/>
        </w:rPr>
        <w:t>D</w:t>
      </w:r>
      <w:r>
        <w:rPr>
          <w:rFonts w:ascii="Arial" w:hAnsi="Arial" w:cs="Arial"/>
          <w:spacing w:val="-6"/>
          <w:sz w:val="22"/>
          <w:szCs w:val="22"/>
          <w:lang w:eastAsia="en-US"/>
        </w:rPr>
        <w:t>I</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pacing w:val="3"/>
          <w:sz w:val="22"/>
          <w:szCs w:val="22"/>
          <w:lang w:eastAsia="en-US"/>
        </w:rPr>
        <w:t>C</w:t>
      </w:r>
      <w:r>
        <w:rPr>
          <w:rFonts w:ascii="Arial" w:hAnsi="Arial" w:cs="Arial"/>
          <w:sz w:val="22"/>
          <w:szCs w:val="22"/>
          <w:lang w:eastAsia="en-US"/>
        </w:rPr>
        <w:t xml:space="preserve">Z </w:t>
      </w:r>
      <w:r>
        <w:rPr>
          <w:rFonts w:ascii="Arial" w:hAnsi="Arial" w:cs="Arial"/>
          <w:sz w:val="22"/>
          <w:szCs w:val="22"/>
          <w:highlight w:val="yellow"/>
          <w:lang w:eastAsia="en-US"/>
        </w:rPr>
        <w:t>.................................................................................,</w:t>
      </w:r>
    </w:p>
    <w:p w:rsidR="00141CDD" w:rsidP="00141CDD" w:rsidRDefault="00141CDD">
      <w:pPr>
        <w:widowControl w:val="false"/>
        <w:tabs>
          <w:tab w:val="left" w:pos="4360"/>
        </w:tabs>
        <w:ind w:right="-20"/>
        <w:rPr>
          <w:rFonts w:ascii="Arial" w:hAnsi="Arial" w:cs="Arial"/>
          <w:sz w:val="22"/>
          <w:szCs w:val="22"/>
          <w:lang w:eastAsia="en-US"/>
        </w:rPr>
      </w:pPr>
      <w:r>
        <w:rPr>
          <w:rFonts w:ascii="Arial" w:hAnsi="Arial" w:cs="Arial"/>
          <w:spacing w:val="1"/>
          <w:sz w:val="22"/>
          <w:szCs w:val="22"/>
          <w:lang w:eastAsia="en-US"/>
        </w:rPr>
        <w:t>z</w:t>
      </w:r>
      <w:r>
        <w:rPr>
          <w:rFonts w:ascii="Arial" w:hAnsi="Arial" w:cs="Arial"/>
          <w:spacing w:val="-1"/>
          <w:sz w:val="22"/>
          <w:szCs w:val="22"/>
          <w:lang w:eastAsia="en-US"/>
        </w:rPr>
        <w:t>a</w:t>
      </w:r>
      <w:r>
        <w:rPr>
          <w:rFonts w:ascii="Arial" w:hAnsi="Arial" w:cs="Arial"/>
          <w:sz w:val="22"/>
          <w:szCs w:val="22"/>
          <w:lang w:eastAsia="en-US"/>
        </w:rPr>
        <w:t>ps</w:t>
      </w:r>
      <w:r>
        <w:rPr>
          <w:rFonts w:ascii="Arial" w:hAnsi="Arial" w:cs="Arial"/>
          <w:spacing w:val="-1"/>
          <w:sz w:val="22"/>
          <w:szCs w:val="22"/>
          <w:lang w:eastAsia="en-US"/>
        </w:rPr>
        <w:t>a</w:t>
      </w:r>
      <w:r>
        <w:rPr>
          <w:rFonts w:ascii="Arial" w:hAnsi="Arial" w:cs="Arial"/>
          <w:sz w:val="22"/>
          <w:szCs w:val="22"/>
          <w:lang w:eastAsia="en-US"/>
        </w:rPr>
        <w:t>ná v ob</w:t>
      </w:r>
      <w:r>
        <w:rPr>
          <w:rFonts w:ascii="Arial" w:hAnsi="Arial" w:cs="Arial"/>
          <w:spacing w:val="-1"/>
          <w:sz w:val="22"/>
          <w:szCs w:val="22"/>
          <w:lang w:eastAsia="en-US"/>
        </w:rPr>
        <w:t>c</w:t>
      </w:r>
      <w:r>
        <w:rPr>
          <w:rFonts w:ascii="Arial" w:hAnsi="Arial" w:cs="Arial"/>
          <w:sz w:val="22"/>
          <w:szCs w:val="22"/>
          <w:lang w:eastAsia="en-US"/>
        </w:rPr>
        <w:t xml:space="preserve">hodním </w:t>
      </w:r>
      <w:r>
        <w:rPr>
          <w:rFonts w:ascii="Arial" w:hAnsi="Arial" w:cs="Arial"/>
          <w:spacing w:val="-1"/>
          <w:sz w:val="22"/>
          <w:szCs w:val="22"/>
          <w:lang w:eastAsia="en-US"/>
        </w:rPr>
        <w:t>re</w:t>
      </w:r>
      <w:r>
        <w:rPr>
          <w:rFonts w:ascii="Arial" w:hAnsi="Arial" w:cs="Arial"/>
          <w:spacing w:val="3"/>
          <w:sz w:val="22"/>
          <w:szCs w:val="22"/>
          <w:lang w:eastAsia="en-US"/>
        </w:rPr>
        <w:t>j</w:t>
      </w:r>
      <w:r>
        <w:rPr>
          <w:rFonts w:ascii="Arial" w:hAnsi="Arial" w:cs="Arial"/>
          <w:sz w:val="22"/>
          <w:szCs w:val="22"/>
          <w:lang w:eastAsia="en-US"/>
        </w:rPr>
        <w:t>st</w:t>
      </w:r>
      <w:r>
        <w:rPr>
          <w:rFonts w:ascii="Arial" w:hAnsi="Arial" w:cs="Arial"/>
          <w:spacing w:val="-1"/>
          <w:sz w:val="22"/>
          <w:szCs w:val="22"/>
          <w:lang w:eastAsia="en-US"/>
        </w:rPr>
        <w:t>ř</w:t>
      </w:r>
      <w:r>
        <w:rPr>
          <w:rFonts w:ascii="Arial" w:hAnsi="Arial" w:cs="Arial"/>
          <w:sz w:val="22"/>
          <w:szCs w:val="22"/>
          <w:lang w:eastAsia="en-US"/>
        </w:rPr>
        <w:t xml:space="preserve">íku u </w:t>
      </w:r>
      <w:r>
        <w:rPr>
          <w:rFonts w:ascii="Arial" w:hAnsi="Arial" w:cs="Arial"/>
          <w:sz w:val="22"/>
          <w:szCs w:val="22"/>
          <w:highlight w:val="yellow"/>
          <w:lang w:eastAsia="en-US"/>
        </w:rPr>
        <w:t>....................................................................................,</w:t>
      </w:r>
      <w:r>
        <w:rPr>
          <w:rFonts w:ascii="Arial" w:hAnsi="Arial" w:cs="Arial"/>
          <w:sz w:val="22"/>
          <w:szCs w:val="22"/>
          <w:lang w:eastAsia="en-US"/>
        </w:rPr>
        <w:t xml:space="preserve"> </w:t>
      </w:r>
    </w:p>
    <w:p w:rsidR="00141CDD" w:rsidP="00141CDD" w:rsidRDefault="00141CDD">
      <w:pPr>
        <w:widowControl w:val="false"/>
        <w:tabs>
          <w:tab w:val="left" w:pos="4360"/>
        </w:tabs>
        <w:ind w:right="-20"/>
        <w:rPr>
          <w:rFonts w:ascii="Arial" w:hAnsi="Arial" w:cs="Arial"/>
          <w:sz w:val="22"/>
          <w:szCs w:val="22"/>
          <w:lang w:eastAsia="en-US"/>
        </w:rPr>
      </w:pPr>
      <w:r>
        <w:rPr>
          <w:rFonts w:ascii="Arial" w:hAnsi="Arial" w:cs="Arial"/>
          <w:sz w:val="22"/>
          <w:szCs w:val="22"/>
          <w:lang w:eastAsia="en-US"/>
        </w:rPr>
        <w:t xml:space="preserve">spisová </w:t>
      </w:r>
      <w:r>
        <w:rPr>
          <w:rFonts w:ascii="Arial" w:hAnsi="Arial" w:cs="Arial"/>
          <w:spacing w:val="1"/>
          <w:sz w:val="22"/>
          <w:szCs w:val="22"/>
          <w:lang w:eastAsia="en-US"/>
        </w:rPr>
        <w:t>z</w:t>
      </w:r>
      <w:r>
        <w:rPr>
          <w:rFonts w:ascii="Arial" w:hAnsi="Arial" w:cs="Arial"/>
          <w:sz w:val="22"/>
          <w:szCs w:val="22"/>
          <w:lang w:eastAsia="en-US"/>
        </w:rPr>
        <w:t>n</w:t>
      </w:r>
      <w:r>
        <w:rPr>
          <w:rFonts w:ascii="Arial" w:hAnsi="Arial" w:cs="Arial"/>
          <w:spacing w:val="-1"/>
          <w:sz w:val="22"/>
          <w:szCs w:val="22"/>
          <w:lang w:eastAsia="en-US"/>
        </w:rPr>
        <w:t>ač</w:t>
      </w:r>
      <w:r>
        <w:rPr>
          <w:rFonts w:ascii="Arial" w:hAnsi="Arial" w:cs="Arial"/>
          <w:sz w:val="22"/>
          <w:szCs w:val="22"/>
          <w:lang w:eastAsia="en-US"/>
        </w:rPr>
        <w:t xml:space="preserve">ka (oddíl, vložka) </w:t>
      </w:r>
      <w:r>
        <w:rPr>
          <w:rFonts w:ascii="Arial" w:hAnsi="Arial" w:cs="Arial"/>
          <w:sz w:val="22"/>
          <w:szCs w:val="22"/>
          <w:highlight w:val="yellow"/>
          <w:lang w:eastAsia="en-US"/>
        </w:rPr>
        <w:t>.......................................................................................,</w:t>
      </w:r>
    </w:p>
    <w:p w:rsidR="00141CDD" w:rsidP="00141CDD" w:rsidRDefault="00141CDD">
      <w:pPr>
        <w:widowControl w:val="false"/>
        <w:ind w:right="-20"/>
        <w:rPr>
          <w:rFonts w:ascii="Arial" w:hAnsi="Arial" w:cs="Arial"/>
          <w:sz w:val="22"/>
          <w:szCs w:val="22"/>
          <w:lang w:eastAsia="en-US"/>
        </w:rPr>
      </w:pPr>
      <w:r>
        <w:rPr>
          <w:rFonts w:ascii="Arial" w:hAnsi="Arial" w:cs="Arial"/>
          <w:sz w:val="22"/>
          <w:szCs w:val="22"/>
          <w:lang w:eastAsia="en-US"/>
        </w:rPr>
        <w:t>j</w:t>
      </w:r>
      <w:r>
        <w:rPr>
          <w:rFonts w:ascii="Arial" w:hAnsi="Arial" w:cs="Arial"/>
          <w:spacing w:val="-1"/>
          <w:sz w:val="22"/>
          <w:szCs w:val="22"/>
          <w:lang w:eastAsia="en-US"/>
        </w:rPr>
        <w:t>e</w:t>
      </w:r>
      <w:r>
        <w:rPr>
          <w:rFonts w:ascii="Arial" w:hAnsi="Arial" w:cs="Arial"/>
          <w:sz w:val="22"/>
          <w:szCs w:val="22"/>
          <w:lang w:eastAsia="en-US"/>
        </w:rPr>
        <w:t>jímž jm</w:t>
      </w:r>
      <w:r>
        <w:rPr>
          <w:rFonts w:ascii="Arial" w:hAnsi="Arial" w:cs="Arial"/>
          <w:spacing w:val="-1"/>
          <w:sz w:val="22"/>
          <w:szCs w:val="22"/>
          <w:lang w:eastAsia="en-US"/>
        </w:rPr>
        <w:t>é</w:t>
      </w:r>
      <w:r>
        <w:rPr>
          <w:rFonts w:ascii="Arial" w:hAnsi="Arial" w:cs="Arial"/>
          <w:sz w:val="22"/>
          <w:szCs w:val="22"/>
          <w:lang w:eastAsia="en-US"/>
        </w:rPr>
        <w:t>n</w:t>
      </w:r>
      <w:r>
        <w:rPr>
          <w:rFonts w:ascii="Arial" w:hAnsi="Arial" w:cs="Arial"/>
          <w:spacing w:val="-1"/>
          <w:sz w:val="22"/>
          <w:szCs w:val="22"/>
          <w:lang w:eastAsia="en-US"/>
        </w:rPr>
        <w:t>e</w:t>
      </w:r>
      <w:r>
        <w:rPr>
          <w:rFonts w:ascii="Arial" w:hAnsi="Arial" w:cs="Arial"/>
          <w:sz w:val="22"/>
          <w:szCs w:val="22"/>
          <w:lang w:eastAsia="en-US"/>
        </w:rPr>
        <w:t>m j</w:t>
      </w:r>
      <w:r>
        <w:rPr>
          <w:rFonts w:ascii="Arial" w:hAnsi="Arial" w:cs="Arial"/>
          <w:spacing w:val="-1"/>
          <w:sz w:val="22"/>
          <w:szCs w:val="22"/>
          <w:lang w:eastAsia="en-US"/>
        </w:rPr>
        <w:t>e</w:t>
      </w:r>
      <w:r>
        <w:rPr>
          <w:rFonts w:ascii="Arial" w:hAnsi="Arial" w:cs="Arial"/>
          <w:sz w:val="22"/>
          <w:szCs w:val="22"/>
          <w:lang w:eastAsia="en-US"/>
        </w:rPr>
        <w:t>dn</w:t>
      </w:r>
      <w:r>
        <w:rPr>
          <w:rFonts w:ascii="Arial" w:hAnsi="Arial" w:cs="Arial"/>
          <w:spacing w:val="-1"/>
          <w:sz w:val="22"/>
          <w:szCs w:val="22"/>
          <w:lang w:eastAsia="en-US"/>
        </w:rPr>
        <w:t xml:space="preserve">á: </w:t>
      </w:r>
      <w:r>
        <w:rPr>
          <w:rFonts w:ascii="Arial" w:hAnsi="Arial" w:cs="Arial"/>
          <w:spacing w:val="-1"/>
          <w:sz w:val="22"/>
          <w:szCs w:val="22"/>
          <w:highlight w:val="yellow"/>
          <w:lang w:eastAsia="en-US"/>
        </w:rPr>
        <w:t>................................................................, ....................... (funkce)</w:t>
      </w:r>
    </w:p>
    <w:p w:rsidR="00141CDD" w:rsidP="00141CDD" w:rsidRDefault="00141CDD">
      <w:pPr>
        <w:widowControl w:val="false"/>
        <w:ind w:right="-20"/>
        <w:rPr>
          <w:rFonts w:ascii="Arial" w:hAnsi="Arial" w:cs="Arial"/>
          <w:sz w:val="22"/>
          <w:szCs w:val="22"/>
          <w:lang w:eastAsia="en-US"/>
        </w:rPr>
      </w:pPr>
      <w:r>
        <w:rPr>
          <w:rFonts w:ascii="Arial" w:hAnsi="Arial" w:cs="Arial"/>
          <w:sz w:val="22"/>
          <w:szCs w:val="22"/>
          <w:lang w:eastAsia="en-US"/>
        </w:rPr>
        <w:t>b</w:t>
      </w:r>
      <w:r>
        <w:rPr>
          <w:rFonts w:ascii="Arial" w:hAnsi="Arial" w:cs="Arial"/>
          <w:spacing w:val="-1"/>
          <w:sz w:val="22"/>
          <w:szCs w:val="22"/>
          <w:lang w:eastAsia="en-US"/>
        </w:rPr>
        <w:t>a</w:t>
      </w:r>
      <w:r>
        <w:rPr>
          <w:rFonts w:ascii="Arial" w:hAnsi="Arial" w:cs="Arial"/>
          <w:sz w:val="22"/>
          <w:szCs w:val="22"/>
          <w:lang w:eastAsia="en-US"/>
        </w:rPr>
        <w:t>nkovní spoj</w:t>
      </w:r>
      <w:r>
        <w:rPr>
          <w:rFonts w:ascii="Arial" w:hAnsi="Arial" w:cs="Arial"/>
          <w:spacing w:val="-1"/>
          <w:sz w:val="22"/>
          <w:szCs w:val="22"/>
          <w:lang w:eastAsia="en-US"/>
        </w:rPr>
        <w:t>e</w:t>
      </w:r>
      <w:r>
        <w:rPr>
          <w:rFonts w:ascii="Arial" w:hAnsi="Arial" w:cs="Arial"/>
          <w:sz w:val="22"/>
          <w:szCs w:val="22"/>
          <w:lang w:eastAsia="en-US"/>
        </w:rPr>
        <w:t>ní:</w:t>
      </w:r>
      <w:r>
        <w:rPr>
          <w:rFonts w:ascii="Arial" w:hAnsi="Arial" w:cs="Arial"/>
          <w:sz w:val="22"/>
          <w:szCs w:val="22"/>
          <w:lang w:eastAsia="en-US"/>
        </w:rPr>
        <w:tab/>
      </w:r>
      <w:r>
        <w:rPr>
          <w:rFonts w:ascii="Arial" w:hAnsi="Arial" w:cs="Arial"/>
          <w:sz w:val="22"/>
          <w:szCs w:val="22"/>
          <w:highlight w:val="yellow"/>
          <w:lang w:eastAsia="en-US"/>
        </w:rPr>
        <w:t>.........................................,</w:t>
      </w:r>
      <w:r>
        <w:rPr>
          <w:rFonts w:ascii="Arial" w:hAnsi="Arial" w:cs="Arial"/>
          <w:sz w:val="22"/>
          <w:szCs w:val="22"/>
          <w:lang w:eastAsia="en-US"/>
        </w:rPr>
        <w:t xml:space="preserve"> ú</w:t>
      </w:r>
      <w:r>
        <w:rPr>
          <w:rFonts w:ascii="Arial" w:hAnsi="Arial" w:cs="Arial"/>
          <w:spacing w:val="-1"/>
          <w:sz w:val="22"/>
          <w:szCs w:val="22"/>
          <w:lang w:eastAsia="en-US"/>
        </w:rPr>
        <w:t>če</w:t>
      </w:r>
      <w:r>
        <w:rPr>
          <w:rFonts w:ascii="Arial" w:hAnsi="Arial" w:cs="Arial"/>
          <w:sz w:val="22"/>
          <w:szCs w:val="22"/>
          <w:lang w:eastAsia="en-US"/>
        </w:rPr>
        <w:t xml:space="preserve">t </w:t>
      </w:r>
      <w:r>
        <w:rPr>
          <w:rFonts w:ascii="Arial" w:hAnsi="Arial" w:cs="Arial"/>
          <w:spacing w:val="-1"/>
          <w:sz w:val="22"/>
          <w:szCs w:val="22"/>
          <w:lang w:eastAsia="en-US"/>
        </w:rPr>
        <w:t>č</w:t>
      </w:r>
      <w:r>
        <w:rPr>
          <w:rFonts w:ascii="Arial" w:hAnsi="Arial" w:cs="Arial"/>
          <w:sz w:val="22"/>
          <w:szCs w:val="22"/>
          <w:lang w:eastAsia="en-US"/>
        </w:rPr>
        <w:t xml:space="preserve">.: </w:t>
      </w:r>
      <w:r>
        <w:rPr>
          <w:rFonts w:ascii="Arial" w:hAnsi="Arial" w:cs="Arial"/>
          <w:sz w:val="22"/>
          <w:szCs w:val="22"/>
          <w:highlight w:val="yellow"/>
          <w:lang w:eastAsia="en-US"/>
        </w:rPr>
        <w:t>..............................................,</w:t>
      </w:r>
    </w:p>
    <w:p w:rsidR="00141CDD" w:rsidP="00141CDD" w:rsidRDefault="00141CDD">
      <w:pPr>
        <w:widowControl w:val="false"/>
        <w:ind w:right="-20"/>
        <w:rPr>
          <w:rFonts w:ascii="Arial" w:hAnsi="Arial" w:cs="Arial"/>
          <w:sz w:val="22"/>
          <w:szCs w:val="22"/>
          <w:lang w:eastAsia="en-US"/>
        </w:rPr>
      </w:pPr>
      <w:r>
        <w:rPr>
          <w:rFonts w:ascii="Arial" w:hAnsi="Arial" w:cs="Arial"/>
          <w:sz w:val="22"/>
          <w:szCs w:val="22"/>
          <w:lang w:eastAsia="en-US"/>
        </w:rPr>
        <w:t>kont</w:t>
      </w:r>
      <w:r>
        <w:rPr>
          <w:rFonts w:ascii="Arial" w:hAnsi="Arial" w:cs="Arial"/>
          <w:spacing w:val="-1"/>
          <w:sz w:val="22"/>
          <w:szCs w:val="22"/>
          <w:lang w:eastAsia="en-US"/>
        </w:rPr>
        <w:t>a</w:t>
      </w:r>
      <w:r>
        <w:rPr>
          <w:rFonts w:ascii="Arial" w:hAnsi="Arial" w:cs="Arial"/>
          <w:sz w:val="22"/>
          <w:szCs w:val="22"/>
          <w:lang w:eastAsia="en-US"/>
        </w:rPr>
        <w:t>ktní osob</w:t>
      </w:r>
      <w:r>
        <w:rPr>
          <w:rFonts w:ascii="Arial" w:hAnsi="Arial" w:cs="Arial"/>
          <w:spacing w:val="-1"/>
          <w:sz w:val="22"/>
          <w:szCs w:val="22"/>
          <w:lang w:eastAsia="en-US"/>
        </w:rPr>
        <w:t>a</w:t>
      </w:r>
      <w:r>
        <w:rPr>
          <w:rFonts w:ascii="Arial" w:hAnsi="Arial" w:cs="Arial"/>
          <w:sz w:val="22"/>
          <w:szCs w:val="22"/>
          <w:lang w:eastAsia="en-US"/>
        </w:rPr>
        <w:t xml:space="preserve">: </w:t>
      </w:r>
      <w:r>
        <w:rPr>
          <w:rFonts w:ascii="Arial" w:hAnsi="Arial" w:cs="Arial"/>
          <w:sz w:val="22"/>
          <w:szCs w:val="22"/>
          <w:highlight w:val="yellow"/>
          <w:lang w:eastAsia="en-US"/>
        </w:rPr>
        <w:t>..............................</w:t>
      </w:r>
      <w:r>
        <w:rPr>
          <w:rFonts w:ascii="Arial" w:hAnsi="Arial" w:cs="Arial"/>
          <w:sz w:val="22"/>
          <w:szCs w:val="22"/>
          <w:highlight w:val="yellow"/>
          <w:lang w:eastAsia="en-US"/>
        </w:rPr>
        <w:tab/>
        <w:t>,</w:t>
      </w:r>
      <w:r>
        <w:rPr>
          <w:rFonts w:ascii="Arial" w:hAnsi="Arial" w:cs="Arial"/>
          <w:sz w:val="22"/>
          <w:szCs w:val="22"/>
          <w:lang w:eastAsia="en-US"/>
        </w:rPr>
        <w:t xml:space="preserve"> t</w:t>
      </w:r>
      <w:r>
        <w:rPr>
          <w:rFonts w:ascii="Arial" w:hAnsi="Arial" w:cs="Arial"/>
          <w:spacing w:val="-1"/>
          <w:sz w:val="22"/>
          <w:szCs w:val="22"/>
          <w:lang w:eastAsia="en-US"/>
        </w:rPr>
        <w:t>e</w:t>
      </w:r>
      <w:r>
        <w:rPr>
          <w:rFonts w:ascii="Arial" w:hAnsi="Arial" w:cs="Arial"/>
          <w:sz w:val="22"/>
          <w:szCs w:val="22"/>
          <w:lang w:eastAsia="en-US"/>
        </w:rPr>
        <w:t xml:space="preserve">l. </w:t>
      </w:r>
      <w:r>
        <w:rPr>
          <w:rFonts w:ascii="Arial" w:hAnsi="Arial" w:cs="Arial"/>
          <w:sz w:val="22"/>
          <w:szCs w:val="22"/>
          <w:highlight w:val="yellow"/>
          <w:lang w:eastAsia="en-US"/>
        </w:rPr>
        <w:t>......................................................................</w:t>
      </w:r>
      <w:r>
        <w:rPr>
          <w:rFonts w:ascii="Arial" w:hAnsi="Arial" w:cs="Arial"/>
          <w:sz w:val="22"/>
          <w:szCs w:val="22"/>
          <w:lang w:eastAsia="en-US"/>
        </w:rPr>
        <w:t>,</w:t>
      </w:r>
    </w:p>
    <w:p w:rsidR="00141CDD" w:rsidP="00141CDD" w:rsidRDefault="00141CDD">
      <w:pPr>
        <w:rPr>
          <w:rFonts w:ascii="Arial" w:hAnsi="Arial" w:cs="Arial"/>
          <w:sz w:val="22"/>
          <w:szCs w:val="22"/>
        </w:rPr>
      </w:pPr>
      <w:r>
        <w:rPr>
          <w:rFonts w:ascii="Arial" w:hAnsi="Arial" w:cs="Arial"/>
          <w:sz w:val="22"/>
          <w:szCs w:val="22"/>
        </w:rPr>
        <w:t>(dále jen „zhotovitel“)</w:t>
      </w:r>
      <w:r>
        <w:rPr>
          <w:rFonts w:ascii="Arial" w:hAnsi="Arial" w:cs="Arial"/>
          <w:sz w:val="22"/>
          <w:szCs w:val="22"/>
        </w:rPr>
        <w:tab/>
      </w:r>
    </w:p>
    <w:p w:rsidR="00141CDD" w:rsidP="00141CDD" w:rsidRDefault="00141CDD">
      <w:pPr>
        <w:tabs>
          <w:tab w:val="left" w:pos="7380"/>
        </w:tabs>
        <w:ind w:left="360"/>
        <w:rPr>
          <w:rFonts w:ascii="Arial" w:hAnsi="Arial" w:cs="Arial"/>
          <w:sz w:val="22"/>
          <w:szCs w:val="22"/>
        </w:rPr>
      </w:pPr>
      <w:r>
        <w:rPr>
          <w:rFonts w:ascii="Arial" w:hAnsi="Arial" w:cs="Arial"/>
          <w:sz w:val="22"/>
          <w:szCs w:val="22"/>
        </w:rPr>
        <w:tab/>
      </w:r>
    </w:p>
    <w:p w:rsidR="00141CDD" w:rsidP="00141CDD" w:rsidRDefault="00141CDD">
      <w:pPr>
        <w:tabs>
          <w:tab w:val="left" w:pos="6915"/>
        </w:tabs>
        <w:rPr>
          <w:rFonts w:ascii="Arial" w:hAnsi="Arial" w:cs="Arial"/>
          <w:sz w:val="22"/>
          <w:szCs w:val="22"/>
        </w:rPr>
      </w:pPr>
      <w:r>
        <w:rPr>
          <w:rFonts w:ascii="Arial" w:hAnsi="Arial" w:cs="Arial"/>
          <w:sz w:val="22"/>
          <w:szCs w:val="22"/>
        </w:rPr>
        <w:t xml:space="preserve">uzavřely níže uvedeného dne, měsíce a roku tuto </w:t>
      </w:r>
    </w:p>
    <w:p w:rsidR="00141CDD" w:rsidP="00141CDD" w:rsidRDefault="00141CDD">
      <w:pPr>
        <w:rPr>
          <w:rFonts w:ascii="Arial" w:hAnsi="Arial" w:cs="Arial"/>
          <w:sz w:val="22"/>
          <w:szCs w:val="22"/>
        </w:rPr>
      </w:pPr>
    </w:p>
    <w:p w:rsidR="00141CDD" w:rsidP="00141CDD" w:rsidRDefault="00141CDD">
      <w:pPr>
        <w:rPr>
          <w:rFonts w:ascii="Arial" w:hAnsi="Arial" w:cs="Arial"/>
          <w:sz w:val="22"/>
          <w:szCs w:val="22"/>
        </w:rPr>
      </w:pPr>
    </w:p>
    <w:p w:rsidR="00141CDD" w:rsidP="00141CDD" w:rsidRDefault="00141CDD">
      <w:pPr>
        <w:jc w:val="center"/>
        <w:rPr>
          <w:rFonts w:ascii="Arial" w:hAnsi="Arial" w:cs="Arial"/>
          <w:b/>
          <w:bCs/>
          <w:sz w:val="22"/>
          <w:szCs w:val="22"/>
        </w:rPr>
      </w:pPr>
      <w:r>
        <w:rPr>
          <w:rFonts w:ascii="Arial" w:hAnsi="Arial" w:cs="Arial"/>
          <w:b/>
          <w:bCs/>
          <w:sz w:val="22"/>
          <w:szCs w:val="22"/>
        </w:rPr>
        <w:t>smlouvu o dílo (dále jen „smlouva“).</w:t>
      </w:r>
    </w:p>
    <w:p w:rsidR="00141CDD" w:rsidP="00141CDD" w:rsidRDefault="00141CDD">
      <w:pPr>
        <w:widowControl w:val="false"/>
        <w:tabs>
          <w:tab w:val="left" w:pos="5940"/>
        </w:tabs>
        <w:spacing w:line="225" w:lineRule="atLeast"/>
        <w:rPr>
          <w:rFonts w:ascii="Arial" w:hAnsi="Arial" w:cs="Arial"/>
          <w:sz w:val="22"/>
          <w:szCs w:val="22"/>
        </w:rPr>
      </w:pPr>
    </w:p>
    <w:p w:rsidRPr="00BD1808" w:rsidR="00141CDD" w:rsidP="00686E7C" w:rsidRDefault="00141CDD">
      <w:pPr>
        <w:pStyle w:val="podnadpissmlouva"/>
      </w:pPr>
      <w:r w:rsidRPr="00BD1808">
        <w:t>Preambule</w:t>
      </w:r>
    </w:p>
    <w:p w:rsidR="00141CDD" w:rsidP="00141CDD" w:rsidRDefault="00141CDD">
      <w:pPr>
        <w:autoSpaceDE w:val="false"/>
        <w:autoSpaceDN w:val="false"/>
        <w:adjustRightInd w:val="false"/>
        <w:spacing w:before="120"/>
        <w:rPr>
          <w:rFonts w:ascii="Arial" w:hAnsi="Arial" w:cs="Arial"/>
          <w:sz w:val="22"/>
          <w:szCs w:val="22"/>
        </w:rPr>
      </w:pPr>
      <w:r>
        <w:rPr>
          <w:rFonts w:ascii="Arial" w:hAnsi="Arial" w:cs="Arial"/>
          <w:sz w:val="22"/>
          <w:szCs w:val="22"/>
        </w:rPr>
        <w:t xml:space="preserve">Tato smlouva se uzavírá na základě provedeného zadávacího řízení veřejné zakázky </w:t>
      </w:r>
      <w:r>
        <w:rPr>
          <w:rFonts w:ascii="Arial" w:hAnsi="Arial" w:cs="Arial"/>
          <w:sz w:val="22"/>
          <w:szCs w:val="22"/>
        </w:rPr>
        <w:br/>
        <w:t xml:space="preserve">s názvem „Situační analýza Ostrava" na část 3 </w:t>
      </w:r>
      <w:r w:rsidRPr="00F97554">
        <w:rPr>
          <w:rFonts w:ascii="Arial" w:hAnsi="Arial" w:cs="Arial"/>
          <w:sz w:val="22"/>
          <w:szCs w:val="22"/>
        </w:rPr>
        <w:t>nazvanou „</w:t>
      </w:r>
      <w:r w:rsidRPr="00D47863">
        <w:rPr>
          <w:rFonts w:ascii="Arial" w:hAnsi="Arial" w:cs="Arial"/>
          <w:sz w:val="22"/>
          <w:szCs w:val="22"/>
        </w:rPr>
        <w:t>Výzkum pocitu bezpečí v sociálně vylou</w:t>
      </w:r>
      <w:r>
        <w:rPr>
          <w:rFonts w:ascii="Arial" w:hAnsi="Arial" w:cs="Arial"/>
          <w:sz w:val="22"/>
          <w:szCs w:val="22"/>
        </w:rPr>
        <w:t xml:space="preserve">čených lokalitách a ubytovnách </w:t>
      </w:r>
      <w:r w:rsidRPr="00D47863">
        <w:rPr>
          <w:rFonts w:ascii="Arial" w:hAnsi="Arial" w:cs="Arial"/>
          <w:sz w:val="22"/>
          <w:szCs w:val="22"/>
        </w:rPr>
        <w:t>a v jejich okolí</w:t>
      </w:r>
      <w:r>
        <w:rPr>
          <w:rFonts w:ascii="Arial" w:hAnsi="Arial" w:cs="Arial"/>
          <w:sz w:val="22"/>
          <w:szCs w:val="22"/>
        </w:rPr>
        <w:t>“</w:t>
      </w:r>
      <w:r w:rsidRPr="00700CA5">
        <w:rPr>
          <w:rFonts w:ascii="Arial" w:hAnsi="Arial" w:cs="Arial"/>
          <w:sz w:val="22"/>
          <w:szCs w:val="22"/>
        </w:rPr>
        <w:t xml:space="preserve"> </w:t>
      </w:r>
      <w:r>
        <w:rPr>
          <w:rFonts w:ascii="Arial" w:hAnsi="Arial" w:cs="Arial"/>
          <w:sz w:val="22"/>
          <w:szCs w:val="22"/>
        </w:rPr>
        <w:t>(dále jen „veřejná zakázka")</w:t>
      </w:r>
      <w:r w:rsidRPr="00F97554">
        <w:rPr>
          <w:rFonts w:ascii="Arial" w:hAnsi="Arial" w:cs="Arial"/>
          <w:sz w:val="22"/>
          <w:szCs w:val="22"/>
        </w:rPr>
        <w:t>.</w:t>
      </w:r>
      <w:r>
        <w:rPr>
          <w:rFonts w:ascii="Arial" w:hAnsi="Arial" w:cs="Arial"/>
          <w:sz w:val="22"/>
          <w:szCs w:val="22"/>
        </w:rPr>
        <w:t xml:space="preserve"> Smlouva je uzavírána v souladu s nabídkou zhotovitele a rozhodnutím objednatele jako zadavatele o výběru nejvhodnější nabídky. Veřejná zakázka je realizována jako součást národního individuálního projektu „Zavádění nástrojů sociálního začleňování“, </w:t>
      </w:r>
      <w:r w:rsidRPr="00005BD0">
        <w:rPr>
          <w:rFonts w:ascii="Arial" w:hAnsi="Arial" w:cs="Arial"/>
          <w:sz w:val="22"/>
          <w:szCs w:val="22"/>
        </w:rPr>
        <w:t xml:space="preserve">reg. číslo </w:t>
      </w:r>
      <w:r w:rsidRPr="00E12512">
        <w:rPr>
          <w:rFonts w:ascii="Arial" w:hAnsi="Arial" w:cs="Arial"/>
          <w:sz w:val="22"/>
          <w:szCs w:val="22"/>
        </w:rPr>
        <w:t>CZ.1.04/3.2.00/90.00001</w:t>
      </w:r>
      <w:r w:rsidRPr="00005BD0">
        <w:rPr>
          <w:rFonts w:ascii="Arial" w:hAnsi="Arial" w:cs="Arial"/>
          <w:sz w:val="22"/>
          <w:szCs w:val="22"/>
        </w:rPr>
        <w:t>, který</w:t>
      </w:r>
      <w:r>
        <w:rPr>
          <w:rFonts w:ascii="Arial" w:hAnsi="Arial" w:cs="Arial"/>
          <w:sz w:val="22"/>
          <w:szCs w:val="22"/>
        </w:rPr>
        <w:t xml:space="preserve"> je realizován zadavatelem s podporou Evropského sociálního fondu a českého státního rozpočtu v rámci oblasti podpory 3.2 Operačního programu Lidské zdroje a zaměstnanost. </w:t>
      </w:r>
    </w:p>
    <w:p w:rsidR="00141CDD" w:rsidP="00141CDD" w:rsidRDefault="00141CDD">
      <w:pPr>
        <w:autoSpaceDE w:val="false"/>
        <w:autoSpaceDN w:val="false"/>
        <w:adjustRightInd w:val="false"/>
        <w:spacing w:before="120"/>
        <w:rPr>
          <w:rFonts w:ascii="Arial" w:hAnsi="Arial" w:cs="Arial"/>
          <w:sz w:val="22"/>
          <w:szCs w:val="22"/>
        </w:rPr>
      </w:pPr>
      <w:r>
        <w:rPr>
          <w:rFonts w:ascii="Arial" w:hAnsi="Arial" w:cs="Arial"/>
          <w:sz w:val="22"/>
          <w:szCs w:val="22"/>
        </w:rPr>
        <w:t xml:space="preserve">Účelem této smlouvy je zpracování </w:t>
      </w:r>
      <w:r w:rsidRPr="0094447D">
        <w:rPr>
          <w:rFonts w:ascii="Arial" w:hAnsi="Arial" w:cs="Arial"/>
          <w:sz w:val="22"/>
          <w:szCs w:val="22"/>
        </w:rPr>
        <w:t>podkladové analýzy</w:t>
      </w:r>
      <w:r>
        <w:rPr>
          <w:rFonts w:ascii="Arial" w:hAnsi="Arial" w:cs="Arial"/>
          <w:b/>
          <w:sz w:val="24"/>
          <w:szCs w:val="24"/>
        </w:rPr>
        <w:t xml:space="preserve"> </w:t>
      </w:r>
      <w:r>
        <w:rPr>
          <w:rFonts w:ascii="Arial" w:hAnsi="Arial" w:cs="Arial"/>
          <w:sz w:val="22"/>
          <w:szCs w:val="22"/>
        </w:rPr>
        <w:t xml:space="preserve">(dále též „analýza“, „výzkumná zpráva", příp. „dílo“), kterou objednatel bude dále využívat při své činnosti v souladu s náplní činnosti Agentury pro sociální začleňování, zejména jako podklad pro strategické plánování </w:t>
      </w:r>
      <w:r>
        <w:rPr>
          <w:rFonts w:ascii="Arial" w:hAnsi="Arial" w:cs="Arial"/>
          <w:sz w:val="22"/>
          <w:szCs w:val="22"/>
        </w:rPr>
        <w:br/>
        <w:t xml:space="preserve">a koordinaci politik sociálního začleňování v městě Ostrava. </w:t>
      </w:r>
    </w:p>
    <w:p w:rsidRPr="00BD1808" w:rsidR="00141CDD" w:rsidP="00686E7C" w:rsidRDefault="00141CDD">
      <w:pPr>
        <w:pStyle w:val="podnadpissmlouva"/>
      </w:pPr>
      <w:r w:rsidRPr="00BD1808">
        <w:t>Článek I</w:t>
      </w:r>
    </w:p>
    <w:p w:rsidR="00141CDD" w:rsidP="00040967" w:rsidRDefault="00141CDD">
      <w:pPr>
        <w:pStyle w:val="nzevlnku"/>
      </w:pPr>
      <w:r>
        <w:t>Předmět smlouvy</w:t>
      </w:r>
    </w:p>
    <w:p w:rsidRPr="00E44A2B" w:rsidR="00141CDD" w:rsidP="00FA2A9B" w:rsidRDefault="00141CDD">
      <w:pPr>
        <w:numPr>
          <w:ilvl w:val="0"/>
          <w:numId w:val="60"/>
        </w:numPr>
        <w:spacing w:before="120"/>
        <w:ind w:left="360"/>
        <w:rPr>
          <w:rFonts w:ascii="Arial" w:hAnsi="Arial" w:cs="Arial"/>
          <w:bCs/>
          <w:sz w:val="22"/>
          <w:szCs w:val="22"/>
        </w:rPr>
      </w:pPr>
      <w:r>
        <w:rPr>
          <w:rFonts w:ascii="Arial" w:hAnsi="Arial" w:cs="Arial"/>
          <w:bCs/>
          <w:sz w:val="22"/>
          <w:szCs w:val="22"/>
        </w:rPr>
        <w:t>Předmětem této smlouvy je závazek zhotovitele zpracovat analýzu</w:t>
      </w:r>
      <w:r w:rsidRPr="00E44A2B">
        <w:rPr>
          <w:rFonts w:ascii="Arial" w:hAnsi="Arial" w:cs="Arial"/>
          <w:bCs/>
          <w:sz w:val="22"/>
          <w:szCs w:val="22"/>
        </w:rPr>
        <w:t xml:space="preserve"> pocitu bezpečí v sociálně vyloučených lokalitách a ubytovnách a v jejich okolí</w:t>
      </w:r>
      <w:r w:rsidRPr="00513AA1">
        <w:rPr>
          <w:rFonts w:ascii="Arial" w:hAnsi="Arial" w:cs="Arial"/>
          <w:bCs/>
          <w:sz w:val="22"/>
          <w:szCs w:val="22"/>
        </w:rPr>
        <w:t xml:space="preserve"> v rozsahu, kvalitě a způsobem uvedeným</w:t>
      </w:r>
      <w:r>
        <w:rPr>
          <w:rFonts w:ascii="Arial" w:hAnsi="Arial" w:cs="Arial"/>
          <w:bCs/>
          <w:sz w:val="22"/>
          <w:szCs w:val="22"/>
        </w:rPr>
        <w:t xml:space="preserve"> v této smlouvě včetně jejích příloh a v souladu s podanou nabídkou zhotovitele jako uchazeče v zadávacím řízení veřejné zakázky, </w:t>
      </w:r>
      <w:r w:rsidRPr="00E44A2B">
        <w:rPr>
          <w:rFonts w:ascii="Arial" w:hAnsi="Arial" w:cs="Arial"/>
          <w:bCs/>
          <w:sz w:val="22"/>
          <w:szCs w:val="22"/>
        </w:rPr>
        <w:t>a předat objednateli analýzu dle článku II této smlouvy.</w:t>
      </w:r>
    </w:p>
    <w:p w:rsidRPr="00D47863" w:rsidR="00141CDD" w:rsidP="00FA2A9B" w:rsidRDefault="00141CDD">
      <w:pPr>
        <w:numPr>
          <w:ilvl w:val="0"/>
          <w:numId w:val="60"/>
        </w:numPr>
        <w:spacing w:before="120"/>
        <w:ind w:left="360"/>
        <w:rPr>
          <w:rFonts w:ascii="Arial" w:hAnsi="Arial" w:cs="Arial"/>
          <w:bCs/>
          <w:sz w:val="22"/>
          <w:szCs w:val="22"/>
        </w:rPr>
      </w:pPr>
      <w:r w:rsidRPr="00D47863">
        <w:rPr>
          <w:rFonts w:ascii="Arial" w:hAnsi="Arial" w:cs="Arial"/>
          <w:bCs/>
          <w:sz w:val="22"/>
          <w:szCs w:val="22"/>
        </w:rPr>
        <w:t xml:space="preserve">Předmětem této smlouvy je dále závazek objednatele analýzu převzít a zaplatit za ni zhotoviteli cenu dle článku III odst. 1 této smlouvy. </w:t>
      </w:r>
    </w:p>
    <w:p w:rsidRPr="00BD1808" w:rsidR="00141CDD" w:rsidP="00686E7C" w:rsidRDefault="00141CDD">
      <w:pPr>
        <w:pStyle w:val="podnadpissmlouva"/>
      </w:pPr>
      <w:r w:rsidRPr="00BD1808">
        <w:t>Článek II</w:t>
      </w:r>
    </w:p>
    <w:p w:rsidRPr="005273F6" w:rsidR="00141CDD" w:rsidP="00040967" w:rsidRDefault="00141CDD">
      <w:pPr>
        <w:pStyle w:val="nzevlnku"/>
      </w:pPr>
      <w:r w:rsidRPr="005273F6">
        <w:t>Specifikace analýzy</w:t>
      </w:r>
    </w:p>
    <w:p w:rsidR="00141CDD" w:rsidP="00141CDD" w:rsidRDefault="00141CDD">
      <w:pPr>
        <w:spacing w:before="120"/>
        <w:rPr>
          <w:rFonts w:ascii="Arial" w:hAnsi="Arial" w:cs="Arial"/>
          <w:sz w:val="22"/>
          <w:szCs w:val="22"/>
        </w:rPr>
      </w:pPr>
      <w:r>
        <w:rPr>
          <w:rFonts w:ascii="Arial" w:hAnsi="Arial" w:cs="Arial"/>
          <w:sz w:val="22"/>
          <w:szCs w:val="22"/>
        </w:rPr>
        <w:t>Předmět plnění zahrnuje vyhotovení a předání analýzy ve formě závěrečné zprávy objednateli v rozsahu dle požadavků specifikovaným v příloze této smlouvy, v tištěné podobě a na CD.</w:t>
      </w:r>
    </w:p>
    <w:p w:rsidRPr="00BD1808" w:rsidR="00141CDD" w:rsidP="00686E7C" w:rsidRDefault="00141CDD">
      <w:pPr>
        <w:pStyle w:val="podnadpissmlouva"/>
      </w:pPr>
      <w:r w:rsidRPr="00BD1808">
        <w:t>Článek III</w:t>
      </w:r>
    </w:p>
    <w:p w:rsidR="00141CDD" w:rsidP="00040967" w:rsidRDefault="00141CDD">
      <w:pPr>
        <w:pStyle w:val="nzevlnku"/>
      </w:pPr>
      <w:r>
        <w:t xml:space="preserve">Cena díla a platební podmínky </w:t>
      </w:r>
    </w:p>
    <w:p w:rsidR="00141CDD" w:rsidP="00FA2A9B" w:rsidRDefault="00141CDD">
      <w:pPr>
        <w:pStyle w:val="Textkomente"/>
        <w:numPr>
          <w:ilvl w:val="0"/>
          <w:numId w:val="57"/>
        </w:numPr>
        <w:spacing w:after="120"/>
        <w:rPr>
          <w:rFonts w:ascii="Arial" w:hAnsi="Arial" w:cs="Arial"/>
          <w:sz w:val="22"/>
          <w:szCs w:val="22"/>
        </w:rPr>
      </w:pPr>
      <w:r>
        <w:rPr>
          <w:rFonts w:ascii="Arial" w:hAnsi="Arial" w:cs="Arial"/>
          <w:sz w:val="22"/>
          <w:szCs w:val="22"/>
        </w:rPr>
        <w:t xml:space="preserve">Celková cena díla činí </w:t>
      </w:r>
      <w:r>
        <w:rPr>
          <w:rFonts w:ascii="Arial" w:hAnsi="Arial" w:cs="Arial"/>
          <w:sz w:val="22"/>
          <w:szCs w:val="22"/>
          <w:highlight w:val="yellow"/>
        </w:rPr>
        <w:t>……</w:t>
      </w:r>
      <w:r>
        <w:rPr>
          <w:rFonts w:ascii="Arial" w:hAnsi="Arial" w:cs="Arial"/>
          <w:sz w:val="22"/>
          <w:szCs w:val="22"/>
        </w:rPr>
        <w:t xml:space="preserve"> Kč bez DPH, výše DPH je </w:t>
      </w:r>
      <w:r>
        <w:rPr>
          <w:rFonts w:ascii="Arial" w:hAnsi="Arial" w:cs="Arial"/>
          <w:sz w:val="22"/>
          <w:szCs w:val="22"/>
          <w:highlight w:val="yellow"/>
        </w:rPr>
        <w:t>……</w:t>
      </w:r>
      <w:r>
        <w:rPr>
          <w:rFonts w:ascii="Arial" w:hAnsi="Arial" w:cs="Arial"/>
          <w:sz w:val="22"/>
          <w:szCs w:val="22"/>
        </w:rPr>
        <w:t xml:space="preserve">, tj., celkem </w:t>
      </w:r>
      <w:r>
        <w:rPr>
          <w:rFonts w:ascii="Arial" w:hAnsi="Arial" w:cs="Arial"/>
          <w:sz w:val="22"/>
          <w:szCs w:val="22"/>
          <w:highlight w:val="yellow"/>
        </w:rPr>
        <w:t>……</w:t>
      </w:r>
      <w:r>
        <w:rPr>
          <w:rFonts w:ascii="Arial" w:hAnsi="Arial" w:cs="Arial"/>
          <w:sz w:val="22"/>
          <w:szCs w:val="22"/>
        </w:rPr>
        <w:t xml:space="preserve"> Kč včetně DPH </w:t>
      </w:r>
      <w:r w:rsidRPr="00042B97">
        <w:rPr>
          <w:rFonts w:ascii="Arial" w:hAnsi="Arial" w:cs="Arial"/>
          <w:sz w:val="22"/>
          <w:szCs w:val="22"/>
          <w:highlight w:val="green"/>
        </w:rPr>
        <w:t>(--neplátce DPH vyplní jen cenu v Kč bez DPH--)</w:t>
      </w:r>
      <w:r>
        <w:rPr>
          <w:rFonts w:ascii="Arial" w:hAnsi="Arial" w:cs="Arial"/>
          <w:sz w:val="22"/>
          <w:szCs w:val="22"/>
        </w:rPr>
        <w:t>.</w:t>
      </w:r>
    </w:p>
    <w:p w:rsidR="00141CDD" w:rsidP="00FA2A9B" w:rsidRDefault="00141CDD">
      <w:pPr>
        <w:pStyle w:val="Textkomente"/>
        <w:numPr>
          <w:ilvl w:val="0"/>
          <w:numId w:val="57"/>
        </w:numPr>
        <w:spacing w:after="120"/>
        <w:ind w:left="357" w:hanging="357"/>
        <w:rPr>
          <w:rFonts w:ascii="Arial" w:hAnsi="Arial" w:cs="Arial"/>
          <w:sz w:val="22"/>
          <w:szCs w:val="22"/>
        </w:rPr>
      </w:pPr>
      <w:r>
        <w:rPr>
          <w:rFonts w:ascii="Arial" w:hAnsi="Arial" w:cs="Arial"/>
          <w:sz w:val="22"/>
          <w:szCs w:val="22"/>
        </w:rPr>
        <w:t>Cena uvedená v odst. 1 tohoto článku je st</w:t>
      </w:r>
      <w:r w:rsidR="0066362F">
        <w:rPr>
          <w:rFonts w:ascii="Arial" w:hAnsi="Arial" w:cs="Arial"/>
          <w:sz w:val="22"/>
          <w:szCs w:val="22"/>
        </w:rPr>
        <w:t xml:space="preserve">anovena jako nejvýše přípustná </w:t>
      </w:r>
      <w:r>
        <w:rPr>
          <w:rFonts w:ascii="Arial" w:hAnsi="Arial" w:cs="Arial"/>
          <w:sz w:val="22"/>
          <w:szCs w:val="22"/>
        </w:rPr>
        <w:t>a nepřekročitelná a zahrnuje veškeré náklady vzn</w:t>
      </w:r>
      <w:r w:rsidR="0066362F">
        <w:rPr>
          <w:rFonts w:ascii="Arial" w:hAnsi="Arial" w:cs="Arial"/>
          <w:sz w:val="22"/>
          <w:szCs w:val="22"/>
        </w:rPr>
        <w:t xml:space="preserve">iklé zhotoviteli se zhotovením </w:t>
      </w:r>
      <w:r>
        <w:rPr>
          <w:rFonts w:ascii="Arial" w:hAnsi="Arial" w:cs="Arial"/>
          <w:sz w:val="22"/>
          <w:szCs w:val="22"/>
        </w:rPr>
        <w:t xml:space="preserve">a předáním díla, včetně jazykové korektury textu díla. </w:t>
      </w:r>
    </w:p>
    <w:p w:rsidRPr="00C32E4F" w:rsidR="00141CDD" w:rsidP="00FA2A9B" w:rsidRDefault="00141CDD">
      <w:pPr>
        <w:pStyle w:val="Textkomente"/>
        <w:numPr>
          <w:ilvl w:val="0"/>
          <w:numId w:val="57"/>
        </w:numPr>
        <w:spacing w:after="120"/>
        <w:rPr>
          <w:rFonts w:ascii="Arial" w:hAnsi="Arial" w:cs="Arial"/>
          <w:sz w:val="22"/>
          <w:szCs w:val="22"/>
        </w:rPr>
      </w:pPr>
      <w:r w:rsidRPr="00C733C1">
        <w:rPr>
          <w:rFonts w:ascii="Arial" w:hAnsi="Arial" w:cs="Arial"/>
          <w:sz w:val="22"/>
          <w:szCs w:val="22"/>
        </w:rPr>
        <w:t>V případě předání díla zhotovitelem bez provedené jazykové korektury textu díla, je objednatel oprávněn uplatit jednorázovou slevu z ceny díla ve výši 50 Kč za každou stránku textu díla.</w:t>
      </w:r>
      <w:r>
        <w:rPr>
          <w:rFonts w:ascii="Arial" w:hAnsi="Arial" w:cs="Arial"/>
          <w:sz w:val="22"/>
          <w:szCs w:val="22"/>
        </w:rPr>
        <w:t xml:space="preserve"> Objednatel výši slevy písemně sdělí zhotoviteli, zhotovitel je pak oprávněn vystavit fakturu za cenu díla sníženou o tuto slevu. </w:t>
      </w:r>
    </w:p>
    <w:p w:rsidRPr="00C32E4F" w:rsidR="00141CDD" w:rsidP="00FA2A9B" w:rsidRDefault="00141CDD">
      <w:pPr>
        <w:pStyle w:val="Textkomente"/>
        <w:numPr>
          <w:ilvl w:val="0"/>
          <w:numId w:val="57"/>
        </w:numPr>
        <w:spacing w:after="120"/>
        <w:ind w:left="357" w:hanging="357"/>
        <w:rPr>
          <w:rFonts w:ascii="Arial" w:hAnsi="Arial" w:cs="Arial"/>
          <w:sz w:val="22"/>
          <w:szCs w:val="22"/>
        </w:rPr>
      </w:pPr>
      <w:r>
        <w:rPr>
          <w:rFonts w:ascii="Arial" w:hAnsi="Arial" w:cs="Arial"/>
          <w:sz w:val="22"/>
          <w:szCs w:val="22"/>
        </w:rPr>
        <w:t xml:space="preserve">Celková cena díla bude objednatelem uhrazena na základě faktury zhotovitele bezhotovostním převodem, po předání objednatelem odsouhlasené finální verze analýzy a podpisu předávacího protokolu, přičemž splatnost faktury je 21 dnů ode dne jejího doručení objednateli. Návrh předávacího protokolu připraví zhotovitel. </w:t>
      </w:r>
    </w:p>
    <w:p w:rsidRPr="00C32E4F" w:rsidR="00141CDD" w:rsidP="00FA2A9B" w:rsidRDefault="00141CDD">
      <w:pPr>
        <w:pStyle w:val="Textkomente"/>
        <w:numPr>
          <w:ilvl w:val="0"/>
          <w:numId w:val="57"/>
        </w:numPr>
        <w:spacing w:after="120"/>
        <w:ind w:left="357" w:hanging="357"/>
        <w:rPr>
          <w:rFonts w:ascii="Arial" w:hAnsi="Arial" w:cs="Arial"/>
          <w:sz w:val="22"/>
          <w:szCs w:val="22"/>
        </w:rPr>
      </w:pPr>
      <w:r>
        <w:rPr>
          <w:rFonts w:ascii="Arial" w:hAnsi="Arial" w:cs="Arial"/>
          <w:sz w:val="22"/>
          <w:szCs w:val="22"/>
        </w:rPr>
        <w:t xml:space="preserve">Zaplacením se rozumí odepsání finanční částky z účtu objednatele ve prospěch zhotovitele. </w:t>
      </w:r>
    </w:p>
    <w:p w:rsidRPr="00C32E4F" w:rsidR="00141CDD" w:rsidP="00FA2A9B" w:rsidRDefault="00141CDD">
      <w:pPr>
        <w:numPr>
          <w:ilvl w:val="0"/>
          <w:numId w:val="57"/>
        </w:numPr>
        <w:spacing w:after="120"/>
        <w:ind w:left="357" w:hanging="357"/>
        <w:rPr>
          <w:rFonts w:ascii="Arial" w:hAnsi="Arial" w:cs="Arial"/>
          <w:sz w:val="22"/>
          <w:szCs w:val="22"/>
        </w:rPr>
      </w:pPr>
      <w:r>
        <w:rPr>
          <w:rFonts w:ascii="Arial"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Na faktuře musí být uvedeno evidenční číslo smlouvy uvedené objednatelem v záhlaví této smlouvy a přílohou faktury musí být kopie příslušného předávacího protokolu dle odst. 4 tohoto článku.</w:t>
      </w:r>
    </w:p>
    <w:p w:rsidR="00141CDD" w:rsidP="00FA2A9B" w:rsidRDefault="00141CDD">
      <w:pPr>
        <w:numPr>
          <w:ilvl w:val="0"/>
          <w:numId w:val="57"/>
        </w:numPr>
        <w:spacing w:after="120"/>
        <w:ind w:left="357" w:hanging="357"/>
        <w:rPr>
          <w:rFonts w:ascii="Arial" w:hAnsi="Arial" w:cs="Arial"/>
          <w:sz w:val="22"/>
          <w:szCs w:val="22"/>
        </w:rPr>
      </w:pPr>
      <w:r>
        <w:rPr>
          <w:rFonts w:ascii="Arial" w:hAnsi="Arial" w:cs="Arial"/>
          <w:sz w:val="22"/>
          <w:szCs w:val="22"/>
        </w:rPr>
        <w:t>V případě, že faktura nebude mít stanovené náležitosti nebo bude obsahovat chybné údaje, 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00141CDD" w:rsidP="00141CDD" w:rsidRDefault="00141CDD">
      <w:pPr>
        <w:pStyle w:val="Zkladntext"/>
        <w:spacing w:after="0"/>
        <w:rPr>
          <w:rFonts w:ascii="Arial" w:hAnsi="Arial" w:cs="Arial"/>
          <w:b/>
          <w:sz w:val="22"/>
          <w:szCs w:val="22"/>
        </w:rPr>
      </w:pPr>
    </w:p>
    <w:p w:rsidRPr="00BD1808" w:rsidR="00141CDD" w:rsidP="00686E7C" w:rsidRDefault="00141CDD">
      <w:pPr>
        <w:pStyle w:val="podnadpissmlouva"/>
      </w:pPr>
      <w:r w:rsidRPr="00BD1808">
        <w:t>Článek IV</w:t>
      </w:r>
    </w:p>
    <w:p w:rsidRPr="00040967" w:rsidR="00141CDD" w:rsidP="00040967" w:rsidRDefault="00141CDD">
      <w:pPr>
        <w:pStyle w:val="nzevlnku"/>
      </w:pPr>
      <w:r w:rsidRPr="005273F6">
        <w:t>Doba plnění</w:t>
      </w:r>
    </w:p>
    <w:p w:rsidRPr="00E700C2" w:rsidR="00141CDD" w:rsidP="00FA2A9B" w:rsidRDefault="00141CDD">
      <w:pPr>
        <w:numPr>
          <w:ilvl w:val="0"/>
          <w:numId w:val="59"/>
        </w:numPr>
        <w:spacing w:after="120"/>
        <w:ind w:left="425" w:hanging="425"/>
        <w:rPr>
          <w:rFonts w:ascii="Arial" w:hAnsi="Arial" w:cs="Arial"/>
          <w:sz w:val="22"/>
          <w:szCs w:val="22"/>
        </w:rPr>
      </w:pPr>
      <w:r w:rsidRPr="002361A6">
        <w:rPr>
          <w:rFonts w:ascii="Arial" w:hAnsi="Arial" w:cs="Arial"/>
          <w:sz w:val="22"/>
          <w:szCs w:val="22"/>
        </w:rPr>
        <w:t>Zhotovitel je povinen po celou dobu plnění předmětu smlouvy postupovat v součinnosti s objednatelem a dbát jeho pokynů.</w:t>
      </w:r>
      <w:r w:rsidRPr="005E4836">
        <w:rPr>
          <w:rFonts w:ascii="Arial" w:hAnsi="Arial" w:cs="Arial"/>
          <w:sz w:val="22"/>
          <w:szCs w:val="22"/>
        </w:rPr>
        <w:t xml:space="preserve"> Zhotovitel</w:t>
      </w:r>
      <w:r w:rsidRPr="00FB0BB4">
        <w:rPr>
          <w:rFonts w:ascii="Arial" w:hAnsi="Arial" w:cs="Arial"/>
          <w:sz w:val="22"/>
          <w:szCs w:val="22"/>
        </w:rPr>
        <w:t xml:space="preserve"> je povinen poskytnout objednateli do 31.10.2015 n</w:t>
      </w:r>
      <w:r>
        <w:rPr>
          <w:rFonts w:ascii="Arial" w:hAnsi="Arial" w:cs="Arial"/>
          <w:sz w:val="22"/>
          <w:szCs w:val="22"/>
        </w:rPr>
        <w:t>á</w:t>
      </w:r>
      <w:r w:rsidRPr="00FB0BB4">
        <w:rPr>
          <w:rFonts w:ascii="Arial" w:hAnsi="Arial" w:cs="Arial"/>
          <w:sz w:val="22"/>
          <w:szCs w:val="22"/>
        </w:rPr>
        <w:t>vrh text</w:t>
      </w:r>
      <w:r>
        <w:rPr>
          <w:rFonts w:ascii="Arial" w:hAnsi="Arial" w:cs="Arial"/>
          <w:sz w:val="22"/>
          <w:szCs w:val="22"/>
        </w:rPr>
        <w:t>u</w:t>
      </w:r>
      <w:r w:rsidRPr="00FB0BB4">
        <w:rPr>
          <w:rFonts w:ascii="Arial" w:hAnsi="Arial" w:cs="Arial"/>
          <w:sz w:val="22"/>
          <w:szCs w:val="22"/>
        </w:rPr>
        <w:t xml:space="preserve"> analýzy ke schválení.</w:t>
      </w:r>
    </w:p>
    <w:p w:rsidR="00141CDD" w:rsidP="00FA2A9B" w:rsidRDefault="00141CDD">
      <w:pPr>
        <w:numPr>
          <w:ilvl w:val="0"/>
          <w:numId w:val="59"/>
        </w:numPr>
        <w:spacing w:after="120"/>
        <w:ind w:left="425" w:hanging="425"/>
        <w:rPr>
          <w:rFonts w:ascii="Arial" w:hAnsi="Arial" w:cs="Arial"/>
          <w:sz w:val="22"/>
          <w:szCs w:val="22"/>
          <w:u w:val="single"/>
        </w:rPr>
      </w:pPr>
      <w:r w:rsidRPr="002361A6">
        <w:rPr>
          <w:rFonts w:ascii="Arial" w:hAnsi="Arial" w:cs="Arial"/>
          <w:sz w:val="22"/>
          <w:szCs w:val="22"/>
        </w:rPr>
        <w:t>Objednatel vyjádří své připomínky k n</w:t>
      </w:r>
      <w:r>
        <w:rPr>
          <w:rFonts w:ascii="Arial" w:hAnsi="Arial" w:cs="Arial"/>
          <w:sz w:val="22"/>
          <w:szCs w:val="22"/>
        </w:rPr>
        <w:t>á</w:t>
      </w:r>
      <w:r w:rsidRPr="002361A6">
        <w:rPr>
          <w:rFonts w:ascii="Arial" w:hAnsi="Arial" w:cs="Arial"/>
          <w:sz w:val="22"/>
          <w:szCs w:val="22"/>
        </w:rPr>
        <w:t>vrh</w:t>
      </w:r>
      <w:r>
        <w:rPr>
          <w:rFonts w:ascii="Arial" w:hAnsi="Arial" w:cs="Arial"/>
          <w:sz w:val="22"/>
          <w:szCs w:val="22"/>
        </w:rPr>
        <w:t>u</w:t>
      </w:r>
      <w:r w:rsidRPr="002361A6">
        <w:rPr>
          <w:rFonts w:ascii="Arial" w:hAnsi="Arial" w:cs="Arial"/>
          <w:sz w:val="22"/>
          <w:szCs w:val="22"/>
        </w:rPr>
        <w:t xml:space="preserve"> textu analýzy nejpozději do 5 (pěti) dnů ode dne předání analýzy dle odst. </w:t>
      </w:r>
      <w:r>
        <w:rPr>
          <w:rFonts w:ascii="Arial" w:hAnsi="Arial" w:cs="Arial"/>
          <w:sz w:val="22"/>
          <w:szCs w:val="22"/>
        </w:rPr>
        <w:t>1</w:t>
      </w:r>
      <w:r w:rsidRPr="002361A6">
        <w:rPr>
          <w:rFonts w:ascii="Arial" w:hAnsi="Arial" w:cs="Arial"/>
          <w:sz w:val="22"/>
          <w:szCs w:val="22"/>
        </w:rPr>
        <w:t xml:space="preserve"> tohoto článku. </w:t>
      </w:r>
    </w:p>
    <w:p w:rsidR="00141CDD" w:rsidP="00FA2A9B" w:rsidRDefault="00141CDD">
      <w:pPr>
        <w:numPr>
          <w:ilvl w:val="0"/>
          <w:numId w:val="59"/>
        </w:numPr>
        <w:spacing w:after="120"/>
        <w:ind w:left="425" w:hanging="425"/>
        <w:rPr>
          <w:rFonts w:ascii="Arial" w:hAnsi="Arial" w:cs="Arial"/>
          <w:sz w:val="22"/>
          <w:szCs w:val="22"/>
          <w:u w:val="single"/>
        </w:rPr>
      </w:pPr>
      <w:r w:rsidRPr="002361A6">
        <w:rPr>
          <w:rFonts w:ascii="Arial" w:hAnsi="Arial" w:cs="Arial"/>
          <w:sz w:val="22"/>
          <w:szCs w:val="22"/>
        </w:rPr>
        <w:t xml:space="preserve">Zhotovitel </w:t>
      </w:r>
      <w:r w:rsidRPr="005E4836">
        <w:rPr>
          <w:rFonts w:ascii="Arial" w:hAnsi="Arial" w:cs="Arial"/>
          <w:sz w:val="22"/>
          <w:szCs w:val="22"/>
        </w:rPr>
        <w:t xml:space="preserve">je </w:t>
      </w:r>
      <w:r w:rsidRPr="00FB0BB4">
        <w:rPr>
          <w:rFonts w:ascii="Arial" w:hAnsi="Arial" w:cs="Arial"/>
          <w:sz w:val="22"/>
          <w:szCs w:val="22"/>
        </w:rPr>
        <w:t>povinen odevzdat finální znění analýzy se zapracovanými připomínkami objednatele do 10 dnů ode dne jejich sdělení.</w:t>
      </w:r>
    </w:p>
    <w:p w:rsidRPr="004C53D4" w:rsidR="00141CDD" w:rsidP="00FA2A9B" w:rsidRDefault="00141CDD">
      <w:pPr>
        <w:numPr>
          <w:ilvl w:val="0"/>
          <w:numId w:val="59"/>
        </w:numPr>
        <w:spacing w:after="120"/>
        <w:ind w:left="425" w:hanging="425"/>
        <w:rPr>
          <w:rFonts w:ascii="Arial" w:hAnsi="Arial" w:cs="Arial"/>
          <w:sz w:val="22"/>
          <w:szCs w:val="22"/>
        </w:rPr>
      </w:pPr>
      <w:r w:rsidRPr="004C53D4">
        <w:rPr>
          <w:rFonts w:ascii="Arial" w:hAnsi="Arial" w:cs="Arial"/>
          <w:sz w:val="22"/>
          <w:szCs w:val="22"/>
        </w:rPr>
        <w:t xml:space="preserve">V případě, že zhotovitel nedodrží lhůtu dle odst. 1 tohoto článku, se o počet dní prodlení s předáním návrhu textu analýzy krátí lhůta pro odevzdání finálního znění analýzy dle odst. 3 tohoto článku. </w:t>
      </w:r>
    </w:p>
    <w:p w:rsidR="00141CDD" w:rsidP="00FA2A9B" w:rsidRDefault="00141CDD">
      <w:pPr>
        <w:numPr>
          <w:ilvl w:val="0"/>
          <w:numId w:val="59"/>
        </w:numPr>
        <w:spacing w:before="120" w:after="120"/>
        <w:ind w:left="425" w:hanging="425"/>
        <w:rPr>
          <w:rFonts w:ascii="Calibri" w:hAnsi="Calibri"/>
          <w:u w:val="single"/>
        </w:rPr>
      </w:pPr>
      <w:r>
        <w:rPr>
          <w:rFonts w:ascii="Arial" w:hAnsi="Arial" w:cs="Arial"/>
          <w:sz w:val="22"/>
          <w:szCs w:val="22"/>
        </w:rPr>
        <w:t>Smluvní strany se dohodly na kontrolních dnech, které proběhnou v místě určeném objednatelem za účelem sledování postupu plnění předmětu smlouvy, zejména volby metodik a stavu zpracování analýzy</w:t>
      </w:r>
      <w:r>
        <w:rPr>
          <w:rFonts w:ascii="Calibri" w:hAnsi="Calibri"/>
        </w:rPr>
        <w:t xml:space="preserve">.  </w:t>
      </w:r>
      <w:r>
        <w:rPr>
          <w:rFonts w:ascii="Arial" w:hAnsi="Arial" w:cs="Arial"/>
          <w:sz w:val="22"/>
          <w:szCs w:val="22"/>
        </w:rPr>
        <w:t>Harmonogram kontrolních dnů je uveden v příloze této smlouvy.</w:t>
      </w:r>
    </w:p>
    <w:p w:rsidRPr="00BD1808" w:rsidR="00141CDD" w:rsidP="00686E7C" w:rsidRDefault="00141CDD">
      <w:pPr>
        <w:pStyle w:val="podnadpissmlouva"/>
      </w:pPr>
      <w:r w:rsidRPr="00BD1808">
        <w:t>Článek V</w:t>
      </w:r>
    </w:p>
    <w:p w:rsidR="00141CDD" w:rsidP="00040967" w:rsidRDefault="00141CDD">
      <w:pPr>
        <w:pStyle w:val="nzevlnku"/>
      </w:pPr>
      <w:r w:rsidRPr="005273F6">
        <w:t>Práva a povinnosti smluvních stran</w:t>
      </w:r>
    </w:p>
    <w:p w:rsidR="00141CDD" w:rsidP="00FA2A9B" w:rsidRDefault="00141CDD">
      <w:pPr>
        <w:numPr>
          <w:ilvl w:val="0"/>
          <w:numId w:val="58"/>
        </w:numPr>
        <w:tabs>
          <w:tab w:val="clear" w:pos="540"/>
          <w:tab w:val="num" w:pos="426"/>
        </w:tabs>
        <w:spacing w:before="120"/>
        <w:ind w:left="426" w:hanging="426"/>
        <w:rPr>
          <w:rFonts w:ascii="Arial" w:hAnsi="Arial" w:cs="Arial"/>
          <w:sz w:val="22"/>
          <w:szCs w:val="22"/>
        </w:rPr>
      </w:pPr>
      <w:r>
        <w:rPr>
          <w:rFonts w:ascii="Arial" w:hAnsi="Arial" w:cs="Arial"/>
          <w:sz w:val="22"/>
          <w:szCs w:val="22"/>
        </w:rPr>
        <w:t xml:space="preserve">Zhotovitel se zavazuje vyhotovit dílo osobně dle této smlouvy s odbornou péčí, s vynaložením maximálního úsilí, aby docílil nejlepšího možného výsledku pro objednatele.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Zhotovitel se zavazuje vycházet z údajů předaných mu objednatelem k plnění předmětu této smlouvy a z vlastních zjištění učiněných řádným, prokazatelným a spolehlivým způsobem. Objednatel je povinen předat zhotoviteli veškeré údaje nezbytné k plnění předmětu této smlouvy, a to v dostatečném množství a bez zbytečného odkladu, k řádnému a včasnému splnění předmětu této smlouvy. Zhotovitel neodpovídá za prodlení s plněním předmětu této smlouvy objednatelem.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Zhotovitel závazně prohlašuje, že s osobními údaji předanými objednatelem bude trvale nakládat důvěrným způsobem, pouze za účelem plnění povinností plynoucích z této smlouvy a v souladu se zákonem č. 101/2000 Sb., o ochraně osobních údajů a o změně některých zákonů, ve znění pozdějších předpisů (dále jen „zákon o ochraně osobních údajů“), a že svým jednáním nebo opomenutím nezpůsobí, aby zhotovitel nebo jakákoli třetí nebo pověřená osoba mohla jakýmkoli způs</w:t>
      </w:r>
      <w:r w:rsidR="0033560F">
        <w:rPr>
          <w:rFonts w:ascii="Arial" w:hAnsi="Arial" w:cs="Arial"/>
          <w:sz w:val="22"/>
          <w:szCs w:val="22"/>
        </w:rPr>
        <w:t xml:space="preserve">obem porušit ustanovení zákona </w:t>
      </w:r>
      <w:r>
        <w:rPr>
          <w:rFonts w:ascii="Arial" w:hAnsi="Arial" w:cs="Arial"/>
          <w:sz w:val="22"/>
          <w:szCs w:val="22"/>
        </w:rPr>
        <w:t xml:space="preserve">o ochraně osobních údajů.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Zhotovitel se zavazuje přijmout adekvátní technické, personální a organizační opatření na účely ochrany osobních údajů předaných objednatelem před náhodným poškozením nebo úmyslným jednáním, zničením, ztrátou, poškozením, neoprávněným zveřejněním nebo zpřístupněním, nebo jakýmkoli neoprávněným užitím osobních údajů, obzvlášť v případech, kdy zpracování zahrnuje přenos dat prostřednictvím veřejně přístupné sítě.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Objednatel podpisem této smlouvy dává výslovný souhlas zhotoviteli se zpracováním jakýchkoliv osobních údajů předaných zhotoviteli objednatelem na základě této smlouvy podle zákona o ochraně osobních údajů, a to pro účely vyhotovení díla dle této smlouvy. Zhotovitel je na základě této smlouvy oprávněn zpracovávat osobní údaje poskytnuté objednatelem pouze v rozsahu nutném k vyhotovení díla. Po vyhotovení a předání díla dle této smlouvy zhotovitel zabezpečí likvidaci veškerých předaných osobních údajů bez zbytečného odkladu, tj. především zabezpečí jejich likvidaci v systému tak, aby žádné osobní údaje nezůstaly v jakékoli formě zachovány.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Zhotovitel se zavazuje vykonávat veškeré činnosti dle této smlouvy v souladu s platnou právní úpravou České republiky. Zavazuje se před podpisem této smlouvy řádně poučit všechny své zaměstnance a spolupracovníky, kteří budou, třeba jen z části, plnit předmět této smlouvy, o veškerých povinnostech plynoucích pro zhotovitele z této smlouvy.</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Místem předání analýzy bude podatelna Úřadu vlády ČR, nábřeží Edvarda Beneše 128/4, 118 01, Praha 1 – Malá Strana.</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Zhotovitel je povinen objednateli poskytnout na jeho žádost veškeré údaje a informace získané v průběhu zpracovávání analýzy, aniž by tím bylo dotčeno právo na ochranu osobních údajů.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Zhotovitel je povinen jednotlivé činnosti svěřit pouze odborným a kvalifikovaným osobám.</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Zhotovitel se zavazuje vyhotovit dílo prostřednictvím osob uvedených v nabídce zhotovitele jako uchazeče v zadávacím řízení veřejné zakázky, tj. [_</w:t>
      </w:r>
      <w:r>
        <w:rPr>
          <w:rFonts w:ascii="Arial" w:hAnsi="Arial" w:cs="Arial"/>
          <w:sz w:val="22"/>
          <w:szCs w:val="22"/>
          <w:highlight w:val="yellow"/>
        </w:rPr>
        <w:t>........._</w:t>
      </w:r>
      <w:r>
        <w:rPr>
          <w:rFonts w:ascii="Arial" w:hAnsi="Arial" w:cs="Arial"/>
          <w:sz w:val="22"/>
          <w:szCs w:val="22"/>
        </w:rPr>
        <w:t xml:space="preserve">] </w:t>
      </w:r>
      <w:r w:rsidRPr="00042B97">
        <w:rPr>
          <w:rFonts w:ascii="Arial" w:hAnsi="Arial" w:cs="Arial"/>
          <w:sz w:val="22"/>
          <w:szCs w:val="22"/>
          <w:highlight w:val="green"/>
        </w:rPr>
        <w:t>(--bude doplněno před uzavřením smlouvy v souladu s</w:t>
      </w:r>
      <w:r>
        <w:rPr>
          <w:rFonts w:ascii="Arial" w:hAnsi="Arial" w:cs="Arial"/>
          <w:sz w:val="22"/>
          <w:szCs w:val="22"/>
          <w:highlight w:val="green"/>
        </w:rPr>
        <w:t> </w:t>
      </w:r>
      <w:r w:rsidRPr="00042B97">
        <w:rPr>
          <w:rFonts w:ascii="Arial" w:hAnsi="Arial" w:cs="Arial"/>
          <w:sz w:val="22"/>
          <w:szCs w:val="22"/>
          <w:highlight w:val="green"/>
        </w:rPr>
        <w:t>nabídkou</w:t>
      </w:r>
      <w:r>
        <w:rPr>
          <w:rFonts w:ascii="Arial" w:hAnsi="Arial" w:cs="Arial"/>
          <w:sz w:val="22"/>
          <w:szCs w:val="22"/>
          <w:highlight w:val="green"/>
        </w:rPr>
        <w:t xml:space="preserve"> vítězného dodavatele</w:t>
      </w:r>
      <w:r w:rsidRPr="00042B97">
        <w:rPr>
          <w:rFonts w:ascii="Arial" w:hAnsi="Arial" w:cs="Arial"/>
          <w:sz w:val="22"/>
          <w:szCs w:val="22"/>
          <w:highlight w:val="green"/>
        </w:rPr>
        <w:t>--)</w:t>
      </w:r>
      <w:r>
        <w:rPr>
          <w:rFonts w:ascii="Arial" w:hAnsi="Arial" w:cs="Arial"/>
          <w:sz w:val="22"/>
          <w:szCs w:val="22"/>
        </w:rPr>
        <w:t>. Změny ve složení těchto osob musí být objednateli předem oznámeny a podléhají jeho odsouhlasení.</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Objednatel se zavazuje poskytnout zhotoviteli potřebnou součinnost. Kontaktní osobou pro potřeby konzultací s pověřenými pracovníky zhotovitele je Hana Štěpánková, </w:t>
      </w:r>
      <w:r>
        <w:rPr>
          <w:rFonts w:ascii="Arial" w:hAnsi="Arial" w:cs="Arial"/>
          <w:sz w:val="22"/>
          <w:szCs w:val="22"/>
        </w:rPr>
        <w:br/>
        <w:t>e-mail: stepankova.hana@vlada.cz.</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Objednatel je oprávněn účastnit se veškerých činností souvisejících s plněním dle této smlouvy. </w:t>
      </w:r>
    </w:p>
    <w:p w:rsidR="00141CDD" w:rsidP="00FA2A9B" w:rsidRDefault="00141CDD">
      <w:pPr>
        <w:numPr>
          <w:ilvl w:val="0"/>
          <w:numId w:val="58"/>
        </w:numPr>
        <w:spacing w:before="120"/>
        <w:ind w:left="357" w:hanging="357"/>
        <w:rPr>
          <w:rFonts w:ascii="Arial" w:hAnsi="Arial" w:cs="Arial"/>
          <w:sz w:val="22"/>
          <w:szCs w:val="22"/>
        </w:rPr>
      </w:pPr>
      <w:r>
        <w:rPr>
          <w:rFonts w:ascii="Arial" w:hAnsi="Arial" w:cs="Arial"/>
          <w:sz w:val="22"/>
          <w:szCs w:val="22"/>
        </w:rPr>
        <w:t xml:space="preserve">Zhotovitel se zavazuje označit výstup plnění dle této smlouvy slovy „Úřad vlády České republiky“, logy a mottem dle požadavků Operačního programu Lidské zdroje </w:t>
      </w:r>
      <w:r>
        <w:rPr>
          <w:rFonts w:ascii="Arial" w:hAnsi="Arial" w:cs="Arial"/>
          <w:sz w:val="22"/>
          <w:szCs w:val="22"/>
        </w:rPr>
        <w:br/>
        <w:t>a zaměstnanost a Evropského sociálního fondu. Objednatel se zavazuje poskytnout poskytovateli veškerá loga dle této smlouvy bezodkladně po uzavření smlouvy.</w:t>
      </w:r>
    </w:p>
    <w:p w:rsidRPr="00BD1808" w:rsidR="00141CDD" w:rsidP="00686E7C" w:rsidRDefault="00141CDD">
      <w:pPr>
        <w:pStyle w:val="podnadpissmlouva"/>
      </w:pPr>
      <w:r w:rsidRPr="00BD1808">
        <w:t>Článek VI</w:t>
      </w:r>
    </w:p>
    <w:p w:rsidRPr="00040967" w:rsidR="00141CDD" w:rsidP="00040967" w:rsidRDefault="00141CDD">
      <w:pPr>
        <w:pStyle w:val="nzevlnku"/>
      </w:pPr>
      <w:r w:rsidRPr="005273F6">
        <w:t>Protikorupční klauzule</w:t>
      </w:r>
    </w:p>
    <w:p w:rsidR="00141CDD" w:rsidP="00FA2A9B" w:rsidRDefault="00141CDD">
      <w:pPr>
        <w:numPr>
          <w:ilvl w:val="2"/>
          <w:numId w:val="58"/>
        </w:numPr>
        <w:spacing w:before="120"/>
        <w:ind w:left="357" w:hanging="357"/>
        <w:rPr>
          <w:rFonts w:ascii="Arial" w:hAnsi="Arial" w:cs="Arial"/>
          <w:sz w:val="22"/>
          <w:szCs w:val="22"/>
        </w:rPr>
      </w:pPr>
      <w:r>
        <w:rPr>
          <w:rFonts w:ascii="Arial" w:hAnsi="Arial" w:cs="Arial"/>
          <w:sz w:val="22"/>
          <w:szCs w:val="22"/>
        </w:rPr>
        <w:t xml:space="preserve">Objednatel vyžaduje, aby zhotovitel při vyhotovení díla dle této smlouvy dodržoval nejvyšší etické principy včetně protikorupčního jednání. </w:t>
      </w:r>
    </w:p>
    <w:p w:rsidR="00141CDD" w:rsidP="00FA2A9B" w:rsidRDefault="00141CDD">
      <w:pPr>
        <w:numPr>
          <w:ilvl w:val="2"/>
          <w:numId w:val="58"/>
        </w:numPr>
        <w:spacing w:before="120"/>
        <w:ind w:left="357" w:hanging="357"/>
        <w:rPr>
          <w:rFonts w:ascii="Arial" w:hAnsi="Arial" w:cs="Arial"/>
          <w:sz w:val="22"/>
          <w:szCs w:val="22"/>
        </w:rPr>
      </w:pPr>
      <w:r>
        <w:rPr>
          <w:rFonts w:ascii="Arial" w:hAnsi="Arial" w:cs="Arial"/>
          <w:sz w:val="22"/>
          <w:szCs w:val="22"/>
        </w:rPr>
        <w:t>Smluvní strany pro dosažení tohoto účelu definují výše uvedený pojem: „Korupční jednání“ znamená nabídnutí, slib nebo předání stejně jako požadování nebo přijetí, jakékoliv nepatřičné výhody, dále pak ve snaze urychlit řízení poskytnutí nebo přijetí odměny, nepatřičného daru, projevu pohostinnosti, úhrady výdajů ať už přímo nebo nepřímo, osobě nebo od osoby na pozici kteréhokoli zaměstnance nebo člena statutárního orgánu soukromého nebo veřejného sektoru (včetně osoby, která v jakékoli funkci rozhoduje za nebo pracuje pro společnost nebo organizaci v soukromém nebo veřejném sektoru), za účelem obdržení, ponechání nebo směřování obchodu nebo zajištění jakékoli jiné výhody při procesu zadávac</w:t>
      </w:r>
      <w:r w:rsidR="00A84F50">
        <w:rPr>
          <w:rFonts w:ascii="Arial" w:hAnsi="Arial" w:cs="Arial"/>
          <w:sz w:val="22"/>
          <w:szCs w:val="22"/>
        </w:rPr>
        <w:t xml:space="preserve">ího řízení zakázek či uzavření </w:t>
      </w:r>
      <w:r>
        <w:rPr>
          <w:rFonts w:ascii="Arial" w:hAnsi="Arial" w:cs="Arial"/>
          <w:sz w:val="22"/>
          <w:szCs w:val="22"/>
        </w:rPr>
        <w:t xml:space="preserve">a realizaci této smlouvy. </w:t>
      </w:r>
    </w:p>
    <w:p w:rsidRPr="00BD1808" w:rsidR="00141CDD" w:rsidP="00686E7C" w:rsidRDefault="00141CDD">
      <w:pPr>
        <w:pStyle w:val="podnadpissmlouva"/>
      </w:pPr>
      <w:r w:rsidRPr="00BD1808">
        <w:t>Článek VII</w:t>
      </w:r>
    </w:p>
    <w:p w:rsidRPr="005273F6" w:rsidR="00141CDD" w:rsidP="00040967" w:rsidRDefault="00141CDD">
      <w:pPr>
        <w:pStyle w:val="nzevlnku"/>
      </w:pPr>
      <w:r w:rsidRPr="005273F6">
        <w:t>Smluvní pokuta, úrok z prodlení</w:t>
      </w:r>
    </w:p>
    <w:p w:rsidR="00141CDD" w:rsidP="00FA2A9B" w:rsidRDefault="00141CDD">
      <w:pPr>
        <w:numPr>
          <w:ilvl w:val="0"/>
          <w:numId w:val="61"/>
        </w:numPr>
        <w:spacing w:before="120"/>
        <w:rPr>
          <w:rFonts w:ascii="Arial" w:hAnsi="Arial" w:cs="Arial"/>
          <w:sz w:val="22"/>
          <w:szCs w:val="22"/>
        </w:rPr>
      </w:pPr>
      <w:r>
        <w:rPr>
          <w:rFonts w:ascii="Arial" w:hAnsi="Arial" w:cs="Arial"/>
          <w:sz w:val="22"/>
          <w:szCs w:val="22"/>
        </w:rPr>
        <w:t xml:space="preserve">Pro případ porušení povinností vyplývajících z této smlouvy zhotovitelem se zhotovitel zavazuje zaplatit objednateli smluvní pokutu v následujících případech: </w:t>
      </w:r>
    </w:p>
    <w:p w:rsidR="00141CDD" w:rsidP="00FA2A9B" w:rsidRDefault="00141CDD">
      <w:pPr>
        <w:numPr>
          <w:ilvl w:val="0"/>
          <w:numId w:val="62"/>
        </w:numPr>
        <w:tabs>
          <w:tab w:val="clear" w:pos="360"/>
          <w:tab w:val="num" w:pos="709"/>
        </w:tabs>
        <w:spacing w:before="120"/>
        <w:ind w:left="709"/>
        <w:rPr>
          <w:rFonts w:ascii="Arial" w:hAnsi="Arial" w:cs="Arial"/>
          <w:sz w:val="22"/>
          <w:szCs w:val="22"/>
        </w:rPr>
      </w:pPr>
      <w:r>
        <w:rPr>
          <w:rFonts w:ascii="Arial" w:hAnsi="Arial" w:cs="Arial"/>
          <w:sz w:val="22"/>
          <w:szCs w:val="22"/>
        </w:rPr>
        <w:t>v případě včasného nepředání návrhu textu analýzy nebo konečného znění analýzy ve výši 0,05 % z celkové ceny včetně DPH, resp. ceny sjednané s neplátcem DPH, podle článku III odst. 1 této smlouvy za každý započatý den prodlení,</w:t>
      </w:r>
    </w:p>
    <w:p w:rsidR="00141CDD" w:rsidP="00FA2A9B" w:rsidRDefault="00141CDD">
      <w:pPr>
        <w:numPr>
          <w:ilvl w:val="0"/>
          <w:numId w:val="62"/>
        </w:numPr>
        <w:spacing w:before="120"/>
        <w:ind w:left="709"/>
        <w:rPr>
          <w:rFonts w:ascii="Arial" w:hAnsi="Arial" w:cs="Arial"/>
          <w:sz w:val="22"/>
          <w:szCs w:val="22"/>
        </w:rPr>
      </w:pPr>
      <w:r>
        <w:rPr>
          <w:rFonts w:ascii="Arial" w:hAnsi="Arial" w:cs="Arial"/>
          <w:sz w:val="22"/>
          <w:szCs w:val="22"/>
        </w:rPr>
        <w:t>v případě porušení povinnosti vyplývajících ze zákona o ochraně osobních údajů ve výši 10.000 Kč za každý takový případ,</w:t>
      </w:r>
    </w:p>
    <w:p w:rsidR="00141CDD" w:rsidP="00FA2A9B" w:rsidRDefault="00141CDD">
      <w:pPr>
        <w:numPr>
          <w:ilvl w:val="0"/>
          <w:numId w:val="62"/>
        </w:numPr>
        <w:spacing w:before="120"/>
        <w:ind w:left="709"/>
        <w:rPr>
          <w:rFonts w:ascii="Arial" w:hAnsi="Arial" w:cs="Arial"/>
          <w:sz w:val="22"/>
          <w:szCs w:val="22"/>
        </w:rPr>
      </w:pPr>
      <w:r>
        <w:rPr>
          <w:rFonts w:ascii="Arial" w:hAnsi="Arial" w:cs="Arial"/>
          <w:sz w:val="22"/>
          <w:szCs w:val="22"/>
        </w:rPr>
        <w:t>v případě neúčasti na kontrolním dni ve výši 500 Kč za každý takový případ,</w:t>
      </w:r>
    </w:p>
    <w:p w:rsidRPr="00FB0BB4" w:rsidR="00141CDD" w:rsidP="00FA2A9B" w:rsidRDefault="00141CDD">
      <w:pPr>
        <w:numPr>
          <w:ilvl w:val="0"/>
          <w:numId w:val="62"/>
        </w:numPr>
        <w:spacing w:before="120"/>
        <w:ind w:left="709"/>
        <w:rPr>
          <w:rFonts w:ascii="Arial" w:hAnsi="Arial" w:cs="Arial"/>
          <w:sz w:val="22"/>
          <w:szCs w:val="22"/>
        </w:rPr>
      </w:pPr>
      <w:r>
        <w:rPr>
          <w:rFonts w:ascii="Arial" w:hAnsi="Arial" w:cs="Arial"/>
          <w:sz w:val="22"/>
          <w:szCs w:val="22"/>
        </w:rPr>
        <w:t xml:space="preserve">v případě změny člena realizačního týmu bez souhlasu objednatele ve výši 5.000 Kč za každý takový případ. </w:t>
      </w:r>
    </w:p>
    <w:p w:rsidR="00141CDD" w:rsidP="00FA2A9B" w:rsidRDefault="00141CDD">
      <w:pPr>
        <w:numPr>
          <w:ilvl w:val="0"/>
          <w:numId w:val="61"/>
        </w:numPr>
        <w:spacing w:before="120"/>
        <w:rPr>
          <w:rFonts w:ascii="Arial" w:hAnsi="Arial" w:cs="Arial"/>
          <w:sz w:val="22"/>
          <w:szCs w:val="22"/>
        </w:rPr>
      </w:pPr>
      <w:r>
        <w:rPr>
          <w:rFonts w:ascii="Arial" w:hAnsi="Arial" w:cs="Arial"/>
          <w:sz w:val="22"/>
          <w:szCs w:val="22"/>
        </w:rPr>
        <w:t>V případě prodlení objednatele se zaplacením faktury zhotovitele</w:t>
      </w:r>
      <w:r>
        <w:rPr>
          <w:rFonts w:ascii="Arial" w:hAnsi="Arial" w:cs="Arial"/>
          <w:sz w:val="22"/>
          <w:szCs w:val="22"/>
          <w:lang w:eastAsia="ar-SA"/>
        </w:rPr>
        <w:t xml:space="preserve"> je zhotovitel oprávněn účtovat mu úroky z prodlení v zákonné výši z dlužné částky za každý započatý den prodlení.</w:t>
      </w:r>
    </w:p>
    <w:p w:rsidR="00141CDD" w:rsidP="00FA2A9B" w:rsidRDefault="00141CDD">
      <w:pPr>
        <w:numPr>
          <w:ilvl w:val="0"/>
          <w:numId w:val="61"/>
        </w:numPr>
        <w:spacing w:before="120"/>
        <w:rPr>
          <w:rFonts w:ascii="Arial" w:hAnsi="Arial" w:cs="Arial"/>
          <w:sz w:val="22"/>
          <w:szCs w:val="22"/>
        </w:rPr>
      </w:pPr>
      <w:r>
        <w:rPr>
          <w:rFonts w:ascii="Arial" w:hAnsi="Arial" w:cs="Arial"/>
          <w:sz w:val="22"/>
          <w:szCs w:val="22"/>
        </w:rPr>
        <w:t>Smluvní pokuta a úrok z prodlení jsou splatné do 14 kalendářních dnů ode dne jejich uplatnění.</w:t>
      </w:r>
    </w:p>
    <w:p w:rsidR="00141CDD" w:rsidP="00FA2A9B" w:rsidRDefault="00141CDD">
      <w:pPr>
        <w:numPr>
          <w:ilvl w:val="0"/>
          <w:numId w:val="61"/>
        </w:numPr>
        <w:spacing w:before="120"/>
        <w:rPr>
          <w:rFonts w:ascii="Arial" w:hAnsi="Arial" w:cs="Arial"/>
          <w:sz w:val="22"/>
          <w:szCs w:val="22"/>
        </w:rPr>
      </w:pPr>
      <w:r>
        <w:rPr>
          <w:rFonts w:ascii="Arial" w:hAnsi="Arial" w:cs="Arial"/>
          <w:sz w:val="22"/>
          <w:szCs w:val="22"/>
        </w:rPr>
        <w:t>Zaplacením smluvní pokuty a úroku z prodlení není dotčen nárok smluvních stran na náhradu škody ani povinnost zhotovitele vyhotovit a předat dílo.</w:t>
      </w:r>
    </w:p>
    <w:p w:rsidRPr="00BD1808" w:rsidR="00141CDD" w:rsidP="00686E7C" w:rsidRDefault="00141CDD">
      <w:pPr>
        <w:pStyle w:val="podnadpissmlouva"/>
      </w:pPr>
      <w:r w:rsidRPr="00BD1808">
        <w:t xml:space="preserve">Článek VIII </w:t>
      </w:r>
    </w:p>
    <w:p w:rsidRPr="005273F6" w:rsidR="00141CDD" w:rsidP="00040967" w:rsidRDefault="00141CDD">
      <w:pPr>
        <w:pStyle w:val="nzevlnku"/>
      </w:pPr>
      <w:r w:rsidRPr="005273F6">
        <w:t>Odpovědnost za vady díla</w:t>
      </w:r>
    </w:p>
    <w:p w:rsidRPr="00B662DA" w:rsidR="00141CDD" w:rsidP="00141CDD" w:rsidRDefault="00141CDD">
      <w:pPr>
        <w:pStyle w:val="Zkladntext"/>
        <w:spacing w:before="120" w:after="0"/>
        <w:rPr>
          <w:rFonts w:ascii="Calibri" w:hAnsi="Calibri"/>
        </w:rPr>
      </w:pPr>
      <w:r w:rsidRPr="00D569D6">
        <w:rPr>
          <w:rFonts w:ascii="Arial" w:hAnsi="Arial" w:cs="Arial"/>
          <w:sz w:val="22"/>
          <w:szCs w:val="22"/>
        </w:rPr>
        <w:t xml:space="preserve">V případě, že objednatel po předání </w:t>
      </w:r>
      <w:r>
        <w:rPr>
          <w:rFonts w:ascii="Arial" w:hAnsi="Arial" w:cs="Arial"/>
          <w:sz w:val="22"/>
          <w:szCs w:val="22"/>
        </w:rPr>
        <w:t xml:space="preserve">a schválení </w:t>
      </w:r>
      <w:r w:rsidRPr="00D569D6">
        <w:rPr>
          <w:rFonts w:ascii="Arial" w:hAnsi="Arial" w:cs="Arial"/>
          <w:sz w:val="22"/>
          <w:szCs w:val="22"/>
        </w:rPr>
        <w:t>analýzy zjistí závažné nedostatky nebo zjistí vady ve zpracované analýze, je objednatel povinen zhotovitele na tyto nedostatky upozornit a poskytnout mu přiměřenou lhůtu k jejich odstranění</w:t>
      </w:r>
      <w:r>
        <w:rPr>
          <w:rFonts w:ascii="Arial" w:hAnsi="Arial" w:cs="Arial"/>
          <w:sz w:val="22"/>
          <w:szCs w:val="22"/>
        </w:rPr>
        <w:t>.</w:t>
      </w:r>
      <w:r w:rsidRPr="00FC0552">
        <w:rPr>
          <w:rFonts w:ascii="Calibri" w:hAnsi="Calibri"/>
        </w:rPr>
        <w:t xml:space="preserve"> </w:t>
      </w:r>
      <w:r w:rsidRPr="00D569D6">
        <w:rPr>
          <w:rFonts w:ascii="Arial" w:hAnsi="Arial" w:cs="Arial"/>
          <w:sz w:val="22"/>
          <w:szCs w:val="22"/>
        </w:rPr>
        <w:t xml:space="preserve">Nebudou-li vady odstraněny ve stanovené lhůtě, </w:t>
      </w:r>
      <w:r w:rsidRPr="00FC0552">
        <w:rPr>
          <w:rFonts w:ascii="Arial" w:hAnsi="Arial" w:cs="Arial"/>
          <w:sz w:val="22"/>
          <w:szCs w:val="22"/>
        </w:rPr>
        <w:t xml:space="preserve">nejvýše však do </w:t>
      </w:r>
      <w:r>
        <w:rPr>
          <w:rFonts w:ascii="Arial" w:hAnsi="Arial" w:cs="Arial"/>
          <w:sz w:val="22"/>
          <w:szCs w:val="22"/>
        </w:rPr>
        <w:t>14</w:t>
      </w:r>
      <w:r w:rsidRPr="00D569D6">
        <w:rPr>
          <w:rFonts w:ascii="Arial" w:hAnsi="Arial" w:cs="Arial"/>
          <w:sz w:val="22"/>
          <w:szCs w:val="22"/>
        </w:rPr>
        <w:t xml:space="preserve"> dnů, je objednatel oprávněn odstoupit od této smlouvy.</w:t>
      </w:r>
      <w:r w:rsidRPr="00592240">
        <w:rPr>
          <w:rFonts w:ascii="Arial" w:hAnsi="Arial" w:cs="Arial"/>
          <w:sz w:val="22"/>
          <w:szCs w:val="22"/>
        </w:rPr>
        <w:t xml:space="preserve"> </w:t>
      </w:r>
      <w:r>
        <w:rPr>
          <w:rFonts w:ascii="Arial" w:hAnsi="Arial" w:cs="Arial"/>
          <w:sz w:val="22"/>
          <w:szCs w:val="22"/>
        </w:rPr>
        <w:t>Toto právo může objednatel uplatnit v záruční době v délce 12 měsíců od okamžiku podpisu předávacího protokolu dle čl. III odst. 4 této smlouvy.</w:t>
      </w:r>
      <w:r w:rsidRPr="00B662DA">
        <w:rPr>
          <w:rFonts w:ascii="Calibri" w:hAnsi="Calibri"/>
        </w:rPr>
        <w:t xml:space="preserve"> </w:t>
      </w:r>
    </w:p>
    <w:p w:rsidRPr="00BD1808" w:rsidR="00141CDD" w:rsidP="00686E7C" w:rsidRDefault="00141CDD">
      <w:pPr>
        <w:pStyle w:val="podnadpissmlouva"/>
      </w:pPr>
      <w:r w:rsidRPr="00BD1808">
        <w:t>Článek IX</w:t>
      </w:r>
    </w:p>
    <w:p w:rsidRPr="005273F6" w:rsidR="00141CDD" w:rsidP="00040967" w:rsidRDefault="00141CDD">
      <w:pPr>
        <w:pStyle w:val="nzevlnku"/>
      </w:pPr>
      <w:r w:rsidRPr="005273F6">
        <w:t>Ukončení smlouvy, odstoupení od smlouvy</w:t>
      </w:r>
    </w:p>
    <w:p w:rsidR="00141CDD" w:rsidP="00FA2A9B" w:rsidRDefault="00141CDD">
      <w:pPr>
        <w:pStyle w:val="Zkladntext"/>
        <w:numPr>
          <w:ilvl w:val="0"/>
          <w:numId w:val="63"/>
        </w:numPr>
        <w:tabs>
          <w:tab w:val="clear" w:pos="720"/>
          <w:tab w:val="num" w:pos="426"/>
        </w:tabs>
        <w:spacing w:before="120"/>
        <w:ind w:left="426" w:hanging="426"/>
        <w:rPr>
          <w:rFonts w:ascii="Arial" w:hAnsi="Arial" w:cs="Arial"/>
          <w:sz w:val="22"/>
          <w:szCs w:val="22"/>
        </w:rPr>
      </w:pPr>
      <w:r>
        <w:rPr>
          <w:rFonts w:ascii="Arial" w:hAnsi="Arial" w:cs="Arial"/>
          <w:sz w:val="22"/>
          <w:szCs w:val="22"/>
        </w:rPr>
        <w:t>Smluvní vztah vzniklý na základě této smlouvy lze ukončit těmito způsoby:</w:t>
      </w:r>
    </w:p>
    <w:p w:rsidR="00141CDD" w:rsidP="00FA2A9B" w:rsidRDefault="00141CDD">
      <w:pPr>
        <w:numPr>
          <w:ilvl w:val="0"/>
          <w:numId w:val="64"/>
        </w:numPr>
        <w:spacing w:after="240"/>
        <w:ind w:left="851"/>
        <w:rPr>
          <w:rFonts w:ascii="Arial" w:hAnsi="Arial" w:cs="Arial"/>
          <w:sz w:val="22"/>
          <w:szCs w:val="22"/>
        </w:rPr>
      </w:pPr>
      <w:r>
        <w:rPr>
          <w:rFonts w:ascii="Arial" w:hAnsi="Arial" w:cs="Arial"/>
          <w:sz w:val="22"/>
          <w:szCs w:val="22"/>
        </w:rPr>
        <w:t>odstoupením od smlouvy:</w:t>
      </w:r>
    </w:p>
    <w:p w:rsidR="00141CDD" w:rsidP="00FA2A9B" w:rsidRDefault="00141CDD">
      <w:pPr>
        <w:numPr>
          <w:ilvl w:val="0"/>
          <w:numId w:val="65"/>
        </w:numPr>
        <w:spacing w:after="120"/>
        <w:ind w:left="1134"/>
        <w:rPr>
          <w:rFonts w:ascii="Arial" w:hAnsi="Arial" w:cs="Arial"/>
          <w:sz w:val="22"/>
          <w:szCs w:val="22"/>
        </w:rPr>
      </w:pPr>
      <w:r>
        <w:rPr>
          <w:rFonts w:ascii="Arial" w:hAnsi="Arial" w:cs="Arial"/>
          <w:sz w:val="22"/>
          <w:szCs w:val="22"/>
        </w:rPr>
        <w:t>za podmínek uvedených v § 2002 a násl. občanského zákoníku v případě porušení smlouvy druhou smluvní stranou podstatným způsobem,</w:t>
      </w:r>
    </w:p>
    <w:p w:rsidR="00141CDD" w:rsidP="00FA2A9B" w:rsidRDefault="00141CDD">
      <w:pPr>
        <w:numPr>
          <w:ilvl w:val="0"/>
          <w:numId w:val="65"/>
        </w:numPr>
        <w:spacing w:after="120"/>
        <w:ind w:left="1134"/>
        <w:rPr>
          <w:rFonts w:ascii="Arial" w:hAnsi="Arial" w:cs="Arial"/>
          <w:sz w:val="22"/>
          <w:szCs w:val="22"/>
        </w:rPr>
      </w:pPr>
      <w:r>
        <w:rPr>
          <w:rFonts w:ascii="Arial" w:hAnsi="Arial" w:cs="Arial"/>
          <w:sz w:val="22"/>
          <w:szCs w:val="22"/>
        </w:rPr>
        <w:t xml:space="preserve">v případech, které si smluvní strany ujednaly dále v tomto článku smlouvy. </w:t>
      </w:r>
    </w:p>
    <w:p w:rsidR="00141CDD" w:rsidP="00FA2A9B" w:rsidRDefault="00141CDD">
      <w:pPr>
        <w:numPr>
          <w:ilvl w:val="0"/>
          <w:numId w:val="64"/>
        </w:numPr>
        <w:spacing w:after="240"/>
        <w:ind w:left="851" w:hanging="425"/>
        <w:rPr>
          <w:rFonts w:ascii="Arial" w:hAnsi="Arial" w:cs="Arial"/>
          <w:sz w:val="22"/>
          <w:szCs w:val="22"/>
        </w:rPr>
      </w:pPr>
      <w:r>
        <w:rPr>
          <w:rFonts w:ascii="Arial" w:hAnsi="Arial" w:cs="Arial"/>
          <w:sz w:val="22"/>
          <w:szCs w:val="22"/>
        </w:rPr>
        <w:t>dohodou smluvních stran.</w:t>
      </w:r>
    </w:p>
    <w:p w:rsidR="00141CDD" w:rsidP="00FA2A9B" w:rsidRDefault="00141CDD">
      <w:pPr>
        <w:pStyle w:val="Zkladntext"/>
        <w:numPr>
          <w:ilvl w:val="0"/>
          <w:numId w:val="63"/>
        </w:numPr>
        <w:spacing w:before="120"/>
        <w:ind w:left="426" w:hanging="426"/>
        <w:rPr>
          <w:rFonts w:ascii="Arial" w:hAnsi="Arial" w:cs="Arial"/>
          <w:sz w:val="22"/>
          <w:szCs w:val="22"/>
        </w:rPr>
      </w:pPr>
      <w:r>
        <w:rPr>
          <w:rFonts w:ascii="Arial" w:hAnsi="Arial" w:cs="Arial"/>
          <w:sz w:val="22"/>
          <w:szCs w:val="22"/>
        </w:rPr>
        <w:t>Objednatel je oprávněn odstoupit od smlouvy v případě:</w:t>
      </w:r>
    </w:p>
    <w:p w:rsidR="00141CDD" w:rsidP="00FA2A9B" w:rsidRDefault="00141CDD">
      <w:pPr>
        <w:numPr>
          <w:ilvl w:val="0"/>
          <w:numId w:val="52"/>
        </w:numPr>
        <w:spacing w:after="240"/>
        <w:ind w:left="851" w:hanging="425"/>
        <w:rPr>
          <w:rFonts w:ascii="Arial" w:hAnsi="Arial" w:cs="Arial"/>
          <w:sz w:val="22"/>
          <w:szCs w:val="22"/>
        </w:rPr>
      </w:pPr>
      <w:r w:rsidRPr="00120C1A">
        <w:rPr>
          <w:rFonts w:ascii="Arial" w:hAnsi="Arial" w:cs="Arial"/>
          <w:sz w:val="22"/>
          <w:szCs w:val="22"/>
        </w:rPr>
        <w:t xml:space="preserve">prodlení zhotovitele s předáním návrhu textu analýzy </w:t>
      </w:r>
      <w:r>
        <w:rPr>
          <w:rFonts w:ascii="Arial" w:hAnsi="Arial" w:cs="Arial"/>
          <w:sz w:val="22"/>
          <w:szCs w:val="22"/>
        </w:rPr>
        <w:t>nebo</w:t>
      </w:r>
      <w:r w:rsidRPr="00120C1A">
        <w:rPr>
          <w:rFonts w:ascii="Arial" w:hAnsi="Arial" w:cs="Arial"/>
          <w:sz w:val="22"/>
          <w:szCs w:val="22"/>
        </w:rPr>
        <w:t xml:space="preserve"> konečného znění analýzy delšího než 7 dnů,</w:t>
      </w:r>
    </w:p>
    <w:p w:rsidR="00141CDD" w:rsidP="00FA2A9B" w:rsidRDefault="00141CDD">
      <w:pPr>
        <w:numPr>
          <w:ilvl w:val="0"/>
          <w:numId w:val="52"/>
        </w:numPr>
        <w:spacing w:after="240"/>
        <w:ind w:left="851" w:hanging="425"/>
        <w:rPr>
          <w:rFonts w:ascii="Arial" w:hAnsi="Arial" w:cs="Arial"/>
          <w:sz w:val="22"/>
          <w:szCs w:val="22"/>
        </w:rPr>
      </w:pPr>
      <w:r w:rsidRPr="00120C1A">
        <w:rPr>
          <w:rFonts w:ascii="Arial" w:hAnsi="Arial" w:cs="Arial"/>
          <w:sz w:val="22"/>
          <w:szCs w:val="22"/>
        </w:rPr>
        <w:t>platní-li u zhotovitele své požadavky nebo připomínky v průběhu plnění předmětu smlouvy a zhotovitel je bez vážného důvodu neakceptuje nebo podle nich nepostupuje,</w:t>
      </w:r>
    </w:p>
    <w:p w:rsidR="00141CDD" w:rsidP="00FA2A9B" w:rsidRDefault="00141CDD">
      <w:pPr>
        <w:numPr>
          <w:ilvl w:val="0"/>
          <w:numId w:val="52"/>
        </w:numPr>
        <w:spacing w:after="240"/>
        <w:ind w:left="851" w:hanging="425"/>
        <w:rPr>
          <w:rFonts w:ascii="Arial" w:hAnsi="Arial" w:cs="Arial"/>
          <w:sz w:val="22"/>
          <w:szCs w:val="22"/>
        </w:rPr>
      </w:pPr>
      <w:r w:rsidRPr="00120C1A">
        <w:rPr>
          <w:rFonts w:ascii="Arial" w:hAnsi="Arial" w:cs="Arial"/>
          <w:sz w:val="22"/>
          <w:szCs w:val="22"/>
        </w:rPr>
        <w:t>neodstranění vad plnění předmětu smlouvy dle čl. VIII této smlouvy ve stanovené lhůtě, nejvýše však do 14 dnů,</w:t>
      </w:r>
    </w:p>
    <w:p w:rsidR="00141CDD" w:rsidP="00FA2A9B" w:rsidRDefault="00141CDD">
      <w:pPr>
        <w:numPr>
          <w:ilvl w:val="0"/>
          <w:numId w:val="52"/>
        </w:numPr>
        <w:spacing w:after="240"/>
        <w:ind w:left="851" w:hanging="425"/>
        <w:rPr>
          <w:rFonts w:ascii="Arial" w:hAnsi="Arial" w:cs="Arial"/>
          <w:sz w:val="22"/>
          <w:szCs w:val="22"/>
        </w:rPr>
      </w:pPr>
      <w:r w:rsidRPr="00120C1A">
        <w:rPr>
          <w:rFonts w:ascii="Arial" w:hAnsi="Arial" w:cs="Arial"/>
          <w:sz w:val="22"/>
          <w:szCs w:val="22"/>
        </w:rPr>
        <w:t>změny člena realizačního týmu bez souhlasu objednatele,</w:t>
      </w:r>
    </w:p>
    <w:p w:rsidRPr="00120C1A" w:rsidR="00141CDD" w:rsidP="00FA2A9B" w:rsidRDefault="00141CDD">
      <w:pPr>
        <w:pStyle w:val="Odstavecseseznamem"/>
        <w:numPr>
          <w:ilvl w:val="0"/>
          <w:numId w:val="52"/>
        </w:numPr>
        <w:spacing w:after="240"/>
        <w:ind w:left="851" w:hanging="425"/>
        <w:rPr>
          <w:rFonts w:ascii="Arial" w:hAnsi="Arial" w:cs="Arial"/>
          <w:sz w:val="22"/>
          <w:szCs w:val="22"/>
        </w:rPr>
      </w:pPr>
      <w:r w:rsidRPr="00120C1A">
        <w:rPr>
          <w:rFonts w:ascii="Arial" w:hAnsi="Arial" w:cs="Arial"/>
          <w:sz w:val="22"/>
          <w:szCs w:val="22"/>
        </w:rPr>
        <w:t>poruší-li zhotovitel povinnost vyplývajících ze zákona o ochraně osobních údajů.</w:t>
      </w:r>
    </w:p>
    <w:p w:rsidR="00141CDD" w:rsidP="00FA2A9B" w:rsidRDefault="00141CDD">
      <w:pPr>
        <w:pStyle w:val="Zkladntext"/>
        <w:numPr>
          <w:ilvl w:val="0"/>
          <w:numId w:val="63"/>
        </w:numPr>
        <w:spacing w:before="120" w:after="0"/>
        <w:ind w:left="426" w:hanging="426"/>
        <w:rPr>
          <w:rFonts w:ascii="Arial" w:hAnsi="Arial" w:cs="Arial"/>
          <w:sz w:val="22"/>
          <w:szCs w:val="22"/>
        </w:rPr>
      </w:pPr>
      <w:r>
        <w:rPr>
          <w:rFonts w:ascii="Arial" w:hAnsi="Arial" w:cs="Arial"/>
          <w:sz w:val="22"/>
          <w:szCs w:val="22"/>
        </w:rPr>
        <w:t>Zhotovitel je oprávněn odstoupit od smlouvy v případě prodlení objednatele se zaplacením ceny za plnění předmětu smlouvy delšího než 14 dní po splatnosti.</w:t>
      </w:r>
    </w:p>
    <w:p w:rsidR="00141CDD" w:rsidP="00FA2A9B" w:rsidRDefault="00141CDD">
      <w:pPr>
        <w:pStyle w:val="Zkladntext"/>
        <w:numPr>
          <w:ilvl w:val="0"/>
          <w:numId w:val="63"/>
        </w:numPr>
        <w:spacing w:before="120" w:after="0"/>
        <w:ind w:left="426" w:hanging="426"/>
        <w:rPr>
          <w:rFonts w:ascii="Arial" w:hAnsi="Arial" w:cs="Arial"/>
          <w:sz w:val="22"/>
          <w:szCs w:val="22"/>
        </w:rPr>
      </w:pPr>
      <w:r>
        <w:rPr>
          <w:rFonts w:ascii="Arial" w:hAnsi="Arial" w:cs="Arial"/>
          <w:sz w:val="22"/>
          <w:szCs w:val="22"/>
        </w:rPr>
        <w:t xml:space="preserve">Účinky odstoupení od smlouvy nastávají okamžikem doručení písemného projevu vůle odstoupit od této smlouvy druhé smluvní straně. </w:t>
      </w:r>
    </w:p>
    <w:p w:rsidR="00141CDD" w:rsidP="00FA2A9B" w:rsidRDefault="00141CDD">
      <w:pPr>
        <w:pStyle w:val="Zkladntext"/>
        <w:numPr>
          <w:ilvl w:val="0"/>
          <w:numId w:val="63"/>
        </w:numPr>
        <w:spacing w:before="120" w:after="0"/>
        <w:ind w:left="426" w:hanging="426"/>
        <w:rPr>
          <w:rFonts w:ascii="Arial" w:hAnsi="Arial" w:cs="Arial"/>
          <w:sz w:val="22"/>
          <w:szCs w:val="22"/>
        </w:rPr>
      </w:pPr>
      <w:r>
        <w:rPr>
          <w:rFonts w:ascii="Arial" w:hAnsi="Arial" w:cs="Arial"/>
          <w:sz w:val="22"/>
          <w:szCs w:val="22"/>
        </w:rPr>
        <w:t xml:space="preserve">Odstoupení od smlouvy není dotčen nárok na náhradu škody, smluvní pokuty </w:t>
      </w:r>
      <w:r>
        <w:rPr>
          <w:rFonts w:ascii="Arial" w:hAnsi="Arial" w:cs="Arial"/>
          <w:sz w:val="22"/>
          <w:szCs w:val="22"/>
        </w:rPr>
        <w:br/>
        <w:t>a povinnosti mlčenlivosti.</w:t>
      </w:r>
    </w:p>
    <w:p w:rsidR="00141CDD" w:rsidP="00141CDD" w:rsidRDefault="00141CDD">
      <w:pPr>
        <w:pStyle w:val="Zkladntext"/>
        <w:spacing w:before="120" w:after="0"/>
        <w:ind w:left="426"/>
        <w:rPr>
          <w:rFonts w:ascii="Arial" w:hAnsi="Arial" w:cs="Arial"/>
          <w:sz w:val="22"/>
          <w:szCs w:val="22"/>
        </w:rPr>
      </w:pPr>
    </w:p>
    <w:p w:rsidRPr="00686E7C" w:rsidR="00141CDD" w:rsidP="00686E7C" w:rsidRDefault="00141CDD">
      <w:pPr>
        <w:pStyle w:val="podnadpissmlouva"/>
      </w:pPr>
      <w:r w:rsidRPr="00686E7C">
        <w:t>Článek X</w:t>
      </w:r>
    </w:p>
    <w:p w:rsidR="00141CDD" w:rsidP="00040967" w:rsidRDefault="00141CDD">
      <w:pPr>
        <w:pStyle w:val="nzevlnku"/>
      </w:pPr>
      <w:r>
        <w:t>Ostatní ujednání</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Zhotovitel se zavazuje, že při zhotovení díla neporuší práva třetích osob, která těmto osobám mohou plynout z práv k duševnímu vlastnictví, zejména z autorských práv a práv průmyslového vlastnictví. Zhotovitel se zavazuje, že objednateli uhradí veškeré náklady, výdaje, škody a majetkovou i nemajetkovou újmu, které objednateli vzniknou v důsledku uplatnění práv třetích osob vůči objednateli v souvislosti porušením povinnosti zhotovitele dle předchozí věty.</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 xml:space="preserve">Bude-li výsledkem dílo, které je předmětem autorských práv, práv souvisejících s právem autorským či předmětem práv pořizovatele k jím pořízené databázi, poskytuje zhotovitel jako autor objednateli ode dne předání takovéhoto díla objednateli na neomezenou dobu pro území celého světa nevýhradní licenci k užití díla všemi způsoby užití v neomezeném rozsahu, přičemž výše odměny za poskytnutí licence je již zahrnuta v ceně díla. Objednatel je zároveň oprávněn upravit či jinak měnit dílo, jeho název, spojit dílo s jiným dílem či zařadit díla do díla souborného. Objednatel může výše uvedenou licenci poskytnout jako podlicenci nebo ji postoupit třetím osobám dle výběru objednatele, přičemž zhotovitel s tímto výslovně předem souhlasí. Objednatel není povinen licenci využít. </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Bude-li výsledkem zaměstnanecké či kolektivní dílo, které je předmětem autorských práv, práv souvisejících s právem autorským či práv pořizovatele k jím pořízené databázi, postupuje zhotovitel jako zaměstnavatel či osoba, z jejíhož podnětu a pod jejímž vedením je dílo vytvářeno a pod jejímž jménem je dílo uváděno na veřejnost, ke dni předání takovéhoto díla právo výkonu majetkových práv autora k dílu na objednatele, přičemž výše odměny za postoupení je již zahrnuta v ceně díla. Zhotovitel prohlašuje, že autor svolil i ke zveřejnění, úpravám, zpracování včetně překladu, spojení s jiným dílem, zařazení do díla souborného, k dokončení svého zaměstnaneckého díla, jakož i k tomu, aby zhotovitel uváděl zaměstnanecké dílo na veřejnost pod svým jménem, že autor výslovně souhlasil s dalším postoupením výkonu těchto práv na objednatele a z objednatele na třetí osoby. Zhotovitel prohlašuje, že všem autorům poskytl dostatečnou přiměřenou odměnu a že všechny závazky zhotovitele vůči autorovi jsou vypořádány.</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Zhotovitel výslovně prohlašuje, že je plně oprávněn disponovat právy k duševnímu vlastnictví včetně výše uvedených autorských práv, a zavazuje se zajistit řádné a nerušené užívání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toho, že objed</w:t>
      </w:r>
      <w:r w:rsidR="00CF417C">
        <w:rPr>
          <w:rFonts w:ascii="Arial" w:hAnsi="Arial" w:cs="Arial"/>
          <w:sz w:val="22"/>
          <w:szCs w:val="22"/>
        </w:rPr>
        <w:t xml:space="preserve">natel nemohl dílo užívat řádně </w:t>
      </w:r>
      <w:r>
        <w:rPr>
          <w:rFonts w:ascii="Arial" w:hAnsi="Arial" w:cs="Arial"/>
          <w:sz w:val="22"/>
          <w:szCs w:val="22"/>
        </w:rPr>
        <w:t>a nerušeně.</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 xml:space="preserve">V případě zájmu může zhotovitel po předchozím písemném souhlasu objednatele využít výstupů sebraných dat pro vlastní vědecké účely (publikace, přednášky, účast na konferencích). Při takovém užití je zhotovitel povinen vždy uvádět, že použitá data byla sebrána pro Úřad vlády České republiky - Odbor pro sociální začleňování (Agentura). </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Objednatel se zavazuje veřejně prezentovat pouze anonymizovanou verzi dat; v případě potřeby užití nezpracovaných (syrových) dat se objednatel zavazuje konzultovat jejich podobu a případné zveřejnění se zhotovitelem.</w:t>
      </w:r>
    </w:p>
    <w:p w:rsidR="00141CDD" w:rsidP="00FA2A9B" w:rsidRDefault="00141CDD">
      <w:pPr>
        <w:numPr>
          <w:ilvl w:val="0"/>
          <w:numId w:val="66"/>
        </w:numPr>
        <w:tabs>
          <w:tab w:val="clear" w:pos="2160"/>
          <w:tab w:val="num" w:pos="426"/>
        </w:tabs>
        <w:spacing w:before="120"/>
        <w:ind w:left="426" w:hanging="426"/>
        <w:rPr>
          <w:rFonts w:ascii="Arial" w:hAnsi="Arial" w:cs="Arial"/>
          <w:sz w:val="22"/>
          <w:szCs w:val="22"/>
        </w:rPr>
      </w:pPr>
      <w:r>
        <w:rPr>
          <w:rFonts w:ascii="Arial" w:hAnsi="Arial" w:cs="Arial"/>
          <w:sz w:val="22"/>
          <w:szCs w:val="22"/>
        </w:rPr>
        <w:t xml:space="preserve">Zhotovitel se zavazuje poskytnout objednateli kopii/výtisk výsledků vlastní vědecké činnosti čerpající bezprostředně z dat, která jsou předmětem této smlouvy, nejpozději do 1 měsíce od jejich zveřejnění. </w:t>
      </w:r>
    </w:p>
    <w:p w:rsidR="00CF417C" w:rsidP="00686E7C" w:rsidRDefault="00CF417C">
      <w:pPr>
        <w:pStyle w:val="podnadpissmlouva"/>
      </w:pPr>
    </w:p>
    <w:p w:rsidR="00CF417C" w:rsidP="00686E7C" w:rsidRDefault="00CF417C">
      <w:pPr>
        <w:pStyle w:val="podnadpissmlouva"/>
      </w:pPr>
    </w:p>
    <w:p w:rsidRPr="00686E7C" w:rsidR="00141CDD" w:rsidP="00686E7C" w:rsidRDefault="00141CDD">
      <w:pPr>
        <w:pStyle w:val="podnadpissmlouva"/>
      </w:pPr>
      <w:r w:rsidRPr="00686E7C">
        <w:t>Článek XI</w:t>
      </w:r>
    </w:p>
    <w:p w:rsidRPr="005273F6" w:rsidR="00141CDD" w:rsidP="00040967" w:rsidRDefault="00141CDD">
      <w:pPr>
        <w:pStyle w:val="nzevlnku"/>
      </w:pPr>
      <w:r w:rsidRPr="005273F6">
        <w:t>Závěrečná ustanovení</w:t>
      </w:r>
    </w:p>
    <w:p w:rsidR="00141CDD" w:rsidP="00FA2A9B" w:rsidRDefault="00141CDD">
      <w:pPr>
        <w:numPr>
          <w:ilvl w:val="0"/>
          <w:numId w:val="67"/>
        </w:numPr>
        <w:tabs>
          <w:tab w:val="clear" w:pos="2160"/>
          <w:tab w:val="num" w:pos="426"/>
        </w:tabs>
        <w:spacing w:before="120"/>
        <w:ind w:left="426" w:hanging="426"/>
        <w:rPr>
          <w:rFonts w:ascii="Arial" w:hAnsi="Arial" w:cs="Arial"/>
          <w:sz w:val="22"/>
          <w:szCs w:val="22"/>
        </w:rPr>
      </w:pPr>
      <w:r>
        <w:rPr>
          <w:rFonts w:ascii="Arial" w:hAnsi="Arial" w:cs="Arial"/>
          <w:sz w:val="22"/>
          <w:szCs w:val="22"/>
        </w:rPr>
        <w:t xml:space="preserve">Práva a povinnosti smluvních stran vyplývající z této smlouvy a jí výslovně neupravené se řídí obecně závaznými právními předpisy, zejména občanských zákoníkem. </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 xml:space="preserve">Tato smlouva je vyhotovena ve 4 vyhotoveních s platností originálu, z nichž 3 vyhotovení obdrží objednatel a 1 vyhotovení obdrží zhotovitel. Uzavřenou smlouvu lze měnit nebo zrušit pouze dohodou smluvních stran, která musí mít formu písemných, číslovaných </w:t>
      </w:r>
      <w:r>
        <w:rPr>
          <w:rFonts w:ascii="Arial" w:hAnsi="Arial" w:cs="Arial"/>
          <w:sz w:val="22"/>
          <w:szCs w:val="22"/>
        </w:rPr>
        <w:br/>
        <w:t xml:space="preserve">a datovaných dodatků, které musí být podepsány oběma smluvními stranami. </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 xml:space="preserve">Obě smluvní stany podpisem této smlouvy vylučují, aby nad rámec jejích výslovných ustanovení a ustanovení její přílohy byla jakákoliv jejich práva či povinnosti dovozovány z dosavadní či budoucí praxe zavedené mezi smluvními stranami, resp. ze zvyklostí zachovávaných obecně či v odvětví týkajícím se předmětu této smlouvy. </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 xml:space="preserve">Zhotovitel převzal na sebe nebezpečí změny okolností po uzavření této smlouvy, </w:t>
      </w:r>
      <w:r>
        <w:rPr>
          <w:rFonts w:ascii="Arial" w:hAnsi="Arial" w:cs="Arial"/>
          <w:sz w:val="22"/>
          <w:szCs w:val="22"/>
        </w:rPr>
        <w:br/>
        <w:t>a proto mu nepřísluší domáhat se práv uvedených v § 1765 občanského zákoníku.</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Tato smlouva nabývá platnosti a účinnosti dnem podpisu oběma smluvními stranami.</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Zhotovitel souhlasí se zveřejněním této smlouvy včetně všech jejích příloh na profilu zadavatele (objednatele) nebo kdekoliv jinde.</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Nedílnou součástí smlouvy jsou tyto přílohy:</w:t>
      </w:r>
    </w:p>
    <w:p w:rsidR="00141CDD" w:rsidP="00141CDD" w:rsidRDefault="00141CDD">
      <w:pPr>
        <w:pStyle w:val="Zkladntext"/>
        <w:spacing w:before="120"/>
        <w:ind w:left="426"/>
        <w:rPr>
          <w:rFonts w:ascii="Arial" w:hAnsi="Arial" w:cs="Arial"/>
          <w:sz w:val="22"/>
          <w:szCs w:val="22"/>
        </w:rPr>
      </w:pPr>
      <w:r>
        <w:rPr>
          <w:rFonts w:ascii="Arial" w:hAnsi="Arial" w:cs="Arial"/>
          <w:sz w:val="22"/>
          <w:szCs w:val="22"/>
        </w:rPr>
        <w:t>Příloha č. 1 – Popis předmětu plnění</w:t>
      </w:r>
    </w:p>
    <w:p w:rsidR="00141CDD" w:rsidP="00141CDD" w:rsidRDefault="00141CDD">
      <w:pPr>
        <w:pStyle w:val="Zkladntext"/>
        <w:spacing w:before="120"/>
        <w:ind w:left="426"/>
        <w:rPr>
          <w:rFonts w:ascii="Arial" w:hAnsi="Arial" w:cs="Arial"/>
          <w:sz w:val="22"/>
          <w:szCs w:val="22"/>
        </w:rPr>
      </w:pPr>
      <w:r>
        <w:rPr>
          <w:rFonts w:ascii="Arial" w:hAnsi="Arial" w:cs="Arial"/>
          <w:sz w:val="22"/>
          <w:szCs w:val="22"/>
        </w:rPr>
        <w:t xml:space="preserve">Příloha č. 2 – Návrh způsobu realizace díla </w:t>
      </w:r>
    </w:p>
    <w:p w:rsidR="00141CDD" w:rsidP="00FA2A9B" w:rsidRDefault="00141CDD">
      <w:pPr>
        <w:numPr>
          <w:ilvl w:val="0"/>
          <w:numId w:val="67"/>
        </w:numPr>
        <w:spacing w:before="120"/>
        <w:ind w:left="426" w:hanging="426"/>
        <w:rPr>
          <w:rFonts w:ascii="Arial" w:hAnsi="Arial" w:cs="Arial"/>
          <w:sz w:val="22"/>
          <w:szCs w:val="22"/>
        </w:rPr>
      </w:pPr>
      <w:r>
        <w:rPr>
          <w:rFonts w:ascii="Arial" w:hAnsi="Arial" w:cs="Arial"/>
          <w:sz w:val="22"/>
          <w:szCs w:val="22"/>
        </w:rPr>
        <w:t>Smluvní strany po přečtení této smlouvy prohlašují, že tato smlouva je výslovným, vážným, skutečným, svobodným a omylu prostým projevem vůle obou smluvních stran, tuto si náležitě přečetly, jejímu obsahu rozumí, s tímto bez výhrad souhlasí a na důkaz toho ji obě smluvní strany vlastnoručně podepisují.</w:t>
      </w:r>
    </w:p>
    <w:p w:rsidR="00141CDD" w:rsidP="00141CDD" w:rsidRDefault="00141CDD">
      <w:pPr>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5835"/>
        </w:tabs>
        <w:rPr>
          <w:rFonts w:ascii="Arial" w:hAnsi="Arial" w:cs="Arial"/>
          <w:sz w:val="22"/>
          <w:szCs w:val="22"/>
        </w:rPr>
      </w:pPr>
    </w:p>
    <w:p w:rsidR="00141CDD" w:rsidP="00141CDD" w:rsidRDefault="00141CDD">
      <w:pPr>
        <w:tabs>
          <w:tab w:val="left" w:pos="4680"/>
        </w:tabs>
        <w:rPr>
          <w:rFonts w:ascii="Arial" w:hAnsi="Arial" w:cs="Arial"/>
          <w:sz w:val="22"/>
          <w:szCs w:val="22"/>
        </w:rPr>
      </w:pPr>
      <w:r>
        <w:rPr>
          <w:rFonts w:ascii="Arial" w:hAnsi="Arial" w:cs="Arial"/>
          <w:sz w:val="22"/>
          <w:szCs w:val="22"/>
        </w:rPr>
        <w:t>V______________ dne ___________</w:t>
      </w:r>
      <w:r>
        <w:rPr>
          <w:rFonts w:ascii="Arial" w:hAnsi="Arial" w:cs="Arial"/>
          <w:sz w:val="22"/>
          <w:szCs w:val="22"/>
        </w:rPr>
        <w:tab/>
      </w:r>
      <w:r w:rsidR="002D215E">
        <w:rPr>
          <w:rFonts w:ascii="Arial" w:hAnsi="Arial" w:cs="Arial"/>
          <w:sz w:val="22"/>
          <w:szCs w:val="22"/>
        </w:rPr>
        <w:tab/>
      </w:r>
      <w:r>
        <w:rPr>
          <w:rFonts w:ascii="Arial" w:hAnsi="Arial" w:cs="Arial"/>
          <w:sz w:val="22"/>
          <w:szCs w:val="22"/>
        </w:rPr>
        <w:t>V Praze dne __________</w:t>
      </w:r>
      <w:r>
        <w:rPr>
          <w:rFonts w:ascii="Arial" w:hAnsi="Arial" w:cs="Arial"/>
          <w:sz w:val="22"/>
          <w:szCs w:val="22"/>
        </w:rPr>
        <w:tab/>
      </w:r>
    </w:p>
    <w:p w:rsidR="00141CDD" w:rsidP="00141CDD" w:rsidRDefault="00141CDD">
      <w:pPr>
        <w:rPr>
          <w:rFonts w:ascii="Arial" w:hAnsi="Arial" w:cs="Arial"/>
          <w:sz w:val="22"/>
          <w:szCs w:val="22"/>
        </w:rPr>
      </w:pPr>
    </w:p>
    <w:p w:rsidR="00141CDD" w:rsidP="00141CDD" w:rsidRDefault="00141CDD">
      <w:pPr>
        <w:rPr>
          <w:rFonts w:ascii="Arial" w:hAnsi="Arial" w:cs="Arial"/>
          <w:sz w:val="22"/>
          <w:szCs w:val="22"/>
        </w:rPr>
      </w:pPr>
    </w:p>
    <w:p w:rsidR="00141CDD" w:rsidP="00141CDD" w:rsidRDefault="00141CDD">
      <w:pPr>
        <w:rPr>
          <w:rFonts w:ascii="Arial" w:hAnsi="Arial" w:cs="Arial"/>
          <w:sz w:val="22"/>
          <w:szCs w:val="22"/>
        </w:rPr>
      </w:pPr>
    </w:p>
    <w:p w:rsidR="00141CDD" w:rsidP="00141CDD" w:rsidRDefault="00141CDD">
      <w:pPr>
        <w:rPr>
          <w:rFonts w:ascii="Arial" w:hAnsi="Arial" w:cs="Arial"/>
          <w:sz w:val="22"/>
          <w:szCs w:val="22"/>
        </w:rPr>
      </w:pPr>
    </w:p>
    <w:p w:rsidR="00141CDD" w:rsidP="00141CDD" w:rsidRDefault="00141CDD">
      <w:pPr>
        <w:rPr>
          <w:rFonts w:ascii="Arial" w:hAnsi="Arial" w:cs="Arial"/>
          <w:sz w:val="22"/>
          <w:szCs w:val="22"/>
        </w:rPr>
      </w:pPr>
    </w:p>
    <w:p w:rsidR="00141CDD" w:rsidP="00141CDD" w:rsidRDefault="00141CDD">
      <w:pPr>
        <w:rPr>
          <w:rFonts w:ascii="Arial" w:hAnsi="Arial" w:cs="Arial"/>
          <w:sz w:val="22"/>
          <w:szCs w:val="22"/>
        </w:rPr>
      </w:pPr>
      <w:r>
        <w:rPr>
          <w:rFonts w:ascii="Arial" w:hAnsi="Arial" w:cs="Arial"/>
          <w:sz w:val="22"/>
          <w:szCs w:val="22"/>
        </w:rPr>
        <w:t>__</w:t>
      </w:r>
      <w:r w:rsidR="002D215E">
        <w:rPr>
          <w:rFonts w:ascii="Arial" w:hAnsi="Arial" w:cs="Arial"/>
          <w:sz w:val="22"/>
          <w:szCs w:val="22"/>
        </w:rPr>
        <w:t>_____________________</w:t>
      </w:r>
      <w:r w:rsidR="002D215E">
        <w:rPr>
          <w:rFonts w:ascii="Arial" w:hAnsi="Arial" w:cs="Arial"/>
          <w:sz w:val="22"/>
          <w:szCs w:val="22"/>
        </w:rPr>
        <w:tab/>
      </w:r>
      <w:r w:rsidR="002D215E">
        <w:rPr>
          <w:rFonts w:ascii="Arial" w:hAnsi="Arial" w:cs="Arial"/>
          <w:sz w:val="22"/>
          <w:szCs w:val="22"/>
        </w:rPr>
        <w:tab/>
      </w:r>
      <w:r w:rsidR="002D215E">
        <w:rPr>
          <w:rFonts w:ascii="Arial" w:hAnsi="Arial" w:cs="Arial"/>
          <w:sz w:val="22"/>
          <w:szCs w:val="22"/>
        </w:rPr>
        <w:tab/>
      </w:r>
      <w:r w:rsidR="002D215E">
        <w:rPr>
          <w:rFonts w:ascii="Arial" w:hAnsi="Arial" w:cs="Arial"/>
          <w:sz w:val="22"/>
          <w:szCs w:val="22"/>
        </w:rPr>
        <w:tab/>
      </w:r>
      <w:r>
        <w:rPr>
          <w:rFonts w:ascii="Arial" w:hAnsi="Arial" w:cs="Arial"/>
          <w:sz w:val="22"/>
          <w:szCs w:val="22"/>
        </w:rPr>
        <w:t>_______________________</w:t>
      </w:r>
      <w:r>
        <w:rPr>
          <w:rFonts w:ascii="Arial" w:hAnsi="Arial" w:cs="Arial"/>
          <w:sz w:val="22"/>
          <w:szCs w:val="22"/>
        </w:rPr>
        <w:tab/>
        <w:t xml:space="preserve"> </w:t>
      </w:r>
    </w:p>
    <w:p w:rsidR="00141CDD" w:rsidP="002D215E" w:rsidRDefault="002D215E">
      <w:pPr>
        <w:ind w:firstLine="708"/>
      </w:pPr>
      <w:r>
        <w:rPr>
          <w:rFonts w:ascii="Arial" w:hAnsi="Arial" w:cs="Arial"/>
          <w:sz w:val="22"/>
          <w:szCs w:val="22"/>
        </w:rPr>
        <w:t>zhotovitel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41CDD">
        <w:rPr>
          <w:rFonts w:ascii="Arial" w:hAnsi="Arial" w:cs="Arial"/>
          <w:sz w:val="22"/>
          <w:szCs w:val="22"/>
        </w:rPr>
        <w:t>objednatel</w:t>
      </w:r>
    </w:p>
    <w:p w:rsidR="00141CDD" w:rsidP="00141CDD" w:rsidRDefault="00141CDD"/>
    <w:p w:rsidRPr="007452B1" w:rsidR="003F76EF" w:rsidP="003F76EF" w:rsidRDefault="003F76EF">
      <w:pPr>
        <w:tabs>
          <w:tab w:val="center" w:pos="4536"/>
          <w:tab w:val="right" w:pos="9072"/>
        </w:tabs>
      </w:pPr>
    </w:p>
    <w:p w:rsidR="00DC3B34" w:rsidP="00DC3B34" w:rsidRDefault="00DC3B34">
      <w:pPr>
        <w:rPr>
          <w:rFonts w:ascii="Arial" w:hAnsi="Arial" w:cs="Arial"/>
          <w:sz w:val="22"/>
          <w:szCs w:val="22"/>
        </w:rPr>
      </w:pPr>
    </w:p>
    <w:p w:rsidR="00141CDD" w:rsidP="00DC3B34" w:rsidRDefault="00141CDD">
      <w:pPr>
        <w:rPr>
          <w:rFonts w:ascii="Arial" w:hAnsi="Arial" w:cs="Arial"/>
          <w:sz w:val="22"/>
          <w:szCs w:val="22"/>
        </w:rPr>
        <w:sectPr w:rsidR="00141CDD" w:rsidSect="007452B1">
          <w:pgSz w:w="11906" w:h="16838"/>
          <w:pgMar w:top="1418" w:right="1134" w:bottom="1418" w:left="1134" w:header="709" w:footer="709" w:gutter="0"/>
          <w:cols w:space="708"/>
          <w:titlePg/>
          <w:docGrid w:linePitch="360"/>
        </w:sectPr>
      </w:pPr>
    </w:p>
    <w:p w:rsidRPr="00343B79" w:rsidR="005D1F27" w:rsidP="005D1F27" w:rsidRDefault="005D1F27">
      <w:pPr>
        <w:pStyle w:val="Zhlav"/>
        <w:jc w:val="right"/>
        <w:rPr>
          <w:rFonts w:ascii="Arial" w:hAnsi="Arial" w:cs="Arial"/>
        </w:rPr>
      </w:pPr>
      <w:r w:rsidRPr="00343B79">
        <w:rPr>
          <w:rFonts w:ascii="Arial" w:hAnsi="Arial" w:cs="Arial"/>
        </w:rPr>
        <w:t xml:space="preserve">Příloha č. 1 smlouvy </w:t>
      </w:r>
    </w:p>
    <w:p w:rsidR="005D1F27" w:rsidP="005D1F27" w:rsidRDefault="005D1F27">
      <w:pPr>
        <w:jc w:val="center"/>
        <w:rPr>
          <w:rFonts w:ascii="Arial" w:hAnsi="Arial" w:cs="Arial"/>
          <w:b/>
        </w:rPr>
      </w:pPr>
    </w:p>
    <w:p w:rsidRPr="00B200C6" w:rsidR="005D1F27" w:rsidP="005D1F27" w:rsidRDefault="005D1F27">
      <w:pPr>
        <w:jc w:val="center"/>
        <w:rPr>
          <w:rFonts w:ascii="Arial" w:hAnsi="Arial" w:cs="Arial"/>
          <w:b/>
          <w:sz w:val="22"/>
          <w:szCs w:val="22"/>
        </w:rPr>
      </w:pPr>
      <w:r w:rsidRPr="00B200C6">
        <w:rPr>
          <w:rFonts w:ascii="Arial" w:hAnsi="Arial" w:cs="Arial"/>
          <w:b/>
          <w:sz w:val="22"/>
          <w:szCs w:val="22"/>
        </w:rPr>
        <w:t>Popis předmětu plnění Části 3 veřejné zakázky</w:t>
      </w:r>
    </w:p>
    <w:p w:rsidRPr="00B200C6" w:rsidR="005D1F27" w:rsidP="005D1F27" w:rsidRDefault="005D1F27">
      <w:pPr>
        <w:jc w:val="center"/>
        <w:rPr>
          <w:rFonts w:ascii="Arial" w:hAnsi="Arial" w:cs="Arial"/>
          <w:b/>
          <w:sz w:val="22"/>
          <w:szCs w:val="22"/>
        </w:rPr>
      </w:pPr>
      <w:r w:rsidRPr="00B200C6">
        <w:rPr>
          <w:rFonts w:ascii="Arial" w:hAnsi="Arial" w:cs="Arial"/>
          <w:b/>
          <w:sz w:val="22"/>
          <w:szCs w:val="22"/>
        </w:rPr>
        <w:t>„Výzkum pocitu bezpečí v sociálně vyloučených lokalitách a ubytovnách a v jejich okolí“</w:t>
      </w:r>
    </w:p>
    <w:p w:rsidRPr="00B200C6" w:rsidR="005D1F27" w:rsidP="005D1F27" w:rsidRDefault="005D1F27">
      <w:pPr>
        <w:rPr>
          <w:rFonts w:ascii="Arial" w:hAnsi="Arial" w:cs="Arial"/>
          <w:sz w:val="22"/>
          <w:szCs w:val="22"/>
        </w:rPr>
      </w:pPr>
    </w:p>
    <w:p w:rsidRPr="00B200C6" w:rsidR="005D1F27" w:rsidP="005D1F27" w:rsidRDefault="005D1F27">
      <w:pPr>
        <w:rPr>
          <w:rFonts w:ascii="Arial" w:hAnsi="Arial" w:cs="Arial"/>
          <w:b/>
          <w:sz w:val="22"/>
          <w:szCs w:val="22"/>
          <w:u w:val="single"/>
        </w:rPr>
      </w:pPr>
      <w:r w:rsidRPr="00B200C6">
        <w:rPr>
          <w:rFonts w:ascii="Arial" w:hAnsi="Arial" w:cs="Arial"/>
          <w:b/>
          <w:sz w:val="22"/>
          <w:szCs w:val="22"/>
          <w:u w:val="single"/>
        </w:rPr>
        <w:t>Cíl výzkumu</w:t>
      </w:r>
    </w:p>
    <w:p w:rsidRPr="00B200C6" w:rsidR="005D1F27" w:rsidP="005D1F27" w:rsidRDefault="005D1F27">
      <w:pPr>
        <w:rPr>
          <w:rFonts w:ascii="Arial" w:hAnsi="Arial" w:cs="Arial"/>
          <w:b/>
          <w:sz w:val="22"/>
          <w:szCs w:val="22"/>
        </w:rPr>
      </w:pPr>
    </w:p>
    <w:p w:rsidRPr="00B200C6" w:rsidR="005D1F27" w:rsidP="00B200C6" w:rsidRDefault="005D1F27">
      <w:pPr>
        <w:spacing w:before="120" w:after="120"/>
        <w:rPr>
          <w:rFonts w:ascii="Arial" w:hAnsi="Arial" w:cs="Arial"/>
          <w:b/>
          <w:sz w:val="22"/>
          <w:szCs w:val="22"/>
        </w:rPr>
      </w:pPr>
      <w:r w:rsidRPr="00B200C6">
        <w:rPr>
          <w:rFonts w:ascii="Arial" w:hAnsi="Arial" w:cs="Arial"/>
          <w:sz w:val="22"/>
          <w:szCs w:val="22"/>
        </w:rPr>
        <w:t>Vedle věcných problémů, které provázejí život v sociálně vyloučených lokalitách a na ubytovnách, tvoří významné riziko společenské napětí, které v okolí ubytoven a lokalit vzniká. Toto napětí způsobuje jednak reálně větší výskyt rizikových faktorů, jednak nedostatek informací o přesné formě rizik a formách jejich řešení. Napětí a obavy často také podněcují vytváření mýtů, zobecňování rizik, kultivaci předsudků. Výzkum je zaměřený na analýzu nikoli reálného stavu bezpečnosti, ale na výzkum pocitu bezpečí a identifikaci nástrojů, které by pocit bezpečí a reálnou bezpečnost mohly zlepšit.</w:t>
      </w:r>
      <w:r w:rsidRPr="00B200C6">
        <w:rPr>
          <w:rFonts w:ascii="Arial" w:hAnsi="Arial" w:cs="Arial"/>
          <w:b/>
          <w:sz w:val="22"/>
          <w:szCs w:val="22"/>
        </w:rPr>
        <w:t xml:space="preserve"> </w:t>
      </w:r>
    </w:p>
    <w:p w:rsidRPr="00B200C6" w:rsidR="005D1F27" w:rsidP="00B200C6" w:rsidRDefault="005D1F27">
      <w:pPr>
        <w:spacing w:before="120" w:after="120"/>
        <w:rPr>
          <w:rFonts w:ascii="Arial" w:hAnsi="Arial" w:cs="Arial"/>
          <w:sz w:val="22"/>
          <w:szCs w:val="22"/>
        </w:rPr>
      </w:pPr>
      <w:r w:rsidRPr="00B200C6">
        <w:rPr>
          <w:rFonts w:ascii="Arial" w:hAnsi="Arial" w:cs="Arial"/>
          <w:b/>
          <w:sz w:val="22"/>
          <w:szCs w:val="22"/>
        </w:rPr>
        <w:t>Cílem analýzy</w:t>
      </w:r>
      <w:r w:rsidRPr="00B200C6">
        <w:rPr>
          <w:rFonts w:ascii="Arial" w:hAnsi="Arial" w:cs="Arial"/>
          <w:sz w:val="22"/>
          <w:szCs w:val="22"/>
        </w:rPr>
        <w:t xml:space="preserve"> je zmapovat pocit bezpečí obyvatel žijících v sociálně vyloučených lokalitách, ubytovnách a jejich okolí, vytvořit typologii rizikových faktorů, porovnat rizikovost jednotlivých území. Identifikovat nástroje, které by mohly situaci zlepšit. Nejedná se přitom </w:t>
      </w:r>
      <w:r w:rsidRPr="00B200C6">
        <w:rPr>
          <w:rFonts w:ascii="Arial" w:hAnsi="Arial" w:cs="Arial"/>
          <w:sz w:val="22"/>
          <w:szCs w:val="22"/>
        </w:rPr>
        <w:br/>
        <w:t>o nástroje primárně represivní, ale o nástroje zejména komunikační.</w:t>
      </w:r>
    </w:p>
    <w:p w:rsidRPr="00B200C6" w:rsidR="005D1F27" w:rsidP="00B200C6" w:rsidRDefault="005D1F27">
      <w:pPr>
        <w:spacing w:before="120" w:after="120"/>
        <w:rPr>
          <w:rFonts w:ascii="Arial" w:hAnsi="Arial" w:cs="Arial"/>
          <w:sz w:val="22"/>
          <w:szCs w:val="22"/>
        </w:rPr>
      </w:pPr>
      <w:r w:rsidRPr="00B200C6">
        <w:rPr>
          <w:rFonts w:ascii="Arial" w:hAnsi="Arial" w:cs="Arial"/>
          <w:b/>
          <w:sz w:val="22"/>
          <w:szCs w:val="22"/>
        </w:rPr>
        <w:t xml:space="preserve">Cílem objednatele </w:t>
      </w:r>
      <w:r w:rsidRPr="00B200C6">
        <w:rPr>
          <w:rFonts w:ascii="Arial" w:hAnsi="Arial" w:cs="Arial"/>
          <w:sz w:val="22"/>
          <w:szCs w:val="22"/>
        </w:rPr>
        <w:t>je</w:t>
      </w:r>
      <w:r w:rsidRPr="00B200C6">
        <w:rPr>
          <w:rFonts w:ascii="Arial" w:hAnsi="Arial" w:cs="Arial"/>
          <w:b/>
          <w:sz w:val="22"/>
          <w:szCs w:val="22"/>
        </w:rPr>
        <w:t xml:space="preserve"> </w:t>
      </w:r>
      <w:r w:rsidRPr="00B200C6">
        <w:rPr>
          <w:rFonts w:ascii="Arial" w:hAnsi="Arial" w:cs="Arial"/>
          <w:sz w:val="22"/>
          <w:szCs w:val="22"/>
        </w:rPr>
        <w:t>připravit soubor opatření zamezujících růstu společenského napětí. Zpracovaná analýza bude podkladem pro opatření zmírňující napětí mezi obyvateli lokalit a ubytoven a jejich okolí, zejména pak pro práci tzv. policejních buněk, tedy pracovních skupin pracujících na úrovni jednotlivých obvodů.</w:t>
      </w:r>
    </w:p>
    <w:p w:rsidRPr="00B200C6" w:rsidR="005D1F27" w:rsidP="005D1F27" w:rsidRDefault="005D1F27">
      <w:pPr>
        <w:rPr>
          <w:rFonts w:ascii="Arial" w:hAnsi="Arial" w:cs="Arial"/>
          <w:sz w:val="22"/>
          <w:szCs w:val="22"/>
        </w:rPr>
      </w:pPr>
    </w:p>
    <w:p w:rsidRPr="00B200C6" w:rsidR="005D1F27" w:rsidP="005D1F27" w:rsidRDefault="005D1F27">
      <w:pPr>
        <w:rPr>
          <w:rFonts w:ascii="Arial" w:hAnsi="Arial" w:cs="Arial"/>
          <w:b/>
          <w:sz w:val="22"/>
          <w:szCs w:val="22"/>
          <w:u w:val="single"/>
        </w:rPr>
      </w:pPr>
      <w:r w:rsidRPr="00B200C6">
        <w:rPr>
          <w:rFonts w:ascii="Arial" w:hAnsi="Arial" w:cs="Arial"/>
          <w:b/>
          <w:sz w:val="22"/>
          <w:szCs w:val="22"/>
          <w:u w:val="single"/>
        </w:rPr>
        <w:t>Metodologie</w:t>
      </w:r>
    </w:p>
    <w:p w:rsidRPr="00B200C6" w:rsidR="005D1F27" w:rsidP="005D1F27" w:rsidRDefault="005D1F27">
      <w:pPr>
        <w:rPr>
          <w:rFonts w:ascii="Arial" w:hAnsi="Arial" w:cs="Arial"/>
          <w:sz w:val="22"/>
          <w:szCs w:val="22"/>
        </w:rPr>
      </w:pPr>
    </w:p>
    <w:p w:rsidRPr="00B200C6" w:rsidR="005D1F27" w:rsidP="005D1F27" w:rsidRDefault="005D1F27">
      <w:pPr>
        <w:rPr>
          <w:rFonts w:ascii="Arial" w:hAnsi="Arial" w:cs="Arial"/>
          <w:b/>
          <w:sz w:val="22"/>
          <w:szCs w:val="22"/>
        </w:rPr>
      </w:pPr>
      <w:r w:rsidRPr="00B200C6">
        <w:rPr>
          <w:rFonts w:ascii="Arial" w:hAnsi="Arial" w:cs="Arial"/>
          <w:sz w:val="22"/>
          <w:szCs w:val="22"/>
        </w:rPr>
        <w:t>Výzkum bude realizovaný formou</w:t>
      </w:r>
      <w:r w:rsidRPr="00B200C6">
        <w:rPr>
          <w:rFonts w:ascii="Arial" w:hAnsi="Arial" w:cs="Arial"/>
          <w:b/>
          <w:sz w:val="22"/>
          <w:szCs w:val="22"/>
        </w:rPr>
        <w:t xml:space="preserve"> dotazníkového šetření a fokusních skupin</w:t>
      </w:r>
      <w:r w:rsidRPr="00B200C6">
        <w:rPr>
          <w:rFonts w:ascii="Arial" w:hAnsi="Arial" w:cs="Arial"/>
          <w:sz w:val="22"/>
          <w:szCs w:val="22"/>
        </w:rPr>
        <w:t xml:space="preserve"> </w:t>
      </w:r>
      <w:r w:rsidRPr="00B200C6">
        <w:rPr>
          <w:rFonts w:ascii="Arial" w:hAnsi="Arial" w:cs="Arial"/>
          <w:sz w:val="22"/>
          <w:szCs w:val="22"/>
        </w:rPr>
        <w:br/>
        <w:t>a předpokládá sběr dat v terénu po dobu 30-40 osobo-dní</w:t>
      </w:r>
      <w:r w:rsidRPr="00B200C6">
        <w:rPr>
          <w:rFonts w:ascii="Arial" w:hAnsi="Arial" w:cs="Arial"/>
          <w:b/>
          <w:sz w:val="22"/>
          <w:szCs w:val="22"/>
        </w:rPr>
        <w:t xml:space="preserve">. </w:t>
      </w:r>
    </w:p>
    <w:p w:rsidRPr="00B200C6" w:rsidR="005D1F27" w:rsidP="005D1F27" w:rsidRDefault="005D1F27">
      <w:pPr>
        <w:rPr>
          <w:rFonts w:ascii="Arial" w:hAnsi="Arial" w:cs="Arial"/>
          <w:b/>
          <w:sz w:val="22"/>
          <w:szCs w:val="22"/>
        </w:rPr>
      </w:pPr>
    </w:p>
    <w:p w:rsidRPr="00B200C6" w:rsidR="005D1F27" w:rsidP="005D1F27" w:rsidRDefault="005D1F27">
      <w:pPr>
        <w:rPr>
          <w:rFonts w:ascii="Arial" w:hAnsi="Arial" w:cs="Arial"/>
          <w:b/>
          <w:sz w:val="22"/>
          <w:szCs w:val="22"/>
        </w:rPr>
      </w:pPr>
      <w:r w:rsidRPr="00B200C6">
        <w:rPr>
          <w:rFonts w:ascii="Arial" w:hAnsi="Arial" w:cs="Arial"/>
          <w:b/>
          <w:sz w:val="22"/>
          <w:szCs w:val="22"/>
        </w:rPr>
        <w:t xml:space="preserve">I. Dotazníkové šetření: </w:t>
      </w:r>
    </w:p>
    <w:p w:rsidRPr="00B200C6" w:rsidR="005D1F27" w:rsidP="005D1F27" w:rsidRDefault="005D1F27">
      <w:pPr>
        <w:ind w:left="709" w:firstLine="707"/>
        <w:rPr>
          <w:rFonts w:ascii="Arial" w:hAnsi="Arial" w:cs="Arial"/>
          <w:sz w:val="22"/>
          <w:szCs w:val="22"/>
        </w:rPr>
      </w:pPr>
    </w:p>
    <w:p w:rsidRPr="00B200C6" w:rsidR="005D1F27" w:rsidP="00B200C6" w:rsidRDefault="005D1F27">
      <w:pPr>
        <w:spacing w:before="120" w:after="120"/>
        <w:rPr>
          <w:rFonts w:ascii="Arial" w:hAnsi="Arial" w:cs="Arial"/>
          <w:sz w:val="22"/>
          <w:szCs w:val="22"/>
        </w:rPr>
      </w:pPr>
      <w:r w:rsidRPr="00B200C6">
        <w:rPr>
          <w:rFonts w:ascii="Arial" w:hAnsi="Arial" w:cs="Arial"/>
          <w:sz w:val="22"/>
          <w:szCs w:val="22"/>
        </w:rPr>
        <w:t xml:space="preserve">Proběhne ve vybraných sociálně vyloučených lokalitách a jejich okolí, v ubytovnách jejich okolí a v dalších místech, která jsou chápána jako riziková. Lokality a ubytovny budou vybírané tak, aby reprezentovaly co nejpestřejší vzorek z hlediska velikosti, stavu nemovitostí, případně dalších hledisek. </w:t>
      </w:r>
    </w:p>
    <w:p w:rsidRPr="00B200C6" w:rsidR="005D1F27" w:rsidP="00B200C6" w:rsidRDefault="005D1F27">
      <w:pPr>
        <w:spacing w:before="120" w:after="120"/>
        <w:rPr>
          <w:rFonts w:ascii="Arial" w:hAnsi="Arial" w:cs="Arial"/>
          <w:sz w:val="22"/>
          <w:szCs w:val="22"/>
        </w:rPr>
      </w:pPr>
      <w:r w:rsidRPr="00B200C6">
        <w:rPr>
          <w:rFonts w:ascii="Arial" w:hAnsi="Arial" w:cs="Arial"/>
          <w:sz w:val="22"/>
          <w:szCs w:val="22"/>
        </w:rPr>
        <w:t>Skupina respondentů bude sestavená v návaznosti na výběr rizikových míst. Zadání předpokládá oslovení minimálně 200 respondentů. Zastoupení jednotlivých skupin respondentů bude konzultováno s objednatelem. Soubor otázek k výzkumu pocitu bezpečí je specifikován níže v této příloze.</w:t>
      </w:r>
    </w:p>
    <w:p w:rsidRPr="00B200C6" w:rsidR="005D1F27" w:rsidP="005D1F27" w:rsidRDefault="005D1F27">
      <w:pPr>
        <w:spacing w:before="100" w:beforeAutospacing="true" w:after="100" w:afterAutospacing="true"/>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II. Fokusní skupiny:</w:t>
      </w:r>
    </w:p>
    <w:p w:rsidRPr="00B200C6" w:rsidR="005D1F27" w:rsidP="00B200C6" w:rsidRDefault="005D1F27">
      <w:pPr>
        <w:spacing w:before="120" w:after="120"/>
        <w:rPr>
          <w:rFonts w:ascii="Arial" w:hAnsi="Arial" w:cs="Arial"/>
          <w:sz w:val="22"/>
          <w:szCs w:val="22"/>
        </w:rPr>
      </w:pPr>
      <w:r w:rsidRPr="00B200C6">
        <w:rPr>
          <w:rFonts w:ascii="Arial" w:hAnsi="Arial" w:cs="Arial"/>
          <w:sz w:val="22"/>
          <w:szCs w:val="22"/>
        </w:rPr>
        <w:t xml:space="preserve">Dále bude výzkum realizovaný prostřednictvím fokusních skupin, které proběhnou ve vybraných městských obvodech či jejich částech. Bude se jednat o tyto obvody: Moravská Ostrava a Přívoz, Ostrava – Jih, Poruba, Mariánské hory a Hulváky, Vítkovice a Slezská Ostrava. Ve Slezské Ostravě bude fokusní skupina realizovaná zvlášť v oblasti Hrušova </w:t>
      </w:r>
      <w:r w:rsidRPr="00B200C6">
        <w:rPr>
          <w:rFonts w:ascii="Arial" w:hAnsi="Arial" w:cs="Arial"/>
          <w:sz w:val="22"/>
          <w:szCs w:val="22"/>
        </w:rPr>
        <w:br/>
        <w:t>a Kunčiček.</w:t>
      </w:r>
    </w:p>
    <w:p w:rsidRPr="00B200C6" w:rsidR="005D1F27" w:rsidP="00B200C6" w:rsidRDefault="005D1F27">
      <w:pPr>
        <w:spacing w:before="120" w:after="120"/>
        <w:rPr>
          <w:rFonts w:ascii="Arial" w:hAnsi="Arial" w:cs="Arial"/>
          <w:sz w:val="22"/>
          <w:szCs w:val="22"/>
        </w:rPr>
      </w:pPr>
      <w:r w:rsidRPr="00B200C6">
        <w:rPr>
          <w:rFonts w:ascii="Arial" w:hAnsi="Arial" w:cs="Arial"/>
          <w:sz w:val="22"/>
          <w:szCs w:val="22"/>
        </w:rPr>
        <w:t xml:space="preserve">V obvodech, kde v současnosti působí tzv. policejní buňky (multidisciplinární týmy), bude složení fokusních skupin vycházet ze spektra zapojených organizací (Policie ČR, Městská policie, poskytovatelé sociálních služeb, poskytovatelé služeb sociální prevence, oddělení sociálně právní ochrany dětí, představitelé samospráv a další), v ostatních obvodech budou skupiny vytvořené analogicky. </w:t>
      </w:r>
    </w:p>
    <w:p w:rsidRPr="00B200C6" w:rsidR="005D1F27" w:rsidP="00B200C6" w:rsidRDefault="005D1F27">
      <w:pPr>
        <w:spacing w:before="120" w:after="120"/>
        <w:rPr>
          <w:rFonts w:ascii="Arial" w:hAnsi="Arial" w:cs="Arial"/>
          <w:sz w:val="22"/>
          <w:szCs w:val="22"/>
        </w:rPr>
      </w:pPr>
      <w:r w:rsidRPr="00B200C6">
        <w:rPr>
          <w:rFonts w:ascii="Arial" w:hAnsi="Arial" w:cs="Arial"/>
          <w:sz w:val="22"/>
          <w:szCs w:val="22"/>
        </w:rPr>
        <w:t xml:space="preserve">Ústředním tématem fokusních skupin bude bezpečí v rizikových lokalitách a jejich okolí, nástroje k jeho zlepšení, využití potenciálu multidisciplinárních týmů k jeho zlepšení, dále bude tématem těchto skupin pocit bezpečí v uvedených územích, faktory, které jej ovlivňují, a možnosti multidisciplinárních týmů při jeho zlepšování. </w:t>
      </w:r>
    </w:p>
    <w:p w:rsidRPr="00B200C6" w:rsidR="005D1F27" w:rsidP="005D1F27" w:rsidRDefault="005D1F27">
      <w:pPr>
        <w:rPr>
          <w:rFonts w:ascii="Arial" w:hAnsi="Arial" w:cs="Arial"/>
          <w:b/>
          <w:sz w:val="22"/>
          <w:szCs w:val="22"/>
        </w:rPr>
      </w:pPr>
    </w:p>
    <w:p w:rsidRPr="00B200C6" w:rsidR="005D1F27" w:rsidP="005D1F27" w:rsidRDefault="005D1F27">
      <w:pPr>
        <w:spacing w:before="100" w:beforeAutospacing="true" w:after="100" w:afterAutospacing="true"/>
        <w:rPr>
          <w:rFonts w:ascii="Arial" w:hAnsi="Arial" w:cs="Arial"/>
          <w:b/>
          <w:sz w:val="22"/>
          <w:szCs w:val="22"/>
          <w:u w:val="single"/>
        </w:rPr>
      </w:pPr>
      <w:r w:rsidRPr="00B200C6">
        <w:rPr>
          <w:rFonts w:ascii="Arial" w:hAnsi="Arial" w:cs="Arial"/>
          <w:b/>
          <w:sz w:val="22"/>
          <w:szCs w:val="22"/>
          <w:u w:val="single"/>
        </w:rPr>
        <w:t>Povinnosti objednatele</w:t>
      </w:r>
    </w:p>
    <w:p w:rsidRPr="00B200C6" w:rsidR="005D1F27" w:rsidP="00FA2A9B" w:rsidRDefault="005D1F27">
      <w:pPr>
        <w:pStyle w:val="Odstavecseseznamem"/>
        <w:numPr>
          <w:ilvl w:val="0"/>
          <w:numId w:val="29"/>
        </w:numPr>
        <w:spacing w:before="100" w:beforeAutospacing="true" w:after="100" w:afterAutospacing="true"/>
        <w:rPr>
          <w:rFonts w:ascii="Arial" w:hAnsi="Arial" w:cs="Arial"/>
          <w:b/>
          <w:sz w:val="22"/>
          <w:szCs w:val="22"/>
        </w:rPr>
      </w:pPr>
      <w:r w:rsidRPr="00B200C6">
        <w:rPr>
          <w:rFonts w:ascii="Arial" w:hAnsi="Arial" w:cs="Arial"/>
          <w:sz w:val="22"/>
          <w:szCs w:val="22"/>
        </w:rPr>
        <w:t xml:space="preserve">poskytne zhotoviteli relevantní data, informace a materiály potřebné pro realizaci analýzy, pokud je zhotovitel nebude moci získat jiným způsobem </w:t>
      </w:r>
      <w:r w:rsidRPr="00B200C6">
        <w:rPr>
          <w:rFonts w:ascii="Arial" w:hAnsi="Arial" w:cs="Arial"/>
          <w:sz w:val="22"/>
          <w:szCs w:val="22"/>
        </w:rPr>
        <w:br/>
        <w:t>a zákonné důvody nebudou bránit jejich poskytnutí,</w:t>
      </w:r>
    </w:p>
    <w:p w:rsidRPr="00B200C6" w:rsidR="005D1F27" w:rsidP="00FA2A9B" w:rsidRDefault="005D1F27">
      <w:pPr>
        <w:pStyle w:val="Odstavecseseznamem"/>
        <w:numPr>
          <w:ilvl w:val="0"/>
          <w:numId w:val="29"/>
        </w:numPr>
        <w:spacing w:before="100" w:beforeAutospacing="true" w:after="100" w:afterAutospacing="true"/>
        <w:rPr>
          <w:rFonts w:ascii="Arial" w:hAnsi="Arial" w:cs="Arial"/>
          <w:b/>
          <w:sz w:val="22"/>
          <w:szCs w:val="22"/>
        </w:rPr>
      </w:pPr>
      <w:r w:rsidRPr="00B200C6">
        <w:rPr>
          <w:rFonts w:ascii="Arial" w:hAnsi="Arial" w:cs="Arial"/>
          <w:sz w:val="22"/>
          <w:szCs w:val="22"/>
        </w:rPr>
        <w:t>zajistí průběžnou dostupnost kontaktního pracovníka pro potřeby konzultací s pověřenými pracovníky zhotovitele a veškerou součinnost ve všech fázích realizace díla; objednatel bude připraven spolupracovat zejména v první fázi realizace díla při sestavování plánu vedoucího k naplnění cílů výzkumu,</w:t>
      </w:r>
    </w:p>
    <w:p w:rsidRPr="00B200C6" w:rsidR="005D1F27" w:rsidP="00FA2A9B" w:rsidRDefault="005D1F27">
      <w:pPr>
        <w:pStyle w:val="Odstavecseseznamem"/>
        <w:numPr>
          <w:ilvl w:val="0"/>
          <w:numId w:val="29"/>
        </w:numPr>
        <w:spacing w:before="100" w:beforeAutospacing="true" w:after="100" w:afterAutospacing="true"/>
        <w:rPr>
          <w:rFonts w:ascii="Arial" w:hAnsi="Arial" w:cs="Arial"/>
          <w:b/>
          <w:sz w:val="22"/>
          <w:szCs w:val="22"/>
        </w:rPr>
      </w:pPr>
      <w:r w:rsidRPr="00B200C6">
        <w:rPr>
          <w:rFonts w:ascii="Arial" w:hAnsi="Arial" w:cs="Arial"/>
          <w:sz w:val="22"/>
          <w:szCs w:val="22"/>
        </w:rPr>
        <w:t>zajistí účast pověřených pracovníků na dohodnutých setkáních se zhotovitelem, poskytnutí písemných odpovědí na žádost zhotovitele,</w:t>
      </w:r>
    </w:p>
    <w:p w:rsidRPr="00B200C6" w:rsidR="005D1F27" w:rsidP="00FA2A9B" w:rsidRDefault="005D1F27">
      <w:pPr>
        <w:pStyle w:val="Odstavecseseznamem"/>
        <w:numPr>
          <w:ilvl w:val="0"/>
          <w:numId w:val="29"/>
        </w:numPr>
        <w:spacing w:before="100" w:beforeAutospacing="true" w:after="100" w:afterAutospacing="true"/>
        <w:rPr>
          <w:rFonts w:ascii="Arial" w:hAnsi="Arial" w:cs="Arial"/>
          <w:b/>
          <w:sz w:val="22"/>
          <w:szCs w:val="22"/>
        </w:rPr>
      </w:pPr>
      <w:r w:rsidRPr="00B200C6">
        <w:rPr>
          <w:rFonts w:ascii="Arial" w:hAnsi="Arial" w:cs="Arial"/>
          <w:sz w:val="22"/>
          <w:szCs w:val="22"/>
        </w:rPr>
        <w:t>zajistí průběžné předávání podkladů zhotoviteli a přebírání jím zpracovaných podkladů,</w:t>
      </w:r>
    </w:p>
    <w:p w:rsidRPr="00B200C6" w:rsidR="005D1F27" w:rsidP="00FA2A9B" w:rsidRDefault="005D1F27">
      <w:pPr>
        <w:pStyle w:val="Odstavecseseznamem"/>
        <w:numPr>
          <w:ilvl w:val="0"/>
          <w:numId w:val="29"/>
        </w:numPr>
        <w:spacing w:before="100" w:beforeAutospacing="true" w:after="100" w:afterAutospacing="true"/>
        <w:rPr>
          <w:rFonts w:ascii="Arial" w:hAnsi="Arial" w:cs="Arial"/>
          <w:sz w:val="22"/>
          <w:szCs w:val="22"/>
        </w:rPr>
      </w:pPr>
      <w:r w:rsidRPr="00B200C6">
        <w:rPr>
          <w:rFonts w:ascii="Arial" w:hAnsi="Arial" w:cs="Arial"/>
          <w:sz w:val="22"/>
          <w:szCs w:val="22"/>
        </w:rPr>
        <w:t>bude komentovat metodologické nástroje, postupy práce, skladbu komunikačních partnerů/participantů a průběžné verze analýzy.</w:t>
      </w:r>
    </w:p>
    <w:p w:rsidRPr="00B200C6" w:rsidR="005D1F27" w:rsidP="005D1F27" w:rsidRDefault="005D1F27">
      <w:pPr>
        <w:spacing w:before="100" w:beforeAutospacing="true" w:after="100" w:afterAutospacing="true"/>
        <w:rPr>
          <w:rFonts w:ascii="Arial" w:hAnsi="Arial" w:cs="Arial"/>
          <w:b/>
          <w:sz w:val="22"/>
          <w:szCs w:val="22"/>
          <w:u w:val="single"/>
        </w:rPr>
      </w:pPr>
      <w:r w:rsidRPr="00B200C6">
        <w:rPr>
          <w:rFonts w:ascii="Arial" w:hAnsi="Arial" w:cs="Arial"/>
          <w:b/>
          <w:sz w:val="22"/>
          <w:szCs w:val="22"/>
          <w:u w:val="single"/>
        </w:rPr>
        <w:t>Povinnosti zhotovitele</w:t>
      </w:r>
    </w:p>
    <w:p w:rsidRPr="00B200C6" w:rsidR="005D1F27" w:rsidP="00FA2A9B" w:rsidRDefault="005D1F27">
      <w:pPr>
        <w:pStyle w:val="Odstavecseseznamem"/>
        <w:numPr>
          <w:ilvl w:val="0"/>
          <w:numId w:val="29"/>
        </w:numPr>
        <w:spacing w:before="100" w:beforeAutospacing="true" w:after="100" w:afterAutospacing="true"/>
        <w:rPr>
          <w:rFonts w:ascii="Arial" w:hAnsi="Arial" w:cs="Arial"/>
          <w:sz w:val="22"/>
          <w:szCs w:val="22"/>
        </w:rPr>
      </w:pPr>
      <w:r w:rsidRPr="00B200C6">
        <w:rPr>
          <w:rFonts w:ascii="Arial" w:hAnsi="Arial" w:cs="Arial"/>
          <w:sz w:val="22"/>
          <w:szCs w:val="22"/>
        </w:rPr>
        <w:t>doloží ve stanovených termínech návrh a finální verzi analýzy ve formě závěrečné zprávy v požadovaném rozsahu a bezvadné kvalitě,</w:t>
      </w:r>
    </w:p>
    <w:p w:rsidRPr="00B200C6" w:rsidR="005D1F27" w:rsidP="00FA2A9B" w:rsidRDefault="005D1F27">
      <w:pPr>
        <w:pStyle w:val="Odstavecseseznamem"/>
        <w:numPr>
          <w:ilvl w:val="0"/>
          <w:numId w:val="29"/>
        </w:numPr>
        <w:spacing w:before="100" w:beforeAutospacing="true" w:afterAutospacing="true"/>
        <w:ind w:left="709"/>
        <w:rPr>
          <w:rFonts w:ascii="Arial" w:hAnsi="Arial" w:cs="Arial"/>
          <w:sz w:val="22"/>
          <w:szCs w:val="22"/>
        </w:rPr>
      </w:pPr>
      <w:r w:rsidRPr="00B200C6">
        <w:rPr>
          <w:rFonts w:ascii="Arial" w:hAnsi="Arial" w:cs="Arial"/>
          <w:sz w:val="22"/>
          <w:szCs w:val="22"/>
        </w:rPr>
        <w:t xml:space="preserve">postup a metodologii vedoucí k naplnění cílů výzkumu bude zhotovitel konzultovat s objednatelem. V průběhu realizace díla proběhnou tři kontrolní dny. První kontrolní den se odehraje neprodleně po uzavření smlouvy a povede k vysvětlení, odsouhlasení a na žádost zhotovitele třeba i ke konkretizaci zadání, dále k diskusi </w:t>
      </w:r>
      <w:r w:rsidRPr="00B200C6">
        <w:rPr>
          <w:rFonts w:ascii="Arial" w:hAnsi="Arial" w:cs="Arial"/>
          <w:sz w:val="22"/>
          <w:szCs w:val="22"/>
        </w:rPr>
        <w:br/>
        <w:t xml:space="preserve">o navržené metodologii a plánu řešení analýzy, k projednání spolupráce zhotovitele </w:t>
      </w:r>
      <w:r w:rsidRPr="00B200C6">
        <w:rPr>
          <w:rFonts w:ascii="Arial" w:hAnsi="Arial" w:cs="Arial"/>
          <w:sz w:val="22"/>
          <w:szCs w:val="22"/>
        </w:rPr>
        <w:br/>
        <w:t xml:space="preserve">a objednatele při sběru dat a vyjednávání s institucemi a k debatě o rizicích a jejich řešení během realizace. Druhý kontrolní den proběhne zhruba v polovině realizace </w:t>
      </w:r>
      <w:r w:rsidRPr="00B200C6">
        <w:rPr>
          <w:rFonts w:ascii="Arial" w:hAnsi="Arial" w:cs="Arial"/>
          <w:sz w:val="22"/>
          <w:szCs w:val="22"/>
        </w:rPr>
        <w:br/>
        <w:t xml:space="preserve">a bude zaměřený na projednání úspěšnosti při sběru dat a vytvoření strategie na jejich doplnění, na vyhodnocení spolupráce a zpřesnění jejích pravidel, na projednání osnovy, obsahu a rozsahu analýzy. Třetí kontrolní den bude zaměřen na vyhodnocení a předběžné odsouhlasení závěrečné zprávy před její finalizací - viz čl. IV. odst. 2 návrhu smlouvy. </w:t>
      </w:r>
    </w:p>
    <w:p w:rsidRPr="00B200C6" w:rsidR="005D1F27" w:rsidP="00FA2A9B" w:rsidRDefault="005D1F27">
      <w:pPr>
        <w:pStyle w:val="Odstavecseseznamem"/>
        <w:numPr>
          <w:ilvl w:val="0"/>
          <w:numId w:val="29"/>
        </w:numPr>
        <w:spacing w:before="100" w:beforeAutospacing="true" w:after="100" w:afterAutospacing="true"/>
        <w:rPr>
          <w:rFonts w:ascii="Arial" w:hAnsi="Arial" w:cs="Arial"/>
          <w:sz w:val="22"/>
          <w:szCs w:val="22"/>
        </w:rPr>
      </w:pPr>
      <w:r w:rsidRPr="00B200C6">
        <w:rPr>
          <w:rFonts w:ascii="Arial" w:hAnsi="Arial" w:cs="Arial"/>
          <w:sz w:val="22"/>
          <w:szCs w:val="22"/>
        </w:rPr>
        <w:t>vyhotoví analýzu pod vlastním jménem, na vlastní odpovědnost a v souladu s pokyny objednatele,</w:t>
      </w:r>
    </w:p>
    <w:p w:rsidRPr="00B200C6" w:rsidR="005D1F27" w:rsidP="00FA2A9B" w:rsidRDefault="005D1F27">
      <w:pPr>
        <w:pStyle w:val="Odstavecseseznamem"/>
        <w:numPr>
          <w:ilvl w:val="0"/>
          <w:numId w:val="29"/>
        </w:numPr>
        <w:spacing w:before="100" w:beforeAutospacing="true" w:after="100" w:afterAutospacing="true"/>
        <w:rPr>
          <w:rFonts w:ascii="Arial" w:hAnsi="Arial" w:cs="Arial"/>
          <w:sz w:val="22"/>
          <w:szCs w:val="22"/>
        </w:rPr>
      </w:pPr>
      <w:r w:rsidRPr="00B200C6">
        <w:rPr>
          <w:rFonts w:ascii="Arial" w:hAnsi="Arial" w:cs="Arial"/>
          <w:sz w:val="22"/>
          <w:szCs w:val="22"/>
        </w:rPr>
        <w:t xml:space="preserve">je v případě požadavku objednatele povinen poskytnout všechny podklady, přepisy, pracovní výpočty a data, která při zpracování analýzy použil, </w:t>
      </w:r>
    </w:p>
    <w:p w:rsidRPr="00B200C6" w:rsidR="005D1F27" w:rsidP="00FA2A9B" w:rsidRDefault="005D1F27">
      <w:pPr>
        <w:pStyle w:val="Odstavecseseznamem"/>
        <w:numPr>
          <w:ilvl w:val="0"/>
          <w:numId w:val="29"/>
        </w:numPr>
        <w:spacing w:before="100" w:beforeAutospacing="true" w:after="100" w:afterAutospacing="true"/>
        <w:rPr>
          <w:rFonts w:ascii="Arial" w:hAnsi="Arial" w:cs="Arial"/>
          <w:b/>
          <w:sz w:val="22"/>
          <w:szCs w:val="22"/>
          <w:u w:val="single"/>
        </w:rPr>
      </w:pPr>
      <w:r w:rsidRPr="00B200C6">
        <w:rPr>
          <w:rFonts w:ascii="Arial" w:hAnsi="Arial" w:cs="Arial"/>
          <w:sz w:val="22"/>
          <w:szCs w:val="22"/>
        </w:rPr>
        <w:t xml:space="preserve">vlastní návrhy na rozšíření témat či metod práce je povinen konzultovat s objednatelem. </w:t>
      </w:r>
    </w:p>
    <w:p w:rsidRPr="00B200C6" w:rsidR="005D1F27" w:rsidP="005D1F27" w:rsidRDefault="005D1F27">
      <w:pPr>
        <w:spacing w:before="100" w:beforeAutospacing="true" w:after="100" w:afterAutospacing="true"/>
        <w:rPr>
          <w:rFonts w:ascii="Arial" w:hAnsi="Arial" w:cs="Arial"/>
          <w:b/>
          <w:sz w:val="22"/>
          <w:szCs w:val="22"/>
          <w:u w:val="single"/>
        </w:rPr>
      </w:pPr>
      <w:r w:rsidRPr="00B200C6">
        <w:rPr>
          <w:rFonts w:ascii="Arial" w:hAnsi="Arial" w:cs="Arial"/>
          <w:b/>
          <w:sz w:val="22"/>
          <w:szCs w:val="22"/>
          <w:u w:val="single"/>
        </w:rPr>
        <w:t>Výstup</w:t>
      </w:r>
    </w:p>
    <w:p w:rsidRPr="00B200C6" w:rsidR="005D1F27" w:rsidP="005D1F27" w:rsidRDefault="005D1F27">
      <w:pPr>
        <w:spacing w:before="120" w:after="40"/>
        <w:rPr>
          <w:rFonts w:ascii="Arial" w:hAnsi="Arial" w:cs="Arial"/>
          <w:sz w:val="22"/>
          <w:szCs w:val="22"/>
        </w:rPr>
      </w:pPr>
      <w:r w:rsidRPr="00B200C6">
        <w:rPr>
          <w:rFonts w:ascii="Arial" w:hAnsi="Arial" w:cs="Arial"/>
          <w:sz w:val="22"/>
          <w:szCs w:val="22"/>
        </w:rPr>
        <w:t>Výstupem bude analýza ve formě</w:t>
      </w:r>
      <w:r w:rsidRPr="00B200C6">
        <w:rPr>
          <w:rFonts w:ascii="Arial" w:hAnsi="Arial" w:cs="Arial"/>
          <w:b/>
          <w:sz w:val="22"/>
          <w:szCs w:val="22"/>
        </w:rPr>
        <w:t xml:space="preserve"> závěrečné zprávy</w:t>
      </w:r>
      <w:r w:rsidRPr="00B200C6">
        <w:rPr>
          <w:rFonts w:ascii="Arial" w:hAnsi="Arial" w:cs="Arial"/>
          <w:sz w:val="22"/>
          <w:szCs w:val="22"/>
        </w:rPr>
        <w:t xml:space="preserve"> (dále jen „závěrečná zpráva“) v rozsahu min. 65 stran (včetně tabulek, grafů, poznámkového aparátu, velikost písma max. 12 b). Navrhovaný text závěrečné zprávy musí být objednateli předložen min. 14 dní před dokončením ke schválení, finální verze pak nejpozději do 15.11.2015. Struktura závěrečné zprávy musí být následující:</w:t>
      </w:r>
    </w:p>
    <w:p w:rsidRPr="00B200C6" w:rsidR="005D1F27" w:rsidP="00FA2A9B" w:rsidRDefault="005D1F27">
      <w:pPr>
        <w:pStyle w:val="Odstavecseseznamem"/>
        <w:numPr>
          <w:ilvl w:val="0"/>
          <w:numId w:val="53"/>
        </w:numPr>
        <w:spacing w:before="120" w:after="40"/>
        <w:rPr>
          <w:rFonts w:ascii="Arial" w:hAnsi="Arial" w:cs="Arial"/>
          <w:sz w:val="22"/>
          <w:szCs w:val="22"/>
        </w:rPr>
      </w:pPr>
      <w:r w:rsidRPr="00B200C6">
        <w:rPr>
          <w:rFonts w:ascii="Arial" w:hAnsi="Arial" w:cs="Arial"/>
          <w:sz w:val="22"/>
          <w:szCs w:val="22"/>
        </w:rPr>
        <w:t>Úvod (představení objednatele a analýzy, cíle a smysl analýzy), min. 1 str.</w:t>
      </w:r>
    </w:p>
    <w:p w:rsidRPr="00B200C6" w:rsidR="005D1F27" w:rsidP="00FA2A9B" w:rsidRDefault="005D1F27">
      <w:pPr>
        <w:pStyle w:val="Odstavecseseznamem"/>
        <w:numPr>
          <w:ilvl w:val="0"/>
          <w:numId w:val="53"/>
        </w:numPr>
        <w:spacing w:before="120" w:after="40"/>
        <w:rPr>
          <w:rFonts w:ascii="Arial" w:hAnsi="Arial" w:cs="Arial"/>
          <w:sz w:val="22"/>
          <w:szCs w:val="22"/>
        </w:rPr>
      </w:pPr>
      <w:r w:rsidRPr="00B200C6">
        <w:rPr>
          <w:rFonts w:ascii="Arial" w:hAnsi="Arial" w:cs="Arial"/>
          <w:sz w:val="22"/>
          <w:szCs w:val="22"/>
        </w:rPr>
        <w:t>Teoretický rámec (vysvětlení základních pojmů, s nimiž analýza pracuje), min. 2 str.</w:t>
      </w:r>
    </w:p>
    <w:p w:rsidRPr="00B200C6" w:rsidR="005D1F27" w:rsidP="00FA2A9B" w:rsidRDefault="005D1F27">
      <w:pPr>
        <w:pStyle w:val="Odstavecseseznamem"/>
        <w:numPr>
          <w:ilvl w:val="0"/>
          <w:numId w:val="53"/>
        </w:numPr>
        <w:spacing w:before="120" w:after="40"/>
        <w:rPr>
          <w:rFonts w:ascii="Arial" w:hAnsi="Arial" w:cs="Arial"/>
          <w:sz w:val="22"/>
          <w:szCs w:val="22"/>
        </w:rPr>
      </w:pPr>
      <w:r w:rsidRPr="00B200C6">
        <w:rPr>
          <w:rFonts w:ascii="Arial" w:hAnsi="Arial" w:cs="Arial"/>
          <w:sz w:val="22"/>
          <w:szCs w:val="22"/>
        </w:rPr>
        <w:t>Metodologie (popis použitých metod a výběru vzorku respondentů), min 3 str.</w:t>
      </w:r>
    </w:p>
    <w:p w:rsidRPr="00B200C6" w:rsidR="005D1F27" w:rsidP="00FA2A9B" w:rsidRDefault="005D1F27">
      <w:pPr>
        <w:pStyle w:val="Odstavecseseznamem"/>
        <w:numPr>
          <w:ilvl w:val="0"/>
          <w:numId w:val="53"/>
        </w:numPr>
        <w:spacing w:before="120" w:after="40"/>
        <w:rPr>
          <w:rFonts w:ascii="Arial" w:hAnsi="Arial" w:cs="Arial"/>
          <w:sz w:val="22"/>
          <w:szCs w:val="22"/>
        </w:rPr>
      </w:pPr>
      <w:r w:rsidRPr="00B200C6">
        <w:rPr>
          <w:rFonts w:ascii="Arial" w:hAnsi="Arial" w:cs="Arial"/>
          <w:sz w:val="22"/>
          <w:szCs w:val="22"/>
        </w:rPr>
        <w:t xml:space="preserve">Interpretace výsledků vlastního šetření (pocit bezpečí, pachatelé a oběti, hodnocení policií a jejich nástrojů, hodnocení samospráv, hodnocení dalších aktérů, sousedé </w:t>
      </w:r>
      <w:r w:rsidRPr="00B200C6">
        <w:rPr>
          <w:rFonts w:ascii="Arial" w:hAnsi="Arial" w:cs="Arial"/>
          <w:sz w:val="22"/>
          <w:szCs w:val="22"/>
        </w:rPr>
        <w:br/>
        <w:t>a sousedství, zapojení tazatele, informovanost, nedostatečné a chybné informace, extremismus), min. 30 str.</w:t>
      </w:r>
    </w:p>
    <w:p w:rsidRPr="00325575" w:rsidR="00325575" w:rsidP="00FA2A9B" w:rsidRDefault="005D1F27">
      <w:pPr>
        <w:pStyle w:val="Odstavecseseznamem"/>
        <w:numPr>
          <w:ilvl w:val="0"/>
          <w:numId w:val="53"/>
        </w:numPr>
        <w:spacing w:before="120" w:after="40"/>
        <w:rPr>
          <w:rFonts w:ascii="Arial" w:hAnsi="Arial" w:cs="Arial"/>
          <w:b/>
          <w:sz w:val="22"/>
          <w:szCs w:val="22"/>
        </w:rPr>
      </w:pPr>
      <w:r w:rsidRPr="00B200C6">
        <w:rPr>
          <w:rFonts w:ascii="Arial" w:hAnsi="Arial" w:cs="Arial"/>
          <w:sz w:val="22"/>
          <w:szCs w:val="22"/>
        </w:rPr>
        <w:t>Závěry a doporučení (shrnutí za jednotlivá témata a návrh opatření na zlepšení situace), min. 6 str.</w:t>
      </w:r>
    </w:p>
    <w:p w:rsidRPr="00B200C6" w:rsidR="005D1F27" w:rsidP="00FA2A9B" w:rsidRDefault="005D1F27">
      <w:pPr>
        <w:pStyle w:val="Odstavecseseznamem"/>
        <w:numPr>
          <w:ilvl w:val="0"/>
          <w:numId w:val="53"/>
        </w:numPr>
        <w:spacing w:before="120" w:after="40"/>
        <w:rPr>
          <w:rFonts w:ascii="Arial" w:hAnsi="Arial" w:cs="Arial"/>
          <w:b/>
          <w:sz w:val="22"/>
          <w:szCs w:val="22"/>
        </w:rPr>
      </w:pPr>
      <w:r w:rsidRPr="00B200C6">
        <w:rPr>
          <w:rFonts w:ascii="Arial" w:hAnsi="Arial" w:cs="Arial"/>
          <w:b/>
          <w:sz w:val="22"/>
          <w:szCs w:val="22"/>
        </w:rPr>
        <w:br w:type="page"/>
      </w:r>
    </w:p>
    <w:p w:rsidRPr="00B200C6" w:rsidR="005D1F27" w:rsidP="005D1F27" w:rsidRDefault="005D1F27">
      <w:pPr>
        <w:rPr>
          <w:rFonts w:ascii="Arial" w:hAnsi="Arial" w:cs="Arial" w:eastAsiaTheme="minorEastAsia"/>
          <w:b/>
          <w:bCs/>
          <w:color w:val="000000" w:themeColor="text1"/>
          <w:kern w:val="24"/>
          <w:sz w:val="22"/>
          <w:szCs w:val="22"/>
        </w:rPr>
      </w:pPr>
      <w:r w:rsidRPr="00B200C6">
        <w:rPr>
          <w:rFonts w:ascii="Arial" w:hAnsi="Arial" w:cs="Arial"/>
          <w:b/>
          <w:sz w:val="22"/>
          <w:szCs w:val="22"/>
        </w:rPr>
        <w:t>Soubor otázek k výzkumu pocitu bezpečí:</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A/ pocit bezpečí</w:t>
      </w:r>
    </w:p>
    <w:p w:rsidRPr="00B200C6" w:rsidR="005D1F27" w:rsidP="002D09FB"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Jak jste spokojen/a s životem v Ostravě z hlediska bezpečnosti?“ </w:t>
      </w:r>
      <w:r w:rsidRPr="00B200C6">
        <w:rPr>
          <w:rFonts w:ascii="Arial" w:hAnsi="Arial" w:cs="Arial" w:eastAsiaTheme="minorEastAsia"/>
          <w:bCs/>
          <w:i/>
          <w:color w:val="000000" w:themeColor="text1"/>
          <w:kern w:val="24"/>
          <w:sz w:val="22"/>
          <w:szCs w:val="22"/>
        </w:rPr>
        <w:t>(odpověď na 6-ti stupňové škále)</w:t>
      </w:r>
    </w:p>
    <w:p w:rsidRPr="00B200C6" w:rsidR="005D1F27" w:rsidP="002D09FB" w:rsidRDefault="005D1F27">
      <w:pPr>
        <w:spacing w:after="120"/>
        <w:rPr>
          <w:rFonts w:ascii="Arial" w:hAnsi="Arial" w:cs="Arial" w:eastAsiaTheme="minorEastAsia"/>
          <w:bCs/>
          <w:kern w:val="24"/>
          <w:sz w:val="22"/>
          <w:szCs w:val="22"/>
        </w:rPr>
      </w:pPr>
      <w:r w:rsidRPr="00B200C6">
        <w:rPr>
          <w:rFonts w:ascii="Arial" w:hAnsi="Arial" w:cs="Arial" w:eastAsiaTheme="minorEastAsia"/>
          <w:bCs/>
          <w:kern w:val="24"/>
          <w:sz w:val="22"/>
          <w:szCs w:val="22"/>
        </w:rPr>
        <w:t>Jak jste spokojen/a se životem ve svém bydlišti z hlediska bezpečnosti? (odpovědi na 6-stupňové škále)</w:t>
      </w:r>
    </w:p>
    <w:p w:rsidRPr="00B200C6" w:rsidR="005D1F27" w:rsidP="002D09FB" w:rsidRDefault="005D1F27">
      <w:pPr>
        <w:spacing w:after="120"/>
        <w:rPr>
          <w:rFonts w:ascii="Arial" w:hAnsi="Arial" w:cs="Arial" w:eastAsiaTheme="minorEastAsia"/>
          <w:bCs/>
          <w:kern w:val="24"/>
          <w:sz w:val="22"/>
          <w:szCs w:val="22"/>
        </w:rPr>
      </w:pPr>
      <w:r w:rsidRPr="00B200C6">
        <w:rPr>
          <w:rFonts w:ascii="Arial" w:hAnsi="Arial" w:cs="Arial" w:eastAsiaTheme="minorEastAsia"/>
          <w:bCs/>
          <w:kern w:val="24"/>
          <w:sz w:val="22"/>
          <w:szCs w:val="22"/>
        </w:rPr>
        <w:t>Uveďte rozdíly v bezpečnosti ve vašem bydlišti a v Ostravě (škála)</w:t>
      </w:r>
    </w:p>
    <w:p w:rsidRPr="00B200C6" w:rsidR="005D1F27" w:rsidP="002D09FB"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S čím jste spokojen/a z hlediska bezpečnosti</w:t>
      </w:r>
      <w:r w:rsidRPr="00B200C6">
        <w:rPr>
          <w:rFonts w:ascii="Arial" w:hAnsi="Arial" w:cs="Arial" w:eastAsiaTheme="minorEastAsia"/>
          <w:bCs/>
          <w:i/>
          <w:color w:val="000000" w:themeColor="text1"/>
          <w:kern w:val="24"/>
          <w:sz w:val="22"/>
          <w:szCs w:val="22"/>
        </w:rPr>
        <w:t xml:space="preserve"> (výčet + doplnění)</w:t>
      </w:r>
      <w:r w:rsidRPr="00B200C6">
        <w:rPr>
          <w:rFonts w:ascii="Arial" w:hAnsi="Arial" w:cs="Arial" w:eastAsiaTheme="minorEastAsia"/>
          <w:bCs/>
          <w:color w:val="000000" w:themeColor="text1"/>
          <w:kern w:val="24"/>
          <w:sz w:val="22"/>
          <w:szCs w:val="22"/>
        </w:rPr>
        <w:t>?</w:t>
      </w:r>
    </w:p>
    <w:p w:rsidRPr="00B200C6" w:rsidR="005D1F27" w:rsidP="002D09FB"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 xml:space="preserve">S čím jste nespokojen/a z hlediska bezpečnosti? </w:t>
      </w:r>
      <w:r w:rsidRPr="00B200C6">
        <w:rPr>
          <w:rFonts w:ascii="Arial" w:hAnsi="Arial" w:cs="Arial" w:eastAsiaTheme="minorEastAsia"/>
          <w:bCs/>
          <w:i/>
          <w:color w:val="000000" w:themeColor="text1"/>
          <w:kern w:val="24"/>
          <w:sz w:val="22"/>
          <w:szCs w:val="22"/>
        </w:rPr>
        <w:t>(výčet + doplnění)</w:t>
      </w:r>
    </w:p>
    <w:p w:rsidRPr="00B200C6" w:rsidR="005D1F27" w:rsidP="002D09FB"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 xml:space="preserve">Nakolik souhlasíte s tímto výrokem: „V lokalitě, kde žiji, je bezpečno“?“ </w:t>
      </w:r>
      <w:r w:rsidRPr="00B200C6">
        <w:rPr>
          <w:rFonts w:ascii="Arial" w:hAnsi="Arial" w:cs="Arial" w:eastAsiaTheme="minorEastAsia"/>
          <w:bCs/>
          <w:i/>
          <w:color w:val="000000" w:themeColor="text1"/>
          <w:kern w:val="24"/>
          <w:sz w:val="22"/>
          <w:szCs w:val="22"/>
        </w:rPr>
        <w:t>(škála)</w:t>
      </w:r>
    </w:p>
    <w:p w:rsidRPr="00B200C6" w:rsidR="005D1F27" w:rsidP="002D09FB"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Proč nesouhlasíte s tímto výrokem:  „V lokalitě, kde žiji, je bezpečno“?“</w:t>
      </w:r>
      <w:r w:rsidRPr="00B200C6">
        <w:rPr>
          <w:rFonts w:ascii="Arial" w:hAnsi="Arial" w:cs="Arial" w:eastAsiaTheme="minorEastAsia"/>
          <w:bCs/>
          <w:i/>
          <w:color w:val="000000" w:themeColor="text1"/>
          <w:kern w:val="24"/>
          <w:sz w:val="22"/>
          <w:szCs w:val="22"/>
        </w:rPr>
        <w:t>(výčet + doplnění)</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B/ Pachatelé a oběti</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Které skupiny jsou podle Vás nejčastější pachatelé trestného činu nebo přestupku? </w:t>
      </w:r>
      <w:r w:rsidRPr="00B200C6">
        <w:rPr>
          <w:rFonts w:ascii="Arial" w:hAnsi="Arial" w:cs="Arial" w:eastAsiaTheme="minorEastAsia"/>
          <w:bCs/>
          <w:i/>
          <w:color w:val="000000" w:themeColor="text1"/>
          <w:kern w:val="24"/>
          <w:sz w:val="22"/>
          <w:szCs w:val="22"/>
        </w:rPr>
        <w:t>(výčet + doplnění)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Které skupiny jsou podle Vás nejčastěji oběti trestného činu nebo přestupku?</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Stali jste se Vy osobně někdy ve svém okolí obětí nebo pozorovatelem některého z těchto trestných činů/přestupků?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Na kom byl spáchán tento trestný čin/přestupek?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Kterých trestných činů/přestupků se Vy osobně obáváte? </w:t>
      </w:r>
      <w:r w:rsidRPr="00B200C6">
        <w:rPr>
          <w:rFonts w:ascii="Arial" w:hAnsi="Arial" w:cs="Arial" w:eastAsiaTheme="minorEastAsia"/>
          <w:bCs/>
          <w:i/>
          <w:color w:val="000000" w:themeColor="text1"/>
          <w:kern w:val="24"/>
          <w:sz w:val="22"/>
          <w:szCs w:val="22"/>
        </w:rPr>
        <w:t>(výčet + doplnění)</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C/ Hodnocení policií a jejich nástrojů</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 jste celkově spokojen/a s prací policie ČR v Ostravě?</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 jste celkově spokojen/a s prací MPO v Ostravě?</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 jste celkově spokojen/a s prací …………… v Ostravě?</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Považujete za efektivní nástroj kamerový systém?</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Přál/a byste si rozšiřování městského kamerového systému?</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Proč vnímáte rozšiřování kamerového systému pozitivně/negativně?</w:t>
      </w:r>
      <w:r w:rsidRPr="00B200C6">
        <w:rPr>
          <w:rFonts w:ascii="Arial" w:hAnsi="Arial" w:cs="Arial" w:eastAsiaTheme="minorEastAsia"/>
          <w:bCs/>
          <w:i/>
          <w:color w:val="000000" w:themeColor="text1"/>
          <w:kern w:val="24"/>
          <w:sz w:val="22"/>
          <w:szCs w:val="22"/>
        </w:rPr>
        <w:t xml:space="preserve"> (výčet)</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Přál/a byste si rozšiřování městského kamerového systému v místě svého bydliště?</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 xml:space="preserve">Proč byste si nepřál/a rozšíření kamerového systému v místě Vašeho bydliště?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Myslíte si, že jste dostatečně informován/a o tom, že je prostor monitorován?</w:t>
      </w:r>
    </w:p>
    <w:p w:rsidRPr="00B200C6" w:rsidR="005D1F27" w:rsidP="00686174" w:rsidRDefault="005D1F27">
      <w:pPr>
        <w:pStyle w:val="Normlnweb"/>
        <w:spacing w:before="0" w:beforeAutospacing="false" w:after="120" w:afterAutospacing="false"/>
        <w:jc w:val="both"/>
        <w:textAlignment w:val="baseline"/>
        <w:rPr>
          <w:rFonts w:ascii="Arial" w:hAnsi="Arial" w:cs="Arial"/>
          <w:sz w:val="22"/>
          <w:szCs w:val="22"/>
        </w:rPr>
      </w:pPr>
      <w:r w:rsidRPr="00B200C6">
        <w:rPr>
          <w:rFonts w:ascii="Arial" w:hAnsi="Arial" w:cs="Arial" w:eastAsiaTheme="minorEastAsia"/>
          <w:bCs/>
          <w:color w:val="000000" w:themeColor="text1"/>
          <w:kern w:val="24"/>
          <w:sz w:val="22"/>
          <w:szCs w:val="22"/>
        </w:rPr>
        <w:t xml:space="preserve">Proč si nemyslíte, že jste dostatečně informován o tom, že je prostor monitorován?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pStyle w:val="Normlnweb"/>
        <w:spacing w:before="0" w:beforeAutospacing="false" w:after="120" w:afterAutospacing="false"/>
        <w:jc w:val="both"/>
        <w:textAlignment w:val="baseline"/>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 xml:space="preserve">Cítíte se Vy osobně bezpečněji v monitorovaných oblastech? </w:t>
      </w:r>
      <w:r w:rsidRPr="00B200C6">
        <w:rPr>
          <w:rFonts w:ascii="Arial" w:hAnsi="Arial" w:cs="Arial" w:eastAsiaTheme="minorEastAsia"/>
          <w:bCs/>
          <w:i/>
          <w:color w:val="000000" w:themeColor="text1"/>
          <w:kern w:val="24"/>
          <w:sz w:val="22"/>
          <w:szCs w:val="22"/>
        </w:rPr>
        <w:t>(škála)</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br/>
        <w:t xml:space="preserve">Proč se necítíte bezpečněji v monitorovaných oblastech?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Pomohlo by ve vašem okolí rozšíření pochůzkové činnosti (např. asistenti prevence kriminality)?</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D/ Hodnocení samospráv</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Jste obeznámen/á s rolí města (magistrátu a úřadu městského obvodu, dále jen „města“) při zajišťování prevence kriminality, bezpečnosti a kvality soužití?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Jaké informace Vám z vašeho hlediska chybí?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Jste spokojen/a s rolí města při zajišťování prevence kriminality, bezpečnosti a kvality soužití?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S čím konkrétně jste spokojen/a ?</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S čím konkrétně jste nespokojen/a?</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Co dalšího by mělo dělat podle Vás město při zajišťování prevence kriminality, bezpečnosti a kvality soužití?</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E/ Hodnocení dalších aktérů</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Kdo další by se měl z vašeho hlediska podílet na prevenci kriminality, zvýšení bezpečnosti a kvalitě soužití (školy, nestátní neziskové organizace? Které konkrétně? Které další instituce podle Vás)?</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 konkrétně by mohly tyto organizace přispět?</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Jaké typy programů byste považoval/a za přínosné, které byste podporoval/a?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Uvítal/a byste nějakou aktivitu v oblasti prevence kriminality?“</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F/ Sousedé a sousedství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 by vaši sousedé mohli přispět k prevenci kriminality, zvýšení bezpečnosti a kvalitě soužití?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Máte dostatek příležitostí komunikovat se svým okolím o prevenci kriminality, zvýšení bezpečnosti a kvalitě soužití?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Pomohla by z vašeho hlediska taková komunikace?</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Jaké jsou to příležitosti (domovní schůze, osadní výbory, občanská sdružení, jiné platformy)?</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Jste schopen/na přispět k tomu, aby takové příležitosti vznikaly?</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Co byste k tomu potřeboval/a?</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Kdo jiný by měl takovéto příležitosti vytvářet?</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G/ Zapojení tazatele</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 byste vy mohl/a přispět ke kvalitě soužití a prevenci kriminality ve vašem okolí?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Co byste k tomu potřeboval/a?</w:t>
      </w:r>
    </w:p>
    <w:p w:rsidRPr="00B200C6" w:rsidR="005D1F27" w:rsidP="00686174" w:rsidRDefault="005D1F27">
      <w:pPr>
        <w:pStyle w:val="Normlnweb"/>
        <w:spacing w:before="0" w:beforeAutospacing="false" w:after="120" w:afterAutospacing="false"/>
        <w:jc w:val="both"/>
        <w:textAlignment w:val="baseline"/>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Proč případně nejste ochoten/na zapojit se do preventivních aktivit ?“ </w:t>
      </w:r>
      <w:r w:rsidRPr="00B200C6">
        <w:rPr>
          <w:rFonts w:ascii="Arial" w:hAnsi="Arial" w:cs="Arial" w:eastAsiaTheme="minorEastAsia"/>
          <w:bCs/>
          <w:i/>
          <w:color w:val="000000" w:themeColor="text1"/>
          <w:kern w:val="24"/>
          <w:sz w:val="22"/>
          <w:szCs w:val="22"/>
        </w:rPr>
        <w:t>(výčet)</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Jakou bariéru by bylo třeba odstranit, abyste se zapojil/a?</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H/ Informovanost</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Jste dostatečně informován/a o bezpečnostních rizicích ve vašem okolí?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Jakou cestou se tyto informace dozvídáte?</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Co dalšího byste potřeboval/a vědět či jaké informace Vám chybí (škála)?</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Jakou formou by se k Vám informace měly dostávat (letáky, regionální televize, setkávání se zástupci organizací zajišťujících prevenci kriminality a bezpečnost)?</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Setkal/a jste se ve svém okolí s preventivními aktivitami nebo s informacemi o nich?</w:t>
      </w:r>
    </w:p>
    <w:p w:rsidRPr="00B200C6" w:rsidR="00686174" w:rsidP="00686174" w:rsidRDefault="005D1F27">
      <w:pPr>
        <w:pStyle w:val="Normlnweb"/>
        <w:spacing w:before="0" w:beforeAutospacing="false" w:after="120" w:afterAutospacing="false"/>
        <w:jc w:val="both"/>
        <w:textAlignment w:val="baseline"/>
        <w:rPr>
          <w:rFonts w:ascii="Arial" w:hAnsi="Arial" w:cs="Arial"/>
          <w:sz w:val="22"/>
          <w:szCs w:val="22"/>
        </w:rPr>
      </w:pPr>
      <w:r w:rsidRPr="00B200C6">
        <w:rPr>
          <w:rFonts w:ascii="Arial" w:hAnsi="Arial" w:cs="Arial" w:eastAsiaTheme="minorEastAsia"/>
          <w:bCs/>
          <w:color w:val="000000" w:themeColor="text1"/>
          <w:kern w:val="24"/>
          <w:sz w:val="22"/>
          <w:szCs w:val="22"/>
        </w:rPr>
        <w:t xml:space="preserve">Odkud se nejčastěji dovídáte o preventivních aktivitách, akcích? </w:t>
      </w:r>
      <w:r w:rsidR="00686174">
        <w:rPr>
          <w:rFonts w:ascii="Arial" w:hAnsi="Arial" w:cs="Arial" w:eastAsiaTheme="minorEastAsia"/>
          <w:bCs/>
          <w:i/>
          <w:color w:val="000000" w:themeColor="text1"/>
          <w:kern w:val="24"/>
          <w:sz w:val="22"/>
          <w:szCs w:val="22"/>
        </w:rPr>
        <w:t>(výčet + doplnění)</w:t>
      </w:r>
    </w:p>
    <w:p w:rsidRPr="00B200C6" w:rsidR="005D1F27" w:rsidP="00686174" w:rsidRDefault="005D1F27">
      <w:pPr>
        <w:spacing w:after="120"/>
        <w:rPr>
          <w:rFonts w:ascii="Arial" w:hAnsi="Arial" w:cs="Arial" w:eastAsiaTheme="minorEastAsia"/>
          <w:bCs/>
          <w:i/>
          <w:color w:val="000000" w:themeColor="text1"/>
          <w:kern w:val="24"/>
          <w:sz w:val="22"/>
          <w:szCs w:val="22"/>
        </w:rPr>
      </w:pPr>
      <w:r w:rsidRPr="00B200C6">
        <w:rPr>
          <w:rFonts w:ascii="Arial" w:hAnsi="Arial" w:cs="Arial" w:eastAsiaTheme="minorEastAsia"/>
          <w:bCs/>
          <w:color w:val="000000" w:themeColor="text1"/>
          <w:kern w:val="24"/>
          <w:sz w:val="22"/>
          <w:szCs w:val="22"/>
        </w:rPr>
        <w:t xml:space="preserve">Který z těchto informačních kanálů považujete za nejefektivnější? </w:t>
      </w:r>
      <w:r w:rsidRPr="00B200C6">
        <w:rPr>
          <w:rFonts w:ascii="Arial" w:hAnsi="Arial" w:cs="Arial" w:eastAsiaTheme="minorEastAsia"/>
          <w:bCs/>
          <w:i/>
          <w:color w:val="000000" w:themeColor="text1"/>
          <w:kern w:val="24"/>
          <w:sz w:val="22"/>
          <w:szCs w:val="22"/>
        </w:rPr>
        <w:t>(výčet)</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I/ Nedostatečné a chybné informace</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Může z vašeho hlediska nedostatek informací přispívat ke zhoršení bezpečností situace nebo kvality soužití?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Můžou chybné informace nebo mýty zhoršovat kvalitu soužití?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Uveďte příklad takových informací.</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Setkal jste se například s tvrzeními …</w:t>
      </w:r>
    </w:p>
    <w:p w:rsidRPr="00B200C6" w:rsidR="005D1F27" w:rsidP="001609D4" w:rsidRDefault="005D1F27">
      <w:pPr>
        <w:spacing w:before="120"/>
        <w:rPr>
          <w:rFonts w:ascii="Arial" w:hAnsi="Arial" w:cs="Arial" w:eastAsiaTheme="minorEastAsia"/>
          <w:b/>
          <w:bCs/>
          <w:color w:val="000000" w:themeColor="text1"/>
          <w:kern w:val="24"/>
          <w:sz w:val="22"/>
          <w:szCs w:val="22"/>
        </w:rPr>
      </w:pPr>
      <w:r w:rsidRPr="00B200C6">
        <w:rPr>
          <w:rFonts w:ascii="Arial" w:hAnsi="Arial" w:cs="Arial" w:eastAsiaTheme="minorEastAsia"/>
          <w:b/>
          <w:bCs/>
          <w:color w:val="000000" w:themeColor="text1"/>
          <w:kern w:val="24"/>
          <w:sz w:val="22"/>
          <w:szCs w:val="22"/>
        </w:rPr>
        <w:t>J/ Extremismus</w:t>
      </w:r>
    </w:p>
    <w:p w:rsidRPr="00B200C6" w:rsidR="005D1F27"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Považujete projevy nesnášenlivosti a extremismu za reálnou hrozbu ve svém okolí?</w:t>
      </w:r>
    </w:p>
    <w:p w:rsidRPr="00686174" w:rsidR="00220CF1" w:rsidP="00686174" w:rsidRDefault="005D1F27">
      <w:pPr>
        <w:spacing w:after="120"/>
        <w:rPr>
          <w:rFonts w:ascii="Arial" w:hAnsi="Arial" w:cs="Arial" w:eastAsiaTheme="minorEastAsia"/>
          <w:bCs/>
          <w:color w:val="000000" w:themeColor="text1"/>
          <w:kern w:val="24"/>
          <w:sz w:val="22"/>
          <w:szCs w:val="22"/>
        </w:rPr>
      </w:pPr>
      <w:r w:rsidRPr="00B200C6">
        <w:rPr>
          <w:rFonts w:ascii="Arial" w:hAnsi="Arial" w:cs="Arial" w:eastAsiaTheme="minorEastAsia"/>
          <w:bCs/>
          <w:color w:val="000000" w:themeColor="text1"/>
          <w:kern w:val="24"/>
          <w:sz w:val="22"/>
          <w:szCs w:val="22"/>
        </w:rPr>
        <w:t>S</w:t>
      </w:r>
      <w:r w:rsidR="00686174">
        <w:rPr>
          <w:rFonts w:ascii="Arial" w:hAnsi="Arial" w:cs="Arial" w:eastAsiaTheme="minorEastAsia"/>
          <w:bCs/>
          <w:color w:val="000000" w:themeColor="text1"/>
          <w:kern w:val="24"/>
          <w:sz w:val="22"/>
          <w:szCs w:val="22"/>
        </w:rPr>
        <w:t>etkal jste se s těmito projevy?</w:t>
      </w:r>
    </w:p>
    <w:sectPr w:rsidRPr="00686174" w:rsidR="00220CF1" w:rsidSect="00C900D4">
      <w:headerReference w:type="default" r:id="rId16"/>
      <w:pgSz w:w="11906" w:h="16838"/>
      <w:pgMar w:top="1417" w:right="1417" w:bottom="1417" w:left="1417" w:header="708" w:footer="454"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5A49243F" w15:done="0"/>
  <w15:commentEx w15:paraId="43006DC9" w15:done="0"/>
  <w15:commentEx w15:paraId="02809D40" w15:done="0"/>
  <w15:commentEx w15:paraId="1B1D62F0" w15:done="0"/>
  <w15:commentEx w15:paraId="51695DFE" w15:done="0"/>
  <w15:commentEx w15:paraId="5247AAB8" w15:done="0"/>
  <w15:commentEx w15:paraId="226D3FB2" w15:done="0"/>
  <w15:commentEx w15:paraId="543143E3" w15:done="0"/>
  <w15:commentEx w15:paraId="01064C76" w15:done="0"/>
  <w15:commentEx w15:paraId="69AFFB0B" w15:done="0"/>
  <w15:commentEx w15:paraId="1F3ECD56" w15:done="0"/>
  <w15:commentEx w15:paraId="0EF20F81" w15:done="0"/>
  <w15:commentEx w15:paraId="585B524B" w15:done="0"/>
  <w15:commentEx w15:paraId="4270F9F6" w15:done="0"/>
  <w15:commentEx w15:paraId="03322FBB" w15:done="0"/>
  <w15:commentEx w15:paraId="375DD8D9" w15:done="0"/>
  <w15:commentEx w15:paraId="2654D45A" w15:done="0"/>
  <w15:commentEx w15:paraId="1F63512C" w15:paraIdParent="2654D45A"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C0CCB" w:rsidP="002C25CB" w:rsidRDefault="00EC0CCB">
      <w:r>
        <w:separator/>
      </w:r>
    </w:p>
  </w:endnote>
  <w:endnote w:type="continuationSeparator" w:id="0">
    <w:p w:rsidR="00EC0CCB" w:rsidP="002C25CB" w:rsidRDefault="00EC0CC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B37804" w:rsidR="00EC0CCB" w:rsidP="00622269" w:rsidRDefault="00EC0CCB">
    <w:pPr>
      <w:pStyle w:val="Zpat"/>
      <w:pBdr>
        <w:top w:val="single" w:color="auto" w:sz="4" w:space="1"/>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0016FF">
      <w:rPr>
        <w:rFonts w:ascii="Arial" w:hAnsi="Arial" w:cs="Arial"/>
        <w:bCs/>
        <w:noProof/>
        <w:sz w:val="18"/>
        <w:szCs w:val="18"/>
      </w:rPr>
      <w:t>65</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0016FF">
      <w:rPr>
        <w:rFonts w:ascii="Arial" w:hAnsi="Arial" w:cs="Arial"/>
        <w:bCs/>
        <w:noProof/>
        <w:sz w:val="18"/>
        <w:szCs w:val="18"/>
      </w:rPr>
      <w:t>65</w:t>
    </w:r>
    <w:r w:rsidRPr="00B37804">
      <w:rPr>
        <w:rFonts w:ascii="Arial" w:hAnsi="Arial" w:cs="Arial"/>
        <w:bCs/>
        <w:sz w:val="18"/>
        <w:szCs w:val="18"/>
      </w:rPr>
      <w:fldChar w:fldCharType="end"/>
    </w:r>
    <w:r w:rsidRPr="00B37804">
      <w:rPr>
        <w:rFonts w:ascii="Arial" w:hAnsi="Arial" w:cs="Arial"/>
        <w:bCs/>
        <w:sz w:val="18"/>
        <w:szCs w:val="18"/>
      </w:rPr>
      <w:t>)</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B37804" w:rsidR="00EC0CCB" w:rsidP="00622269" w:rsidRDefault="00EC0CCB">
    <w:pPr>
      <w:pStyle w:val="Zpat"/>
      <w:pBdr>
        <w:top w:val="single" w:color="auto" w:sz="4" w:space="1"/>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0016FF">
      <w:rPr>
        <w:rFonts w:ascii="Arial" w:hAnsi="Arial" w:cs="Arial"/>
        <w:bCs/>
        <w:noProof/>
        <w:sz w:val="18"/>
        <w:szCs w:val="18"/>
      </w:rPr>
      <w:t>1</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0016FF">
      <w:rPr>
        <w:rFonts w:ascii="Arial" w:hAnsi="Arial" w:cs="Arial"/>
        <w:bCs/>
        <w:noProof/>
        <w:sz w:val="18"/>
        <w:szCs w:val="18"/>
      </w:rPr>
      <w:t>65</w:t>
    </w:r>
    <w:r w:rsidRPr="00B37804">
      <w:rPr>
        <w:rFonts w:ascii="Arial" w:hAnsi="Arial" w:cs="Arial"/>
        <w:bCs/>
        <w:sz w:val="18"/>
        <w:szCs w:val="18"/>
      </w:rPr>
      <w:fldChar w:fldCharType="end"/>
    </w:r>
    <w:r w:rsidRPr="00B37804">
      <w:rPr>
        <w:rFonts w:ascii="Arial" w:hAnsi="Arial" w:cs="Arial"/>
        <w:bCs/>
        <w:sz w:val="18"/>
        <w:szCs w:val="18"/>
      </w:rPr>
      <w:t>)</w:t>
    </w:r>
  </w:p>
  <w:p w:rsidR="00EC0CCB" w:rsidRDefault="00EC0CC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C0CCB" w:rsidP="002C25CB" w:rsidRDefault="00EC0CCB">
      <w:r>
        <w:separator/>
      </w:r>
    </w:p>
  </w:footnote>
  <w:footnote w:type="continuationSeparator" w:id="0">
    <w:p w:rsidR="00EC0CCB" w:rsidP="002C25CB" w:rsidRDefault="00EC0CCB">
      <w:r>
        <w:continuationSeparator/>
      </w:r>
    </w:p>
  </w:footnote>
  <w:footnote w:id="1">
    <w:p w:rsidRPr="004E38F9" w:rsidR="00EC0CCB" w:rsidRDefault="00EC0CCB">
      <w:pPr>
        <w:pStyle w:val="Textpoznpodarou"/>
        <w:rPr>
          <w:rFonts w:ascii="Arial" w:hAnsi="Arial" w:cs="Arial"/>
          <w:i/>
          <w:sz w:val="18"/>
          <w:szCs w:val="18"/>
        </w:rPr>
      </w:pPr>
      <w:r w:rsidRPr="004E38F9">
        <w:rPr>
          <w:rStyle w:val="Znakapoznpodarou"/>
          <w:rFonts w:ascii="Arial" w:hAnsi="Arial" w:cs="Arial"/>
          <w:i/>
          <w:sz w:val="18"/>
          <w:szCs w:val="18"/>
        </w:rPr>
        <w:footnoteRef/>
      </w:r>
      <w:r w:rsidRPr="004E38F9">
        <w:rPr>
          <w:rFonts w:ascii="Arial" w:hAnsi="Arial" w:cs="Arial"/>
          <w:i/>
          <w:sz w:val="18"/>
          <w:szCs w:val="18"/>
        </w:rPr>
        <w:t xml:space="preserve"> </w:t>
      </w:r>
      <w:r>
        <w:rPr>
          <w:rFonts w:ascii="Arial" w:hAnsi="Arial" w:cs="Arial"/>
          <w:i/>
          <w:sz w:val="18"/>
          <w:szCs w:val="18"/>
        </w:rPr>
        <w:t>m</w:t>
      </w:r>
      <w:r w:rsidRPr="004E38F9">
        <w:rPr>
          <w:rFonts w:ascii="Arial" w:hAnsi="Arial" w:cs="Arial"/>
          <w:i/>
          <w:sz w:val="18"/>
          <w:szCs w:val="18"/>
        </w:rPr>
        <w:t>inimálně 120.000 Kč včetně DPH</w:t>
      </w:r>
    </w:p>
  </w:footnote>
  <w:footnote w:id="2">
    <w:p w:rsidR="00EC0CCB" w:rsidRDefault="00EC0CCB">
      <w:pPr>
        <w:pStyle w:val="Textpoznpodarou"/>
      </w:pPr>
      <w:r w:rsidRPr="004E38F9">
        <w:rPr>
          <w:rStyle w:val="Znakapoznpodarou"/>
          <w:rFonts w:ascii="Arial" w:hAnsi="Arial" w:cs="Arial"/>
          <w:i/>
          <w:sz w:val="18"/>
          <w:szCs w:val="18"/>
        </w:rPr>
        <w:sym w:font="Symbol" w:char="F02A"/>
      </w:r>
      <w:r w:rsidRPr="004E38F9">
        <w:rPr>
          <w:rStyle w:val="Znakapoznpodarou"/>
          <w:rFonts w:ascii="Arial" w:hAnsi="Arial" w:cs="Arial"/>
          <w:i/>
          <w:sz w:val="18"/>
          <w:szCs w:val="18"/>
        </w:rPr>
        <w:sym w:font="Symbol" w:char="F02A"/>
      </w:r>
      <w:r w:rsidRPr="004E38F9">
        <w:rPr>
          <w:rFonts w:ascii="Arial" w:hAnsi="Arial" w:cs="Arial"/>
          <w:i/>
          <w:sz w:val="18"/>
          <w:szCs w:val="18"/>
        </w:rPr>
        <w:t xml:space="preserve"> </w:t>
      </w:r>
      <w:r>
        <w:rPr>
          <w:rFonts w:ascii="Arial" w:hAnsi="Arial" w:cs="Arial"/>
          <w:i/>
          <w:sz w:val="18"/>
          <w:szCs w:val="18"/>
        </w:rPr>
        <w:t>v</w:t>
      </w:r>
      <w:r w:rsidRPr="00681283">
        <w:rPr>
          <w:rFonts w:ascii="Arial" w:hAnsi="Arial" w:cs="Arial"/>
          <w:i/>
          <w:sz w:val="18"/>
          <w:szCs w:val="18"/>
        </w:rPr>
        <w:t>ymezené měsíci a roky; nikoliv dříve než před 3 lety</w:t>
      </w:r>
      <w:r w:rsidRPr="004E38F9">
        <w:rPr>
          <w:rFonts w:ascii="Arial" w:hAnsi="Arial" w:cs="Arial"/>
          <w:i/>
          <w:sz w:val="18"/>
          <w:szCs w:val="18"/>
        </w:rPr>
        <w:t xml:space="preserve"> (počítáno zpětně od konce lhůty pro podání nabídek)</w:t>
      </w:r>
    </w:p>
  </w:footnote>
  <w:footnote w:id="3">
    <w:p w:rsidR="00EC0CCB" w:rsidP="00C061B5" w:rsidRDefault="00EC0CCB">
      <w:pPr>
        <w:pStyle w:val="Textpoznpodarou"/>
      </w:pPr>
      <w:r>
        <w:rPr>
          <w:rStyle w:val="Znakapoznpodarou"/>
        </w:rPr>
        <w:footnoteRef/>
      </w:r>
      <w:r>
        <w:t xml:space="preserve"> </w:t>
      </w:r>
      <w:r w:rsidRPr="00252473">
        <w:rPr>
          <w:rFonts w:ascii="Arial" w:hAnsi="Arial" w:cs="Arial"/>
        </w:rPr>
        <w:t xml:space="preserve">Využít a navázat na materiály SMO – Analýza, strategické cíle a opatření pro rozvoj bydlení SMO (2010) </w:t>
      </w:r>
      <w:r w:rsidRPr="00252473">
        <w:rPr>
          <w:rFonts w:ascii="Arial" w:hAnsi="Arial" w:cs="Arial"/>
        </w:rPr>
        <w:br/>
        <w:t>a průběžně aktualizovaný materiál Bytová politika SMO na úrovni města a jednotlivých městských obvodů včetně rozboru financování (úprava č. 4 k 30. 4. 2014) + ostatní dostupné materiály.</w:t>
      </w:r>
    </w:p>
  </w:footnote>
  <w:footnote w:id="4">
    <w:p w:rsidRPr="00252473" w:rsidR="00EC0CCB" w:rsidP="00C061B5" w:rsidRDefault="00EC0CCB">
      <w:pPr>
        <w:pStyle w:val="Textpoznpodarou"/>
        <w:rPr>
          <w:rFonts w:ascii="Arial" w:hAnsi="Arial" w:cs="Arial"/>
        </w:rPr>
      </w:pPr>
      <w:r>
        <w:rPr>
          <w:rStyle w:val="Znakapoznpodarou"/>
        </w:rPr>
        <w:footnoteRef/>
      </w:r>
      <w:r>
        <w:t xml:space="preserve"> </w:t>
      </w:r>
      <w:r w:rsidRPr="00252473">
        <w:rPr>
          <w:rFonts w:ascii="Arial" w:hAnsi="Arial" w:cs="Arial"/>
        </w:rPr>
        <w:t>Počty příjemců dávek pomoci v hmotné nouzi bychom měli mít k dispozici z indikátorové soustavy.</w:t>
      </w:r>
    </w:p>
  </w:footnote>
  <w:footnote w:id="5">
    <w:p w:rsidRPr="00252473" w:rsidR="00EC0CCB" w:rsidP="00C061B5" w:rsidRDefault="00EC0CCB">
      <w:pPr>
        <w:pStyle w:val="Textpoznpodarou"/>
        <w:rPr>
          <w:rFonts w:ascii="Arial" w:hAnsi="Arial" w:cs="Arial"/>
        </w:rPr>
      </w:pPr>
      <w:r w:rsidRPr="00252473">
        <w:rPr>
          <w:rStyle w:val="Znakapoznpodarou"/>
          <w:rFonts w:ascii="Arial" w:hAnsi="Arial" w:cs="Arial"/>
        </w:rPr>
        <w:footnoteRef/>
      </w:r>
      <w:r w:rsidRPr="00252473">
        <w:rPr>
          <w:rFonts w:ascii="Arial" w:hAnsi="Arial" w:cs="Arial"/>
        </w:rPr>
        <w:t xml:space="preserve"> Využít a navázat na materiály SMO.</w:t>
      </w:r>
    </w:p>
  </w:footnote>
  <w:footnote w:id="6">
    <w:p w:rsidRPr="00252473" w:rsidR="00EC0CCB" w:rsidP="00C061B5" w:rsidRDefault="00EC0CCB">
      <w:pPr>
        <w:pStyle w:val="Textpoznpodarou"/>
        <w:rPr>
          <w:rFonts w:ascii="Arial" w:hAnsi="Arial" w:cs="Arial"/>
        </w:rPr>
      </w:pPr>
      <w:r w:rsidRPr="00252473">
        <w:rPr>
          <w:rStyle w:val="Znakapoznpodarou"/>
          <w:rFonts w:ascii="Arial" w:hAnsi="Arial" w:cs="Arial"/>
        </w:rPr>
        <w:footnoteRef/>
      </w:r>
      <w:r w:rsidRPr="00252473">
        <w:rPr>
          <w:rFonts w:ascii="Arial" w:hAnsi="Arial" w:cs="Arial"/>
        </w:rPr>
        <w:t xml:space="preserve"> Využít a navázat na materiály SMO – výzkumník systematizuje podklady dodané městem.</w:t>
      </w:r>
    </w:p>
  </w:footnote>
  <w:footnote w:id="7">
    <w:p w:rsidRPr="00252473" w:rsidR="00EC0CCB" w:rsidP="00C061B5" w:rsidRDefault="00EC0CCB">
      <w:pPr>
        <w:pStyle w:val="Textpoznpodarou"/>
        <w:rPr>
          <w:rFonts w:ascii="Arial" w:hAnsi="Arial" w:cs="Arial"/>
        </w:rPr>
      </w:pPr>
      <w:r w:rsidRPr="00252473">
        <w:rPr>
          <w:rStyle w:val="Znakapoznpodarou"/>
          <w:rFonts w:ascii="Arial" w:hAnsi="Arial" w:cs="Arial"/>
        </w:rPr>
        <w:footnoteRef/>
      </w:r>
      <w:r w:rsidRPr="00252473">
        <w:rPr>
          <w:rFonts w:ascii="Arial" w:hAnsi="Arial" w:cs="Arial"/>
        </w:rPr>
        <w:t xml:space="preserve"> Velmi důležitý bod – intenzivnější komunikace s objednatelem.</w:t>
      </w:r>
    </w:p>
  </w:footnote>
  <w:footnote w:id="8">
    <w:p w:rsidRPr="00252473" w:rsidR="00EC0CCB" w:rsidP="00C061B5" w:rsidRDefault="00EC0CCB">
      <w:pPr>
        <w:pStyle w:val="Textpoznpodarou"/>
        <w:rPr>
          <w:rFonts w:ascii="Arial" w:hAnsi="Arial" w:cs="Arial"/>
        </w:rPr>
      </w:pPr>
      <w:r w:rsidRPr="00252473">
        <w:rPr>
          <w:rStyle w:val="Znakapoznpodarou"/>
          <w:rFonts w:ascii="Arial" w:hAnsi="Arial" w:cs="Arial"/>
        </w:rPr>
        <w:footnoteRef/>
      </w:r>
      <w:r w:rsidRPr="00252473">
        <w:rPr>
          <w:rFonts w:ascii="Arial" w:hAnsi="Arial" w:cs="Arial"/>
        </w:rPr>
        <w:t xml:space="preserve"> Budou to kvalifikované odhady na základě triangulace různých rozhovorů, dílčích statistik, možná něco ze </w:t>
      </w:r>
      <w:r>
        <w:rPr>
          <w:rFonts w:ascii="Arial" w:hAnsi="Arial" w:cs="Arial"/>
        </w:rPr>
        <w:t>sčítání lidu, domů a bytů</w:t>
      </w:r>
      <w:r w:rsidRPr="00252473">
        <w:rPr>
          <w:rFonts w:ascii="Arial" w:hAnsi="Arial" w:cs="Arial"/>
        </w:rPr>
        <w:t>, předchozích průzkumů</w:t>
      </w:r>
    </w:p>
  </w:footnote>
  <w:footnote w:id="9">
    <w:p w:rsidR="00EC0CCB" w:rsidP="00C061B5" w:rsidRDefault="00EC0CCB">
      <w:pPr>
        <w:pStyle w:val="Textpoznpodarou"/>
      </w:pPr>
      <w:r w:rsidRPr="00252473">
        <w:rPr>
          <w:rStyle w:val="Znakapoznpodarou"/>
          <w:rFonts w:ascii="Arial" w:hAnsi="Arial" w:cs="Arial"/>
        </w:rPr>
        <w:footnoteRef/>
      </w:r>
      <w:r w:rsidRPr="00252473">
        <w:rPr>
          <w:rFonts w:ascii="Arial" w:hAnsi="Arial" w:cs="Arial"/>
        </w:rPr>
        <w:t xml:space="preserve"> Aktuální údaje v indikátorové soustavě.</w:t>
      </w:r>
    </w:p>
  </w:footnote>
  <w:footnote w:id="10">
    <w:p w:rsidRPr="008574FC" w:rsidR="00EC0CCB" w:rsidRDefault="00EC0CCB">
      <w:pPr>
        <w:pStyle w:val="Textpoznpodarou"/>
        <w:rPr>
          <w:rFonts w:ascii="Arial" w:hAnsi="Arial" w:cs="Arial"/>
          <w:i/>
          <w:sz w:val="18"/>
          <w:szCs w:val="18"/>
        </w:rPr>
      </w:pPr>
      <w:r w:rsidRPr="00DA72FB">
        <w:rPr>
          <w:rStyle w:val="Znakapoznpodarou"/>
        </w:rPr>
        <w:sym w:font="Symbol" w:char="F02A"/>
      </w:r>
      <w:r>
        <w:t xml:space="preserve"> </w:t>
      </w:r>
      <w:r w:rsidRPr="008574FC">
        <w:rPr>
          <w:rFonts w:ascii="Arial" w:hAnsi="Arial" w:cs="Arial"/>
          <w:i/>
          <w:sz w:val="18"/>
          <w:szCs w:val="18"/>
        </w:rPr>
        <w:t>minimálně 120.000 Kč včetně DPH</w:t>
      </w:r>
    </w:p>
  </w:footnote>
  <w:footnote w:id="11">
    <w:p w:rsidR="00EC0CCB" w:rsidRDefault="00EC0CCB">
      <w:pPr>
        <w:pStyle w:val="Textpoznpodarou"/>
      </w:pPr>
      <w:r w:rsidRPr="008574FC">
        <w:rPr>
          <w:rStyle w:val="Znakapoznpodarou"/>
          <w:rFonts w:ascii="Arial" w:hAnsi="Arial" w:cs="Arial"/>
          <w:i/>
          <w:sz w:val="18"/>
          <w:szCs w:val="18"/>
        </w:rPr>
        <w:sym w:font="Symbol" w:char="F02A"/>
      </w:r>
      <w:r w:rsidRPr="008574FC">
        <w:rPr>
          <w:rStyle w:val="Znakapoznpodarou"/>
          <w:rFonts w:ascii="Arial" w:hAnsi="Arial" w:cs="Arial"/>
          <w:i/>
          <w:sz w:val="18"/>
          <w:szCs w:val="18"/>
        </w:rPr>
        <w:sym w:font="Symbol" w:char="F02A"/>
      </w:r>
      <w:r w:rsidRPr="008574FC">
        <w:rPr>
          <w:rFonts w:ascii="Arial" w:hAnsi="Arial" w:cs="Arial"/>
          <w:i/>
          <w:sz w:val="18"/>
          <w:szCs w:val="18"/>
        </w:rPr>
        <w:t xml:space="preserve"> </w:t>
      </w:r>
      <w:r w:rsidRPr="007B3F7C">
        <w:rPr>
          <w:rFonts w:ascii="Arial" w:hAnsi="Arial" w:cs="Arial"/>
          <w:i/>
          <w:sz w:val="18"/>
          <w:szCs w:val="18"/>
        </w:rPr>
        <w:t>vymezené měsíci a roky; nikoliv dříve než před 3 lety (počítáno zpětně od konce lhůty pro podání nabídek)</w:t>
      </w:r>
    </w:p>
  </w:footnote>
  <w:footnote w:id="12">
    <w:p w:rsidRPr="005123E0" w:rsidR="00EC0CCB" w:rsidP="00E03414" w:rsidRDefault="00EC0CCB">
      <w:pPr>
        <w:pStyle w:val="Textpoznpodarou"/>
      </w:pPr>
      <w:r w:rsidRPr="00131AD7">
        <w:rPr>
          <w:rStyle w:val="Znakapoznpodarou"/>
        </w:rPr>
        <w:footnoteRef/>
      </w:r>
      <w:r w:rsidRPr="00131AD7">
        <w:t xml:space="preserve"> </w:t>
      </w:r>
      <w:r w:rsidRPr="00131AD7">
        <w:rPr>
          <w:rFonts w:ascii="Arial" w:hAnsi="Arial" w:cs="Arial"/>
          <w:sz w:val="24"/>
          <w:szCs w:val="24"/>
        </w:rPr>
        <w:t xml:space="preserve"> </w:t>
      </w:r>
      <w:r w:rsidRPr="00131AD7">
        <w:rPr>
          <w:rFonts w:cs="Arial"/>
        </w:rPr>
        <w:t>Minimálně Mariánské Hory a Hulváky, Hrabová, Michálkovice, Moravská Ostrava a Přívoz, Ostrava – Jih, Poruba, Radvanice a Bartovice, Slezská Ostrava, Svinov, Vítkovice a nějaké zastoupení širšího správního obvodu</w:t>
      </w:r>
    </w:p>
  </w:footnote>
  <w:footnote w:id="13">
    <w:p w:rsidR="00EC0CCB" w:rsidRDefault="00EC0CCB">
      <w:pPr>
        <w:pStyle w:val="Textpoznpodarou"/>
      </w:pPr>
      <w:r w:rsidRPr="00786510">
        <w:rPr>
          <w:rStyle w:val="Znakapoznpodarou"/>
        </w:rPr>
        <w:sym w:font="Symbol" w:char="F02A"/>
      </w:r>
      <w:r>
        <w:t xml:space="preserve"> </w:t>
      </w:r>
      <w:r w:rsidRPr="008574FC">
        <w:rPr>
          <w:rFonts w:ascii="Arial" w:hAnsi="Arial" w:cs="Arial"/>
          <w:i/>
          <w:sz w:val="18"/>
          <w:szCs w:val="18"/>
        </w:rPr>
        <w:t>minimálně 120.000 Kč včetně DPH</w:t>
      </w:r>
    </w:p>
  </w:footnote>
  <w:footnote w:id="14">
    <w:p w:rsidR="00EC0CCB" w:rsidRDefault="00EC0CCB">
      <w:pPr>
        <w:pStyle w:val="Textpoznpodarou"/>
      </w:pPr>
      <w:r w:rsidRPr="00786510">
        <w:rPr>
          <w:rStyle w:val="Znakapoznpodarou"/>
        </w:rPr>
        <w:sym w:font="Symbol" w:char="F02A"/>
      </w:r>
      <w:r w:rsidRPr="00786510">
        <w:rPr>
          <w:rStyle w:val="Znakapoznpodarou"/>
        </w:rPr>
        <w:sym w:font="Symbol" w:char="F02A"/>
      </w:r>
      <w:r>
        <w:t xml:space="preserve"> </w:t>
      </w:r>
      <w:r>
        <w:rPr>
          <w:rFonts w:ascii="Arial" w:hAnsi="Arial" w:cs="Arial"/>
          <w:i/>
          <w:sz w:val="18"/>
          <w:szCs w:val="18"/>
        </w:rPr>
        <w:t xml:space="preserve">vymezené měsíci a roky; nikoliv dříve než před 3 lety (počítáno zpětně od konce lhůty pro podání nabídek)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EC0CCB" w:rsidRDefault="00EC0CCB">
    <w:pPr>
      <w:pStyle w:val="Zhlav"/>
    </w:pPr>
    <w:r>
      <w:rPr>
        <w:rFonts w:ascii="Arial" w:hAnsi="Arial" w:cs="Arial"/>
        <w:noProof/>
        <w:sz w:val="22"/>
        <w:szCs w:val="22"/>
      </w:rPr>
      <mc:AlternateContent>
        <mc:Choice Requires="wpg">
          <w:drawing>
            <wp:anchor distT="0" distB="0" distL="0" distR="0" simplePos="false" relativeHeight="251666432" behindDoc="false" locked="false" layoutInCell="true" allowOverlap="true" wp14:anchorId="338296C3" wp14:editId="33DE7376">
              <wp:simplePos x="0" y="0"/>
              <wp:positionH relativeFrom="column">
                <wp:posOffset>308610</wp:posOffset>
              </wp:positionH>
              <wp:positionV relativeFrom="paragraph">
                <wp:posOffset>-177165</wp:posOffset>
              </wp:positionV>
              <wp:extent cx="5464779" cy="504825"/>
              <wp:effectExtent l="0" t="0" r="3175" b="9525"/>
              <wp:wrapNone/>
              <wp:docPr id="25" name="Skupina 25"/>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464779" cy="504825"/>
                        <a:chOff x="45" y="106"/>
                        <a:chExt cx="8605" cy="794"/>
                      </a:xfrm>
                    </wpg:grpSpPr>
                    <pic:pic>
                      <pic:nvPicPr>
                        <pic:cNvPr id="26"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5" y="199"/>
                          <a:ext cx="2032" cy="61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27"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45" y="167"/>
                          <a:ext cx="2235" cy="64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28" name="Picture 5"/>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203" y="199"/>
                          <a:ext cx="1447" cy="62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29" name="Obrázek 1"/>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680" y="106"/>
                          <a:ext cx="2440" cy="7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coordsize="8605,794" coordorigin="45,106" style="position:absolute;margin-left:24.3pt;margin-top:-13.95pt;width:430.3pt;height:39.75pt;z-index:251666432;mso-wrap-distance-left:0;mso-wrap-distance-right:0" id="Skupina 25"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" type="#_x0000_t75" style="position:absolute;left:45;top:199;width:2032;height:614;visibility:visible;mso-wrap-style:square" id="Picture 2" o:spid="_x0000_s1027">
                <v:fill type="frame" recolor="t"/>
                <v:stroke joinstyle="round"/>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" type="#_x0000_t75" style="position:absolute;left:2445;top:167;width:2235;height:646;visibility:visible;mso-wrap-style:square" id="Picture 3" o:spid="_x0000_s1028">
                <v:fill type="frame" recolor="t"/>
                <v:stroke joinstyle="round"/>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" type="#_x0000_t75" style="position:absolute;left:7203;top:199;width:1447;height:622;visibility:visible;mso-wrap-style:square" id="Picture 5" o:spid="_x0000_s1029">
                <v:fill type="frame" recolor="t"/>
                <v:stroke joinstyle="round"/>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" type="#_x0000_t75" style="position:absolute;left:4680;top:106;width:2440;height:794;visibility:visible;mso-wrap-style:square" id="Obrázek 1" o:spid="_x0000_s1030">
                <v:fill type="frame" recolor="t"/>
                <v:stroke joinstyle="round"/>
                <v:imagedata o:title="" r:id="rId8"/>
              </v:shape>
            </v:group>
          </w:pict>
        </mc:Fallback>
      </mc:AlternateConten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EC0CCB" w:rsidP="008574FC" w:rsidRDefault="00EC0CCB">
    <w:pPr>
      <w:pStyle w:val="Zhlav"/>
      <w:tabs>
        <w:tab w:val="clear" w:pos="4536"/>
        <w:tab w:val="clear" w:pos="9072"/>
        <w:tab w:val="left" w:pos="7750"/>
      </w:tabs>
      <w:rPr>
        <w:rFonts w:ascii="Arial" w:hAnsi="Arial" w:cs="Arial"/>
        <w:sz w:val="22"/>
        <w:szCs w:val="22"/>
      </w:rPr>
    </w:pPr>
    <w:r>
      <w:rPr>
        <w:rFonts w:ascii="Arial" w:hAnsi="Arial" w:cs="Arial"/>
        <w:noProof/>
        <w:sz w:val="22"/>
        <w:szCs w:val="22"/>
      </w:rPr>
      <mc:AlternateContent>
        <mc:Choice Requires="wpg">
          <w:drawing>
            <wp:anchor distT="0" distB="0" distL="0" distR="0" simplePos="false" relativeHeight="251658240" behindDoc="false" locked="false" layoutInCell="true" allowOverlap="true" wp14:anchorId="78003E52" wp14:editId="3C63C26E">
              <wp:simplePos x="0" y="0"/>
              <wp:positionH relativeFrom="column">
                <wp:posOffset>308610</wp:posOffset>
              </wp:positionH>
              <wp:positionV relativeFrom="paragraph">
                <wp:posOffset>-139065</wp:posOffset>
              </wp:positionV>
              <wp:extent cx="5464779" cy="504825"/>
              <wp:effectExtent l="0" t="0" r="3175" b="9525"/>
              <wp:wrapNone/>
              <wp:docPr id="1" name="Skupina 1"/>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464779" cy="504825"/>
                        <a:chOff x="45" y="106"/>
                        <a:chExt cx="8605" cy="794"/>
                      </a:xfrm>
                    </wpg:grpSpPr>
                    <pic:pic>
                      <pic:nvPicPr>
                        <pic:cNvPr id="2"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5" y="199"/>
                          <a:ext cx="2032" cy="61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3"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45" y="167"/>
                          <a:ext cx="2235" cy="64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5" name="Picture 5"/>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203" y="199"/>
                          <a:ext cx="1447" cy="62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6" name="Obrázek 1"/>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680" y="106"/>
                          <a:ext cx="2440" cy="7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coordsize="8605,794" coordorigin="45,106" style="position:absolute;margin-left:24.3pt;margin-top:-10.95pt;width:430.3pt;height:39.75pt;z-index:251658240;mso-wrap-distance-left:0;mso-wrap-distance-right:0" id="Skupina 1"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" type="#_x0000_t75" style="position:absolute;left:45;top:199;width:2032;height:614;visibility:visible;mso-wrap-style:square" id="Picture 2" o:spid="_x0000_s1027">
                <v:fill type="frame" recolor="t"/>
                <v:stroke joinstyle="round"/>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" type="#_x0000_t75" style="position:absolute;left:2445;top:167;width:2235;height:646;visibility:visible;mso-wrap-style:square" id="Picture 3" o:spid="_x0000_s1028">
                <v:fill type="frame" recolor="t"/>
                <v:stroke joinstyle="round"/>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" type="#_x0000_t75" style="position:absolute;left:7203;top:199;width:1447;height:622;visibility:visible;mso-wrap-style:square" id="Picture 5" o:spid="_x0000_s1029">
                <v:fill type="frame" recolor="t"/>
                <v:stroke joinstyle="round"/>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" type="#_x0000_t75" style="position:absolute;left:4680;top:106;width:2440;height:794;visibility:visible;mso-wrap-style:square" id="Obrázek 1" o:spid="_x0000_s1030">
                <v:fill type="frame" recolor="t"/>
                <v:stroke joinstyle="round"/>
                <v:imagedata o:title="" r:id="rId8"/>
              </v:shape>
            </v:group>
          </w:pict>
        </mc:Fallback>
      </mc:AlternateContent>
    </w:r>
  </w:p>
  <w:p w:rsidRPr="00C21E7D" w:rsidR="00EC0CCB" w:rsidP="005D31F8" w:rsidRDefault="00EC0CCB">
    <w:pPr>
      <w:pStyle w:val="Zhlav"/>
      <w:rPr>
        <w:rFonts w:ascii="Arial" w:hAnsi="Arial" w:cs="Arial"/>
        <w:sz w:val="22"/>
        <w:szCs w:val="22"/>
      </w:rPr>
    </w:pPr>
  </w:p>
  <w:p w:rsidR="00EC0CCB" w:rsidRDefault="00EC0CCB">
    <w:pPr>
      <w:pStyle w:val="Zhlav"/>
    </w:pPr>
  </w:p>
  <w:p w:rsidR="00EC0CCB" w:rsidRDefault="00EC0CCB">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Pr="000D5244" w:rsidR="00EC0CCB" w:rsidP="00693E98" w:rsidRDefault="00EC0CCB">
    <w:pPr>
      <w:spacing w:after="240"/>
      <w:contextualSpacing/>
      <w:jc w:val="right"/>
      <w:rPr>
        <w:rFonts w:ascii="Arial" w:hAnsi="Arial" w:cs="Arial"/>
        <w:sz w:val="22"/>
        <w:szCs w:val="22"/>
      </w:rPr>
    </w:pPr>
    <w:r>
      <w:rPr>
        <w:rFonts w:ascii="Arial" w:hAnsi="Arial" w:cs="Arial"/>
        <w:noProof/>
        <w:sz w:val="22"/>
        <w:szCs w:val="22"/>
      </w:rPr>
      <mc:AlternateContent>
        <mc:Choice Requires="wpg">
          <w:drawing>
            <wp:anchor distT="0" distB="0" distL="0" distR="0" simplePos="false" relativeHeight="251662336" behindDoc="false" locked="false" layoutInCell="true" allowOverlap="true" wp14:anchorId="5A26CC80" wp14:editId="1D8042D6">
              <wp:simplePos x="0" y="0"/>
              <wp:positionH relativeFrom="column">
                <wp:posOffset>213360</wp:posOffset>
              </wp:positionH>
              <wp:positionV relativeFrom="paragraph">
                <wp:posOffset>-62865</wp:posOffset>
              </wp:positionV>
              <wp:extent cx="5853430" cy="581025"/>
              <wp:effectExtent l="0" t="0" r="0" b="9525"/>
              <wp:wrapNone/>
              <wp:docPr id="13" name="Skupina 13"/>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853430" cy="581025"/>
                        <a:chOff x="-75" y="106"/>
                        <a:chExt cx="9057" cy="794"/>
                      </a:xfrm>
                    </wpg:grpSpPr>
                    <pic:pic>
                      <pic:nvPicPr>
                        <pic:cNvPr id="14"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5" y="183"/>
                          <a:ext cx="2032" cy="61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15"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135" y="183"/>
                          <a:ext cx="2235" cy="64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16" name="Picture 4"/>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752" y="167"/>
                          <a:ext cx="672" cy="71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17" name="Picture 5"/>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7535" y="167"/>
                          <a:ext cx="1447" cy="62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18" name="Obrázek 1"/>
                        <pic:cNvPicPr>
                          <a:picLocks noChangeArrowheads="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373" y="106"/>
                          <a:ext cx="2440" cy="7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coordsize="9057,794" coordorigin="-75,106" style="position:absolute;margin-left:16.8pt;margin-top:-4.95pt;width:460.9pt;height:45.75pt;z-index:251662336;mso-wrap-distance-left:0;mso-wrap-distance-right:0" id="Skupina 13"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" type="#_x0000_t75" style="position:absolute;left:-75;top:183;width:2032;height:614;visibility:visible;mso-wrap-style:square" id="Picture 2" o:spid="_x0000_s1027">
                <v:fill type="frame" recolor="t"/>
                <v:stroke joinstyle="round"/>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" type="#_x0000_t75" style="position:absolute;left:2135;top:183;width:2235;height:646;visibility:visible;mso-wrap-style:square" id="Picture 3" o:spid="_x0000_s1028">
                <v:fill type="frame" recolor="t"/>
                <v:stroke joinstyle="round"/>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" type="#_x0000_t75" style="position:absolute;left:6752;top:167;width:672;height:717;visibility:visible;mso-wrap-style:square" id="Picture 4" o:spid="_x0000_s1029">
                <v:fill type="frame" recolor="t"/>
                <v:stroke joinstyle="round"/>
                <v:imagedata o:title="" r:id="rId8"/>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" type="#_x0000_t75" style="position:absolute;left:7535;top:167;width:1447;height:622;visibility:visible;mso-wrap-style:square" id="Picture 5" o:spid="_x0000_s1030">
                <v:fill type="frame" recolor="t"/>
                <v:stroke joinstyle="round"/>
                <v:imagedata o:title="" r:id="rId9"/>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" type="#_x0000_t75" style="position:absolute;left:4373;top:106;width:2440;height:794;visibility:visible;mso-wrap-style:square" id="Obrázek 1" o:spid="_x0000_s1031">
                <v:fill type="frame" recolor="t"/>
                <v:stroke joinstyle="round"/>
                <v:imagedata o:title="" r:id="rId10"/>
              </v:shape>
            </v:group>
          </w:pict>
        </mc:Fallback>
      </mc:AlternateContent>
    </w:r>
  </w:p>
  <w:p w:rsidR="00EC0CCB" w:rsidP="00693E98" w:rsidRDefault="00EC0CCB">
    <w:pPr>
      <w:spacing w:after="240"/>
      <w:contextualSpacing/>
      <w:jc w:val="right"/>
      <w:rPr>
        <w:rFonts w:ascii="Arial" w:hAnsi="Arial" w:cs="Arial"/>
        <w:i/>
        <w:sz w:val="22"/>
        <w:szCs w:val="22"/>
      </w:rPr>
    </w:pPr>
  </w:p>
  <w:p w:rsidR="00EC0CCB" w:rsidP="008F01A2" w:rsidRDefault="00EC0CCB">
    <w:pPr>
      <w:spacing w:after="240"/>
      <w:contextualSpacing/>
    </w:pP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00EC0CCB" w:rsidP="000D5244" w:rsidRDefault="00EC0CCB">
    <w:pPr>
      <w:spacing w:after="240"/>
      <w:contextualSpacing/>
      <w:jc w:val="right"/>
    </w:pPr>
    <w:r>
      <w:rPr>
        <w:rFonts w:ascii="Arial" w:hAnsi="Arial" w:cs="Arial"/>
        <w:noProof/>
        <w:sz w:val="22"/>
        <w:szCs w:val="22"/>
      </w:rPr>
      <mc:AlternateContent>
        <mc:Choice Requires="wpg">
          <w:drawing>
            <wp:anchor distT="0" distB="0" distL="0" distR="0" simplePos="false" relativeHeight="251664384" behindDoc="false" locked="false" layoutInCell="true" allowOverlap="true" wp14:anchorId="5C90DAA4" wp14:editId="3C20A9AF">
              <wp:simplePos x="0" y="0"/>
              <wp:positionH relativeFrom="column">
                <wp:posOffset>-53340</wp:posOffset>
              </wp:positionH>
              <wp:positionV relativeFrom="paragraph">
                <wp:posOffset>-253365</wp:posOffset>
              </wp:positionV>
              <wp:extent cx="5529640" cy="581025"/>
              <wp:effectExtent l="0" t="0" r="0" b="9525"/>
              <wp:wrapNone/>
              <wp:docPr id="19" name="Skupina 19"/>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529640" cy="581025"/>
                        <a:chOff x="-75" y="106"/>
                        <a:chExt cx="8556" cy="794"/>
                      </a:xfrm>
                    </wpg:grpSpPr>
                    <pic:pic>
                      <pic:nvPicPr>
                        <pic:cNvPr id="2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5" y="183"/>
                          <a:ext cx="2032" cy="61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21"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295" y="167"/>
                          <a:ext cx="2235" cy="64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23" name="Picture 5"/>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034" y="167"/>
                          <a:ext cx="1447" cy="62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24" name="Obrázek 1"/>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530" y="106"/>
                          <a:ext cx="2440" cy="7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coordsize="8556,794" coordorigin="-75,106" style="position:absolute;margin-left:-4.2pt;margin-top:-19.95pt;width:435.4pt;height:45.75pt;z-index:251664384;mso-wrap-distance-left:0;mso-wrap-distance-right:0" id="Skupina 19"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" type="#_x0000_t75" style="position:absolute;left:-75;top:183;width:2032;height:614;visibility:visible;mso-wrap-style:square" id="Picture 2" o:spid="_x0000_s1027">
                <v:fill type="frame" recolor="t"/>
                <v:stroke joinstyle="round"/>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" type="#_x0000_t75" style="position:absolute;left:2295;top:167;width:2235;height:646;visibility:visible;mso-wrap-style:square" id="Picture 3" o:spid="_x0000_s1028">
                <v:fill type="frame" recolor="t"/>
                <v:stroke joinstyle="round"/>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" type="#_x0000_t75" style="position:absolute;left:7034;top:167;width:1447;height:622;visibility:visible;mso-wrap-style:square" id="Picture 5" o:spid="_x0000_s1029">
                <v:fill type="frame" recolor="t"/>
                <v:stroke joinstyle="round"/>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" type="#_x0000_t75" style="position:absolute;left:4530;top:106;width:2440;height:794;visibility:visible;mso-wrap-style:square" id="Obrázek 1" o:spid="_x0000_s1030">
                <v:fill type="frame" recolor="t"/>
                <v:stroke joinstyle="round"/>
                <v:imagedata o:title="" r:id="rId8"/>
              </v:shape>
            </v:group>
          </w:pict>
        </mc:Fallback>
      </mc:AlternateConten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g="http://schemas.microsoft.com/office/word/2010/wordprocessingGroup" mc:Ignorable="w14 wp14">
  <w:p w:rsidRPr="00343B79" w:rsidR="00EC0CCB" w:rsidP="008200A2" w:rsidRDefault="00EC0CCB">
    <w:pPr>
      <w:pStyle w:val="Zhlav"/>
      <w:jc w:val="right"/>
      <w:rPr>
        <w:rFonts w:ascii="Arial" w:hAnsi="Arial" w:cs="Arial"/>
      </w:rPr>
    </w:pPr>
    <w:r>
      <w:rPr>
        <w:rFonts w:ascii="Arial" w:hAnsi="Arial" w:cs="Arial"/>
        <w:noProof/>
        <w:sz w:val="22"/>
        <w:szCs w:val="22"/>
      </w:rPr>
      <mc:AlternateContent>
        <mc:Choice Requires="wpg">
          <w:drawing>
            <wp:anchor distT="0" distB="0" distL="0" distR="0" simplePos="false" relativeHeight="251668480" behindDoc="false" locked="false" layoutInCell="true" allowOverlap="true" wp14:anchorId="2B425559" wp14:editId="2AD10E07">
              <wp:simplePos x="0" y="0"/>
              <wp:positionH relativeFrom="column">
                <wp:posOffset>-80645</wp:posOffset>
              </wp:positionH>
              <wp:positionV relativeFrom="paragraph">
                <wp:posOffset>-100330</wp:posOffset>
              </wp:positionV>
              <wp:extent cx="5529640" cy="581025"/>
              <wp:effectExtent l="0" t="0" r="0" b="9525"/>
              <wp:wrapNone/>
              <wp:docPr id="4" name="Skupina 4"/>
              <wp:cNvGraphicFramePr>
                <a:graphicFrameLocks/>
              </wp:cNvGraphicFramePr>
              <a:graphic>
                <a:graphicData uri="http://schemas.microsoft.com/office/word/2010/wordprocessingGroup">
                  <wpg:wgp xmlns:wpc="http://schemas.microsoft.com/office/word/2010/wordprocessingCanvas" xmlns:wpi="http://schemas.microsoft.com/office/word/2010/wordprocessingInk">
                    <wpg:cNvGrpSpPr>
                      <a:grpSpLocks/>
                    </wpg:cNvGrpSpPr>
                    <wpg:grpSpPr bwMode="auto">
                      <a:xfrm>
                        <a:off x="0" y="0"/>
                        <a:ext cx="5529640" cy="581025"/>
                        <a:chOff x="-75" y="106"/>
                        <a:chExt cx="8556" cy="794"/>
                      </a:xfrm>
                    </wpg:grpSpPr>
                    <pic:pic>
                      <pic:nvPicPr>
                        <pic:cNvPr id="7"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5" y="183"/>
                          <a:ext cx="2032" cy="61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8" name="Picture 3"/>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295" y="167"/>
                          <a:ext cx="2235" cy="646"/>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9" name="Picture 5"/>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034" y="167"/>
                          <a:ext cx="1447" cy="62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pic:pic>
                      <pic:nvPicPr>
                        <pic:cNvPr id="10" name="Obrázek 1"/>
                        <pic:cNvPicPr>
                          <a:picLocks noChangeArrowheads="1"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530" y="106"/>
                          <a:ext cx="2440" cy="79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coordsize="8556,794" coordorigin="-75,106" style="position:absolute;margin-left:-6.35pt;margin-top:-7.9pt;width:435.4pt;height:45.75pt;z-index:251668480;mso-wrap-distance-left:0;mso-wrap-distance-right:0" id="Skupina 4"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" type="#_x0000_t75" style="position:absolute;left:-75;top:183;width:2032;height:614;visibility:visible;mso-wrap-style:square" id="Picture 2" o:spid="_x0000_s1027">
                <v:fill type="frame" recolor="t"/>
                <v:stroke joinstyle="round"/>
                <v:imagedata o:title="" r:id="rId5"/>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" type="#_x0000_t75" style="position:absolute;left:2295;top:167;width:2235;height:646;visibility:visible;mso-wrap-style:square" id="Picture 3" o:spid="_x0000_s1028">
                <v:fill type="frame" recolor="t"/>
                <v:stroke joinstyle="round"/>
                <v:imagedata o:title="" r:id="rId6"/>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" type="#_x0000_t75" style="position:absolute;left:7034;top:167;width:1447;height:622;visibility:visible;mso-wrap-style:square" id="Picture 5" o:spid="_x0000_s1029">
                <v:fill type="frame" recolor="t"/>
                <v:stroke joinstyle="round"/>
                <v:imagedata o:title="" r:id="rId7"/>
              </v:shape>
              <v:shape o:gfxdata="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" type="#_x0000_t75" style="position:absolute;left:4530;top:106;width:2440;height:794;visibility:visible;mso-wrap-style:square" id="Obrázek 1" o:spid="_x0000_s1030">
                <v:fill type="frame" recolor="t"/>
                <v:stroke joinstyle="round"/>
                <v:imagedata o:title="" r:id="rId8"/>
              </v:shape>
            </v:group>
          </w:pict>
        </mc:Fallback>
      </mc:AlternateConten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71171A"/>
    <w:multiLevelType w:val="hybridMultilevel"/>
    <w:tmpl w:val="2662014E"/>
    <w:lvl w:ilvl="0" w:tplc="0405000F">
      <w:start w:val="1"/>
      <w:numFmt w:val="decimal"/>
      <w:lvlText w:val="%1."/>
      <w:lvlJc w:val="left"/>
      <w:pPr>
        <w:tabs>
          <w:tab w:val="num" w:pos="540"/>
        </w:tabs>
        <w:ind w:left="540" w:hanging="360"/>
      </w:pPr>
    </w:lvl>
    <w:lvl w:ilvl="1" w:tplc="04050001">
      <w:start w:val="1"/>
      <w:numFmt w:val="bullet"/>
      <w:lvlText w:val=""/>
      <w:lvlJc w:val="left"/>
      <w:pPr>
        <w:tabs>
          <w:tab w:val="num" w:pos="1440"/>
        </w:tabs>
        <w:ind w:left="1440" w:hanging="360"/>
      </w:pPr>
      <w:rPr>
        <w:rFonts w:hint="default" w:ascii="Symbol" w:hAnsi="Symbol"/>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70D1C8A"/>
    <w:multiLevelType w:val="hybridMultilevel"/>
    <w:tmpl w:val="21063AA4"/>
    <w:lvl w:ilvl="0" w:tplc="F620DDC2">
      <w:start w:val="1"/>
      <w:numFmt w:val="upperLetter"/>
      <w:lvlText w:val="%1)"/>
      <w:lvlJc w:val="left"/>
      <w:pPr>
        <w:ind w:left="720"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8E13F85"/>
    <w:multiLevelType w:val="hybridMultilevel"/>
    <w:tmpl w:val="7540BB1A"/>
    <w:lvl w:ilvl="0" w:tplc="04050017">
      <w:start w:val="1"/>
      <w:numFmt w:val="lowerLetter"/>
      <w:lvlText w:val="%1)"/>
      <w:lvlJc w:val="left"/>
      <w:pPr>
        <w:ind w:left="1146" w:hanging="360"/>
      </w:pPr>
      <w:rPr>
        <w:rFonts w:cs="Times New Roman"/>
      </w:rPr>
    </w:lvl>
    <w:lvl w:ilvl="1" w:tplc="04050019" w:tentative="true">
      <w:start w:val="1"/>
      <w:numFmt w:val="lowerLetter"/>
      <w:lvlText w:val="%2."/>
      <w:lvlJc w:val="left"/>
      <w:pPr>
        <w:ind w:left="1866" w:hanging="360"/>
      </w:pPr>
      <w:rPr>
        <w:rFonts w:cs="Times New Roman"/>
      </w:rPr>
    </w:lvl>
    <w:lvl w:ilvl="2" w:tplc="0405001B" w:tentative="true">
      <w:start w:val="1"/>
      <w:numFmt w:val="lowerRoman"/>
      <w:lvlText w:val="%3."/>
      <w:lvlJc w:val="right"/>
      <w:pPr>
        <w:ind w:left="2586" w:hanging="180"/>
      </w:pPr>
      <w:rPr>
        <w:rFonts w:cs="Times New Roman"/>
      </w:rPr>
    </w:lvl>
    <w:lvl w:ilvl="3" w:tplc="0405000F" w:tentative="true">
      <w:start w:val="1"/>
      <w:numFmt w:val="decimal"/>
      <w:lvlText w:val="%4."/>
      <w:lvlJc w:val="left"/>
      <w:pPr>
        <w:ind w:left="3306" w:hanging="360"/>
      </w:pPr>
      <w:rPr>
        <w:rFonts w:cs="Times New Roman"/>
      </w:rPr>
    </w:lvl>
    <w:lvl w:ilvl="4" w:tplc="04050019" w:tentative="true">
      <w:start w:val="1"/>
      <w:numFmt w:val="lowerLetter"/>
      <w:lvlText w:val="%5."/>
      <w:lvlJc w:val="left"/>
      <w:pPr>
        <w:ind w:left="4026" w:hanging="360"/>
      </w:pPr>
      <w:rPr>
        <w:rFonts w:cs="Times New Roman"/>
      </w:rPr>
    </w:lvl>
    <w:lvl w:ilvl="5" w:tplc="0405001B" w:tentative="true">
      <w:start w:val="1"/>
      <w:numFmt w:val="lowerRoman"/>
      <w:lvlText w:val="%6."/>
      <w:lvlJc w:val="right"/>
      <w:pPr>
        <w:ind w:left="4746" w:hanging="180"/>
      </w:pPr>
      <w:rPr>
        <w:rFonts w:cs="Times New Roman"/>
      </w:rPr>
    </w:lvl>
    <w:lvl w:ilvl="6" w:tplc="0405000F" w:tentative="true">
      <w:start w:val="1"/>
      <w:numFmt w:val="decimal"/>
      <w:lvlText w:val="%7."/>
      <w:lvlJc w:val="left"/>
      <w:pPr>
        <w:ind w:left="5466" w:hanging="360"/>
      </w:pPr>
      <w:rPr>
        <w:rFonts w:cs="Times New Roman"/>
      </w:rPr>
    </w:lvl>
    <w:lvl w:ilvl="7" w:tplc="04050019" w:tentative="true">
      <w:start w:val="1"/>
      <w:numFmt w:val="lowerLetter"/>
      <w:lvlText w:val="%8."/>
      <w:lvlJc w:val="left"/>
      <w:pPr>
        <w:ind w:left="6186" w:hanging="360"/>
      </w:pPr>
      <w:rPr>
        <w:rFonts w:cs="Times New Roman"/>
      </w:rPr>
    </w:lvl>
    <w:lvl w:ilvl="8" w:tplc="0405001B" w:tentative="true">
      <w:start w:val="1"/>
      <w:numFmt w:val="lowerRoman"/>
      <w:lvlText w:val="%9."/>
      <w:lvlJc w:val="right"/>
      <w:pPr>
        <w:ind w:left="6906" w:hanging="180"/>
      </w:pPr>
      <w:rPr>
        <w:rFonts w:cs="Times New Roman"/>
      </w:rPr>
    </w:lvl>
  </w:abstractNum>
  <w:abstractNum w:abstractNumId="3">
    <w:nsid w:val="0B9D42E5"/>
    <w:multiLevelType w:val="hybridMultilevel"/>
    <w:tmpl w:val="FDA8A250"/>
    <w:lvl w:ilvl="0" w:tplc="3E7A54EE">
      <w:start w:val="1"/>
      <w:numFmt w:val="decimal"/>
      <w:lvlText w:val="%1."/>
      <w:lvlJc w:val="left"/>
      <w:pPr>
        <w:tabs>
          <w:tab w:val="num" w:pos="360"/>
        </w:tabs>
        <w:ind w:left="360" w:hanging="360"/>
      </w:pPr>
      <w:rPr>
        <w:rFonts w:hint="default" w:ascii="Arial" w:hAnsi="Arial" w:cs="Arial"/>
        <w:b w:val="false"/>
        <w:sz w:val="22"/>
        <w:szCs w:val="22"/>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
    <w:nsid w:val="0CB82008"/>
    <w:multiLevelType w:val="hybridMultilevel"/>
    <w:tmpl w:val="09A451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0D047306"/>
    <w:multiLevelType w:val="hybridMultilevel"/>
    <w:tmpl w:val="22D21B0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D0C26E5"/>
    <w:multiLevelType w:val="hybridMultilevel"/>
    <w:tmpl w:val="22D21B0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E1146E0"/>
    <w:multiLevelType w:val="hybridMultilevel"/>
    <w:tmpl w:val="A392C42E"/>
    <w:lvl w:ilvl="0" w:tplc="FFFFFFFF">
      <w:start w:val="1"/>
      <w:numFmt w:val="decimal"/>
      <w:lvlText w:val="%1."/>
      <w:lvlJc w:val="left"/>
      <w:pPr>
        <w:tabs>
          <w:tab w:val="num" w:pos="2160"/>
        </w:tabs>
        <w:ind w:left="21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0FB95E12"/>
    <w:multiLevelType w:val="hybridMultilevel"/>
    <w:tmpl w:val="249CCC38"/>
    <w:lvl w:ilvl="0" w:tplc="FFFFFFFF">
      <w:start w:val="1"/>
      <w:numFmt w:val="bullet"/>
      <w:lvlText w:val=""/>
      <w:lvlJc w:val="left"/>
      <w:pPr>
        <w:tabs>
          <w:tab w:val="num" w:pos="644"/>
        </w:tabs>
        <w:ind w:left="357" w:hanging="73"/>
      </w:pPr>
      <w:rPr>
        <w:rFonts w:hint="default" w:ascii="Symbol" w:hAnsi="Symbol"/>
      </w:rPr>
    </w:lvl>
    <w:lvl w:ilvl="1" w:tplc="FFFFFFFF">
      <w:start w:val="1"/>
      <w:numFmt w:val="bullet"/>
      <w:lvlText w:val="-"/>
      <w:lvlJc w:val="left"/>
      <w:pPr>
        <w:tabs>
          <w:tab w:val="num" w:pos="1440"/>
        </w:tabs>
        <w:ind w:left="1440" w:hanging="360"/>
      </w:pPr>
      <w:rPr>
        <w:rFonts w:hint="default" w:ascii="Times New Roman" w:hAnsi="Times New Roman" w:eastAsia="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DB0708"/>
    <w:multiLevelType w:val="hybridMultilevel"/>
    <w:tmpl w:val="BCEE8C18"/>
    <w:lvl w:ilvl="0" w:tplc="0405001B">
      <w:start w:val="1"/>
      <w:numFmt w:val="lowerRoman"/>
      <w:lvlText w:val="%1."/>
      <w:lvlJc w:val="right"/>
      <w:pPr>
        <w:ind w:left="2160" w:hanging="18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1C0290D"/>
    <w:multiLevelType w:val="hybridMultilevel"/>
    <w:tmpl w:val="A392C42E"/>
    <w:lvl w:ilvl="0" w:tplc="FFFFFFFF">
      <w:start w:val="1"/>
      <w:numFmt w:val="decimal"/>
      <w:lvlText w:val="%1."/>
      <w:lvlJc w:val="left"/>
      <w:pPr>
        <w:tabs>
          <w:tab w:val="num" w:pos="2160"/>
        </w:tabs>
        <w:ind w:left="21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1CA2CDD"/>
    <w:multiLevelType w:val="hybridMultilevel"/>
    <w:tmpl w:val="D864FE4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134A39D5"/>
    <w:multiLevelType w:val="hybridMultilevel"/>
    <w:tmpl w:val="A4667A24"/>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16D34FE2"/>
    <w:multiLevelType w:val="hybridMultilevel"/>
    <w:tmpl w:val="427E4230"/>
    <w:lvl w:ilvl="0" w:tplc="04050017">
      <w:start w:val="1"/>
      <w:numFmt w:val="lowerLetter"/>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187F72E5"/>
    <w:multiLevelType w:val="multilevel"/>
    <w:tmpl w:val="56743200"/>
    <w:lvl w:ilvl="0">
      <w:start w:val="1"/>
      <w:numFmt w:val="decimal"/>
      <w:pStyle w:val="podnadpis1"/>
      <w:lvlText w:val="%1."/>
      <w:lvlJc w:val="left"/>
      <w:pPr>
        <w:ind w:left="360" w:hanging="360"/>
      </w:pPr>
      <w:rPr>
        <w:rFonts w:cs="Times New Roman"/>
      </w:rPr>
    </w:lvl>
    <w:lvl w:ilvl="1">
      <w:start w:val="1"/>
      <w:numFmt w:val="decimal"/>
      <w:pStyle w:val="podnadpis11"/>
      <w:lvlText w:val="%1.%2."/>
      <w:lvlJc w:val="left"/>
      <w:pPr>
        <w:ind w:left="792" w:hanging="432"/>
      </w:pPr>
      <w:rPr>
        <w:rFonts w:cs="Times New Roman"/>
      </w:rPr>
    </w:lvl>
    <w:lvl w:ilvl="2">
      <w:start w:val="1"/>
      <w:numFmt w:val="decimal"/>
      <w:pStyle w:val="podnadpis111"/>
      <w:lvlText w:val="%1.%2.%3."/>
      <w:lvlJc w:val="left"/>
      <w:pPr>
        <w:ind w:left="504" w:hanging="504"/>
      </w:pPr>
      <w:rPr>
        <w:rFonts w:hint="default" w:ascii="Arial" w:hAnsi="Arial" w:cs="Arial"/>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915023D"/>
    <w:multiLevelType w:val="hybridMultilevel"/>
    <w:tmpl w:val="B3F67FEC"/>
    <w:lvl w:ilvl="0" w:tplc="196EF69A">
      <w:start w:val="1"/>
      <w:numFmt w:val="decimal"/>
      <w:lvlText w:val="%1."/>
      <w:lvlJc w:val="left"/>
      <w:pPr>
        <w:ind w:left="720" w:hanging="360"/>
      </w:pPr>
      <w:rPr>
        <w:rFonts w:hint="default" w:ascii="Arial" w:hAnsi="Arial" w:cs="Arial"/>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19A80527"/>
    <w:multiLevelType w:val="hybridMultilevel"/>
    <w:tmpl w:val="0038E4C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1BEA15FE"/>
    <w:multiLevelType w:val="hybridMultilevel"/>
    <w:tmpl w:val="B0F88FB6"/>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8">
    <w:nsid w:val="1EF37AD9"/>
    <w:multiLevelType w:val="hybridMultilevel"/>
    <w:tmpl w:val="AACE3E00"/>
    <w:lvl w:ilvl="0" w:tplc="04050017">
      <w:start w:val="1"/>
      <w:numFmt w:val="lowerLetter"/>
      <w:lvlText w:val="%1)"/>
      <w:lvlJc w:val="left"/>
      <w:pPr>
        <w:ind w:left="928" w:hanging="360"/>
      </w:pPr>
    </w:lvl>
    <w:lvl w:ilvl="1" w:tplc="04050019" w:tentative="true">
      <w:start w:val="1"/>
      <w:numFmt w:val="lowerLetter"/>
      <w:lvlText w:val="%2."/>
      <w:lvlJc w:val="left"/>
      <w:pPr>
        <w:ind w:left="4680" w:hanging="360"/>
      </w:pPr>
    </w:lvl>
    <w:lvl w:ilvl="2" w:tplc="0405001B" w:tentative="true">
      <w:start w:val="1"/>
      <w:numFmt w:val="lowerRoman"/>
      <w:lvlText w:val="%3."/>
      <w:lvlJc w:val="right"/>
      <w:pPr>
        <w:ind w:left="5400" w:hanging="180"/>
      </w:pPr>
    </w:lvl>
    <w:lvl w:ilvl="3" w:tplc="0405000F" w:tentative="true">
      <w:start w:val="1"/>
      <w:numFmt w:val="decimal"/>
      <w:lvlText w:val="%4."/>
      <w:lvlJc w:val="left"/>
      <w:pPr>
        <w:ind w:left="6120" w:hanging="360"/>
      </w:pPr>
    </w:lvl>
    <w:lvl w:ilvl="4" w:tplc="04050019" w:tentative="true">
      <w:start w:val="1"/>
      <w:numFmt w:val="lowerLetter"/>
      <w:lvlText w:val="%5."/>
      <w:lvlJc w:val="left"/>
      <w:pPr>
        <w:ind w:left="6840" w:hanging="360"/>
      </w:pPr>
    </w:lvl>
    <w:lvl w:ilvl="5" w:tplc="0405001B" w:tentative="true">
      <w:start w:val="1"/>
      <w:numFmt w:val="lowerRoman"/>
      <w:lvlText w:val="%6."/>
      <w:lvlJc w:val="right"/>
      <w:pPr>
        <w:ind w:left="7560" w:hanging="180"/>
      </w:pPr>
    </w:lvl>
    <w:lvl w:ilvl="6" w:tplc="0405000F" w:tentative="true">
      <w:start w:val="1"/>
      <w:numFmt w:val="decimal"/>
      <w:lvlText w:val="%7."/>
      <w:lvlJc w:val="left"/>
      <w:pPr>
        <w:ind w:left="8280" w:hanging="360"/>
      </w:pPr>
    </w:lvl>
    <w:lvl w:ilvl="7" w:tplc="04050019" w:tentative="true">
      <w:start w:val="1"/>
      <w:numFmt w:val="lowerLetter"/>
      <w:lvlText w:val="%8."/>
      <w:lvlJc w:val="left"/>
      <w:pPr>
        <w:ind w:left="9000" w:hanging="360"/>
      </w:pPr>
    </w:lvl>
    <w:lvl w:ilvl="8" w:tplc="0405001B" w:tentative="true">
      <w:start w:val="1"/>
      <w:numFmt w:val="lowerRoman"/>
      <w:lvlText w:val="%9."/>
      <w:lvlJc w:val="right"/>
      <w:pPr>
        <w:ind w:left="9720" w:hanging="180"/>
      </w:pPr>
    </w:lvl>
  </w:abstractNum>
  <w:abstractNum w:abstractNumId="19">
    <w:nsid w:val="1FDF5E37"/>
    <w:multiLevelType w:val="hybridMultilevel"/>
    <w:tmpl w:val="503EDD4C"/>
    <w:lvl w:ilvl="0" w:tplc="FFFFFFFF">
      <w:start w:val="1"/>
      <w:numFmt w:val="decimal"/>
      <w:lvlText w:val="%1."/>
      <w:lvlJc w:val="left"/>
      <w:pPr>
        <w:tabs>
          <w:tab w:val="num" w:pos="360"/>
        </w:tabs>
        <w:ind w:left="340" w:hanging="340"/>
      </w:pPr>
    </w:lvl>
    <w:lvl w:ilvl="1" w:tplc="04050019" w:tentative="true">
      <w:start w:val="1"/>
      <w:numFmt w:val="lowerLetter"/>
      <w:lvlText w:val="%2."/>
      <w:lvlJc w:val="left"/>
      <w:pPr>
        <w:ind w:left="3240" w:hanging="360"/>
      </w:pPr>
    </w:lvl>
    <w:lvl w:ilvl="2" w:tplc="0405001B" w:tentative="true">
      <w:start w:val="1"/>
      <w:numFmt w:val="lowerRoman"/>
      <w:lvlText w:val="%3."/>
      <w:lvlJc w:val="right"/>
      <w:pPr>
        <w:ind w:left="3960" w:hanging="180"/>
      </w:pPr>
    </w:lvl>
    <w:lvl w:ilvl="3" w:tplc="0405000F" w:tentative="true">
      <w:start w:val="1"/>
      <w:numFmt w:val="decimal"/>
      <w:lvlText w:val="%4."/>
      <w:lvlJc w:val="left"/>
      <w:pPr>
        <w:ind w:left="4680" w:hanging="360"/>
      </w:pPr>
    </w:lvl>
    <w:lvl w:ilvl="4" w:tplc="04050019" w:tentative="true">
      <w:start w:val="1"/>
      <w:numFmt w:val="lowerLetter"/>
      <w:lvlText w:val="%5."/>
      <w:lvlJc w:val="left"/>
      <w:pPr>
        <w:ind w:left="5400" w:hanging="360"/>
      </w:pPr>
    </w:lvl>
    <w:lvl w:ilvl="5" w:tplc="0405001B" w:tentative="true">
      <w:start w:val="1"/>
      <w:numFmt w:val="lowerRoman"/>
      <w:lvlText w:val="%6."/>
      <w:lvlJc w:val="right"/>
      <w:pPr>
        <w:ind w:left="6120" w:hanging="180"/>
      </w:pPr>
    </w:lvl>
    <w:lvl w:ilvl="6" w:tplc="0405000F" w:tentative="true">
      <w:start w:val="1"/>
      <w:numFmt w:val="decimal"/>
      <w:lvlText w:val="%7."/>
      <w:lvlJc w:val="left"/>
      <w:pPr>
        <w:ind w:left="6840" w:hanging="360"/>
      </w:pPr>
    </w:lvl>
    <w:lvl w:ilvl="7" w:tplc="04050019" w:tentative="true">
      <w:start w:val="1"/>
      <w:numFmt w:val="lowerLetter"/>
      <w:lvlText w:val="%8."/>
      <w:lvlJc w:val="left"/>
      <w:pPr>
        <w:ind w:left="7560" w:hanging="360"/>
      </w:pPr>
    </w:lvl>
    <w:lvl w:ilvl="8" w:tplc="0405001B" w:tentative="true">
      <w:start w:val="1"/>
      <w:numFmt w:val="lowerRoman"/>
      <w:lvlText w:val="%9."/>
      <w:lvlJc w:val="right"/>
      <w:pPr>
        <w:ind w:left="8280" w:hanging="180"/>
      </w:pPr>
    </w:lvl>
  </w:abstractNum>
  <w:abstractNum w:abstractNumId="20">
    <w:nsid w:val="22C21995"/>
    <w:multiLevelType w:val="hybridMultilevel"/>
    <w:tmpl w:val="427E4230"/>
    <w:lvl w:ilvl="0" w:tplc="04050017">
      <w:start w:val="1"/>
      <w:numFmt w:val="lowerLetter"/>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8672FBB"/>
    <w:multiLevelType w:val="hybridMultilevel"/>
    <w:tmpl w:val="2F740030"/>
    <w:lvl w:ilvl="0" w:tplc="2D7447AA">
      <w:start w:val="1"/>
      <w:numFmt w:val="decimal"/>
      <w:lvlText w:val="%1."/>
      <w:lvlJc w:val="left"/>
      <w:pPr>
        <w:tabs>
          <w:tab w:val="num" w:pos="720"/>
        </w:tabs>
        <w:ind w:left="720" w:hanging="360"/>
      </w:pPr>
      <w:rPr>
        <w:i w:val="fals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2A786830"/>
    <w:multiLevelType w:val="hybridMultilevel"/>
    <w:tmpl w:val="AEA0C73E"/>
    <w:lvl w:ilvl="0" w:tplc="04050017">
      <w:start w:val="1"/>
      <w:numFmt w:val="lowerLetter"/>
      <w:lvlText w:val="%1)"/>
      <w:lvlJc w:val="left"/>
      <w:pPr>
        <w:ind w:left="3960" w:hanging="360"/>
      </w:pPr>
    </w:lvl>
    <w:lvl w:ilvl="1" w:tplc="04050019" w:tentative="true">
      <w:start w:val="1"/>
      <w:numFmt w:val="lowerLetter"/>
      <w:lvlText w:val="%2."/>
      <w:lvlJc w:val="left"/>
      <w:pPr>
        <w:ind w:left="4680" w:hanging="360"/>
      </w:pPr>
    </w:lvl>
    <w:lvl w:ilvl="2" w:tplc="0405001B" w:tentative="true">
      <w:start w:val="1"/>
      <w:numFmt w:val="lowerRoman"/>
      <w:lvlText w:val="%3."/>
      <w:lvlJc w:val="right"/>
      <w:pPr>
        <w:ind w:left="5400" w:hanging="180"/>
      </w:pPr>
    </w:lvl>
    <w:lvl w:ilvl="3" w:tplc="0405000F" w:tentative="true">
      <w:start w:val="1"/>
      <w:numFmt w:val="decimal"/>
      <w:lvlText w:val="%4."/>
      <w:lvlJc w:val="left"/>
      <w:pPr>
        <w:ind w:left="6120" w:hanging="360"/>
      </w:pPr>
    </w:lvl>
    <w:lvl w:ilvl="4" w:tplc="04050019" w:tentative="true">
      <w:start w:val="1"/>
      <w:numFmt w:val="lowerLetter"/>
      <w:lvlText w:val="%5."/>
      <w:lvlJc w:val="left"/>
      <w:pPr>
        <w:ind w:left="6840" w:hanging="360"/>
      </w:pPr>
    </w:lvl>
    <w:lvl w:ilvl="5" w:tplc="0405001B" w:tentative="true">
      <w:start w:val="1"/>
      <w:numFmt w:val="lowerRoman"/>
      <w:lvlText w:val="%6."/>
      <w:lvlJc w:val="right"/>
      <w:pPr>
        <w:ind w:left="7560" w:hanging="180"/>
      </w:pPr>
    </w:lvl>
    <w:lvl w:ilvl="6" w:tplc="0405000F" w:tentative="true">
      <w:start w:val="1"/>
      <w:numFmt w:val="decimal"/>
      <w:lvlText w:val="%7."/>
      <w:lvlJc w:val="left"/>
      <w:pPr>
        <w:ind w:left="8280" w:hanging="360"/>
      </w:pPr>
    </w:lvl>
    <w:lvl w:ilvl="7" w:tplc="04050019" w:tentative="true">
      <w:start w:val="1"/>
      <w:numFmt w:val="lowerLetter"/>
      <w:lvlText w:val="%8."/>
      <w:lvlJc w:val="left"/>
      <w:pPr>
        <w:ind w:left="9000" w:hanging="360"/>
      </w:pPr>
    </w:lvl>
    <w:lvl w:ilvl="8" w:tplc="0405001B" w:tentative="true">
      <w:start w:val="1"/>
      <w:numFmt w:val="lowerRoman"/>
      <w:lvlText w:val="%9."/>
      <w:lvlJc w:val="right"/>
      <w:pPr>
        <w:ind w:left="9720" w:hanging="180"/>
      </w:pPr>
    </w:lvl>
  </w:abstractNum>
  <w:abstractNum w:abstractNumId="23">
    <w:nsid w:val="2AE559DA"/>
    <w:multiLevelType w:val="hybridMultilevel"/>
    <w:tmpl w:val="2F740030"/>
    <w:lvl w:ilvl="0" w:tplc="2D7447AA">
      <w:start w:val="1"/>
      <w:numFmt w:val="decimal"/>
      <w:lvlText w:val="%1."/>
      <w:lvlJc w:val="left"/>
      <w:pPr>
        <w:tabs>
          <w:tab w:val="num" w:pos="720"/>
        </w:tabs>
        <w:ind w:left="720" w:hanging="360"/>
      </w:pPr>
      <w:rPr>
        <w:i w:val="fals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3037705D"/>
    <w:multiLevelType w:val="hybridMultilevel"/>
    <w:tmpl w:val="2662014E"/>
    <w:lvl w:ilvl="0" w:tplc="0405000F">
      <w:start w:val="1"/>
      <w:numFmt w:val="decimal"/>
      <w:lvlText w:val="%1."/>
      <w:lvlJc w:val="left"/>
      <w:pPr>
        <w:tabs>
          <w:tab w:val="num" w:pos="540"/>
        </w:tabs>
        <w:ind w:left="540" w:hanging="360"/>
      </w:pPr>
    </w:lvl>
    <w:lvl w:ilvl="1" w:tplc="04050001">
      <w:start w:val="1"/>
      <w:numFmt w:val="bullet"/>
      <w:lvlText w:val=""/>
      <w:lvlJc w:val="left"/>
      <w:pPr>
        <w:tabs>
          <w:tab w:val="num" w:pos="1440"/>
        </w:tabs>
        <w:ind w:left="1440" w:hanging="360"/>
      </w:pPr>
      <w:rPr>
        <w:rFonts w:hint="default" w:ascii="Symbol" w:hAnsi="Symbol"/>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044629E"/>
    <w:multiLevelType w:val="hybridMultilevel"/>
    <w:tmpl w:val="30802274"/>
    <w:lvl w:ilvl="0" w:tplc="95F089C4">
      <w:start w:val="1"/>
      <w:numFmt w:val="bullet"/>
      <w:lvlText w:val="-"/>
      <w:lvlJc w:val="left"/>
      <w:pPr>
        <w:ind w:left="1146" w:hanging="360"/>
      </w:pPr>
      <w:rPr>
        <w:rFonts w:hint="default" w:ascii="Times New Roman" w:hAnsi="Times New Roman" w:eastAsia="Times New Roman" w:cs="Times New Roman"/>
      </w:rPr>
    </w:lvl>
    <w:lvl w:ilvl="1" w:tplc="04050003" w:tentative="true">
      <w:start w:val="1"/>
      <w:numFmt w:val="bullet"/>
      <w:lvlText w:val="o"/>
      <w:lvlJc w:val="left"/>
      <w:pPr>
        <w:ind w:left="1866" w:hanging="360"/>
      </w:pPr>
      <w:rPr>
        <w:rFonts w:hint="default" w:ascii="Courier New" w:hAnsi="Courier New"/>
      </w:rPr>
    </w:lvl>
    <w:lvl w:ilvl="2" w:tplc="04050005">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rPr>
    </w:lvl>
    <w:lvl w:ilvl="8" w:tplc="04050005" w:tentative="true">
      <w:start w:val="1"/>
      <w:numFmt w:val="bullet"/>
      <w:lvlText w:val=""/>
      <w:lvlJc w:val="left"/>
      <w:pPr>
        <w:ind w:left="6906" w:hanging="360"/>
      </w:pPr>
      <w:rPr>
        <w:rFonts w:hint="default" w:ascii="Wingdings" w:hAnsi="Wingdings"/>
      </w:rPr>
    </w:lvl>
  </w:abstractNum>
  <w:abstractNum w:abstractNumId="26">
    <w:nsid w:val="339460E3"/>
    <w:multiLevelType w:val="hybridMultilevel"/>
    <w:tmpl w:val="8B0006DE"/>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7">
    <w:nsid w:val="33E22278"/>
    <w:multiLevelType w:val="hybridMultilevel"/>
    <w:tmpl w:val="3800E7BA"/>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DF1CE584">
      <w:numFmt w:val="bullet"/>
      <w:lvlText w:val="–"/>
      <w:lvlJc w:val="left"/>
      <w:pPr>
        <w:ind w:left="2340" w:hanging="360"/>
      </w:pPr>
      <w:rPr>
        <w:rFonts w:hint="default" w:ascii="Calibri" w:hAnsi="Calibri" w:cs="Arial" w:eastAsiaTheme="minorHAnsi"/>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37E34B0E"/>
    <w:multiLevelType w:val="hybridMultilevel"/>
    <w:tmpl w:val="C24EA402"/>
    <w:lvl w:ilvl="0" w:tplc="3E7A54EE">
      <w:start w:val="1"/>
      <w:numFmt w:val="decimal"/>
      <w:lvlText w:val="%1."/>
      <w:lvlJc w:val="left"/>
      <w:pPr>
        <w:tabs>
          <w:tab w:val="num" w:pos="360"/>
        </w:tabs>
        <w:ind w:left="360" w:hanging="360"/>
      </w:pPr>
      <w:rPr>
        <w:rFonts w:hint="default" w:ascii="Arial" w:hAnsi="Arial" w:cs="Arial"/>
        <w:b w:val="false"/>
        <w:sz w:val="22"/>
        <w:szCs w:val="22"/>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9">
    <w:nsid w:val="38CD3D04"/>
    <w:multiLevelType w:val="hybridMultilevel"/>
    <w:tmpl w:val="563803B6"/>
    <w:lvl w:ilvl="0" w:tplc="0405000F">
      <w:start w:val="1"/>
      <w:numFmt w:val="decimal"/>
      <w:lvlText w:val="%1."/>
      <w:lvlJc w:val="left"/>
      <w:pPr>
        <w:ind w:left="720" w:hanging="360"/>
      </w:pPr>
      <w:rPr>
        <w:rFonts w:hint="default"/>
      </w:rPr>
    </w:lvl>
    <w:lvl w:ilvl="1" w:tplc="04050001">
      <w:start w:val="1"/>
      <w:numFmt w:val="bullet"/>
      <w:lvlText w:val=""/>
      <w:lvlJc w:val="left"/>
      <w:pPr>
        <w:ind w:left="1211" w:hanging="360"/>
      </w:pPr>
      <w:rPr>
        <w:rFonts w:hint="default" w:ascii="Symbol" w:hAnsi="Symbol"/>
      </w:rPr>
    </w:lvl>
    <w:lvl w:ilvl="2" w:tplc="DF1CE584">
      <w:numFmt w:val="bullet"/>
      <w:lvlText w:val="–"/>
      <w:lvlJc w:val="left"/>
      <w:pPr>
        <w:ind w:left="2340" w:hanging="360"/>
      </w:pPr>
      <w:rPr>
        <w:rFonts w:hint="default" w:ascii="Calibri" w:hAnsi="Calibri" w:cs="Arial" w:eastAsiaTheme="minorHAnsi"/>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398028B1"/>
    <w:multiLevelType w:val="hybridMultilevel"/>
    <w:tmpl w:val="8EC6A5FC"/>
    <w:lvl w:ilvl="0" w:tplc="04050017">
      <w:start w:val="1"/>
      <w:numFmt w:val="lowerLetter"/>
      <w:lvlText w:val="%1)"/>
      <w:lvlJc w:val="left"/>
      <w:pPr>
        <w:ind w:left="3960" w:hanging="360"/>
      </w:pPr>
    </w:lvl>
    <w:lvl w:ilvl="1" w:tplc="04050019" w:tentative="true">
      <w:start w:val="1"/>
      <w:numFmt w:val="lowerLetter"/>
      <w:lvlText w:val="%2."/>
      <w:lvlJc w:val="left"/>
      <w:pPr>
        <w:ind w:left="4680" w:hanging="360"/>
      </w:pPr>
    </w:lvl>
    <w:lvl w:ilvl="2" w:tplc="0405001B" w:tentative="true">
      <w:start w:val="1"/>
      <w:numFmt w:val="lowerRoman"/>
      <w:lvlText w:val="%3."/>
      <w:lvlJc w:val="right"/>
      <w:pPr>
        <w:ind w:left="5400" w:hanging="180"/>
      </w:pPr>
    </w:lvl>
    <w:lvl w:ilvl="3" w:tplc="0405000F" w:tentative="true">
      <w:start w:val="1"/>
      <w:numFmt w:val="decimal"/>
      <w:lvlText w:val="%4."/>
      <w:lvlJc w:val="left"/>
      <w:pPr>
        <w:ind w:left="6120" w:hanging="360"/>
      </w:pPr>
    </w:lvl>
    <w:lvl w:ilvl="4" w:tplc="04050019" w:tentative="true">
      <w:start w:val="1"/>
      <w:numFmt w:val="lowerLetter"/>
      <w:lvlText w:val="%5."/>
      <w:lvlJc w:val="left"/>
      <w:pPr>
        <w:ind w:left="6840" w:hanging="360"/>
      </w:pPr>
    </w:lvl>
    <w:lvl w:ilvl="5" w:tplc="0405001B" w:tentative="true">
      <w:start w:val="1"/>
      <w:numFmt w:val="lowerRoman"/>
      <w:lvlText w:val="%6."/>
      <w:lvlJc w:val="right"/>
      <w:pPr>
        <w:ind w:left="7560" w:hanging="180"/>
      </w:pPr>
    </w:lvl>
    <w:lvl w:ilvl="6" w:tplc="0405000F" w:tentative="true">
      <w:start w:val="1"/>
      <w:numFmt w:val="decimal"/>
      <w:lvlText w:val="%7."/>
      <w:lvlJc w:val="left"/>
      <w:pPr>
        <w:ind w:left="8280" w:hanging="360"/>
      </w:pPr>
    </w:lvl>
    <w:lvl w:ilvl="7" w:tplc="04050019" w:tentative="true">
      <w:start w:val="1"/>
      <w:numFmt w:val="lowerLetter"/>
      <w:lvlText w:val="%8."/>
      <w:lvlJc w:val="left"/>
      <w:pPr>
        <w:ind w:left="9000" w:hanging="360"/>
      </w:pPr>
    </w:lvl>
    <w:lvl w:ilvl="8" w:tplc="0405001B" w:tentative="true">
      <w:start w:val="1"/>
      <w:numFmt w:val="lowerRoman"/>
      <w:lvlText w:val="%9."/>
      <w:lvlJc w:val="right"/>
      <w:pPr>
        <w:ind w:left="9720" w:hanging="180"/>
      </w:pPr>
    </w:lvl>
  </w:abstractNum>
  <w:abstractNum w:abstractNumId="31">
    <w:nsid w:val="3CE60724"/>
    <w:multiLevelType w:val="hybridMultilevel"/>
    <w:tmpl w:val="FDA8A250"/>
    <w:lvl w:ilvl="0" w:tplc="3E7A54EE">
      <w:start w:val="1"/>
      <w:numFmt w:val="decimal"/>
      <w:lvlText w:val="%1."/>
      <w:lvlJc w:val="left"/>
      <w:pPr>
        <w:tabs>
          <w:tab w:val="num" w:pos="360"/>
        </w:tabs>
        <w:ind w:left="360" w:hanging="360"/>
      </w:pPr>
      <w:rPr>
        <w:rFonts w:hint="default" w:ascii="Arial" w:hAnsi="Arial" w:cs="Arial"/>
        <w:b w:val="false"/>
        <w:sz w:val="22"/>
        <w:szCs w:val="22"/>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2">
    <w:nsid w:val="3CEA3050"/>
    <w:multiLevelType w:val="hybridMultilevel"/>
    <w:tmpl w:val="563803B6"/>
    <w:lvl w:ilvl="0" w:tplc="0405000F">
      <w:start w:val="1"/>
      <w:numFmt w:val="decimal"/>
      <w:lvlText w:val="%1."/>
      <w:lvlJc w:val="left"/>
      <w:pPr>
        <w:ind w:left="720" w:hanging="360"/>
      </w:pPr>
      <w:rPr>
        <w:rFonts w:hint="default"/>
      </w:rPr>
    </w:lvl>
    <w:lvl w:ilvl="1" w:tplc="04050001">
      <w:start w:val="1"/>
      <w:numFmt w:val="bullet"/>
      <w:lvlText w:val=""/>
      <w:lvlJc w:val="left"/>
      <w:pPr>
        <w:ind w:left="1211" w:hanging="360"/>
      </w:pPr>
      <w:rPr>
        <w:rFonts w:hint="default" w:ascii="Symbol" w:hAnsi="Symbol"/>
      </w:rPr>
    </w:lvl>
    <w:lvl w:ilvl="2" w:tplc="DF1CE584">
      <w:numFmt w:val="bullet"/>
      <w:lvlText w:val="–"/>
      <w:lvlJc w:val="left"/>
      <w:pPr>
        <w:ind w:left="2340" w:hanging="360"/>
      </w:pPr>
      <w:rPr>
        <w:rFonts w:hint="default" w:ascii="Calibri" w:hAnsi="Calibri" w:cs="Arial" w:eastAsiaTheme="minorHAnsi"/>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3CFF4C4B"/>
    <w:multiLevelType w:val="hybridMultilevel"/>
    <w:tmpl w:val="8EC6A5FC"/>
    <w:lvl w:ilvl="0" w:tplc="04050017">
      <w:start w:val="1"/>
      <w:numFmt w:val="lowerLetter"/>
      <w:lvlText w:val="%1)"/>
      <w:lvlJc w:val="left"/>
      <w:pPr>
        <w:ind w:left="3960" w:hanging="360"/>
      </w:pPr>
    </w:lvl>
    <w:lvl w:ilvl="1" w:tplc="04050019" w:tentative="true">
      <w:start w:val="1"/>
      <w:numFmt w:val="lowerLetter"/>
      <w:lvlText w:val="%2."/>
      <w:lvlJc w:val="left"/>
      <w:pPr>
        <w:ind w:left="4680" w:hanging="360"/>
      </w:pPr>
    </w:lvl>
    <w:lvl w:ilvl="2" w:tplc="0405001B" w:tentative="true">
      <w:start w:val="1"/>
      <w:numFmt w:val="lowerRoman"/>
      <w:lvlText w:val="%3."/>
      <w:lvlJc w:val="right"/>
      <w:pPr>
        <w:ind w:left="5400" w:hanging="180"/>
      </w:pPr>
    </w:lvl>
    <w:lvl w:ilvl="3" w:tplc="0405000F" w:tentative="true">
      <w:start w:val="1"/>
      <w:numFmt w:val="decimal"/>
      <w:lvlText w:val="%4."/>
      <w:lvlJc w:val="left"/>
      <w:pPr>
        <w:ind w:left="6120" w:hanging="360"/>
      </w:pPr>
    </w:lvl>
    <w:lvl w:ilvl="4" w:tplc="04050019" w:tentative="true">
      <w:start w:val="1"/>
      <w:numFmt w:val="lowerLetter"/>
      <w:lvlText w:val="%5."/>
      <w:lvlJc w:val="left"/>
      <w:pPr>
        <w:ind w:left="6840" w:hanging="360"/>
      </w:pPr>
    </w:lvl>
    <w:lvl w:ilvl="5" w:tplc="0405001B" w:tentative="true">
      <w:start w:val="1"/>
      <w:numFmt w:val="lowerRoman"/>
      <w:lvlText w:val="%6."/>
      <w:lvlJc w:val="right"/>
      <w:pPr>
        <w:ind w:left="7560" w:hanging="180"/>
      </w:pPr>
    </w:lvl>
    <w:lvl w:ilvl="6" w:tplc="0405000F" w:tentative="true">
      <w:start w:val="1"/>
      <w:numFmt w:val="decimal"/>
      <w:lvlText w:val="%7."/>
      <w:lvlJc w:val="left"/>
      <w:pPr>
        <w:ind w:left="8280" w:hanging="360"/>
      </w:pPr>
    </w:lvl>
    <w:lvl w:ilvl="7" w:tplc="04050019" w:tentative="true">
      <w:start w:val="1"/>
      <w:numFmt w:val="lowerLetter"/>
      <w:lvlText w:val="%8."/>
      <w:lvlJc w:val="left"/>
      <w:pPr>
        <w:ind w:left="9000" w:hanging="360"/>
      </w:pPr>
    </w:lvl>
    <w:lvl w:ilvl="8" w:tplc="0405001B" w:tentative="true">
      <w:start w:val="1"/>
      <w:numFmt w:val="lowerRoman"/>
      <w:lvlText w:val="%9."/>
      <w:lvlJc w:val="right"/>
      <w:pPr>
        <w:ind w:left="9720" w:hanging="180"/>
      </w:pPr>
    </w:lvl>
  </w:abstractNum>
  <w:abstractNum w:abstractNumId="34">
    <w:nsid w:val="41807F47"/>
    <w:multiLevelType w:val="hybridMultilevel"/>
    <w:tmpl w:val="34063ADE"/>
    <w:lvl w:ilvl="0" w:tplc="FFFFFFFF">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42253D31"/>
    <w:multiLevelType w:val="hybridMultilevel"/>
    <w:tmpl w:val="802A389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439E4F6C"/>
    <w:multiLevelType w:val="hybridMultilevel"/>
    <w:tmpl w:val="B3F67FEC"/>
    <w:lvl w:ilvl="0" w:tplc="196EF69A">
      <w:start w:val="1"/>
      <w:numFmt w:val="decimal"/>
      <w:lvlText w:val="%1."/>
      <w:lvlJc w:val="left"/>
      <w:pPr>
        <w:ind w:left="720" w:hanging="360"/>
      </w:pPr>
      <w:rPr>
        <w:rFonts w:hint="default" w:ascii="Arial" w:hAnsi="Arial" w:cs="Arial"/>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4553538E"/>
    <w:multiLevelType w:val="hybridMultilevel"/>
    <w:tmpl w:val="8B0006DE"/>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8">
    <w:nsid w:val="45A05477"/>
    <w:multiLevelType w:val="hybridMultilevel"/>
    <w:tmpl w:val="61D6C54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51A90382"/>
    <w:multiLevelType w:val="hybridMultilevel"/>
    <w:tmpl w:val="DA48BC76"/>
    <w:lvl w:ilvl="0" w:tplc="0405001B">
      <w:start w:val="1"/>
      <w:numFmt w:val="lowerRoman"/>
      <w:lvlText w:val="%1."/>
      <w:lvlJc w:val="right"/>
      <w:pPr>
        <w:tabs>
          <w:tab w:val="num" w:pos="2160"/>
        </w:tabs>
        <w:ind w:left="2160" w:hanging="180"/>
      </w:pPr>
    </w:lvl>
    <w:lvl w:ilvl="1" w:tplc="04050019" w:tentative="true">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54FF7F11"/>
    <w:multiLevelType w:val="multilevel"/>
    <w:tmpl w:val="B566AD82"/>
    <w:lvl w:ilvl="0">
      <w:start w:val="1"/>
      <w:numFmt w:val="upperRoman"/>
      <w:lvlText w:val="%1."/>
      <w:lvlJc w:val="right"/>
      <w:pPr>
        <w:ind w:left="720" w:hanging="360"/>
      </w:pPr>
      <w:rPr>
        <w:rFonts w:hint="default" w:cs="Times New Roman"/>
      </w:rPr>
    </w:lvl>
    <w:lvl w:ilvl="1">
      <w:start w:val="1"/>
      <w:numFmt w:val="decimal"/>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1">
    <w:nsid w:val="56DE50DB"/>
    <w:multiLevelType w:val="hybridMultilevel"/>
    <w:tmpl w:val="707831E8"/>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DF1CE584">
      <w:numFmt w:val="bullet"/>
      <w:lvlText w:val="–"/>
      <w:lvlJc w:val="left"/>
      <w:pPr>
        <w:ind w:left="2340" w:hanging="360"/>
      </w:pPr>
      <w:rPr>
        <w:rFonts w:hint="default" w:ascii="Calibri" w:hAnsi="Calibri" w:cs="Arial" w:eastAsiaTheme="minorHAnsi"/>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58CF4873"/>
    <w:multiLevelType w:val="hybridMultilevel"/>
    <w:tmpl w:val="34063ADE"/>
    <w:lvl w:ilvl="0" w:tplc="FFFFFFFF">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nsid w:val="5A7E5042"/>
    <w:multiLevelType w:val="hybridMultilevel"/>
    <w:tmpl w:val="2662014E"/>
    <w:lvl w:ilvl="0" w:tplc="0405000F">
      <w:start w:val="1"/>
      <w:numFmt w:val="decimal"/>
      <w:lvlText w:val="%1."/>
      <w:lvlJc w:val="left"/>
      <w:pPr>
        <w:tabs>
          <w:tab w:val="num" w:pos="540"/>
        </w:tabs>
        <w:ind w:left="540" w:hanging="360"/>
      </w:pPr>
    </w:lvl>
    <w:lvl w:ilvl="1" w:tplc="04050001">
      <w:start w:val="1"/>
      <w:numFmt w:val="bullet"/>
      <w:lvlText w:val=""/>
      <w:lvlJc w:val="left"/>
      <w:pPr>
        <w:tabs>
          <w:tab w:val="num" w:pos="1440"/>
        </w:tabs>
        <w:ind w:left="1440" w:hanging="360"/>
      </w:pPr>
      <w:rPr>
        <w:rFonts w:hint="default" w:ascii="Symbol" w:hAnsi="Symbol"/>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5E227656"/>
    <w:multiLevelType w:val="hybridMultilevel"/>
    <w:tmpl w:val="34063ADE"/>
    <w:lvl w:ilvl="0" w:tplc="FFFFFFFF">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60D22648"/>
    <w:multiLevelType w:val="hybridMultilevel"/>
    <w:tmpl w:val="6F0467F8"/>
    <w:lvl w:ilvl="0" w:tplc="50984E48">
      <w:start w:val="1"/>
      <w:numFmt w:val="upp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618863CA"/>
    <w:multiLevelType w:val="hybridMultilevel"/>
    <w:tmpl w:val="2C1E023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1C803FE"/>
    <w:multiLevelType w:val="hybridMultilevel"/>
    <w:tmpl w:val="427E4230"/>
    <w:lvl w:ilvl="0" w:tplc="04050017">
      <w:start w:val="1"/>
      <w:numFmt w:val="lowerLetter"/>
      <w:lvlText w:val="%1)"/>
      <w:lvlJc w:val="left"/>
      <w:pPr>
        <w:tabs>
          <w:tab w:val="num" w:pos="644"/>
        </w:tabs>
        <w:ind w:left="624" w:hanging="340"/>
      </w:pPr>
    </w:lvl>
    <w:lvl w:ilvl="1" w:tplc="04050019">
      <w:start w:val="1"/>
      <w:numFmt w:val="decimal"/>
      <w:lvlText w:val="%2."/>
      <w:lvlJc w:val="left"/>
      <w:pPr>
        <w:tabs>
          <w:tab w:val="num" w:pos="1724"/>
        </w:tabs>
        <w:ind w:left="1724" w:hanging="360"/>
      </w:pPr>
    </w:lvl>
    <w:lvl w:ilvl="2" w:tplc="0405001B">
      <w:start w:val="1"/>
      <w:numFmt w:val="decimal"/>
      <w:lvlText w:val="%3."/>
      <w:lvlJc w:val="left"/>
      <w:pPr>
        <w:tabs>
          <w:tab w:val="num" w:pos="2444"/>
        </w:tabs>
        <w:ind w:left="2444" w:hanging="360"/>
      </w:pPr>
    </w:lvl>
    <w:lvl w:ilvl="3" w:tplc="0405000F">
      <w:start w:val="1"/>
      <w:numFmt w:val="decimal"/>
      <w:lvlText w:val="%4."/>
      <w:lvlJc w:val="left"/>
      <w:pPr>
        <w:tabs>
          <w:tab w:val="num" w:pos="3164"/>
        </w:tabs>
        <w:ind w:left="3164" w:hanging="360"/>
      </w:pPr>
    </w:lvl>
    <w:lvl w:ilvl="4" w:tplc="04050019">
      <w:start w:val="1"/>
      <w:numFmt w:val="decimal"/>
      <w:lvlText w:val="%5."/>
      <w:lvlJc w:val="left"/>
      <w:pPr>
        <w:tabs>
          <w:tab w:val="num" w:pos="3884"/>
        </w:tabs>
        <w:ind w:left="3884" w:hanging="360"/>
      </w:pPr>
    </w:lvl>
    <w:lvl w:ilvl="5" w:tplc="0405001B">
      <w:start w:val="1"/>
      <w:numFmt w:val="decimal"/>
      <w:lvlText w:val="%6."/>
      <w:lvlJc w:val="left"/>
      <w:pPr>
        <w:tabs>
          <w:tab w:val="num" w:pos="4604"/>
        </w:tabs>
        <w:ind w:left="4604" w:hanging="360"/>
      </w:pPr>
    </w:lvl>
    <w:lvl w:ilvl="6" w:tplc="0405000F">
      <w:start w:val="1"/>
      <w:numFmt w:val="decimal"/>
      <w:lvlText w:val="%7."/>
      <w:lvlJc w:val="left"/>
      <w:pPr>
        <w:tabs>
          <w:tab w:val="num" w:pos="5324"/>
        </w:tabs>
        <w:ind w:left="5324" w:hanging="360"/>
      </w:pPr>
    </w:lvl>
    <w:lvl w:ilvl="7" w:tplc="04050019">
      <w:start w:val="1"/>
      <w:numFmt w:val="decimal"/>
      <w:lvlText w:val="%8."/>
      <w:lvlJc w:val="left"/>
      <w:pPr>
        <w:tabs>
          <w:tab w:val="num" w:pos="6044"/>
        </w:tabs>
        <w:ind w:left="6044" w:hanging="360"/>
      </w:pPr>
    </w:lvl>
    <w:lvl w:ilvl="8" w:tplc="0405001B">
      <w:start w:val="1"/>
      <w:numFmt w:val="decimal"/>
      <w:lvlText w:val="%9."/>
      <w:lvlJc w:val="left"/>
      <w:pPr>
        <w:tabs>
          <w:tab w:val="num" w:pos="6764"/>
        </w:tabs>
        <w:ind w:left="6764" w:hanging="360"/>
      </w:pPr>
    </w:lvl>
  </w:abstractNum>
  <w:abstractNum w:abstractNumId="48">
    <w:nsid w:val="66F75BFE"/>
    <w:multiLevelType w:val="hybridMultilevel"/>
    <w:tmpl w:val="CBF2B72E"/>
    <w:lvl w:ilvl="0" w:tplc="EB9ECA00">
      <w:start w:val="1"/>
      <w:numFmt w:val="lowerLetter"/>
      <w:lvlText w:val="%1)"/>
      <w:lvlJc w:val="left"/>
      <w:pPr>
        <w:ind w:left="786" w:hanging="360"/>
      </w:pPr>
      <w:rPr>
        <w:rFonts w:hint="default"/>
      </w:rPr>
    </w:lvl>
    <w:lvl w:ilvl="1" w:tplc="04050019" w:tentative="true">
      <w:start w:val="1"/>
      <w:numFmt w:val="lowerLetter"/>
      <w:lvlText w:val="%2."/>
      <w:lvlJc w:val="left"/>
      <w:pPr>
        <w:ind w:left="786" w:hanging="360"/>
      </w:pPr>
    </w:lvl>
    <w:lvl w:ilvl="2" w:tplc="0405001B" w:tentative="true">
      <w:start w:val="1"/>
      <w:numFmt w:val="lowerRoman"/>
      <w:lvlText w:val="%3."/>
      <w:lvlJc w:val="right"/>
      <w:pPr>
        <w:ind w:left="1506" w:hanging="180"/>
      </w:pPr>
    </w:lvl>
    <w:lvl w:ilvl="3" w:tplc="0405000F" w:tentative="true">
      <w:start w:val="1"/>
      <w:numFmt w:val="decimal"/>
      <w:lvlText w:val="%4."/>
      <w:lvlJc w:val="left"/>
      <w:pPr>
        <w:ind w:left="2226" w:hanging="360"/>
      </w:pPr>
    </w:lvl>
    <w:lvl w:ilvl="4" w:tplc="04050019" w:tentative="true">
      <w:start w:val="1"/>
      <w:numFmt w:val="lowerLetter"/>
      <w:lvlText w:val="%5."/>
      <w:lvlJc w:val="left"/>
      <w:pPr>
        <w:ind w:left="2946" w:hanging="360"/>
      </w:pPr>
    </w:lvl>
    <w:lvl w:ilvl="5" w:tplc="0405001B" w:tentative="true">
      <w:start w:val="1"/>
      <w:numFmt w:val="lowerRoman"/>
      <w:lvlText w:val="%6."/>
      <w:lvlJc w:val="right"/>
      <w:pPr>
        <w:ind w:left="3666" w:hanging="180"/>
      </w:pPr>
    </w:lvl>
    <w:lvl w:ilvl="6" w:tplc="0405000F" w:tentative="true">
      <w:start w:val="1"/>
      <w:numFmt w:val="decimal"/>
      <w:lvlText w:val="%7."/>
      <w:lvlJc w:val="left"/>
      <w:pPr>
        <w:ind w:left="4386" w:hanging="360"/>
      </w:pPr>
    </w:lvl>
    <w:lvl w:ilvl="7" w:tplc="04050019" w:tentative="true">
      <w:start w:val="1"/>
      <w:numFmt w:val="lowerLetter"/>
      <w:lvlText w:val="%8."/>
      <w:lvlJc w:val="left"/>
      <w:pPr>
        <w:ind w:left="5106" w:hanging="360"/>
      </w:pPr>
    </w:lvl>
    <w:lvl w:ilvl="8" w:tplc="0405001B" w:tentative="true">
      <w:start w:val="1"/>
      <w:numFmt w:val="lowerRoman"/>
      <w:lvlText w:val="%9."/>
      <w:lvlJc w:val="right"/>
      <w:pPr>
        <w:ind w:left="5826" w:hanging="180"/>
      </w:pPr>
    </w:lvl>
  </w:abstractNum>
  <w:abstractNum w:abstractNumId="49">
    <w:nsid w:val="68235EFC"/>
    <w:multiLevelType w:val="hybridMultilevel"/>
    <w:tmpl w:val="D864FE4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nsid w:val="68C779C4"/>
    <w:multiLevelType w:val="hybridMultilevel"/>
    <w:tmpl w:val="5672B9E8"/>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51">
    <w:nsid w:val="692E6240"/>
    <w:multiLevelType w:val="hybridMultilevel"/>
    <w:tmpl w:val="E050DE86"/>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2">
    <w:nsid w:val="69EB2D71"/>
    <w:multiLevelType w:val="hybridMultilevel"/>
    <w:tmpl w:val="7540BB1A"/>
    <w:lvl w:ilvl="0" w:tplc="04050017">
      <w:start w:val="1"/>
      <w:numFmt w:val="lowerLetter"/>
      <w:lvlText w:val="%1)"/>
      <w:lvlJc w:val="left"/>
      <w:pPr>
        <w:ind w:left="1146" w:hanging="360"/>
      </w:pPr>
      <w:rPr>
        <w:rFonts w:cs="Times New Roman"/>
      </w:rPr>
    </w:lvl>
    <w:lvl w:ilvl="1" w:tplc="04050019" w:tentative="true">
      <w:start w:val="1"/>
      <w:numFmt w:val="lowerLetter"/>
      <w:lvlText w:val="%2."/>
      <w:lvlJc w:val="left"/>
      <w:pPr>
        <w:ind w:left="1866" w:hanging="360"/>
      </w:pPr>
      <w:rPr>
        <w:rFonts w:cs="Times New Roman"/>
      </w:rPr>
    </w:lvl>
    <w:lvl w:ilvl="2" w:tplc="0405001B" w:tentative="true">
      <w:start w:val="1"/>
      <w:numFmt w:val="lowerRoman"/>
      <w:lvlText w:val="%3."/>
      <w:lvlJc w:val="right"/>
      <w:pPr>
        <w:ind w:left="2586" w:hanging="180"/>
      </w:pPr>
      <w:rPr>
        <w:rFonts w:cs="Times New Roman"/>
      </w:rPr>
    </w:lvl>
    <w:lvl w:ilvl="3" w:tplc="0405000F" w:tentative="true">
      <w:start w:val="1"/>
      <w:numFmt w:val="decimal"/>
      <w:lvlText w:val="%4."/>
      <w:lvlJc w:val="left"/>
      <w:pPr>
        <w:ind w:left="3306" w:hanging="360"/>
      </w:pPr>
      <w:rPr>
        <w:rFonts w:cs="Times New Roman"/>
      </w:rPr>
    </w:lvl>
    <w:lvl w:ilvl="4" w:tplc="04050019" w:tentative="true">
      <w:start w:val="1"/>
      <w:numFmt w:val="lowerLetter"/>
      <w:lvlText w:val="%5."/>
      <w:lvlJc w:val="left"/>
      <w:pPr>
        <w:ind w:left="4026" w:hanging="360"/>
      </w:pPr>
      <w:rPr>
        <w:rFonts w:cs="Times New Roman"/>
      </w:rPr>
    </w:lvl>
    <w:lvl w:ilvl="5" w:tplc="0405001B" w:tentative="true">
      <w:start w:val="1"/>
      <w:numFmt w:val="lowerRoman"/>
      <w:lvlText w:val="%6."/>
      <w:lvlJc w:val="right"/>
      <w:pPr>
        <w:ind w:left="4746" w:hanging="180"/>
      </w:pPr>
      <w:rPr>
        <w:rFonts w:cs="Times New Roman"/>
      </w:rPr>
    </w:lvl>
    <w:lvl w:ilvl="6" w:tplc="0405000F" w:tentative="true">
      <w:start w:val="1"/>
      <w:numFmt w:val="decimal"/>
      <w:lvlText w:val="%7."/>
      <w:lvlJc w:val="left"/>
      <w:pPr>
        <w:ind w:left="5466" w:hanging="360"/>
      </w:pPr>
      <w:rPr>
        <w:rFonts w:cs="Times New Roman"/>
      </w:rPr>
    </w:lvl>
    <w:lvl w:ilvl="7" w:tplc="04050019" w:tentative="true">
      <w:start w:val="1"/>
      <w:numFmt w:val="lowerLetter"/>
      <w:lvlText w:val="%8."/>
      <w:lvlJc w:val="left"/>
      <w:pPr>
        <w:ind w:left="6186" w:hanging="360"/>
      </w:pPr>
      <w:rPr>
        <w:rFonts w:cs="Times New Roman"/>
      </w:rPr>
    </w:lvl>
    <w:lvl w:ilvl="8" w:tplc="0405001B" w:tentative="true">
      <w:start w:val="1"/>
      <w:numFmt w:val="lowerRoman"/>
      <w:lvlText w:val="%9."/>
      <w:lvlJc w:val="right"/>
      <w:pPr>
        <w:ind w:left="6906" w:hanging="180"/>
      </w:pPr>
      <w:rPr>
        <w:rFonts w:cs="Times New Roman"/>
      </w:rPr>
    </w:lvl>
  </w:abstractNum>
  <w:abstractNum w:abstractNumId="53">
    <w:nsid w:val="6ACF5441"/>
    <w:multiLevelType w:val="hybridMultilevel"/>
    <w:tmpl w:val="427E4230"/>
    <w:lvl w:ilvl="0" w:tplc="04050017">
      <w:start w:val="1"/>
      <w:numFmt w:val="lowerLetter"/>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4">
    <w:nsid w:val="6D7F6FCA"/>
    <w:multiLevelType w:val="hybridMultilevel"/>
    <w:tmpl w:val="DD4C6114"/>
    <w:lvl w:ilvl="0" w:tplc="A3B28576">
      <w:start w:val="1"/>
      <w:numFmt w:val="decimal"/>
      <w:lvlText w:val="%1."/>
      <w:lvlJc w:val="left"/>
      <w:pPr>
        <w:ind w:left="720" w:hanging="360"/>
      </w:pPr>
      <w:rPr>
        <w:rFonts w:hint="default" w:ascii="Arial" w:hAnsi="Arial" w:cs="Arial"/>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5">
    <w:nsid w:val="6DB7430A"/>
    <w:multiLevelType w:val="hybridMultilevel"/>
    <w:tmpl w:val="110C43FE"/>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56">
    <w:nsid w:val="72480B09"/>
    <w:multiLevelType w:val="hybridMultilevel"/>
    <w:tmpl w:val="EEDE4D76"/>
    <w:lvl w:ilvl="0" w:tplc="0405000F">
      <w:start w:val="1"/>
      <w:numFmt w:val="decimal"/>
      <w:lvlText w:val="%1."/>
      <w:lvlJc w:val="left"/>
      <w:pPr>
        <w:ind w:left="720" w:hanging="360"/>
      </w:pPr>
      <w:rPr>
        <w:rFonts w:hint="default"/>
      </w:rPr>
    </w:lvl>
    <w:lvl w:ilvl="1" w:tplc="04050001">
      <w:start w:val="1"/>
      <w:numFmt w:val="bullet"/>
      <w:lvlText w:val=""/>
      <w:lvlJc w:val="left"/>
      <w:pPr>
        <w:ind w:left="1920" w:hanging="360"/>
      </w:pPr>
      <w:rPr>
        <w:rFonts w:hint="default" w:ascii="Symbol" w:hAnsi="Symbo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7">
    <w:nsid w:val="738740BD"/>
    <w:multiLevelType w:val="multilevel"/>
    <w:tmpl w:val="B566AD82"/>
    <w:lvl w:ilvl="0">
      <w:start w:val="1"/>
      <w:numFmt w:val="upperRoman"/>
      <w:lvlText w:val="%1."/>
      <w:lvlJc w:val="right"/>
      <w:pPr>
        <w:ind w:left="720" w:hanging="360"/>
      </w:pPr>
      <w:rPr>
        <w:rFonts w:hint="default" w:cs="Times New Roman"/>
      </w:rPr>
    </w:lvl>
    <w:lvl w:ilvl="1">
      <w:start w:val="1"/>
      <w:numFmt w:val="decimal"/>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3BA7416"/>
    <w:multiLevelType w:val="hybridMultilevel"/>
    <w:tmpl w:val="E03AC498"/>
    <w:lvl w:ilvl="0" w:tplc="0405000F">
      <w:start w:val="1"/>
      <w:numFmt w:val="decimal"/>
      <w:lvlText w:val="%1."/>
      <w:lvlJc w:val="left"/>
      <w:pPr>
        <w:ind w:left="720" w:hanging="360"/>
      </w:pPr>
    </w:lvl>
    <w:lvl w:ilvl="1" w:tplc="B874AF14">
      <w:start w:val="1"/>
      <w:numFmt w:val="lowerLetter"/>
      <w:lvlText w:val="%2)"/>
      <w:lvlJc w:val="left"/>
      <w:pPr>
        <w:ind w:left="360" w:hanging="360"/>
      </w:pPr>
      <w:rPr>
        <w:rFonts w:hint="default" w:ascii="Arial" w:hAnsi="Arial" w:cs="Arial"/>
        <w:b w:val="false"/>
        <w:sz w:val="22"/>
        <w:szCs w:val="22"/>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9">
    <w:nsid w:val="744C4E03"/>
    <w:multiLevelType w:val="hybridMultilevel"/>
    <w:tmpl w:val="0F325ACE"/>
    <w:lvl w:ilvl="0" w:tplc="FFFFFFFF">
      <w:start w:val="1"/>
      <w:numFmt w:val="decimal"/>
      <w:lvlText w:val="%1."/>
      <w:lvlJc w:val="left"/>
      <w:pPr>
        <w:tabs>
          <w:tab w:val="num" w:pos="2160"/>
        </w:tabs>
        <w:ind w:left="21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0">
    <w:nsid w:val="76E1611D"/>
    <w:multiLevelType w:val="hybridMultilevel"/>
    <w:tmpl w:val="D952DAF2"/>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61">
    <w:nsid w:val="7752607B"/>
    <w:multiLevelType w:val="hybridMultilevel"/>
    <w:tmpl w:val="356E31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2">
    <w:nsid w:val="77B41988"/>
    <w:multiLevelType w:val="hybridMultilevel"/>
    <w:tmpl w:val="7422E0D2"/>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3">
    <w:nsid w:val="77BA6A8E"/>
    <w:multiLevelType w:val="hybridMultilevel"/>
    <w:tmpl w:val="D864FE4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4">
    <w:nsid w:val="78610587"/>
    <w:multiLevelType w:val="multilevel"/>
    <w:tmpl w:val="B566AD82"/>
    <w:lvl w:ilvl="0">
      <w:start w:val="1"/>
      <w:numFmt w:val="upperRoman"/>
      <w:lvlText w:val="%1."/>
      <w:lvlJc w:val="right"/>
      <w:pPr>
        <w:ind w:left="720" w:hanging="360"/>
      </w:pPr>
      <w:rPr>
        <w:rFonts w:hint="default" w:cs="Times New Roman"/>
      </w:rPr>
    </w:lvl>
    <w:lvl w:ilvl="1">
      <w:start w:val="1"/>
      <w:numFmt w:val="decimal"/>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65">
    <w:nsid w:val="7A0B54AF"/>
    <w:multiLevelType w:val="hybridMultilevel"/>
    <w:tmpl w:val="2CF051AE"/>
    <w:lvl w:ilvl="0" w:tplc="04050001">
      <w:start w:val="1"/>
      <w:numFmt w:val="bullet"/>
      <w:lvlText w:val=""/>
      <w:lvlJc w:val="left"/>
      <w:pPr>
        <w:ind w:left="1080" w:hanging="360"/>
      </w:pPr>
      <w:rPr>
        <w:rFonts w:hint="default" w:ascii="Symbol" w:hAnsi="Symbol"/>
      </w:rPr>
    </w:lvl>
    <w:lvl w:ilvl="1" w:tplc="04050003">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66">
    <w:nsid w:val="7BDF7533"/>
    <w:multiLevelType w:val="hybridMultilevel"/>
    <w:tmpl w:val="3AF4F76C"/>
    <w:lvl w:ilvl="0" w:tplc="A9DCDBDA">
      <w:start w:val="1"/>
      <w:numFmt w:val="lowerLetter"/>
      <w:pStyle w:val="AAALNEK"/>
      <w:lvlText w:val="%1)"/>
      <w:lvlJc w:val="left"/>
      <w:pPr>
        <w:tabs>
          <w:tab w:val="num" w:pos="2160"/>
        </w:tabs>
        <w:ind w:left="2160" w:hanging="360"/>
      </w:pPr>
      <w:rPr>
        <w:rFonts w:cs="Times New Roman"/>
      </w:rPr>
    </w:lvl>
    <w:lvl w:ilvl="1" w:tplc="02166D68">
      <w:start w:val="1"/>
      <w:numFmt w:val="lowerLetter"/>
      <w:lvlText w:val="%2."/>
      <w:lvlJc w:val="left"/>
      <w:pPr>
        <w:tabs>
          <w:tab w:val="num" w:pos="2160"/>
        </w:tabs>
        <w:ind w:left="2160" w:hanging="360"/>
      </w:pPr>
      <w:rPr>
        <w:rFonts w:cs="Times New Roman"/>
        <w:b/>
        <w:bCs/>
      </w:rPr>
    </w:lvl>
    <w:lvl w:ilvl="2" w:tplc="EEA02D96">
      <w:start w:val="1"/>
      <w:numFmt w:val="bullet"/>
      <w:lvlText w:val=""/>
      <w:lvlJc w:val="left"/>
      <w:pPr>
        <w:tabs>
          <w:tab w:val="num" w:pos="3060"/>
        </w:tabs>
        <w:ind w:left="3060" w:hanging="360"/>
      </w:pPr>
      <w:rPr>
        <w:rFonts w:hint="default" w:ascii="Symbol" w:hAnsi="Symbol"/>
        <w:strike w:val="false"/>
        <w:dstrike w:val="false"/>
        <w:color w:val="auto"/>
        <w:spacing w:val="0"/>
        <w:u w:val="none"/>
        <w:effect w:val="none"/>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7">
    <w:nsid w:val="7C243759"/>
    <w:multiLevelType w:val="hybridMultilevel"/>
    <w:tmpl w:val="D74033BA"/>
    <w:lvl w:ilvl="0" w:tplc="A2201CDA">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4"/>
  </w:num>
  <w:num w:numId="2">
    <w:abstractNumId w:val="6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37"/>
  </w:num>
  <w:num w:numId="5">
    <w:abstractNumId w:val="12"/>
  </w:num>
  <w:num w:numId="6">
    <w:abstractNumId w:val="26"/>
  </w:num>
  <w:num w:numId="7">
    <w:abstractNumId w:val="51"/>
  </w:num>
  <w:num w:numId="8">
    <w:abstractNumId w:val="52"/>
  </w:num>
  <w:num w:numId="9">
    <w:abstractNumId w:val="2"/>
  </w:num>
  <w:num w:numId="10">
    <w:abstractNumId w:val="54"/>
  </w:num>
  <w:num w:numId="11">
    <w:abstractNumId w:val="25"/>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64"/>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1"/>
  </w:num>
  <w:num w:numId="21">
    <w:abstractNumId w:val="3"/>
  </w:num>
  <w:num w:numId="2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num>
  <w:num w:numId="26">
    <w:abstractNumId w:val="18"/>
  </w:num>
  <w:num w:numId="27">
    <w:abstractNumId w:val="30"/>
  </w:num>
  <w:num w:numId="28">
    <w:abstractNumId w:val="23"/>
  </w:num>
  <w:num w:numId="29">
    <w:abstractNumId w:val="67"/>
  </w:num>
  <w:num w:numId="30">
    <w:abstractNumId w:val="32"/>
  </w:num>
  <w:num w:numId="31">
    <w:abstractNumId w:val="65"/>
  </w:num>
  <w:num w:numId="32">
    <w:abstractNumId w:val="50"/>
  </w:num>
  <w:num w:numId="33">
    <w:abstractNumId w:val="17"/>
  </w:num>
  <w:num w:numId="34">
    <w:abstractNumId w:val="62"/>
  </w:num>
  <w:num w:numId="35">
    <w:abstractNumId w:val="55"/>
  </w:num>
  <w:num w:numId="36">
    <w:abstractNumId w:val="6"/>
  </w:num>
  <w:num w:numId="37">
    <w:abstractNumId w:val="56"/>
  </w:num>
  <w:num w:numId="38">
    <w:abstractNumId w:val="60"/>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61"/>
  </w:num>
  <w:num w:numId="46">
    <w:abstractNumId w:val="46"/>
  </w:num>
  <w:num w:numId="47">
    <w:abstractNumId w:val="4"/>
  </w:num>
  <w:num w:numId="48">
    <w:abstractNumId w:val="35"/>
  </w:num>
  <w:num w:numId="49">
    <w:abstractNumId w:val="38"/>
  </w:num>
  <w:num w:numId="50">
    <w:abstractNumId w:val="27"/>
  </w:num>
  <w:num w:numId="51">
    <w:abstractNumId w:val="41"/>
  </w:num>
  <w:num w:numId="52">
    <w:abstractNumId w:val="22"/>
  </w:num>
  <w:num w:numId="53">
    <w:abstractNumId w:val="16"/>
  </w:num>
  <w:num w:numId="54">
    <w:abstractNumId w:val="31"/>
  </w:num>
  <w:num w:numId="55">
    <w:abstractNumId w:val="5"/>
  </w:num>
  <w:num w:numId="56">
    <w:abstractNumId w:val="29"/>
  </w:num>
  <w:num w:numId="57">
    <w:abstractNumId w:val="28"/>
  </w:num>
  <w:num w:numId="58">
    <w:abstractNumId w:val="0"/>
  </w:num>
  <w:num w:numId="59">
    <w:abstractNumId w:val="36"/>
  </w:num>
  <w:num w:numId="60">
    <w:abstractNumId w:val="11"/>
  </w:num>
  <w:num w:numId="61">
    <w:abstractNumId w:val="34"/>
  </w:num>
  <w:num w:numId="62">
    <w:abstractNumId w:val="13"/>
  </w:num>
  <w:num w:numId="63">
    <w:abstractNumId w:val="21"/>
  </w:num>
  <w:num w:numId="64">
    <w:abstractNumId w:val="33"/>
  </w:num>
  <w:num w:numId="65">
    <w:abstractNumId w:val="9"/>
  </w:num>
  <w:num w:numId="66">
    <w:abstractNumId w:val="59"/>
  </w:num>
  <w:num w:numId="67">
    <w:abstractNumId w:val="10"/>
  </w:num>
  <w:num w:numId="68">
    <w:abstractNumId w:val="43"/>
  </w:num>
  <w:num w:numId="69">
    <w:abstractNumId w:val="42"/>
  </w:num>
  <w:num w:numId="70">
    <w:abstractNumId w:val="47"/>
  </w:num>
  <w:num w:numId="71">
    <w:abstractNumId w:val="19"/>
  </w:num>
  <w:num w:numId="72">
    <w:abstractNumId w:val="49"/>
  </w:num>
  <w:num w:numId="73">
    <w:abstractNumId w:val="53"/>
  </w:num>
  <w:numIdMacAtCleanup w:val="67"/>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JanK">
    <w15:presenceInfo w15:providerId="None" w15:userId="JanK"/>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0"/>
  <w:defaultTabStop w:val="708"/>
  <w:hyphenationZone w:val="425"/>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30"/>
    <w:rsid w:val="000016FF"/>
    <w:rsid w:val="00001DDE"/>
    <w:rsid w:val="00003066"/>
    <w:rsid w:val="0000719B"/>
    <w:rsid w:val="00010ECA"/>
    <w:rsid w:val="00012B67"/>
    <w:rsid w:val="00012F07"/>
    <w:rsid w:val="00014EAB"/>
    <w:rsid w:val="00015770"/>
    <w:rsid w:val="00021428"/>
    <w:rsid w:val="000217A0"/>
    <w:rsid w:val="0002356B"/>
    <w:rsid w:val="00031E73"/>
    <w:rsid w:val="00032658"/>
    <w:rsid w:val="00034E27"/>
    <w:rsid w:val="000358F1"/>
    <w:rsid w:val="0003699E"/>
    <w:rsid w:val="00036BEB"/>
    <w:rsid w:val="000407E2"/>
    <w:rsid w:val="00040967"/>
    <w:rsid w:val="00043822"/>
    <w:rsid w:val="000450B3"/>
    <w:rsid w:val="0005030D"/>
    <w:rsid w:val="0005151F"/>
    <w:rsid w:val="00055E25"/>
    <w:rsid w:val="00073D6B"/>
    <w:rsid w:val="0007438E"/>
    <w:rsid w:val="00074607"/>
    <w:rsid w:val="000753BE"/>
    <w:rsid w:val="00077AF3"/>
    <w:rsid w:val="000800F0"/>
    <w:rsid w:val="00090B91"/>
    <w:rsid w:val="0009215B"/>
    <w:rsid w:val="000923A5"/>
    <w:rsid w:val="00092CA1"/>
    <w:rsid w:val="00094757"/>
    <w:rsid w:val="00095DC4"/>
    <w:rsid w:val="00097223"/>
    <w:rsid w:val="000A2B35"/>
    <w:rsid w:val="000A3EFA"/>
    <w:rsid w:val="000A4409"/>
    <w:rsid w:val="000B7CC1"/>
    <w:rsid w:val="000C0BF3"/>
    <w:rsid w:val="000C7988"/>
    <w:rsid w:val="000D5244"/>
    <w:rsid w:val="000D740F"/>
    <w:rsid w:val="000D7717"/>
    <w:rsid w:val="000E0396"/>
    <w:rsid w:val="000E0C0F"/>
    <w:rsid w:val="000E379F"/>
    <w:rsid w:val="000E74D1"/>
    <w:rsid w:val="000E7DCC"/>
    <w:rsid w:val="000F0784"/>
    <w:rsid w:val="000F0930"/>
    <w:rsid w:val="000F1A77"/>
    <w:rsid w:val="000F302C"/>
    <w:rsid w:val="000F3A70"/>
    <w:rsid w:val="000F58DC"/>
    <w:rsid w:val="000F76ED"/>
    <w:rsid w:val="0010092E"/>
    <w:rsid w:val="00101E88"/>
    <w:rsid w:val="00103348"/>
    <w:rsid w:val="00106F8B"/>
    <w:rsid w:val="00112227"/>
    <w:rsid w:val="0011510C"/>
    <w:rsid w:val="00115E91"/>
    <w:rsid w:val="0012172F"/>
    <w:rsid w:val="00122F3F"/>
    <w:rsid w:val="0012780B"/>
    <w:rsid w:val="00127D72"/>
    <w:rsid w:val="00130EF8"/>
    <w:rsid w:val="00133C6E"/>
    <w:rsid w:val="001354C1"/>
    <w:rsid w:val="00136C12"/>
    <w:rsid w:val="0013779A"/>
    <w:rsid w:val="00141CDD"/>
    <w:rsid w:val="00146032"/>
    <w:rsid w:val="00146584"/>
    <w:rsid w:val="00152F0A"/>
    <w:rsid w:val="00153ECE"/>
    <w:rsid w:val="00156285"/>
    <w:rsid w:val="00157809"/>
    <w:rsid w:val="00157A21"/>
    <w:rsid w:val="00160827"/>
    <w:rsid w:val="001609D4"/>
    <w:rsid w:val="001617CE"/>
    <w:rsid w:val="001638E7"/>
    <w:rsid w:val="00163F6F"/>
    <w:rsid w:val="0017389B"/>
    <w:rsid w:val="001748B2"/>
    <w:rsid w:val="00177339"/>
    <w:rsid w:val="0019088B"/>
    <w:rsid w:val="00193B80"/>
    <w:rsid w:val="001947CD"/>
    <w:rsid w:val="001952FA"/>
    <w:rsid w:val="001A73A4"/>
    <w:rsid w:val="001B09FA"/>
    <w:rsid w:val="001B2BF5"/>
    <w:rsid w:val="001B6CBC"/>
    <w:rsid w:val="001C018B"/>
    <w:rsid w:val="001C0A53"/>
    <w:rsid w:val="001C215C"/>
    <w:rsid w:val="001C3E58"/>
    <w:rsid w:val="001C4D99"/>
    <w:rsid w:val="001C5442"/>
    <w:rsid w:val="001C563B"/>
    <w:rsid w:val="001C62E9"/>
    <w:rsid w:val="001D0260"/>
    <w:rsid w:val="001D0629"/>
    <w:rsid w:val="001D1C55"/>
    <w:rsid w:val="001D763E"/>
    <w:rsid w:val="001E0150"/>
    <w:rsid w:val="001E3637"/>
    <w:rsid w:val="001E66E1"/>
    <w:rsid w:val="001E73CC"/>
    <w:rsid w:val="001F5916"/>
    <w:rsid w:val="001F5E8D"/>
    <w:rsid w:val="001F6038"/>
    <w:rsid w:val="001F73D2"/>
    <w:rsid w:val="00203249"/>
    <w:rsid w:val="00203636"/>
    <w:rsid w:val="00205F87"/>
    <w:rsid w:val="0021610F"/>
    <w:rsid w:val="0022013D"/>
    <w:rsid w:val="00220CF1"/>
    <w:rsid w:val="00221B93"/>
    <w:rsid w:val="00222067"/>
    <w:rsid w:val="00223BEE"/>
    <w:rsid w:val="00226F96"/>
    <w:rsid w:val="0022727E"/>
    <w:rsid w:val="00231108"/>
    <w:rsid w:val="00231DA1"/>
    <w:rsid w:val="00233672"/>
    <w:rsid w:val="00234DDB"/>
    <w:rsid w:val="002364FF"/>
    <w:rsid w:val="002429D0"/>
    <w:rsid w:val="002436D8"/>
    <w:rsid w:val="00250210"/>
    <w:rsid w:val="00253CB3"/>
    <w:rsid w:val="002544DE"/>
    <w:rsid w:val="00254879"/>
    <w:rsid w:val="00260203"/>
    <w:rsid w:val="002613A8"/>
    <w:rsid w:val="00261EC5"/>
    <w:rsid w:val="0026544D"/>
    <w:rsid w:val="00274A56"/>
    <w:rsid w:val="00276D37"/>
    <w:rsid w:val="002800C2"/>
    <w:rsid w:val="0028052F"/>
    <w:rsid w:val="0028091F"/>
    <w:rsid w:val="002816E3"/>
    <w:rsid w:val="00287BBE"/>
    <w:rsid w:val="002901DB"/>
    <w:rsid w:val="0029188B"/>
    <w:rsid w:val="00294582"/>
    <w:rsid w:val="002956BE"/>
    <w:rsid w:val="00297A0B"/>
    <w:rsid w:val="002A2778"/>
    <w:rsid w:val="002A5C74"/>
    <w:rsid w:val="002B2782"/>
    <w:rsid w:val="002B4A99"/>
    <w:rsid w:val="002B5461"/>
    <w:rsid w:val="002C1652"/>
    <w:rsid w:val="002C25CB"/>
    <w:rsid w:val="002C25F0"/>
    <w:rsid w:val="002C6F9E"/>
    <w:rsid w:val="002D021E"/>
    <w:rsid w:val="002D09FB"/>
    <w:rsid w:val="002D215E"/>
    <w:rsid w:val="002D285B"/>
    <w:rsid w:val="002D34D6"/>
    <w:rsid w:val="002D5CD7"/>
    <w:rsid w:val="002D6267"/>
    <w:rsid w:val="002E1933"/>
    <w:rsid w:val="002E44E9"/>
    <w:rsid w:val="002E6EF3"/>
    <w:rsid w:val="002F2284"/>
    <w:rsid w:val="002F3253"/>
    <w:rsid w:val="002F5C65"/>
    <w:rsid w:val="00302280"/>
    <w:rsid w:val="00303D22"/>
    <w:rsid w:val="00312024"/>
    <w:rsid w:val="00312A97"/>
    <w:rsid w:val="00312F72"/>
    <w:rsid w:val="00313CEC"/>
    <w:rsid w:val="00314C12"/>
    <w:rsid w:val="003172BC"/>
    <w:rsid w:val="00317ECF"/>
    <w:rsid w:val="003242E7"/>
    <w:rsid w:val="00325575"/>
    <w:rsid w:val="0033004E"/>
    <w:rsid w:val="00331B1B"/>
    <w:rsid w:val="0033560F"/>
    <w:rsid w:val="00340765"/>
    <w:rsid w:val="00342AC7"/>
    <w:rsid w:val="00343BBF"/>
    <w:rsid w:val="00344693"/>
    <w:rsid w:val="00344954"/>
    <w:rsid w:val="00345675"/>
    <w:rsid w:val="00347026"/>
    <w:rsid w:val="00347837"/>
    <w:rsid w:val="00350204"/>
    <w:rsid w:val="0035683C"/>
    <w:rsid w:val="003579F7"/>
    <w:rsid w:val="00361EAA"/>
    <w:rsid w:val="003627DC"/>
    <w:rsid w:val="00365029"/>
    <w:rsid w:val="003669A2"/>
    <w:rsid w:val="0037074F"/>
    <w:rsid w:val="00370B55"/>
    <w:rsid w:val="003721E5"/>
    <w:rsid w:val="00393BEC"/>
    <w:rsid w:val="00393F53"/>
    <w:rsid w:val="00396E7D"/>
    <w:rsid w:val="003B0680"/>
    <w:rsid w:val="003B07C8"/>
    <w:rsid w:val="003B246F"/>
    <w:rsid w:val="003B2AFC"/>
    <w:rsid w:val="003C169A"/>
    <w:rsid w:val="003C1E80"/>
    <w:rsid w:val="003C27C0"/>
    <w:rsid w:val="003C5618"/>
    <w:rsid w:val="003E1A2A"/>
    <w:rsid w:val="003E21AB"/>
    <w:rsid w:val="003E7403"/>
    <w:rsid w:val="003E7815"/>
    <w:rsid w:val="003F0C77"/>
    <w:rsid w:val="003F17D3"/>
    <w:rsid w:val="003F50BE"/>
    <w:rsid w:val="003F6A22"/>
    <w:rsid w:val="003F6BD3"/>
    <w:rsid w:val="003F76EF"/>
    <w:rsid w:val="0040123B"/>
    <w:rsid w:val="0040144B"/>
    <w:rsid w:val="00401871"/>
    <w:rsid w:val="00403CC3"/>
    <w:rsid w:val="004049C2"/>
    <w:rsid w:val="00405EC9"/>
    <w:rsid w:val="00406246"/>
    <w:rsid w:val="0041150D"/>
    <w:rsid w:val="00413F45"/>
    <w:rsid w:val="004158AA"/>
    <w:rsid w:val="004225D7"/>
    <w:rsid w:val="0042426A"/>
    <w:rsid w:val="004246BD"/>
    <w:rsid w:val="00427222"/>
    <w:rsid w:val="00431986"/>
    <w:rsid w:val="00432C08"/>
    <w:rsid w:val="00437076"/>
    <w:rsid w:val="004400C8"/>
    <w:rsid w:val="004455AD"/>
    <w:rsid w:val="004502AF"/>
    <w:rsid w:val="004514AB"/>
    <w:rsid w:val="00456887"/>
    <w:rsid w:val="00460F78"/>
    <w:rsid w:val="004641F6"/>
    <w:rsid w:val="00467BE9"/>
    <w:rsid w:val="0047070C"/>
    <w:rsid w:val="004723EB"/>
    <w:rsid w:val="00474BEF"/>
    <w:rsid w:val="00476EDA"/>
    <w:rsid w:val="00481532"/>
    <w:rsid w:val="00481DAB"/>
    <w:rsid w:val="004846EE"/>
    <w:rsid w:val="0048510E"/>
    <w:rsid w:val="004851F2"/>
    <w:rsid w:val="004872F9"/>
    <w:rsid w:val="00490D01"/>
    <w:rsid w:val="00491FA9"/>
    <w:rsid w:val="00495DBD"/>
    <w:rsid w:val="0049602E"/>
    <w:rsid w:val="004A73B4"/>
    <w:rsid w:val="004B1114"/>
    <w:rsid w:val="004B32F9"/>
    <w:rsid w:val="004B3745"/>
    <w:rsid w:val="004B6163"/>
    <w:rsid w:val="004C2F10"/>
    <w:rsid w:val="004C4D1C"/>
    <w:rsid w:val="004C56A9"/>
    <w:rsid w:val="004C5B41"/>
    <w:rsid w:val="004C6BB9"/>
    <w:rsid w:val="004D0D1C"/>
    <w:rsid w:val="004D2A7F"/>
    <w:rsid w:val="004D3806"/>
    <w:rsid w:val="004E3461"/>
    <w:rsid w:val="004E38F9"/>
    <w:rsid w:val="004E60D3"/>
    <w:rsid w:val="004F0856"/>
    <w:rsid w:val="004F6541"/>
    <w:rsid w:val="004F65C3"/>
    <w:rsid w:val="00501222"/>
    <w:rsid w:val="00505633"/>
    <w:rsid w:val="005062E0"/>
    <w:rsid w:val="00506EFB"/>
    <w:rsid w:val="00511591"/>
    <w:rsid w:val="0051457B"/>
    <w:rsid w:val="00514B47"/>
    <w:rsid w:val="00515B2B"/>
    <w:rsid w:val="00516678"/>
    <w:rsid w:val="005177B5"/>
    <w:rsid w:val="005273F6"/>
    <w:rsid w:val="00527543"/>
    <w:rsid w:val="00530276"/>
    <w:rsid w:val="00530593"/>
    <w:rsid w:val="005305F1"/>
    <w:rsid w:val="00531C3C"/>
    <w:rsid w:val="00540A41"/>
    <w:rsid w:val="00546B76"/>
    <w:rsid w:val="00550F98"/>
    <w:rsid w:val="00551294"/>
    <w:rsid w:val="00556162"/>
    <w:rsid w:val="0056029A"/>
    <w:rsid w:val="005613C8"/>
    <w:rsid w:val="00562B59"/>
    <w:rsid w:val="005655CA"/>
    <w:rsid w:val="00566FC8"/>
    <w:rsid w:val="00572926"/>
    <w:rsid w:val="00577D55"/>
    <w:rsid w:val="00581584"/>
    <w:rsid w:val="005818AC"/>
    <w:rsid w:val="005831C0"/>
    <w:rsid w:val="005910D0"/>
    <w:rsid w:val="005915F0"/>
    <w:rsid w:val="00594F47"/>
    <w:rsid w:val="005A0D38"/>
    <w:rsid w:val="005A1489"/>
    <w:rsid w:val="005A2B96"/>
    <w:rsid w:val="005A3138"/>
    <w:rsid w:val="005A4554"/>
    <w:rsid w:val="005B244D"/>
    <w:rsid w:val="005B2CDF"/>
    <w:rsid w:val="005B4C61"/>
    <w:rsid w:val="005C1D17"/>
    <w:rsid w:val="005C6A8E"/>
    <w:rsid w:val="005D03ED"/>
    <w:rsid w:val="005D1F27"/>
    <w:rsid w:val="005D31F8"/>
    <w:rsid w:val="005D6A2A"/>
    <w:rsid w:val="005E0530"/>
    <w:rsid w:val="005E140F"/>
    <w:rsid w:val="005E49B1"/>
    <w:rsid w:val="005E50A9"/>
    <w:rsid w:val="005F202D"/>
    <w:rsid w:val="005F2AC3"/>
    <w:rsid w:val="005F3224"/>
    <w:rsid w:val="005F3D3B"/>
    <w:rsid w:val="00601424"/>
    <w:rsid w:val="00601E41"/>
    <w:rsid w:val="00602916"/>
    <w:rsid w:val="0060318A"/>
    <w:rsid w:val="006042C1"/>
    <w:rsid w:val="006052D7"/>
    <w:rsid w:val="006061DB"/>
    <w:rsid w:val="00606B6E"/>
    <w:rsid w:val="00611223"/>
    <w:rsid w:val="006115B2"/>
    <w:rsid w:val="00611B45"/>
    <w:rsid w:val="00613E8C"/>
    <w:rsid w:val="00616C94"/>
    <w:rsid w:val="00622269"/>
    <w:rsid w:val="006225D3"/>
    <w:rsid w:val="00622FB5"/>
    <w:rsid w:val="006263B8"/>
    <w:rsid w:val="00636E56"/>
    <w:rsid w:val="0064152B"/>
    <w:rsid w:val="00642DAF"/>
    <w:rsid w:val="006470D3"/>
    <w:rsid w:val="006533DB"/>
    <w:rsid w:val="00661AE4"/>
    <w:rsid w:val="00662982"/>
    <w:rsid w:val="0066362F"/>
    <w:rsid w:val="006639CC"/>
    <w:rsid w:val="006645B6"/>
    <w:rsid w:val="00666037"/>
    <w:rsid w:val="00666643"/>
    <w:rsid w:val="00666DC6"/>
    <w:rsid w:val="006671C1"/>
    <w:rsid w:val="0067585F"/>
    <w:rsid w:val="00677401"/>
    <w:rsid w:val="00677C8D"/>
    <w:rsid w:val="00681283"/>
    <w:rsid w:val="00683AD2"/>
    <w:rsid w:val="00686174"/>
    <w:rsid w:val="00686641"/>
    <w:rsid w:val="00686E7C"/>
    <w:rsid w:val="00690A8A"/>
    <w:rsid w:val="00693E98"/>
    <w:rsid w:val="006A0106"/>
    <w:rsid w:val="006A3952"/>
    <w:rsid w:val="006A4237"/>
    <w:rsid w:val="006A752D"/>
    <w:rsid w:val="006A7BD7"/>
    <w:rsid w:val="006B2073"/>
    <w:rsid w:val="006C3DF8"/>
    <w:rsid w:val="006C557B"/>
    <w:rsid w:val="006D43CC"/>
    <w:rsid w:val="006D4DD0"/>
    <w:rsid w:val="006E2298"/>
    <w:rsid w:val="006F2D76"/>
    <w:rsid w:val="006F2E9D"/>
    <w:rsid w:val="006F672E"/>
    <w:rsid w:val="006F7F68"/>
    <w:rsid w:val="00700BCD"/>
    <w:rsid w:val="00703C06"/>
    <w:rsid w:val="00704536"/>
    <w:rsid w:val="00711765"/>
    <w:rsid w:val="00712354"/>
    <w:rsid w:val="007128C3"/>
    <w:rsid w:val="00713137"/>
    <w:rsid w:val="007132EB"/>
    <w:rsid w:val="00713466"/>
    <w:rsid w:val="00714651"/>
    <w:rsid w:val="00722A88"/>
    <w:rsid w:val="007245FC"/>
    <w:rsid w:val="0072609B"/>
    <w:rsid w:val="00726AF6"/>
    <w:rsid w:val="007307C3"/>
    <w:rsid w:val="007309EF"/>
    <w:rsid w:val="007369EE"/>
    <w:rsid w:val="007429D3"/>
    <w:rsid w:val="007452B1"/>
    <w:rsid w:val="007509BD"/>
    <w:rsid w:val="00755ADD"/>
    <w:rsid w:val="007576CD"/>
    <w:rsid w:val="00763360"/>
    <w:rsid w:val="00766F5B"/>
    <w:rsid w:val="00770300"/>
    <w:rsid w:val="00774E54"/>
    <w:rsid w:val="0077712F"/>
    <w:rsid w:val="0078164E"/>
    <w:rsid w:val="00784268"/>
    <w:rsid w:val="00786510"/>
    <w:rsid w:val="00792AED"/>
    <w:rsid w:val="00792B8E"/>
    <w:rsid w:val="00796AEB"/>
    <w:rsid w:val="007A15CC"/>
    <w:rsid w:val="007A580A"/>
    <w:rsid w:val="007B1374"/>
    <w:rsid w:val="007B1463"/>
    <w:rsid w:val="007B28DC"/>
    <w:rsid w:val="007B3F7C"/>
    <w:rsid w:val="007B4DE2"/>
    <w:rsid w:val="007B75C7"/>
    <w:rsid w:val="007C05C2"/>
    <w:rsid w:val="007C417B"/>
    <w:rsid w:val="007C69BB"/>
    <w:rsid w:val="007D3826"/>
    <w:rsid w:val="007E586A"/>
    <w:rsid w:val="007E5E8D"/>
    <w:rsid w:val="007F2DF5"/>
    <w:rsid w:val="007F7C54"/>
    <w:rsid w:val="008003A1"/>
    <w:rsid w:val="008009F5"/>
    <w:rsid w:val="008051BC"/>
    <w:rsid w:val="00807F36"/>
    <w:rsid w:val="00810B0F"/>
    <w:rsid w:val="008200A2"/>
    <w:rsid w:val="008214CC"/>
    <w:rsid w:val="0082376A"/>
    <w:rsid w:val="008241D3"/>
    <w:rsid w:val="008359E3"/>
    <w:rsid w:val="008373F0"/>
    <w:rsid w:val="00842B19"/>
    <w:rsid w:val="00845890"/>
    <w:rsid w:val="00845AAA"/>
    <w:rsid w:val="00851E97"/>
    <w:rsid w:val="0085232F"/>
    <w:rsid w:val="008566F3"/>
    <w:rsid w:val="00856DFF"/>
    <w:rsid w:val="008574FC"/>
    <w:rsid w:val="00863936"/>
    <w:rsid w:val="00865639"/>
    <w:rsid w:val="00866A13"/>
    <w:rsid w:val="00872CE7"/>
    <w:rsid w:val="00873D98"/>
    <w:rsid w:val="00874444"/>
    <w:rsid w:val="00876014"/>
    <w:rsid w:val="008819C8"/>
    <w:rsid w:val="00883159"/>
    <w:rsid w:val="00884F32"/>
    <w:rsid w:val="0088623B"/>
    <w:rsid w:val="0089514E"/>
    <w:rsid w:val="00895F09"/>
    <w:rsid w:val="00896A69"/>
    <w:rsid w:val="0089780F"/>
    <w:rsid w:val="008A3FEE"/>
    <w:rsid w:val="008A4526"/>
    <w:rsid w:val="008A594D"/>
    <w:rsid w:val="008A7DFF"/>
    <w:rsid w:val="008B10E3"/>
    <w:rsid w:val="008B1C0E"/>
    <w:rsid w:val="008B240A"/>
    <w:rsid w:val="008B6FEF"/>
    <w:rsid w:val="008C2F0A"/>
    <w:rsid w:val="008C32F2"/>
    <w:rsid w:val="008C384A"/>
    <w:rsid w:val="008C3F09"/>
    <w:rsid w:val="008C63A3"/>
    <w:rsid w:val="008D3772"/>
    <w:rsid w:val="008D7848"/>
    <w:rsid w:val="008E0278"/>
    <w:rsid w:val="008E463C"/>
    <w:rsid w:val="008E508E"/>
    <w:rsid w:val="008E72B5"/>
    <w:rsid w:val="008F01A2"/>
    <w:rsid w:val="008F11B3"/>
    <w:rsid w:val="008F37AC"/>
    <w:rsid w:val="008F708A"/>
    <w:rsid w:val="008F7E88"/>
    <w:rsid w:val="009012C1"/>
    <w:rsid w:val="00901FB7"/>
    <w:rsid w:val="00902EEF"/>
    <w:rsid w:val="00905765"/>
    <w:rsid w:val="00906C3D"/>
    <w:rsid w:val="0091508E"/>
    <w:rsid w:val="00916EC1"/>
    <w:rsid w:val="00917CA4"/>
    <w:rsid w:val="00932FC5"/>
    <w:rsid w:val="00943AC4"/>
    <w:rsid w:val="009444DD"/>
    <w:rsid w:val="00950A1C"/>
    <w:rsid w:val="0095292F"/>
    <w:rsid w:val="00953AFA"/>
    <w:rsid w:val="00955A29"/>
    <w:rsid w:val="00961273"/>
    <w:rsid w:val="00961D2C"/>
    <w:rsid w:val="00964BB0"/>
    <w:rsid w:val="00971686"/>
    <w:rsid w:val="00973B91"/>
    <w:rsid w:val="009752D1"/>
    <w:rsid w:val="009753C7"/>
    <w:rsid w:val="00977310"/>
    <w:rsid w:val="00977585"/>
    <w:rsid w:val="00977A84"/>
    <w:rsid w:val="009812BA"/>
    <w:rsid w:val="00983419"/>
    <w:rsid w:val="0098649D"/>
    <w:rsid w:val="0099110C"/>
    <w:rsid w:val="00992C8A"/>
    <w:rsid w:val="00993215"/>
    <w:rsid w:val="00993AE0"/>
    <w:rsid w:val="0099790F"/>
    <w:rsid w:val="009A0C5F"/>
    <w:rsid w:val="009A1E2F"/>
    <w:rsid w:val="009B4F9D"/>
    <w:rsid w:val="009B7975"/>
    <w:rsid w:val="009B7B40"/>
    <w:rsid w:val="009C1EA4"/>
    <w:rsid w:val="009C3DB7"/>
    <w:rsid w:val="009C4C17"/>
    <w:rsid w:val="009C559D"/>
    <w:rsid w:val="009D03E4"/>
    <w:rsid w:val="009D1466"/>
    <w:rsid w:val="009D2824"/>
    <w:rsid w:val="009D4C57"/>
    <w:rsid w:val="009D681B"/>
    <w:rsid w:val="009D6B55"/>
    <w:rsid w:val="009D6DF8"/>
    <w:rsid w:val="009E40BB"/>
    <w:rsid w:val="009E7ACF"/>
    <w:rsid w:val="009F002D"/>
    <w:rsid w:val="009F0D35"/>
    <w:rsid w:val="009F1BCB"/>
    <w:rsid w:val="00A01B8D"/>
    <w:rsid w:val="00A03BE4"/>
    <w:rsid w:val="00A04AB6"/>
    <w:rsid w:val="00A07C2D"/>
    <w:rsid w:val="00A121C2"/>
    <w:rsid w:val="00A13D3A"/>
    <w:rsid w:val="00A15223"/>
    <w:rsid w:val="00A1594C"/>
    <w:rsid w:val="00A21B69"/>
    <w:rsid w:val="00A23A3C"/>
    <w:rsid w:val="00A24DAC"/>
    <w:rsid w:val="00A25476"/>
    <w:rsid w:val="00A25F36"/>
    <w:rsid w:val="00A32A54"/>
    <w:rsid w:val="00A3381D"/>
    <w:rsid w:val="00A34A7A"/>
    <w:rsid w:val="00A360C0"/>
    <w:rsid w:val="00A362A5"/>
    <w:rsid w:val="00A44394"/>
    <w:rsid w:val="00A45F77"/>
    <w:rsid w:val="00A470EE"/>
    <w:rsid w:val="00A55BE7"/>
    <w:rsid w:val="00A57A7D"/>
    <w:rsid w:val="00A600EB"/>
    <w:rsid w:val="00A668E0"/>
    <w:rsid w:val="00A7002C"/>
    <w:rsid w:val="00A84F50"/>
    <w:rsid w:val="00A8545E"/>
    <w:rsid w:val="00A87937"/>
    <w:rsid w:val="00A87B90"/>
    <w:rsid w:val="00A909C1"/>
    <w:rsid w:val="00AB26C0"/>
    <w:rsid w:val="00AB5B4A"/>
    <w:rsid w:val="00AC3FBF"/>
    <w:rsid w:val="00AC4662"/>
    <w:rsid w:val="00AC47DD"/>
    <w:rsid w:val="00AC765D"/>
    <w:rsid w:val="00AC767F"/>
    <w:rsid w:val="00AD039B"/>
    <w:rsid w:val="00AD5A03"/>
    <w:rsid w:val="00AE0047"/>
    <w:rsid w:val="00AE0A2D"/>
    <w:rsid w:val="00AE1368"/>
    <w:rsid w:val="00AE1681"/>
    <w:rsid w:val="00AE2071"/>
    <w:rsid w:val="00AF3A76"/>
    <w:rsid w:val="00AF63D9"/>
    <w:rsid w:val="00B01905"/>
    <w:rsid w:val="00B0310D"/>
    <w:rsid w:val="00B042D5"/>
    <w:rsid w:val="00B0677B"/>
    <w:rsid w:val="00B06A9C"/>
    <w:rsid w:val="00B07A80"/>
    <w:rsid w:val="00B103BF"/>
    <w:rsid w:val="00B10FFB"/>
    <w:rsid w:val="00B1147F"/>
    <w:rsid w:val="00B166F6"/>
    <w:rsid w:val="00B1684C"/>
    <w:rsid w:val="00B200C6"/>
    <w:rsid w:val="00B22FB9"/>
    <w:rsid w:val="00B2386D"/>
    <w:rsid w:val="00B27120"/>
    <w:rsid w:val="00B27984"/>
    <w:rsid w:val="00B3042F"/>
    <w:rsid w:val="00B307D7"/>
    <w:rsid w:val="00B31EF4"/>
    <w:rsid w:val="00B32765"/>
    <w:rsid w:val="00B3317C"/>
    <w:rsid w:val="00B342BE"/>
    <w:rsid w:val="00B362CF"/>
    <w:rsid w:val="00B364B1"/>
    <w:rsid w:val="00B37804"/>
    <w:rsid w:val="00B379C1"/>
    <w:rsid w:val="00B41A0D"/>
    <w:rsid w:val="00B42538"/>
    <w:rsid w:val="00B43C43"/>
    <w:rsid w:val="00B56FB1"/>
    <w:rsid w:val="00B611F1"/>
    <w:rsid w:val="00B62E65"/>
    <w:rsid w:val="00B66DC0"/>
    <w:rsid w:val="00B70E5E"/>
    <w:rsid w:val="00B71F57"/>
    <w:rsid w:val="00B72BF1"/>
    <w:rsid w:val="00B73BD0"/>
    <w:rsid w:val="00B73E62"/>
    <w:rsid w:val="00B8030B"/>
    <w:rsid w:val="00B831DB"/>
    <w:rsid w:val="00B8543E"/>
    <w:rsid w:val="00B857B6"/>
    <w:rsid w:val="00B91088"/>
    <w:rsid w:val="00B96163"/>
    <w:rsid w:val="00BA49D5"/>
    <w:rsid w:val="00BC5548"/>
    <w:rsid w:val="00BD0628"/>
    <w:rsid w:val="00BD1779"/>
    <w:rsid w:val="00BD1808"/>
    <w:rsid w:val="00BD6318"/>
    <w:rsid w:val="00BD6554"/>
    <w:rsid w:val="00BE2895"/>
    <w:rsid w:val="00BE5124"/>
    <w:rsid w:val="00BE7C02"/>
    <w:rsid w:val="00BF61A6"/>
    <w:rsid w:val="00BF6271"/>
    <w:rsid w:val="00BF6328"/>
    <w:rsid w:val="00C01417"/>
    <w:rsid w:val="00C061B5"/>
    <w:rsid w:val="00C15FD9"/>
    <w:rsid w:val="00C242C4"/>
    <w:rsid w:val="00C24651"/>
    <w:rsid w:val="00C25CA0"/>
    <w:rsid w:val="00C3174B"/>
    <w:rsid w:val="00C32E4F"/>
    <w:rsid w:val="00C3675D"/>
    <w:rsid w:val="00C37952"/>
    <w:rsid w:val="00C40459"/>
    <w:rsid w:val="00C4400D"/>
    <w:rsid w:val="00C466D2"/>
    <w:rsid w:val="00C46AC3"/>
    <w:rsid w:val="00C53429"/>
    <w:rsid w:val="00C56BA9"/>
    <w:rsid w:val="00C71238"/>
    <w:rsid w:val="00C758D8"/>
    <w:rsid w:val="00C80E89"/>
    <w:rsid w:val="00C849F5"/>
    <w:rsid w:val="00C900D4"/>
    <w:rsid w:val="00C919E6"/>
    <w:rsid w:val="00C91CA4"/>
    <w:rsid w:val="00C91E9F"/>
    <w:rsid w:val="00C9313B"/>
    <w:rsid w:val="00C94B6F"/>
    <w:rsid w:val="00C94D7E"/>
    <w:rsid w:val="00C9715B"/>
    <w:rsid w:val="00CA06E7"/>
    <w:rsid w:val="00CA1725"/>
    <w:rsid w:val="00CA43C6"/>
    <w:rsid w:val="00CA5737"/>
    <w:rsid w:val="00CA5E49"/>
    <w:rsid w:val="00CB0787"/>
    <w:rsid w:val="00CB34DC"/>
    <w:rsid w:val="00CB5177"/>
    <w:rsid w:val="00CB6A24"/>
    <w:rsid w:val="00CC3B2D"/>
    <w:rsid w:val="00CC4D69"/>
    <w:rsid w:val="00CC6A40"/>
    <w:rsid w:val="00CD13DD"/>
    <w:rsid w:val="00CD361D"/>
    <w:rsid w:val="00CD4CF0"/>
    <w:rsid w:val="00CD5053"/>
    <w:rsid w:val="00CD56DD"/>
    <w:rsid w:val="00CD65FE"/>
    <w:rsid w:val="00CE332D"/>
    <w:rsid w:val="00CE712F"/>
    <w:rsid w:val="00CF17A6"/>
    <w:rsid w:val="00CF3626"/>
    <w:rsid w:val="00CF36A2"/>
    <w:rsid w:val="00CF417C"/>
    <w:rsid w:val="00D06B3E"/>
    <w:rsid w:val="00D07241"/>
    <w:rsid w:val="00D15F07"/>
    <w:rsid w:val="00D20068"/>
    <w:rsid w:val="00D20DEF"/>
    <w:rsid w:val="00D31552"/>
    <w:rsid w:val="00D31B54"/>
    <w:rsid w:val="00D34254"/>
    <w:rsid w:val="00D34E6D"/>
    <w:rsid w:val="00D431E6"/>
    <w:rsid w:val="00D43339"/>
    <w:rsid w:val="00D43997"/>
    <w:rsid w:val="00D50424"/>
    <w:rsid w:val="00D50E2A"/>
    <w:rsid w:val="00D54607"/>
    <w:rsid w:val="00D568B1"/>
    <w:rsid w:val="00D57729"/>
    <w:rsid w:val="00D61D35"/>
    <w:rsid w:val="00D64E2B"/>
    <w:rsid w:val="00D70753"/>
    <w:rsid w:val="00D809A3"/>
    <w:rsid w:val="00D8260C"/>
    <w:rsid w:val="00D828E3"/>
    <w:rsid w:val="00D82A3A"/>
    <w:rsid w:val="00D86063"/>
    <w:rsid w:val="00D9293B"/>
    <w:rsid w:val="00D94689"/>
    <w:rsid w:val="00D95304"/>
    <w:rsid w:val="00D9611A"/>
    <w:rsid w:val="00D97269"/>
    <w:rsid w:val="00DA2BEA"/>
    <w:rsid w:val="00DA573B"/>
    <w:rsid w:val="00DA5F22"/>
    <w:rsid w:val="00DA72F6"/>
    <w:rsid w:val="00DA72FB"/>
    <w:rsid w:val="00DB4237"/>
    <w:rsid w:val="00DB6487"/>
    <w:rsid w:val="00DB6D35"/>
    <w:rsid w:val="00DC000D"/>
    <w:rsid w:val="00DC137F"/>
    <w:rsid w:val="00DC2A96"/>
    <w:rsid w:val="00DC3B34"/>
    <w:rsid w:val="00DC742A"/>
    <w:rsid w:val="00DD2E69"/>
    <w:rsid w:val="00DD74BC"/>
    <w:rsid w:val="00DE025E"/>
    <w:rsid w:val="00DE17B3"/>
    <w:rsid w:val="00DE2271"/>
    <w:rsid w:val="00DE4064"/>
    <w:rsid w:val="00DE623B"/>
    <w:rsid w:val="00DF0E10"/>
    <w:rsid w:val="00DF12AD"/>
    <w:rsid w:val="00DF4922"/>
    <w:rsid w:val="00DF6182"/>
    <w:rsid w:val="00DF7200"/>
    <w:rsid w:val="00E0167E"/>
    <w:rsid w:val="00E0184F"/>
    <w:rsid w:val="00E02F23"/>
    <w:rsid w:val="00E03414"/>
    <w:rsid w:val="00E05B05"/>
    <w:rsid w:val="00E06FCF"/>
    <w:rsid w:val="00E07A8F"/>
    <w:rsid w:val="00E11791"/>
    <w:rsid w:val="00E16F41"/>
    <w:rsid w:val="00E209E2"/>
    <w:rsid w:val="00E211B3"/>
    <w:rsid w:val="00E2122C"/>
    <w:rsid w:val="00E2432B"/>
    <w:rsid w:val="00E30051"/>
    <w:rsid w:val="00E41A87"/>
    <w:rsid w:val="00E42082"/>
    <w:rsid w:val="00E429E6"/>
    <w:rsid w:val="00E44948"/>
    <w:rsid w:val="00E44A2B"/>
    <w:rsid w:val="00E5140F"/>
    <w:rsid w:val="00E5601B"/>
    <w:rsid w:val="00E5606B"/>
    <w:rsid w:val="00E57D21"/>
    <w:rsid w:val="00E64FFB"/>
    <w:rsid w:val="00E700C2"/>
    <w:rsid w:val="00E70AAB"/>
    <w:rsid w:val="00E71C39"/>
    <w:rsid w:val="00E73185"/>
    <w:rsid w:val="00E738E5"/>
    <w:rsid w:val="00E76C34"/>
    <w:rsid w:val="00E80B73"/>
    <w:rsid w:val="00E82E43"/>
    <w:rsid w:val="00E87D31"/>
    <w:rsid w:val="00EA1F93"/>
    <w:rsid w:val="00EB0EF4"/>
    <w:rsid w:val="00EB1C84"/>
    <w:rsid w:val="00EB1F5A"/>
    <w:rsid w:val="00EB2214"/>
    <w:rsid w:val="00EB3BEF"/>
    <w:rsid w:val="00EB6ED0"/>
    <w:rsid w:val="00EC0CCB"/>
    <w:rsid w:val="00EC1416"/>
    <w:rsid w:val="00ED3230"/>
    <w:rsid w:val="00ED607F"/>
    <w:rsid w:val="00EE3791"/>
    <w:rsid w:val="00EE76E3"/>
    <w:rsid w:val="00EF3A3F"/>
    <w:rsid w:val="00F001DE"/>
    <w:rsid w:val="00F02C25"/>
    <w:rsid w:val="00F10C94"/>
    <w:rsid w:val="00F1324B"/>
    <w:rsid w:val="00F133D4"/>
    <w:rsid w:val="00F2174C"/>
    <w:rsid w:val="00F217AE"/>
    <w:rsid w:val="00F2762B"/>
    <w:rsid w:val="00F307D8"/>
    <w:rsid w:val="00F3262B"/>
    <w:rsid w:val="00F342AA"/>
    <w:rsid w:val="00F35091"/>
    <w:rsid w:val="00F351EA"/>
    <w:rsid w:val="00F37A9C"/>
    <w:rsid w:val="00F37DF5"/>
    <w:rsid w:val="00F41543"/>
    <w:rsid w:val="00F42603"/>
    <w:rsid w:val="00F445C7"/>
    <w:rsid w:val="00F454D7"/>
    <w:rsid w:val="00F5443D"/>
    <w:rsid w:val="00F5747D"/>
    <w:rsid w:val="00F575D4"/>
    <w:rsid w:val="00F57679"/>
    <w:rsid w:val="00F60E39"/>
    <w:rsid w:val="00F63FC6"/>
    <w:rsid w:val="00F64DA7"/>
    <w:rsid w:val="00F64E79"/>
    <w:rsid w:val="00F67C9F"/>
    <w:rsid w:val="00F70215"/>
    <w:rsid w:val="00F72326"/>
    <w:rsid w:val="00F7255D"/>
    <w:rsid w:val="00F73BCF"/>
    <w:rsid w:val="00F7409A"/>
    <w:rsid w:val="00F82122"/>
    <w:rsid w:val="00F863E0"/>
    <w:rsid w:val="00F87E43"/>
    <w:rsid w:val="00F93252"/>
    <w:rsid w:val="00F97F5F"/>
    <w:rsid w:val="00FA035E"/>
    <w:rsid w:val="00FA107A"/>
    <w:rsid w:val="00FA2384"/>
    <w:rsid w:val="00FA2A9B"/>
    <w:rsid w:val="00FA323A"/>
    <w:rsid w:val="00FB45F7"/>
    <w:rsid w:val="00FB7D20"/>
    <w:rsid w:val="00FD1215"/>
    <w:rsid w:val="00FD3041"/>
    <w:rsid w:val="00FD4DAF"/>
    <w:rsid w:val="00FE0650"/>
    <w:rsid w:val="00FE6BCB"/>
    <w:rsid w:val="00FF0562"/>
    <w:rsid w:val="00FF2976"/>
    <w:rsid w:val="00FF5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4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semiHidden="false" w:unhideWhenUsed="false" w:qFormat="true"/>
    <w:lsdException w:name="heading 3" w:locked="true" w:semiHidden="false" w:unhideWhenUsed="false" w:qFormat="true"/>
    <w:lsdException w:name="heading 4" w:locked="true" w:semiHidden="false" w:unhideWhenUsed="false"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footnote reference" w:locked="true" w:semiHidden="false" w:unhideWhenUsed="false"/>
    <w:lsdException w:name="Title" w:locked="true" w:uiPriority="0" w:semiHidden="false" w:unhideWhenUsed="false" w:qFormat="true"/>
    <w:lsdException w:name="Default Paragraph Font" w:locked="true" w:uiPriority="0" w:semiHidden="false" w:unhideWhenUsed="false"/>
    <w:lsdException w:name="Body Text Inde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Plain Text" w:locked="true" w:uiPriority="0" w:semiHidden="false" w:unhideWhenUsed="false"/>
    <w:lsdException w:name="Table Grid" w:locked="true"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133C6E"/>
    <w:pPr>
      <w:jc w:val="both"/>
    </w:pPr>
    <w:rPr>
      <w:rFonts w:ascii="Times New Roman" w:hAnsi="Times New Roman" w:eastAsia="Times New Roman"/>
      <w:sz w:val="20"/>
      <w:szCs w:val="20"/>
    </w:rPr>
  </w:style>
  <w:style w:type="paragraph" w:styleId="Nadpis1">
    <w:name w:val="heading 1"/>
    <w:basedOn w:val="Normln"/>
    <w:next w:val="Normln"/>
    <w:link w:val="Nadpis1Char"/>
    <w:uiPriority w:val="99"/>
    <w:qFormat/>
    <w:rsid w:val="002C25CB"/>
    <w:pPr>
      <w:keepNext/>
      <w:spacing w:before="240" w:after="60"/>
      <w:outlineLvl w:val="0"/>
    </w:pPr>
    <w:rPr>
      <w:rFonts w:ascii="Cambria" w:hAnsi="Cambria" w:eastAsia="Calibri"/>
      <w:b/>
      <w:bCs/>
      <w:kern w:val="32"/>
      <w:sz w:val="32"/>
      <w:szCs w:val="32"/>
    </w:rPr>
  </w:style>
  <w:style w:type="paragraph" w:styleId="Nadpis2">
    <w:name w:val="heading 2"/>
    <w:basedOn w:val="Normln"/>
    <w:next w:val="Normln"/>
    <w:link w:val="Nadpis2Char"/>
    <w:uiPriority w:val="99"/>
    <w:qFormat/>
    <w:rsid w:val="002C25CB"/>
    <w:pPr>
      <w:keepNext/>
      <w:spacing w:before="240" w:after="60"/>
      <w:outlineLvl w:val="1"/>
    </w:pPr>
    <w:rPr>
      <w:rFonts w:ascii="Cambria" w:hAnsi="Cambria" w:eastAsia="Calibri"/>
      <w:b/>
      <w:bCs/>
      <w:i/>
      <w:iCs/>
      <w:sz w:val="28"/>
      <w:szCs w:val="28"/>
    </w:rPr>
  </w:style>
  <w:style w:type="paragraph" w:styleId="Nadpis3">
    <w:name w:val="heading 3"/>
    <w:basedOn w:val="Normln"/>
    <w:next w:val="Normln"/>
    <w:link w:val="Nadpis3Char"/>
    <w:uiPriority w:val="99"/>
    <w:qFormat/>
    <w:rsid w:val="002C25CB"/>
    <w:pPr>
      <w:keepNext/>
      <w:spacing w:before="240" w:after="60"/>
      <w:outlineLvl w:val="2"/>
    </w:pPr>
    <w:rPr>
      <w:rFonts w:ascii="Cambria" w:hAnsi="Cambria" w:eastAsia="Calibri"/>
      <w:b/>
      <w:bCs/>
      <w:sz w:val="26"/>
      <w:szCs w:val="26"/>
    </w:rPr>
  </w:style>
  <w:style w:type="paragraph" w:styleId="Nadpis4">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locked/>
    <w:rsid w:val="002C25CB"/>
    <w:rPr>
      <w:rFonts w:ascii="Cambria" w:hAnsi="Cambria" w:cs="Times New Roman"/>
      <w:b/>
      <w:bCs/>
      <w:kern w:val="32"/>
      <w:sz w:val="32"/>
      <w:szCs w:val="32"/>
      <w:lang w:eastAsia="cs-CZ"/>
    </w:rPr>
  </w:style>
  <w:style w:type="character" w:styleId="Nadpis2Char" w:customStyle="true">
    <w:name w:val="Nadpis 2 Char"/>
    <w:basedOn w:val="Standardnpsmoodstavce"/>
    <w:link w:val="Nadpis2"/>
    <w:uiPriority w:val="99"/>
    <w:locked/>
    <w:rsid w:val="002C25CB"/>
    <w:rPr>
      <w:rFonts w:ascii="Cambria" w:hAnsi="Cambria" w:cs="Times New Roman"/>
      <w:b/>
      <w:bCs/>
      <w:i/>
      <w:iCs/>
      <w:sz w:val="28"/>
      <w:szCs w:val="28"/>
      <w:lang w:eastAsia="cs-CZ"/>
    </w:rPr>
  </w:style>
  <w:style w:type="character" w:styleId="Nadpis3Char" w:customStyle="true">
    <w:name w:val="Nadpis 3 Char"/>
    <w:basedOn w:val="Standardnpsmoodstavce"/>
    <w:link w:val="Nadpis3"/>
    <w:uiPriority w:val="99"/>
    <w:locked/>
    <w:rsid w:val="002C25CB"/>
    <w:rPr>
      <w:rFonts w:ascii="Cambria" w:hAnsi="Cambria" w:cs="Times New Roman"/>
      <w:b/>
      <w:bCs/>
      <w:sz w:val="26"/>
      <w:szCs w:val="26"/>
      <w:lang w:eastAsia="cs-CZ"/>
    </w:rPr>
  </w:style>
  <w:style w:type="character" w:styleId="Nadpis4Char" w:customStyle="true">
    <w:name w:val="Nadpis 4 Char"/>
    <w:basedOn w:val="Standardnpsmoodstavce"/>
    <w:link w:val="Nadpis4"/>
    <w:uiPriority w:val="99"/>
    <w:locked/>
    <w:rsid w:val="00D20068"/>
    <w:rPr>
      <w:rFonts w:ascii="Cambria" w:hAnsi="Cambria" w:cs="Times New Roman"/>
      <w:b/>
      <w:bCs/>
      <w:i/>
      <w:iCs/>
      <w:color w:val="4F81BD"/>
      <w:sz w:val="20"/>
      <w:szCs w:val="20"/>
      <w:lang w:eastAsia="cs-CZ"/>
    </w:rPr>
  </w:style>
  <w:style w:type="paragraph" w:styleId="Zhlav">
    <w:name w:val="header"/>
    <w:basedOn w:val="Normln"/>
    <w:link w:val="ZhlavChar"/>
    <w:uiPriority w:val="99"/>
    <w:rsid w:val="002C25CB"/>
    <w:pPr>
      <w:tabs>
        <w:tab w:val="center" w:pos="4536"/>
        <w:tab w:val="right" w:pos="9072"/>
      </w:tabs>
    </w:pPr>
  </w:style>
  <w:style w:type="character" w:styleId="ZhlavChar" w:customStyle="true">
    <w:name w:val="Záhlaví Char"/>
    <w:basedOn w:val="Standardnpsmoodstavce"/>
    <w:link w:val="Zhlav"/>
    <w:uiPriority w:val="99"/>
    <w:locked/>
    <w:rsid w:val="002C25CB"/>
    <w:rPr>
      <w:rFonts w:cs="Times New Roman"/>
    </w:rPr>
  </w:style>
  <w:style w:type="paragraph" w:styleId="Zpat">
    <w:name w:val="footer"/>
    <w:basedOn w:val="Normln"/>
    <w:link w:val="ZpatChar"/>
    <w:uiPriority w:val="99"/>
    <w:rsid w:val="002C25CB"/>
    <w:pPr>
      <w:tabs>
        <w:tab w:val="center" w:pos="4536"/>
        <w:tab w:val="right" w:pos="9072"/>
      </w:tabs>
    </w:pPr>
  </w:style>
  <w:style w:type="character" w:styleId="ZpatChar" w:customStyle="true">
    <w:name w:val="Zápatí Char"/>
    <w:basedOn w:val="Standardnpsmoodstavce"/>
    <w:link w:val="Zpat"/>
    <w:uiPriority w:val="99"/>
    <w:locked/>
    <w:rsid w:val="002C25CB"/>
    <w:rPr>
      <w:rFonts w:cs="Times New Roman"/>
    </w:rPr>
  </w:style>
  <w:style w:type="paragraph" w:styleId="Textbubliny">
    <w:name w:val="Balloon Text"/>
    <w:basedOn w:val="Normln"/>
    <w:link w:val="TextbublinyChar"/>
    <w:uiPriority w:val="99"/>
    <w:semiHidden/>
    <w:rsid w:val="002C25CB"/>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2C25CB"/>
    <w:rPr>
      <w:rFonts w:ascii="Tahoma" w:hAnsi="Tahoma" w:cs="Tahoma"/>
      <w:sz w:val="16"/>
      <w:szCs w:val="16"/>
    </w:rPr>
  </w:style>
  <w:style w:type="paragraph" w:styleId="Odstavecseseznamem">
    <w:name w:val="List Paragraph"/>
    <w:basedOn w:val="Normln"/>
    <w:link w:val="OdstavecseseznamemChar"/>
    <w:uiPriority w:val="99"/>
    <w:qFormat/>
    <w:rsid w:val="00873D98"/>
    <w:pPr>
      <w:ind w:left="720"/>
      <w:contextualSpacing/>
    </w:pPr>
  </w:style>
  <w:style w:type="paragraph" w:styleId="Bezmezer1" w:customStyle="true">
    <w:name w:val="Bez mezer1"/>
    <w:uiPriority w:val="99"/>
    <w:rsid w:val="00546B76"/>
    <w:pPr>
      <w:jc w:val="both"/>
    </w:pPr>
    <w:rPr>
      <w:rFonts w:ascii="Times New Roman" w:hAnsi="Times New Roman" w:eastAsia="Times New Roman"/>
      <w:sz w:val="20"/>
      <w:szCs w:val="20"/>
    </w:rPr>
  </w:style>
  <w:style w:type="paragraph" w:styleId="Odstavecseseznamem1" w:customStyle="true">
    <w:name w:val="Odstavec se seznamem1"/>
    <w:basedOn w:val="Normln"/>
    <w:uiPriority w:val="99"/>
    <w:rsid w:val="00E05B05"/>
    <w:pPr>
      <w:spacing w:after="200" w:line="276" w:lineRule="auto"/>
      <w:ind w:left="720"/>
      <w:contextualSpacing/>
      <w:jc w:val="left"/>
    </w:pPr>
    <w:rPr>
      <w:rFonts w:ascii="Calibri" w:hAnsi="Calibri"/>
      <w:sz w:val="22"/>
      <w:szCs w:val="22"/>
      <w:lang w:eastAsia="en-US"/>
    </w:rPr>
  </w:style>
  <w:style w:type="paragraph" w:styleId="Default" w:customStyle="true">
    <w:name w:val="Default"/>
    <w:rsid w:val="00021428"/>
    <w:pPr>
      <w:autoSpaceDE w:val="false"/>
      <w:autoSpaceDN w:val="false"/>
      <w:adjustRightInd w:val="false"/>
    </w:pPr>
    <w:rPr>
      <w:rFonts w:cs="Calibri"/>
      <w:color w:val="000000"/>
      <w:sz w:val="24"/>
      <w:szCs w:val="24"/>
    </w:rPr>
  </w:style>
  <w:style w:type="paragraph" w:styleId="parsub" w:customStyle="true">
    <w:name w:val="parsub"/>
    <w:basedOn w:val="Normln"/>
    <w:uiPriority w:val="99"/>
    <w:rsid w:val="002C25F0"/>
    <w:pPr>
      <w:ind w:left="709" w:hanging="425"/>
      <w:jc w:val="left"/>
    </w:pPr>
  </w:style>
  <w:style w:type="paragraph" w:styleId="AAALNEK" w:customStyle="true">
    <w:name w:val="AAA_ČLÁNEK"/>
    <w:basedOn w:val="Normln"/>
    <w:uiPriority w:val="99"/>
    <w:rsid w:val="002C25F0"/>
    <w:pPr>
      <w:numPr>
        <w:numId w:val="2"/>
      </w:numPr>
      <w:suppressAutoHyphens/>
      <w:spacing w:before="360" w:after="240"/>
    </w:pPr>
    <w:rPr>
      <w:rFonts w:ascii="Helvetica" w:hAnsi="Helvetica" w:cs="Helvetica"/>
      <w:b/>
      <w:bCs/>
      <w:caps/>
      <w:sz w:val="32"/>
      <w:szCs w:val="32"/>
      <w:lang w:eastAsia="ar-SA"/>
    </w:rPr>
  </w:style>
  <w:style w:type="paragraph" w:styleId="Standard" w:customStyle="true">
    <w:name w:val="Standard"/>
    <w:uiPriority w:val="99"/>
    <w:rsid w:val="0021610F"/>
    <w:pPr>
      <w:autoSpaceDN w:val="false"/>
      <w:textAlignment w:val="baseline"/>
    </w:pPr>
    <w:rPr>
      <w:rFonts w:ascii="Courier New" w:hAnsi="Courier New"/>
      <w:kern w:val="3"/>
      <w:sz w:val="24"/>
      <w:szCs w:val="24"/>
    </w:rPr>
  </w:style>
  <w:style w:type="paragraph" w:styleId="Textbody" w:customStyle="true">
    <w:name w:val="Text body"/>
    <w:basedOn w:val="Standard"/>
    <w:uiPriority w:val="99"/>
    <w:rsid w:val="0021610F"/>
    <w:pPr>
      <w:widowControl w:val="false"/>
      <w:jc w:val="both"/>
    </w:pPr>
    <w:rPr>
      <w:rFonts w:ascii="Arial" w:hAnsi="Arial"/>
      <w:sz w:val="20"/>
      <w:szCs w:val="20"/>
    </w:rPr>
  </w:style>
  <w:style w:type="paragraph" w:styleId="Hlavikaobsahu">
    <w:name w:val="toa heading"/>
    <w:basedOn w:val="Standard"/>
    <w:next w:val="Standard"/>
    <w:uiPriority w:val="99"/>
    <w:rsid w:val="0021610F"/>
    <w:pPr>
      <w:tabs>
        <w:tab w:val="left" w:pos="9000"/>
        <w:tab w:val="right" w:pos="9360"/>
      </w:tabs>
      <w:suppressAutoHyphens/>
    </w:pPr>
    <w:rPr>
      <w:sz w:val="20"/>
      <w:szCs w:val="20"/>
      <w:lang w:val="en-US"/>
    </w:rPr>
  </w:style>
  <w:style w:type="character" w:styleId="Odkaznakoment">
    <w:name w:val="annotation reference"/>
    <w:basedOn w:val="Standardnpsmoodstavce"/>
    <w:uiPriority w:val="99"/>
    <w:semiHidden/>
    <w:rsid w:val="00E70AAB"/>
    <w:rPr>
      <w:rFonts w:cs="Times New Roman"/>
      <w:sz w:val="16"/>
      <w:szCs w:val="16"/>
    </w:rPr>
  </w:style>
  <w:style w:type="paragraph" w:styleId="Textkomente">
    <w:name w:val="annotation text"/>
    <w:basedOn w:val="Normln"/>
    <w:link w:val="TextkomenteChar"/>
    <w:uiPriority w:val="99"/>
    <w:rsid w:val="00E70AAB"/>
  </w:style>
  <w:style w:type="character" w:styleId="TextkomenteChar" w:customStyle="true">
    <w:name w:val="Text komentáře Char"/>
    <w:basedOn w:val="Standardnpsmoodstavce"/>
    <w:link w:val="Textkomente"/>
    <w:uiPriority w:val="99"/>
    <w:locked/>
    <w:rsid w:val="00E70A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70AAB"/>
    <w:rPr>
      <w:b/>
      <w:bCs/>
    </w:rPr>
  </w:style>
  <w:style w:type="character" w:styleId="PedmtkomenteChar" w:customStyle="true">
    <w:name w:val="Předmět komentáře Char"/>
    <w:basedOn w:val="TextkomenteChar"/>
    <w:link w:val="Pedmtkomente"/>
    <w:uiPriority w:val="99"/>
    <w:semiHidden/>
    <w:locked/>
    <w:rsid w:val="00E70AAB"/>
    <w:rPr>
      <w:rFonts w:ascii="Times New Roman" w:hAnsi="Times New Roman" w:cs="Times New Roman"/>
      <w:b/>
      <w:bCs/>
      <w:sz w:val="20"/>
      <w:szCs w:val="20"/>
      <w:lang w:eastAsia="cs-CZ"/>
    </w:rPr>
  </w:style>
  <w:style w:type="paragraph" w:styleId="Bezmezer">
    <w:name w:val="No Spacing"/>
    <w:link w:val="BezmezerChar"/>
    <w:uiPriority w:val="99"/>
    <w:qFormat/>
    <w:rsid w:val="00D50E2A"/>
    <w:rPr>
      <w:rFonts w:eastAsia="Times New Roman"/>
    </w:rPr>
  </w:style>
  <w:style w:type="character" w:styleId="BezmezerChar" w:customStyle="true">
    <w:name w:val="Bez mezer Char"/>
    <w:basedOn w:val="Standardnpsmoodstavce"/>
    <w:link w:val="Bezmezer"/>
    <w:uiPriority w:val="99"/>
    <w:locked/>
    <w:rsid w:val="00D50E2A"/>
    <w:rPr>
      <w:rFonts w:eastAsia="Times New Roman" w:cs="Times New Roman"/>
      <w:sz w:val="22"/>
      <w:szCs w:val="22"/>
      <w:lang w:val="cs-CZ" w:eastAsia="cs-CZ" w:bidi="ar-SA"/>
    </w:rPr>
  </w:style>
  <w:style w:type="table" w:styleId="Mkatabulky">
    <w:name w:val="Table Grid"/>
    <w:basedOn w:val="Normlntabulka"/>
    <w:uiPriority w:val="59"/>
    <w:rsid w:val="008566F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harCharCharCharCharChar" w:customStyle="true">
    <w:name w:val="Char Char Char Char Char Char"/>
    <w:basedOn w:val="Normln"/>
    <w:uiPriority w:val="99"/>
    <w:rsid w:val="00B43C43"/>
    <w:pPr>
      <w:spacing w:after="160" w:line="240" w:lineRule="exact"/>
      <w:jc w:val="left"/>
    </w:pPr>
    <w:rPr>
      <w:rFonts w:ascii="Times New Roman Bold" w:hAnsi="Times New Roman Bold" w:cs="Times New Roman Bold"/>
      <w:sz w:val="22"/>
      <w:szCs w:val="22"/>
      <w:lang w:val="sk-SK" w:eastAsia="en-US"/>
    </w:rPr>
  </w:style>
  <w:style w:type="paragraph" w:styleId="Textpoznpodarou">
    <w:name w:val="footnote text"/>
    <w:basedOn w:val="Normln"/>
    <w:link w:val="TextpoznpodarouChar"/>
    <w:uiPriority w:val="99"/>
    <w:semiHidden/>
    <w:rsid w:val="001C018B"/>
  </w:style>
  <w:style w:type="character" w:styleId="TextpoznpodarouChar" w:customStyle="true">
    <w:name w:val="Text pozn. pod čarou Char"/>
    <w:basedOn w:val="Standardnpsmoodstavce"/>
    <w:link w:val="Textpoznpodarou"/>
    <w:uiPriority w:val="99"/>
    <w:semiHidden/>
    <w:locked/>
    <w:rsid w:val="001C018B"/>
    <w:rPr>
      <w:rFonts w:ascii="Times New Roman" w:hAnsi="Times New Roman" w:cs="Times New Roman"/>
      <w:sz w:val="20"/>
      <w:szCs w:val="20"/>
      <w:lang w:eastAsia="cs-CZ"/>
    </w:rPr>
  </w:style>
  <w:style w:type="character" w:styleId="Znakapoznpodarou">
    <w:name w:val="footnote reference"/>
    <w:basedOn w:val="Standardnpsmoodstavce"/>
    <w:uiPriority w:val="99"/>
    <w:rsid w:val="001C018B"/>
    <w:rPr>
      <w:rFonts w:cs="Times New Roman"/>
      <w:vertAlign w:val="superscript"/>
    </w:rPr>
  </w:style>
  <w:style w:type="paragraph" w:styleId="Normodsaz" w:customStyle="true">
    <w:name w:val="Norm.odsaz."/>
    <w:basedOn w:val="Normln"/>
    <w:uiPriority w:val="99"/>
    <w:rsid w:val="002E6EF3"/>
    <w:pPr>
      <w:autoSpaceDE w:val="false"/>
      <w:autoSpaceDN w:val="false"/>
      <w:spacing w:before="120" w:after="120"/>
    </w:pPr>
    <w:rPr>
      <w:rFonts w:eastAsia="Calibri"/>
      <w:sz w:val="24"/>
      <w:szCs w:val="24"/>
    </w:rPr>
  </w:style>
  <w:style w:type="paragraph" w:styleId="Prosttext">
    <w:name w:val="Plain Text"/>
    <w:basedOn w:val="Normln"/>
    <w:link w:val="ProsttextChar"/>
    <w:uiPriority w:val="99"/>
    <w:rsid w:val="00A25F36"/>
    <w:pPr>
      <w:jc w:val="left"/>
    </w:pPr>
    <w:rPr>
      <w:rFonts w:ascii="Courier New" w:hAnsi="Courier New" w:eastAsia="Calibri"/>
    </w:rPr>
  </w:style>
  <w:style w:type="character" w:styleId="ProsttextChar" w:customStyle="true">
    <w:name w:val="Prostý text Char"/>
    <w:basedOn w:val="Standardnpsmoodstavce"/>
    <w:link w:val="Prosttext"/>
    <w:uiPriority w:val="99"/>
    <w:locked/>
    <w:rsid w:val="00A25F36"/>
    <w:rPr>
      <w:rFonts w:ascii="Courier New" w:hAnsi="Courier New" w:cs="Times New Roman"/>
      <w:sz w:val="20"/>
      <w:szCs w:val="20"/>
    </w:rPr>
  </w:style>
  <w:style w:type="paragraph" w:styleId="Zkladntextodsazen">
    <w:name w:val="Body Text Indent"/>
    <w:basedOn w:val="Normln"/>
    <w:link w:val="ZkladntextodsazenChar"/>
    <w:uiPriority w:val="99"/>
    <w:rsid w:val="00092CA1"/>
    <w:pPr>
      <w:ind w:left="709" w:hanging="709"/>
    </w:pPr>
    <w:rPr>
      <w:rFonts w:ascii="Arial" w:hAnsi="Arial"/>
      <w:sz w:val="23"/>
    </w:rPr>
  </w:style>
  <w:style w:type="character" w:styleId="ZkladntextodsazenChar" w:customStyle="true">
    <w:name w:val="Základní text odsazený Char"/>
    <w:basedOn w:val="Standardnpsmoodstavce"/>
    <w:link w:val="Zkladntextodsazen"/>
    <w:uiPriority w:val="99"/>
    <w:locked/>
    <w:rsid w:val="00092CA1"/>
    <w:rPr>
      <w:rFonts w:ascii="Arial" w:hAnsi="Arial" w:cs="Times New Roman"/>
      <w:sz w:val="20"/>
      <w:szCs w:val="20"/>
      <w:lang w:eastAsia="cs-CZ"/>
    </w:rPr>
  </w:style>
  <w:style w:type="paragraph" w:styleId="Normln1" w:customStyle="true">
    <w:name w:val="Normální1"/>
    <w:rsid w:val="00784268"/>
    <w:pPr>
      <w:widowControl w:val="false"/>
      <w:spacing w:line="276" w:lineRule="auto"/>
      <w:contextualSpacing/>
    </w:pPr>
    <w:rPr>
      <w:rFonts w:ascii="Arial" w:hAnsi="Arial" w:cs="Arial"/>
      <w:color w:val="000000"/>
      <w:szCs w:val="20"/>
    </w:rPr>
  </w:style>
  <w:style w:type="paragraph" w:styleId="CharChar1CharCharCharCharCharCharChar" w:customStyle="true">
    <w:name w:val="Char Char1 Char Char Char Char Char Char Char"/>
    <w:basedOn w:val="Normln"/>
    <w:uiPriority w:val="99"/>
    <w:rsid w:val="00C919E6"/>
    <w:pPr>
      <w:spacing w:after="160" w:line="240" w:lineRule="exact"/>
      <w:jc w:val="left"/>
    </w:pPr>
    <w:rPr>
      <w:rFonts w:ascii="Times New Roman Bold" w:hAnsi="Times New Roman Bold"/>
      <w:sz w:val="22"/>
      <w:szCs w:val="26"/>
      <w:lang w:val="sk-SK" w:eastAsia="en-US"/>
    </w:rPr>
  </w:style>
  <w:style w:type="paragraph" w:styleId="Pracovnpodklad-text" w:customStyle="true">
    <w:name w:val="Pracovní podklad - text"/>
    <w:basedOn w:val="Normln"/>
    <w:link w:val="Pracovnpodklad-textChar"/>
    <w:uiPriority w:val="99"/>
    <w:rsid w:val="00C919E6"/>
    <w:pPr>
      <w:spacing w:after="240"/>
    </w:pPr>
    <w:rPr>
      <w:rFonts w:ascii="Arial" w:hAnsi="Arial" w:eastAsia="Calibri"/>
    </w:rPr>
  </w:style>
  <w:style w:type="character" w:styleId="Pracovnpodklad-textChar" w:customStyle="true">
    <w:name w:val="Pracovní podklad - text Char"/>
    <w:link w:val="Pracovnpodklad-text"/>
    <w:uiPriority w:val="99"/>
    <w:locked/>
    <w:rsid w:val="00C919E6"/>
    <w:rPr>
      <w:rFonts w:ascii="Arial" w:hAnsi="Arial"/>
      <w:lang w:eastAsia="cs-CZ"/>
    </w:rPr>
  </w:style>
  <w:style w:type="paragraph" w:styleId="Zkladntext">
    <w:name w:val="Body Text"/>
    <w:basedOn w:val="Normln"/>
    <w:link w:val="ZkladntextChar"/>
    <w:uiPriority w:val="99"/>
    <w:rsid w:val="00AE1681"/>
    <w:pPr>
      <w:spacing w:after="120"/>
    </w:pPr>
  </w:style>
  <w:style w:type="character" w:styleId="ZkladntextChar" w:customStyle="true">
    <w:name w:val="Základní text Char"/>
    <w:basedOn w:val="Standardnpsmoodstavce"/>
    <w:link w:val="Zkladntext"/>
    <w:uiPriority w:val="99"/>
    <w:locked/>
    <w:rsid w:val="00AE1681"/>
    <w:rPr>
      <w:rFonts w:ascii="Times New Roman" w:hAnsi="Times New Roman" w:cs="Times New Roman"/>
      <w:sz w:val="20"/>
      <w:szCs w:val="20"/>
      <w:lang w:eastAsia="cs-CZ"/>
    </w:rPr>
  </w:style>
  <w:style w:type="paragraph" w:styleId="Barevnseznamzvraznn11" w:customStyle="true">
    <w:name w:val="Barevný seznam – zvýraznění 11"/>
    <w:basedOn w:val="Normln"/>
    <w:link w:val="Barevnseznamzvraznn1Char"/>
    <w:uiPriority w:val="99"/>
    <w:rsid w:val="00AE1681"/>
    <w:pPr>
      <w:ind w:left="720"/>
      <w:contextualSpacing/>
      <w:jc w:val="left"/>
    </w:pPr>
    <w:rPr>
      <w:rFonts w:eastAsia="Calibri"/>
    </w:rPr>
  </w:style>
  <w:style w:type="paragraph" w:styleId="lnky" w:customStyle="true">
    <w:name w:val="články"/>
    <w:basedOn w:val="Normln"/>
    <w:link w:val="lnkyChar"/>
    <w:uiPriority w:val="99"/>
    <w:rsid w:val="00AE1681"/>
    <w:pPr>
      <w:spacing w:before="360"/>
      <w:jc w:val="center"/>
    </w:pPr>
    <w:rPr>
      <w:rFonts w:eastAsia="Calibri"/>
      <w:b/>
      <w:sz w:val="24"/>
    </w:rPr>
  </w:style>
  <w:style w:type="character" w:styleId="lnkyChar" w:customStyle="true">
    <w:name w:val="články Char"/>
    <w:link w:val="lnky"/>
    <w:uiPriority w:val="99"/>
    <w:locked/>
    <w:rsid w:val="00AE1681"/>
    <w:rPr>
      <w:rFonts w:ascii="Times New Roman" w:hAnsi="Times New Roman"/>
      <w:b/>
      <w:sz w:val="24"/>
    </w:rPr>
  </w:style>
  <w:style w:type="paragraph" w:styleId="podnadpis" w:customStyle="true">
    <w:name w:val="podnadpis"/>
    <w:basedOn w:val="Normln"/>
    <w:link w:val="podnadpisChar"/>
    <w:uiPriority w:val="99"/>
    <w:rsid w:val="00AE1681"/>
    <w:pPr>
      <w:spacing w:before="40" w:after="120"/>
      <w:jc w:val="center"/>
    </w:pPr>
    <w:rPr>
      <w:rFonts w:eastAsia="Calibri"/>
      <w:b/>
      <w:sz w:val="24"/>
    </w:rPr>
  </w:style>
  <w:style w:type="character" w:styleId="podnadpisChar" w:customStyle="true">
    <w:name w:val="podnadpis Char"/>
    <w:link w:val="podnadpis"/>
    <w:uiPriority w:val="99"/>
    <w:locked/>
    <w:rsid w:val="00AE1681"/>
    <w:rPr>
      <w:rFonts w:ascii="Times New Roman" w:hAnsi="Times New Roman"/>
      <w:b/>
      <w:sz w:val="24"/>
    </w:rPr>
  </w:style>
  <w:style w:type="character" w:styleId="Barevnseznamzvraznn1Char" w:customStyle="true">
    <w:name w:val="Barevný seznam – zvýraznění 1 Char"/>
    <w:link w:val="Barevnseznamzvraznn11"/>
    <w:uiPriority w:val="99"/>
    <w:locked/>
    <w:rsid w:val="00AE1681"/>
    <w:rPr>
      <w:rFonts w:ascii="Times New Roman" w:hAnsi="Times New Roman"/>
      <w:sz w:val="20"/>
    </w:rPr>
  </w:style>
  <w:style w:type="table" w:styleId="Svtlseznam">
    <w:name w:val="Light List"/>
    <w:basedOn w:val="Normlntabulka"/>
    <w:uiPriority w:val="99"/>
    <w:rsid w:val="007C69BB"/>
    <w:rPr>
      <w:sz w:val="20"/>
      <w:szCs w:val="2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color="000000" w:sz="6" w:space="0"/>
          <w:left w:val="single" w:color="000000" w:sz="8" w:space="0"/>
          <w:bottom w:val="single" w:color="000000" w:sz="8" w:space="0"/>
          <w:right w:val="single" w:color="000000"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000000" w:sz="8" w:space="0"/>
          <w:left w:val="single" w:color="000000" w:sz="8" w:space="0"/>
          <w:bottom w:val="single" w:color="000000" w:sz="8" w:space="0"/>
          <w:right w:val="single" w:color="000000" w:sz="8" w:space="0"/>
        </w:tcBorders>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tcBorders>
      </w:tcPr>
    </w:tblStylePr>
  </w:style>
  <w:style w:type="character" w:styleId="Hypertextovodkaz">
    <w:name w:val="Hyperlink"/>
    <w:basedOn w:val="Standardnpsmoodstavce"/>
    <w:uiPriority w:val="99"/>
    <w:rsid w:val="00106F8B"/>
    <w:rPr>
      <w:rFonts w:cs="Times New Roman"/>
      <w:color w:val="0000FF"/>
      <w:u w:val="single"/>
    </w:rPr>
  </w:style>
  <w:style w:type="paragraph" w:styleId="Revize">
    <w:name w:val="Revision"/>
    <w:hidden/>
    <w:uiPriority w:val="99"/>
    <w:semiHidden/>
    <w:rsid w:val="008819C8"/>
    <w:rPr>
      <w:rFonts w:ascii="Times New Roman" w:hAnsi="Times New Roman" w:eastAsia="Times New Roman"/>
      <w:sz w:val="20"/>
      <w:szCs w:val="20"/>
    </w:rPr>
  </w:style>
  <w:style w:type="paragraph" w:styleId="Nzev">
    <w:name w:val="Title"/>
    <w:basedOn w:val="Normln"/>
    <w:link w:val="NzevChar"/>
    <w:qFormat/>
    <w:locked/>
    <w:rsid w:val="00F72326"/>
    <w:pPr>
      <w:jc w:val="center"/>
    </w:pPr>
    <w:rPr>
      <w:b/>
      <w:bCs/>
      <w:sz w:val="28"/>
      <w:szCs w:val="24"/>
    </w:rPr>
  </w:style>
  <w:style w:type="character" w:styleId="NzevChar" w:customStyle="true">
    <w:name w:val="Název Char"/>
    <w:basedOn w:val="Standardnpsmoodstavce"/>
    <w:link w:val="Nzev"/>
    <w:rsid w:val="00F72326"/>
    <w:rPr>
      <w:rFonts w:ascii="Times New Roman" w:hAnsi="Times New Roman" w:eastAsia="Times New Roman"/>
      <w:b/>
      <w:bCs/>
      <w:sz w:val="28"/>
      <w:szCs w:val="24"/>
    </w:rPr>
  </w:style>
  <w:style w:type="character" w:styleId="OdstavecseseznamemChar" w:customStyle="true">
    <w:name w:val="Odstavec se seznamem Char"/>
    <w:basedOn w:val="Standardnpsmoodstavce"/>
    <w:link w:val="Odstavecseseznamem"/>
    <w:uiPriority w:val="99"/>
    <w:rsid w:val="00C061B5"/>
    <w:rPr>
      <w:rFonts w:ascii="Times New Roman" w:hAnsi="Times New Roman" w:eastAsia="Times New Roman"/>
      <w:sz w:val="20"/>
      <w:szCs w:val="20"/>
    </w:rPr>
  </w:style>
  <w:style w:type="paragraph" w:styleId="Normlnweb">
    <w:name w:val="Normal (Web)"/>
    <w:basedOn w:val="Normln"/>
    <w:uiPriority w:val="99"/>
    <w:unhideWhenUsed/>
    <w:rsid w:val="005D1F27"/>
    <w:pPr>
      <w:spacing w:before="100" w:beforeAutospacing="true" w:after="100" w:afterAutospacing="true"/>
      <w:jc w:val="left"/>
    </w:pPr>
    <w:rPr>
      <w:sz w:val="24"/>
      <w:szCs w:val="24"/>
    </w:rPr>
  </w:style>
  <w:style w:type="paragraph" w:styleId="podnadpis11" w:customStyle="true">
    <w:name w:val="podnadpis 1.1"/>
    <w:basedOn w:val="Nadpis3"/>
    <w:link w:val="podnadpis11Char"/>
    <w:qFormat/>
    <w:rsid w:val="001C62E9"/>
    <w:pPr>
      <w:numPr>
        <w:ilvl w:val="1"/>
        <w:numId w:val="1"/>
      </w:numPr>
      <w:spacing w:before="360" w:after="120"/>
    </w:pPr>
    <w:rPr>
      <w:rFonts w:ascii="Arial" w:hAnsi="Arial" w:cs="Arial"/>
      <w:sz w:val="22"/>
      <w:szCs w:val="22"/>
    </w:rPr>
  </w:style>
  <w:style w:type="paragraph" w:styleId="podnadpis1" w:customStyle="true">
    <w:name w:val="podnadpis 1"/>
    <w:basedOn w:val="Nadpis2"/>
    <w:link w:val="podnadpis1Char"/>
    <w:qFormat/>
    <w:rsid w:val="00E209E2"/>
    <w:pPr>
      <w:numPr>
        <w:numId w:val="1"/>
      </w:numPr>
      <w:spacing w:before="480" w:after="240"/>
      <w:jc w:val="center"/>
    </w:pPr>
    <w:rPr>
      <w:rFonts w:ascii="Arial" w:hAnsi="Arial" w:cs="Arial"/>
      <w:i w:val="false"/>
      <w:sz w:val="22"/>
      <w:szCs w:val="22"/>
    </w:rPr>
  </w:style>
  <w:style w:type="character" w:styleId="podnadpis11Char" w:customStyle="true">
    <w:name w:val="podnadpis 1.1 Char"/>
    <w:basedOn w:val="Nadpis3Char"/>
    <w:link w:val="podnadpis11"/>
    <w:rsid w:val="001C62E9"/>
    <w:rPr>
      <w:rFonts w:ascii="Arial" w:hAnsi="Arial" w:cs="Arial"/>
      <w:b/>
      <w:bCs/>
      <w:sz w:val="26"/>
      <w:szCs w:val="26"/>
      <w:lang w:eastAsia="cs-CZ"/>
    </w:rPr>
  </w:style>
  <w:style w:type="paragraph" w:styleId="podnadpis111" w:customStyle="true">
    <w:name w:val="podnadpis 1.1.1."/>
    <w:basedOn w:val="Nadpis3"/>
    <w:link w:val="podnadpis111Char"/>
    <w:qFormat/>
    <w:rsid w:val="00094757"/>
    <w:pPr>
      <w:numPr>
        <w:ilvl w:val="2"/>
        <w:numId w:val="1"/>
      </w:numPr>
      <w:spacing w:before="360" w:after="120"/>
    </w:pPr>
    <w:rPr>
      <w:rFonts w:ascii="Arial" w:hAnsi="Arial" w:cs="Arial"/>
      <w:i/>
      <w:sz w:val="22"/>
      <w:szCs w:val="22"/>
    </w:rPr>
  </w:style>
  <w:style w:type="character" w:styleId="podnadpis1Char" w:customStyle="true">
    <w:name w:val="podnadpis 1 Char"/>
    <w:basedOn w:val="Nadpis2Char"/>
    <w:link w:val="podnadpis1"/>
    <w:rsid w:val="00E209E2"/>
    <w:rPr>
      <w:rFonts w:ascii="Arial" w:hAnsi="Arial" w:cs="Arial"/>
      <w:b/>
      <w:bCs/>
      <w:i w:val="false"/>
      <w:iCs/>
      <w:sz w:val="28"/>
      <w:szCs w:val="28"/>
      <w:lang w:eastAsia="cs-CZ"/>
    </w:rPr>
  </w:style>
  <w:style w:type="paragraph" w:styleId="podnadpissmlouva" w:customStyle="true">
    <w:name w:val="podnadpis smlouva"/>
    <w:basedOn w:val="Normln"/>
    <w:link w:val="podnadpissmlouvaChar"/>
    <w:qFormat/>
    <w:rsid w:val="00686E7C"/>
    <w:pPr>
      <w:spacing w:before="360" w:after="120"/>
      <w:jc w:val="center"/>
    </w:pPr>
    <w:rPr>
      <w:rFonts w:ascii="Arial" w:hAnsi="Arial" w:cs="Arial"/>
      <w:b/>
      <w:sz w:val="22"/>
      <w:szCs w:val="22"/>
    </w:rPr>
  </w:style>
  <w:style w:type="character" w:styleId="podnadpis111Char" w:customStyle="true">
    <w:name w:val="podnadpis 1.1.1. Char"/>
    <w:basedOn w:val="Nadpis3Char"/>
    <w:link w:val="podnadpis111"/>
    <w:rsid w:val="00094757"/>
    <w:rPr>
      <w:rFonts w:ascii="Arial" w:hAnsi="Arial" w:cs="Arial"/>
      <w:b/>
      <w:bCs/>
      <w:i/>
      <w:sz w:val="26"/>
      <w:szCs w:val="26"/>
      <w:lang w:eastAsia="cs-CZ"/>
    </w:rPr>
  </w:style>
  <w:style w:type="paragraph" w:styleId="nzevlnku" w:customStyle="true">
    <w:name w:val="název článku"/>
    <w:basedOn w:val="Nadpis4"/>
    <w:link w:val="nzevlnkuChar"/>
    <w:qFormat/>
    <w:rsid w:val="005273F6"/>
    <w:pPr>
      <w:spacing w:before="120" w:after="120"/>
      <w:jc w:val="center"/>
    </w:pPr>
    <w:rPr>
      <w:rFonts w:ascii="Arial" w:hAnsi="Arial" w:cs="Arial"/>
      <w:i w:val="false"/>
      <w:color w:val="auto"/>
      <w:sz w:val="22"/>
      <w:szCs w:val="22"/>
    </w:rPr>
  </w:style>
  <w:style w:type="character" w:styleId="podnadpissmlouvaChar" w:customStyle="true">
    <w:name w:val="podnadpis smlouva Char"/>
    <w:basedOn w:val="Standardnpsmoodstavce"/>
    <w:link w:val="podnadpissmlouva"/>
    <w:rsid w:val="00686E7C"/>
    <w:rPr>
      <w:rFonts w:ascii="Arial" w:hAnsi="Arial" w:eastAsia="Times New Roman" w:cs="Arial"/>
      <w:b/>
    </w:rPr>
  </w:style>
  <w:style w:type="character" w:styleId="nzevlnkuChar" w:customStyle="true">
    <w:name w:val="název článku Char"/>
    <w:basedOn w:val="Nadpis4Char"/>
    <w:link w:val="nzevlnku"/>
    <w:rsid w:val="005273F6"/>
    <w:rPr>
      <w:rFonts w:ascii="Arial" w:hAnsi="Arial" w:eastAsia="Times New Roman" w:cs="Arial"/>
      <w:b/>
      <w:bCs/>
      <w:i w:val="false"/>
      <w:iCs/>
      <w:color w:val="4F81BD"/>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nhideWhenUsed="0"/>
    <w:lsdException w:locked="1" w:name="heading 3" w:qFormat="1" w:semiHidden="0" w:unhideWhenUsed="0"/>
    <w:lsdException w:locked="1" w:name="heading 4" w:qFormat="1" w:semiHidden="0" w:unhideWhenUsed="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footnote reference" w:semiHidden="0" w:unhideWhenUsed="0"/>
    <w:lsdException w:locked="1" w:name="Title" w:qFormat="1" w:semiHidden="0" w:uiPriority="0" w:unhideWhenUsed="0"/>
    <w:lsdException w:locked="1" w:name="Default Paragraph Font" w:semiHidden="0" w:uiPriority="0" w:unhideWhenUsed="0"/>
    <w:lsdException w:locked="1" w:name="Body Text Inde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Plain Text" w:semiHidden="0" w:uiPriority="0" w:unhideWhenUsed="0"/>
    <w:lsdException w:locked="1"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133C6E"/>
    <w:pPr>
      <w:jc w:val="both"/>
    </w:pPr>
    <w:rPr>
      <w:rFonts w:ascii="Times New Roman" w:eastAsia="Times New Roman" w:hAnsi="Times New Roman"/>
      <w:sz w:val="20"/>
      <w:szCs w:val="20"/>
    </w:rPr>
  </w:style>
  <w:style w:styleId="Nadpis1" w:type="paragraph">
    <w:name w:val="heading 1"/>
    <w:basedOn w:val="Normln"/>
    <w:next w:val="Normln"/>
    <w:link w:val="Nadpis1Char"/>
    <w:uiPriority w:val="99"/>
    <w:qFormat/>
    <w:rsid w:val="002C25CB"/>
    <w:pPr>
      <w:keepNext/>
      <w:spacing w:after="60" w:before="240"/>
      <w:outlineLvl w:val="0"/>
    </w:pPr>
    <w:rPr>
      <w:rFonts w:ascii="Cambria" w:eastAsia="Calibri" w:hAnsi="Cambria"/>
      <w:b/>
      <w:bCs/>
      <w:kern w:val="32"/>
      <w:sz w:val="32"/>
      <w:szCs w:val="32"/>
    </w:rPr>
  </w:style>
  <w:style w:styleId="Nadpis2" w:type="paragraph">
    <w:name w:val="heading 2"/>
    <w:basedOn w:val="Normln"/>
    <w:next w:val="Normln"/>
    <w:link w:val="Nadpis2Char"/>
    <w:uiPriority w:val="99"/>
    <w:qFormat/>
    <w:rsid w:val="002C25CB"/>
    <w:pPr>
      <w:keepNext/>
      <w:spacing w:after="60" w:before="240"/>
      <w:outlineLvl w:val="1"/>
    </w:pPr>
    <w:rPr>
      <w:rFonts w:ascii="Cambria" w:eastAsia="Calibri" w:hAnsi="Cambria"/>
      <w:b/>
      <w:bCs/>
      <w:i/>
      <w:iCs/>
      <w:sz w:val="28"/>
      <w:szCs w:val="28"/>
    </w:rPr>
  </w:style>
  <w:style w:styleId="Nadpis3" w:type="paragraph">
    <w:name w:val="heading 3"/>
    <w:basedOn w:val="Normln"/>
    <w:next w:val="Normln"/>
    <w:link w:val="Nadpis3Char"/>
    <w:uiPriority w:val="99"/>
    <w:qFormat/>
    <w:rsid w:val="002C25CB"/>
    <w:pPr>
      <w:keepNext/>
      <w:spacing w:after="60" w:before="240"/>
      <w:outlineLvl w:val="2"/>
    </w:pPr>
    <w:rPr>
      <w:rFonts w:ascii="Cambria" w:eastAsia="Calibri" w:hAnsi="Cambria"/>
      <w:b/>
      <w:bCs/>
      <w:sz w:val="26"/>
      <w:szCs w:val="26"/>
    </w:rPr>
  </w:style>
  <w:style w:styleId="Nadpis4" w:type="paragraph">
    <w:name w:val="heading 4"/>
    <w:basedOn w:val="Normln"/>
    <w:next w:val="Normln"/>
    <w:link w:val="Nadpis4Char"/>
    <w:uiPriority w:val="99"/>
    <w:qFormat/>
    <w:rsid w:val="00D20068"/>
    <w:pPr>
      <w:keepNext/>
      <w:keepLines/>
      <w:spacing w:before="200"/>
      <w:outlineLvl w:val="3"/>
    </w:pPr>
    <w:rPr>
      <w:rFonts w:ascii="Cambria" w:hAnsi="Cambria"/>
      <w:b/>
      <w:bCs/>
      <w:i/>
      <w:iCs/>
      <w:color w:val="4F81BD"/>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9"/>
    <w:locked/>
    <w:rsid w:val="002C25CB"/>
    <w:rPr>
      <w:rFonts w:ascii="Cambria" w:cs="Times New Roman" w:hAnsi="Cambria"/>
      <w:b/>
      <w:bCs/>
      <w:kern w:val="32"/>
      <w:sz w:val="32"/>
      <w:szCs w:val="32"/>
      <w:lang w:eastAsia="cs-CZ"/>
    </w:rPr>
  </w:style>
  <w:style w:customStyle="1" w:styleId="Nadpis2Char" w:type="character">
    <w:name w:val="Nadpis 2 Char"/>
    <w:basedOn w:val="Standardnpsmoodstavce"/>
    <w:link w:val="Nadpis2"/>
    <w:uiPriority w:val="99"/>
    <w:locked/>
    <w:rsid w:val="002C25CB"/>
    <w:rPr>
      <w:rFonts w:ascii="Cambria" w:cs="Times New Roman" w:hAnsi="Cambria"/>
      <w:b/>
      <w:bCs/>
      <w:i/>
      <w:iCs/>
      <w:sz w:val="28"/>
      <w:szCs w:val="28"/>
      <w:lang w:eastAsia="cs-CZ"/>
    </w:rPr>
  </w:style>
  <w:style w:customStyle="1" w:styleId="Nadpis3Char" w:type="character">
    <w:name w:val="Nadpis 3 Char"/>
    <w:basedOn w:val="Standardnpsmoodstavce"/>
    <w:link w:val="Nadpis3"/>
    <w:uiPriority w:val="99"/>
    <w:locked/>
    <w:rsid w:val="002C25CB"/>
    <w:rPr>
      <w:rFonts w:ascii="Cambria" w:cs="Times New Roman" w:hAnsi="Cambria"/>
      <w:b/>
      <w:bCs/>
      <w:sz w:val="26"/>
      <w:szCs w:val="26"/>
      <w:lang w:eastAsia="cs-CZ"/>
    </w:rPr>
  </w:style>
  <w:style w:customStyle="1" w:styleId="Nadpis4Char" w:type="character">
    <w:name w:val="Nadpis 4 Char"/>
    <w:basedOn w:val="Standardnpsmoodstavce"/>
    <w:link w:val="Nadpis4"/>
    <w:uiPriority w:val="99"/>
    <w:locked/>
    <w:rsid w:val="00D20068"/>
    <w:rPr>
      <w:rFonts w:ascii="Cambria" w:cs="Times New Roman" w:hAnsi="Cambria"/>
      <w:b/>
      <w:bCs/>
      <w:i/>
      <w:iCs/>
      <w:color w:val="4F81BD"/>
      <w:sz w:val="20"/>
      <w:szCs w:val="20"/>
      <w:lang w:eastAsia="cs-CZ"/>
    </w:rPr>
  </w:style>
  <w:style w:styleId="Zhlav" w:type="paragraph">
    <w:name w:val="header"/>
    <w:basedOn w:val="Normln"/>
    <w:link w:val="ZhlavChar"/>
    <w:uiPriority w:val="99"/>
    <w:rsid w:val="002C25CB"/>
    <w:pPr>
      <w:tabs>
        <w:tab w:pos="4536" w:val="center"/>
        <w:tab w:pos="9072" w:val="right"/>
      </w:tabs>
    </w:pPr>
  </w:style>
  <w:style w:customStyle="1" w:styleId="ZhlavChar" w:type="character">
    <w:name w:val="Záhlaví Char"/>
    <w:basedOn w:val="Standardnpsmoodstavce"/>
    <w:link w:val="Zhlav"/>
    <w:uiPriority w:val="99"/>
    <w:locked/>
    <w:rsid w:val="002C25CB"/>
    <w:rPr>
      <w:rFonts w:cs="Times New Roman"/>
    </w:rPr>
  </w:style>
  <w:style w:styleId="Zpat" w:type="paragraph">
    <w:name w:val="footer"/>
    <w:basedOn w:val="Normln"/>
    <w:link w:val="ZpatChar"/>
    <w:uiPriority w:val="99"/>
    <w:rsid w:val="002C25CB"/>
    <w:pPr>
      <w:tabs>
        <w:tab w:pos="4536" w:val="center"/>
        <w:tab w:pos="9072" w:val="right"/>
      </w:tabs>
    </w:pPr>
  </w:style>
  <w:style w:customStyle="1" w:styleId="ZpatChar" w:type="character">
    <w:name w:val="Zápatí Char"/>
    <w:basedOn w:val="Standardnpsmoodstavce"/>
    <w:link w:val="Zpat"/>
    <w:uiPriority w:val="99"/>
    <w:locked/>
    <w:rsid w:val="002C25CB"/>
    <w:rPr>
      <w:rFonts w:cs="Times New Roman"/>
    </w:rPr>
  </w:style>
  <w:style w:styleId="Textbubliny" w:type="paragraph">
    <w:name w:val="Balloon Text"/>
    <w:basedOn w:val="Normln"/>
    <w:link w:val="TextbublinyChar"/>
    <w:uiPriority w:val="99"/>
    <w:semiHidden/>
    <w:rsid w:val="002C25CB"/>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2C25CB"/>
    <w:rPr>
      <w:rFonts w:ascii="Tahoma" w:cs="Tahoma" w:hAnsi="Tahoma"/>
      <w:sz w:val="16"/>
      <w:szCs w:val="16"/>
    </w:rPr>
  </w:style>
  <w:style w:styleId="Odstavecseseznamem" w:type="paragraph">
    <w:name w:val="List Paragraph"/>
    <w:basedOn w:val="Normln"/>
    <w:link w:val="OdstavecseseznamemChar"/>
    <w:uiPriority w:val="99"/>
    <w:qFormat/>
    <w:rsid w:val="00873D98"/>
    <w:pPr>
      <w:ind w:left="720"/>
      <w:contextualSpacing/>
    </w:pPr>
  </w:style>
  <w:style w:customStyle="1" w:styleId="Bezmezer1" w:type="paragraph">
    <w:name w:val="Bez mezer1"/>
    <w:uiPriority w:val="99"/>
    <w:rsid w:val="00546B76"/>
    <w:pPr>
      <w:jc w:val="both"/>
    </w:pPr>
    <w:rPr>
      <w:rFonts w:ascii="Times New Roman" w:eastAsia="Times New Roman" w:hAnsi="Times New Roman"/>
      <w:sz w:val="20"/>
      <w:szCs w:val="20"/>
    </w:rPr>
  </w:style>
  <w:style w:customStyle="1" w:styleId="Odstavecseseznamem1" w:type="paragraph">
    <w:name w:val="Odstavec se seznamem1"/>
    <w:basedOn w:val="Normln"/>
    <w:uiPriority w:val="99"/>
    <w:rsid w:val="00E05B05"/>
    <w:pPr>
      <w:spacing w:after="200" w:line="276" w:lineRule="auto"/>
      <w:ind w:left="720"/>
      <w:contextualSpacing/>
      <w:jc w:val="left"/>
    </w:pPr>
    <w:rPr>
      <w:rFonts w:ascii="Calibri" w:hAnsi="Calibri"/>
      <w:sz w:val="22"/>
      <w:szCs w:val="22"/>
      <w:lang w:eastAsia="en-US"/>
    </w:rPr>
  </w:style>
  <w:style w:customStyle="1" w:styleId="Default" w:type="paragraph">
    <w:name w:val="Default"/>
    <w:rsid w:val="00021428"/>
    <w:pPr>
      <w:autoSpaceDE w:val="0"/>
      <w:autoSpaceDN w:val="0"/>
      <w:adjustRightInd w:val="0"/>
    </w:pPr>
    <w:rPr>
      <w:rFonts w:cs="Calibri"/>
      <w:color w:val="000000"/>
      <w:sz w:val="24"/>
      <w:szCs w:val="24"/>
    </w:rPr>
  </w:style>
  <w:style w:customStyle="1" w:styleId="parsub" w:type="paragraph">
    <w:name w:val="parsub"/>
    <w:basedOn w:val="Normln"/>
    <w:uiPriority w:val="99"/>
    <w:rsid w:val="002C25F0"/>
    <w:pPr>
      <w:ind w:hanging="425" w:left="709"/>
      <w:jc w:val="left"/>
    </w:pPr>
  </w:style>
  <w:style w:customStyle="1" w:styleId="AAALNEK" w:type="paragraph">
    <w:name w:val="AAA_ČLÁNEK"/>
    <w:basedOn w:val="Normln"/>
    <w:uiPriority w:val="99"/>
    <w:rsid w:val="002C25F0"/>
    <w:pPr>
      <w:numPr>
        <w:numId w:val="2"/>
      </w:numPr>
      <w:suppressAutoHyphens/>
      <w:spacing w:after="240" w:before="360"/>
    </w:pPr>
    <w:rPr>
      <w:rFonts w:ascii="Helvetica" w:cs="Helvetica" w:hAnsi="Helvetica"/>
      <w:b/>
      <w:bCs/>
      <w:caps/>
      <w:sz w:val="32"/>
      <w:szCs w:val="32"/>
      <w:lang w:eastAsia="ar-SA"/>
    </w:rPr>
  </w:style>
  <w:style w:customStyle="1" w:styleId="Standard" w:type="paragraph">
    <w:name w:val="Standard"/>
    <w:uiPriority w:val="99"/>
    <w:rsid w:val="0021610F"/>
    <w:pPr>
      <w:autoSpaceDN w:val="0"/>
      <w:textAlignment w:val="baseline"/>
    </w:pPr>
    <w:rPr>
      <w:rFonts w:ascii="Courier New" w:hAnsi="Courier New"/>
      <w:kern w:val="3"/>
      <w:sz w:val="24"/>
      <w:szCs w:val="24"/>
    </w:rPr>
  </w:style>
  <w:style w:customStyle="1" w:styleId="Textbody" w:type="paragraph">
    <w:name w:val="Text body"/>
    <w:basedOn w:val="Standard"/>
    <w:uiPriority w:val="99"/>
    <w:rsid w:val="0021610F"/>
    <w:pPr>
      <w:widowControl w:val="0"/>
      <w:jc w:val="both"/>
    </w:pPr>
    <w:rPr>
      <w:rFonts w:ascii="Arial" w:hAnsi="Arial"/>
      <w:sz w:val="20"/>
      <w:szCs w:val="20"/>
    </w:rPr>
  </w:style>
  <w:style w:styleId="Hlavikaobsahu" w:type="paragraph">
    <w:name w:val="toa heading"/>
    <w:basedOn w:val="Standard"/>
    <w:next w:val="Standard"/>
    <w:uiPriority w:val="99"/>
    <w:rsid w:val="0021610F"/>
    <w:pPr>
      <w:tabs>
        <w:tab w:pos="9000" w:val="left"/>
        <w:tab w:pos="9360" w:val="right"/>
      </w:tabs>
      <w:suppressAutoHyphens/>
    </w:pPr>
    <w:rPr>
      <w:sz w:val="20"/>
      <w:szCs w:val="20"/>
      <w:lang w:val="en-US"/>
    </w:rPr>
  </w:style>
  <w:style w:styleId="Odkaznakoment" w:type="character">
    <w:name w:val="annotation reference"/>
    <w:basedOn w:val="Standardnpsmoodstavce"/>
    <w:uiPriority w:val="99"/>
    <w:semiHidden/>
    <w:rsid w:val="00E70AAB"/>
    <w:rPr>
      <w:rFonts w:cs="Times New Roman"/>
      <w:sz w:val="16"/>
      <w:szCs w:val="16"/>
    </w:rPr>
  </w:style>
  <w:style w:styleId="Textkomente" w:type="paragraph">
    <w:name w:val="annotation text"/>
    <w:basedOn w:val="Normln"/>
    <w:link w:val="TextkomenteChar"/>
    <w:uiPriority w:val="99"/>
    <w:rsid w:val="00E70AAB"/>
  </w:style>
  <w:style w:customStyle="1" w:styleId="TextkomenteChar" w:type="character">
    <w:name w:val="Text komentáře Char"/>
    <w:basedOn w:val="Standardnpsmoodstavce"/>
    <w:link w:val="Textkomente"/>
    <w:uiPriority w:val="99"/>
    <w:locked/>
    <w:rsid w:val="00E70AAB"/>
    <w:rPr>
      <w:rFonts w:ascii="Times New Roman" w:cs="Times New Roman" w:hAnsi="Times New Roman"/>
      <w:sz w:val="20"/>
      <w:szCs w:val="20"/>
      <w:lang w:eastAsia="cs-CZ"/>
    </w:rPr>
  </w:style>
  <w:style w:styleId="Pedmtkomente" w:type="paragraph">
    <w:name w:val="annotation subject"/>
    <w:basedOn w:val="Textkomente"/>
    <w:next w:val="Textkomente"/>
    <w:link w:val="PedmtkomenteChar"/>
    <w:uiPriority w:val="99"/>
    <w:semiHidden/>
    <w:rsid w:val="00E70AAB"/>
    <w:rPr>
      <w:b/>
      <w:bCs/>
    </w:rPr>
  </w:style>
  <w:style w:customStyle="1" w:styleId="PedmtkomenteChar" w:type="character">
    <w:name w:val="Předmět komentáře Char"/>
    <w:basedOn w:val="TextkomenteChar"/>
    <w:link w:val="Pedmtkomente"/>
    <w:uiPriority w:val="99"/>
    <w:semiHidden/>
    <w:locked/>
    <w:rsid w:val="00E70AAB"/>
    <w:rPr>
      <w:rFonts w:ascii="Times New Roman" w:cs="Times New Roman" w:hAnsi="Times New Roman"/>
      <w:b/>
      <w:bCs/>
      <w:sz w:val="20"/>
      <w:szCs w:val="20"/>
      <w:lang w:eastAsia="cs-CZ"/>
    </w:rPr>
  </w:style>
  <w:style w:styleId="Bezmezer" w:type="paragraph">
    <w:name w:val="No Spacing"/>
    <w:link w:val="BezmezerChar"/>
    <w:uiPriority w:val="99"/>
    <w:qFormat/>
    <w:rsid w:val="00D50E2A"/>
    <w:rPr>
      <w:rFonts w:eastAsia="Times New Roman"/>
    </w:rPr>
  </w:style>
  <w:style w:customStyle="1" w:styleId="BezmezerChar" w:type="character">
    <w:name w:val="Bez mezer Char"/>
    <w:basedOn w:val="Standardnpsmoodstavce"/>
    <w:link w:val="Bezmezer"/>
    <w:uiPriority w:val="99"/>
    <w:locked/>
    <w:rsid w:val="00D50E2A"/>
    <w:rPr>
      <w:rFonts w:cs="Times New Roman" w:eastAsia="Times New Roman"/>
      <w:sz w:val="22"/>
      <w:szCs w:val="22"/>
      <w:lang w:bidi="ar-SA" w:eastAsia="cs-CZ" w:val="cs-CZ"/>
    </w:rPr>
  </w:style>
  <w:style w:styleId="Mkatabulky" w:type="table">
    <w:name w:val="Table Grid"/>
    <w:basedOn w:val="Normlntabulka"/>
    <w:uiPriority w:val="59"/>
    <w:rsid w:val="008566F3"/>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CharCharCharCharChar" w:type="paragraph">
    <w:name w:val="Char Char Char Char Char Char"/>
    <w:basedOn w:val="Normln"/>
    <w:uiPriority w:val="99"/>
    <w:rsid w:val="00B43C43"/>
    <w:pPr>
      <w:spacing w:after="160" w:line="240" w:lineRule="exact"/>
      <w:jc w:val="left"/>
    </w:pPr>
    <w:rPr>
      <w:rFonts w:ascii="Times New Roman Bold" w:cs="Times New Roman Bold" w:hAnsi="Times New Roman Bold"/>
      <w:sz w:val="22"/>
      <w:szCs w:val="22"/>
      <w:lang w:eastAsia="en-US" w:val="sk-SK"/>
    </w:rPr>
  </w:style>
  <w:style w:styleId="Textpoznpodarou" w:type="paragraph">
    <w:name w:val="footnote text"/>
    <w:basedOn w:val="Normln"/>
    <w:link w:val="TextpoznpodarouChar"/>
    <w:uiPriority w:val="99"/>
    <w:semiHidden/>
    <w:rsid w:val="001C018B"/>
  </w:style>
  <w:style w:customStyle="1" w:styleId="TextpoznpodarouChar" w:type="character">
    <w:name w:val="Text pozn. pod čarou Char"/>
    <w:basedOn w:val="Standardnpsmoodstavce"/>
    <w:link w:val="Textpoznpodarou"/>
    <w:uiPriority w:val="99"/>
    <w:semiHidden/>
    <w:locked/>
    <w:rsid w:val="001C018B"/>
    <w:rPr>
      <w:rFonts w:ascii="Times New Roman" w:cs="Times New Roman" w:hAnsi="Times New Roman"/>
      <w:sz w:val="20"/>
      <w:szCs w:val="20"/>
      <w:lang w:eastAsia="cs-CZ"/>
    </w:rPr>
  </w:style>
  <w:style w:styleId="Znakapoznpodarou" w:type="character">
    <w:name w:val="footnote reference"/>
    <w:basedOn w:val="Standardnpsmoodstavce"/>
    <w:uiPriority w:val="99"/>
    <w:rsid w:val="001C018B"/>
    <w:rPr>
      <w:rFonts w:cs="Times New Roman"/>
      <w:vertAlign w:val="superscript"/>
    </w:rPr>
  </w:style>
  <w:style w:customStyle="1" w:styleId="Normodsaz" w:type="paragraph">
    <w:name w:val="Norm.odsaz."/>
    <w:basedOn w:val="Normln"/>
    <w:uiPriority w:val="99"/>
    <w:rsid w:val="002E6EF3"/>
    <w:pPr>
      <w:autoSpaceDE w:val="0"/>
      <w:autoSpaceDN w:val="0"/>
      <w:spacing w:after="120" w:before="120"/>
    </w:pPr>
    <w:rPr>
      <w:rFonts w:eastAsia="Calibri"/>
      <w:sz w:val="24"/>
      <w:szCs w:val="24"/>
    </w:rPr>
  </w:style>
  <w:style w:styleId="Prosttext" w:type="paragraph">
    <w:name w:val="Plain Text"/>
    <w:basedOn w:val="Normln"/>
    <w:link w:val="ProsttextChar"/>
    <w:uiPriority w:val="99"/>
    <w:rsid w:val="00A25F36"/>
    <w:pPr>
      <w:jc w:val="left"/>
    </w:pPr>
    <w:rPr>
      <w:rFonts w:ascii="Courier New" w:eastAsia="Calibri" w:hAnsi="Courier New"/>
    </w:rPr>
  </w:style>
  <w:style w:customStyle="1" w:styleId="ProsttextChar" w:type="character">
    <w:name w:val="Prostý text Char"/>
    <w:basedOn w:val="Standardnpsmoodstavce"/>
    <w:link w:val="Prosttext"/>
    <w:uiPriority w:val="99"/>
    <w:locked/>
    <w:rsid w:val="00A25F36"/>
    <w:rPr>
      <w:rFonts w:ascii="Courier New" w:cs="Times New Roman" w:hAnsi="Courier New"/>
      <w:sz w:val="20"/>
      <w:szCs w:val="20"/>
    </w:rPr>
  </w:style>
  <w:style w:styleId="Zkladntextodsazen" w:type="paragraph">
    <w:name w:val="Body Text Indent"/>
    <w:basedOn w:val="Normln"/>
    <w:link w:val="ZkladntextodsazenChar"/>
    <w:uiPriority w:val="99"/>
    <w:rsid w:val="00092CA1"/>
    <w:pPr>
      <w:ind w:hanging="709" w:left="709"/>
    </w:pPr>
    <w:rPr>
      <w:rFonts w:ascii="Arial" w:hAnsi="Arial"/>
      <w:sz w:val="23"/>
    </w:rPr>
  </w:style>
  <w:style w:customStyle="1" w:styleId="ZkladntextodsazenChar" w:type="character">
    <w:name w:val="Základní text odsazený Char"/>
    <w:basedOn w:val="Standardnpsmoodstavce"/>
    <w:link w:val="Zkladntextodsazen"/>
    <w:uiPriority w:val="99"/>
    <w:locked/>
    <w:rsid w:val="00092CA1"/>
    <w:rPr>
      <w:rFonts w:ascii="Arial" w:cs="Times New Roman" w:hAnsi="Arial"/>
      <w:sz w:val="20"/>
      <w:szCs w:val="20"/>
      <w:lang w:eastAsia="cs-CZ"/>
    </w:rPr>
  </w:style>
  <w:style w:customStyle="1" w:styleId="Normln1" w:type="paragraph">
    <w:name w:val="Normální1"/>
    <w:rsid w:val="00784268"/>
    <w:pPr>
      <w:widowControl w:val="0"/>
      <w:spacing w:line="276" w:lineRule="auto"/>
      <w:contextualSpacing/>
    </w:pPr>
    <w:rPr>
      <w:rFonts w:ascii="Arial" w:cs="Arial" w:hAnsi="Arial"/>
      <w:color w:val="000000"/>
      <w:szCs w:val="20"/>
    </w:rPr>
  </w:style>
  <w:style w:customStyle="1" w:styleId="CharChar1CharCharCharCharCharCharChar" w:type="paragraph">
    <w:name w:val="Char Char1 Char Char Char Char Char Char Char"/>
    <w:basedOn w:val="Normln"/>
    <w:uiPriority w:val="99"/>
    <w:rsid w:val="00C919E6"/>
    <w:pPr>
      <w:spacing w:after="160" w:line="240" w:lineRule="exact"/>
      <w:jc w:val="left"/>
    </w:pPr>
    <w:rPr>
      <w:rFonts w:ascii="Times New Roman Bold" w:hAnsi="Times New Roman Bold"/>
      <w:sz w:val="22"/>
      <w:szCs w:val="26"/>
      <w:lang w:eastAsia="en-US" w:val="sk-SK"/>
    </w:rPr>
  </w:style>
  <w:style w:customStyle="1" w:styleId="Pracovnpodklad-text" w:type="paragraph">
    <w:name w:val="Pracovní podklad - text"/>
    <w:basedOn w:val="Normln"/>
    <w:link w:val="Pracovnpodklad-textChar"/>
    <w:uiPriority w:val="99"/>
    <w:rsid w:val="00C919E6"/>
    <w:pPr>
      <w:spacing w:after="240"/>
    </w:pPr>
    <w:rPr>
      <w:rFonts w:ascii="Arial" w:eastAsia="Calibri" w:hAnsi="Arial"/>
    </w:rPr>
  </w:style>
  <w:style w:customStyle="1" w:styleId="Pracovnpodklad-textChar" w:type="character">
    <w:name w:val="Pracovní podklad - text Char"/>
    <w:link w:val="Pracovnpodklad-text"/>
    <w:uiPriority w:val="99"/>
    <w:locked/>
    <w:rsid w:val="00C919E6"/>
    <w:rPr>
      <w:rFonts w:ascii="Arial" w:hAnsi="Arial"/>
      <w:lang w:eastAsia="cs-CZ"/>
    </w:rPr>
  </w:style>
  <w:style w:styleId="Zkladntext" w:type="paragraph">
    <w:name w:val="Body Text"/>
    <w:basedOn w:val="Normln"/>
    <w:link w:val="ZkladntextChar"/>
    <w:uiPriority w:val="99"/>
    <w:rsid w:val="00AE1681"/>
    <w:pPr>
      <w:spacing w:after="120"/>
    </w:pPr>
  </w:style>
  <w:style w:customStyle="1" w:styleId="ZkladntextChar" w:type="character">
    <w:name w:val="Základní text Char"/>
    <w:basedOn w:val="Standardnpsmoodstavce"/>
    <w:link w:val="Zkladntext"/>
    <w:uiPriority w:val="99"/>
    <w:locked/>
    <w:rsid w:val="00AE1681"/>
    <w:rPr>
      <w:rFonts w:ascii="Times New Roman" w:cs="Times New Roman" w:hAnsi="Times New Roman"/>
      <w:sz w:val="20"/>
      <w:szCs w:val="20"/>
      <w:lang w:eastAsia="cs-CZ"/>
    </w:rPr>
  </w:style>
  <w:style w:customStyle="1" w:styleId="Barevnseznamzvraznn11" w:type="paragraph">
    <w:name w:val="Barevný seznam – zvýraznění 11"/>
    <w:basedOn w:val="Normln"/>
    <w:link w:val="Barevnseznamzvraznn1Char"/>
    <w:uiPriority w:val="99"/>
    <w:rsid w:val="00AE1681"/>
    <w:pPr>
      <w:ind w:left="720"/>
      <w:contextualSpacing/>
      <w:jc w:val="left"/>
    </w:pPr>
    <w:rPr>
      <w:rFonts w:eastAsia="Calibri"/>
    </w:rPr>
  </w:style>
  <w:style w:customStyle="1" w:styleId="lnky" w:type="paragraph">
    <w:name w:val="články"/>
    <w:basedOn w:val="Normln"/>
    <w:link w:val="lnkyChar"/>
    <w:uiPriority w:val="99"/>
    <w:rsid w:val="00AE1681"/>
    <w:pPr>
      <w:spacing w:before="360"/>
      <w:jc w:val="center"/>
    </w:pPr>
    <w:rPr>
      <w:rFonts w:eastAsia="Calibri"/>
      <w:b/>
      <w:sz w:val="24"/>
    </w:rPr>
  </w:style>
  <w:style w:customStyle="1" w:styleId="lnkyChar" w:type="character">
    <w:name w:val="články Char"/>
    <w:link w:val="lnky"/>
    <w:uiPriority w:val="99"/>
    <w:locked/>
    <w:rsid w:val="00AE1681"/>
    <w:rPr>
      <w:rFonts w:ascii="Times New Roman" w:hAnsi="Times New Roman"/>
      <w:b/>
      <w:sz w:val="24"/>
    </w:rPr>
  </w:style>
  <w:style w:customStyle="1" w:styleId="podnadpis" w:type="paragraph">
    <w:name w:val="podnadpis"/>
    <w:basedOn w:val="Normln"/>
    <w:link w:val="podnadpisChar"/>
    <w:uiPriority w:val="99"/>
    <w:rsid w:val="00AE1681"/>
    <w:pPr>
      <w:spacing w:after="120" w:before="40"/>
      <w:jc w:val="center"/>
    </w:pPr>
    <w:rPr>
      <w:rFonts w:eastAsia="Calibri"/>
      <w:b/>
      <w:sz w:val="24"/>
    </w:rPr>
  </w:style>
  <w:style w:customStyle="1" w:styleId="podnadpisChar" w:type="character">
    <w:name w:val="podnadpis Char"/>
    <w:link w:val="podnadpis"/>
    <w:uiPriority w:val="99"/>
    <w:locked/>
    <w:rsid w:val="00AE1681"/>
    <w:rPr>
      <w:rFonts w:ascii="Times New Roman" w:hAnsi="Times New Roman"/>
      <w:b/>
      <w:sz w:val="24"/>
    </w:rPr>
  </w:style>
  <w:style w:customStyle="1" w:styleId="Barevnseznamzvraznn1Char" w:type="character">
    <w:name w:val="Barevný seznam – zvýraznění 1 Char"/>
    <w:link w:val="Barevnseznamzvraznn11"/>
    <w:uiPriority w:val="99"/>
    <w:locked/>
    <w:rsid w:val="00AE1681"/>
    <w:rPr>
      <w:rFonts w:ascii="Times New Roman" w:hAnsi="Times New Roman"/>
      <w:sz w:val="20"/>
    </w:rPr>
  </w:style>
  <w:style w:styleId="Svtlseznam" w:type="table">
    <w:name w:val="Light List"/>
    <w:basedOn w:val="Normlntabulka"/>
    <w:uiPriority w:val="99"/>
    <w:rsid w:val="007C69BB"/>
    <w:rPr>
      <w:sz w:val="20"/>
      <w:szCs w:val="20"/>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pPr>
      <w:rPr>
        <w:rFonts w:cs="Times New Roman"/>
        <w:b/>
        <w:bCs/>
        <w:color w:val="FFFFFF"/>
      </w:rPr>
      <w:tblPr/>
      <w:tcPr>
        <w:shd w:color="auto" w:fill="000000" w:val="clear"/>
      </w:tcPr>
    </w:tblStylePr>
    <w:tblStylePr w:type="lastRow">
      <w:pPr>
        <w:spacing w:after="0" w:before="0"/>
      </w:pPr>
      <w:rPr>
        <w:rFonts w:cs="Times New Roman"/>
        <w:b/>
        <w:bCs/>
      </w:rPr>
      <w:tblPr/>
      <w:tcPr>
        <w:tcBorders>
          <w:top w:color="000000" w:space="0" w:sz="6" w:val="double"/>
          <w:left w:color="000000" w:space="0" w:sz="8" w:val="single"/>
          <w:bottom w:color="000000" w:space="0" w:sz="8" w:val="single"/>
          <w:right w:color="000000" w:space="0" w:sz="8" w:val="single"/>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color="000000" w:space="0" w:sz="8" w:val="single"/>
          <w:left w:color="000000" w:space="0" w:sz="8" w:val="single"/>
          <w:bottom w:color="000000" w:space="0" w:sz="8" w:val="single"/>
          <w:right w:color="000000" w:space="0" w:sz="8" w:val="single"/>
        </w:tcBorders>
      </w:tcPr>
    </w:tblStylePr>
    <w:tblStylePr w:type="band1Horz">
      <w:rPr>
        <w:rFonts w:cs="Times New Roman"/>
      </w:rPr>
      <w:tblPr/>
      <w:tcPr>
        <w:tcBorders>
          <w:top w:color="000000" w:space="0" w:sz="8" w:val="single"/>
          <w:left w:color="000000" w:space="0" w:sz="8" w:val="single"/>
          <w:bottom w:color="000000" w:space="0" w:sz="8" w:val="single"/>
          <w:right w:color="000000" w:space="0" w:sz="8" w:val="single"/>
        </w:tcBorders>
      </w:tcPr>
    </w:tblStylePr>
  </w:style>
  <w:style w:styleId="Hypertextovodkaz" w:type="character">
    <w:name w:val="Hyperlink"/>
    <w:basedOn w:val="Standardnpsmoodstavce"/>
    <w:uiPriority w:val="99"/>
    <w:rsid w:val="00106F8B"/>
    <w:rPr>
      <w:rFonts w:cs="Times New Roman"/>
      <w:color w:val="0000FF"/>
      <w:u w:val="single"/>
    </w:rPr>
  </w:style>
  <w:style w:styleId="Revize" w:type="paragraph">
    <w:name w:val="Revision"/>
    <w:hidden/>
    <w:uiPriority w:val="99"/>
    <w:semiHidden/>
    <w:rsid w:val="008819C8"/>
    <w:rPr>
      <w:rFonts w:ascii="Times New Roman" w:eastAsia="Times New Roman" w:hAnsi="Times New Roman"/>
      <w:sz w:val="20"/>
      <w:szCs w:val="20"/>
    </w:rPr>
  </w:style>
  <w:style w:styleId="Nzev" w:type="paragraph">
    <w:name w:val="Title"/>
    <w:basedOn w:val="Normln"/>
    <w:link w:val="NzevChar"/>
    <w:qFormat/>
    <w:locked/>
    <w:rsid w:val="00F72326"/>
    <w:pPr>
      <w:jc w:val="center"/>
    </w:pPr>
    <w:rPr>
      <w:b/>
      <w:bCs/>
      <w:sz w:val="28"/>
      <w:szCs w:val="24"/>
    </w:rPr>
  </w:style>
  <w:style w:customStyle="1" w:styleId="NzevChar" w:type="character">
    <w:name w:val="Název Char"/>
    <w:basedOn w:val="Standardnpsmoodstavce"/>
    <w:link w:val="Nzev"/>
    <w:rsid w:val="00F72326"/>
    <w:rPr>
      <w:rFonts w:ascii="Times New Roman" w:eastAsia="Times New Roman" w:hAnsi="Times New Roman"/>
      <w:b/>
      <w:bCs/>
      <w:sz w:val="28"/>
      <w:szCs w:val="24"/>
    </w:rPr>
  </w:style>
  <w:style w:customStyle="1" w:styleId="OdstavecseseznamemChar" w:type="character">
    <w:name w:val="Odstavec se seznamem Char"/>
    <w:basedOn w:val="Standardnpsmoodstavce"/>
    <w:link w:val="Odstavecseseznamem"/>
    <w:uiPriority w:val="99"/>
    <w:rsid w:val="00C061B5"/>
    <w:rPr>
      <w:rFonts w:ascii="Times New Roman" w:eastAsia="Times New Roman" w:hAnsi="Times New Roman"/>
      <w:sz w:val="20"/>
      <w:szCs w:val="20"/>
    </w:rPr>
  </w:style>
  <w:style w:styleId="Normlnweb" w:type="paragraph">
    <w:name w:val="Normal (Web)"/>
    <w:basedOn w:val="Normln"/>
    <w:uiPriority w:val="99"/>
    <w:unhideWhenUsed/>
    <w:rsid w:val="005D1F27"/>
    <w:pPr>
      <w:spacing w:after="100" w:afterAutospacing="1" w:before="100" w:beforeAutospacing="1"/>
      <w:jc w:val="left"/>
    </w:pPr>
    <w:rPr>
      <w:sz w:val="24"/>
      <w:szCs w:val="24"/>
    </w:rPr>
  </w:style>
  <w:style w:customStyle="1" w:styleId="podnadpis11" w:type="paragraph">
    <w:name w:val="podnadpis 1.1"/>
    <w:basedOn w:val="Nadpis3"/>
    <w:link w:val="podnadpis11Char"/>
    <w:qFormat/>
    <w:rsid w:val="001C62E9"/>
    <w:pPr>
      <w:numPr>
        <w:ilvl w:val="1"/>
        <w:numId w:val="1"/>
      </w:numPr>
      <w:spacing w:after="120" w:before="360"/>
    </w:pPr>
    <w:rPr>
      <w:rFonts w:ascii="Arial" w:cs="Arial" w:hAnsi="Arial"/>
      <w:sz w:val="22"/>
      <w:szCs w:val="22"/>
    </w:rPr>
  </w:style>
  <w:style w:customStyle="1" w:styleId="podnadpis1" w:type="paragraph">
    <w:name w:val="podnadpis 1"/>
    <w:basedOn w:val="Nadpis2"/>
    <w:link w:val="podnadpis1Char"/>
    <w:qFormat/>
    <w:rsid w:val="00E209E2"/>
    <w:pPr>
      <w:numPr>
        <w:numId w:val="1"/>
      </w:numPr>
      <w:spacing w:after="240" w:before="480"/>
      <w:jc w:val="center"/>
    </w:pPr>
    <w:rPr>
      <w:rFonts w:ascii="Arial" w:cs="Arial" w:hAnsi="Arial"/>
      <w:i w:val="0"/>
      <w:sz w:val="22"/>
      <w:szCs w:val="22"/>
    </w:rPr>
  </w:style>
  <w:style w:customStyle="1" w:styleId="podnadpis11Char" w:type="character">
    <w:name w:val="podnadpis 1.1 Char"/>
    <w:basedOn w:val="Nadpis3Char"/>
    <w:link w:val="podnadpis11"/>
    <w:rsid w:val="001C62E9"/>
    <w:rPr>
      <w:rFonts w:ascii="Arial" w:cs="Arial" w:hAnsi="Arial"/>
      <w:b/>
      <w:bCs/>
      <w:sz w:val="26"/>
      <w:szCs w:val="26"/>
      <w:lang w:eastAsia="cs-CZ"/>
    </w:rPr>
  </w:style>
  <w:style w:customStyle="1" w:styleId="podnadpis111" w:type="paragraph">
    <w:name w:val="podnadpis 1.1.1."/>
    <w:basedOn w:val="Nadpis3"/>
    <w:link w:val="podnadpis111Char"/>
    <w:qFormat/>
    <w:rsid w:val="00094757"/>
    <w:pPr>
      <w:numPr>
        <w:ilvl w:val="2"/>
        <w:numId w:val="1"/>
      </w:numPr>
      <w:spacing w:after="120" w:before="360"/>
    </w:pPr>
    <w:rPr>
      <w:rFonts w:ascii="Arial" w:cs="Arial" w:hAnsi="Arial"/>
      <w:i/>
      <w:sz w:val="22"/>
      <w:szCs w:val="22"/>
    </w:rPr>
  </w:style>
  <w:style w:customStyle="1" w:styleId="podnadpis1Char" w:type="character">
    <w:name w:val="podnadpis 1 Char"/>
    <w:basedOn w:val="Nadpis2Char"/>
    <w:link w:val="podnadpis1"/>
    <w:rsid w:val="00E209E2"/>
    <w:rPr>
      <w:rFonts w:ascii="Arial" w:cs="Arial" w:hAnsi="Arial"/>
      <w:b/>
      <w:bCs/>
      <w:i w:val="0"/>
      <w:iCs/>
      <w:sz w:val="28"/>
      <w:szCs w:val="28"/>
      <w:lang w:eastAsia="cs-CZ"/>
    </w:rPr>
  </w:style>
  <w:style w:customStyle="1" w:styleId="podnadpissmlouva" w:type="paragraph">
    <w:name w:val="podnadpis smlouva"/>
    <w:basedOn w:val="Normln"/>
    <w:link w:val="podnadpissmlouvaChar"/>
    <w:qFormat/>
    <w:rsid w:val="00686E7C"/>
    <w:pPr>
      <w:spacing w:after="120" w:before="360"/>
      <w:jc w:val="center"/>
    </w:pPr>
    <w:rPr>
      <w:rFonts w:ascii="Arial" w:cs="Arial" w:hAnsi="Arial"/>
      <w:b/>
      <w:sz w:val="22"/>
      <w:szCs w:val="22"/>
    </w:rPr>
  </w:style>
  <w:style w:customStyle="1" w:styleId="podnadpis111Char" w:type="character">
    <w:name w:val="podnadpis 1.1.1. Char"/>
    <w:basedOn w:val="Nadpis3Char"/>
    <w:link w:val="podnadpis111"/>
    <w:rsid w:val="00094757"/>
    <w:rPr>
      <w:rFonts w:ascii="Arial" w:cs="Arial" w:hAnsi="Arial"/>
      <w:b/>
      <w:bCs/>
      <w:i/>
      <w:sz w:val="26"/>
      <w:szCs w:val="26"/>
      <w:lang w:eastAsia="cs-CZ"/>
    </w:rPr>
  </w:style>
  <w:style w:customStyle="1" w:styleId="nzevlnku" w:type="paragraph">
    <w:name w:val="název článku"/>
    <w:basedOn w:val="Nadpis4"/>
    <w:link w:val="nzevlnkuChar"/>
    <w:qFormat/>
    <w:rsid w:val="005273F6"/>
    <w:pPr>
      <w:spacing w:after="120" w:before="120"/>
      <w:jc w:val="center"/>
    </w:pPr>
    <w:rPr>
      <w:rFonts w:ascii="Arial" w:cs="Arial" w:hAnsi="Arial"/>
      <w:i w:val="0"/>
      <w:color w:val="auto"/>
      <w:sz w:val="22"/>
      <w:szCs w:val="22"/>
    </w:rPr>
  </w:style>
  <w:style w:customStyle="1" w:styleId="podnadpissmlouvaChar" w:type="character">
    <w:name w:val="podnadpis smlouva Char"/>
    <w:basedOn w:val="Standardnpsmoodstavce"/>
    <w:link w:val="podnadpissmlouva"/>
    <w:rsid w:val="00686E7C"/>
    <w:rPr>
      <w:rFonts w:ascii="Arial" w:cs="Arial" w:eastAsia="Times New Roman" w:hAnsi="Arial"/>
      <w:b/>
    </w:rPr>
  </w:style>
  <w:style w:customStyle="1" w:styleId="nzevlnkuChar" w:type="character">
    <w:name w:val="název článku Char"/>
    <w:basedOn w:val="Nadpis4Char"/>
    <w:link w:val="nzevlnku"/>
    <w:rsid w:val="005273F6"/>
    <w:rPr>
      <w:rFonts w:ascii="Arial" w:cs="Arial" w:eastAsia="Times New Roman" w:hAnsi="Arial"/>
      <w:b/>
      <w:bCs/>
      <w:i w:val="0"/>
      <w:iCs/>
      <w:color w:val="4F81BD"/>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7646611">
      <w:marLeft w:val="0"/>
      <w:marRight w:val="0"/>
      <w:marTop w:val="0"/>
      <w:marBottom w:val="0"/>
      <w:divBdr>
        <w:top w:val="none" w:color="auto" w:sz="0" w:space="0"/>
        <w:left w:val="none" w:color="auto" w:sz="0" w:space="0"/>
        <w:bottom w:val="none" w:color="auto" w:sz="0" w:space="0"/>
        <w:right w:val="none" w:color="auto" w:sz="0" w:space="0"/>
      </w:divBdr>
    </w:div>
    <w:div w:id="117646612">
      <w:marLeft w:val="0"/>
      <w:marRight w:val="0"/>
      <w:marTop w:val="0"/>
      <w:marBottom w:val="0"/>
      <w:divBdr>
        <w:top w:val="none" w:color="auto" w:sz="0" w:space="0"/>
        <w:left w:val="none" w:color="auto" w:sz="0" w:space="0"/>
        <w:bottom w:val="none" w:color="auto" w:sz="0" w:space="0"/>
        <w:right w:val="none" w:color="auto" w:sz="0" w:space="0"/>
      </w:divBdr>
    </w:div>
    <w:div w:id="117646613">
      <w:marLeft w:val="0"/>
      <w:marRight w:val="0"/>
      <w:marTop w:val="0"/>
      <w:marBottom w:val="0"/>
      <w:divBdr>
        <w:top w:val="none" w:color="auto" w:sz="0" w:space="0"/>
        <w:left w:val="none" w:color="auto" w:sz="0" w:space="0"/>
        <w:bottom w:val="none" w:color="auto" w:sz="0" w:space="0"/>
        <w:right w:val="none" w:color="auto" w:sz="0" w:space="0"/>
      </w:divBdr>
    </w:div>
    <w:div w:id="117646614">
      <w:marLeft w:val="0"/>
      <w:marRight w:val="0"/>
      <w:marTop w:val="0"/>
      <w:marBottom w:val="0"/>
      <w:divBdr>
        <w:top w:val="none" w:color="auto" w:sz="0" w:space="0"/>
        <w:left w:val="none" w:color="auto" w:sz="0" w:space="0"/>
        <w:bottom w:val="none" w:color="auto" w:sz="0" w:space="0"/>
        <w:right w:val="none" w:color="auto" w:sz="0" w:space="0"/>
      </w:divBdr>
    </w:div>
    <w:div w:id="130944793">
      <w:bodyDiv w:val="true"/>
      <w:marLeft w:val="0"/>
      <w:marRight w:val="0"/>
      <w:marTop w:val="0"/>
      <w:marBottom w:val="0"/>
      <w:divBdr>
        <w:top w:val="none" w:color="auto" w:sz="0" w:space="0"/>
        <w:left w:val="none" w:color="auto" w:sz="0" w:space="0"/>
        <w:bottom w:val="none" w:color="auto" w:sz="0" w:space="0"/>
        <w:right w:val="none" w:color="auto" w:sz="0" w:space="0"/>
      </w:divBdr>
    </w:div>
    <w:div w:id="496532528">
      <w:bodyDiv w:val="true"/>
      <w:marLeft w:val="0"/>
      <w:marRight w:val="0"/>
      <w:marTop w:val="0"/>
      <w:marBottom w:val="0"/>
      <w:divBdr>
        <w:top w:val="none" w:color="auto" w:sz="0" w:space="0"/>
        <w:left w:val="none" w:color="auto" w:sz="0" w:space="0"/>
        <w:bottom w:val="none" w:color="auto" w:sz="0" w:space="0"/>
        <w:right w:val="none" w:color="auto" w:sz="0" w:space="0"/>
      </w:divBdr>
    </w:div>
    <w:div w:id="888147223">
      <w:bodyDiv w:val="true"/>
      <w:marLeft w:val="0"/>
      <w:marRight w:val="0"/>
      <w:marTop w:val="0"/>
      <w:marBottom w:val="0"/>
      <w:divBdr>
        <w:top w:val="none" w:color="auto" w:sz="0" w:space="0"/>
        <w:left w:val="none" w:color="auto" w:sz="0" w:space="0"/>
        <w:bottom w:val="none" w:color="auto" w:sz="0" w:space="0"/>
        <w:right w:val="none" w:color="auto" w:sz="0" w:space="0"/>
      </w:divBdr>
    </w:div>
    <w:div w:id="1444183760">
      <w:bodyDiv w:val="true"/>
      <w:marLeft w:val="0"/>
      <w:marRight w:val="0"/>
      <w:marTop w:val="0"/>
      <w:marBottom w:val="0"/>
      <w:divBdr>
        <w:top w:val="none" w:color="auto" w:sz="0" w:space="0"/>
        <w:left w:val="none" w:color="auto" w:sz="0" w:space="0"/>
        <w:bottom w:val="none" w:color="auto" w:sz="0" w:space="0"/>
        <w:right w:val="none" w:color="auto" w:sz="0" w:space="0"/>
      </w:divBdr>
    </w:div>
    <w:div w:id="1514420259">
      <w:bodyDiv w:val="true"/>
      <w:marLeft w:val="0"/>
      <w:marRight w:val="0"/>
      <w:marTop w:val="0"/>
      <w:marBottom w:val="0"/>
      <w:divBdr>
        <w:top w:val="none" w:color="auto" w:sz="0" w:space="0"/>
        <w:left w:val="none" w:color="auto" w:sz="0" w:space="0"/>
        <w:bottom w:val="none" w:color="auto" w:sz="0" w:space="0"/>
        <w:right w:val="none" w:color="auto" w:sz="0" w:space="0"/>
      </w:divBdr>
    </w:div>
    <w:div w:id="1520966622">
      <w:bodyDiv w:val="true"/>
      <w:marLeft w:val="0"/>
      <w:marRight w:val="0"/>
      <w:marTop w:val="0"/>
      <w:marBottom w:val="0"/>
      <w:divBdr>
        <w:top w:val="none" w:color="auto" w:sz="0" w:space="0"/>
        <w:left w:val="none" w:color="auto" w:sz="0" w:space="0"/>
        <w:bottom w:val="none" w:color="auto" w:sz="0" w:space="0"/>
        <w:right w:val="none" w:color="auto" w:sz="0" w:space="0"/>
      </w:divBdr>
    </w:div>
    <w:div w:id="1545556678">
      <w:bodyDiv w:val="true"/>
      <w:marLeft w:val="0"/>
      <w:marRight w:val="0"/>
      <w:marTop w:val="0"/>
      <w:marBottom w:val="0"/>
      <w:divBdr>
        <w:top w:val="none" w:color="auto" w:sz="0" w:space="0"/>
        <w:left w:val="none" w:color="auto" w:sz="0" w:space="0"/>
        <w:bottom w:val="none" w:color="auto" w:sz="0" w:space="0"/>
        <w:right w:val="none" w:color="auto" w:sz="0" w:space="0"/>
      </w:divBdr>
    </w:div>
    <w:div w:id="1561939851">
      <w:bodyDiv w:val="true"/>
      <w:marLeft w:val="0"/>
      <w:marRight w:val="0"/>
      <w:marTop w:val="0"/>
      <w:marBottom w:val="0"/>
      <w:divBdr>
        <w:top w:val="none" w:color="auto" w:sz="0" w:space="0"/>
        <w:left w:val="none" w:color="auto" w:sz="0" w:space="0"/>
        <w:bottom w:val="none" w:color="auto" w:sz="0" w:space="0"/>
        <w:right w:val="none" w:color="auto" w:sz="0" w:space="0"/>
      </w:divBdr>
    </w:div>
    <w:div w:id="1564245691">
      <w:bodyDiv w:val="true"/>
      <w:marLeft w:val="0"/>
      <w:marRight w:val="0"/>
      <w:marTop w:val="0"/>
      <w:marBottom w:val="0"/>
      <w:divBdr>
        <w:top w:val="none" w:color="auto" w:sz="0" w:space="0"/>
        <w:left w:val="none" w:color="auto" w:sz="0" w:space="0"/>
        <w:bottom w:val="none" w:color="auto" w:sz="0" w:space="0"/>
        <w:right w:val="none" w:color="auto" w:sz="0" w:space="0"/>
      </w:divBdr>
    </w:div>
    <w:div w:id="1656183927">
      <w:bodyDiv w:val="true"/>
      <w:marLeft w:val="0"/>
      <w:marRight w:val="0"/>
      <w:marTop w:val="0"/>
      <w:marBottom w:val="0"/>
      <w:divBdr>
        <w:top w:val="none" w:color="auto" w:sz="0" w:space="0"/>
        <w:left w:val="none" w:color="auto" w:sz="0" w:space="0"/>
        <w:bottom w:val="none" w:color="auto" w:sz="0" w:space="0"/>
        <w:right w:val="none" w:color="auto" w:sz="0" w:space="0"/>
      </w:divBdr>
    </w:div>
    <w:div w:id="198392287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fontTable.xml" Type="http://schemas.openxmlformats.org/officeDocument/2006/relationships/fontTable" Id="rId17"/>
    <Relationship Target="numbering.xml" Type="http://schemas.openxmlformats.org/officeDocument/2006/relationships/numbering" Id="rId2"/>
    <Relationship Target="header5.xml" Type="http://schemas.openxmlformats.org/officeDocument/2006/relationships/header" Id="rId16"/>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people.xml" Type="http://schemas.microsoft.com/office/2011/relationships/people" Id="rId37"/>
    <Relationship Target="settings.xml" Type="http://schemas.openxmlformats.org/officeDocument/2006/relationships/settings" Id="rId5"/>
    <Relationship Target="header4.xml" Type="http://schemas.openxmlformats.org/officeDocument/2006/relationships/header" Id="rId15"/>
    <Relationship Target="commentsExtended.xml" Type="http://schemas.microsoft.com/office/2011/relationships/commentsExtended" Id="rId36"/>
    <Relationship Target="header1.xml" Type="http://schemas.openxmlformats.org/officeDocument/2006/relationships/header" Id="rId10"/>
    <Relationship Target="stylesWithEffects.xml" Type="http://schemas.microsoft.com/office/2007/relationships/stylesWithEffects" Id="rId4"/>
    <Relationship TargetMode="External" Target="http://www.esfcr.cz/folder/4776/" Type="http://schemas.openxmlformats.org/officeDocument/2006/relationships/hyperlink" Id="rId9"/>
    <Relationship Target="header3.xml" Type="http://schemas.openxmlformats.org/officeDocument/2006/relationships/header" Id="rId14"/>
</Relationships>

</file>

<file path=word/_rels/header1.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_rels/header2.xml.rels><?xml version="1.0" encoding="UTF-8" standalone="yes"?>
<Relationships xmlns="http://schemas.openxmlformats.org/package/2006/relationships">
    <Relationship Target="media/image8.png" Type="http://schemas.openxmlformats.org/officeDocument/2006/relationships/image" Id="rId8"/>
    <Relationship Target="media/image3.png" Type="http://schemas.openxmlformats.org/officeDocument/2006/relationships/image" Id="rId3"/>
    <Relationship Target="media/image7.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png" Type="http://schemas.openxmlformats.org/officeDocument/2006/relationships/image" Id="rId6"/>
    <Relationship Target="media/image5.png" Type="http://schemas.openxmlformats.org/officeDocument/2006/relationships/image" Id="rId5"/>
    <Relationship Target="media/image4.png" Type="http://schemas.openxmlformats.org/officeDocument/2006/relationships/image" Id="rId4"/>
</Relationships>

</file>

<file path=word/_rels/header3.xml.rels><?xml version="1.0" encoding="UTF-8" standalone="yes"?>
<Relationships xmlns="http://schemas.openxmlformats.org/package/2006/relationships">
    <Relationship Target="media/image80.png" Type="http://schemas.openxmlformats.org/officeDocument/2006/relationships/image" Id="rId8"/>
    <Relationship Target="media/image9.png" Type="http://schemas.openxmlformats.org/officeDocument/2006/relationships/image" Id="rId3"/>
    <Relationship Target="media/image70.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60.png" Type="http://schemas.openxmlformats.org/officeDocument/2006/relationships/image" Id="rId6"/>
    <Relationship Target="media/image4.png" Type="http://schemas.openxmlformats.org/officeDocument/2006/relationships/image" Id="rId5"/>
    <Relationship Target="media/image100.png" Type="http://schemas.openxmlformats.org/officeDocument/2006/relationships/image" Id="rId10"/>
    <Relationship Target="media/image3.png" Type="http://schemas.openxmlformats.org/officeDocument/2006/relationships/image" Id="rId4"/>
    <Relationship Target="media/image90.png" Type="http://schemas.openxmlformats.org/officeDocument/2006/relationships/image" Id="rId9"/>
</Relationships>

</file>

<file path=word/_rels/header4.xml.rels><?xml version="1.0" encoding="UTF-8" standalone="yes"?>
<Relationships xmlns="http://schemas.openxmlformats.org/package/2006/relationships">
    <Relationship Target="media/image13.png" Type="http://schemas.openxmlformats.org/officeDocument/2006/relationships/image" Id="rId8"/>
    <Relationship Target="media/image3.png" Type="http://schemas.openxmlformats.org/officeDocument/2006/relationships/image" Id="rId3"/>
    <Relationship Target="media/image12.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11.png" Type="http://schemas.openxmlformats.org/officeDocument/2006/relationships/image" Id="rId6"/>
    <Relationship Target="media/image10.png" Type="http://schemas.openxmlformats.org/officeDocument/2006/relationships/image" Id="rId5"/>
    <Relationship Target="media/image4.png" Type="http://schemas.openxmlformats.org/officeDocument/2006/relationships/image" Id="rId4"/>
</Relationships>

</file>

<file path=word/_rels/header5.xml.rels><?xml version="1.0" encoding="UTF-8" standalone="yes"?>
<Relationships xmlns="http://schemas.openxmlformats.org/package/2006/relationships">
    <Relationship Target="media/image17.png" Type="http://schemas.openxmlformats.org/officeDocument/2006/relationships/image" Id="rId8"/>
    <Relationship Target="media/image3.png" Type="http://schemas.openxmlformats.org/officeDocument/2006/relationships/image" Id="rId3"/>
    <Relationship Target="media/image16.png" Type="http://schemas.openxmlformats.org/officeDocument/2006/relationships/image" Id="rId7"/>
    <Relationship Target="media/image2.png" Type="http://schemas.openxmlformats.org/officeDocument/2006/relationships/image" Id="rId2"/>
    <Relationship Target="media/image1.png" Type="http://schemas.openxmlformats.org/officeDocument/2006/relationships/image" Id="rId1"/>
    <Relationship Target="media/image15.png" Type="http://schemas.openxmlformats.org/officeDocument/2006/relationships/image" Id="rId6"/>
    <Relationship Target="media/image14.png" Type="http://schemas.openxmlformats.org/officeDocument/2006/relationships/image" Id="rId5"/>
    <Relationship Target="media/image4.png"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EBBF802-65AE-407F-9993-A022670EB1C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Úřad vlády ČR</properties:Company>
  <properties:Pages>65</properties:Pages>
  <properties:Words>20248</properties:Words>
  <properties:Characters>124310</properties:Characters>
  <properties:Lines>1035</properties:Lines>
  <properties:Paragraphs>288</properties:Paragraphs>
  <properties:TotalTime>1349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Č</vt:lpstr>
    </vt:vector>
  </properties:TitlesOfParts>
  <properties:LinksUpToDate>false</properties:LinksUpToDate>
  <properties:CharactersWithSpaces>144270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2015-06-29T09:43:00Z</dcterms:created>
  <dc:creator/>
  <cp:lastModifiedBy/>
  <cp:lastPrinted>2015-07-21T06:26:00Z</cp:lastPrinted>
  <dcterms:modified xmlns:xsi="http://www.w3.org/2001/XMLSchema-instance" xsi:type="dcterms:W3CDTF">2015-07-21T06:26:00Z</dcterms:modified>
  <cp:revision>234</cp:revision>
  <dc:title>Č</dc:title>
</cp:coreProperties>
</file>