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CE0BDC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Práva, povinnosti, odpovědnost v práci s klientem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7F17FA" w:rsidR="007F17FA" w:rsidP="007F17FA" w:rsidRDefault="007F17FA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7F17FA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</w:p>
          <w:p w:rsidRPr="007F17FA" w:rsidR="007F17FA" w:rsidP="007F17FA" w:rsidRDefault="007F17FA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7F17FA">
              <w:rPr>
                <w:rFonts w:asciiTheme="minorHAnsi" w:hAnsiTheme="minorHAnsi" w:cstheme="minorHAnsi"/>
                <w:szCs w:val="22"/>
              </w:rPr>
              <w:t>Sídlo: Jiráskova 1612, 516 01 Rychnov nad Kněžnou</w:t>
            </w:r>
          </w:p>
          <w:p w:rsidRPr="003D1430" w:rsidR="004B5567" w:rsidP="007F17FA" w:rsidRDefault="007F17FA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7F17FA">
              <w:rPr>
                <w:rFonts w:asciiTheme="minorHAnsi" w:hAnsiTheme="minorHAnsi" w:cstheme="minorHAnsi"/>
                <w:szCs w:val="22"/>
              </w:rPr>
              <w:t>IČO: 428 86 210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CE0BDC" w:rsidR="00CE0BDC" w:rsidP="00CE0BDC" w:rsidRDefault="00CE0BDC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E0BDC">
              <w:rPr>
                <w:rFonts w:ascii="Calibri" w:hAnsi="Calibri" w:cs="Calibri"/>
                <w:i/>
                <w:sz w:val="22"/>
                <w:szCs w:val="22"/>
              </w:rPr>
              <w:t xml:space="preserve">Cílem je zvýšit odborné kompetence pracovníků v oblasti zaměřené na podporu ochrany a naplňování práv osob s postižením, povinností a odpovědností při poskytování služby. </w:t>
            </w:r>
          </w:p>
          <w:p w:rsidRPr="00CE0BDC" w:rsidR="00CE0BDC" w:rsidP="00CE0BDC" w:rsidRDefault="00CE0BDC">
            <w:pPr>
              <w:spacing w:before="120" w:after="0"/>
              <w:ind w:left="322"/>
              <w:rPr>
                <w:rFonts w:cs="Calibri"/>
                <w:i/>
                <w:szCs w:val="22"/>
              </w:rPr>
            </w:pPr>
            <w:r w:rsidRPr="00CE0BDC">
              <w:rPr>
                <w:rFonts w:cs="Calibri"/>
                <w:i/>
                <w:szCs w:val="22"/>
              </w:rPr>
              <w:t>V zájmu Zadavatele je prostřednictvím dalšího vzdělávání zvýšit odborné kompetence zaměstnanců v oblasti: práva, povinnosti a odpovědnost v práci s klientem.</w:t>
            </w:r>
          </w:p>
          <w:p w:rsidR="00CE0BDC" w:rsidP="00CE0BDC" w:rsidRDefault="00CE0BDC">
            <w:pPr>
              <w:spacing w:before="120" w:after="0"/>
              <w:ind w:left="322"/>
              <w:rPr>
                <w:rFonts w:cs="Calibri"/>
              </w:rPr>
            </w:pPr>
            <w:r w:rsidRPr="00D65219">
              <w:rPr>
                <w:rFonts w:cs="Calibri"/>
              </w:rPr>
              <w:t xml:space="preserve">Záměrem Zadavatele je prostřednictvím dalšího vzdělávání umožnit pracovníkům poskytovatele získat informace, jak chránit a pomáhat uživatelům služeb naplňovat jejich práva a povinnosti, podporovat jejich samostatnost a jak pracovat v sociálních službách s rizikem. </w:t>
            </w:r>
          </w:p>
          <w:p w:rsidRPr="00D65219" w:rsidR="00CE0BDC" w:rsidP="00CE0BDC" w:rsidRDefault="00CE0BDC">
            <w:pPr>
              <w:spacing w:before="120" w:after="0"/>
              <w:ind w:left="322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Pr="00727BDA" w:rsidR="00CE0BDC" w:rsidP="00CE0BDC" w:rsidRDefault="00CE0BDC">
            <w:pPr>
              <w:pStyle w:val="Odstavecseseznamem"/>
              <w:numPr>
                <w:ilvl w:val="0"/>
                <w:numId w:val="16"/>
              </w:numPr>
              <w:spacing w:before="120" w:after="0"/>
              <w:jc w:val="left"/>
              <w:rPr>
                <w:bCs/>
                <w:spacing w:val="-5"/>
              </w:rPr>
            </w:pPr>
            <w:r w:rsidRPr="00727BDA">
              <w:rPr>
                <w:rFonts w:cs="Calibri"/>
              </w:rPr>
              <w:t xml:space="preserve">Práva a povinnosti uživatele a poskytovatele. Právní úprava v oblasti práv, povinností a odpovědnosti při poskytování sociální služby a práce s rizikem. </w:t>
            </w:r>
          </w:p>
          <w:p w:rsidRPr="00727BDA" w:rsidR="00CE0BDC" w:rsidP="00CE0BDC" w:rsidRDefault="00CE0BDC">
            <w:pPr>
              <w:pStyle w:val="Odstavecseseznamem"/>
              <w:numPr>
                <w:ilvl w:val="0"/>
                <w:numId w:val="16"/>
              </w:numPr>
              <w:spacing w:before="120" w:after="0"/>
              <w:jc w:val="left"/>
              <w:rPr>
                <w:bCs/>
                <w:spacing w:val="-5"/>
              </w:rPr>
            </w:pPr>
            <w:r w:rsidRPr="00727BDA">
              <w:rPr>
                <w:rFonts w:cs="Calibri"/>
              </w:rPr>
              <w:t>Podpora uživatelů při naplňování práv</w:t>
            </w:r>
            <w:r w:rsidRPr="00727BDA">
              <w:rPr>
                <w:rFonts w:cs="Helvetica"/>
              </w:rPr>
              <w:t xml:space="preserve"> a předcházení jejich porušování</w:t>
            </w:r>
            <w:r w:rsidRPr="00727BDA">
              <w:rPr>
                <w:rFonts w:cs="Calibri"/>
              </w:rPr>
              <w:t xml:space="preserve">. Podpora běžného života, rizika a odpovědnost (uživatelů, pracovníků). </w:t>
            </w:r>
          </w:p>
          <w:p w:rsidRPr="00BA3902" w:rsidR="00CE0BDC" w:rsidP="00CE0BDC" w:rsidRDefault="00CE0BDC">
            <w:pPr>
              <w:pStyle w:val="Odstavecseseznamem"/>
              <w:numPr>
                <w:ilvl w:val="0"/>
                <w:numId w:val="16"/>
              </w:numPr>
              <w:spacing w:before="120" w:after="0"/>
              <w:jc w:val="left"/>
              <w:rPr>
                <w:bCs/>
                <w:spacing w:val="-5"/>
              </w:rPr>
            </w:pPr>
            <w:r w:rsidRPr="00BA3902">
              <w:rPr>
                <w:rFonts w:cs="Calibri"/>
              </w:rPr>
              <w:t xml:space="preserve">Práce s rizikem v sociální službě: </w:t>
            </w:r>
            <w:r>
              <w:rPr>
                <w:rFonts w:cs="Calibri"/>
              </w:rPr>
              <w:t xml:space="preserve">mapování rizik, </w:t>
            </w:r>
            <w:r w:rsidRPr="00BA3902">
              <w:rPr>
                <w:rFonts w:cs="Calibri"/>
              </w:rPr>
              <w:t xml:space="preserve">vyhodnocování rizikových situací/míry rizika, </w:t>
            </w:r>
            <w:r>
              <w:rPr>
                <w:rFonts w:cs="Calibri"/>
              </w:rPr>
              <w:t xml:space="preserve">zásady práce s rizikem, </w:t>
            </w:r>
            <w:r w:rsidRPr="00BA3902">
              <w:rPr>
                <w:rFonts w:cs="Calibri"/>
              </w:rPr>
              <w:t xml:space="preserve">strategie zvládání rizik/plán řešení, dokumentace a její význam. </w:t>
            </w:r>
          </w:p>
          <w:p w:rsidRPr="00CE0BDC" w:rsidR="003D1430" w:rsidP="00CE0BDC" w:rsidRDefault="00CE0BDC">
            <w:pPr>
              <w:pStyle w:val="Odstavecseseznamem"/>
              <w:numPr>
                <w:ilvl w:val="0"/>
                <w:numId w:val="16"/>
              </w:numPr>
              <w:spacing w:before="120" w:after="0"/>
              <w:jc w:val="left"/>
              <w:rPr>
                <w:rFonts w:cs="Verdana-Bold"/>
                <w:b/>
                <w:bCs/>
                <w:color w:val="000000"/>
              </w:rPr>
            </w:pPr>
            <w:r w:rsidRPr="00BA3902">
              <w:rPr>
                <w:rFonts w:cs="Calibri"/>
              </w:rPr>
              <w:t>Důraz je kladen na aktivitní zapojení účastníků, řešení modelových situací</w:t>
            </w:r>
            <w:r>
              <w:rPr>
                <w:rFonts w:cs="Calibri"/>
              </w:rPr>
              <w:t xml:space="preserve"> (</w:t>
            </w:r>
            <w:r w:rsidRPr="00BB5DA4">
              <w:rPr>
                <w:rFonts w:cs="Calibri"/>
              </w:rPr>
              <w:t xml:space="preserve">vč. situací, </w:t>
            </w:r>
            <w:r w:rsidRPr="00BB5DA4">
              <w:rPr>
                <w:rFonts w:cs="Verdana-Bold"/>
                <w:bCs/>
                <w:color w:val="000000"/>
              </w:rPr>
              <w:t>kdy může docházet k porušování práv klientů)</w:t>
            </w:r>
            <w:r w:rsidRPr="00BB5DA4">
              <w:rPr>
                <w:rFonts w:cs="Calibri"/>
              </w:rPr>
              <w:t>, konkrétních případů účastník</w:t>
            </w:r>
            <w:r w:rsidRPr="00BA3902">
              <w:rPr>
                <w:rFonts w:cs="Calibri"/>
              </w:rPr>
              <w:t>ů, propojení právní úpravy, teorie a praxe.</w:t>
            </w:r>
            <w:r w:rsidRPr="0074532F">
              <w:rPr>
                <w:rFonts w:cs="Verdana-Bold"/>
                <w:b/>
                <w:bCs/>
                <w:color w:val="000000"/>
              </w:rPr>
              <w:t xml:space="preserve"> 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CE0BDC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CE0BDC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CE0BDC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CE0BDC">
              <w:rPr>
                <w:rFonts w:asciiTheme="minorHAnsi" w:hAnsiTheme="minorHAnsi" w:cstheme="minorHAnsi"/>
                <w:szCs w:val="22"/>
              </w:rPr>
              <w:t>áří - říjen</w:t>
            </w:r>
            <w:proofErr w:type="gramEnd"/>
            <w:r w:rsidRPr="00CE0BDC">
              <w:rPr>
                <w:rFonts w:asciiTheme="minorHAnsi" w:hAnsiTheme="minorHAnsi" w:cstheme="minorHAnsi"/>
                <w:szCs w:val="22"/>
              </w:rPr>
              <w:t xml:space="preserve"> 2019, dle dohody s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CE0BDC">
              <w:rPr>
                <w:rFonts w:asciiTheme="minorHAnsi" w:hAnsiTheme="minorHAnsi" w:cstheme="minorHAnsi"/>
                <w:szCs w:val="22"/>
              </w:rPr>
              <w:t>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E5788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CE0BDC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CE0BDC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PSS,</w:t>
            </w:r>
            <w:r w:rsidR="00CE0B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57888"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17FA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256</properties:Words>
  <properties:Characters>1616</properties:Characters>
  <properties:Lines>13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2019-02-20T13:10:00Z</dcterms:created>
  <dc:creator/>
  <dc:description/>
  <cp:keywords/>
  <cp:lastModifiedBy/>
  <cp:lastPrinted>2004-09-01T08:56:00Z</cp:lastPrinted>
  <dcterms:modified xmlns:xsi="http://www.w3.org/2001/XMLSchema-instance" xsi:type="dcterms:W3CDTF">2019-02-22T12:46:00Z</dcterms:modified>
  <cp:revision>4</cp:revision>
  <dc:subject/>
  <dc:title>Holec Zuska a Partneři Template</dc:title>
</cp:coreProperties>
</file>