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7252A3" w:rsidP="00EB6255" w:rsidRDefault="007252A3" w14:paraId="776E0B58" w14:textId="1E01513C">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4B159B" w:rsidR="007252A3" w:rsidP="00E63986" w:rsidRDefault="008A2A5E" w14:paraId="7F22C869" w14:textId="022976B7">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sidRPr="004B159B">
        <w:rPr>
          <w:rFonts w:cstheme="minorHAnsi"/>
          <w:b/>
          <w:bCs/>
          <w:sz w:val="24"/>
        </w:rPr>
        <w:t>Wolko-plast, s.r.o.</w:t>
      </w:r>
    </w:p>
    <w:p w:rsidRPr="004B159B" w:rsidR="007252A3" w:rsidP="00E63986" w:rsidRDefault="007252A3" w14:paraId="746F65FE" w14:textId="5BCDAD94">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se sídle</w:t>
      </w:r>
      <w:r w:rsidRPr="004B159B" w:rsidR="00DB6AD3">
        <w:rPr>
          <w:rFonts w:cstheme="minorHAnsi"/>
          <w:sz w:val="24"/>
          <w:szCs w:val="24"/>
        </w:rPr>
        <w:t>m:</w:t>
      </w:r>
      <w:r w:rsidRPr="004B159B" w:rsidR="00DB6AD3">
        <w:rPr>
          <w:rFonts w:cstheme="minorHAnsi"/>
          <w:sz w:val="24"/>
          <w:szCs w:val="24"/>
        </w:rPr>
        <w:tab/>
      </w:r>
      <w:r w:rsidRPr="004B159B" w:rsidR="008A2A5E">
        <w:rPr>
          <w:rFonts w:cstheme="minorHAnsi"/>
          <w:sz w:val="24"/>
          <w:szCs w:val="24"/>
        </w:rPr>
        <w:t>Hrachovec 268, 757 01 Valašské Meziříčí</w:t>
      </w:r>
    </w:p>
    <w:p w:rsidRPr="004B159B" w:rsidR="007252A3" w:rsidP="008A2A5E" w:rsidRDefault="007252A3" w14:paraId="70A8B93B" w14:textId="2A732282">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zastoupen:</w:t>
      </w:r>
      <w:r w:rsidRPr="004B159B">
        <w:rPr>
          <w:rFonts w:cstheme="minorHAnsi"/>
          <w:sz w:val="24"/>
          <w:szCs w:val="24"/>
        </w:rPr>
        <w:tab/>
      </w:r>
      <w:r w:rsidRPr="004B159B" w:rsidR="008A2A5E">
        <w:rPr>
          <w:rFonts w:cstheme="minorHAnsi"/>
          <w:sz w:val="24"/>
          <w:szCs w:val="24"/>
        </w:rPr>
        <w:t>Ing. Dušanem Komendou, jednatelem společnosti</w:t>
      </w:r>
    </w:p>
    <w:p w:rsidRPr="004B159B" w:rsidR="007252A3" w:rsidP="00E63986" w:rsidRDefault="00DB6AD3" w14:paraId="13D7054C" w14:textId="6BDBBC2A">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IČ:</w:t>
      </w:r>
      <w:r w:rsidRPr="004B159B">
        <w:rPr>
          <w:rFonts w:cstheme="minorHAnsi"/>
          <w:sz w:val="24"/>
          <w:szCs w:val="24"/>
        </w:rPr>
        <w:tab/>
      </w:r>
      <w:r w:rsidRPr="004B159B" w:rsidR="008A2A5E">
        <w:rPr>
          <w:rFonts w:cstheme="minorHAnsi"/>
          <w:sz w:val="24"/>
          <w:szCs w:val="24"/>
        </w:rPr>
        <w:t>62304691</w:t>
      </w:r>
    </w:p>
    <w:p w:rsidRPr="004B159B" w:rsidR="007252A3" w:rsidP="00E63986" w:rsidRDefault="00DB6AD3" w14:paraId="3AF2E7A3" w14:textId="77EA7AE6">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DIČ:</w:t>
      </w:r>
      <w:r w:rsidRPr="004B159B">
        <w:rPr>
          <w:rFonts w:cstheme="minorHAnsi"/>
          <w:sz w:val="24"/>
          <w:szCs w:val="24"/>
        </w:rPr>
        <w:tab/>
      </w:r>
      <w:r w:rsidRPr="004B159B" w:rsidR="00B5732C">
        <w:rPr>
          <w:rFonts w:cstheme="minorHAnsi"/>
          <w:sz w:val="24"/>
          <w:szCs w:val="24"/>
        </w:rPr>
        <w:t>CZ</w:t>
      </w:r>
      <w:r w:rsidRPr="004B159B" w:rsidR="008A2A5E">
        <w:rPr>
          <w:rFonts w:cstheme="minorHAnsi"/>
          <w:sz w:val="24"/>
          <w:szCs w:val="24"/>
        </w:rPr>
        <w:t>62304691</w:t>
      </w:r>
    </w:p>
    <w:p w:rsidRPr="004B159B" w:rsidR="00F05800" w:rsidP="00E63986" w:rsidRDefault="00F05800" w14:paraId="7979C94E" w14:textId="6032B703">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Zapsán v obchodním rejstříku vedeném u Krajského soudu v Ostravě oddíl C, vložka 7603.</w:t>
      </w:r>
    </w:p>
    <w:p w:rsidRPr="004B159B" w:rsidR="004B159B" w:rsidP="004B159B" w:rsidRDefault="004B159B" w14:paraId="4A762045"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Bankovní spojení:</w:t>
      </w:r>
      <w:r w:rsidRPr="004B159B">
        <w:rPr>
          <w:rFonts w:cstheme="minorHAnsi"/>
          <w:sz w:val="24"/>
          <w:szCs w:val="24"/>
        </w:rPr>
        <w:tab/>
        <w:t>Česká spořitelna - Valašské Meziříčí</w:t>
      </w:r>
    </w:p>
    <w:p w:rsidRPr="004B159B" w:rsidR="004B159B" w:rsidP="004B159B" w:rsidRDefault="004B159B" w14:paraId="30C0CA9D"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Číslo účtu:</w:t>
      </w:r>
      <w:r w:rsidRPr="004B159B">
        <w:rPr>
          <w:rFonts w:cstheme="minorHAnsi"/>
          <w:sz w:val="24"/>
          <w:szCs w:val="24"/>
        </w:rPr>
        <w:tab/>
      </w:r>
      <w:r w:rsidRPr="004B159B">
        <w:rPr>
          <w:rFonts w:cstheme="minorHAnsi"/>
          <w:color w:val="333333"/>
          <w:sz w:val="24"/>
          <w:szCs w:val="24"/>
          <w:shd w:val="clear" w:color="auto" w:fill="FFFFFF"/>
        </w:rPr>
        <w:t>1766916359/0800</w:t>
      </w:r>
    </w:p>
    <w:p w:rsidRPr="004B159B" w:rsidR="004B159B" w:rsidP="004B159B" w:rsidRDefault="004B159B" w14:paraId="6F29B0D0"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Kontaktní osoby:</w:t>
      </w:r>
      <w:r w:rsidRPr="004B159B">
        <w:rPr>
          <w:rFonts w:cstheme="minorHAnsi"/>
          <w:sz w:val="24"/>
          <w:szCs w:val="24"/>
        </w:rPr>
        <w:tab/>
      </w:r>
      <w:r w:rsidRPr="00FF733D">
        <w:rPr>
          <w:rFonts w:cstheme="minorHAnsi"/>
          <w:color w:val="333333"/>
          <w:sz w:val="24"/>
          <w:szCs w:val="24"/>
          <w:shd w:val="clear" w:color="auto" w:fill="FFFFFF"/>
        </w:rPr>
        <w:t>Ing. Dušan Komenda</w:t>
      </w:r>
    </w:p>
    <w:p w:rsidRPr="004B159B" w:rsidR="007252A3" w:rsidP="00B5732C" w:rsidRDefault="004B159B" w14:paraId="7C71403C" w14:textId="20DF26AB">
      <w:pPr>
        <w:numPr>
          <w:ilvl w:val="12"/>
          <w:numId w:val="0"/>
        </w:numPr>
        <w:tabs>
          <w:tab w:val="left" w:pos="2410"/>
        </w:tabs>
        <w:spacing w:after="0" w:line="240" w:lineRule="auto"/>
        <w:ind w:left="2410" w:hanging="1984"/>
        <w:jc w:val="both"/>
        <w:rPr>
          <w:rFonts w:cstheme="minorHAnsi"/>
          <w:sz w:val="24"/>
          <w:szCs w:val="24"/>
        </w:rPr>
      </w:pPr>
      <w:r w:rsidRPr="004B159B">
        <w:rPr>
          <w:rFonts w:cstheme="minorHAnsi"/>
          <w:sz w:val="24"/>
          <w:szCs w:val="24"/>
        </w:rPr>
        <w:tab/>
        <w:t>tel</w:t>
      </w:r>
      <w:r w:rsidRPr="00FF733D">
        <w:rPr>
          <w:rFonts w:cstheme="minorHAnsi"/>
          <w:color w:val="333333"/>
          <w:sz w:val="24"/>
          <w:szCs w:val="24"/>
          <w:shd w:val="clear" w:color="auto" w:fill="FFFFFF"/>
        </w:rPr>
        <w:t>. 571 629 119, email</w:t>
      </w:r>
      <w:r w:rsidRPr="004B159B">
        <w:rPr>
          <w:rFonts w:cstheme="minorHAnsi"/>
          <w:sz w:val="24"/>
          <w:szCs w:val="24"/>
        </w:rPr>
        <w:t xml:space="preserve"> </w:t>
      </w:r>
      <w:hyperlink w:history="true" r:id="rId11">
        <w:r w:rsidRPr="004B159B">
          <w:rPr>
            <w:rStyle w:val="Hypertextovodkaz"/>
            <w:rFonts w:cstheme="minorHAnsi"/>
            <w:sz w:val="24"/>
            <w:szCs w:val="24"/>
          </w:rPr>
          <w:t>dusan@wolkoplast.cz</w:t>
        </w:r>
      </w:hyperlink>
      <w:r w:rsidRPr="004B159B" w:rsidR="00DB6AD3">
        <w:rPr>
          <w:rFonts w:cstheme="minorHAnsi"/>
          <w:sz w:val="24"/>
          <w:szCs w:val="24"/>
        </w:rPr>
        <w:tab/>
      </w:r>
    </w:p>
    <w:p w:rsidRPr="004B159B" w:rsidR="007252A3" w:rsidP="00E63986" w:rsidRDefault="007252A3" w14:paraId="1FBA293F" w14:textId="77777777">
      <w:pPr>
        <w:pStyle w:val="Zkladntext"/>
        <w:numPr>
          <w:ilvl w:val="12"/>
          <w:numId w:val="0"/>
        </w:numPr>
        <w:spacing w:after="0"/>
        <w:ind w:left="357"/>
        <w:rPr>
          <w:rFonts w:cstheme="minorHAnsi"/>
          <w:i/>
          <w:iCs/>
          <w:sz w:val="24"/>
        </w:rPr>
      </w:pPr>
      <w:r w:rsidRPr="004B159B">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74657E" w:rsidP="0074657E" w:rsidRDefault="0074657E" w14:paraId="43A542D9"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 xml:space="preserve">…………………………. </w:t>
      </w:r>
      <w:r w:rsidRPr="00F614F9">
        <w:rPr>
          <w:rFonts w:cstheme="minorHAnsi"/>
          <w:bCs/>
          <w:i/>
          <w:color w:val="FF0000"/>
          <w:sz w:val="20"/>
          <w:szCs w:val="20"/>
          <w:highlight w:val="yellow"/>
        </w:rPr>
        <w:t>(zde uveďte název účastníka a vyplňte všechna další žlutě zvýrazněná pole)</w:t>
      </w:r>
    </w:p>
    <w:p w:rsidRPr="00CC4929" w:rsidR="0074657E" w:rsidP="0074657E" w:rsidRDefault="0074657E" w14:paraId="360250F4"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Pr>
          <w:rFonts w:cstheme="minorHAnsi"/>
          <w:sz w:val="24"/>
          <w:szCs w:val="24"/>
        </w:rPr>
        <w:t xml:space="preserve"> </w:t>
      </w:r>
      <w:r>
        <w:rPr>
          <w:rFonts w:cstheme="minorHAnsi"/>
          <w:b/>
          <w:bCs/>
          <w:sz w:val="24"/>
          <w:highlight w:val="yellow"/>
        </w:rPr>
        <w:t>………………………….</w:t>
      </w:r>
    </w:p>
    <w:p w:rsidRPr="00CC4929" w:rsidR="0074657E" w:rsidP="0074657E" w:rsidRDefault="0074657E" w14:paraId="11E87D7B"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Pr>
          <w:rFonts w:cstheme="minorHAnsi"/>
          <w:sz w:val="24"/>
          <w:szCs w:val="24"/>
        </w:rPr>
        <w:t xml:space="preserve"> </w:t>
      </w:r>
      <w:r>
        <w:rPr>
          <w:rFonts w:cstheme="minorHAnsi"/>
          <w:b/>
          <w:bCs/>
          <w:sz w:val="24"/>
          <w:highlight w:val="yellow"/>
        </w:rPr>
        <w:t>………………………….</w:t>
      </w:r>
    </w:p>
    <w:p w:rsidRPr="00CC4929" w:rsidR="0074657E" w:rsidP="0074657E" w:rsidRDefault="0074657E" w14:paraId="1F228D2F"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Pr>
          <w:rFonts w:cstheme="minorHAnsi"/>
          <w:sz w:val="24"/>
          <w:szCs w:val="24"/>
        </w:rPr>
        <w:t xml:space="preserve"> </w:t>
      </w:r>
      <w:r>
        <w:rPr>
          <w:rFonts w:cstheme="minorHAnsi"/>
          <w:b/>
          <w:bCs/>
          <w:sz w:val="24"/>
          <w:highlight w:val="yellow"/>
        </w:rPr>
        <w:t>………………………….</w:t>
      </w:r>
    </w:p>
    <w:p w:rsidRPr="00CC4929" w:rsidR="0074657E" w:rsidP="0074657E" w:rsidRDefault="0074657E" w14:paraId="0B8F1214"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Pr>
          <w:rFonts w:cstheme="minorHAnsi"/>
          <w:sz w:val="24"/>
          <w:szCs w:val="24"/>
        </w:rPr>
        <w:t xml:space="preserve"> </w:t>
      </w:r>
      <w:r>
        <w:rPr>
          <w:rFonts w:cstheme="minorHAnsi"/>
          <w:b/>
          <w:bCs/>
          <w:sz w:val="24"/>
          <w:highlight w:val="yellow"/>
        </w:rPr>
        <w:t>………………………….</w:t>
      </w:r>
    </w:p>
    <w:p w:rsidRPr="00CC4929" w:rsidR="0074657E" w:rsidP="0074657E" w:rsidRDefault="0074657E" w14:paraId="0AB5401E"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Pr>
          <w:rFonts w:cstheme="minorHAnsi"/>
          <w:sz w:val="24"/>
          <w:szCs w:val="24"/>
        </w:rPr>
        <w:t xml:space="preserve"> </w:t>
      </w:r>
      <w:r>
        <w:rPr>
          <w:rFonts w:cstheme="minorHAnsi"/>
          <w:b/>
          <w:bCs/>
          <w:sz w:val="24"/>
          <w:highlight w:val="yellow"/>
        </w:rPr>
        <w:t>………………………….</w:t>
      </w:r>
    </w:p>
    <w:p w:rsidRPr="00CC4929" w:rsidR="0074657E" w:rsidP="0074657E" w:rsidRDefault="0074657E" w14:paraId="666970E0"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Pr>
          <w:rFonts w:cstheme="minorHAnsi"/>
          <w:sz w:val="24"/>
          <w:szCs w:val="24"/>
        </w:rPr>
        <w:t xml:space="preserve"> </w:t>
      </w:r>
      <w:r>
        <w:rPr>
          <w:rFonts w:cstheme="minorHAnsi"/>
          <w:b/>
          <w:bCs/>
          <w:sz w:val="24"/>
          <w:highlight w:val="yellow"/>
        </w:rPr>
        <w:t>………………………….</w:t>
      </w:r>
    </w:p>
    <w:p w:rsidRPr="00CC4929" w:rsidR="0074657E" w:rsidP="0074657E" w:rsidRDefault="0074657E" w14:paraId="761C2121" w14:textId="77777777">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r w:rsidRPr="00CC4929">
        <w:rPr>
          <w:rFonts w:cstheme="minorHAnsi"/>
          <w:sz w:val="24"/>
          <w:szCs w:val="24"/>
        </w:rPr>
        <w:t xml:space="preserve"> soudem v </w:t>
      </w:r>
      <w:r w:rsidRPr="008A4B78">
        <w:rPr>
          <w:rFonts w:cstheme="minorHAnsi"/>
          <w:sz w:val="24"/>
          <w:szCs w:val="24"/>
          <w:highlight w:val="yellow"/>
        </w:rPr>
        <w:t>…</w:t>
      </w:r>
      <w:r w:rsidRPr="00CC4929">
        <w:rPr>
          <w:rFonts w:cstheme="minorHAnsi"/>
          <w:sz w:val="24"/>
          <w:szCs w:val="24"/>
        </w:rPr>
        <w:t xml:space="preserve"> ,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74657E" w:rsidP="0074657E" w:rsidRDefault="0074657E" w14:paraId="302FF470" w14:textId="77777777">
      <w:pPr>
        <w:pStyle w:val="Zkladntext"/>
        <w:numPr>
          <w:ilvl w:val="12"/>
          <w:numId w:val="0"/>
        </w:numPr>
        <w:ind w:left="357"/>
        <w:rPr>
          <w:rFonts w:cstheme="minorHAnsi"/>
          <w:i/>
          <w:sz w:val="24"/>
        </w:rPr>
      </w:pPr>
    </w:p>
    <w:p w:rsidRPr="00CC4929" w:rsidR="0074657E" w:rsidP="0074657E" w:rsidRDefault="0074657E" w14:paraId="3AC1337F"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Pr>
          <w:rFonts w:cstheme="minorHAnsi"/>
          <w:b/>
          <w:bCs/>
          <w:sz w:val="24"/>
          <w:highlight w:val="yellow"/>
        </w:rPr>
        <w:t>………………………….</w:t>
      </w:r>
    </w:p>
    <w:p w:rsidRPr="00CC4929" w:rsidR="0074657E" w:rsidP="0074657E" w:rsidRDefault="0074657E" w14:paraId="20E15B91"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Pr>
          <w:rFonts w:cstheme="minorHAnsi"/>
          <w:sz w:val="24"/>
          <w:szCs w:val="24"/>
          <w:lang w:eastAsia="ar-SA"/>
        </w:rPr>
        <w:t xml:space="preserve"> </w:t>
      </w:r>
      <w:r>
        <w:rPr>
          <w:rFonts w:cstheme="minorHAnsi"/>
          <w:b/>
          <w:bCs/>
          <w:sz w:val="24"/>
          <w:highlight w:val="yellow"/>
        </w:rPr>
        <w:t>………………………….</w:t>
      </w:r>
    </w:p>
    <w:p w:rsidRPr="00CC4929" w:rsidR="0074657E" w:rsidP="0074657E" w:rsidRDefault="0074657E" w14:paraId="008287A5"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Pr>
          <w:rFonts w:cstheme="minorHAnsi"/>
          <w:sz w:val="24"/>
          <w:szCs w:val="24"/>
          <w:lang w:eastAsia="ar-SA"/>
        </w:rPr>
        <w:t xml:space="preserve"> </w:t>
      </w:r>
      <w:r>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E63986" w:rsidP="00E63986" w:rsidRDefault="00E63986" w14:paraId="63CE8425" w14:textId="77777777"/>
    <w:p w:rsidRPr="00CC4929" w:rsidR="00852E83" w:rsidP="00D33C49" w:rsidRDefault="00852E83" w14:paraId="3DD02059" w14:textId="7612A176">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Objednatel, jakožto zadavatel veřejné zakázky s názvem „</w:t>
      </w:r>
      <w:r w:rsidRPr="00CC4929" w:rsidR="00CC4929">
        <w:rPr>
          <w:rFonts w:asciiTheme="minorHAnsi" w:hAnsiTheme="minorHAnsi" w:cstheme="minorHAnsi"/>
          <w:szCs w:val="24"/>
        </w:rPr>
        <w:t>Implementace Age managementu ve společnosti Wolko-plast, s. r. o.</w:t>
      </w:r>
      <w:r w:rsidRPr="00CC4929">
        <w:rPr>
          <w:rFonts w:asciiTheme="minorHAnsi" w:hAnsiTheme="minorHAnsi" w:cstheme="minorHAnsi"/>
          <w:szCs w:val="24"/>
        </w:rPr>
        <w:t xml:space="preserve">“ (dále jen „veřejná zakázka“) zadávané jako veřejná zakázka malého rozsahu dle § </w:t>
      </w:r>
      <w:r w:rsidRPr="00CC4929" w:rsidR="00F851FB">
        <w:rPr>
          <w:rFonts w:asciiTheme="minorHAnsi" w:hAnsiTheme="minorHAnsi" w:cstheme="minorHAnsi"/>
          <w:szCs w:val="24"/>
        </w:rPr>
        <w:t xml:space="preserve">31 </w:t>
      </w:r>
      <w:r w:rsidRPr="00CC4929">
        <w:rPr>
          <w:rFonts w:asciiTheme="minorHAnsi" w:hAnsiTheme="minorHAnsi" w:cstheme="minorHAnsi"/>
          <w:szCs w:val="24"/>
        </w:rPr>
        <w:t xml:space="preserve">zákona č. 134/2016 Sb., o zadávání veřejných zakázek, ve znění pozdějších předpisů, (dále jen „ZZVZ“) a dle Obecné částí pravidel pro žadatele a příjemce v rámci Operačního programu Zaměstnanost (vydání č. </w:t>
      </w:r>
      <w:r w:rsidRPr="00CC4929" w:rsidR="00CC4929">
        <w:rPr>
          <w:rFonts w:asciiTheme="minorHAnsi" w:hAnsiTheme="minorHAnsi" w:cstheme="minorHAnsi"/>
          <w:szCs w:val="24"/>
        </w:rPr>
        <w:t>9</w:t>
      </w:r>
      <w:r w:rsidRPr="00CC4929">
        <w:rPr>
          <w:rFonts w:asciiTheme="minorHAnsi" w:hAnsiTheme="minorHAnsi" w:cstheme="minorHAnsi"/>
          <w:szCs w:val="24"/>
        </w:rPr>
        <w:t xml:space="preserve">), rozhodl o výběru nabídky poskytovatele, jakožto účastníka výběrového řízení. </w:t>
      </w:r>
      <w:r w:rsidRPr="00CC4929" w:rsidR="009008B8">
        <w:rPr>
          <w:rFonts w:asciiTheme="minorHAnsi" w:hAnsiTheme="minorHAnsi" w:cstheme="minorHAnsi"/>
          <w:szCs w:val="24"/>
        </w:rPr>
        <w:t>Ob</w:t>
      </w:r>
      <w:r w:rsidRPr="00CC4929">
        <w:rPr>
          <w:rFonts w:asciiTheme="minorHAnsi" w:hAnsiTheme="minorHAnsi" w:cstheme="minorHAnsi"/>
          <w:szCs w:val="24"/>
        </w:rPr>
        <w:t>jednatel</w:t>
      </w:r>
      <w:r w:rsidRPr="00CC4929" w:rsidR="009008B8">
        <w:rPr>
          <w:rFonts w:asciiTheme="minorHAnsi" w:hAnsiTheme="minorHAnsi" w:cstheme="minorHAnsi"/>
          <w:szCs w:val="24"/>
        </w:rPr>
        <w:t xml:space="preserve"> a poskytovatel tak</w:t>
      </w:r>
      <w:r w:rsidRPr="00CC4929">
        <w:rPr>
          <w:rFonts w:asciiTheme="minorHAnsi" w:hAnsiTheme="minorHAnsi" w:cstheme="minorHAnsi"/>
          <w:szCs w:val="24"/>
        </w:rPr>
        <w:t xml:space="preserve"> uzavírají ke splnění předmětu veřejné zakázky níže uvedeného dne, měsíce a roku tuto smlouvu o </w:t>
      </w:r>
      <w:r w:rsidRPr="00CC4929" w:rsidR="009008B8">
        <w:rPr>
          <w:rFonts w:asciiTheme="minorHAnsi" w:hAnsiTheme="minorHAnsi" w:cstheme="minorHAnsi"/>
          <w:szCs w:val="24"/>
        </w:rPr>
        <w:t>poskytování služeb</w:t>
      </w:r>
      <w:r w:rsidRPr="00CC4929">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B448E8" w:rsidP="00EE208B" w:rsidRDefault="00AA0B00" w14:paraId="150B0F32" w14:textId="18662B8E">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Předmět smlouvy bude spolufinancován z Operačního programu Zaměstnanost (dále též jen „OPZ“) v rámci projektu „</w:t>
      </w:r>
      <w:r w:rsidRPr="00CC4929" w:rsidR="00CC4929">
        <w:rPr>
          <w:rFonts w:cstheme="minorHAnsi"/>
          <w:sz w:val="24"/>
          <w:szCs w:val="24"/>
        </w:rPr>
        <w:t>Implementace Age managementu ve společnosti Wolko-plast, s. r. o.</w:t>
      </w:r>
      <w:r w:rsidRPr="00CC4929" w:rsidR="00B448E8">
        <w:rPr>
          <w:rFonts w:cstheme="minorHAnsi"/>
          <w:sz w:val="24"/>
          <w:szCs w:val="24"/>
        </w:rPr>
        <w:t>“</w:t>
      </w:r>
      <w:r w:rsidRPr="00CC4929" w:rsidR="005E09CB">
        <w:rPr>
          <w:rFonts w:cstheme="minorHAnsi"/>
          <w:b/>
          <w:sz w:val="24"/>
          <w:szCs w:val="24"/>
        </w:rPr>
        <w:t xml:space="preserve">, </w:t>
      </w:r>
      <w:r w:rsidRPr="00CC4929" w:rsidR="005E09CB">
        <w:rPr>
          <w:rFonts w:cstheme="minorHAnsi"/>
          <w:sz w:val="24"/>
          <w:szCs w:val="24"/>
        </w:rPr>
        <w:t xml:space="preserve">registrační </w:t>
      </w:r>
      <w:r w:rsidRPr="00CC4929" w:rsidR="00B448E8">
        <w:rPr>
          <w:rFonts w:cstheme="minorHAnsi"/>
          <w:sz w:val="24"/>
          <w:szCs w:val="24"/>
        </w:rPr>
        <w:t xml:space="preserve">číslo: </w:t>
      </w:r>
      <w:r w:rsidRPr="00341C9D" w:rsidR="00196CFA">
        <w:rPr>
          <w:rFonts w:ascii="Arial" w:hAnsi="Arial" w:cs="Arial"/>
          <w:color w:val="000000"/>
          <w:shd w:val="clear" w:color="auto" w:fill="FFFFFF"/>
        </w:rPr>
        <w:t>CZ.03.1.52/0.0/0.0/17_079/0009529</w:t>
      </w:r>
      <w:r w:rsidRPr="00CC4929" w:rsidR="00196CFA">
        <w:rPr>
          <w:rFonts w:cstheme="minorHAnsi"/>
          <w:sz w:val="24"/>
          <w:szCs w:val="24"/>
        </w:rPr>
        <w:t xml:space="preserve"> </w:t>
      </w:r>
      <w:r w:rsidRPr="00CC4929" w:rsidR="00B448E8">
        <w:rPr>
          <w:rFonts w:cstheme="minorHAnsi"/>
          <w:sz w:val="24"/>
          <w:szCs w:val="24"/>
        </w:rPr>
        <w:t>(dále jen projekt).</w:t>
      </w:r>
    </w:p>
    <w:p w:rsidRPr="00E56F11" w:rsidR="00E63986" w:rsidP="00E63986" w:rsidRDefault="00E63986" w14:paraId="788E91A6" w14:textId="77777777">
      <w:pPr>
        <w:pStyle w:val="Odstavecseseznamem"/>
        <w:spacing w:line="240" w:lineRule="auto"/>
        <w:ind w:left="360"/>
        <w:jc w:val="both"/>
        <w:rPr>
          <w:rFonts w:cstheme="minorHAnsi"/>
          <w:b/>
          <w:sz w:val="24"/>
          <w:szCs w:val="24"/>
          <w:highlight w:val="yellow"/>
        </w:rPr>
      </w:pP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8A5603" w:rsidRDefault="00852E83" w14:paraId="2655DD5C" w14:textId="2C7FFA7D">
      <w:pPr>
        <w:pStyle w:val="OdstavecSmlouvy"/>
        <w:numPr>
          <w:ilvl w:val="0"/>
          <w:numId w:val="39"/>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zajištění vzdělávacích aktivit pro zaměstnance společnosti Wolko-plast, s.r.o., které jsou klíčové pro zavedení Age managementu a související systémové práce s lidskými zdroji pro udržení konkurenceschopnosti společnosti</w:t>
      </w:r>
      <w:r w:rsidRPr="000C7ADB" w:rsidR="000C7ADB">
        <w:rPr>
          <w:rFonts w:asciiTheme="minorHAnsi" w:hAnsiTheme="minorHAnsi" w:cstheme="minorHAnsi"/>
          <w:szCs w:val="24"/>
        </w:rPr>
        <w:t xml:space="preserve">. </w:t>
      </w:r>
      <w:r w:rsidRPr="000C7ADB" w:rsidR="00A345CE">
        <w:rPr>
          <w:rFonts w:asciiTheme="minorHAnsi" w:hAnsiTheme="minorHAnsi" w:cstheme="minorHAnsi"/>
          <w:szCs w:val="24"/>
        </w:rPr>
        <w:t xml:space="preserve">Předmět </w:t>
      </w:r>
      <w:r w:rsidRPr="000C7ADB" w:rsidR="000C7ADB">
        <w:rPr>
          <w:rFonts w:asciiTheme="minorHAnsi" w:hAnsiTheme="minorHAnsi" w:cstheme="minorHAnsi"/>
          <w:szCs w:val="24"/>
        </w:rPr>
        <w:t xml:space="preserve">smlouvy je podrobně specifikován v příloze č. 1 této smlouvy. </w:t>
      </w:r>
    </w:p>
    <w:p w:rsidRPr="000C7ADB" w:rsidR="00051C2C" w:rsidP="00051C2C" w:rsidRDefault="00051C2C" w14:paraId="41E2DACF" w14:textId="5B8FCBAC">
      <w:pPr>
        <w:pStyle w:val="OdstavecSmlouvy"/>
        <w:numPr>
          <w:ilvl w:val="0"/>
          <w:numId w:val="39"/>
        </w:numPr>
        <w:rPr>
          <w:rFonts w:asciiTheme="minorHAnsi" w:hAnsiTheme="minorHAnsi" w:cstheme="minorHAnsi"/>
          <w:szCs w:val="24"/>
        </w:rPr>
      </w:pPr>
      <w:r w:rsidRPr="000C7ADB">
        <w:rPr>
          <w:rFonts w:asciiTheme="minorHAnsi" w:hAnsiTheme="minorHAnsi" w:cstheme="minorHAnsi"/>
          <w:szCs w:val="24"/>
        </w:rPr>
        <w:t xml:space="preserve">Metodika </w:t>
      </w:r>
      <w:r w:rsidR="001A33B5">
        <w:rPr>
          <w:rFonts w:asciiTheme="minorHAnsi" w:hAnsiTheme="minorHAnsi" w:cstheme="minorHAnsi"/>
          <w:szCs w:val="24"/>
        </w:rPr>
        <w:t xml:space="preserve"> </w:t>
      </w:r>
      <w:r w:rsidR="0074657E">
        <w:rPr>
          <w:rFonts w:asciiTheme="minorHAnsi" w:hAnsiTheme="minorHAnsi" w:cstheme="minorHAnsi"/>
          <w:szCs w:val="24"/>
        </w:rPr>
        <w:t>vzdělávacích aktivit</w:t>
      </w:r>
      <w:r w:rsidRPr="000C7ADB">
        <w:rPr>
          <w:rFonts w:asciiTheme="minorHAnsi" w:hAnsiTheme="minorHAnsi" w:cstheme="minorHAnsi"/>
          <w:szCs w:val="24"/>
        </w:rPr>
        <w:t>: </w:t>
      </w:r>
    </w:p>
    <w:p w:rsidR="0074657E" w:rsidP="00EE60FA" w:rsidRDefault="0074657E" w14:paraId="70A58990" w14:textId="6513DF9B">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vzdělávací aktivity budou realizovány v souladu s podanou nabídkou poskytovatele do výběrového řízení a to primárně s Návrhem realizace plnění veřejné zakázky.</w:t>
      </w:r>
    </w:p>
    <w:p w:rsidRPr="000C7ADB" w:rsidR="00051C2C" w:rsidP="00EE60FA" w:rsidRDefault="00051C2C" w14:paraId="36F10846" w14:textId="6798EC13">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při výuce bude použit výklad s kombinací s praktickými cvičeními,</w:t>
      </w:r>
    </w:p>
    <w:p w:rsidRPr="000C7ADB" w:rsidR="00991EFF" w:rsidP="00EE60FA" w:rsidRDefault="00991EFF" w14:paraId="2BE7C710" w14:textId="3367596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sidR="000C7ADB">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991EFF" w:rsidP="00EE60FA" w:rsidRDefault="00991EFF" w14:paraId="2F967778" w14:textId="3D732FB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991EFF" w:rsidP="00EE60FA" w:rsidRDefault="000751DB" w14:paraId="77BAD3C3" w14:textId="05DCD40C">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w:t>
      </w:r>
      <w:r w:rsidRPr="000C7ADB" w:rsidR="00991EFF">
        <w:rPr>
          <w:rFonts w:asciiTheme="minorHAnsi" w:hAnsiTheme="minorHAnsi" w:cstheme="minorHAnsi"/>
          <w:szCs w:val="24"/>
        </w:rPr>
        <w:t>ude poskytnuto dostatečné množství studijních materiálů (vzhledem k počtu účastníků), které budou zpracovány n</w:t>
      </w:r>
      <w:r w:rsidRPr="000C7ADB">
        <w:rPr>
          <w:rFonts w:asciiTheme="minorHAnsi" w:hAnsiTheme="minorHAnsi" w:cstheme="minorHAnsi"/>
          <w:szCs w:val="24"/>
        </w:rPr>
        <w:t>a míru potřebám účastníků kurzu,</w:t>
      </w:r>
    </w:p>
    <w:p w:rsidRPr="000C7ADB" w:rsidR="000751DB" w:rsidP="00EE60FA" w:rsidRDefault="000751DB" w14:paraId="72646F08" w14:textId="468B6B8E">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bude provedeno průběžné h</w:t>
      </w:r>
      <w:r w:rsidRPr="000C7ADB" w:rsidR="00991EFF">
        <w:rPr>
          <w:rFonts w:asciiTheme="minorHAnsi" w:hAnsiTheme="minorHAnsi" w:cstheme="minorHAnsi"/>
          <w:szCs w:val="24"/>
        </w:rPr>
        <w:t xml:space="preserve">odnocení kvality kurzů </w:t>
      </w:r>
      <w:r w:rsidRPr="000C7ADB">
        <w:rPr>
          <w:rFonts w:asciiTheme="minorHAnsi" w:hAnsiTheme="minorHAnsi" w:cstheme="minorHAnsi"/>
          <w:szCs w:val="24"/>
        </w:rPr>
        <w:t>a to ze strany účastníků kurzů</w:t>
      </w:r>
      <w:r w:rsidRPr="000C7ADB" w:rsidR="00991EFF">
        <w:rPr>
          <w:rFonts w:asciiTheme="minorHAnsi" w:hAnsiTheme="minorHAnsi" w:cstheme="minorHAnsi"/>
          <w:szCs w:val="24"/>
        </w:rPr>
        <w:t xml:space="preserve"> i lektora </w:t>
      </w:r>
      <w:r w:rsidRPr="000C7ADB">
        <w:rPr>
          <w:rFonts w:asciiTheme="minorHAnsi" w:hAnsiTheme="minorHAnsi" w:cstheme="minorHAnsi"/>
          <w:szCs w:val="24"/>
        </w:rPr>
        <w:t>,</w:t>
      </w:r>
    </w:p>
    <w:p w:rsidRPr="000C7ADB" w:rsidR="000751DB" w:rsidP="00EE60FA" w:rsidRDefault="000751DB" w14:paraId="3522D857" w14:textId="77777777">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lastRenderedPageBreak/>
        <w:t>lektoři budou</w:t>
      </w:r>
      <w:r w:rsidRPr="000C7ADB" w:rsidR="00991EFF">
        <w:rPr>
          <w:rFonts w:asciiTheme="minorHAnsi" w:hAnsiTheme="minorHAnsi" w:cstheme="minorHAnsi"/>
          <w:szCs w:val="24"/>
        </w:rPr>
        <w:t xml:space="preserve"> v průběhu vzdělávacího kurzu poskytovat účastníkům i zadavateli zpětnou vazbu</w:t>
      </w:r>
      <w:r w:rsidRPr="000C7ADB">
        <w:rPr>
          <w:rFonts w:asciiTheme="minorHAnsi" w:hAnsiTheme="minorHAnsi" w:cstheme="minorHAnsi"/>
          <w:szCs w:val="24"/>
        </w:rPr>
        <w:t>,</w:t>
      </w:r>
    </w:p>
    <w:p w:rsidR="004D3FB7" w:rsidP="00EE60FA" w:rsidRDefault="004D3FB7" w14:paraId="5904A42C" w14:textId="3CB7A2F9">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4D3FB7" w:rsidP="00EE60FA" w:rsidRDefault="004D3FB7" w14:paraId="57D6D884" w14:textId="4F115067">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000C7ADB" w:rsidP="00EE60FA" w:rsidRDefault="000C7ADB" w14:paraId="478D1707" w14:textId="1B26FA8E">
      <w:pPr>
        <w:pStyle w:val="Zkladntext"/>
        <w:widowControl w:val="false"/>
        <w:numPr>
          <w:ilvl w:val="0"/>
          <w:numId w:val="50"/>
        </w:numPr>
        <w:spacing w:after="200"/>
        <w:rPr>
          <w:sz w:val="24"/>
        </w:rPr>
      </w:pPr>
      <w:r>
        <w:rPr>
          <w:sz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0C7ADB" w:rsidR="00292F86" w:rsidP="00EE60FA" w:rsidRDefault="00292F86" w14:paraId="2AB87C2F" w14:textId="77777777">
      <w:pPr>
        <w:pStyle w:val="Zkladntext"/>
        <w:widowControl w:val="false"/>
        <w:numPr>
          <w:ilvl w:val="0"/>
          <w:numId w:val="50"/>
        </w:numPr>
        <w:spacing w:after="200"/>
        <w:rPr>
          <w:sz w:val="24"/>
        </w:rPr>
      </w:pPr>
      <w:r>
        <w:rPr>
          <w:sz w:val="24"/>
        </w:rPr>
        <w:t>Poskytovatel bude realizovat školení vždy po celých dnech (= 8 hodin po 60 minutách) a mentoring od 2 do 8 hodin denně.</w:t>
      </w:r>
    </w:p>
    <w:p w:rsidRPr="000C7ADB" w:rsidR="001D30B4" w:rsidP="00EE60FA" w:rsidRDefault="00D73D0A" w14:paraId="1555F180" w14:textId="4FDD862C">
      <w:pPr>
        <w:pStyle w:val="Zkladntext"/>
        <w:widowControl w:val="false"/>
        <w:numPr>
          <w:ilvl w:val="0"/>
          <w:numId w:val="50"/>
        </w:numPr>
        <w:spacing w:after="200"/>
        <w:rPr>
          <w:sz w:val="24"/>
        </w:rPr>
      </w:pPr>
      <w:r w:rsidRPr="000C7ADB">
        <w:rPr>
          <w:sz w:val="24"/>
        </w:rPr>
        <w:t>Objednatel se zavazuje zaplatit poskytovateli za provedení výše specifikovaných služeb cenu sjednanou v čl. IV. odst. 1 této smlouvy.</w:t>
      </w:r>
      <w:r w:rsidRPr="000C7ADB" w:rsidR="005A1C63">
        <w:rPr>
          <w:sz w:val="24"/>
        </w:rPr>
        <w:t xml:space="preserve"> </w:t>
      </w:r>
    </w:p>
    <w:p w:rsidRPr="00E56F11" w:rsidR="00D33C49" w:rsidP="00D33C49" w:rsidRDefault="00D33C49" w14:paraId="4932F63D" w14:textId="77777777">
      <w:pPr>
        <w:pStyle w:val="Bezmezer"/>
        <w:tabs>
          <w:tab w:val="left" w:pos="1134"/>
        </w:tabs>
        <w:jc w:val="both"/>
        <w:rPr>
          <w:rFonts w:eastAsia="Times New Roman" w:cstheme="minorHAnsi"/>
          <w:sz w:val="24"/>
          <w:szCs w:val="24"/>
          <w:highlight w:val="yellow"/>
        </w:rPr>
      </w:pPr>
    </w:p>
    <w:p w:rsidRPr="000C7ADB" w:rsidR="00203742" w:rsidP="00275564" w:rsidRDefault="007252A3" w14:paraId="52B6BAA1" w14:textId="77777777">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Cena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r w:rsidRPr="000C7ADB">
        <w:rPr>
          <w:rFonts w:eastAsia="Times New Roman" w:cstheme="minorHAnsi"/>
          <w:sz w:val="24"/>
          <w:szCs w:val="24"/>
          <w:highlight w:val="yellow"/>
        </w:rPr>
        <w:t>…….</w:t>
      </w:r>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0C7ADB" w:rsidR="00801998" w:rsidP="00801998" w:rsidRDefault="00EE60FA" w14:paraId="7372DF8B" w14:textId="45B0E5EC">
      <w:pPr>
        <w:pStyle w:val="Bezmezer"/>
        <w:numPr>
          <w:ilvl w:val="0"/>
          <w:numId w:val="30"/>
        </w:numPr>
        <w:tabs>
          <w:tab w:val="left" w:pos="1134"/>
        </w:tabs>
        <w:ind w:left="284"/>
        <w:jc w:val="both"/>
        <w:rPr>
          <w:rFonts w:eastAsia="Times New Roman" w:cstheme="minorHAnsi"/>
          <w:sz w:val="24"/>
          <w:szCs w:val="24"/>
        </w:rPr>
      </w:pPr>
      <w:r>
        <w:rPr>
          <w:sz w:val="24"/>
        </w:rPr>
        <w:t>Poskytovatel</w:t>
      </w:r>
      <w:r w:rsidRPr="005327CA">
        <w:rPr>
          <w:sz w:val="24"/>
        </w:rPr>
        <w:t xml:space="preserve"> prohlašuje, že cena</w:t>
      </w:r>
      <w:r>
        <w:rPr>
          <w:sz w:val="24"/>
        </w:rPr>
        <w:t xml:space="preserve"> za provedení služeb</w:t>
      </w:r>
      <w:r w:rsidRPr="005327CA">
        <w:rPr>
          <w:sz w:val="24"/>
        </w:rPr>
        <w:t xml:space="preserve"> zahrnuje veškeré náklady, které je třeba nutně nebo účelně vynaložit zejména pro řádné a včasné splnění </w:t>
      </w:r>
      <w:r>
        <w:rPr>
          <w:sz w:val="24"/>
        </w:rPr>
        <w:t>předmětu smlouvy</w:t>
      </w:r>
      <w:r w:rsidRPr="005327CA">
        <w:rPr>
          <w:sz w:val="24"/>
        </w:rPr>
        <w:t xml:space="preserve"> při zohlednění veškerých rizik a vlivů, o kterých lze v průběhu plnění závazků ze </w:t>
      </w:r>
      <w:r>
        <w:rPr>
          <w:sz w:val="24"/>
        </w:rPr>
        <w:t>s</w:t>
      </w:r>
      <w:r w:rsidRPr="005327CA">
        <w:rPr>
          <w:sz w:val="24"/>
        </w:rPr>
        <w:t xml:space="preserve">mlouvy uvažovat, jakož i přiměřený zisk </w:t>
      </w:r>
      <w:r>
        <w:rPr>
          <w:sz w:val="24"/>
        </w:rPr>
        <w:t>poskytovatele</w:t>
      </w:r>
      <w:r w:rsidRPr="005327CA">
        <w:rPr>
          <w:sz w:val="24"/>
        </w:rPr>
        <w:t>.</w:t>
      </w:r>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A94F62" w:rsidR="000D0B1B" w:rsidP="000751DB" w:rsidRDefault="007252A3" w14:paraId="0E7109D4" w14:textId="1570E5B7">
      <w:pPr>
        <w:pStyle w:val="Odstavecseseznamem"/>
        <w:numPr>
          <w:ilvl w:val="0"/>
          <w:numId w:val="16"/>
        </w:numPr>
        <w:spacing w:after="0" w:line="240" w:lineRule="auto"/>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sídlo zadavatele - </w:t>
      </w:r>
      <w:r w:rsidRPr="00A94F62" w:rsidR="00A94F62">
        <w:rPr>
          <w:sz w:val="24"/>
          <w:szCs w:val="24"/>
        </w:rPr>
        <w:t>Hrachovec 268, 757 01 Valašské Meziříčí.</w:t>
      </w:r>
      <w:r w:rsidRPr="00A94F62" w:rsidR="000751DB">
        <w:rPr>
          <w:sz w:val="24"/>
          <w:szCs w:val="24"/>
        </w:rPr>
        <w:t>.</w:t>
      </w:r>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7FBE8F0E">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EE60FA">
        <w:rPr>
          <w:sz w:val="24"/>
          <w:szCs w:val="24"/>
        </w:rPr>
        <w:t>5</w:t>
      </w:r>
      <w:r w:rsidRPr="00292F86" w:rsidR="00A94F62">
        <w:rPr>
          <w:sz w:val="24"/>
          <w:szCs w:val="24"/>
        </w:rPr>
        <w:t>/2019</w:t>
      </w:r>
    </w:p>
    <w:p w:rsidRPr="00A94F62" w:rsidR="00FA13AF" w:rsidP="00BE6247" w:rsidRDefault="00FA13AF" w14:paraId="59E36458" w14:textId="46687E5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Pr="00A94F62" w:rsidR="00887007">
        <w:rPr>
          <w:sz w:val="24"/>
          <w:szCs w:val="24"/>
        </w:rPr>
        <w:t>/</w:t>
      </w:r>
      <w:r w:rsidRPr="00A94F62" w:rsidR="0093340B">
        <w:rPr>
          <w:sz w:val="24"/>
          <w:szCs w:val="24"/>
        </w:rPr>
        <w:t>20</w:t>
      </w:r>
      <w:r w:rsidRPr="00A94F62" w:rsidR="00A94F62">
        <w:rPr>
          <w:sz w:val="24"/>
          <w:szCs w:val="24"/>
        </w:rPr>
        <w:t>21</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lastRenderedPageBreak/>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00E63986" w:rsidP="00E63986" w:rsidRDefault="00E63986" w14:paraId="51A06210" w14:textId="2F7F68C5">
      <w:pPr>
        <w:pStyle w:val="OdstavecSmlouvy"/>
        <w:spacing w:before="120" w:after="0"/>
        <w:rPr>
          <w:rFonts w:asciiTheme="minorHAnsi" w:hAnsiTheme="minorHAnsi"/>
          <w:sz w:val="22"/>
          <w:szCs w:val="22"/>
          <w:highlight w:val="yellow"/>
        </w:rPr>
      </w:pP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4EC36EF9">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 xml:space="preserve">lhůtu k nápravě;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2365E85D">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(fllipchart, dataprojektor, notebook. aj.) nutné pro realizaci kurzů.</w:t>
      </w:r>
    </w:p>
    <w:p w:rsidRPr="00A94F62" w:rsidR="00101D00" w:rsidP="00064F5F" w:rsidRDefault="00890C3A" w14:paraId="3DA9FA6F" w14:textId="23E0C624">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lektorů uvedených v zaslané nabídce</w:t>
      </w:r>
      <w:r w:rsidRPr="00A94F62" w:rsidR="00637132">
        <w:rPr>
          <w:rFonts w:cs="Times New Roman"/>
          <w:sz w:val="24"/>
          <w:szCs w:val="24"/>
        </w:rPr>
        <w:t xml:space="preserve">.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 xml:space="preserve">s předchozím písemným souhlasem objednatele. </w:t>
      </w:r>
      <w:r w:rsidRPr="00A94F62" w:rsidR="0074657E">
        <w:rPr>
          <w:rFonts w:cs="Times New Roman"/>
          <w:sz w:val="24"/>
          <w:szCs w:val="24"/>
        </w:rPr>
        <w:t>Nově navržený lektor musí splňovat a doložit minimálně</w:t>
      </w:r>
      <w:r w:rsidR="0074657E">
        <w:rPr>
          <w:rFonts w:cs="Times New Roman"/>
          <w:sz w:val="24"/>
          <w:szCs w:val="24"/>
        </w:rPr>
        <w:t xml:space="preserve"> podmínky stanovené v rámci technické kvalifikace poskytovatele.</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zavazuje umožnit jim vstup do svých objektů a na 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lastRenderedPageBreak/>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787B6A" w:rsidP="00787B6A" w:rsidRDefault="00787B6A" w14:paraId="71F3D435" w14:textId="77777777">
      <w:pPr>
        <w:pStyle w:val="Odstavecseseznamem"/>
        <w:spacing w:before="120" w:after="0" w:line="240" w:lineRule="auto"/>
        <w:ind w:left="360"/>
        <w:jc w:val="both"/>
        <w:rPr>
          <w:rFonts w:cs="Times New Roman"/>
        </w:rPr>
      </w:pPr>
    </w:p>
    <w:p w:rsidRPr="00A94F62" w:rsidR="004447DF" w:rsidP="00787B6A" w:rsidRDefault="004447DF" w14:paraId="16EDB0CD"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FC22DA" w14:paraId="6E0A3B3F" w14:textId="0777EB3D">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 xml:space="preserve">název a registrační číslo </w:t>
      </w:r>
      <w:r w:rsidRPr="00196CFA">
        <w:rPr>
          <w:rFonts w:cstheme="minorHAnsi"/>
          <w:sz w:val="24"/>
          <w:szCs w:val="24"/>
        </w:rPr>
        <w:t xml:space="preserve">projektu: </w:t>
      </w:r>
      <w:r w:rsidRPr="00196CFA" w:rsidR="00957F8B">
        <w:rPr>
          <w:rFonts w:cstheme="minorHAnsi"/>
          <w:sz w:val="24"/>
          <w:szCs w:val="24"/>
        </w:rPr>
        <w:t>„</w:t>
      </w:r>
      <w:r w:rsidRPr="00196CFA" w:rsidR="00A94F62">
        <w:rPr>
          <w:rFonts w:cstheme="minorHAnsi"/>
          <w:sz w:val="24"/>
          <w:szCs w:val="24"/>
        </w:rPr>
        <w:t>Implementace Age managementu ve společnosti Wolko-plast, s. r. o.</w:t>
      </w:r>
      <w:r w:rsidRPr="00196CFA" w:rsidR="00957F8B">
        <w:rPr>
          <w:rFonts w:cstheme="minorHAnsi"/>
          <w:sz w:val="24"/>
          <w:szCs w:val="24"/>
        </w:rPr>
        <w:t xml:space="preserve">“, </w:t>
      </w:r>
      <w:r w:rsidRPr="00196CFA" w:rsidR="002234A0">
        <w:rPr>
          <w:rFonts w:cstheme="minorHAnsi"/>
          <w:sz w:val="24"/>
          <w:szCs w:val="24"/>
        </w:rPr>
        <w:t>registrační číslo</w:t>
      </w:r>
      <w:r w:rsidRPr="00196CFA" w:rsidR="00957F8B">
        <w:rPr>
          <w:rFonts w:cstheme="minorHAnsi"/>
          <w:sz w:val="24"/>
          <w:szCs w:val="24"/>
        </w:rPr>
        <w:t xml:space="preserve">: </w:t>
      </w:r>
      <w:r w:rsidRPr="00196CFA" w:rsidR="00196CFA">
        <w:rPr>
          <w:rFonts w:cstheme="minorHAnsi"/>
          <w:color w:val="000000"/>
          <w:sz w:val="24"/>
          <w:szCs w:val="24"/>
          <w:shd w:val="clear" w:color="auto" w:fill="FFFFFF"/>
        </w:rPr>
        <w:t>CZ.03.1.52/0.0/0.0/17_079/0009529.</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52875B52">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lastRenderedPageBreak/>
        <w:t>Lh</w:t>
      </w:r>
      <w:r w:rsidRPr="00196CFA">
        <w:rPr>
          <w:rFonts w:hint="eastAsia"/>
          <w:sz w:val="24"/>
          <w:szCs w:val="24"/>
        </w:rPr>
        <w:t>ů</w:t>
      </w:r>
      <w:r w:rsidRPr="00196CFA">
        <w:rPr>
          <w:sz w:val="24"/>
          <w:szCs w:val="24"/>
        </w:rPr>
        <w:t>ta splatnosti faktury je stanovena v délce 15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2165A070">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není Objednatel v prodlení s úhradou faktury. </w:t>
      </w:r>
      <w:r w:rsidRPr="00196CFA">
        <w:rPr>
          <w:sz w:val="24"/>
          <w:szCs w:val="24"/>
        </w:rPr>
        <w:t>Nová 15 denní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E63986" w:rsidP="00E63986" w:rsidRDefault="00E63986" w14:paraId="67C4B677" w14:textId="77777777">
      <w:pPr>
        <w:pStyle w:val="Smlouva-eslo"/>
        <w:widowControl/>
        <w:tabs>
          <w:tab w:val="left" w:pos="540"/>
          <w:tab w:val="left" w:pos="1260"/>
          <w:tab w:val="left" w:pos="1980"/>
          <w:tab w:val="left" w:pos="3960"/>
        </w:tabs>
        <w:spacing w:line="240" w:lineRule="auto"/>
        <w:ind w:left="397"/>
        <w:rPr>
          <w:rFonts w:asciiTheme="minorHAnsi" w:hAnsiTheme="minorHAnsi"/>
          <w:szCs w:val="24"/>
        </w:rPr>
      </w:pP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bookmarkStart w:name="_GoBack" w:id="1"/>
      <w:bookmarkEnd w:id="1"/>
    </w:p>
    <w:p w:rsidR="0051047F" w:rsidP="00196CFA" w:rsidRDefault="0051047F" w14:paraId="24027298" w14:textId="504F00BC">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Pr="00FF733D">
        <w:rPr>
          <w:sz w:val="24"/>
          <w:szCs w:val="24"/>
        </w:rPr>
        <w:t xml:space="preserve"> za každý</w:t>
      </w:r>
      <w:r w:rsidRPr="00FF733D" w:rsidR="00D10642">
        <w:rPr>
          <w:sz w:val="24"/>
          <w:szCs w:val="24"/>
        </w:rPr>
        <w:t xml:space="preserve"> i</w:t>
      </w:r>
      <w:r w:rsidRPr="00FF733D">
        <w:rPr>
          <w:sz w:val="24"/>
          <w:szCs w:val="24"/>
        </w:rPr>
        <w:t xml:space="preserve"> započatý den prodlení a za každý jednotlivý případ.</w:t>
      </w:r>
    </w:p>
    <w:p w:rsidRPr="00FF733D" w:rsidR="00C90D42" w:rsidP="00196CFA" w:rsidRDefault="00C90D42" w14:paraId="01DBF97A" w14:textId="3AFDD93B">
      <w:pPr>
        <w:pStyle w:val="Bezmezer"/>
        <w:numPr>
          <w:ilvl w:val="0"/>
          <w:numId w:val="38"/>
        </w:numPr>
        <w:spacing w:before="120"/>
        <w:ind w:left="357" w:hanging="357"/>
        <w:jc w:val="both"/>
        <w:rPr>
          <w:sz w:val="24"/>
          <w:szCs w:val="24"/>
        </w:rPr>
      </w:pPr>
      <w:r>
        <w:rPr>
          <w:sz w:val="24"/>
          <w:szCs w:val="24"/>
        </w:rPr>
        <w:t>V případě nedodržení povinnosti stanovené v čl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3356C0E2">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není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682F51" w:rsidP="00682F51" w:rsidRDefault="00682F51" w14:paraId="745C4D32" w14:textId="77777777">
      <w:pPr>
        <w:pStyle w:val="Smlouva-slo"/>
        <w:spacing w:before="0" w:after="240" w:line="240" w:lineRule="auto"/>
        <w:ind w:left="284"/>
        <w:rPr>
          <w:rFonts w:asciiTheme="minorHAnsi" w:hAnsiTheme="minorHAnsi"/>
          <w:szCs w:val="24"/>
        </w:rPr>
      </w:pP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lastRenderedPageBreak/>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kdy první výzvou se rozumí výzva zaslaná objednateli při 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E23EF2" w:rsidP="005963AF" w:rsidRDefault="00E23EF2" w14:paraId="11E14642" w14:textId="77777777">
      <w:pPr>
        <w:pStyle w:val="Zkladntext"/>
        <w:tabs>
          <w:tab w:val="left" w:pos="1620"/>
        </w:tabs>
        <w:spacing w:before="240"/>
        <w:jc w:val="center"/>
        <w:rPr>
          <w:b/>
          <w:szCs w:val="22"/>
        </w:rPr>
      </w:pP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71A3F4CC">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a technické podmínky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A94F62" w:rsidR="00F36A9B" w:rsidP="00F36A9B" w:rsidRDefault="00F36A9B" w14:paraId="6C190FB7" w14:textId="55160251">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44645569">
            <w:pPr>
              <w:pStyle w:val="Zhlav"/>
              <w:spacing w:before="360"/>
              <w:rPr>
                <w:rFonts w:cs="Times New Roman"/>
                <w:sz w:val="24"/>
                <w:szCs w:val="24"/>
              </w:rPr>
            </w:pPr>
            <w:r w:rsidRPr="00A94F62">
              <w:rPr>
                <w:rFonts w:cs="Times New Roman"/>
                <w:sz w:val="24"/>
                <w:szCs w:val="24"/>
              </w:rPr>
              <w:t>V</w:t>
            </w:r>
            <w:r w:rsidRPr="00A94F62" w:rsidR="00AC74BB">
              <w:rPr>
                <w:rFonts w:cs="Times New Roman"/>
                <w:sz w:val="24"/>
                <w:szCs w:val="24"/>
              </w:rPr>
              <w:t>e</w:t>
            </w:r>
            <w:r w:rsidRPr="00A94F62">
              <w:rPr>
                <w:rFonts w:cs="Times New Roman"/>
                <w:sz w:val="24"/>
                <w:szCs w:val="24"/>
              </w:rPr>
              <w:t> </w:t>
            </w:r>
            <w:r w:rsidRPr="00A94F62" w:rsidR="00A94F62">
              <w:rPr>
                <w:rFonts w:cs="Times New Roman"/>
                <w:sz w:val="24"/>
                <w:szCs w:val="24"/>
              </w:rPr>
              <w:t>Valašském Meziříčí</w:t>
            </w:r>
            <w:r w:rsidRPr="00A94F62" w:rsidR="007252A3">
              <w:rPr>
                <w:rFonts w:cs="Times New Roman"/>
                <w:sz w:val="24"/>
                <w:szCs w:val="24"/>
              </w:rPr>
              <w:t xml:space="preserve"> dne: </w:t>
            </w:r>
          </w:p>
        </w:tc>
        <w:tc>
          <w:tcPr>
            <w:tcW w:w="1728" w:type="dxa"/>
          </w:tcPr>
          <w:p w:rsidRPr="00E56F11" w:rsidR="007252A3" w:rsidP="007241A6" w:rsidRDefault="007252A3" w14:paraId="5600A3F1" w14:textId="77777777">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Pr="00E56F11" w:rsidR="007252A3" w:rsidP="007241A6" w:rsidRDefault="007252A3" w14:paraId="169C1B1D" w14:textId="77777777">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2"/>
      <w:footerReference w:type="even" r:id="rId13"/>
      <w:footerReference w:type="default" r:id="rId14"/>
      <w:headerReference w:type="first" r:id="rId15"/>
      <w:footerReference w:type="first" r:id="rId16"/>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75BA2" w:rsidRDefault="00F75BA2" w14:paraId="02F8E300" w14:textId="77777777">
      <w:pPr>
        <w:spacing w:after="0" w:line="240" w:lineRule="auto"/>
      </w:pPr>
      <w:r>
        <w:separator/>
      </w:r>
    </w:p>
  </w:endnote>
  <w:endnote w:type="continuationSeparator" w:id="0">
    <w:p w:rsidR="00F75BA2" w:rsidRDefault="00F75BA2" w14:paraId="450CF65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306AA6B3">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EE60FA">
              <w:rPr>
                <w:bCs/>
                <w:noProof/>
              </w:rPr>
              <w:t>7</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EE60FA">
              <w:rPr>
                <w:bCs/>
                <w:noProof/>
              </w:rPr>
              <w:t>8</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75BA2" w:rsidRDefault="00F75BA2" w14:paraId="17FCA277" w14:textId="77777777">
      <w:pPr>
        <w:spacing w:after="0" w:line="240" w:lineRule="auto"/>
      </w:pPr>
      <w:r>
        <w:separator/>
      </w:r>
    </w:p>
  </w:footnote>
  <w:footnote w:type="continuationSeparator" w:id="0">
    <w:p w:rsidR="00F75BA2" w:rsidRDefault="00F75BA2" w14:paraId="364495D4"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7">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7">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6A51AE1"/>
    <w:multiLevelType w:val="singleLevel"/>
    <w:tmpl w:val="0405000F"/>
    <w:lvl w:ilvl="0">
      <w:start w:val="1"/>
      <w:numFmt w:val="decimal"/>
      <w:lvlText w:val="%1."/>
      <w:lvlJc w:val="left"/>
      <w:pPr>
        <w:tabs>
          <w:tab w:val="num" w:pos="360"/>
        </w:tabs>
        <w:ind w:left="360" w:hanging="360"/>
      </w:pPr>
    </w:lvl>
  </w:abstractNum>
  <w:abstractNum w:abstractNumId="19">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5">
    <w:nsid w:val="42410162"/>
    <w:multiLevelType w:val="multilevel"/>
    <w:tmpl w:val="12C8DDBE"/>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30">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7">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39">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2">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7">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8">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9">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46"/>
  </w:num>
  <w:num w:numId="3">
    <w:abstractNumId w:val="13"/>
  </w:num>
  <w:num w:numId="4">
    <w:abstractNumId w:val="7"/>
  </w:num>
  <w:num w:numId="5">
    <w:abstractNumId w:val="5"/>
  </w:num>
  <w:num w:numId="6">
    <w:abstractNumId w:val="15"/>
  </w:num>
  <w:num w:numId="7">
    <w:abstractNumId w:val="37"/>
  </w:num>
  <w:num w:numId="8">
    <w:abstractNumId w:val="1"/>
  </w:num>
  <w:num w:numId="9">
    <w:abstractNumId w:val="45"/>
  </w:num>
  <w:num w:numId="10">
    <w:abstractNumId w:val="36"/>
  </w:num>
  <w:num w:numId="11">
    <w:abstractNumId w:val="44"/>
  </w:num>
  <w:num w:numId="12">
    <w:abstractNumId w:val="17"/>
  </w:num>
  <w:num w:numId="13">
    <w:abstractNumId w:val="3"/>
  </w:num>
  <w:num w:numId="14">
    <w:abstractNumId w:val="30"/>
  </w:num>
  <w:num w:numId="15">
    <w:abstractNumId w:val="6"/>
  </w:num>
  <w:num w:numId="16">
    <w:abstractNumId w:val="42"/>
  </w:num>
  <w:num w:numId="17">
    <w:abstractNumId w:val="2"/>
  </w:num>
  <w:num w:numId="18">
    <w:abstractNumId w:val="34"/>
  </w:num>
  <w:num w:numId="19">
    <w:abstractNumId w:val="20"/>
  </w:num>
  <w:num w:numId="20">
    <w:abstractNumId w:val="35"/>
  </w:num>
  <w:num w:numId="21">
    <w:abstractNumId w:val="48"/>
  </w:num>
  <w:num w:numId="22">
    <w:abstractNumId w:val="41"/>
  </w:num>
  <w:num w:numId="23">
    <w:abstractNumId w:val="9"/>
  </w:num>
  <w:num w:numId="24">
    <w:abstractNumId w:val="0"/>
  </w:num>
  <w:num w:numId="25">
    <w:abstractNumId w:val="39"/>
  </w:num>
  <w:num w:numId="26">
    <w:abstractNumId w:val="11"/>
  </w:num>
  <w:num w:numId="27">
    <w:abstractNumId w:val="19"/>
  </w:num>
  <w:num w:numId="28">
    <w:abstractNumId w:val="49"/>
  </w:num>
  <w:num w:numId="29">
    <w:abstractNumId w:val="23"/>
  </w:num>
  <w:num w:numId="30">
    <w:abstractNumId w:val="43"/>
  </w:num>
  <w:num w:numId="31">
    <w:abstractNumId w:val="29"/>
  </w:num>
  <w:num w:numId="32">
    <w:abstractNumId w:val="38"/>
  </w:num>
  <w:num w:numId="33">
    <w:abstractNumId w:val="21"/>
  </w:num>
  <w:num w:numId="34">
    <w:abstractNumId w:val="31"/>
  </w:num>
  <w:num w:numId="35">
    <w:abstractNumId w:val="27"/>
  </w:num>
  <w:num w:numId="36">
    <w:abstractNumId w:val="40"/>
  </w:num>
  <w:num w:numId="37">
    <w:abstractNumId w:val="47"/>
  </w:num>
  <w:num w:numId="38">
    <w:abstractNumId w:val="4"/>
  </w:num>
  <w:num w:numId="39">
    <w:abstractNumId w:val="12"/>
  </w:num>
  <w:num w:numId="40">
    <w:abstractNumId w:val="10"/>
  </w:num>
  <w:num w:numId="41">
    <w:abstractNumId w:val="8"/>
  </w:num>
  <w:num w:numId="42">
    <w:abstractNumId w:val="32"/>
  </w:num>
  <w:num w:numId="43">
    <w:abstractNumId w:val="22"/>
  </w:num>
  <w:num w:numId="44">
    <w:abstractNumId w:val="18"/>
  </w:num>
  <w:num w:numId="45">
    <w:abstractNumId w:val="33"/>
  </w:num>
  <w:num w:numId="46">
    <w:abstractNumId w:val="26"/>
  </w:num>
  <w:num w:numId="47">
    <w:abstractNumId w:val="24"/>
  </w:num>
  <w:num w:numId="48">
    <w:abstractNumId w:val="28"/>
  </w:num>
  <w:num w:numId="49">
    <w:abstractNumId w:val="14"/>
  </w:num>
  <w:num w:numId="50">
    <w:abstractNumId w:val="25"/>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5829"/>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852"/>
    <w:rsid w:val="00161A42"/>
    <w:rsid w:val="00161DB5"/>
    <w:rsid w:val="00162A32"/>
    <w:rsid w:val="0016319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8AF"/>
    <w:rsid w:val="0019634C"/>
    <w:rsid w:val="001963C3"/>
    <w:rsid w:val="00196CFA"/>
    <w:rsid w:val="001A0C34"/>
    <w:rsid w:val="001A33B5"/>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1147"/>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180"/>
    <w:rsid w:val="00463226"/>
    <w:rsid w:val="00463CC8"/>
    <w:rsid w:val="0046509A"/>
    <w:rsid w:val="00466B9A"/>
    <w:rsid w:val="0046766F"/>
    <w:rsid w:val="0047049F"/>
    <w:rsid w:val="0047238C"/>
    <w:rsid w:val="00472479"/>
    <w:rsid w:val="00475D92"/>
    <w:rsid w:val="00476329"/>
    <w:rsid w:val="00482B47"/>
    <w:rsid w:val="004830C0"/>
    <w:rsid w:val="0048459A"/>
    <w:rsid w:val="00487DF6"/>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E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356F"/>
    <w:rsid w:val="006D585D"/>
    <w:rsid w:val="006D58A4"/>
    <w:rsid w:val="006D6439"/>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E7E"/>
    <w:rsid w:val="0074657E"/>
    <w:rsid w:val="007467C0"/>
    <w:rsid w:val="00746ABC"/>
    <w:rsid w:val="00746D9D"/>
    <w:rsid w:val="00747925"/>
    <w:rsid w:val="00750ED0"/>
    <w:rsid w:val="00753CA8"/>
    <w:rsid w:val="007552E6"/>
    <w:rsid w:val="0075554A"/>
    <w:rsid w:val="00755694"/>
    <w:rsid w:val="00755856"/>
    <w:rsid w:val="00756A2A"/>
    <w:rsid w:val="00756D5D"/>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2E83"/>
    <w:rsid w:val="00853378"/>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57FE"/>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2F1E"/>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1E8E"/>
    <w:rsid w:val="00C847F9"/>
    <w:rsid w:val="00C85A76"/>
    <w:rsid w:val="00C86686"/>
    <w:rsid w:val="00C872C9"/>
    <w:rsid w:val="00C90D42"/>
    <w:rsid w:val="00C91782"/>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60FA"/>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5BA2"/>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F499AA18-900D-4E32-A2E4-9E309410F4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theme/theme1.xml" Type="http://schemas.openxmlformats.org/officeDocument/2006/relationships/theme" Id="rId18"/>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fontTable.xml" Type="http://schemas.openxmlformats.org/officeDocument/2006/relationships/fontTable" Id="rId17"/>
    <Relationship Target="../customXml/item2.xml" Type="http://schemas.openxmlformats.org/officeDocument/2006/relationships/customXml" Id="rId2"/>
    <Relationship Target="footer3.xml" Type="http://schemas.openxmlformats.org/officeDocument/2006/relationships/footer" Id="rId16"/>
    <Relationship Target="../customXml/item1.xml" Type="http://schemas.openxmlformats.org/officeDocument/2006/relationships/customXml" Id="rId1"/>
    <Relationship Target="styles.xml" Type="http://schemas.openxmlformats.org/officeDocument/2006/relationships/styles" Id="rId6"/>
    <Relationship TargetMode="External" Target="mailto:dusan@wolkoplast.cz" Type="http://schemas.openxmlformats.org/officeDocument/2006/relationships/hyperlink" Id="rId11"/>
    <Relationship Target="numbering.xml" Type="http://schemas.openxmlformats.org/officeDocument/2006/relationships/numbering" Id="rId5"/>
    <Relationship Target="header2.xml" Type="http://schemas.openxmlformats.org/officeDocument/2006/relationships/head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2.xml><?xml version="1.0" encoding="utf-8"?>
<ds:datastoreItem xmlns:ds="http://schemas.openxmlformats.org/officeDocument/2006/customXml" ds:itemID="{FD9BC335-2A8A-400E-9B5D-B7F6BF66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5A57A5CE-5811-415E-9C80-83CA45A73AB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8</properties:Pages>
  <properties:Words>2263</properties:Words>
  <properties:Characters>13355</properties:Characters>
  <properties:Lines>111</properties:Lines>
  <properties:Paragraphs>31</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15587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2019-03-22T12:02:00Z</dcterms:created>
  <dc:creator/>
  <cp:lastModifiedBy/>
  <cp:lastPrinted>2016-11-02T13:05:00Z</cp:lastPrinted>
  <dcterms:modified xmlns:xsi="http://www.w3.org/2001/XMLSchema-instance" xsi:type="dcterms:W3CDTF">2019-04-14T21:15:00Z</dcterms:modified>
  <cp:revision>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