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5044E" w:rsidR="00F66959" w:rsidP="00F66959" w:rsidRDefault="00F17C41">
      <w:pPr>
        <w:rPr>
          <w:rFonts w:cs="Arial" w:asciiTheme="minorHAnsi" w:hAnsiTheme="minorHAnsi"/>
          <w:sz w:val="28"/>
          <w:szCs w:val="28"/>
        </w:rPr>
      </w:pPr>
      <w:r>
        <w:rPr>
          <w:rFonts w:cs="Arial" w:asciiTheme="minorHAnsi" w:hAnsiTheme="minorHAnsi"/>
          <w:sz w:val="28"/>
          <w:szCs w:val="28"/>
        </w:rPr>
        <w:t xml:space="preserve">Příloha č. </w:t>
      </w:r>
      <w:r w:rsidR="00B362C3">
        <w:rPr>
          <w:rFonts w:cs="Arial" w:asciiTheme="minorHAnsi" w:hAnsiTheme="minorHAnsi"/>
          <w:sz w:val="28"/>
          <w:szCs w:val="28"/>
        </w:rPr>
        <w:t>4</w:t>
      </w:r>
      <w:r w:rsidR="00A96C94">
        <w:rPr>
          <w:rFonts w:cs="Arial" w:asciiTheme="minorHAnsi" w:hAnsiTheme="minorHAnsi"/>
          <w:sz w:val="28"/>
          <w:szCs w:val="28"/>
        </w:rPr>
        <w:t>a</w:t>
      </w:r>
    </w:p>
    <w:p w:rsidR="00825F5A" w:rsidP="00F66959" w:rsidRDefault="00825F5A">
      <w:pPr>
        <w:jc w:val="center"/>
        <w:rPr>
          <w:rFonts w:cs="Arial" w:asciiTheme="minorHAnsi" w:hAnsiTheme="minorHAnsi" w:eastAsiaTheme="majorEastAsia"/>
          <w:b/>
          <w:spacing w:val="-10"/>
          <w:kern w:val="28"/>
          <w:sz w:val="28"/>
          <w:szCs w:val="28"/>
          <w:lang w:eastAsia="en-US"/>
        </w:rPr>
      </w:pPr>
    </w:p>
    <w:p w:rsidRPr="00E5044E" w:rsidR="00F66959" w:rsidP="00F66959" w:rsidRDefault="00F66959">
      <w:pPr>
        <w:jc w:val="center"/>
        <w:rPr>
          <w:rFonts w:cs="Arial" w:asciiTheme="minorHAnsi" w:hAnsiTheme="minorHAnsi" w:eastAsiaTheme="majorEastAsia"/>
          <w:b/>
          <w:spacing w:val="-10"/>
          <w:kern w:val="28"/>
          <w:sz w:val="28"/>
          <w:szCs w:val="28"/>
          <w:lang w:eastAsia="en-US"/>
        </w:rPr>
      </w:pPr>
      <w:r w:rsidRPr="00E5044E">
        <w:rPr>
          <w:rFonts w:cs="Arial" w:asciiTheme="minorHAnsi" w:hAnsiTheme="minorHAnsi" w:eastAsiaTheme="majorEastAsia"/>
          <w:b/>
          <w:spacing w:val="-10"/>
          <w:kern w:val="28"/>
          <w:sz w:val="28"/>
          <w:szCs w:val="28"/>
          <w:lang w:eastAsia="en-US"/>
        </w:rPr>
        <w:t>PODROBNÁ SPECIFIKACE PŘEDMĚTU VEŘEJNÉ ZAKÁZKY</w:t>
      </w:r>
    </w:p>
    <w:p w:rsidR="00F66959" w:rsidP="00F66959" w:rsidRDefault="00F66959">
      <w:pPr>
        <w:rPr>
          <w:rFonts w:cs="Arial" w:asciiTheme="minorHAnsi" w:hAnsiTheme="minorHAnsi"/>
          <w:sz w:val="28"/>
          <w:szCs w:val="28"/>
        </w:rPr>
      </w:pPr>
    </w:p>
    <w:p w:rsidRPr="00F17C41" w:rsidR="00F66959" w:rsidP="00F66959" w:rsidRDefault="00F66959">
      <w:pPr>
        <w:rPr>
          <w:rFonts w:cs="Arial" w:asciiTheme="minorHAnsi" w:hAnsiTheme="minorHAnsi"/>
          <w:sz w:val="24"/>
          <w:szCs w:val="24"/>
        </w:rPr>
      </w:pPr>
      <w:r w:rsidRPr="00F17C41">
        <w:rPr>
          <w:rFonts w:cs="Arial" w:asciiTheme="minorHAnsi" w:hAnsiTheme="minorHAnsi"/>
          <w:sz w:val="24"/>
          <w:szCs w:val="24"/>
        </w:rPr>
        <w:t xml:space="preserve">Název zakázky: </w:t>
      </w:r>
      <w:r w:rsidRPr="00F17C41">
        <w:rPr>
          <w:rFonts w:cs="Arial" w:asciiTheme="minorHAnsi" w:hAnsiTheme="minorHAnsi"/>
          <w:b/>
          <w:sz w:val="24"/>
          <w:szCs w:val="24"/>
        </w:rPr>
        <w:t>„Farmet – firemní vzdělávání“</w:t>
      </w:r>
    </w:p>
    <w:p w:rsidRPr="00F17C41" w:rsidR="00E5044E" w:rsidP="00E5044E" w:rsidRDefault="00E5044E">
      <w:pPr>
        <w:rPr>
          <w:rFonts w:cs="Arial" w:asciiTheme="minorHAnsi" w:hAnsiTheme="minorHAnsi"/>
          <w:sz w:val="24"/>
          <w:szCs w:val="24"/>
        </w:rPr>
      </w:pPr>
      <w:r w:rsidRPr="00F17C41">
        <w:rPr>
          <w:rFonts w:cs="Arial" w:asciiTheme="minorHAnsi" w:hAnsiTheme="minorHAnsi"/>
          <w:sz w:val="24"/>
          <w:szCs w:val="24"/>
        </w:rPr>
        <w:t xml:space="preserve">Název programu: </w:t>
      </w:r>
      <w:r w:rsidRPr="00F17C41">
        <w:rPr>
          <w:rFonts w:cs="Arial" w:asciiTheme="minorHAnsi" w:hAnsiTheme="minorHAnsi"/>
          <w:b/>
          <w:sz w:val="24"/>
          <w:szCs w:val="24"/>
        </w:rPr>
        <w:t>„Farmet – firemní vzdělávání“</w:t>
      </w:r>
    </w:p>
    <w:p w:rsidRPr="00F17C41" w:rsidR="00F66959" w:rsidP="00F66959" w:rsidRDefault="00F66959">
      <w:pPr>
        <w:rPr>
          <w:rFonts w:cs="Arial" w:asciiTheme="minorHAnsi" w:hAnsiTheme="minorHAnsi"/>
          <w:b/>
          <w:sz w:val="24"/>
          <w:szCs w:val="24"/>
        </w:rPr>
      </w:pPr>
      <w:r w:rsidRPr="00F17C41">
        <w:rPr>
          <w:rFonts w:cs="Arial" w:asciiTheme="minorHAnsi" w:hAnsiTheme="minorHAnsi"/>
          <w:sz w:val="24"/>
          <w:szCs w:val="24"/>
        </w:rPr>
        <w:t xml:space="preserve">Zadavatel zakázky: </w:t>
      </w:r>
      <w:r w:rsidRPr="00F17C41">
        <w:rPr>
          <w:rFonts w:cs="Arial" w:asciiTheme="minorHAnsi" w:hAnsiTheme="minorHAnsi"/>
          <w:b/>
          <w:sz w:val="24"/>
          <w:szCs w:val="24"/>
        </w:rPr>
        <w:t>Farmet a.s.</w:t>
      </w:r>
      <w:r w:rsidRPr="00F17C41" w:rsidR="0027486F">
        <w:rPr>
          <w:rFonts w:cs="Arial" w:asciiTheme="minorHAnsi" w:hAnsiTheme="minorHAnsi"/>
          <w:b/>
          <w:sz w:val="24"/>
          <w:szCs w:val="24"/>
        </w:rPr>
        <w:t>, Jiřinková 276, Česká Skalice, 552 03</w:t>
      </w:r>
    </w:p>
    <w:p w:rsidRPr="00F17C41" w:rsidR="00F66959" w:rsidP="00F66959" w:rsidRDefault="00F66959">
      <w:pPr>
        <w:rPr>
          <w:rFonts w:cs="Arial" w:asciiTheme="minorHAnsi" w:hAnsiTheme="minorHAnsi"/>
          <w:b/>
          <w:sz w:val="24"/>
          <w:szCs w:val="24"/>
        </w:rPr>
      </w:pPr>
      <w:r w:rsidRPr="00F17C41">
        <w:rPr>
          <w:rFonts w:cs="Arial" w:asciiTheme="minorHAnsi" w:hAnsiTheme="minorHAnsi"/>
          <w:sz w:val="24"/>
          <w:szCs w:val="24"/>
        </w:rPr>
        <w:t xml:space="preserve">IČO: </w:t>
      </w:r>
      <w:r w:rsidRPr="00F17C41">
        <w:rPr>
          <w:rFonts w:cs="Arial" w:asciiTheme="minorHAnsi" w:hAnsiTheme="minorHAnsi"/>
          <w:b/>
          <w:sz w:val="24"/>
          <w:szCs w:val="24"/>
        </w:rPr>
        <w:t>46504931</w:t>
      </w:r>
    </w:p>
    <w:p w:rsidR="0027486F" w:rsidP="00F66959" w:rsidRDefault="0027486F">
      <w:pPr>
        <w:rPr>
          <w:rFonts w:cs="Arial" w:asciiTheme="minorHAnsi" w:hAnsiTheme="minorHAnsi"/>
          <w:sz w:val="24"/>
          <w:szCs w:val="24"/>
        </w:rPr>
      </w:pPr>
      <w:bookmarkStart w:name="_GoBack" w:id="0"/>
      <w:bookmarkEnd w:id="0"/>
    </w:p>
    <w:p w:rsidR="0027486F" w:rsidP="00F66959" w:rsidRDefault="0027486F">
      <w:pPr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Předmětem veřejné zakázky jsou služby spojené s proškolení účastníků ve školeních, kurzech uvedených níže:</w:t>
      </w:r>
    </w:p>
    <w:p w:rsidR="0027486F" w:rsidP="00F66959" w:rsidRDefault="0027486F">
      <w:pPr>
        <w:rPr>
          <w:rFonts w:cs="Arial" w:asciiTheme="minorHAnsi" w:hAnsiTheme="minorHAnsi"/>
          <w:sz w:val="24"/>
          <w:szCs w:val="24"/>
        </w:rPr>
      </w:pPr>
    </w:p>
    <w:p w:rsidR="0027486F" w:rsidP="00A96C94" w:rsidRDefault="0027486F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 xml:space="preserve">Kurzy budou realizovány jako uzavřené. </w:t>
      </w:r>
      <w:r w:rsidR="00A96C94">
        <w:rPr>
          <w:rFonts w:cs="Arial" w:asciiTheme="minorHAnsi" w:hAnsiTheme="minorHAnsi"/>
          <w:sz w:val="24"/>
          <w:szCs w:val="24"/>
        </w:rPr>
        <w:t xml:space="preserve">Vzhledem k tomu, že jednotlivé kurzy budou probíhat dle aktuálních potřeb zadavatele, je nezbytné, abych uchazeč byl schopen realizovat konkrétní kurz do 14 dnů od doručení požadavku zadavatele. </w:t>
      </w:r>
    </w:p>
    <w:p w:rsidR="0027486F" w:rsidP="00F66959" w:rsidRDefault="0027486F">
      <w:pPr>
        <w:rPr>
          <w:rFonts w:cs="Arial" w:asciiTheme="minorHAnsi" w:hAnsiTheme="minorHAnsi"/>
          <w:sz w:val="24"/>
          <w:szCs w:val="24"/>
        </w:rPr>
      </w:pPr>
    </w:p>
    <w:p w:rsidR="0027486F" w:rsidP="00F66959" w:rsidRDefault="0027486F">
      <w:pPr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Maximální počet účastníků ve skupině</w:t>
      </w:r>
      <w:r w:rsidR="007B208F">
        <w:rPr>
          <w:rFonts w:cs="Arial" w:asciiTheme="minorHAnsi" w:hAnsiTheme="minorHAnsi"/>
          <w:sz w:val="24"/>
          <w:szCs w:val="24"/>
        </w:rPr>
        <w:t xml:space="preserve"> je</w:t>
      </w:r>
      <w:r>
        <w:rPr>
          <w:rFonts w:cs="Arial" w:asciiTheme="minorHAnsi" w:hAnsiTheme="minorHAnsi"/>
          <w:sz w:val="24"/>
          <w:szCs w:val="24"/>
        </w:rPr>
        <w:t xml:space="preserve"> 12</w:t>
      </w:r>
      <w:r w:rsidR="007B208F">
        <w:rPr>
          <w:rFonts w:cs="Arial" w:asciiTheme="minorHAnsi" w:hAnsiTheme="minorHAnsi"/>
          <w:sz w:val="24"/>
          <w:szCs w:val="24"/>
        </w:rPr>
        <w:t>, odvíjí se od aktuální potřeby zadavatele.</w:t>
      </w:r>
      <w:r w:rsidR="00A96C94">
        <w:rPr>
          <w:rFonts w:cs="Arial" w:asciiTheme="minorHAnsi" w:hAnsiTheme="minorHAnsi"/>
          <w:sz w:val="24"/>
          <w:szCs w:val="24"/>
        </w:rPr>
        <w:t xml:space="preserve"> Š</w:t>
      </w:r>
      <w:r>
        <w:rPr>
          <w:rFonts w:cs="Arial" w:asciiTheme="minorHAnsi" w:hAnsiTheme="minorHAnsi"/>
          <w:sz w:val="24"/>
          <w:szCs w:val="24"/>
        </w:rPr>
        <w:t xml:space="preserve">kolící hodina je v rozsahu 60 minut. </w:t>
      </w:r>
      <w:r w:rsidR="00A96C94">
        <w:rPr>
          <w:rFonts w:cs="Arial" w:asciiTheme="minorHAnsi" w:hAnsiTheme="minorHAnsi"/>
          <w:sz w:val="24"/>
          <w:szCs w:val="24"/>
        </w:rPr>
        <w:t xml:space="preserve">Školící den je v délce 8 výukových hodin školení, bez přestávek. Přestávky uchazeč navrhne nad výše uvedený rozsah, a to v počtu min. 1 (pauza na oběd). </w:t>
      </w:r>
    </w:p>
    <w:p w:rsidR="00A96C94" w:rsidP="0098383F" w:rsidRDefault="00A96C94">
      <w:pPr>
        <w:jc w:val="both"/>
        <w:rPr>
          <w:rFonts w:cs="Arial" w:asciiTheme="minorHAnsi" w:hAnsiTheme="minorHAnsi"/>
          <w:sz w:val="24"/>
          <w:szCs w:val="24"/>
        </w:rPr>
      </w:pPr>
    </w:p>
    <w:p w:rsidR="00A11AE9" w:rsidP="0098383F" w:rsidRDefault="0098383F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 xml:space="preserve">V průběhu realizace zakázky bude řešen minimálně jeden zkušební a ukázkový projekt na konkrétní zadané téma v rámci společnosti Farmet </w:t>
      </w:r>
      <w:proofErr w:type="gramStart"/>
      <w:r>
        <w:rPr>
          <w:rFonts w:cs="Arial" w:asciiTheme="minorHAnsi" w:hAnsiTheme="minorHAnsi"/>
          <w:sz w:val="24"/>
          <w:szCs w:val="24"/>
        </w:rPr>
        <w:t>a. s..</w:t>
      </w:r>
      <w:proofErr w:type="gramEnd"/>
      <w:r>
        <w:rPr>
          <w:rFonts w:cs="Arial" w:asciiTheme="minorHAnsi" w:hAnsiTheme="minorHAnsi"/>
          <w:sz w:val="24"/>
          <w:szCs w:val="24"/>
        </w:rPr>
        <w:t xml:space="preserve"> Tento projekt bude lektorem vyhodnocen a v rámci školení jako zpětná vazba o ověření účinnosti školení účastníkům s jejich podporou veřejně prezentován a vyhodnocen. </w:t>
      </w:r>
      <w:r w:rsidR="00A96C94">
        <w:rPr>
          <w:rFonts w:cs="Arial" w:asciiTheme="minorHAnsi" w:hAnsiTheme="minorHAnsi"/>
          <w:sz w:val="24"/>
          <w:szCs w:val="24"/>
        </w:rPr>
        <w:t xml:space="preserve">Získané znalosti budou ověřeny uchazečem prostřednictvím závěrečného testu či případové studie. </w:t>
      </w:r>
      <w:r>
        <w:rPr>
          <w:rFonts w:cs="Arial" w:asciiTheme="minorHAnsi" w:hAnsiTheme="minorHAnsi"/>
          <w:sz w:val="24"/>
          <w:szCs w:val="24"/>
        </w:rPr>
        <w:t>Lektor formou závěrečné zprávy shrne</w:t>
      </w:r>
      <w:r w:rsidR="00A11AE9">
        <w:rPr>
          <w:rFonts w:cs="Arial" w:asciiTheme="minorHAnsi" w:hAnsiTheme="minorHAnsi"/>
          <w:sz w:val="24"/>
          <w:szCs w:val="24"/>
        </w:rPr>
        <w:t xml:space="preserve"> účinnost školení, </w:t>
      </w:r>
      <w:r>
        <w:rPr>
          <w:rFonts w:cs="Arial" w:asciiTheme="minorHAnsi" w:hAnsiTheme="minorHAnsi"/>
          <w:sz w:val="24"/>
          <w:szCs w:val="24"/>
        </w:rPr>
        <w:t>přínosy vzdělávacích aktivit</w:t>
      </w:r>
      <w:r w:rsidR="00A11AE9">
        <w:rPr>
          <w:rFonts w:cs="Arial" w:asciiTheme="minorHAnsi" w:hAnsiTheme="minorHAnsi"/>
          <w:sz w:val="24"/>
          <w:szCs w:val="24"/>
        </w:rPr>
        <w:t xml:space="preserve"> a doporučí trend dalšího vzdělávání. </w:t>
      </w:r>
    </w:p>
    <w:p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</w:rPr>
      </w:pPr>
    </w:p>
    <w:p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Všechny obsahy školení budou přizpůsobeny ještě před zahájením školení a to na základě konzultace školící společnosti se zadavatelem projektu.</w:t>
      </w:r>
      <w:r w:rsidR="005A6D4A">
        <w:rPr>
          <w:rFonts w:cs="Arial" w:asciiTheme="minorHAnsi" w:hAnsiTheme="minorHAnsi"/>
          <w:sz w:val="24"/>
          <w:szCs w:val="24"/>
        </w:rPr>
        <w:t xml:space="preserve"> Orientační osnovy kurzů jsou definovány níže, změny obsahové náplně budou</w:t>
      </w:r>
      <w:r>
        <w:rPr>
          <w:rFonts w:cs="Arial" w:asciiTheme="minorHAnsi" w:hAnsiTheme="minorHAnsi"/>
          <w:sz w:val="24"/>
          <w:szCs w:val="24"/>
        </w:rPr>
        <w:t xml:space="preserve"> přizpůsobován</w:t>
      </w:r>
      <w:r w:rsidR="005A6D4A">
        <w:rPr>
          <w:rFonts w:cs="Arial" w:asciiTheme="minorHAnsi" w:hAnsiTheme="minorHAnsi"/>
          <w:sz w:val="24"/>
          <w:szCs w:val="24"/>
        </w:rPr>
        <w:t>y</w:t>
      </w:r>
      <w:r>
        <w:rPr>
          <w:rFonts w:cs="Arial" w:asciiTheme="minorHAnsi" w:hAnsiTheme="minorHAnsi"/>
          <w:sz w:val="24"/>
          <w:szCs w:val="24"/>
        </w:rPr>
        <w:t xml:space="preserve"> na základě zpětné vazby a účinnosti školení. </w:t>
      </w:r>
      <w:r w:rsidR="00A96C94">
        <w:rPr>
          <w:rFonts w:cs="Arial" w:asciiTheme="minorHAnsi" w:hAnsiTheme="minorHAnsi"/>
          <w:sz w:val="24"/>
          <w:szCs w:val="24"/>
        </w:rPr>
        <w:t>U kurzů budou dodrženy počty hodiny výuky uvedené dále v Příloze č. 4b.</w:t>
      </w:r>
    </w:p>
    <w:p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</w:rPr>
      </w:pPr>
    </w:p>
    <w:p w:rsidRPr="00531818"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  <w:u w:val="single"/>
        </w:rPr>
      </w:pPr>
      <w:r w:rsidRPr="00531818">
        <w:rPr>
          <w:rFonts w:cs="Arial" w:asciiTheme="minorHAnsi" w:hAnsiTheme="minorHAnsi"/>
          <w:sz w:val="24"/>
          <w:szCs w:val="24"/>
          <w:u w:val="single"/>
        </w:rPr>
        <w:t>Kompletní služby spojené s proškolením účastníků zahrnují zajištění těchto činností:</w:t>
      </w:r>
    </w:p>
    <w:p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- vzdělávání dle specifikace kurzu</w:t>
      </w:r>
    </w:p>
    <w:p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- zajištění didaktické techniky, pomůcek</w:t>
      </w:r>
    </w:p>
    <w:p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 xml:space="preserve">- zajištění školících materiálů, které budou minimálně </w:t>
      </w:r>
      <w:r w:rsidR="008D6A1F">
        <w:rPr>
          <w:rFonts w:cs="Arial" w:asciiTheme="minorHAnsi" w:hAnsiTheme="minorHAnsi"/>
          <w:sz w:val="24"/>
          <w:szCs w:val="24"/>
        </w:rPr>
        <w:t>3</w:t>
      </w:r>
      <w:r>
        <w:rPr>
          <w:rFonts w:cs="Arial" w:asciiTheme="minorHAnsi" w:hAnsiTheme="minorHAnsi"/>
          <w:sz w:val="24"/>
          <w:szCs w:val="24"/>
        </w:rPr>
        <w:t xml:space="preserve"> pracovní dn</w:t>
      </w:r>
      <w:r w:rsidR="008D6A1F">
        <w:rPr>
          <w:rFonts w:cs="Arial" w:asciiTheme="minorHAnsi" w:hAnsiTheme="minorHAnsi"/>
          <w:sz w:val="24"/>
          <w:szCs w:val="24"/>
        </w:rPr>
        <w:t>y</w:t>
      </w:r>
      <w:r>
        <w:rPr>
          <w:rFonts w:cs="Arial" w:asciiTheme="minorHAnsi" w:hAnsiTheme="minorHAnsi"/>
          <w:sz w:val="24"/>
          <w:szCs w:val="24"/>
        </w:rPr>
        <w:t xml:space="preserve"> před konání kurzu v sídle zadavatele</w:t>
      </w:r>
    </w:p>
    <w:p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- organizační a koordinační činnost spojenou s realizací kurzů (komunikace s účastníky, podpora vyplnění prezenční listiny, ověření spokojenosti účastníků – dotazník, vystavení certifikátů)</w:t>
      </w:r>
    </w:p>
    <w:p w:rsidR="00A11AE9" w:rsidP="0098383F" w:rsidRDefault="00A11AE9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- závěrečná zpráva školitele se zhodnocením přínosů projektu</w:t>
      </w:r>
    </w:p>
    <w:p w:rsidR="00825F5A" w:rsidP="0098383F" w:rsidRDefault="00825F5A">
      <w:pPr>
        <w:jc w:val="both"/>
        <w:rPr>
          <w:rFonts w:cs="Arial" w:asciiTheme="minorHAnsi" w:hAnsiTheme="minorHAnsi"/>
          <w:sz w:val="24"/>
          <w:szCs w:val="24"/>
          <w:u w:val="single"/>
        </w:rPr>
      </w:pPr>
    </w:p>
    <w:p w:rsidRPr="00531818" w:rsidR="00531818" w:rsidP="0098383F" w:rsidRDefault="00531818">
      <w:pPr>
        <w:jc w:val="both"/>
        <w:rPr>
          <w:rFonts w:cs="Arial" w:asciiTheme="minorHAnsi" w:hAnsiTheme="minorHAnsi"/>
          <w:sz w:val="24"/>
          <w:szCs w:val="24"/>
          <w:u w:val="single"/>
        </w:rPr>
      </w:pPr>
      <w:r w:rsidRPr="00531818">
        <w:rPr>
          <w:rFonts w:cs="Arial" w:asciiTheme="minorHAnsi" w:hAnsiTheme="minorHAnsi"/>
          <w:sz w:val="24"/>
          <w:szCs w:val="24"/>
          <w:u w:val="single"/>
        </w:rPr>
        <w:t>Informace k nabídkové ceně, způsobu fakturace a účtování:</w:t>
      </w:r>
    </w:p>
    <w:p w:rsidR="00531818" w:rsidP="0098383F" w:rsidRDefault="00531818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- cena bude fakturována zadavateli měsíčně dle skutečně odškolených dní v jednotce školící den</w:t>
      </w:r>
    </w:p>
    <w:p w:rsidR="00A11AE9" w:rsidP="00531818" w:rsidRDefault="00531818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 xml:space="preserve">- jednotková cena za školící den bude zahrnovat – náklady na vzdělávání, náklady na školící materiály, náklady na organizační a koordinační činnosti dodavatele </w:t>
      </w:r>
      <w:r w:rsidR="00A11AE9">
        <w:rPr>
          <w:rFonts w:cs="Arial" w:asciiTheme="minorHAnsi" w:hAnsiTheme="minorHAnsi"/>
          <w:sz w:val="24"/>
          <w:szCs w:val="24"/>
        </w:rPr>
        <w:t xml:space="preserve"> </w:t>
      </w:r>
    </w:p>
    <w:p w:rsidR="0027486F" w:rsidP="008D6A1F" w:rsidRDefault="0098383F">
      <w:pPr>
        <w:jc w:val="both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 xml:space="preserve"> </w:t>
      </w:r>
    </w:p>
    <w:p w:rsidR="00E5044E" w:rsidP="00E5044E" w:rsidRDefault="00E5044E">
      <w:pPr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lastRenderedPageBreak/>
        <w:t>IT</w:t>
      </w:r>
      <w:r w:rsidRPr="00E5044E">
        <w:rPr>
          <w:rFonts w:asciiTheme="minorHAnsi" w:hAnsiTheme="minorHAnsi"/>
          <w:b/>
          <w:bCs/>
          <w:sz w:val="24"/>
          <w:szCs w:val="24"/>
          <w:u w:val="single"/>
        </w:rPr>
        <w:t>:</w:t>
      </w:r>
    </w:p>
    <w:p w:rsidRPr="00E5044E" w:rsidR="00A00471" w:rsidP="00A00471" w:rsidRDefault="00A00471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>Kurz č. 1</w:t>
      </w:r>
      <w:r w:rsidR="00D71780">
        <w:rPr>
          <w:rFonts w:asciiTheme="minorHAnsi" w:hAnsiTheme="minorHAnsi"/>
          <w:b/>
          <w:bCs/>
          <w:sz w:val="24"/>
          <w:szCs w:val="24"/>
        </w:rPr>
        <w:t>, 2</w:t>
      </w:r>
      <w:r w:rsidRPr="00E5044E">
        <w:rPr>
          <w:rFonts w:asciiTheme="minorHAnsi" w:hAnsiTheme="minorHAnsi"/>
          <w:b/>
          <w:bCs/>
          <w:sz w:val="24"/>
          <w:szCs w:val="24"/>
        </w:rPr>
        <w:t>:</w:t>
      </w:r>
    </w:p>
    <w:p w:rsidRPr="00E5044E" w:rsidR="00A00471" w:rsidP="00A00471" w:rsidRDefault="00A00471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Název: </w:t>
      </w:r>
      <w:r w:rsidR="00A7208C">
        <w:rPr>
          <w:rFonts w:asciiTheme="minorHAnsi" w:hAnsiTheme="minorHAnsi"/>
          <w:b/>
          <w:bCs/>
          <w:sz w:val="24"/>
          <w:szCs w:val="24"/>
        </w:rPr>
        <w:t>MS</w:t>
      </w:r>
      <w:r>
        <w:rPr>
          <w:rFonts w:asciiTheme="minorHAnsi" w:hAnsiTheme="minorHAnsi"/>
          <w:b/>
          <w:bCs/>
          <w:sz w:val="24"/>
          <w:szCs w:val="24"/>
        </w:rPr>
        <w:t>-</w:t>
      </w:r>
      <w:r w:rsidR="00A7208C">
        <w:rPr>
          <w:rFonts w:asciiTheme="minorHAnsi" w:hAnsiTheme="minorHAnsi"/>
          <w:b/>
          <w:bCs/>
          <w:sz w:val="24"/>
          <w:szCs w:val="24"/>
        </w:rPr>
        <w:t xml:space="preserve">Excel </w:t>
      </w:r>
      <w:r w:rsidR="00635D08">
        <w:rPr>
          <w:rFonts w:asciiTheme="minorHAnsi" w:hAnsiTheme="minorHAnsi"/>
          <w:b/>
          <w:bCs/>
          <w:sz w:val="24"/>
          <w:szCs w:val="24"/>
        </w:rPr>
        <w:t>I, II</w:t>
      </w:r>
    </w:p>
    <w:p w:rsidRPr="00E5044E" w:rsidR="00A00471" w:rsidP="00A00471" w:rsidRDefault="00A00471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>Minimální rozsah vyuč. hodin</w:t>
      </w:r>
      <w:r w:rsidR="00825F5A">
        <w:rPr>
          <w:rFonts w:asciiTheme="minorHAnsi" w:hAnsiTheme="minorHAnsi"/>
          <w:color w:val="333333"/>
          <w:sz w:val="24"/>
          <w:szCs w:val="24"/>
        </w:rPr>
        <w:t>/</w:t>
      </w:r>
      <w:r w:rsidR="00A7208C">
        <w:rPr>
          <w:rFonts w:asciiTheme="minorHAnsi" w:hAnsiTheme="minorHAnsi"/>
          <w:color w:val="333333"/>
          <w:sz w:val="24"/>
          <w:szCs w:val="24"/>
        </w:rPr>
        <w:t>2</w:t>
      </w:r>
      <w:r w:rsidR="00825F5A">
        <w:rPr>
          <w:rFonts w:asciiTheme="minorHAnsi" w:hAnsiTheme="minorHAnsi"/>
          <w:color w:val="333333"/>
          <w:sz w:val="24"/>
          <w:szCs w:val="24"/>
        </w:rPr>
        <w:t xml:space="preserve"> bloky</w:t>
      </w:r>
      <w:r w:rsidRPr="00E5044E">
        <w:rPr>
          <w:rFonts w:asciiTheme="minorHAnsi" w:hAnsiTheme="minorHAnsi"/>
          <w:color w:val="333333"/>
          <w:sz w:val="24"/>
          <w:szCs w:val="24"/>
        </w:rPr>
        <w:t xml:space="preserve">: </w:t>
      </w:r>
      <w:r w:rsidRPr="00E5044E">
        <w:rPr>
          <w:rFonts w:asciiTheme="minorHAnsi" w:hAnsiTheme="minorHAnsi"/>
          <w:sz w:val="24"/>
          <w:szCs w:val="24"/>
        </w:rPr>
        <w:t xml:space="preserve">16 </w:t>
      </w:r>
      <w:r w:rsidRPr="00E5044E">
        <w:rPr>
          <w:rFonts w:asciiTheme="minorHAnsi" w:hAnsiTheme="minorHAnsi"/>
          <w:color w:val="333333"/>
          <w:sz w:val="24"/>
          <w:szCs w:val="24"/>
        </w:rPr>
        <w:t>hodin</w:t>
      </w:r>
      <w:r w:rsidR="00D71780">
        <w:rPr>
          <w:rFonts w:asciiTheme="minorHAnsi" w:hAnsiTheme="minorHAnsi"/>
          <w:color w:val="333333"/>
          <w:sz w:val="24"/>
          <w:szCs w:val="24"/>
        </w:rPr>
        <w:t>, 8 hodin v</w:t>
      </w:r>
      <w:r w:rsidRPr="00E5044E">
        <w:rPr>
          <w:rFonts w:asciiTheme="minorHAnsi" w:hAnsiTheme="minorHAnsi"/>
          <w:color w:val="333333"/>
          <w:sz w:val="24"/>
          <w:szCs w:val="24"/>
        </w:rPr>
        <w:t>četně</w:t>
      </w:r>
      <w:r w:rsidR="00D71780">
        <w:rPr>
          <w:rFonts w:asciiTheme="minorHAnsi" w:hAnsiTheme="minorHAnsi"/>
          <w:color w:val="333333"/>
          <w:sz w:val="24"/>
          <w:szCs w:val="24"/>
        </w:rPr>
        <w:t xml:space="preserve"> ověření a</w:t>
      </w:r>
      <w:r w:rsidRPr="00E5044E">
        <w:rPr>
          <w:rFonts w:asciiTheme="minorHAnsi" w:hAnsiTheme="minorHAnsi"/>
          <w:color w:val="333333"/>
          <w:sz w:val="24"/>
          <w:szCs w:val="24"/>
        </w:rPr>
        <w:t xml:space="preserve"> závěrečné zkoušky</w:t>
      </w:r>
    </w:p>
    <w:p w:rsidRPr="00E5044E" w:rsidR="00A00471" w:rsidP="00A00471" w:rsidRDefault="00A00471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>Závěrečná zkouška: 1 hodina</w:t>
      </w:r>
    </w:p>
    <w:p w:rsidRPr="00E5044E" w:rsidR="00A00471" w:rsidP="00A00471" w:rsidRDefault="00A00471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Počet zapojených zaměstnanců: </w:t>
      </w:r>
      <w:r w:rsidR="00D71780">
        <w:rPr>
          <w:rFonts w:asciiTheme="minorHAnsi" w:hAnsiTheme="minorHAnsi"/>
          <w:color w:val="333333"/>
          <w:sz w:val="24"/>
          <w:szCs w:val="24"/>
        </w:rPr>
        <w:t xml:space="preserve">max. </w:t>
      </w:r>
      <w:r w:rsidR="00A7208C">
        <w:rPr>
          <w:rFonts w:asciiTheme="minorHAnsi" w:hAnsiTheme="minorHAnsi"/>
          <w:color w:val="333333"/>
          <w:sz w:val="24"/>
          <w:szCs w:val="24"/>
        </w:rPr>
        <w:t>12</w:t>
      </w:r>
    </w:p>
    <w:p w:rsidRPr="00E5044E" w:rsidR="00A00471" w:rsidP="00A00471" w:rsidRDefault="00A00471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sz w:val="24"/>
          <w:szCs w:val="24"/>
        </w:rPr>
        <w:t>Obsah kurzu:</w:t>
      </w:r>
    </w:p>
    <w:p w:rsidRPr="00EF3AB2" w:rsidR="00EF3AB2" w:rsidP="00D71EA5" w:rsidRDefault="00EF3AB2">
      <w:pPr>
        <w:pStyle w:val="Odstavecseseznamem"/>
        <w:numPr>
          <w:ilvl w:val="0"/>
          <w:numId w:val="6"/>
        </w:numPr>
        <w:spacing w:after="0" w:line="240" w:lineRule="auto"/>
        <w:rPr>
          <w:rFonts w:cs="Arial" w:asciiTheme="minorHAnsi" w:hAnsiTheme="minorHAnsi"/>
          <w:color w:val="000000"/>
          <w:sz w:val="24"/>
          <w:szCs w:val="24"/>
        </w:rPr>
      </w:pPr>
      <w:r>
        <w:rPr>
          <w:rFonts w:eastAsia="Times New Roman" w:asciiTheme="minorHAnsi" w:hAnsiTheme="minorHAnsi"/>
          <w:sz w:val="24"/>
          <w:szCs w:val="24"/>
          <w:lang w:eastAsia="cs-CZ"/>
        </w:rPr>
        <w:t>Operace pro usnadnění práce</w:t>
      </w:r>
    </w:p>
    <w:p w:rsidRPr="00EF3AB2" w:rsidR="00EF3AB2" w:rsidP="00D71EA5" w:rsidRDefault="00EF3AB2">
      <w:pPr>
        <w:pStyle w:val="Odstavecseseznamem"/>
        <w:numPr>
          <w:ilvl w:val="0"/>
          <w:numId w:val="6"/>
        </w:numPr>
        <w:spacing w:after="0" w:line="240" w:lineRule="auto"/>
        <w:rPr>
          <w:rFonts w:cs="Arial" w:asciiTheme="minorHAnsi" w:hAnsiTheme="minorHAnsi"/>
          <w:color w:val="000000"/>
          <w:sz w:val="24"/>
          <w:szCs w:val="24"/>
        </w:rPr>
      </w:pPr>
      <w:r>
        <w:rPr>
          <w:rFonts w:eastAsia="Times New Roman" w:asciiTheme="minorHAnsi" w:hAnsiTheme="minorHAnsi"/>
          <w:sz w:val="24"/>
          <w:szCs w:val="24"/>
          <w:lang w:eastAsia="cs-CZ"/>
        </w:rPr>
        <w:t>Efektivní využívání funkcí</w:t>
      </w:r>
    </w:p>
    <w:p w:rsidRPr="00EF3AB2" w:rsidR="00EF3AB2" w:rsidP="00D71EA5" w:rsidRDefault="00EF3AB2">
      <w:pPr>
        <w:pStyle w:val="Odstavecseseznamem"/>
        <w:numPr>
          <w:ilvl w:val="0"/>
          <w:numId w:val="6"/>
        </w:numPr>
        <w:spacing w:after="0" w:line="240" w:lineRule="auto"/>
        <w:rPr>
          <w:rFonts w:cs="Arial" w:asciiTheme="minorHAnsi" w:hAnsiTheme="minorHAnsi"/>
          <w:color w:val="000000"/>
          <w:sz w:val="24"/>
          <w:szCs w:val="24"/>
        </w:rPr>
      </w:pPr>
      <w:r>
        <w:rPr>
          <w:rFonts w:eastAsia="Times New Roman" w:asciiTheme="minorHAnsi" w:hAnsiTheme="minorHAnsi"/>
          <w:sz w:val="24"/>
          <w:szCs w:val="24"/>
          <w:lang w:eastAsia="cs-CZ"/>
        </w:rPr>
        <w:t>Kontingenční tabulky v MS Excel</w:t>
      </w:r>
    </w:p>
    <w:p w:rsidRPr="00EF3AB2" w:rsidR="00EF3AB2" w:rsidP="00D71EA5" w:rsidRDefault="00EF3AB2">
      <w:pPr>
        <w:pStyle w:val="Odstavecseseznamem"/>
        <w:numPr>
          <w:ilvl w:val="0"/>
          <w:numId w:val="6"/>
        </w:numPr>
        <w:spacing w:after="0" w:line="240" w:lineRule="auto"/>
        <w:rPr>
          <w:rFonts w:cs="Arial" w:asciiTheme="minorHAnsi" w:hAnsiTheme="minorHAnsi"/>
          <w:color w:val="000000"/>
          <w:sz w:val="24"/>
          <w:szCs w:val="24"/>
        </w:rPr>
      </w:pPr>
      <w:r>
        <w:rPr>
          <w:rFonts w:eastAsia="Times New Roman" w:asciiTheme="minorHAnsi" w:hAnsiTheme="minorHAnsi"/>
          <w:sz w:val="24"/>
          <w:szCs w:val="24"/>
          <w:lang w:eastAsia="cs-CZ"/>
        </w:rPr>
        <w:t xml:space="preserve">Hromadné záznamy </w:t>
      </w:r>
    </w:p>
    <w:p w:rsidRPr="00EF3AB2" w:rsidR="00A00471" w:rsidP="00D71EA5" w:rsidRDefault="00EF3AB2">
      <w:pPr>
        <w:pStyle w:val="Odstavecseseznamem"/>
        <w:numPr>
          <w:ilvl w:val="0"/>
          <w:numId w:val="6"/>
        </w:numPr>
        <w:spacing w:after="0" w:line="240" w:lineRule="auto"/>
        <w:rPr>
          <w:rFonts w:cs="Arial" w:asciiTheme="minorHAnsi" w:hAnsiTheme="minorHAnsi"/>
          <w:color w:val="000000"/>
          <w:sz w:val="24"/>
          <w:szCs w:val="24"/>
        </w:rPr>
      </w:pPr>
      <w:r>
        <w:rPr>
          <w:rFonts w:eastAsia="Times New Roman" w:asciiTheme="minorHAnsi" w:hAnsiTheme="minorHAnsi"/>
          <w:sz w:val="24"/>
          <w:szCs w:val="24"/>
          <w:lang w:eastAsia="cs-CZ"/>
        </w:rPr>
        <w:t>Grafy a diagramy</w:t>
      </w:r>
      <w:r w:rsidRPr="00D71EA5" w:rsidR="00A00471">
        <w:rPr>
          <w:rFonts w:eastAsia="Times New Roman" w:asciiTheme="minorHAnsi" w:hAnsiTheme="minorHAnsi"/>
          <w:sz w:val="24"/>
          <w:szCs w:val="24"/>
          <w:lang w:eastAsia="cs-CZ"/>
        </w:rPr>
        <w:t xml:space="preserve"> </w:t>
      </w:r>
    </w:p>
    <w:p w:rsidRPr="00D71EA5" w:rsidR="00EF3AB2" w:rsidP="00D71EA5" w:rsidRDefault="00EF3AB2">
      <w:pPr>
        <w:pStyle w:val="Odstavecseseznamem"/>
        <w:numPr>
          <w:ilvl w:val="0"/>
          <w:numId w:val="6"/>
        </w:numPr>
        <w:spacing w:after="0" w:line="240" w:lineRule="auto"/>
        <w:rPr>
          <w:rFonts w:cs="Arial" w:asciiTheme="minorHAnsi" w:hAnsiTheme="minorHAnsi"/>
          <w:color w:val="000000"/>
          <w:sz w:val="24"/>
          <w:szCs w:val="24"/>
        </w:rPr>
      </w:pPr>
      <w:r>
        <w:rPr>
          <w:rFonts w:eastAsia="Times New Roman" w:asciiTheme="minorHAnsi" w:hAnsiTheme="minorHAnsi"/>
          <w:sz w:val="24"/>
          <w:szCs w:val="24"/>
          <w:lang w:eastAsia="cs-CZ"/>
        </w:rPr>
        <w:t>Automatizace práce pomocí maker</w:t>
      </w:r>
    </w:p>
    <w:p w:rsidRPr="00C714E7" w:rsidR="00D71EA5" w:rsidP="00D71EA5" w:rsidRDefault="00D71EA5">
      <w:pPr>
        <w:pStyle w:val="Odstavecseseznamem"/>
        <w:spacing w:after="0" w:line="240" w:lineRule="auto"/>
        <w:rPr>
          <w:rFonts w:cs="Arial" w:asciiTheme="minorHAnsi" w:hAnsiTheme="minorHAnsi"/>
          <w:color w:val="000000"/>
          <w:sz w:val="24"/>
          <w:szCs w:val="24"/>
        </w:rPr>
      </w:pPr>
    </w:p>
    <w:p w:rsidRPr="00893CBF" w:rsidR="000734B3" w:rsidP="00893CBF" w:rsidRDefault="00E5044E">
      <w:pPr>
        <w:rPr>
          <w:rStyle w:val="apple-converted-space"/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Technické a odborné dovednosti</w:t>
      </w:r>
      <w:r w:rsidRPr="00E5044E">
        <w:rPr>
          <w:rFonts w:asciiTheme="minorHAnsi" w:hAnsiTheme="minorHAnsi"/>
          <w:b/>
          <w:bCs/>
          <w:sz w:val="24"/>
          <w:szCs w:val="24"/>
          <w:u w:val="single"/>
        </w:rPr>
        <w:t>:</w:t>
      </w:r>
    </w:p>
    <w:p w:rsidRPr="00E5044E" w:rsidR="000734B3" w:rsidP="000734B3" w:rsidRDefault="000734B3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Kurz č. </w:t>
      </w:r>
      <w:r w:rsidR="00EF3AB2">
        <w:rPr>
          <w:rFonts w:asciiTheme="minorHAnsi" w:hAnsiTheme="minorHAnsi"/>
          <w:b/>
          <w:bCs/>
          <w:sz w:val="24"/>
          <w:szCs w:val="24"/>
        </w:rPr>
        <w:t>3</w:t>
      </w:r>
      <w:r w:rsidRPr="00E5044E">
        <w:rPr>
          <w:rFonts w:asciiTheme="minorHAnsi" w:hAnsiTheme="minorHAnsi"/>
          <w:b/>
          <w:bCs/>
          <w:sz w:val="24"/>
          <w:szCs w:val="24"/>
        </w:rPr>
        <w:t>:</w:t>
      </w:r>
    </w:p>
    <w:p w:rsidRPr="00E5044E" w:rsidR="000734B3" w:rsidP="000734B3" w:rsidRDefault="000734B3">
      <w:pPr>
        <w:rPr>
          <w:rFonts w:asciiTheme="minorHAnsi" w:hAnsiTheme="minorHAnsi"/>
          <w:b/>
          <w:bCs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Název: </w:t>
      </w:r>
      <w:r w:rsidR="00EF3AB2">
        <w:rPr>
          <w:rFonts w:asciiTheme="minorHAnsi" w:hAnsiTheme="minorHAnsi"/>
          <w:b/>
          <w:bCs/>
          <w:sz w:val="24"/>
          <w:szCs w:val="24"/>
        </w:rPr>
        <w:t>Strážný I, II, III</w:t>
      </w:r>
    </w:p>
    <w:p w:rsidRPr="00E5044E" w:rsidR="000734B3" w:rsidP="000734B3" w:rsidRDefault="000734B3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Minimální rozsah vyuč. </w:t>
      </w:r>
      <w:r w:rsidR="00EF3AB2">
        <w:rPr>
          <w:rFonts w:asciiTheme="minorHAnsi" w:hAnsiTheme="minorHAnsi"/>
          <w:color w:val="333333"/>
          <w:sz w:val="24"/>
          <w:szCs w:val="24"/>
        </w:rPr>
        <w:t>h</w:t>
      </w:r>
      <w:r w:rsidRPr="00E5044E">
        <w:rPr>
          <w:rFonts w:asciiTheme="minorHAnsi" w:hAnsiTheme="minorHAnsi"/>
          <w:color w:val="333333"/>
          <w:sz w:val="24"/>
          <w:szCs w:val="24"/>
        </w:rPr>
        <w:t>odin</w:t>
      </w:r>
      <w:r w:rsidR="00EF3AB2">
        <w:rPr>
          <w:rFonts w:asciiTheme="minorHAnsi" w:hAnsiTheme="minorHAnsi"/>
          <w:color w:val="333333"/>
          <w:sz w:val="24"/>
          <w:szCs w:val="24"/>
        </w:rPr>
        <w:t xml:space="preserve">/3 bloky: 16 hodin, 16 hodin, </w:t>
      </w:r>
      <w:r>
        <w:rPr>
          <w:rFonts w:asciiTheme="minorHAnsi" w:hAnsiTheme="minorHAnsi"/>
          <w:color w:val="333333"/>
          <w:sz w:val="24"/>
          <w:szCs w:val="24"/>
        </w:rPr>
        <w:t>8</w:t>
      </w:r>
      <w:r w:rsidRPr="00E5044E">
        <w:rPr>
          <w:rFonts w:asciiTheme="minorHAnsi" w:hAnsiTheme="minorHAnsi"/>
          <w:color w:val="333333"/>
          <w:sz w:val="24"/>
          <w:szCs w:val="24"/>
        </w:rPr>
        <w:t xml:space="preserve"> hodin včetně závěrečné zkoušky</w:t>
      </w:r>
    </w:p>
    <w:p w:rsidRPr="00E5044E" w:rsidR="000734B3" w:rsidP="000734B3" w:rsidRDefault="000734B3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>Závěrečná zkouška: 1 hodina</w:t>
      </w:r>
    </w:p>
    <w:p w:rsidRPr="00E5044E" w:rsidR="000734B3" w:rsidP="000734B3" w:rsidRDefault="000734B3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Počet zapojených zaměstnanců: </w:t>
      </w:r>
      <w:r w:rsidR="00EF3AB2">
        <w:rPr>
          <w:rFonts w:asciiTheme="minorHAnsi" w:hAnsiTheme="minorHAnsi"/>
          <w:color w:val="333333"/>
          <w:sz w:val="24"/>
          <w:szCs w:val="24"/>
        </w:rPr>
        <w:t xml:space="preserve">externí zaměstnanci v počtu 6/Partner </w:t>
      </w:r>
    </w:p>
    <w:p w:rsidRPr="00CC65DC" w:rsidR="000734B3" w:rsidP="000734B3" w:rsidRDefault="00CC65DC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Základy efektivní komunikace</w:t>
      </w:r>
    </w:p>
    <w:p w:rsidRPr="00CC65DC" w:rsidR="00CC65DC" w:rsidP="000734B3" w:rsidRDefault="00CC65DC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Desatero správného strážného</w:t>
      </w:r>
    </w:p>
    <w:p w:rsidRPr="00CC65DC" w:rsidR="00CC65DC" w:rsidP="000734B3" w:rsidRDefault="00CC65DC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Řešení krizových situací </w:t>
      </w:r>
    </w:p>
    <w:p w:rsidRPr="00CC65DC" w:rsidR="00CC65DC" w:rsidP="000734B3" w:rsidRDefault="00CC65DC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Zásady provádění ostrahy a ochrany majetku a osob</w:t>
      </w:r>
    </w:p>
    <w:p w:rsidRPr="00E5044E" w:rsidR="00CC65DC" w:rsidP="000734B3" w:rsidRDefault="00CC65DC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Obsluhování technických a bezpečnostních systémů</w:t>
      </w:r>
    </w:p>
    <w:p w:rsidRPr="00E5044E" w:rsidR="000734B3" w:rsidP="000734B3" w:rsidRDefault="00CC65DC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Uplatňování zásad součinnosti se složkami Integrovaného záchranného systému, zejména Policie ČR a vymezené osoby</w:t>
      </w:r>
      <w:r w:rsidRPr="00E5044E" w:rsidR="000734B3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 </w:t>
      </w:r>
    </w:p>
    <w:p w:rsidRPr="00E5044E" w:rsidR="000734B3" w:rsidP="000734B3" w:rsidRDefault="00CC65DC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Aplikování právních základů bezpečností činnosti</w:t>
      </w:r>
    </w:p>
    <w:p w:rsidRPr="004232A9" w:rsidR="004232A9" w:rsidP="000734B3" w:rsidRDefault="00CC65DC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Kontrola osob a vozidel na vrátnicích a bránách</w:t>
      </w:r>
    </w:p>
    <w:p w:rsidRPr="00E5044E" w:rsidR="000734B3" w:rsidP="000734B3" w:rsidRDefault="00CC65DC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Kontrolní činnosti ve střežených objektech</w:t>
      </w:r>
    </w:p>
    <w:p w:rsidRPr="00CC65DC" w:rsidR="000734B3" w:rsidP="000734B3" w:rsidRDefault="00CC65DC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Dozor v objektech a na veřejných prostranstvích</w:t>
      </w:r>
    </w:p>
    <w:p w:rsidRPr="00CC65DC" w:rsidR="00CC65DC" w:rsidP="000734B3" w:rsidRDefault="00CC65DC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Provádění jednoduchých úkonů k zajištění a obnovení bezpečnosti a ke snížení ztrát na majetku a zdraví osob</w:t>
      </w:r>
    </w:p>
    <w:p w:rsidRPr="00CC65DC" w:rsidR="00CC65DC" w:rsidP="000734B3" w:rsidRDefault="00CC65DC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Používání věcných bezpečnostních prostředků</w:t>
      </w:r>
    </w:p>
    <w:p w:rsidRPr="004232A9" w:rsidR="00CC65DC" w:rsidP="000734B3" w:rsidRDefault="00CC65DC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Vedení dokumentace o ostraze, kontrolách a poskytnutých službách</w:t>
      </w:r>
    </w:p>
    <w:p w:rsidR="000734B3" w:rsidP="000734B3" w:rsidRDefault="000734B3">
      <w:pPr>
        <w:rPr>
          <w:rFonts w:asciiTheme="minorHAnsi" w:hAnsiTheme="minorHAnsi"/>
          <w:b/>
          <w:bCs/>
          <w:sz w:val="24"/>
          <w:szCs w:val="24"/>
        </w:rPr>
      </w:pPr>
    </w:p>
    <w:p w:rsidRPr="00E5044E" w:rsidR="000734B3" w:rsidP="000734B3" w:rsidRDefault="000734B3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Kurz č. </w:t>
      </w:r>
      <w:r w:rsidR="00EF3AB2">
        <w:rPr>
          <w:rFonts w:asciiTheme="minorHAnsi" w:hAnsiTheme="minorHAnsi"/>
          <w:b/>
          <w:bCs/>
          <w:sz w:val="24"/>
          <w:szCs w:val="24"/>
        </w:rPr>
        <w:t>4</w:t>
      </w:r>
      <w:r w:rsidRPr="00E5044E">
        <w:rPr>
          <w:rFonts w:asciiTheme="minorHAnsi" w:hAnsiTheme="minorHAnsi"/>
          <w:b/>
          <w:bCs/>
          <w:sz w:val="24"/>
          <w:szCs w:val="24"/>
        </w:rPr>
        <w:t>:</w:t>
      </w:r>
    </w:p>
    <w:p w:rsidRPr="00E5044E" w:rsidR="000734B3" w:rsidP="000734B3" w:rsidRDefault="000734B3">
      <w:pPr>
        <w:rPr>
          <w:rFonts w:asciiTheme="minorHAnsi" w:hAnsiTheme="minorHAnsi"/>
          <w:b/>
          <w:bCs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Název: </w:t>
      </w:r>
      <w:r w:rsidR="00EF3AB2">
        <w:rPr>
          <w:rFonts w:asciiTheme="minorHAnsi" w:hAnsiTheme="minorHAnsi"/>
          <w:b/>
          <w:bCs/>
          <w:sz w:val="24"/>
          <w:szCs w:val="24"/>
        </w:rPr>
        <w:t>CNC obrábění</w:t>
      </w:r>
    </w:p>
    <w:p w:rsidRPr="00E5044E" w:rsidR="000734B3" w:rsidP="000734B3" w:rsidRDefault="000734B3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Minimální rozsah vyuč. </w:t>
      </w:r>
      <w:proofErr w:type="gramStart"/>
      <w:r w:rsidRPr="00E5044E">
        <w:rPr>
          <w:rFonts w:asciiTheme="minorHAnsi" w:hAnsiTheme="minorHAnsi"/>
          <w:color w:val="333333"/>
          <w:sz w:val="24"/>
          <w:szCs w:val="24"/>
        </w:rPr>
        <w:t>hodin</w:t>
      </w:r>
      <w:proofErr w:type="gramEnd"/>
      <w:r w:rsidRPr="00E5044E">
        <w:rPr>
          <w:rFonts w:asciiTheme="minorHAnsi" w:hAnsiTheme="minorHAnsi"/>
          <w:color w:val="333333"/>
          <w:sz w:val="24"/>
          <w:szCs w:val="24"/>
        </w:rPr>
        <w:t xml:space="preserve">: </w:t>
      </w:r>
      <w:r w:rsidR="00EF3AB2">
        <w:rPr>
          <w:rFonts w:asciiTheme="minorHAnsi" w:hAnsiTheme="minorHAnsi"/>
          <w:color w:val="333333"/>
          <w:sz w:val="24"/>
          <w:szCs w:val="24"/>
        </w:rPr>
        <w:t>24</w:t>
      </w:r>
      <w:r w:rsidRPr="00E5044E">
        <w:rPr>
          <w:rFonts w:asciiTheme="minorHAnsi" w:hAnsiTheme="minorHAnsi"/>
          <w:color w:val="333333"/>
          <w:sz w:val="24"/>
          <w:szCs w:val="24"/>
        </w:rPr>
        <w:t xml:space="preserve"> hodin včetně závěrečné zkoušky</w:t>
      </w:r>
    </w:p>
    <w:p w:rsidRPr="00E5044E" w:rsidR="000734B3" w:rsidP="000734B3" w:rsidRDefault="000734B3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>Závěrečná zkouška: 1 hodina</w:t>
      </w:r>
    </w:p>
    <w:p w:rsidRPr="00E5044E" w:rsidR="000734B3" w:rsidP="000734B3" w:rsidRDefault="000734B3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Počet zapojených zaměstnanců: </w:t>
      </w:r>
      <w:r w:rsidR="00EF3AB2">
        <w:rPr>
          <w:rFonts w:asciiTheme="minorHAnsi" w:hAnsiTheme="minorHAnsi"/>
          <w:color w:val="333333"/>
          <w:sz w:val="24"/>
          <w:szCs w:val="24"/>
        </w:rPr>
        <w:t>36</w:t>
      </w:r>
    </w:p>
    <w:p w:rsidRPr="00E96AAD" w:rsidR="004232A9" w:rsidP="000734B3" w:rsidRDefault="00E96AAD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Poučení o bezpečnosti a ochraně zdraví při práci</w:t>
      </w:r>
    </w:p>
    <w:p w:rsidRPr="00E96AAD" w:rsidR="00E96AAD" w:rsidP="000734B3" w:rsidRDefault="00E96AAD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Seznámení s CNC strojů – typy, využití, odlišnosti, CAD/CAM systémy</w:t>
      </w:r>
    </w:p>
    <w:p w:rsidRPr="004232A9" w:rsidR="00E96AAD" w:rsidP="000734B3" w:rsidRDefault="00E96AAD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Technická dokumentace – orientace ve výkresech, kótování, tabulky</w:t>
      </w:r>
    </w:p>
    <w:p w:rsidRPr="00E96AAD" w:rsidR="00E96AAD" w:rsidP="000734B3" w:rsidRDefault="00E96AAD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Programování CNC strojů – úvod, teorie </w:t>
      </w:r>
    </w:p>
    <w:p w:rsidRPr="00E96AAD" w:rsidR="00E96AAD" w:rsidP="000734B3" w:rsidRDefault="00E96AAD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Nástroje pro CNC</w:t>
      </w:r>
    </w:p>
    <w:p w:rsidRPr="00E96AAD" w:rsidR="00E96AAD" w:rsidP="000734B3" w:rsidRDefault="00E96AAD">
      <w:pPr>
        <w:pStyle w:val="Odstavecseseznamem"/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lastRenderedPageBreak/>
        <w:t>Měřidla – základní orientace, tolerance, měření</w:t>
      </w:r>
    </w:p>
    <w:p w:rsidRPr="00E96AAD" w:rsidR="000734B3" w:rsidP="000734B3" w:rsidRDefault="000734B3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 w:rsidRPr="004232A9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 </w:t>
      </w:r>
      <w:r w:rsidR="00E96AAD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Řezná rychlost</w:t>
      </w:r>
    </w:p>
    <w:p w:rsidRPr="004232A9" w:rsidR="00E96AAD" w:rsidP="000734B3" w:rsidRDefault="00E96AAD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Programování – souřadné systémy, vtažné body, korekce</w:t>
      </w:r>
    </w:p>
    <w:p w:rsidRPr="00E96AAD" w:rsidR="00E96AAD" w:rsidP="000734B3" w:rsidRDefault="00E96AAD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eastAsia="Times New Roman" w:asciiTheme="minorHAnsi" w:hAnsiTheme="minorHAnsi"/>
          <w:sz w:val="24"/>
          <w:szCs w:val="24"/>
          <w:lang w:eastAsia="cs-CZ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 xml:space="preserve">Praktické programování – soustruh, fréza </w:t>
      </w:r>
    </w:p>
    <w:p w:rsidRPr="000734B3" w:rsidR="000734B3" w:rsidP="000734B3" w:rsidRDefault="000734B3">
      <w:pPr>
        <w:rPr>
          <w:rStyle w:val="apple-converted-space"/>
          <w:rFonts w:asciiTheme="minorHAnsi" w:hAnsiTheme="minorHAnsi"/>
          <w:sz w:val="24"/>
          <w:szCs w:val="24"/>
        </w:rPr>
      </w:pPr>
    </w:p>
    <w:p w:rsidRPr="00893CBF" w:rsidR="00EF3AB2" w:rsidP="00EF3AB2" w:rsidRDefault="00EF3AB2">
      <w:pPr>
        <w:rPr>
          <w:rStyle w:val="apple-converted-space"/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Účetní a ekonomické kurzy</w:t>
      </w:r>
      <w:r w:rsidRPr="00E5044E">
        <w:rPr>
          <w:rFonts w:asciiTheme="minorHAnsi" w:hAnsiTheme="minorHAnsi"/>
          <w:b/>
          <w:bCs/>
          <w:sz w:val="24"/>
          <w:szCs w:val="24"/>
          <w:u w:val="single"/>
        </w:rPr>
        <w:t>:</w:t>
      </w:r>
    </w:p>
    <w:p w:rsidRPr="00E5044E" w:rsidR="00EF3AB2" w:rsidP="00EF3AB2" w:rsidRDefault="00EF3AB2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Kurz č. </w:t>
      </w:r>
      <w:r>
        <w:rPr>
          <w:rFonts w:asciiTheme="minorHAnsi" w:hAnsiTheme="minorHAnsi"/>
          <w:b/>
          <w:bCs/>
          <w:sz w:val="24"/>
          <w:szCs w:val="24"/>
        </w:rPr>
        <w:t>5</w:t>
      </w:r>
      <w:r w:rsidRPr="00E5044E">
        <w:rPr>
          <w:rFonts w:asciiTheme="minorHAnsi" w:hAnsiTheme="minorHAnsi"/>
          <w:b/>
          <w:bCs/>
          <w:sz w:val="24"/>
          <w:szCs w:val="24"/>
        </w:rPr>
        <w:t>:</w:t>
      </w:r>
    </w:p>
    <w:p w:rsidRPr="00E5044E" w:rsidR="00EF3AB2" w:rsidP="00EF3AB2" w:rsidRDefault="00EF3AB2">
      <w:pPr>
        <w:rPr>
          <w:rFonts w:asciiTheme="minorHAnsi" w:hAnsiTheme="minorHAnsi"/>
          <w:b/>
          <w:bCs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Název: </w:t>
      </w:r>
      <w:r>
        <w:rPr>
          <w:rFonts w:asciiTheme="minorHAnsi" w:hAnsiTheme="minorHAnsi"/>
          <w:b/>
          <w:bCs/>
          <w:sz w:val="24"/>
          <w:szCs w:val="24"/>
        </w:rPr>
        <w:t>Ekonomické minimum</w:t>
      </w:r>
    </w:p>
    <w:p w:rsidRPr="00E5044E" w:rsidR="00EF3AB2" w:rsidP="00EF3AB2" w:rsidRDefault="00EF3AB2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Minimální rozsah vyuč. </w:t>
      </w:r>
      <w:proofErr w:type="gramStart"/>
      <w:r>
        <w:rPr>
          <w:rFonts w:asciiTheme="minorHAnsi" w:hAnsiTheme="minorHAnsi"/>
          <w:color w:val="333333"/>
          <w:sz w:val="24"/>
          <w:szCs w:val="24"/>
        </w:rPr>
        <w:t>h</w:t>
      </w:r>
      <w:r w:rsidRPr="00E5044E">
        <w:rPr>
          <w:rFonts w:asciiTheme="minorHAnsi" w:hAnsiTheme="minorHAnsi"/>
          <w:color w:val="333333"/>
          <w:sz w:val="24"/>
          <w:szCs w:val="24"/>
        </w:rPr>
        <w:t>odin</w:t>
      </w:r>
      <w:proofErr w:type="gramEnd"/>
      <w:r>
        <w:rPr>
          <w:rFonts w:asciiTheme="minorHAnsi" w:hAnsiTheme="minorHAnsi"/>
          <w:color w:val="333333"/>
          <w:sz w:val="24"/>
          <w:szCs w:val="24"/>
        </w:rPr>
        <w:t>: 8</w:t>
      </w:r>
      <w:r w:rsidRPr="00E5044E">
        <w:rPr>
          <w:rFonts w:asciiTheme="minorHAnsi" w:hAnsiTheme="minorHAnsi"/>
          <w:color w:val="333333"/>
          <w:sz w:val="24"/>
          <w:szCs w:val="24"/>
        </w:rPr>
        <w:t xml:space="preserve"> hodin včetně závěrečné zkoušky</w:t>
      </w:r>
    </w:p>
    <w:p w:rsidRPr="00E5044E" w:rsidR="00EF3AB2" w:rsidP="00EF3AB2" w:rsidRDefault="00EF3AB2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>Závěrečná zkouška: 1 hodina</w:t>
      </w:r>
    </w:p>
    <w:p w:rsidRPr="00E5044E" w:rsidR="00EF3AB2" w:rsidP="00EF3AB2" w:rsidRDefault="00EF3AB2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Počet zapojených zaměstnanců: </w:t>
      </w:r>
      <w:r>
        <w:rPr>
          <w:rFonts w:asciiTheme="minorHAnsi" w:hAnsiTheme="minorHAnsi"/>
          <w:color w:val="333333"/>
          <w:sz w:val="24"/>
          <w:szCs w:val="24"/>
        </w:rPr>
        <w:t xml:space="preserve">12 </w:t>
      </w:r>
      <w:r>
        <w:rPr>
          <w:rFonts w:asciiTheme="minorHAnsi" w:hAnsiTheme="minorHAnsi"/>
          <w:color w:val="333333"/>
          <w:sz w:val="24"/>
          <w:szCs w:val="24"/>
        </w:rPr>
        <w:t xml:space="preserve"> </w:t>
      </w:r>
    </w:p>
    <w:p w:rsidRPr="0040150D" w:rsidR="00EF3AB2" w:rsidP="00EF3AB2" w:rsidRDefault="0040150D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Vysvětlení základní ekonomických principů a postupů z hlediska daní a účetnictví</w:t>
      </w:r>
    </w:p>
    <w:p w:rsidRPr="0040150D" w:rsidR="0040150D" w:rsidP="00EF3AB2" w:rsidRDefault="0040150D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Základní orientace v účetní osnově, účetní závěrce, náležitosti účetních dokladů</w:t>
      </w:r>
    </w:p>
    <w:p w:rsidRPr="0040150D" w:rsidR="0040150D" w:rsidP="00EF3AB2" w:rsidRDefault="0040150D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Majetek a jeho odepisování, inventarizace</w:t>
      </w:r>
    </w:p>
    <w:p w:rsidRPr="00E5044E" w:rsidR="0040150D" w:rsidP="00EF3AB2" w:rsidRDefault="0040150D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Zásoby </w:t>
      </w:r>
    </w:p>
    <w:p w:rsidRPr="00E5044E" w:rsidR="00EF3AB2" w:rsidP="00EF3AB2" w:rsidRDefault="0040150D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Fakturace a související problémy</w:t>
      </w:r>
      <w:r w:rsidRPr="00E5044E" w:rsidR="00EF3AB2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 </w:t>
      </w:r>
    </w:p>
    <w:p w:rsidRPr="0040150D" w:rsidR="00EF3AB2" w:rsidP="00EF3AB2" w:rsidRDefault="0040150D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 w:rsidRPr="0040150D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Náklady a výnos, časové rozlišení, rozdělení daňových a nedaňových nákladů</w:t>
      </w:r>
    </w:p>
    <w:p w:rsidRPr="00E5044E" w:rsidR="00EF3AB2" w:rsidP="00EF3AB2" w:rsidRDefault="0040150D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Daň z příjmů – základní princip zdanění, rozdíl mezi účetním a daňových výsledkem, povinnosti</w:t>
      </w:r>
    </w:p>
    <w:p w:rsidRPr="0040150D" w:rsidR="0040150D" w:rsidP="00EF3AB2" w:rsidRDefault="0040150D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DPH</w:t>
      </w:r>
    </w:p>
    <w:p w:rsidRPr="0040150D" w:rsidR="0040150D" w:rsidP="0040150D" w:rsidRDefault="0040150D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Přehled dalších daní v ČR, vztah se správcem daně</w:t>
      </w:r>
    </w:p>
    <w:p w:rsidRPr="0040150D" w:rsidR="0040150D" w:rsidP="00EF3AB2" w:rsidRDefault="0040150D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Další vybrané problémové okruhy</w:t>
      </w:r>
    </w:p>
    <w:p w:rsidRPr="004232A9" w:rsidR="00EF3AB2" w:rsidP="0040150D" w:rsidRDefault="00EF3AB2">
      <w:pPr>
        <w:pStyle w:val="Odstavecseseznamem"/>
        <w:spacing w:after="0" w:line="240" w:lineRule="auto"/>
        <w:ind w:left="1080"/>
        <w:rPr>
          <w:rStyle w:val="apple-converted-space"/>
          <w:rFonts w:asciiTheme="minorHAnsi" w:hAnsiTheme="minorHAnsi"/>
          <w:sz w:val="24"/>
          <w:szCs w:val="24"/>
        </w:rPr>
      </w:pPr>
      <w:r w:rsidRPr="004232A9"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 </w:t>
      </w:r>
    </w:p>
    <w:p w:rsidRPr="00E5044E" w:rsidR="000734B3" w:rsidP="000734B3" w:rsidRDefault="000734B3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Kurz č. </w:t>
      </w:r>
      <w:r w:rsidR="0040150D">
        <w:rPr>
          <w:rFonts w:asciiTheme="minorHAnsi" w:hAnsiTheme="minorHAnsi"/>
          <w:b/>
          <w:bCs/>
          <w:sz w:val="24"/>
          <w:szCs w:val="24"/>
        </w:rPr>
        <w:t>6</w:t>
      </w:r>
      <w:r w:rsidRPr="00E5044E">
        <w:rPr>
          <w:rFonts w:asciiTheme="minorHAnsi" w:hAnsiTheme="minorHAnsi"/>
          <w:b/>
          <w:bCs/>
          <w:sz w:val="24"/>
          <w:szCs w:val="24"/>
        </w:rPr>
        <w:t>:</w:t>
      </w:r>
    </w:p>
    <w:p w:rsidRPr="00E5044E" w:rsidR="000734B3" w:rsidP="000734B3" w:rsidRDefault="000734B3">
      <w:pPr>
        <w:rPr>
          <w:rFonts w:asciiTheme="minorHAnsi" w:hAnsiTheme="minorHAnsi"/>
          <w:b/>
          <w:bCs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Název: </w:t>
      </w:r>
      <w:r w:rsidR="0040150D">
        <w:rPr>
          <w:rFonts w:asciiTheme="minorHAnsi" w:hAnsiTheme="minorHAnsi"/>
          <w:b/>
          <w:bCs/>
          <w:sz w:val="24"/>
          <w:szCs w:val="24"/>
        </w:rPr>
        <w:t>Zákoník práce, pracovní právo</w:t>
      </w:r>
    </w:p>
    <w:p w:rsidRPr="00E5044E" w:rsidR="000734B3" w:rsidP="000734B3" w:rsidRDefault="000734B3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Minimální rozsah vyuč. </w:t>
      </w:r>
      <w:proofErr w:type="gramStart"/>
      <w:r w:rsidRPr="00E5044E">
        <w:rPr>
          <w:rFonts w:asciiTheme="minorHAnsi" w:hAnsiTheme="minorHAnsi"/>
          <w:color w:val="333333"/>
          <w:sz w:val="24"/>
          <w:szCs w:val="24"/>
        </w:rPr>
        <w:t>hodin</w:t>
      </w:r>
      <w:proofErr w:type="gramEnd"/>
      <w:r w:rsidRPr="00E5044E">
        <w:rPr>
          <w:rFonts w:asciiTheme="minorHAnsi" w:hAnsiTheme="minorHAnsi"/>
          <w:color w:val="333333"/>
          <w:sz w:val="24"/>
          <w:szCs w:val="24"/>
        </w:rPr>
        <w:t xml:space="preserve">: </w:t>
      </w:r>
      <w:r>
        <w:rPr>
          <w:rFonts w:asciiTheme="minorHAnsi" w:hAnsiTheme="minorHAnsi"/>
          <w:color w:val="333333"/>
          <w:sz w:val="24"/>
          <w:szCs w:val="24"/>
        </w:rPr>
        <w:t>8</w:t>
      </w:r>
      <w:r w:rsidRPr="00E5044E">
        <w:rPr>
          <w:rFonts w:asciiTheme="minorHAnsi" w:hAnsiTheme="minorHAnsi"/>
          <w:color w:val="333333"/>
          <w:sz w:val="24"/>
          <w:szCs w:val="24"/>
        </w:rPr>
        <w:t xml:space="preserve"> hodin včetně závěrečné zkoušky</w:t>
      </w:r>
    </w:p>
    <w:p w:rsidRPr="00E5044E" w:rsidR="000734B3" w:rsidP="000734B3" w:rsidRDefault="000734B3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>Závěrečná zkouška: 1 hodina</w:t>
      </w:r>
    </w:p>
    <w:p w:rsidRPr="00E5044E" w:rsidR="000734B3" w:rsidP="000734B3" w:rsidRDefault="000734B3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Počet zapojených zaměstnanců: </w:t>
      </w:r>
      <w:r w:rsidR="0040150D">
        <w:rPr>
          <w:rFonts w:asciiTheme="minorHAnsi" w:hAnsiTheme="minorHAnsi"/>
          <w:color w:val="333333"/>
          <w:sz w:val="24"/>
          <w:szCs w:val="24"/>
        </w:rPr>
        <w:t>10</w:t>
      </w:r>
    </w:p>
    <w:p w:rsidRPr="00867D23" w:rsidR="00867D23" w:rsidP="000734B3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Legislativa pracovněprávní oblasti</w:t>
      </w:r>
    </w:p>
    <w:p w:rsidRPr="00867D23" w:rsidR="00867D23" w:rsidP="000734B3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Zdravotní způsobilost zaměstnance k vykonávané práci</w:t>
      </w:r>
    </w:p>
    <w:p w:rsidRPr="00AF68BE" w:rsidR="00AF68BE" w:rsidP="000734B3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Agenturní zaměstnávání</w:t>
      </w:r>
    </w:p>
    <w:p w:rsidRPr="00E5044E" w:rsidR="000734B3" w:rsidP="000734B3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Pracovní doba, překážky v práci a pracovní volno</w:t>
      </w:r>
    </w:p>
    <w:p w:rsidRPr="00E5044E" w:rsidR="000734B3" w:rsidP="000734B3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Práce z domova</w:t>
      </w:r>
    </w:p>
    <w:p w:rsidRPr="00C260D6" w:rsidR="000734B3" w:rsidP="000734B3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eastAsia="Times New Roman" w:asciiTheme="minorHAnsi" w:hAnsiTheme="minorHAnsi"/>
          <w:sz w:val="24"/>
          <w:szCs w:val="24"/>
          <w:lang w:eastAsia="cs-CZ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Změny v pracovněprávních předpisech</w:t>
      </w:r>
    </w:p>
    <w:p w:rsidRPr="00C260D6" w:rsidR="00C260D6" w:rsidP="000734B3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eastAsia="Times New Roman" w:asciiTheme="minorHAnsi" w:hAnsiTheme="minorHAnsi"/>
          <w:sz w:val="24"/>
          <w:szCs w:val="24"/>
          <w:lang w:eastAsia="cs-CZ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Zákon o inspekci práce, správních deliktů, kontrola na pracovišti</w:t>
      </w:r>
    </w:p>
    <w:p w:rsidRPr="00C260D6" w:rsidR="000734B3" w:rsidP="00C260D6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Style w:val="apple-converted-space"/>
          <w:rFonts w:eastAsia="Times New Roman" w:asciiTheme="minorHAnsi" w:hAnsiTheme="minorHAnsi"/>
          <w:sz w:val="24"/>
          <w:szCs w:val="24"/>
          <w:lang w:eastAsia="cs-CZ"/>
        </w:rPr>
      </w:pPr>
      <w:r>
        <w:rPr>
          <w:rStyle w:val="apple-converted-space"/>
          <w:rFonts w:asciiTheme="minorHAnsi" w:hAnsiTheme="minorHAnsi"/>
          <w:bCs/>
          <w:color w:val="000000"/>
          <w:sz w:val="24"/>
          <w:szCs w:val="24"/>
        </w:rPr>
        <w:t>Zákon o nemocenském pojištění</w:t>
      </w:r>
    </w:p>
    <w:p w:rsidRPr="00E5044E" w:rsidR="00E5044E" w:rsidP="00E5044E" w:rsidRDefault="00E5044E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:rsidRPr="00E5044E" w:rsidR="00C260D6" w:rsidP="00C260D6" w:rsidRDefault="00C260D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Kurz </w:t>
      </w:r>
      <w:proofErr w:type="gramStart"/>
      <w:r>
        <w:rPr>
          <w:rFonts w:asciiTheme="minorHAnsi" w:hAnsiTheme="minorHAnsi"/>
          <w:b/>
          <w:bCs/>
          <w:sz w:val="24"/>
          <w:szCs w:val="24"/>
        </w:rPr>
        <w:t>č.7</w:t>
      </w:r>
      <w:r w:rsidRPr="00E5044E">
        <w:rPr>
          <w:rFonts w:asciiTheme="minorHAnsi" w:hAnsiTheme="minorHAnsi"/>
          <w:b/>
          <w:bCs/>
          <w:sz w:val="24"/>
          <w:szCs w:val="24"/>
        </w:rPr>
        <w:t>:</w:t>
      </w:r>
      <w:proofErr w:type="gramEnd"/>
    </w:p>
    <w:p w:rsidRPr="00E5044E" w:rsidR="00C260D6" w:rsidP="00C260D6" w:rsidRDefault="00C260D6">
      <w:pPr>
        <w:rPr>
          <w:rFonts w:asciiTheme="minorHAnsi" w:hAnsiTheme="minorHAnsi"/>
          <w:b/>
          <w:bCs/>
          <w:sz w:val="24"/>
          <w:szCs w:val="24"/>
        </w:rPr>
      </w:pPr>
      <w:r w:rsidRPr="00E5044E">
        <w:rPr>
          <w:rFonts w:asciiTheme="minorHAnsi" w:hAnsiTheme="minorHAnsi"/>
          <w:b/>
          <w:bCs/>
          <w:sz w:val="24"/>
          <w:szCs w:val="24"/>
        </w:rPr>
        <w:t xml:space="preserve">Název: </w:t>
      </w:r>
      <w:r>
        <w:rPr>
          <w:rFonts w:asciiTheme="minorHAnsi" w:hAnsiTheme="minorHAnsi"/>
          <w:b/>
          <w:bCs/>
          <w:sz w:val="24"/>
          <w:szCs w:val="24"/>
        </w:rPr>
        <w:t xml:space="preserve">Právní minimum </w:t>
      </w:r>
    </w:p>
    <w:p w:rsidRPr="00E5044E" w:rsidR="00C260D6" w:rsidP="00C260D6" w:rsidRDefault="00C260D6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Minimální rozsah vyuč. </w:t>
      </w:r>
      <w:proofErr w:type="gramStart"/>
      <w:r w:rsidRPr="00E5044E">
        <w:rPr>
          <w:rFonts w:asciiTheme="minorHAnsi" w:hAnsiTheme="minorHAnsi"/>
          <w:color w:val="333333"/>
          <w:sz w:val="24"/>
          <w:szCs w:val="24"/>
        </w:rPr>
        <w:t>hodin</w:t>
      </w:r>
      <w:proofErr w:type="gramEnd"/>
      <w:r w:rsidRPr="00E5044E">
        <w:rPr>
          <w:rFonts w:asciiTheme="minorHAnsi" w:hAnsiTheme="minorHAnsi"/>
          <w:color w:val="333333"/>
          <w:sz w:val="24"/>
          <w:szCs w:val="24"/>
        </w:rPr>
        <w:t xml:space="preserve">: </w:t>
      </w:r>
      <w:r>
        <w:rPr>
          <w:rFonts w:asciiTheme="minorHAnsi" w:hAnsiTheme="minorHAnsi"/>
          <w:color w:val="333333"/>
          <w:sz w:val="24"/>
          <w:szCs w:val="24"/>
        </w:rPr>
        <w:t>8</w:t>
      </w:r>
      <w:r w:rsidRPr="00E5044E">
        <w:rPr>
          <w:rFonts w:asciiTheme="minorHAnsi" w:hAnsiTheme="minorHAnsi"/>
          <w:color w:val="333333"/>
          <w:sz w:val="24"/>
          <w:szCs w:val="24"/>
        </w:rPr>
        <w:t xml:space="preserve"> hodin včetně závěrečné zkoušky</w:t>
      </w:r>
    </w:p>
    <w:p w:rsidRPr="00E5044E" w:rsidR="00C260D6" w:rsidP="00C260D6" w:rsidRDefault="00C260D6">
      <w:pPr>
        <w:rPr>
          <w:rFonts w:asciiTheme="minorHAnsi" w:hAnsiTheme="minorHAnsi"/>
          <w:color w:val="333333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>Závěrečná zkouška: 1 hodina</w:t>
      </w:r>
    </w:p>
    <w:p w:rsidRPr="00E5044E" w:rsidR="00C260D6" w:rsidP="00C260D6" w:rsidRDefault="00C260D6">
      <w:pPr>
        <w:rPr>
          <w:rFonts w:asciiTheme="minorHAnsi" w:hAnsiTheme="minorHAnsi"/>
          <w:sz w:val="24"/>
          <w:szCs w:val="24"/>
        </w:rPr>
      </w:pPr>
      <w:r w:rsidRPr="00E5044E">
        <w:rPr>
          <w:rFonts w:asciiTheme="minorHAnsi" w:hAnsiTheme="minorHAnsi"/>
          <w:color w:val="333333"/>
          <w:sz w:val="24"/>
          <w:szCs w:val="24"/>
        </w:rPr>
        <w:t xml:space="preserve">Počet zapojených zaměstnanců: </w:t>
      </w:r>
      <w:r>
        <w:rPr>
          <w:rFonts w:asciiTheme="minorHAnsi" w:hAnsiTheme="minorHAnsi"/>
          <w:color w:val="333333"/>
          <w:sz w:val="24"/>
          <w:szCs w:val="24"/>
        </w:rPr>
        <w:t>10</w:t>
      </w:r>
    </w:p>
    <w:p w:rsidRPr="00C260D6" w:rsidR="00C260D6" w:rsidP="00C260D6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Prameny práva v ČR</w:t>
      </w:r>
    </w:p>
    <w:p w:rsidRPr="00C260D6" w:rsidR="00C260D6" w:rsidP="00C260D6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Soustava právních předpisů</w:t>
      </w:r>
    </w:p>
    <w:p w:rsidRPr="00C260D6" w:rsidR="00C260D6" w:rsidP="00C260D6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Právní normy</w:t>
      </w:r>
    </w:p>
    <w:p w:rsidRPr="00C260D6" w:rsidR="00C260D6" w:rsidP="00C260D6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Právní vztahy</w:t>
      </w:r>
    </w:p>
    <w:p w:rsidRPr="00C260D6" w:rsidR="00C260D6" w:rsidP="00C260D6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 w:rsidRPr="00C260D6">
        <w:rPr>
          <w:rFonts w:asciiTheme="minorHAnsi" w:hAnsiTheme="minorHAnsi"/>
          <w:bCs/>
          <w:color w:val="000000"/>
          <w:sz w:val="24"/>
          <w:szCs w:val="24"/>
        </w:rPr>
        <w:lastRenderedPageBreak/>
        <w:t>Smluvní vztahy a jejich právní úprava – postup a rizika při uzavírání smluv</w:t>
      </w:r>
    </w:p>
    <w:p w:rsidRPr="00C260D6" w:rsidR="00C260D6" w:rsidP="00C260D6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Zajištění a zánik závazků – plnění, odstoupení od smlouvy</w:t>
      </w:r>
    </w:p>
    <w:p w:rsidRPr="00C260D6" w:rsidR="00C260D6" w:rsidP="00C260D6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Právní úprava promlčení práva</w:t>
      </w:r>
    </w:p>
    <w:p w:rsidRPr="00C260D6" w:rsidR="00C260D6" w:rsidP="00C260D6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Vymáhání nároků v soudním, rozhodčím a insolvenčním řízení</w:t>
      </w:r>
    </w:p>
    <w:p w:rsidRPr="00C260D6" w:rsidR="00C260D6" w:rsidP="00C260D6" w:rsidRDefault="00C260D6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asciiTheme="minorHAnsi" w:hAnsiTheme="minorHAnsi"/>
          <w:sz w:val="24"/>
          <w:szCs w:val="24"/>
          <w:lang w:eastAsia="cs-CZ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>Očekávané změny v právní legislativě</w:t>
      </w:r>
    </w:p>
    <w:p w:rsidRPr="00E5044E" w:rsidR="00C260D6" w:rsidP="00C260D6" w:rsidRDefault="00C260D6">
      <w:pPr>
        <w:pStyle w:val="Odstavecseseznamem"/>
        <w:spacing w:after="0" w:line="240" w:lineRule="auto"/>
        <w:ind w:left="1080"/>
        <w:rPr>
          <w:rStyle w:val="apple-converted-space"/>
          <w:rFonts w:asciiTheme="minorHAnsi" w:hAnsiTheme="minorHAnsi"/>
          <w:sz w:val="24"/>
          <w:szCs w:val="24"/>
        </w:rPr>
      </w:pPr>
    </w:p>
    <w:p w:rsidRPr="00E5044E" w:rsidR="00E5044E" w:rsidP="00E5044E" w:rsidRDefault="00E5044E">
      <w:pPr>
        <w:shd w:val="clear" w:color="auto" w:fill="FFFFFF"/>
        <w:jc w:val="both"/>
        <w:rPr>
          <w:rFonts w:cs="Arial" w:asciiTheme="minorHAnsi" w:hAnsiTheme="minorHAnsi"/>
          <w:color w:val="000000"/>
          <w:sz w:val="24"/>
          <w:szCs w:val="24"/>
        </w:rPr>
      </w:pPr>
    </w:p>
    <w:p w:rsidRPr="00E5044E" w:rsidR="00E5044E" w:rsidP="00E5044E" w:rsidRDefault="00E5044E">
      <w:pPr>
        <w:shd w:val="clear" w:color="auto" w:fill="FFFFFF"/>
        <w:jc w:val="both"/>
        <w:rPr>
          <w:rFonts w:cs="Arial" w:asciiTheme="minorHAnsi" w:hAnsiTheme="minorHAnsi"/>
          <w:color w:val="000000"/>
          <w:sz w:val="24"/>
          <w:szCs w:val="24"/>
        </w:rPr>
      </w:pPr>
    </w:p>
    <w:p w:rsidRPr="00E5044E" w:rsidR="00E5044E" w:rsidP="00E5044E" w:rsidRDefault="00E5044E">
      <w:pPr>
        <w:shd w:val="clear" w:color="auto" w:fill="FFFFFF"/>
        <w:jc w:val="both"/>
        <w:rPr>
          <w:rFonts w:cs="Arial" w:asciiTheme="minorHAnsi" w:hAnsiTheme="minorHAnsi"/>
          <w:color w:val="000000"/>
          <w:sz w:val="24"/>
          <w:szCs w:val="24"/>
        </w:rPr>
      </w:pPr>
    </w:p>
    <w:p w:rsidRPr="00E5044E" w:rsidR="00E5044E" w:rsidP="00E5044E" w:rsidRDefault="00E5044E">
      <w:pPr>
        <w:rPr>
          <w:rFonts w:asciiTheme="minorHAnsi" w:hAnsiTheme="minorHAnsi"/>
          <w:sz w:val="24"/>
          <w:szCs w:val="24"/>
        </w:rPr>
      </w:pPr>
    </w:p>
    <w:p w:rsidRPr="00E5044E" w:rsidR="00F66959" w:rsidP="00F66959" w:rsidRDefault="00F66959">
      <w:pPr>
        <w:rPr>
          <w:rFonts w:cs="Arial" w:asciiTheme="minorHAnsi" w:hAnsiTheme="minorHAnsi"/>
          <w:sz w:val="24"/>
          <w:szCs w:val="24"/>
        </w:rPr>
      </w:pPr>
    </w:p>
    <w:sectPr w:rsidRPr="00E5044E" w:rsidR="00F66959" w:rsidSect="00825F5A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51461" w:rsidP="00F66959" w:rsidRDefault="00B51461">
      <w:r>
        <w:separator/>
      </w:r>
    </w:p>
  </w:endnote>
  <w:endnote w:type="continuationSeparator" w:id="0">
    <w:p w:rsidR="00B51461" w:rsidP="00F66959" w:rsidRDefault="00B51461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358CA" w:rsidR="00B51461" w:rsidP="00F66959" w:rsidRDefault="00B51461">
    <w:pPr>
      <w:pStyle w:val="Zpat"/>
      <w:jc w:val="right"/>
      <w:rPr>
        <w:sz w:val="24"/>
        <w:szCs w:val="24"/>
      </w:rPr>
    </w:pPr>
    <w:r w:rsidRPr="009358CA">
      <w:rPr>
        <w:sz w:val="24"/>
        <w:szCs w:val="24"/>
      </w:rPr>
      <w:t>Projekt je spolufinancován z Evropského sociálního fondu</w:t>
    </w:r>
  </w:p>
  <w:p w:rsidR="00B51461" w:rsidP="00F66959" w:rsidRDefault="00B51461">
    <w:pPr>
      <w:pStyle w:val="Zpat"/>
      <w:jc w:val="righ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51461" w:rsidP="00F66959" w:rsidRDefault="00B51461">
      <w:r>
        <w:separator/>
      </w:r>
    </w:p>
  </w:footnote>
  <w:footnote w:type="continuationSeparator" w:id="0">
    <w:p w:rsidR="00B51461" w:rsidP="00F66959" w:rsidRDefault="00B51461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51461" w:rsidP="00F66959" w:rsidRDefault="00B51461">
    <w:pPr>
      <w:pStyle w:val="Zhlav"/>
      <w:jc w:val="right"/>
    </w:pPr>
    <w:r>
      <w:rPr>
        <w:noProof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1461" w:rsidRDefault="00B51461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9D012B0"/>
    <w:multiLevelType w:val="hybridMultilevel"/>
    <w:tmpl w:val="B1627E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DD558E"/>
    <w:multiLevelType w:val="hybridMultilevel"/>
    <w:tmpl w:val="1026E3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EC8190F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10CE5"/>
    <w:multiLevelType w:val="multilevel"/>
    <w:tmpl w:val="A864A9B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Calibr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8C94434"/>
    <w:multiLevelType w:val="hybridMultilevel"/>
    <w:tmpl w:val="A47A7000"/>
    <w:lvl w:ilvl="0" w:tplc="2B1E7F9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620126"/>
    <w:multiLevelType w:val="multilevel"/>
    <w:tmpl w:val="850C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52E9698D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E507F"/>
    <w:multiLevelType w:val="hybridMultilevel"/>
    <w:tmpl w:val="BB44CD1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>
    <w:nsid w:val="744F51C0"/>
    <w:multiLevelType w:val="hybridMultilevel"/>
    <w:tmpl w:val="36164DA4"/>
    <w:lvl w:ilvl="0" w:tplc="6E32CEBA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91"/>
    <w:rsid w:val="000734B3"/>
    <w:rsid w:val="000E2947"/>
    <w:rsid w:val="001355AB"/>
    <w:rsid w:val="001C4763"/>
    <w:rsid w:val="00232F08"/>
    <w:rsid w:val="0027486F"/>
    <w:rsid w:val="003933BB"/>
    <w:rsid w:val="003B71C1"/>
    <w:rsid w:val="003E15D8"/>
    <w:rsid w:val="003E3302"/>
    <w:rsid w:val="0040150D"/>
    <w:rsid w:val="004232A9"/>
    <w:rsid w:val="00452491"/>
    <w:rsid w:val="00531818"/>
    <w:rsid w:val="005A6D4A"/>
    <w:rsid w:val="00635D08"/>
    <w:rsid w:val="00722519"/>
    <w:rsid w:val="007B208F"/>
    <w:rsid w:val="007D531A"/>
    <w:rsid w:val="00825F5A"/>
    <w:rsid w:val="00867D23"/>
    <w:rsid w:val="00893CBF"/>
    <w:rsid w:val="008D6A1F"/>
    <w:rsid w:val="0098383F"/>
    <w:rsid w:val="009A0CD2"/>
    <w:rsid w:val="00A00471"/>
    <w:rsid w:val="00A11AE9"/>
    <w:rsid w:val="00A54B28"/>
    <w:rsid w:val="00A7208C"/>
    <w:rsid w:val="00A96C94"/>
    <w:rsid w:val="00AA37E1"/>
    <w:rsid w:val="00AB2CAB"/>
    <w:rsid w:val="00AF22EB"/>
    <w:rsid w:val="00AF68BE"/>
    <w:rsid w:val="00B362C3"/>
    <w:rsid w:val="00B51461"/>
    <w:rsid w:val="00BC437C"/>
    <w:rsid w:val="00BD4591"/>
    <w:rsid w:val="00C260D6"/>
    <w:rsid w:val="00C714E7"/>
    <w:rsid w:val="00C76AA5"/>
    <w:rsid w:val="00CC65DC"/>
    <w:rsid w:val="00D10828"/>
    <w:rsid w:val="00D616D0"/>
    <w:rsid w:val="00D71780"/>
    <w:rsid w:val="00D71EA5"/>
    <w:rsid w:val="00E5044E"/>
    <w:rsid w:val="00E70CF2"/>
    <w:rsid w:val="00E96AAD"/>
    <w:rsid w:val="00EC102B"/>
    <w:rsid w:val="00ED0C77"/>
    <w:rsid w:val="00EF3AB2"/>
    <w:rsid w:val="00F17C41"/>
    <w:rsid w:val="00F6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D0C77"/>
    <w:pPr>
      <w:overflowPunct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BD459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preformatted" w:customStyle="true">
    <w:name w:val="preformatted"/>
    <w:rsid w:val="00BD4591"/>
  </w:style>
  <w:style w:type="paragraph" w:styleId="Nzev">
    <w:name w:val="Title"/>
    <w:basedOn w:val="Normln"/>
    <w:next w:val="Normln"/>
    <w:link w:val="NzevChar"/>
    <w:uiPriority w:val="10"/>
    <w:qFormat/>
    <w:rsid w:val="00F66959"/>
    <w:pPr>
      <w:overflowPunct/>
      <w:autoSpaceDE/>
      <w:autoSpaceDN/>
      <w:adjustRightInd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</w:rPr>
  </w:style>
  <w:style w:type="character" w:styleId="NzevChar" w:customStyle="true">
    <w:name w:val="Název Char"/>
    <w:basedOn w:val="Standardnpsmoodstavce"/>
    <w:link w:val="Nzev"/>
    <w:uiPriority w:val="10"/>
    <w:rsid w:val="00F6695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F6695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6695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6959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F6695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44E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5044E"/>
    <w:rPr>
      <w:rFonts w:ascii="Tahoma" w:hAnsi="Tahoma" w:eastAsia="Times New Roman" w:cs="Tahoma"/>
      <w:sz w:val="16"/>
      <w:szCs w:val="16"/>
      <w:lang w:eastAsia="cs-CZ"/>
    </w:rPr>
  </w:style>
  <w:style w:type="character" w:styleId="OdstavecseseznamemChar" w:customStyle="true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basedOn w:val="Standardnpsmoodstavce"/>
    <w:link w:val="Odstavecseseznamem"/>
    <w:uiPriority w:val="34"/>
    <w:rsid w:val="00E5044E"/>
    <w:rPr>
      <w:rFonts w:ascii="Calibri" w:hAnsi="Calibri" w:eastAsia="Calibri" w:cs="Times New Roman"/>
    </w:rPr>
  </w:style>
  <w:style w:type="character" w:styleId="apple-converted-space" w:customStyle="true">
    <w:name w:val="apple-converted-space"/>
    <w:basedOn w:val="Standardnpsmoodstavce"/>
    <w:rsid w:val="00E5044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D0C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aliases w:val="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BD459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preformatted" w:type="character">
    <w:name w:val="preformatted"/>
    <w:rsid w:val="00BD4591"/>
  </w:style>
  <w:style w:styleId="Nzev" w:type="paragraph">
    <w:name w:val="Title"/>
    <w:basedOn w:val="Normln"/>
    <w:next w:val="Normln"/>
    <w:link w:val="NzevChar"/>
    <w:uiPriority w:val="10"/>
    <w:qFormat/>
    <w:rsid w:val="00F66959"/>
    <w:pPr>
      <w:overflowPunct/>
      <w:autoSpaceDE/>
      <w:autoSpaceDN/>
      <w:adjustRightInd/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customStyle="1" w:styleId="NzevChar" w:type="character">
    <w:name w:val="Název Char"/>
    <w:basedOn w:val="Standardnpsmoodstavce"/>
    <w:link w:val="Nzev"/>
    <w:uiPriority w:val="10"/>
    <w:rsid w:val="00F6695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Zhlav" w:type="paragraph">
    <w:name w:val="header"/>
    <w:basedOn w:val="Normln"/>
    <w:link w:val="ZhlavChar"/>
    <w:uiPriority w:val="99"/>
    <w:unhideWhenUsed/>
    <w:rsid w:val="00F6695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F66959"/>
    <w:rPr>
      <w:rFonts w:ascii="Times New Roman" w:cs="Times New Roman" w:eastAsia="Times New Roman" w:hAnsi="Times New Roman"/>
      <w:sz w:val="20"/>
      <w:szCs w:val="20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F66959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F66959"/>
    <w:rPr>
      <w:rFonts w:ascii="Times New Roman" w:cs="Times New Roman" w:eastAsia="Times New Roman" w:hAnsi="Times New Roman"/>
      <w:sz w:val="20"/>
      <w:szCs w:val="20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5044E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5044E"/>
    <w:rPr>
      <w:rFonts w:ascii="Tahoma" w:cs="Tahoma" w:eastAsia="Times New Roman" w:hAnsi="Tahoma"/>
      <w:sz w:val="16"/>
      <w:szCs w:val="16"/>
      <w:lang w:eastAsia="cs-CZ"/>
    </w:rPr>
  </w:style>
  <w:style w:customStyle="1" w:styleId="OdstavecseseznamemChar" w:type="characte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basedOn w:val="Standardnpsmoodstavce"/>
    <w:link w:val="Odstavecseseznamem"/>
    <w:uiPriority w:val="34"/>
    <w:rsid w:val="00E5044E"/>
    <w:rPr>
      <w:rFonts w:ascii="Calibri" w:cs="Times New Roman" w:eastAsia="Calibri" w:hAnsi="Calibri"/>
    </w:rPr>
  </w:style>
  <w:style w:customStyle="1" w:styleId="apple-converted-space" w:type="character">
    <w:name w:val="apple-converted-space"/>
    <w:basedOn w:val="Standardnpsmoodstavce"/>
    <w:rsid w:val="00E5044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09801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488795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24795834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14145380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</w:div>
              </w:divsChild>
            </w:div>
          </w:divsChild>
        </w:div>
      </w:divsChild>
    </w:div>
    <w:div w:id="6659822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15393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745955762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48046376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538932444">
                      <w:marLeft w:val="0"/>
                      <w:marRight w:val="0"/>
                      <w:marTop w:val="100"/>
                      <w:marBottom w:val="10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8684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70127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2840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3889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1190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87225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33E4E4F-66C3-4B24-82F7-A958BF11BDB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Farmet a.s.</properties:Company>
  <properties:Pages>4</properties:Pages>
  <properties:Words>887</properties:Words>
  <properties:Characters>5239</properties:Characters>
  <properties:Lines>43</properties:Lines>
  <properties:Paragraphs>12</properties:Paragraphs>
  <properties:TotalTime>78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6114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2018-01-23T08:18:00Z</dcterms:created>
  <dc:creator/>
  <cp:lastModifiedBy/>
  <dcterms:modified xmlns:xsi="http://www.w3.org/2001/XMLSchema-instance" xsi:type="dcterms:W3CDTF">2019-05-13T10:23:00Z</dcterms:modified>
  <cp:revision>19</cp:revision>
</cp:coreProperties>
</file>