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82DE0" w:rsidR="00A87503" w:rsidP="001A0971" w:rsidRDefault="001A0971">
      <w:pPr>
        <w:pStyle w:val="Nadpis1"/>
        <w:jc w:val="right"/>
        <w:rPr>
          <w:b w:val="false"/>
          <w:sz w:val="20"/>
          <w:szCs w:val="20"/>
          <w:u w:val="none"/>
        </w:rPr>
      </w:pPr>
      <w:r w:rsidRPr="00082DE0">
        <w:rPr>
          <w:b w:val="false"/>
          <w:sz w:val="20"/>
          <w:szCs w:val="20"/>
          <w:u w:val="none"/>
        </w:rPr>
        <w:t>Příloha č. 5</w:t>
      </w:r>
    </w:p>
    <w:p w:rsidRPr="000B461A" w:rsidR="00AB369F" w:rsidP="000B461A" w:rsidRDefault="00D150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0B461A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NABÍDKA ZABEZPEČENÍ </w:t>
      </w:r>
      <w:r w:rsidRPr="000B461A" w:rsidR="00AB369F">
        <w:rPr>
          <w:rFonts w:ascii="Arial" w:hAnsi="Arial" w:cs="Arial"/>
          <w:b/>
          <w:bCs/>
          <w:color w:val="FFFFFF" w:themeColor="background1"/>
          <w:sz w:val="28"/>
          <w:szCs w:val="28"/>
        </w:rPr>
        <w:t>REKVALIFIKACE</w:t>
      </w:r>
    </w:p>
    <w:p w:rsidRPr="00082DE0" w:rsidR="00AB369F" w:rsidRDefault="00AB369F">
      <w:pPr>
        <w:pStyle w:val="Podtitul"/>
        <w:jc w:val="left"/>
        <w:rPr>
          <w:rFonts w:ascii="Arial" w:hAnsi="Arial" w:cs="Arial"/>
          <w:sz w:val="20"/>
        </w:rPr>
      </w:pPr>
    </w:p>
    <w:p w:rsidRPr="00082DE0" w:rsidR="00AB369F" w:rsidP="00082DE0" w:rsidRDefault="00AB369F">
      <w:pPr>
        <w:pStyle w:val="Podtitul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73"/>
        <w:gridCol w:w="1899"/>
        <w:gridCol w:w="1273"/>
        <w:gridCol w:w="993"/>
        <w:gridCol w:w="633"/>
        <w:gridCol w:w="2039"/>
      </w:tblGrid>
      <w:tr w:rsidRPr="00082DE0" w:rsidR="00082DE0" w:rsidTr="00082DE0">
        <w:trPr>
          <w:trHeight w:val="567"/>
        </w:trPr>
        <w:tc>
          <w:tcPr>
            <w:tcW w:w="9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82DE0" w:rsidR="00082DE0" w:rsidP="00082DE0" w:rsidRDefault="00082DE0">
            <w:pPr>
              <w:pStyle w:val="Podtitul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2DE0">
              <w:rPr>
                <w:rFonts w:ascii="Arial" w:hAnsi="Arial" w:cs="Arial"/>
                <w:sz w:val="20"/>
                <w:szCs w:val="20"/>
              </w:rPr>
              <w:t>Název rekvalifikační zařízení (zaměstnavatele)1):</w:t>
            </w:r>
          </w:p>
        </w:tc>
      </w:tr>
      <w:tr w:rsidRPr="00082DE0" w:rsidR="00AB369F" w:rsidTr="00082DE0">
        <w:trPr>
          <w:trHeight w:val="567"/>
        </w:trPr>
        <w:tc>
          <w:tcPr>
            <w:tcW w:w="9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 xml:space="preserve">Název: </w:t>
            </w:r>
          </w:p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 xml:space="preserve">                                                                                                                                                                IČ:                                                                                                                                                  </w:t>
            </w:r>
          </w:p>
        </w:tc>
      </w:tr>
      <w:tr w:rsidRPr="00082DE0" w:rsidR="00AB369F" w:rsidTr="00082DE0">
        <w:trPr>
          <w:trHeight w:val="567"/>
        </w:trPr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</w:p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Telefon: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</w:p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Fax: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</w:p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E-mail: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</w:p>
          <w:p w:rsidRPr="00082DE0" w:rsidR="00AB369F" w:rsidRDefault="00DD0017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082DE0" w:rsidR="00D15026">
              <w:rPr>
                <w:rFonts w:cs="Arial"/>
              </w:rPr>
              <w:t>ww stránky</w:t>
            </w:r>
            <w:r w:rsidRPr="00082DE0" w:rsidR="00AB369F">
              <w:rPr>
                <w:rFonts w:cs="Arial"/>
              </w:rPr>
              <w:t>:</w:t>
            </w:r>
          </w:p>
        </w:tc>
      </w:tr>
      <w:tr w:rsidRPr="00082DE0" w:rsidR="00AB369F" w:rsidTr="00082DE0">
        <w:trPr>
          <w:trHeight w:val="322"/>
        </w:trPr>
        <w:tc>
          <w:tcPr>
            <w:tcW w:w="9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82DE0" w:rsidR="00082DE0" w:rsidRDefault="00082DE0">
            <w:pPr>
              <w:pStyle w:val="Text"/>
              <w:spacing w:before="0" w:after="0"/>
              <w:rPr>
                <w:rFonts w:cs="Arial"/>
                <w:b/>
                <w:bCs/>
              </w:rPr>
            </w:pPr>
          </w:p>
        </w:tc>
      </w:tr>
      <w:tr w:rsidRPr="00082DE0" w:rsidR="00082DE0" w:rsidTr="00082DE0">
        <w:trPr>
          <w:trHeight w:val="567"/>
        </w:trPr>
        <w:tc>
          <w:tcPr>
            <w:tcW w:w="9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82DE0" w:rsidR="00082DE0" w:rsidP="00082DE0" w:rsidRDefault="00082DE0">
            <w:pPr>
              <w:pStyle w:val="Podtitul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2DE0">
              <w:rPr>
                <w:rFonts w:ascii="Arial" w:hAnsi="Arial" w:cs="Arial"/>
                <w:sz w:val="20"/>
                <w:szCs w:val="20"/>
              </w:rPr>
              <w:t>Adresa sídla nebo místa podnikání:</w:t>
            </w:r>
          </w:p>
        </w:tc>
      </w:tr>
      <w:tr w:rsidRPr="00082DE0" w:rsidR="00AB369F" w:rsidTr="00082DE0"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Obec:</w:t>
            </w:r>
          </w:p>
        </w:tc>
        <w:tc>
          <w:tcPr>
            <w:tcW w:w="4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ind w:left="5"/>
              <w:rPr>
                <w:rFonts w:cs="Arial"/>
              </w:rPr>
            </w:pPr>
            <w:r w:rsidRPr="00082DE0">
              <w:rPr>
                <w:rFonts w:cs="Arial"/>
              </w:rPr>
              <w:t>Část obce:</w:t>
            </w:r>
          </w:p>
        </w:tc>
      </w:tr>
      <w:tr w:rsidRPr="00082DE0" w:rsidR="00AB369F" w:rsidTr="00082DE0"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Ulice: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D15026">
            <w:pPr>
              <w:pStyle w:val="Text"/>
              <w:ind w:left="20"/>
              <w:rPr>
                <w:rFonts w:cs="Arial"/>
              </w:rPr>
            </w:pPr>
            <w:r w:rsidRPr="00082DE0">
              <w:rPr>
                <w:rFonts w:cs="Arial"/>
              </w:rPr>
              <w:t>Č. p.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D15026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Č. orient</w:t>
            </w:r>
            <w:r w:rsidRPr="00082DE0" w:rsidR="00AB369F">
              <w:rPr>
                <w:rFonts w:cs="Arial"/>
              </w:rPr>
              <w:t>.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PSČ:</w:t>
            </w:r>
          </w:p>
        </w:tc>
      </w:tr>
    </w:tbl>
    <w:p w:rsidR="00AB369F" w:rsidRDefault="00AB369F">
      <w:pPr>
        <w:pStyle w:val="Text"/>
        <w:spacing w:before="0" w:after="0"/>
        <w:rPr>
          <w:rFonts w:cs="Arial"/>
        </w:rPr>
      </w:pPr>
    </w:p>
    <w:p w:rsidR="00082DE0" w:rsidRDefault="00082DE0">
      <w:pPr>
        <w:pStyle w:val="Text"/>
        <w:spacing w:before="0" w:after="0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66"/>
        <w:gridCol w:w="1400"/>
        <w:gridCol w:w="2276"/>
        <w:gridCol w:w="1119"/>
        <w:gridCol w:w="1449"/>
      </w:tblGrid>
      <w:tr w:rsidRPr="00082DE0" w:rsidR="00082DE0" w:rsidTr="00082DE0">
        <w:trPr>
          <w:cantSplit/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82DE0" w:rsidR="00082DE0" w:rsidP="00082DE0" w:rsidRDefault="00082DE0">
            <w:pPr>
              <w:pStyle w:val="Text"/>
              <w:spacing w:before="0" w:after="0"/>
              <w:rPr>
                <w:rFonts w:cs="Arial"/>
                <w:b/>
                <w:bCs/>
                <w:sz w:val="20"/>
                <w:szCs w:val="20"/>
              </w:rPr>
            </w:pPr>
            <w:r w:rsidRPr="00082DE0">
              <w:rPr>
                <w:rFonts w:cs="Arial"/>
                <w:b/>
                <w:bCs/>
                <w:sz w:val="20"/>
                <w:szCs w:val="20"/>
              </w:rPr>
              <w:t>Osoba oprávněná jednat jménem rekvalifikačního zařízení (zaměstnavatele):</w:t>
            </w:r>
          </w:p>
        </w:tc>
      </w:tr>
      <w:tr w:rsidRPr="00082DE0" w:rsidR="00AB369F" w:rsidTr="00082DE0">
        <w:trPr>
          <w:cantSplit/>
          <w:trHeight w:val="319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Příjmení: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ind w:left="20"/>
              <w:rPr>
                <w:rFonts w:cs="Arial"/>
              </w:rPr>
            </w:pPr>
            <w:r w:rsidRPr="00082DE0">
              <w:rPr>
                <w:rFonts w:cs="Arial"/>
              </w:rPr>
              <w:t xml:space="preserve">Jméno 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Titul</w:t>
            </w:r>
          </w:p>
        </w:tc>
      </w:tr>
      <w:tr w:rsidRPr="00082DE0" w:rsidR="00AB369F" w:rsidTr="00082DE0">
        <w:trPr>
          <w:cantSplit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 xml:space="preserve">Telefon:                                                          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ind w:left="20"/>
              <w:rPr>
                <w:rFonts w:cs="Arial"/>
              </w:rPr>
            </w:pPr>
            <w:r w:rsidRPr="00082DE0">
              <w:rPr>
                <w:rFonts w:cs="Arial"/>
              </w:rPr>
              <w:t xml:space="preserve"> Fax: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E-mail:</w:t>
            </w:r>
          </w:p>
        </w:tc>
      </w:tr>
      <w:tr w:rsidRPr="00082DE0" w:rsidR="00AB369F" w:rsidTr="00082DE0">
        <w:trPr>
          <w:cantSplit/>
          <w:trHeight w:val="193"/>
        </w:trPr>
        <w:tc>
          <w:tcPr>
            <w:tcW w:w="9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82DE0" w:rsidR="00AB369F" w:rsidRDefault="00AB369F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Pr="00082DE0" w:rsidR="00082DE0" w:rsidTr="00082DE0">
        <w:trPr>
          <w:cantSplit/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82DE0" w:rsidR="00082DE0" w:rsidP="00082DE0" w:rsidRDefault="00082DE0">
            <w:pPr>
              <w:pStyle w:val="Text"/>
              <w:rPr>
                <w:rFonts w:cs="Arial"/>
                <w:sz w:val="20"/>
                <w:szCs w:val="20"/>
              </w:rPr>
            </w:pPr>
            <w:r w:rsidRPr="00082DE0">
              <w:rPr>
                <w:rFonts w:cs="Arial"/>
                <w:b/>
                <w:bCs/>
                <w:sz w:val="20"/>
                <w:szCs w:val="20"/>
              </w:rPr>
              <w:t>Kontaktní osoba odpovědná za organizaci rekvalifikace:</w:t>
            </w:r>
          </w:p>
        </w:tc>
      </w:tr>
      <w:tr w:rsidRPr="00082DE0" w:rsidR="00AB369F" w:rsidTr="00082DE0">
        <w:trPr>
          <w:cantSplit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Příjmení: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Jméno: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Titul:</w:t>
            </w:r>
          </w:p>
        </w:tc>
      </w:tr>
      <w:tr w:rsidRPr="00082DE0" w:rsidR="00AB369F" w:rsidTr="00082DE0">
        <w:trPr>
          <w:cantSplit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>Telefon: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 xml:space="preserve"> Fax: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ind w:left="35"/>
              <w:rPr>
                <w:rFonts w:cs="Arial"/>
              </w:rPr>
            </w:pPr>
            <w:r w:rsidRPr="00082DE0">
              <w:rPr>
                <w:rFonts w:cs="Arial"/>
              </w:rPr>
              <w:t>E- mail:</w:t>
            </w:r>
          </w:p>
        </w:tc>
      </w:tr>
      <w:tr w:rsidRPr="00082DE0" w:rsidR="00AB369F" w:rsidTr="00082DE0">
        <w:trPr>
          <w:trHeight w:val="346"/>
        </w:trPr>
        <w:tc>
          <w:tcPr>
            <w:tcW w:w="9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82DE0" w:rsidR="00AB369F" w:rsidRDefault="00AB369F">
            <w:pPr>
              <w:pStyle w:val="Text"/>
              <w:rPr>
                <w:rFonts w:cs="Arial"/>
                <w:sz w:val="4"/>
              </w:rPr>
            </w:pPr>
          </w:p>
        </w:tc>
      </w:tr>
      <w:tr w:rsidRPr="00082DE0" w:rsidR="00082DE0" w:rsidTr="00082DE0">
        <w:trPr>
          <w:cantSplit/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82DE0" w:rsidR="00082DE0" w:rsidP="00082DE0" w:rsidRDefault="00082DE0">
            <w:pPr>
              <w:pStyle w:val="Text"/>
              <w:rPr>
                <w:rFonts w:cs="Arial"/>
                <w:sz w:val="20"/>
                <w:szCs w:val="20"/>
              </w:rPr>
            </w:pPr>
            <w:r w:rsidRPr="00082DE0">
              <w:rPr>
                <w:rFonts w:cs="Arial"/>
                <w:b/>
                <w:bCs/>
                <w:sz w:val="20"/>
                <w:szCs w:val="20"/>
              </w:rPr>
              <w:t>Bankovní spojení rekvalifikačního zařízení:</w:t>
            </w:r>
          </w:p>
        </w:tc>
      </w:tr>
      <w:tr w:rsidRPr="00082DE0" w:rsidR="00AB369F" w:rsidTr="00082DE0">
        <w:trPr>
          <w:cantSplit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Číslo účtu: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Kód banky: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Specifický symbol:</w:t>
            </w:r>
          </w:p>
        </w:tc>
      </w:tr>
      <w:tr w:rsidRPr="00082DE0" w:rsidR="00AB369F" w:rsidTr="00082DE0">
        <w:trPr>
          <w:cantSplit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 xml:space="preserve">Název banky: </w:t>
            </w:r>
          </w:p>
        </w:tc>
      </w:tr>
      <w:tr w:rsidRPr="00082DE0" w:rsidR="00AB369F" w:rsidTr="00082DE0">
        <w:tc>
          <w:tcPr>
            <w:tcW w:w="9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82DE0" w:rsidR="00AB369F" w:rsidRDefault="00AB369F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Pr="00082DE0" w:rsidR="00082DE0" w:rsidTr="00082DE0">
        <w:trPr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82DE0" w:rsidR="00082DE0" w:rsidP="00082DE0" w:rsidRDefault="00082DE0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b/>
                <w:bCs/>
              </w:rPr>
              <w:t>Údaje o rekvalifikaci:</w:t>
            </w:r>
          </w:p>
        </w:tc>
      </w:tr>
      <w:tr w:rsidRPr="00082DE0" w:rsidR="00AB369F" w:rsidTr="00082DE0">
        <w:trPr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P="005F4BA8" w:rsidRDefault="00AB369F">
            <w:pPr>
              <w:pStyle w:val="Text2"/>
              <w:rPr>
                <w:rFonts w:cs="Arial"/>
                <w:b/>
                <w:bCs/>
                <w:sz w:val="16"/>
              </w:rPr>
            </w:pPr>
            <w:r w:rsidRPr="00082DE0">
              <w:rPr>
                <w:rFonts w:cs="Arial"/>
                <w:sz w:val="16"/>
              </w:rPr>
              <w:t>Název vzdělávacího programu</w:t>
            </w:r>
            <w:r w:rsidRPr="00082DE0" w:rsidR="005F4BA8">
              <w:rPr>
                <w:rFonts w:cs="Arial"/>
                <w:sz w:val="16"/>
              </w:rPr>
              <w:t xml:space="preserve"> </w:t>
            </w:r>
            <w:r w:rsidRPr="00082DE0" w:rsidR="005F4BA8">
              <w:rPr>
                <w:rFonts w:cs="Arial"/>
                <w:sz w:val="16"/>
                <w:vertAlign w:val="superscript"/>
              </w:rPr>
              <w:t>2):</w:t>
            </w:r>
            <w:r w:rsidRPr="00082DE0" w:rsidR="00E81537">
              <w:rPr>
                <w:rFonts w:cs="Arial"/>
                <w:sz w:val="16"/>
              </w:rPr>
              <w:t xml:space="preserve"> </w:t>
            </w:r>
          </w:p>
        </w:tc>
      </w:tr>
      <w:tr w:rsidRPr="00082DE0" w:rsidR="00AB369F" w:rsidTr="00082DE0">
        <w:trPr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P="005F4BA8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>Název pracovní činnosti, na kterou bude rekvalifikace zabezpečována</w:t>
            </w:r>
            <w:r w:rsidRPr="00082DE0" w:rsidR="005F4BA8">
              <w:rPr>
                <w:rFonts w:cs="Arial"/>
              </w:rPr>
              <w:t xml:space="preserve"> </w:t>
            </w:r>
            <w:r w:rsidRPr="00082DE0" w:rsidR="005F4BA8">
              <w:rPr>
                <w:rFonts w:cs="Arial"/>
                <w:vertAlign w:val="superscript"/>
              </w:rPr>
              <w:t>3)</w:t>
            </w:r>
            <w:r w:rsidRPr="00082DE0">
              <w:rPr>
                <w:rFonts w:cs="Arial"/>
              </w:rPr>
              <w:t xml:space="preserve">: </w:t>
            </w:r>
          </w:p>
        </w:tc>
      </w:tr>
      <w:tr w:rsidRPr="00082DE0" w:rsidR="00AB369F" w:rsidTr="00082DE0">
        <w:trPr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082DE0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 xml:space="preserve">Údaje o udělení akreditace: </w:t>
            </w:r>
          </w:p>
          <w:p w:rsidRPr="00082DE0" w:rsidR="00AB369F" w:rsidP="00165CF1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>Akreditace</w:t>
            </w:r>
            <w:r w:rsidRPr="00082DE0" w:rsidR="00165CF1">
              <w:rPr>
                <w:rFonts w:cs="Arial"/>
              </w:rPr>
              <w:t xml:space="preserve"> </w:t>
            </w:r>
            <w:r w:rsidRPr="00082DE0">
              <w:rPr>
                <w:rFonts w:cs="Arial"/>
              </w:rPr>
              <w:t>byla udělena</w:t>
            </w:r>
            <w:r w:rsidRPr="00082DE0" w:rsidR="00165CF1">
              <w:rPr>
                <w:rFonts w:cs="Arial"/>
              </w:rPr>
              <w:t xml:space="preserve">: </w:t>
            </w:r>
            <w:r w:rsidRPr="00082DE0">
              <w:rPr>
                <w:rFonts w:cs="Arial"/>
              </w:rPr>
              <w:t xml:space="preserve">MŠMT   </w:t>
            </w:r>
            <w:r w:rsidRPr="00082DE0">
              <w:rPr>
                <w:rFonts w:cs="Arial"/>
                <w:sz w:val="22"/>
              </w:rPr>
              <w:t xml:space="preserve"> </w:t>
            </w:r>
            <w:r w:rsidRPr="00082DE0" w:rsidR="00165CF1">
              <w:rPr>
                <w:rFonts w:cs="Arial"/>
                <w:szCs w:val="16"/>
              </w:rPr>
              <w:t>MPSV</w:t>
            </w:r>
            <w:r w:rsidRPr="00082DE0" w:rsidR="00165CF1">
              <w:rPr>
                <w:rFonts w:cs="Arial"/>
                <w:sz w:val="22"/>
              </w:rPr>
              <w:t xml:space="preserve"> </w:t>
            </w:r>
            <w:r w:rsidRPr="00082DE0">
              <w:rPr>
                <w:rFonts w:cs="Arial"/>
              </w:rPr>
              <w:t xml:space="preserve"> </w:t>
            </w:r>
            <w:proofErr w:type="spellStart"/>
            <w:r w:rsidRPr="00082DE0">
              <w:rPr>
                <w:rFonts w:cs="Arial"/>
              </w:rPr>
              <w:t>MZd</w:t>
            </w:r>
            <w:proofErr w:type="spellEnd"/>
            <w:r w:rsidRPr="00082DE0">
              <w:rPr>
                <w:rFonts w:cs="Arial"/>
              </w:rPr>
              <w:t xml:space="preserve">.        </w:t>
            </w:r>
            <w:proofErr w:type="gramStart"/>
            <w:r w:rsidRPr="00082DE0">
              <w:rPr>
                <w:rFonts w:cs="Arial"/>
              </w:rPr>
              <w:t>č.j.</w:t>
            </w:r>
            <w:proofErr w:type="gramEnd"/>
            <w:r w:rsidRPr="00082DE0">
              <w:rPr>
                <w:rFonts w:cs="Arial"/>
              </w:rPr>
              <w:t xml:space="preserve">                            ze  dne                          platnost do: </w:t>
            </w:r>
          </w:p>
        </w:tc>
      </w:tr>
      <w:tr w:rsidRPr="00082DE0" w:rsidR="00AB369F" w:rsidTr="00082DE0">
        <w:trPr>
          <w:trHeight w:val="1398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B369F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 xml:space="preserve">Je-li rekvalifikace zabezpečována </w:t>
            </w:r>
            <w:r w:rsidRPr="00082DE0" w:rsidR="00F11F13">
              <w:rPr>
                <w:rFonts w:cs="Arial"/>
              </w:rPr>
              <w:t xml:space="preserve">rekvalifikačním </w:t>
            </w:r>
            <w:r w:rsidRPr="00082DE0">
              <w:rPr>
                <w:rFonts w:cs="Arial"/>
              </w:rPr>
              <w:t>zařízením podle zvláštních právních předpisů, uveďte tento právní předpis, popř. pověření příslušného orgánu k výkonu této činnosti.</w:t>
            </w:r>
          </w:p>
          <w:p w:rsidR="00082DE0" w:rsidRDefault="00082DE0">
            <w:pPr>
              <w:pStyle w:val="Text"/>
              <w:spacing w:after="0"/>
              <w:rPr>
                <w:rFonts w:cs="Arial"/>
              </w:rPr>
            </w:pPr>
          </w:p>
          <w:p w:rsidR="00082DE0" w:rsidRDefault="00082DE0">
            <w:pPr>
              <w:pStyle w:val="Text"/>
              <w:spacing w:after="0"/>
              <w:rPr>
                <w:rFonts w:cs="Arial"/>
              </w:rPr>
            </w:pPr>
          </w:p>
          <w:p w:rsidR="00082DE0" w:rsidRDefault="00082DE0">
            <w:pPr>
              <w:pStyle w:val="Text"/>
              <w:spacing w:after="0"/>
              <w:rPr>
                <w:rFonts w:cs="Arial"/>
              </w:rPr>
            </w:pPr>
          </w:p>
          <w:p w:rsidR="00082DE0" w:rsidRDefault="00082DE0">
            <w:pPr>
              <w:pStyle w:val="Text"/>
              <w:spacing w:after="0"/>
              <w:rPr>
                <w:rFonts w:cs="Arial"/>
              </w:rPr>
            </w:pPr>
          </w:p>
          <w:p w:rsidRPr="00082DE0" w:rsidR="00082DE0" w:rsidRDefault="00082DE0">
            <w:pPr>
              <w:pStyle w:val="Text"/>
              <w:spacing w:after="0"/>
              <w:rPr>
                <w:rFonts w:cs="Arial"/>
              </w:rPr>
            </w:pPr>
          </w:p>
        </w:tc>
      </w:tr>
      <w:tr w:rsidRPr="00082DE0" w:rsidR="00AB369F" w:rsidTr="00082DE0">
        <w:trPr>
          <w:trHeight w:val="284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82DE0" w:rsidR="00AB369F" w:rsidRDefault="00AB369F">
            <w:pPr>
              <w:pStyle w:val="Text"/>
              <w:jc w:val="center"/>
              <w:rPr>
                <w:rFonts w:cs="Arial"/>
                <w:b/>
              </w:rPr>
            </w:pPr>
            <w:r w:rsidRPr="00082DE0">
              <w:rPr>
                <w:rFonts w:cs="Arial"/>
                <w:b/>
              </w:rPr>
              <w:lastRenderedPageBreak/>
              <w:t>Vstupní předpoklady pro přijetí účastníka do vzdělávacího programu:</w:t>
            </w:r>
          </w:p>
        </w:tc>
      </w:tr>
      <w:tr w:rsidRPr="00082DE0" w:rsidR="00AB369F" w:rsidTr="00082DE0">
        <w:trPr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 xml:space="preserve">Kvalifikační předpoklady (minimální stupeň vzdělání, </w:t>
            </w:r>
            <w:r w:rsidRPr="00082DE0" w:rsidR="00D15026">
              <w:rPr>
                <w:rFonts w:cs="Arial"/>
              </w:rPr>
              <w:t>popř. obor</w:t>
            </w:r>
            <w:r w:rsidRPr="00082DE0">
              <w:rPr>
                <w:rFonts w:cs="Arial"/>
              </w:rPr>
              <w:t xml:space="preserve"> vzdělání) : </w:t>
            </w:r>
          </w:p>
        </w:tc>
      </w:tr>
      <w:tr w:rsidRPr="00082DE0" w:rsidR="00AB369F" w:rsidTr="00082DE0">
        <w:trPr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 xml:space="preserve">Délka praxe, popř. obor praxe: </w:t>
            </w:r>
          </w:p>
        </w:tc>
      </w:tr>
      <w:tr w:rsidRPr="00082DE0" w:rsidR="00AB369F" w:rsidTr="00082DE0">
        <w:trPr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>Zdravotní předpoklady:</w:t>
            </w:r>
          </w:p>
        </w:tc>
      </w:tr>
      <w:tr w:rsidRPr="00082DE0" w:rsidR="00AB369F" w:rsidTr="00082DE0">
        <w:trPr>
          <w:trHeight w:val="56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Další předpoklady (např. psychická způsobilost, trestní bezúhonnost, dovednosti):</w:t>
            </w:r>
          </w:p>
          <w:p w:rsidRPr="00082DE0" w:rsidR="00AB369F" w:rsidRDefault="00AB369F">
            <w:pPr>
              <w:pStyle w:val="Text"/>
              <w:spacing w:after="0"/>
              <w:rPr>
                <w:rFonts w:cs="Arial"/>
              </w:rPr>
            </w:pPr>
          </w:p>
        </w:tc>
      </w:tr>
      <w:tr w:rsidRPr="00082DE0" w:rsidR="00082DE0" w:rsidTr="00355A2C">
        <w:trPr>
          <w:trHeight w:val="917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82DE0" w:rsidR="00082DE0" w:rsidP="00082DE0" w:rsidRDefault="00082DE0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 xml:space="preserve">Adresa místa (míst) konání rekvalifikace (obec, část obce, ulice, číslo popisné, číslo orientační, PSČ): </w:t>
            </w:r>
          </w:p>
        </w:tc>
      </w:tr>
      <w:tr w:rsidRPr="00082DE0" w:rsidR="00AB369F" w:rsidTr="00082DE0"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Doba trvání rekvalifikace (uveďte počet  kalendářních dnů, popř. týdnů, měsíců):</w:t>
            </w:r>
          </w:p>
        </w:tc>
      </w:tr>
      <w:tr w:rsidRPr="00082DE0" w:rsidR="00AB369F" w:rsidTr="00082DE0"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82DE0" w:rsidR="00AB369F" w:rsidRDefault="00AB369F">
            <w:pPr>
              <w:pStyle w:val="Text"/>
              <w:jc w:val="center"/>
              <w:rPr>
                <w:rFonts w:cs="Arial"/>
                <w:b/>
              </w:rPr>
            </w:pPr>
            <w:r w:rsidRPr="00082DE0">
              <w:rPr>
                <w:rFonts w:cs="Arial"/>
                <w:b/>
              </w:rPr>
              <w:t xml:space="preserve">Rozsah rekvalifikace (v hodinách): </w:t>
            </w:r>
          </w:p>
        </w:tc>
      </w:tr>
      <w:tr w:rsidRPr="00082DE0" w:rsidR="00AB369F" w:rsidTr="00082DE0">
        <w:trPr>
          <w:cantSplit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2"/>
              <w:spacing w:before="0" w:after="0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 xml:space="preserve">Teoretická příprava:                  Praktická příprava:                      Ověření </w:t>
            </w:r>
            <w:proofErr w:type="gramStart"/>
            <w:r w:rsidRPr="00082DE0">
              <w:rPr>
                <w:rFonts w:cs="Arial"/>
                <w:sz w:val="16"/>
              </w:rPr>
              <w:t>získaných                                   Celkem</w:t>
            </w:r>
            <w:proofErr w:type="gramEnd"/>
            <w:r w:rsidRPr="00082DE0">
              <w:rPr>
                <w:rFonts w:cs="Arial"/>
                <w:sz w:val="16"/>
              </w:rPr>
              <w:t>:</w:t>
            </w:r>
          </w:p>
          <w:p w:rsidR="00342696" w:rsidRDefault="00AB369F">
            <w:pPr>
              <w:pStyle w:val="Text2"/>
              <w:spacing w:before="0" w:after="0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 xml:space="preserve">                                                                                                     znalostí a dovedností:           </w:t>
            </w:r>
          </w:p>
          <w:p w:rsidRPr="00082DE0" w:rsidR="00AB369F" w:rsidRDefault="00AB369F">
            <w:pPr>
              <w:pStyle w:val="Text2"/>
              <w:spacing w:before="0" w:after="0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 xml:space="preserve">                    </w:t>
            </w:r>
          </w:p>
          <w:p w:rsidRPr="00082DE0" w:rsidR="00AB369F" w:rsidRDefault="00342696">
            <w:pPr>
              <w:pStyle w:val="Text2"/>
              <w:rPr>
                <w:rFonts w:cs="Arial"/>
                <w:sz w:val="16"/>
              </w:rPr>
            </w:pPr>
            <w:r w:rsidRPr="00342696">
              <w:rPr>
                <w:rFonts w:cs="Arial"/>
                <w:sz w:val="16"/>
              </w:rPr>
              <w:t>e-</w:t>
            </w:r>
            <w:proofErr w:type="spellStart"/>
            <w:r w:rsidRPr="00342696">
              <w:rPr>
                <w:rFonts w:cs="Arial"/>
                <w:sz w:val="16"/>
              </w:rPr>
              <w:t>learning</w:t>
            </w:r>
            <w:proofErr w:type="spellEnd"/>
            <w:r w:rsidRPr="00342696">
              <w:rPr>
                <w:rFonts w:cs="Arial"/>
                <w:sz w:val="16"/>
              </w:rPr>
              <w:t xml:space="preserve"> (z celkového rozsahu výukové části rekvalifikace):</w:t>
            </w:r>
          </w:p>
        </w:tc>
      </w:tr>
      <w:tr w:rsidRPr="00082DE0" w:rsidR="00AB369F" w:rsidTr="00082DE0">
        <w:trPr>
          <w:cantSplit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P="005F4BA8" w:rsidRDefault="00AB369F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>Typ rekvalifikace</w:t>
            </w:r>
            <w:r w:rsidRPr="00082DE0" w:rsidR="005F4BA8">
              <w:rPr>
                <w:rFonts w:cs="Arial"/>
                <w:sz w:val="16"/>
              </w:rPr>
              <w:t xml:space="preserve"> </w:t>
            </w:r>
            <w:r w:rsidRPr="00082DE0" w:rsidR="005F4BA8">
              <w:rPr>
                <w:rFonts w:cs="Arial"/>
                <w:sz w:val="16"/>
                <w:vertAlign w:val="superscript"/>
              </w:rPr>
              <w:t>4</w:t>
            </w:r>
            <w:r w:rsidRPr="00082DE0">
              <w:rPr>
                <w:rFonts w:cs="Arial"/>
                <w:sz w:val="16"/>
                <w:vertAlign w:val="superscript"/>
              </w:rPr>
              <w:t>)</w:t>
            </w:r>
            <w:r w:rsidRPr="00082DE0">
              <w:rPr>
                <w:rFonts w:cs="Arial"/>
                <w:sz w:val="16"/>
              </w:rPr>
              <w:t>:</w:t>
            </w:r>
          </w:p>
        </w:tc>
      </w:tr>
      <w:tr w:rsidRPr="00082DE0" w:rsidR="00AB369F" w:rsidTr="00082DE0">
        <w:trPr>
          <w:cantSplit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P="005F4BA8" w:rsidRDefault="00AB369F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 xml:space="preserve">Forma </w:t>
            </w:r>
            <w:proofErr w:type="gramStart"/>
            <w:r w:rsidRPr="00082DE0">
              <w:rPr>
                <w:rFonts w:cs="Arial"/>
                <w:sz w:val="16"/>
              </w:rPr>
              <w:t>výuky</w:t>
            </w:r>
            <w:r w:rsidRPr="00082DE0" w:rsidR="005F4BA8">
              <w:rPr>
                <w:rFonts w:cs="Arial"/>
                <w:sz w:val="16"/>
              </w:rPr>
              <w:t xml:space="preserve"> </w:t>
            </w:r>
            <w:r w:rsidRPr="00082DE0" w:rsidR="005F4BA8">
              <w:rPr>
                <w:rFonts w:cs="Arial"/>
                <w:sz w:val="16"/>
                <w:vertAlign w:val="superscript"/>
              </w:rPr>
              <w:t>5</w:t>
            </w:r>
            <w:r w:rsidRPr="00082DE0">
              <w:rPr>
                <w:rFonts w:cs="Arial"/>
                <w:sz w:val="16"/>
                <w:vertAlign w:val="superscript"/>
              </w:rPr>
              <w:t>)</w:t>
            </w:r>
            <w:r w:rsidRPr="00082DE0">
              <w:rPr>
                <w:rFonts w:cs="Arial"/>
                <w:sz w:val="16"/>
              </w:rPr>
              <w:t xml:space="preserve"> :                                                                         Další</w:t>
            </w:r>
            <w:proofErr w:type="gramEnd"/>
            <w:r w:rsidRPr="00082DE0">
              <w:rPr>
                <w:rFonts w:cs="Arial"/>
                <w:sz w:val="16"/>
              </w:rPr>
              <w:t xml:space="preserve"> údaje</w:t>
            </w:r>
            <w:r w:rsidRPr="00082DE0" w:rsidR="005F4BA8">
              <w:rPr>
                <w:rFonts w:cs="Arial"/>
                <w:sz w:val="16"/>
              </w:rPr>
              <w:t xml:space="preserve"> </w:t>
            </w:r>
            <w:r w:rsidRPr="00082DE0" w:rsidR="005F4BA8">
              <w:rPr>
                <w:rFonts w:cs="Arial"/>
                <w:sz w:val="16"/>
                <w:vertAlign w:val="superscript"/>
              </w:rPr>
              <w:t>5</w:t>
            </w:r>
            <w:r w:rsidRPr="00082DE0">
              <w:rPr>
                <w:rFonts w:cs="Arial"/>
                <w:sz w:val="16"/>
                <w:vertAlign w:val="superscript"/>
              </w:rPr>
              <w:t>)</w:t>
            </w:r>
            <w:r w:rsidRPr="00082DE0">
              <w:rPr>
                <w:rFonts w:cs="Arial"/>
                <w:sz w:val="16"/>
              </w:rPr>
              <w:t xml:space="preserve">: </w:t>
            </w:r>
          </w:p>
        </w:tc>
      </w:tr>
      <w:tr w:rsidRPr="00082DE0" w:rsidR="00AB369F" w:rsidTr="00355A2C">
        <w:trPr>
          <w:cantSplit/>
          <w:trHeight w:val="609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>Rámcový rozvrh hodin výukového dne (včetně přestávek)</w:t>
            </w:r>
            <w:r w:rsidRPr="00082DE0" w:rsidR="0017147B">
              <w:rPr>
                <w:rFonts w:cs="Arial"/>
                <w:sz w:val="16"/>
                <w:vertAlign w:val="superscript"/>
              </w:rPr>
              <w:t>6</w:t>
            </w:r>
            <w:r w:rsidRPr="00082DE0">
              <w:rPr>
                <w:rFonts w:cs="Arial"/>
                <w:sz w:val="16"/>
              </w:rPr>
              <w:t>:</w:t>
            </w:r>
          </w:p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</w:p>
        </w:tc>
      </w:tr>
      <w:tr w:rsidRPr="00082DE0" w:rsidR="00AB369F" w:rsidTr="00082DE0">
        <w:trPr>
          <w:cantSplit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>Způsob ověření získaných znalostí a dovedností</w:t>
            </w:r>
            <w:r w:rsidRPr="00082DE0" w:rsidR="0017147B">
              <w:rPr>
                <w:rFonts w:cs="Arial"/>
                <w:sz w:val="16"/>
              </w:rPr>
              <w:t xml:space="preserve"> </w:t>
            </w:r>
            <w:r w:rsidRPr="00082DE0" w:rsidR="0017147B">
              <w:rPr>
                <w:rFonts w:cs="Arial"/>
                <w:sz w:val="16"/>
                <w:vertAlign w:val="superscript"/>
              </w:rPr>
              <w:t>7</w:t>
            </w:r>
            <w:r w:rsidRPr="00082DE0" w:rsidR="00D15026">
              <w:rPr>
                <w:rFonts w:cs="Arial"/>
                <w:sz w:val="16"/>
                <w:vertAlign w:val="superscript"/>
              </w:rPr>
              <w:t>)</w:t>
            </w:r>
            <w:r w:rsidRPr="00082DE0">
              <w:rPr>
                <w:rFonts w:cs="Arial"/>
                <w:sz w:val="16"/>
                <w:vertAlign w:val="superscript"/>
              </w:rPr>
              <w:t xml:space="preserve"> </w:t>
            </w:r>
            <w:r w:rsidRPr="00082DE0">
              <w:rPr>
                <w:rFonts w:cs="Arial"/>
                <w:sz w:val="16"/>
              </w:rPr>
              <w:t>:</w:t>
            </w:r>
          </w:p>
          <w:p w:rsidRPr="00082DE0" w:rsidR="00AB369F" w:rsidP="00A06072" w:rsidRDefault="00AB369F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>Další údaje</w:t>
            </w:r>
            <w:r w:rsidRPr="00082DE0" w:rsidR="005F4BA8">
              <w:rPr>
                <w:rFonts w:cs="Arial"/>
                <w:sz w:val="16"/>
              </w:rPr>
              <w:t xml:space="preserve"> </w:t>
            </w:r>
            <w:r w:rsidRPr="00082DE0" w:rsidR="00A06072">
              <w:rPr>
                <w:rFonts w:cs="Arial"/>
                <w:sz w:val="16"/>
                <w:vertAlign w:val="superscript"/>
              </w:rPr>
              <w:t>7</w:t>
            </w:r>
            <w:r w:rsidRPr="00082DE0" w:rsidR="00D15026">
              <w:rPr>
                <w:rFonts w:cs="Arial"/>
                <w:sz w:val="16"/>
                <w:vertAlign w:val="superscript"/>
              </w:rPr>
              <w:t>)</w:t>
            </w:r>
          </w:p>
        </w:tc>
      </w:tr>
      <w:tr w:rsidRPr="00082DE0" w:rsidR="00AB369F" w:rsidTr="00082DE0">
        <w:trPr>
          <w:cantSplit/>
          <w:trHeight w:val="610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 xml:space="preserve">Doklad, který bude vydán po </w:t>
            </w:r>
            <w:r w:rsidRPr="00082DE0" w:rsidR="00D15026">
              <w:rPr>
                <w:rFonts w:cs="Arial"/>
                <w:sz w:val="16"/>
              </w:rPr>
              <w:t>úspěšném ukončení rekvalifikace</w:t>
            </w:r>
            <w:r w:rsidRPr="00082DE0" w:rsidR="005F4BA8">
              <w:rPr>
                <w:rFonts w:cs="Arial"/>
                <w:sz w:val="16"/>
              </w:rPr>
              <w:t xml:space="preserve"> </w:t>
            </w:r>
            <w:r w:rsidRPr="00082DE0" w:rsidR="0017147B">
              <w:rPr>
                <w:rFonts w:cs="Arial"/>
                <w:sz w:val="16"/>
                <w:vertAlign w:val="superscript"/>
              </w:rPr>
              <w:t>8</w:t>
            </w:r>
            <w:r w:rsidRPr="00082DE0">
              <w:rPr>
                <w:rFonts w:cs="Arial"/>
                <w:sz w:val="16"/>
                <w:vertAlign w:val="superscript"/>
              </w:rPr>
              <w:t>)</w:t>
            </w:r>
            <w:r w:rsidRPr="00082DE0">
              <w:rPr>
                <w:rFonts w:cs="Arial"/>
                <w:sz w:val="16"/>
              </w:rPr>
              <w:t>:</w:t>
            </w:r>
          </w:p>
          <w:p w:rsidRPr="00082DE0" w:rsidR="00AB369F" w:rsidP="00A06072" w:rsidRDefault="00AB369F">
            <w:pPr>
              <w:pStyle w:val="Text2"/>
              <w:spacing w:before="0" w:after="0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>Další údaje</w:t>
            </w:r>
            <w:r w:rsidRPr="00082DE0" w:rsidR="005F4BA8">
              <w:rPr>
                <w:rFonts w:cs="Arial"/>
                <w:sz w:val="16"/>
              </w:rPr>
              <w:t xml:space="preserve"> </w:t>
            </w:r>
            <w:r w:rsidRPr="00082DE0" w:rsidR="004E5FCC">
              <w:rPr>
                <w:rFonts w:cs="Arial"/>
                <w:sz w:val="16"/>
                <w:vertAlign w:val="superscript"/>
              </w:rPr>
              <w:t>8</w:t>
            </w:r>
            <w:r w:rsidRPr="00082DE0">
              <w:rPr>
                <w:rFonts w:cs="Arial"/>
                <w:sz w:val="16"/>
                <w:vertAlign w:val="superscript"/>
              </w:rPr>
              <w:t>)</w:t>
            </w:r>
            <w:r w:rsidRPr="00082DE0">
              <w:rPr>
                <w:rFonts w:cs="Arial"/>
                <w:sz w:val="16"/>
              </w:rPr>
              <w:t>:</w:t>
            </w:r>
          </w:p>
        </w:tc>
      </w:tr>
      <w:tr w:rsidRPr="00082DE0" w:rsidR="00AB369F" w:rsidTr="00082DE0">
        <w:tc>
          <w:tcPr>
            <w:tcW w:w="9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82DE0" w:rsidR="00AB369F" w:rsidRDefault="00AB369F">
            <w:pPr>
              <w:rPr>
                <w:rFonts w:ascii="Arial" w:hAnsi="Arial" w:cs="Arial"/>
                <w:sz w:val="4"/>
              </w:rPr>
            </w:pPr>
          </w:p>
        </w:tc>
      </w:tr>
      <w:tr w:rsidRPr="00082DE0" w:rsidR="00AB369F" w:rsidTr="00082DE0"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82DE0" w:rsidR="00AB369F" w:rsidRDefault="00AB369F">
            <w:pPr>
              <w:pStyle w:val="Text"/>
              <w:spacing w:after="0"/>
              <w:jc w:val="center"/>
              <w:rPr>
                <w:rFonts w:cs="Arial"/>
                <w:b/>
              </w:rPr>
            </w:pPr>
            <w:r w:rsidRPr="00082DE0">
              <w:rPr>
                <w:rFonts w:cs="Arial"/>
                <w:b/>
              </w:rPr>
              <w:t>Učební plán:</w:t>
            </w:r>
          </w:p>
        </w:tc>
      </w:tr>
      <w:tr w:rsidRPr="00082DE0" w:rsidR="00AB369F" w:rsidTr="00342696">
        <w:trPr>
          <w:trHeight w:val="2853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Předmět (</w:t>
            </w:r>
            <w:proofErr w:type="spellStart"/>
            <w:r w:rsidRPr="00082DE0">
              <w:rPr>
                <w:rFonts w:cs="Arial"/>
              </w:rPr>
              <w:t>tématický</w:t>
            </w:r>
            <w:proofErr w:type="spellEnd"/>
            <w:r w:rsidRPr="00082DE0">
              <w:rPr>
                <w:rFonts w:cs="Arial"/>
              </w:rPr>
              <w:t xml:space="preserve"> celek):</w:t>
            </w: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P="00342696" w:rsidRDefault="00AB369F">
            <w:pPr>
              <w:pStyle w:val="Text2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Počet hodin:</w:t>
            </w: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Předmět (</w:t>
            </w:r>
            <w:proofErr w:type="spellStart"/>
            <w:r w:rsidRPr="00082DE0">
              <w:rPr>
                <w:rFonts w:cs="Arial"/>
              </w:rPr>
              <w:t>tématický</w:t>
            </w:r>
            <w:proofErr w:type="spellEnd"/>
            <w:r w:rsidRPr="00082DE0">
              <w:rPr>
                <w:rFonts w:cs="Arial"/>
              </w:rPr>
              <w:t xml:space="preserve"> celek):</w:t>
            </w: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P="00342696" w:rsidRDefault="00AB369F">
            <w:pPr>
              <w:pStyle w:val="Text2"/>
              <w:rPr>
                <w:rFonts w:cs="Arial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P="00342696" w:rsidRDefault="00AB369F">
            <w:pPr>
              <w:pStyle w:val="Text"/>
              <w:rPr>
                <w:rFonts w:cs="Arial"/>
              </w:rPr>
            </w:pPr>
            <w:r w:rsidRPr="00082DE0">
              <w:rPr>
                <w:rFonts w:cs="Arial"/>
              </w:rPr>
              <w:t>Počet hodin:</w:t>
            </w: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</w:rPr>
            </w:pPr>
          </w:p>
        </w:tc>
      </w:tr>
      <w:tr w:rsidRPr="00082DE0" w:rsidR="00AB369F" w:rsidTr="00342696">
        <w:trPr>
          <w:trHeight w:val="70"/>
        </w:trPr>
        <w:tc>
          <w:tcPr>
            <w:tcW w:w="9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82DE0" w:rsidR="00AB369F" w:rsidRDefault="00AB369F">
            <w:pPr>
              <w:rPr>
                <w:rFonts w:ascii="Arial" w:hAnsi="Arial" w:cs="Arial"/>
                <w:sz w:val="4"/>
              </w:rPr>
            </w:pPr>
          </w:p>
        </w:tc>
      </w:tr>
      <w:tr w:rsidRPr="00082DE0" w:rsidR="00AB369F" w:rsidTr="00082DE0">
        <w:trPr>
          <w:cantSplit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>Maximální počet účastníků:                                                                                          Minimální počet účastníků:</w:t>
            </w:r>
          </w:p>
        </w:tc>
      </w:tr>
      <w:tr w:rsidRPr="00082DE0" w:rsidR="00AB369F" w:rsidTr="00342696">
        <w:trPr>
          <w:cantSplit/>
          <w:trHeight w:val="944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P="00342696" w:rsidRDefault="00AB369F">
            <w:pPr>
              <w:pStyle w:val="Text"/>
              <w:spacing w:after="0"/>
              <w:rPr>
                <w:rFonts w:cs="Arial"/>
              </w:rPr>
            </w:pPr>
            <w:r w:rsidRPr="00082DE0">
              <w:rPr>
                <w:rFonts w:cs="Arial"/>
              </w:rPr>
              <w:t xml:space="preserve">Náklady na jednoho účastníka (v Kč) :         </w:t>
            </w:r>
          </w:p>
        </w:tc>
      </w:tr>
      <w:tr w:rsidRPr="00082DE0" w:rsidR="00AB369F" w:rsidTr="00082DE0">
        <w:tc>
          <w:tcPr>
            <w:tcW w:w="9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82DE0" w:rsidR="00AB369F" w:rsidRDefault="00AB369F">
            <w:pPr>
              <w:rPr>
                <w:rFonts w:ascii="Arial" w:hAnsi="Arial" w:cs="Arial"/>
                <w:sz w:val="4"/>
              </w:rPr>
            </w:pPr>
          </w:p>
        </w:tc>
      </w:tr>
      <w:tr w:rsidRPr="00082DE0" w:rsidR="00AB369F" w:rsidTr="00082DE0">
        <w:trPr>
          <w:cantSplit/>
          <w:trHeight w:val="860"/>
        </w:trPr>
        <w:tc>
          <w:tcPr>
            <w:tcW w:w="921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2" w:space="0"/>
            </w:tcBorders>
          </w:tcPr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</w:p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  <w:r w:rsidRPr="00082DE0">
              <w:rPr>
                <w:rFonts w:cs="Arial"/>
                <w:sz w:val="16"/>
              </w:rPr>
              <w:t>V                                                                    </w:t>
            </w:r>
            <w:proofErr w:type="gramStart"/>
            <w:r w:rsidRPr="00082DE0">
              <w:rPr>
                <w:rFonts w:cs="Arial"/>
                <w:sz w:val="16"/>
              </w:rPr>
              <w:t>dne</w:t>
            </w:r>
            <w:proofErr w:type="gramEnd"/>
            <w:r w:rsidRPr="00082DE0">
              <w:rPr>
                <w:rFonts w:cs="Arial"/>
                <w:sz w:val="16"/>
              </w:rPr>
              <w:t xml:space="preserve"> </w:t>
            </w:r>
          </w:p>
          <w:p w:rsidRPr="00082DE0" w:rsidR="00AB369F" w:rsidRDefault="00AB369F">
            <w:pPr>
              <w:pStyle w:val="Text2"/>
              <w:rPr>
                <w:rFonts w:cs="Arial"/>
                <w:sz w:val="16"/>
              </w:rPr>
            </w:pPr>
          </w:p>
          <w:p w:rsidRPr="00082DE0" w:rsidR="00AB369F" w:rsidRDefault="00AB369F">
            <w:pPr>
              <w:pStyle w:val="Text2"/>
              <w:jc w:val="center"/>
              <w:rPr>
                <w:rFonts w:cs="Arial"/>
              </w:rPr>
            </w:pPr>
            <w:r w:rsidRPr="00082DE0">
              <w:rPr>
                <w:rFonts w:cs="Arial"/>
                <w:sz w:val="16"/>
              </w:rPr>
              <w:t xml:space="preserve">                                                                                                                                                            podpis oprávněné osoby </w:t>
            </w:r>
          </w:p>
        </w:tc>
      </w:tr>
      <w:tr w:rsidRPr="00082DE0" w:rsidR="00AB369F" w:rsidTr="00082DE0">
        <w:tc>
          <w:tcPr>
            <w:tcW w:w="921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2DE0" w:rsidR="00AB369F" w:rsidRDefault="00AB369F">
            <w:pPr>
              <w:rPr>
                <w:rFonts w:ascii="Arial" w:hAnsi="Arial" w:cs="Arial"/>
                <w:sz w:val="8"/>
              </w:rPr>
            </w:pPr>
          </w:p>
        </w:tc>
      </w:tr>
    </w:tbl>
    <w:p w:rsidRPr="00082DE0" w:rsidR="00AB369F" w:rsidRDefault="00AB369F">
      <w:pPr>
        <w:rPr>
          <w:rFonts w:ascii="Arial" w:hAnsi="Arial" w:cs="Arial"/>
          <w:sz w:val="8"/>
          <w:u w:val="single"/>
        </w:rPr>
        <w:sectPr w:rsidRPr="00082DE0" w:rsidR="00AB369F" w:rsidSect="001A0971">
          <w:headerReference w:type="default" r:id="rId8"/>
          <w:pgSz w:w="11906" w:h="16838"/>
          <w:pgMar w:top="1960" w:right="1418" w:bottom="1134" w:left="1418" w:header="0" w:footer="709" w:gutter="0"/>
          <w:cols w:space="708"/>
          <w:docGrid w:linePitch="360"/>
        </w:sectPr>
      </w:pPr>
    </w:p>
    <w:p w:rsidRPr="00082DE0" w:rsidR="00AB369F" w:rsidP="008D4486" w:rsidRDefault="00AB369F">
      <w:pPr>
        <w:pStyle w:val="Text"/>
        <w:spacing w:before="0" w:after="0"/>
        <w:rPr>
          <w:rFonts w:cs="Arial"/>
          <w:b/>
          <w:bCs/>
          <w:sz w:val="20"/>
        </w:rPr>
      </w:pPr>
      <w:r w:rsidRPr="00082DE0">
        <w:rPr>
          <w:rFonts w:cs="Arial"/>
          <w:b/>
          <w:bCs/>
          <w:sz w:val="20"/>
        </w:rPr>
        <w:lastRenderedPageBreak/>
        <w:t>Poznámky k odkazům:</w:t>
      </w:r>
    </w:p>
    <w:p w:rsidRPr="00082DE0" w:rsidR="00AB369F" w:rsidP="008D4486" w:rsidRDefault="00AB369F">
      <w:pPr>
        <w:pStyle w:val="Text2"/>
        <w:spacing w:before="0" w:after="0"/>
        <w:ind w:left="266" w:hanging="266"/>
        <w:jc w:val="both"/>
        <w:rPr>
          <w:rFonts w:cs="Arial"/>
          <w:i/>
          <w:iCs/>
        </w:rPr>
      </w:pPr>
      <w:r w:rsidRPr="00082DE0">
        <w:rPr>
          <w:rFonts w:cs="Arial"/>
          <w:bCs/>
          <w:szCs w:val="20"/>
        </w:rPr>
        <w:t>1)</w:t>
      </w:r>
      <w:r w:rsidRPr="00082DE0">
        <w:rPr>
          <w:rFonts w:cs="Arial"/>
          <w:vertAlign w:val="superscript"/>
        </w:rPr>
        <w:t xml:space="preserve"> </w:t>
      </w:r>
      <w:r w:rsidRPr="00082DE0">
        <w:rPr>
          <w:rFonts w:cs="Arial"/>
        </w:rPr>
        <w:t>Vyplňte název uvedený v živnostenském listě, obchodním rejstříku nebo zřizovací listině, popř. jméno a příjmení, jde-li o fyzickou osobu.</w:t>
      </w:r>
    </w:p>
    <w:p w:rsidRPr="00082DE0" w:rsidR="00F97DD8" w:rsidP="008D4486" w:rsidRDefault="00F97DD8">
      <w:pPr>
        <w:pStyle w:val="Text"/>
        <w:spacing w:before="0" w:after="0"/>
        <w:rPr>
          <w:rFonts w:cs="Arial"/>
          <w:bCs/>
          <w:sz w:val="20"/>
          <w:szCs w:val="20"/>
        </w:rPr>
      </w:pPr>
      <w:r w:rsidRPr="00082DE0">
        <w:rPr>
          <w:rFonts w:cs="Arial"/>
          <w:bCs/>
          <w:sz w:val="20"/>
          <w:szCs w:val="20"/>
        </w:rPr>
        <w:t>2) V</w:t>
      </w:r>
      <w:r w:rsidRPr="00082DE0" w:rsidR="00FD446F">
        <w:rPr>
          <w:rFonts w:cs="Arial"/>
          <w:bCs/>
          <w:sz w:val="20"/>
          <w:szCs w:val="20"/>
        </w:rPr>
        <w:t xml:space="preserve"> </w:t>
      </w:r>
      <w:r w:rsidRPr="00082DE0">
        <w:rPr>
          <w:rFonts w:cs="Arial"/>
          <w:bCs/>
          <w:sz w:val="20"/>
          <w:szCs w:val="20"/>
        </w:rPr>
        <w:t xml:space="preserve">případě vzdělávacího programu dle Národní soustavy kvalifikací, uveďte název konkrétní </w:t>
      </w:r>
      <w:r w:rsidRPr="00082DE0" w:rsidR="00D146B8">
        <w:rPr>
          <w:rFonts w:cs="Arial"/>
          <w:bCs/>
          <w:sz w:val="20"/>
          <w:szCs w:val="20"/>
        </w:rPr>
        <w:t>profesní</w:t>
      </w:r>
      <w:r w:rsidRPr="00082DE0">
        <w:rPr>
          <w:rFonts w:cs="Arial"/>
          <w:bCs/>
          <w:sz w:val="20"/>
          <w:szCs w:val="20"/>
        </w:rPr>
        <w:t xml:space="preserve"> kvalifikace uvedené na www.narodni-kvalifkace.cz</w:t>
      </w:r>
      <w:r w:rsidRPr="00082DE0" w:rsidR="00AD22AC">
        <w:rPr>
          <w:rFonts w:cs="Arial"/>
          <w:bCs/>
          <w:sz w:val="20"/>
          <w:szCs w:val="20"/>
        </w:rPr>
        <w:t>.</w:t>
      </w:r>
    </w:p>
    <w:p w:rsidRPr="00082DE0" w:rsidR="00F97DD8" w:rsidP="008D4486" w:rsidRDefault="00F97DD8">
      <w:pPr>
        <w:pStyle w:val="Text"/>
        <w:spacing w:after="0"/>
        <w:rPr>
          <w:rFonts w:cs="Arial"/>
          <w:bCs/>
          <w:sz w:val="20"/>
          <w:szCs w:val="20"/>
          <w:vertAlign w:val="superscript"/>
        </w:rPr>
      </w:pPr>
      <w:r w:rsidRPr="00082DE0">
        <w:rPr>
          <w:rFonts w:cs="Arial"/>
          <w:bCs/>
          <w:sz w:val="20"/>
          <w:szCs w:val="20"/>
        </w:rPr>
        <w:t>3) V</w:t>
      </w:r>
      <w:r w:rsidRPr="00082DE0" w:rsidR="00FD446F">
        <w:rPr>
          <w:rFonts w:cs="Arial"/>
          <w:bCs/>
          <w:sz w:val="20"/>
          <w:szCs w:val="20"/>
        </w:rPr>
        <w:t xml:space="preserve"> </w:t>
      </w:r>
      <w:r w:rsidRPr="00082DE0">
        <w:rPr>
          <w:rFonts w:cs="Arial"/>
          <w:bCs/>
          <w:sz w:val="20"/>
          <w:szCs w:val="20"/>
        </w:rPr>
        <w:t xml:space="preserve">případě, že pracovní činnost odpovídá </w:t>
      </w:r>
      <w:r w:rsidRPr="00082DE0" w:rsidR="00D146B8">
        <w:rPr>
          <w:rFonts w:cs="Arial"/>
          <w:bCs/>
          <w:sz w:val="20"/>
          <w:szCs w:val="20"/>
        </w:rPr>
        <w:t>profesní</w:t>
      </w:r>
      <w:r w:rsidRPr="00082DE0">
        <w:rPr>
          <w:rFonts w:cs="Arial"/>
          <w:bCs/>
          <w:sz w:val="20"/>
          <w:szCs w:val="20"/>
        </w:rPr>
        <w:t xml:space="preserve"> kvalifikaci, jedná se o název a kód konkrétní </w:t>
      </w:r>
      <w:r w:rsidRPr="00082DE0" w:rsidR="00D146B8">
        <w:rPr>
          <w:rFonts w:cs="Arial"/>
          <w:bCs/>
          <w:sz w:val="20"/>
          <w:szCs w:val="20"/>
        </w:rPr>
        <w:t>profesní</w:t>
      </w:r>
      <w:r w:rsidRPr="00082DE0">
        <w:rPr>
          <w:rFonts w:cs="Arial"/>
          <w:bCs/>
          <w:sz w:val="20"/>
          <w:szCs w:val="20"/>
        </w:rPr>
        <w:t xml:space="preserve"> kvalifikace uvedené na www.narodni-kvalifkace.cz</w:t>
      </w:r>
      <w:r w:rsidRPr="00082DE0" w:rsidR="00AD22AC">
        <w:rPr>
          <w:rFonts w:cs="Arial"/>
          <w:bCs/>
          <w:sz w:val="20"/>
          <w:szCs w:val="20"/>
        </w:rPr>
        <w:t>.</w:t>
      </w:r>
      <w:r w:rsidRPr="00082DE0">
        <w:rPr>
          <w:rFonts w:cs="Arial"/>
          <w:bCs/>
          <w:sz w:val="20"/>
          <w:szCs w:val="20"/>
          <w:vertAlign w:val="superscript"/>
        </w:rPr>
        <w:t xml:space="preserve"> </w:t>
      </w:r>
    </w:p>
    <w:p w:rsidRPr="00082DE0" w:rsidR="00AB369F" w:rsidP="008D4486" w:rsidRDefault="00AD11E4">
      <w:pPr>
        <w:pStyle w:val="Text"/>
        <w:spacing w:before="0" w:after="0"/>
        <w:rPr>
          <w:rFonts w:cs="Arial"/>
          <w:sz w:val="20"/>
        </w:rPr>
      </w:pPr>
      <w:r w:rsidRPr="00082DE0">
        <w:rPr>
          <w:rFonts w:cs="Arial"/>
          <w:bCs/>
          <w:sz w:val="20"/>
        </w:rPr>
        <w:t>4)</w:t>
      </w:r>
      <w:r w:rsidRPr="00082DE0">
        <w:rPr>
          <w:rFonts w:cs="Arial"/>
          <w:b/>
          <w:bCs/>
          <w:sz w:val="20"/>
        </w:rPr>
        <w:t xml:space="preserve"> </w:t>
      </w:r>
      <w:r w:rsidRPr="00082DE0" w:rsidR="00AB369F">
        <w:rPr>
          <w:rFonts w:cs="Arial"/>
          <w:b/>
          <w:bCs/>
          <w:sz w:val="20"/>
        </w:rPr>
        <w:t>Vyberte z následujících možností</w:t>
      </w:r>
      <w:r w:rsidRPr="00082DE0" w:rsidR="00AB369F">
        <w:rPr>
          <w:rFonts w:cs="Arial"/>
          <w:sz w:val="20"/>
        </w:rPr>
        <w:t>:</w:t>
      </w:r>
      <w:r w:rsidRPr="00082DE0" w:rsidR="00E81537">
        <w:rPr>
          <w:rFonts w:cs="Arial"/>
          <w:sz w:val="20"/>
        </w:rPr>
        <w:t xml:space="preserve"> </w:t>
      </w:r>
    </w:p>
    <w:p w:rsidRPr="00082DE0" w:rsidR="00D146B8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bezpečnost práce, ochrana majetku a osob; </w:t>
      </w:r>
    </w:p>
    <w:p w:rsidRPr="00082DE0" w:rsidR="00D146B8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hornictví, hutnictví, slévárenství;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potravinářství, chemie;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stavebnictví;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strojírenství;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textil a oděvnictví;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zemědělství, zahradnictví a lesnictví;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zpracování dřeva, papíru;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elektrotechnika, odborná způsobilost v elektrotechnice, telekomunikace;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ochrana životního prostředí;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doprava;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řidičské průkazy vč. profesní způsobilosti;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svářečské, strojnické a jiné odborné průkazy;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gastronomie, hotelnictví a turismus;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obchod, skladování, logistika;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ekonomika, administrativa, personalistika;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účetnictví; </w:t>
      </w:r>
    </w:p>
    <w:p w:rsidRPr="00082DE0" w:rsidR="00633AC4" w:rsidRDefault="00633AC4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>příprava k podnikání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zdravotnictví;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sociální oblast;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provozní služby (chůva, hospodyně, úklidový </w:t>
      </w:r>
      <w:proofErr w:type="gramStart"/>
      <w:r w:rsidRPr="00082DE0">
        <w:rPr>
          <w:rFonts w:cs="Arial"/>
        </w:rPr>
        <w:t>pracovník  ..);</w:t>
      </w:r>
      <w:proofErr w:type="gramEnd"/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osobní služby (péče o tělo, kosmetika, manikúra, </w:t>
      </w:r>
      <w:proofErr w:type="gramStart"/>
      <w:r w:rsidRPr="00082DE0">
        <w:rPr>
          <w:rFonts w:cs="Arial"/>
        </w:rPr>
        <w:t>pedikúra..);</w:t>
      </w:r>
      <w:proofErr w:type="gramEnd"/>
      <w:r w:rsidRPr="00082DE0">
        <w:rPr>
          <w:rFonts w:cs="Arial"/>
        </w:rPr>
        <w:t xml:space="preserve">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počítačové rekvalifikace - základní dovednosti;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počítačové rekvalifikace - specializované dovednosti; </w:t>
      </w:r>
    </w:p>
    <w:p w:rsidRPr="00082DE0" w:rsidR="00633AC4" w:rsidRDefault="00633AC4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>specializovaný kurz pro</w:t>
      </w:r>
      <w:r w:rsidRPr="00082DE0" w:rsidR="00D146B8">
        <w:rPr>
          <w:rFonts w:cs="Arial"/>
        </w:rPr>
        <w:t xml:space="preserve"> </w:t>
      </w:r>
      <w:proofErr w:type="gramStart"/>
      <w:r w:rsidRPr="00082DE0" w:rsidR="00D146B8">
        <w:rPr>
          <w:rFonts w:cs="Arial"/>
        </w:rPr>
        <w:t>OZP v PR</w:t>
      </w:r>
      <w:proofErr w:type="gramEnd"/>
      <w:r w:rsidRPr="00082DE0" w:rsidR="00D146B8">
        <w:rPr>
          <w:rFonts w:cs="Arial"/>
        </w:rPr>
        <w:t xml:space="preserve">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nespecifická </w:t>
      </w:r>
      <w:r w:rsidRPr="00082DE0" w:rsidR="00633AC4">
        <w:rPr>
          <w:rFonts w:cs="Arial"/>
        </w:rPr>
        <w:t>rekvalifikace</w:t>
      </w:r>
      <w:r w:rsidRPr="00082DE0">
        <w:rPr>
          <w:rFonts w:cs="Arial"/>
        </w:rPr>
        <w:t xml:space="preserve"> (UV č. 238/1991);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výchova a vzdělávání;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sport; </w:t>
      </w:r>
    </w:p>
    <w:p w:rsidRPr="00082DE0" w:rsidR="00633AC4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 xml:space="preserve">ČJ pro cizince; </w:t>
      </w:r>
    </w:p>
    <w:p w:rsidRPr="00082DE0" w:rsidR="00FA307E" w:rsidRDefault="00D146B8">
      <w:pPr>
        <w:pStyle w:val="Text2"/>
        <w:tabs>
          <w:tab w:val="left" w:pos="-180"/>
        </w:tabs>
        <w:spacing w:before="0" w:after="0"/>
        <w:rPr>
          <w:rFonts w:cs="Arial"/>
        </w:rPr>
      </w:pPr>
      <w:r w:rsidRPr="00082DE0">
        <w:rPr>
          <w:rFonts w:cs="Arial"/>
        </w:rPr>
        <w:t>ostatní.</w:t>
      </w:r>
    </w:p>
    <w:p w:rsidRPr="00082DE0" w:rsidR="00762032" w:rsidP="00FD446F" w:rsidRDefault="00AD11E4">
      <w:pPr>
        <w:pStyle w:val="Text"/>
        <w:spacing w:before="0" w:after="0"/>
        <w:rPr>
          <w:rFonts w:cs="Arial"/>
          <w:b/>
          <w:bCs/>
          <w:sz w:val="20"/>
        </w:rPr>
      </w:pPr>
      <w:r w:rsidRPr="00082DE0">
        <w:rPr>
          <w:rFonts w:cs="Arial"/>
          <w:b/>
          <w:bCs/>
          <w:sz w:val="20"/>
        </w:rPr>
        <w:t xml:space="preserve">5) </w:t>
      </w:r>
      <w:r w:rsidRPr="00082DE0" w:rsidR="00AB369F">
        <w:rPr>
          <w:rFonts w:cs="Arial"/>
          <w:b/>
          <w:bCs/>
          <w:sz w:val="20"/>
        </w:rPr>
        <w:t>Vyberte z následujících možností:</w:t>
      </w:r>
    </w:p>
    <w:p w:rsidRPr="00082DE0" w:rsidR="00155BBF" w:rsidP="008D4486" w:rsidRDefault="00155BBF">
      <w:pPr>
        <w:pStyle w:val="Text"/>
        <w:spacing w:before="0" w:after="0"/>
        <w:rPr>
          <w:rFonts w:cs="Arial"/>
          <w:b/>
          <w:sz w:val="20"/>
        </w:rPr>
      </w:pPr>
      <w:r w:rsidRPr="00082DE0">
        <w:rPr>
          <w:rFonts w:cs="Arial"/>
          <w:b/>
          <w:bCs/>
          <w:sz w:val="20"/>
        </w:rPr>
        <w:t>Prezenční, distanční, kombinovaná forma výuky.</w:t>
      </w:r>
    </w:p>
    <w:p w:rsidRPr="00082DE0" w:rsidR="00AB369F" w:rsidP="008D4486" w:rsidRDefault="00155BBF">
      <w:pPr>
        <w:pStyle w:val="Text2"/>
        <w:spacing w:before="0" w:after="0"/>
        <w:ind w:left="168" w:hanging="168"/>
        <w:jc w:val="both"/>
        <w:rPr>
          <w:rFonts w:cs="Arial"/>
        </w:rPr>
      </w:pPr>
      <w:r w:rsidRPr="00082DE0">
        <w:rPr>
          <w:rFonts w:cs="Arial"/>
          <w:szCs w:val="22"/>
        </w:rPr>
        <w:t xml:space="preserve">  </w:t>
      </w:r>
      <w:bookmarkStart w:name="_GoBack" w:id="0"/>
      <w:bookmarkEnd w:id="0"/>
      <w:r w:rsidRPr="00082DE0">
        <w:rPr>
          <w:rFonts w:cs="Arial"/>
          <w:szCs w:val="22"/>
        </w:rPr>
        <w:t xml:space="preserve"> V řádku </w:t>
      </w:r>
      <w:r w:rsidRPr="00082DE0">
        <w:rPr>
          <w:rFonts w:cs="Arial"/>
          <w:b/>
          <w:szCs w:val="22"/>
        </w:rPr>
        <w:t>Další údaje</w:t>
      </w:r>
      <w:r w:rsidRPr="00082DE0" w:rsidR="00AB369F">
        <w:rPr>
          <w:rFonts w:cs="Arial"/>
          <w:szCs w:val="22"/>
        </w:rPr>
        <w:t xml:space="preserve"> </w:t>
      </w:r>
      <w:r w:rsidRPr="00082DE0">
        <w:rPr>
          <w:rFonts w:cs="Arial"/>
          <w:szCs w:val="22"/>
        </w:rPr>
        <w:t>uveďte bližší údaje:</w:t>
      </w:r>
      <w:r w:rsidRPr="00082DE0" w:rsidR="00AB369F">
        <w:rPr>
          <w:rFonts w:cs="Arial"/>
          <w:szCs w:val="22"/>
        </w:rPr>
        <w:t xml:space="preserve"> </w:t>
      </w:r>
      <w:r w:rsidRPr="00082DE0" w:rsidR="00F11F13">
        <w:rPr>
          <w:rFonts w:cs="Arial"/>
          <w:szCs w:val="22"/>
        </w:rPr>
        <w:t xml:space="preserve">např. </w:t>
      </w:r>
      <w:r w:rsidRPr="00082DE0" w:rsidR="00AB369F">
        <w:rPr>
          <w:rFonts w:cs="Arial"/>
          <w:szCs w:val="22"/>
        </w:rPr>
        <w:t>Denní výuka dopoledne</w:t>
      </w:r>
      <w:r w:rsidRPr="00082DE0">
        <w:rPr>
          <w:rFonts w:cs="Arial"/>
          <w:szCs w:val="22"/>
        </w:rPr>
        <w:t xml:space="preserve"> (např. zpravidla v době</w:t>
      </w:r>
      <w:r w:rsidRPr="00082DE0" w:rsidR="00633AC4">
        <w:rPr>
          <w:rFonts w:cs="Arial"/>
          <w:szCs w:val="22"/>
        </w:rPr>
        <w:t xml:space="preserve"> od 8:00 do 14:00 hod);</w:t>
      </w:r>
      <w:r w:rsidRPr="00082DE0" w:rsidR="00AD11E4">
        <w:rPr>
          <w:rFonts w:cs="Arial"/>
          <w:szCs w:val="22"/>
        </w:rPr>
        <w:t xml:space="preserve"> </w:t>
      </w:r>
      <w:r w:rsidRPr="00082DE0" w:rsidR="00AB369F">
        <w:rPr>
          <w:rFonts w:cs="Arial"/>
          <w:szCs w:val="22"/>
        </w:rPr>
        <w:t xml:space="preserve">Denní výuka odpoledne. Denní výuka dopoledne i odpoledne. Výuka v určených dnech v týdnu dopoledne. </w:t>
      </w:r>
      <w:r w:rsidRPr="00082DE0" w:rsidR="00AD11E4">
        <w:rPr>
          <w:rFonts w:cs="Arial"/>
          <w:szCs w:val="22"/>
        </w:rPr>
        <w:t xml:space="preserve"> </w:t>
      </w:r>
      <w:r w:rsidRPr="00082DE0" w:rsidR="00AB369F">
        <w:rPr>
          <w:rFonts w:cs="Arial"/>
          <w:szCs w:val="22"/>
        </w:rPr>
        <w:t xml:space="preserve">Výuka v určených dnech v týdnu odpoledne. Výuka v určených dnech v týdnu dopoledne i odpoledne. Víkendový kurz. </w:t>
      </w:r>
      <w:r w:rsidRPr="00082DE0" w:rsidR="00D1330E">
        <w:rPr>
          <w:rFonts w:cs="Arial"/>
          <w:szCs w:val="22"/>
        </w:rPr>
        <w:t xml:space="preserve">Soustředění (např. </w:t>
      </w:r>
      <w:r w:rsidRPr="00082DE0" w:rsidR="00AB369F">
        <w:rPr>
          <w:rFonts w:cs="Arial"/>
          <w:szCs w:val="22"/>
        </w:rPr>
        <w:t>3x čtyřdenní soustředění</w:t>
      </w:r>
      <w:r w:rsidRPr="00082DE0" w:rsidR="00D1330E">
        <w:rPr>
          <w:rFonts w:cs="Arial"/>
          <w:szCs w:val="22"/>
        </w:rPr>
        <w:t>)</w:t>
      </w:r>
      <w:r w:rsidRPr="00082DE0" w:rsidR="00AB369F">
        <w:rPr>
          <w:rFonts w:cs="Arial"/>
          <w:szCs w:val="22"/>
        </w:rPr>
        <w:t xml:space="preserve">. </w:t>
      </w:r>
    </w:p>
    <w:p w:rsidRPr="00082DE0" w:rsidR="00AB369F" w:rsidP="00FD446F" w:rsidRDefault="00B25C60">
      <w:pPr>
        <w:pStyle w:val="Text"/>
        <w:spacing w:before="0" w:after="0"/>
        <w:rPr>
          <w:rFonts w:cs="Arial"/>
          <w:b/>
          <w:bCs/>
          <w:sz w:val="20"/>
        </w:rPr>
      </w:pPr>
      <w:r w:rsidRPr="00082DE0">
        <w:rPr>
          <w:rFonts w:cs="Arial"/>
          <w:b/>
          <w:bCs/>
          <w:sz w:val="20"/>
        </w:rPr>
        <w:t>6)</w:t>
      </w:r>
      <w:r w:rsidRPr="00082DE0" w:rsidR="00AB369F">
        <w:rPr>
          <w:rFonts w:cs="Arial"/>
          <w:b/>
          <w:bCs/>
          <w:sz w:val="20"/>
          <w:vertAlign w:val="superscript"/>
        </w:rPr>
        <w:t xml:space="preserve"> </w:t>
      </w:r>
      <w:r w:rsidRPr="00082DE0" w:rsidR="00AB369F">
        <w:rPr>
          <w:rFonts w:cs="Arial"/>
          <w:b/>
          <w:bCs/>
          <w:sz w:val="20"/>
        </w:rPr>
        <w:t>Uveďte rámcový rozvrh hodin výukového dne včetně přestávek.</w:t>
      </w:r>
    </w:p>
    <w:p w:rsidRPr="00082DE0" w:rsidR="00AB369F" w:rsidRDefault="00AB369F">
      <w:pPr>
        <w:pStyle w:val="Text2"/>
        <w:rPr>
          <w:rFonts w:cs="Arial"/>
        </w:rPr>
      </w:pPr>
      <w:r w:rsidRPr="00082DE0">
        <w:rPr>
          <w:rFonts w:cs="Arial"/>
          <w:i/>
          <w:iCs/>
        </w:rPr>
        <w:t xml:space="preserve">   </w:t>
      </w:r>
      <w:r w:rsidRPr="00082DE0">
        <w:rPr>
          <w:rFonts w:cs="Arial"/>
        </w:rPr>
        <w:t>Například:</w:t>
      </w:r>
      <w:r w:rsidRPr="00082DE0">
        <w:rPr>
          <w:rFonts w:cs="Arial"/>
          <w:i/>
          <w:iCs/>
        </w:rPr>
        <w:t xml:space="preserve"> </w:t>
      </w:r>
      <w:r w:rsidRPr="00082DE0">
        <w:rPr>
          <w:rFonts w:cs="Arial"/>
        </w:rPr>
        <w:t>Rámcový rozvrh výukového dne teoretické přípravy:</w:t>
      </w:r>
    </w:p>
    <w:p w:rsidRPr="00082DE0" w:rsidR="00AB369F" w:rsidRDefault="00AB369F">
      <w:pPr>
        <w:tabs>
          <w:tab w:val="left" w:pos="-360"/>
        </w:tabs>
        <w:ind w:left="720" w:hanging="720"/>
        <w:rPr>
          <w:rFonts w:ascii="Arial" w:hAnsi="Arial" w:cs="Arial"/>
          <w:sz w:val="20"/>
          <w:szCs w:val="22"/>
        </w:rPr>
      </w:pPr>
      <w:r w:rsidRPr="00082DE0">
        <w:rPr>
          <w:rFonts w:ascii="Arial" w:hAnsi="Arial" w:cs="Arial"/>
          <w:sz w:val="20"/>
          <w:szCs w:val="22"/>
        </w:rPr>
        <w:t xml:space="preserve">     8:00 -   9:30 hod.</w:t>
      </w:r>
      <w:r w:rsidRPr="00082DE0">
        <w:rPr>
          <w:rFonts w:ascii="Arial" w:hAnsi="Arial" w:cs="Arial"/>
          <w:sz w:val="20"/>
          <w:szCs w:val="22"/>
        </w:rPr>
        <w:tab/>
        <w:t>2 vyučovací hodiny</w:t>
      </w:r>
    </w:p>
    <w:p w:rsidRPr="00082DE0" w:rsidR="00AB369F" w:rsidRDefault="00AB369F">
      <w:pPr>
        <w:tabs>
          <w:tab w:val="left" w:pos="-180"/>
        </w:tabs>
        <w:ind w:left="720" w:hanging="720"/>
        <w:rPr>
          <w:rFonts w:ascii="Arial" w:hAnsi="Arial" w:cs="Arial"/>
          <w:sz w:val="20"/>
          <w:szCs w:val="22"/>
        </w:rPr>
      </w:pPr>
      <w:r w:rsidRPr="00082DE0">
        <w:rPr>
          <w:rFonts w:ascii="Arial" w:hAnsi="Arial" w:cs="Arial"/>
          <w:sz w:val="20"/>
          <w:szCs w:val="22"/>
        </w:rPr>
        <w:t xml:space="preserve">     9:30 - 10:00 hod.</w:t>
      </w:r>
      <w:r w:rsidRPr="00082DE0">
        <w:rPr>
          <w:rFonts w:ascii="Arial" w:hAnsi="Arial" w:cs="Arial"/>
          <w:sz w:val="20"/>
          <w:szCs w:val="22"/>
        </w:rPr>
        <w:tab/>
        <w:t>přestávka</w:t>
      </w:r>
    </w:p>
    <w:p w:rsidRPr="00082DE0" w:rsidR="00AB369F" w:rsidRDefault="00AB369F">
      <w:pPr>
        <w:tabs>
          <w:tab w:val="left" w:pos="-360"/>
        </w:tabs>
        <w:ind w:left="720" w:hanging="720"/>
        <w:rPr>
          <w:rFonts w:ascii="Arial" w:hAnsi="Arial" w:cs="Arial"/>
          <w:sz w:val="20"/>
          <w:szCs w:val="22"/>
        </w:rPr>
      </w:pPr>
      <w:r w:rsidRPr="00082DE0">
        <w:rPr>
          <w:rFonts w:ascii="Arial" w:hAnsi="Arial" w:cs="Arial"/>
          <w:sz w:val="20"/>
          <w:szCs w:val="22"/>
        </w:rPr>
        <w:t xml:space="preserve">   10:00 - 11:30 hod.</w:t>
      </w:r>
      <w:r w:rsidRPr="00082DE0">
        <w:rPr>
          <w:rFonts w:ascii="Arial" w:hAnsi="Arial" w:cs="Arial"/>
          <w:sz w:val="20"/>
          <w:szCs w:val="22"/>
        </w:rPr>
        <w:tab/>
        <w:t>2 vyučovací hodiny</w:t>
      </w:r>
    </w:p>
    <w:p w:rsidRPr="00082DE0" w:rsidR="00AB369F" w:rsidRDefault="00AB369F">
      <w:pPr>
        <w:tabs>
          <w:tab w:val="left" w:pos="-180"/>
        </w:tabs>
        <w:ind w:left="720" w:hanging="720"/>
        <w:rPr>
          <w:rFonts w:ascii="Arial" w:hAnsi="Arial" w:cs="Arial"/>
          <w:sz w:val="20"/>
          <w:szCs w:val="22"/>
        </w:rPr>
      </w:pPr>
      <w:r w:rsidRPr="00082DE0">
        <w:rPr>
          <w:rFonts w:ascii="Arial" w:hAnsi="Arial" w:cs="Arial"/>
          <w:sz w:val="20"/>
          <w:szCs w:val="22"/>
        </w:rPr>
        <w:t xml:space="preserve">   11:30 - 12:30 hod.</w:t>
      </w:r>
      <w:r w:rsidRPr="00082DE0">
        <w:rPr>
          <w:rFonts w:ascii="Arial" w:hAnsi="Arial" w:cs="Arial"/>
          <w:sz w:val="20"/>
          <w:szCs w:val="22"/>
        </w:rPr>
        <w:tab/>
        <w:t>přestávka</w:t>
      </w:r>
    </w:p>
    <w:p w:rsidRPr="00082DE0" w:rsidR="00AB369F" w:rsidRDefault="00AB369F">
      <w:pPr>
        <w:pStyle w:val="Text2"/>
        <w:spacing w:before="0" w:after="0"/>
        <w:rPr>
          <w:rFonts w:cs="Arial"/>
          <w:i/>
          <w:iCs/>
        </w:rPr>
      </w:pPr>
      <w:r w:rsidRPr="00082DE0">
        <w:rPr>
          <w:rFonts w:cs="Arial"/>
          <w:szCs w:val="22"/>
        </w:rPr>
        <w:t xml:space="preserve">   12:30 - 14:00 hod.</w:t>
      </w:r>
      <w:r w:rsidRPr="00082DE0">
        <w:rPr>
          <w:rFonts w:cs="Arial"/>
          <w:szCs w:val="22"/>
        </w:rPr>
        <w:tab/>
        <w:t>2 vyučovací hodiny</w:t>
      </w:r>
    </w:p>
    <w:p w:rsidRPr="00082DE0" w:rsidR="00AB369F" w:rsidP="00FD446F" w:rsidRDefault="00B25C60">
      <w:pPr>
        <w:pStyle w:val="Text"/>
        <w:spacing w:before="0" w:after="0"/>
        <w:ind w:left="142" w:hanging="142"/>
        <w:rPr>
          <w:rFonts w:cs="Arial"/>
          <w:b/>
          <w:bCs/>
          <w:sz w:val="20"/>
        </w:rPr>
      </w:pPr>
      <w:r w:rsidRPr="00082DE0">
        <w:rPr>
          <w:rFonts w:cs="Arial"/>
          <w:b/>
          <w:bCs/>
          <w:sz w:val="20"/>
        </w:rPr>
        <w:t xml:space="preserve">7) </w:t>
      </w:r>
      <w:r w:rsidRPr="00082DE0" w:rsidR="00AB369F">
        <w:rPr>
          <w:rFonts w:cs="Arial"/>
          <w:b/>
          <w:bCs/>
          <w:sz w:val="20"/>
        </w:rPr>
        <w:t>Vyberte z následujících možností:</w:t>
      </w:r>
    </w:p>
    <w:p w:rsidRPr="00082DE0" w:rsidR="00AB369F" w:rsidP="00355A2C" w:rsidRDefault="00AB369F">
      <w:pPr>
        <w:pStyle w:val="Text"/>
        <w:spacing w:before="0" w:after="0"/>
        <w:ind w:left="140" w:hanging="140"/>
        <w:rPr>
          <w:rFonts w:cs="Arial"/>
          <w:sz w:val="20"/>
          <w:szCs w:val="22"/>
        </w:rPr>
      </w:pPr>
      <w:r w:rsidRPr="00082DE0">
        <w:rPr>
          <w:rFonts w:cs="Arial"/>
          <w:b/>
          <w:bCs/>
          <w:sz w:val="20"/>
          <w:vertAlign w:val="superscript"/>
        </w:rPr>
        <w:t xml:space="preserve">   </w:t>
      </w:r>
      <w:r w:rsidRPr="00082DE0">
        <w:rPr>
          <w:rFonts w:cs="Arial"/>
          <w:sz w:val="20"/>
        </w:rPr>
        <w:t>Závěrečný pohovor</w:t>
      </w:r>
      <w:r w:rsidRPr="00082DE0" w:rsidR="00A23852">
        <w:rPr>
          <w:rFonts w:cs="Arial"/>
          <w:sz w:val="20"/>
        </w:rPr>
        <w:t>,</w:t>
      </w:r>
      <w:r w:rsidRPr="00082DE0">
        <w:rPr>
          <w:rFonts w:cs="Arial"/>
          <w:sz w:val="20"/>
        </w:rPr>
        <w:t xml:space="preserve"> Závěrečný test</w:t>
      </w:r>
      <w:r w:rsidRPr="00082DE0" w:rsidR="00A23852">
        <w:rPr>
          <w:rFonts w:cs="Arial"/>
          <w:sz w:val="20"/>
        </w:rPr>
        <w:t>,</w:t>
      </w:r>
      <w:r w:rsidRPr="00082DE0">
        <w:rPr>
          <w:rFonts w:cs="Arial"/>
          <w:sz w:val="20"/>
        </w:rPr>
        <w:t xml:space="preserve"> Závěrečná zkouška</w:t>
      </w:r>
      <w:r w:rsidRPr="00082DE0" w:rsidR="00A23852">
        <w:rPr>
          <w:rFonts w:cs="Arial"/>
          <w:sz w:val="20"/>
        </w:rPr>
        <w:t>,</w:t>
      </w:r>
      <w:r w:rsidRPr="00082DE0">
        <w:rPr>
          <w:rFonts w:cs="Arial"/>
          <w:sz w:val="20"/>
        </w:rPr>
        <w:t xml:space="preserve"> Obhajoba závěrečné práce</w:t>
      </w:r>
      <w:r w:rsidRPr="00082DE0" w:rsidR="00A23852">
        <w:rPr>
          <w:rFonts w:cs="Arial"/>
          <w:sz w:val="20"/>
        </w:rPr>
        <w:t>,</w:t>
      </w:r>
      <w:r w:rsidRPr="00082DE0">
        <w:rPr>
          <w:rFonts w:cs="Arial"/>
          <w:sz w:val="20"/>
        </w:rPr>
        <w:t xml:space="preserve"> </w:t>
      </w:r>
      <w:r w:rsidRPr="00082DE0" w:rsidR="00A23852">
        <w:rPr>
          <w:rFonts w:cs="Arial"/>
          <w:sz w:val="20"/>
        </w:rPr>
        <w:t>j</w:t>
      </w:r>
      <w:r w:rsidRPr="00082DE0">
        <w:rPr>
          <w:rFonts w:cs="Arial"/>
          <w:sz w:val="20"/>
          <w:szCs w:val="22"/>
        </w:rPr>
        <w:t>iný způsob.</w:t>
      </w:r>
    </w:p>
    <w:p w:rsidRPr="00082DE0" w:rsidR="00A23852" w:rsidRDefault="00AB369F">
      <w:pPr>
        <w:pStyle w:val="Text2"/>
        <w:ind w:left="182" w:hanging="182"/>
        <w:jc w:val="both"/>
        <w:rPr>
          <w:rFonts w:cs="Arial"/>
          <w:szCs w:val="22"/>
        </w:rPr>
      </w:pPr>
      <w:r w:rsidRPr="00082DE0">
        <w:rPr>
          <w:rFonts w:cs="Arial"/>
          <w:szCs w:val="22"/>
        </w:rPr>
        <w:t xml:space="preserve"> </w:t>
      </w:r>
      <w:r w:rsidRPr="00082DE0" w:rsidR="00A23852">
        <w:rPr>
          <w:rFonts w:cs="Arial"/>
          <w:szCs w:val="22"/>
        </w:rPr>
        <w:t xml:space="preserve"> </w:t>
      </w:r>
      <w:r w:rsidRPr="00082DE0">
        <w:rPr>
          <w:rFonts w:cs="Arial"/>
          <w:szCs w:val="22"/>
        </w:rPr>
        <w:t>V řádku</w:t>
      </w:r>
      <w:r w:rsidRPr="00082DE0">
        <w:rPr>
          <w:rFonts w:cs="Arial"/>
          <w:b/>
          <w:bCs/>
          <w:szCs w:val="22"/>
        </w:rPr>
        <w:t xml:space="preserve"> Další údaje</w:t>
      </w:r>
      <w:r w:rsidRPr="00082DE0">
        <w:rPr>
          <w:rFonts w:cs="Arial"/>
          <w:szCs w:val="22"/>
        </w:rPr>
        <w:t xml:space="preserve"> uveďte bližší údaje o organizaci zkoušek, např.: u </w:t>
      </w:r>
      <w:r w:rsidRPr="00082DE0" w:rsidR="00A23852">
        <w:rPr>
          <w:rFonts w:cs="Arial"/>
          <w:szCs w:val="22"/>
        </w:rPr>
        <w:t>z</w:t>
      </w:r>
      <w:r w:rsidRPr="00082DE0">
        <w:rPr>
          <w:rFonts w:cs="Arial"/>
          <w:szCs w:val="22"/>
        </w:rPr>
        <w:t xml:space="preserve">ávěrečné zkoušky - ústní zkouška </w:t>
      </w:r>
    </w:p>
    <w:p w:rsidRPr="00082DE0" w:rsidR="00AB369F" w:rsidP="008D4486" w:rsidRDefault="00A23852">
      <w:pPr>
        <w:pStyle w:val="Text2"/>
        <w:spacing w:before="0" w:after="0"/>
        <w:ind w:left="182" w:hanging="182"/>
        <w:jc w:val="both"/>
        <w:rPr>
          <w:rFonts w:cs="Arial"/>
          <w:szCs w:val="22"/>
        </w:rPr>
      </w:pPr>
      <w:r w:rsidRPr="00082DE0">
        <w:rPr>
          <w:rFonts w:cs="Arial"/>
          <w:szCs w:val="22"/>
        </w:rPr>
        <w:t>  z</w:t>
      </w:r>
      <w:r w:rsidRPr="00082DE0" w:rsidR="00AB369F">
        <w:rPr>
          <w:rFonts w:cs="Arial"/>
          <w:szCs w:val="22"/>
        </w:rPr>
        <w:t xml:space="preserve"> teorie a praktická zkouška;  </w:t>
      </w:r>
    </w:p>
    <w:p w:rsidRPr="00082DE0" w:rsidR="00AB369F" w:rsidP="008D4486" w:rsidRDefault="00B25C60">
      <w:pPr>
        <w:pStyle w:val="Text2"/>
        <w:spacing w:before="0" w:after="0"/>
        <w:rPr>
          <w:rFonts w:cs="Arial"/>
          <w:b/>
          <w:bCs/>
        </w:rPr>
      </w:pPr>
      <w:r w:rsidRPr="00082DE0">
        <w:rPr>
          <w:rFonts w:cs="Arial"/>
          <w:b/>
          <w:bCs/>
        </w:rPr>
        <w:t>8)</w:t>
      </w:r>
      <w:r w:rsidRPr="00082DE0" w:rsidR="00AB369F">
        <w:rPr>
          <w:rFonts w:cs="Arial"/>
          <w:b/>
          <w:bCs/>
          <w:vertAlign w:val="superscript"/>
        </w:rPr>
        <w:t xml:space="preserve"> </w:t>
      </w:r>
      <w:r w:rsidRPr="00082DE0" w:rsidR="00AB369F">
        <w:rPr>
          <w:rFonts w:cs="Arial"/>
          <w:b/>
          <w:bCs/>
        </w:rPr>
        <w:t xml:space="preserve">Uveďte typ </w:t>
      </w:r>
      <w:r w:rsidRPr="00082DE0">
        <w:rPr>
          <w:rFonts w:cs="Arial"/>
          <w:b/>
          <w:bCs/>
        </w:rPr>
        <w:t xml:space="preserve">dokladu </w:t>
      </w:r>
      <w:r w:rsidRPr="00082DE0" w:rsidR="00AB369F">
        <w:rPr>
          <w:rFonts w:cs="Arial"/>
          <w:b/>
          <w:bCs/>
        </w:rPr>
        <w:t xml:space="preserve">o </w:t>
      </w:r>
      <w:r w:rsidRPr="00082DE0">
        <w:rPr>
          <w:rFonts w:cs="Arial"/>
          <w:b/>
          <w:bCs/>
        </w:rPr>
        <w:t xml:space="preserve">absolvování </w:t>
      </w:r>
      <w:r w:rsidRPr="00082DE0" w:rsidR="00F26DFE">
        <w:rPr>
          <w:rFonts w:cs="Arial"/>
          <w:b/>
          <w:bCs/>
        </w:rPr>
        <w:t>rekvalifikace</w:t>
      </w:r>
      <w:r w:rsidRPr="00082DE0" w:rsidR="00AB369F">
        <w:rPr>
          <w:rFonts w:cs="Arial"/>
          <w:b/>
          <w:bCs/>
        </w:rPr>
        <w:t xml:space="preserve"> např.: </w:t>
      </w:r>
    </w:p>
    <w:p w:rsidRPr="00082DE0" w:rsidR="0027094E" w:rsidP="0027094E" w:rsidRDefault="00AB369F">
      <w:pPr>
        <w:pStyle w:val="Text2"/>
        <w:ind w:left="182" w:hanging="182"/>
        <w:jc w:val="both"/>
        <w:rPr>
          <w:rFonts w:cs="Arial"/>
        </w:rPr>
      </w:pPr>
      <w:r w:rsidRPr="00082DE0">
        <w:rPr>
          <w:rFonts w:cs="Arial"/>
        </w:rPr>
        <w:t xml:space="preserve">   Osvědčení </w:t>
      </w:r>
      <w:r w:rsidRPr="00082DE0" w:rsidR="0018745C">
        <w:rPr>
          <w:rFonts w:cs="Arial"/>
        </w:rPr>
        <w:t xml:space="preserve">o rekvalifikaci </w:t>
      </w:r>
      <w:r w:rsidRPr="00082DE0">
        <w:rPr>
          <w:rFonts w:cs="Arial"/>
        </w:rPr>
        <w:t>s celostátní platností</w:t>
      </w:r>
      <w:r w:rsidRPr="00082DE0" w:rsidR="00B71936">
        <w:rPr>
          <w:rFonts w:cs="Arial"/>
        </w:rPr>
        <w:t>,</w:t>
      </w:r>
      <w:r w:rsidRPr="00082DE0">
        <w:rPr>
          <w:rFonts w:cs="Arial"/>
        </w:rPr>
        <w:t xml:space="preserve"> Osvědčení s mezinárodní platností</w:t>
      </w:r>
      <w:r w:rsidRPr="00082DE0" w:rsidR="00B71936">
        <w:rPr>
          <w:rFonts w:cs="Arial"/>
        </w:rPr>
        <w:t>,</w:t>
      </w:r>
      <w:r w:rsidRPr="00082DE0">
        <w:rPr>
          <w:rFonts w:cs="Arial"/>
        </w:rPr>
        <w:t xml:space="preserve"> Průkaz strojníka</w:t>
      </w:r>
      <w:r w:rsidRPr="00082DE0" w:rsidR="00B71936">
        <w:rPr>
          <w:rFonts w:cs="Arial"/>
        </w:rPr>
        <w:t>,</w:t>
      </w:r>
      <w:r w:rsidRPr="00082DE0">
        <w:rPr>
          <w:rFonts w:cs="Arial"/>
        </w:rPr>
        <w:t xml:space="preserve"> Řidičský průkaz</w:t>
      </w:r>
      <w:r w:rsidRPr="00082DE0" w:rsidR="00B71936">
        <w:rPr>
          <w:rFonts w:cs="Arial"/>
        </w:rPr>
        <w:t>,</w:t>
      </w:r>
      <w:r w:rsidRPr="00082DE0">
        <w:rPr>
          <w:rFonts w:cs="Arial"/>
        </w:rPr>
        <w:t xml:space="preserve"> Svářečský průkaz</w:t>
      </w:r>
      <w:r w:rsidRPr="00082DE0" w:rsidR="00B71936">
        <w:rPr>
          <w:rFonts w:cs="Arial"/>
        </w:rPr>
        <w:t xml:space="preserve">, </w:t>
      </w:r>
      <w:r w:rsidRPr="00082DE0" w:rsidR="001A125C">
        <w:rPr>
          <w:rFonts w:cs="Arial"/>
        </w:rPr>
        <w:t>Potvrzení</w:t>
      </w:r>
      <w:r w:rsidRPr="00082DE0" w:rsidR="00A92A57">
        <w:rPr>
          <w:rFonts w:cs="Arial"/>
        </w:rPr>
        <w:t xml:space="preserve"> o účasti v akreditovaném vzdělávacím programu</w:t>
      </w:r>
      <w:r w:rsidRPr="00082DE0" w:rsidR="00B71936">
        <w:rPr>
          <w:rFonts w:cs="Arial"/>
        </w:rPr>
        <w:t>,</w:t>
      </w:r>
      <w:r w:rsidRPr="00082DE0" w:rsidR="00A92A57">
        <w:rPr>
          <w:rFonts w:cs="Arial"/>
        </w:rPr>
        <w:t xml:space="preserve"> Osvědčení o získání </w:t>
      </w:r>
      <w:r w:rsidRPr="00082DE0" w:rsidR="00633AC4">
        <w:rPr>
          <w:rFonts w:cs="Arial"/>
        </w:rPr>
        <w:t>profesní</w:t>
      </w:r>
      <w:r w:rsidRPr="00082DE0" w:rsidR="00A92A57">
        <w:rPr>
          <w:rFonts w:cs="Arial"/>
        </w:rPr>
        <w:t xml:space="preserve"> kvalifikace</w:t>
      </w:r>
      <w:r w:rsidRPr="00082DE0" w:rsidR="0018745C">
        <w:rPr>
          <w:rFonts w:cs="Arial"/>
        </w:rPr>
        <w:t>.</w:t>
      </w:r>
    </w:p>
    <w:p w:rsidRPr="00082DE0" w:rsidR="00AB369F" w:rsidP="00A82798" w:rsidRDefault="00AB369F">
      <w:pPr>
        <w:pStyle w:val="Text2"/>
        <w:ind w:left="182"/>
        <w:jc w:val="both"/>
        <w:rPr>
          <w:rFonts w:cs="Arial"/>
        </w:rPr>
      </w:pPr>
      <w:r w:rsidRPr="00082DE0">
        <w:rPr>
          <w:rFonts w:cs="Arial"/>
        </w:rPr>
        <w:t xml:space="preserve">V řádku </w:t>
      </w:r>
      <w:r w:rsidRPr="00082DE0">
        <w:rPr>
          <w:rFonts w:cs="Arial"/>
          <w:b/>
          <w:bCs/>
        </w:rPr>
        <w:t>Další údaje</w:t>
      </w:r>
      <w:r w:rsidRPr="00082DE0">
        <w:rPr>
          <w:rFonts w:cs="Arial"/>
        </w:rPr>
        <w:t xml:space="preserve"> uveďte bližší údaje např. u Osvědčení s mezinárodní platností - diplom evropského svářeče koutových svarů MIG/MAG a osvědčení EN 281-1 135, u </w:t>
      </w:r>
      <w:r w:rsidRPr="00082DE0" w:rsidR="00B71936">
        <w:rPr>
          <w:rFonts w:cs="Arial"/>
        </w:rPr>
        <w:t>ř</w:t>
      </w:r>
      <w:r w:rsidRPr="00082DE0">
        <w:rPr>
          <w:rFonts w:cs="Arial"/>
        </w:rPr>
        <w:t xml:space="preserve">idičského průkazu – </w:t>
      </w:r>
      <w:r w:rsidRPr="00082DE0" w:rsidR="008D4BB5">
        <w:rPr>
          <w:rFonts w:cs="Arial"/>
        </w:rPr>
        <w:t xml:space="preserve">např. </w:t>
      </w:r>
      <w:r w:rsidRPr="00082DE0">
        <w:rPr>
          <w:rFonts w:cs="Arial"/>
        </w:rPr>
        <w:t>typ</w:t>
      </w:r>
      <w:r w:rsidRPr="00082DE0" w:rsidR="00B95288">
        <w:rPr>
          <w:rFonts w:cs="Arial"/>
        </w:rPr>
        <w:t xml:space="preserve"> </w:t>
      </w:r>
      <w:r w:rsidRPr="00082DE0">
        <w:rPr>
          <w:rFonts w:cs="Arial"/>
        </w:rPr>
        <w:t>C,</w:t>
      </w:r>
      <w:r w:rsidRPr="00082DE0" w:rsidR="00B95288">
        <w:rPr>
          <w:rFonts w:cs="Arial"/>
        </w:rPr>
        <w:t xml:space="preserve"> </w:t>
      </w:r>
      <w:r w:rsidRPr="00082DE0">
        <w:rPr>
          <w:rFonts w:cs="Arial"/>
        </w:rPr>
        <w:t>D</w:t>
      </w:r>
      <w:r w:rsidRPr="00082DE0" w:rsidR="008D4BB5">
        <w:rPr>
          <w:rFonts w:cs="Arial"/>
        </w:rPr>
        <w:t xml:space="preserve"> apod.</w:t>
      </w:r>
    </w:p>
    <w:sectPr w:rsidRPr="00082DE0" w:rsidR="00AB369F" w:rsidSect="00355A2C">
      <w:pgSz w:w="11906" w:h="16838"/>
      <w:pgMar w:top="426" w:right="851" w:bottom="567" w:left="851" w:header="284" w:footer="68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42696" w:rsidRDefault="00342696">
      <w:r>
        <w:separator/>
      </w:r>
    </w:p>
  </w:endnote>
  <w:endnote w:type="continuationSeparator" w:id="0">
    <w:p w:rsidR="00342696" w:rsidRDefault="0034269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42696" w:rsidRDefault="00342696">
      <w:r>
        <w:separator/>
      </w:r>
    </w:p>
  </w:footnote>
  <w:footnote w:type="continuationSeparator" w:id="0">
    <w:p w:rsidR="00342696" w:rsidRDefault="0034269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42696" w:rsidP="001A0971" w:rsidRDefault="00342696">
    <w:pPr>
      <w:pStyle w:val="Zhlav"/>
    </w:pPr>
    <w:r>
      <w:rPr>
        <w:noProof/>
      </w:rPr>
      <w:drawing>
        <wp:inline distT="0" distB="0" distL="0" distR="0">
          <wp:extent cx="4067175" cy="967917"/>
          <wp:effectExtent l="0" t="0" r="0" b="381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03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243388"/>
    <w:multiLevelType w:val="hybridMultilevel"/>
    <w:tmpl w:val="3CDAC1FA"/>
    <w:lvl w:ilvl="0" w:tplc="69AC77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2664EB"/>
    <w:multiLevelType w:val="multilevel"/>
    <w:tmpl w:val="D684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15"/>
        </w:tabs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5"/>
        </w:tabs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>
    <w:nsid w:val="13850156"/>
    <w:multiLevelType w:val="hybridMultilevel"/>
    <w:tmpl w:val="35F8E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1C65"/>
    <w:multiLevelType w:val="hybridMultilevel"/>
    <w:tmpl w:val="CE4A9D2E"/>
    <w:lvl w:ilvl="0" w:tplc="DB8AF13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1A20DD"/>
    <w:multiLevelType w:val="hybridMultilevel"/>
    <w:tmpl w:val="5420B718"/>
    <w:lvl w:ilvl="0" w:tplc="472E04D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C479C0"/>
    <w:multiLevelType w:val="multilevel"/>
    <w:tmpl w:val="134A7F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 w:cs="Times New Roman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 w:cs="Times New Roman"/>
      </w:rPr>
    </w:lvl>
  </w:abstractNum>
  <w:abstractNum w:abstractNumId="6">
    <w:nsid w:val="2C073E98"/>
    <w:multiLevelType w:val="hybridMultilevel"/>
    <w:tmpl w:val="0AAE398C"/>
    <w:lvl w:ilvl="0" w:tplc="DAFEE3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A406E0"/>
    <w:multiLevelType w:val="hybridMultilevel"/>
    <w:tmpl w:val="E47E562C"/>
    <w:lvl w:ilvl="0" w:tplc="52AE3E7E">
      <w:start w:val="1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7B52E7"/>
    <w:multiLevelType w:val="hybridMultilevel"/>
    <w:tmpl w:val="12140382"/>
    <w:lvl w:ilvl="0" w:tplc="EEF6E26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C48191F"/>
    <w:multiLevelType w:val="hybridMultilevel"/>
    <w:tmpl w:val="754A1D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F4A056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83E097D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1466F"/>
    <w:multiLevelType w:val="hybridMultilevel"/>
    <w:tmpl w:val="C88EABB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EAF629E"/>
    <w:multiLevelType w:val="hybridMultilevel"/>
    <w:tmpl w:val="F6BAE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033EE"/>
    <w:multiLevelType w:val="hybridMultilevel"/>
    <w:tmpl w:val="01DE022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3">
    <w:nsid w:val="5283420F"/>
    <w:multiLevelType w:val="hybridMultilevel"/>
    <w:tmpl w:val="B302F29E"/>
    <w:lvl w:ilvl="0" w:tplc="832CC2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1210"/>
    <w:multiLevelType w:val="hybridMultilevel"/>
    <w:tmpl w:val="E934034C"/>
    <w:lvl w:ilvl="0" w:tplc="68BC84D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>
    <w:nsid w:val="52F13923"/>
    <w:multiLevelType w:val="hybridMultilevel"/>
    <w:tmpl w:val="5120A2D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6">
    <w:nsid w:val="538023AF"/>
    <w:multiLevelType w:val="multilevel"/>
    <w:tmpl w:val="5D783E2A"/>
    <w:lvl w:ilvl="0">
      <w:numFmt w:val="none"/>
      <w:lvlText w:val="-"/>
      <w:legacy w:legacy="true" w:legacySpace="120" w:legacyIndent="855"/>
      <w:lvlJc w:val="left"/>
      <w:pPr>
        <w:ind w:left="855" w:hanging="855"/>
      </w:pPr>
    </w:lvl>
    <w:lvl w:ilvl="1">
      <w:start w:val="1"/>
      <w:numFmt w:val="none"/>
      <w:lvlText w:val="o"/>
      <w:legacy w:legacy="true" w:legacySpace="120" w:legacyIndent="360"/>
      <w:lvlJc w:val="left"/>
      <w:pPr>
        <w:ind w:left="1215" w:hanging="360"/>
      </w:pPr>
      <w:rPr>
        <w:rFonts w:hint="default" w:ascii="Courier New" w:hAnsi="Courier New"/>
      </w:rPr>
    </w:lvl>
    <w:lvl w:ilvl="2">
      <w:start w:val="1"/>
      <w:numFmt w:val="none"/>
      <w:lvlText w:val=""/>
      <w:legacy w:legacy="true" w:legacySpace="120" w:legacyIndent="360"/>
      <w:lvlJc w:val="left"/>
      <w:pPr>
        <w:ind w:left="1575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true" w:legacySpace="120" w:legacyIndent="360"/>
      <w:lvlJc w:val="left"/>
      <w:pPr>
        <w:ind w:left="1935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true" w:legacySpace="120" w:legacyIndent="360"/>
      <w:lvlJc w:val="left"/>
      <w:pPr>
        <w:ind w:left="2295" w:hanging="360"/>
      </w:pPr>
      <w:rPr>
        <w:rFonts w:hint="default" w:ascii="Courier New" w:hAnsi="Courier New"/>
      </w:rPr>
    </w:lvl>
    <w:lvl w:ilvl="5">
      <w:start w:val="1"/>
      <w:numFmt w:val="none"/>
      <w:lvlText w:val=""/>
      <w:legacy w:legacy="true" w:legacySpace="120" w:legacyIndent="360"/>
      <w:lvlJc w:val="left"/>
      <w:pPr>
        <w:ind w:left="2655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true" w:legacySpace="120" w:legacyIndent="360"/>
      <w:lvlJc w:val="left"/>
      <w:pPr>
        <w:ind w:left="3015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true" w:legacySpace="120" w:legacyIndent="360"/>
      <w:lvlJc w:val="left"/>
      <w:pPr>
        <w:ind w:left="3375" w:hanging="360"/>
      </w:pPr>
      <w:rPr>
        <w:rFonts w:hint="default" w:ascii="Courier New" w:hAnsi="Courier New"/>
      </w:rPr>
    </w:lvl>
    <w:lvl w:ilvl="8">
      <w:start w:val="1"/>
      <w:numFmt w:val="none"/>
      <w:lvlText w:val=""/>
      <w:legacy w:legacy="true" w:legacySpace="120" w:legacyIndent="360"/>
      <w:lvlJc w:val="left"/>
      <w:pPr>
        <w:ind w:left="3735" w:hanging="360"/>
      </w:pPr>
      <w:rPr>
        <w:rFonts w:hint="default" w:ascii="Wingdings" w:hAnsi="Wingdings"/>
      </w:rPr>
    </w:lvl>
  </w:abstractNum>
  <w:abstractNum w:abstractNumId="17">
    <w:nsid w:val="57202A6E"/>
    <w:multiLevelType w:val="hybridMultilevel"/>
    <w:tmpl w:val="74E28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D0485"/>
    <w:multiLevelType w:val="hybridMultilevel"/>
    <w:tmpl w:val="3286CC0E"/>
    <w:lvl w:ilvl="0" w:tplc="EA5089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8E53BA">
      <w:start w:val="1"/>
      <w:numFmt w:val="lowerLetter"/>
      <w:lvlText w:val="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A6627"/>
    <w:multiLevelType w:val="hybridMultilevel"/>
    <w:tmpl w:val="F18668D8"/>
    <w:lvl w:ilvl="0" w:tplc="88722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842AD"/>
    <w:multiLevelType w:val="hybridMultilevel"/>
    <w:tmpl w:val="659A1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9496E"/>
    <w:multiLevelType w:val="multilevel"/>
    <w:tmpl w:val="508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67851ADC"/>
    <w:multiLevelType w:val="hybridMultilevel"/>
    <w:tmpl w:val="163A300C"/>
    <w:lvl w:ilvl="0" w:tplc="81CCE30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8C35C9F"/>
    <w:multiLevelType w:val="hybridMultilevel"/>
    <w:tmpl w:val="25220002"/>
    <w:lvl w:ilvl="0" w:tplc="93908112">
      <w:start w:val="6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hint="default" w:cs="Aria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5">
    <w:nsid w:val="694549CB"/>
    <w:multiLevelType w:val="hybridMultilevel"/>
    <w:tmpl w:val="4AFC0AF4"/>
    <w:lvl w:ilvl="0" w:tplc="5D9A58A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E35145"/>
    <w:multiLevelType w:val="hybridMultilevel"/>
    <w:tmpl w:val="E9CE1F42"/>
    <w:lvl w:ilvl="0" w:tplc="370644F6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E213FBD"/>
    <w:multiLevelType w:val="hybridMultilevel"/>
    <w:tmpl w:val="01F44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781E49"/>
    <w:multiLevelType w:val="hybridMultilevel"/>
    <w:tmpl w:val="581E0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A6A9F"/>
    <w:multiLevelType w:val="hybridMultilevel"/>
    <w:tmpl w:val="9A4E437E"/>
    <w:lvl w:ilvl="0" w:tplc="EECA47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109C8"/>
    <w:multiLevelType w:val="hybridMultilevel"/>
    <w:tmpl w:val="56FEB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16"/>
    <w:lvlOverride w:ilvl="0">
      <w:lvl w:ilvl="0">
        <w:numFmt w:val="none"/>
        <w:lvlText w:val="-"/>
        <w:legacy w:legacy="true" w:legacySpace="120" w:legacyIndent="855"/>
        <w:lvlJc w:val="left"/>
        <w:pPr>
          <w:ind w:left="855" w:hanging="855"/>
        </w:pPr>
      </w:lvl>
    </w:lvlOverride>
    <w:lvlOverride w:ilvl="1">
      <w:lvl w:ilvl="1">
        <w:start w:val="1"/>
        <w:numFmt w:val="none"/>
        <w:lvlText w:val="o"/>
        <w:legacy w:legacy="true" w:legacySpace="120" w:legacyIndent="360"/>
        <w:lvlJc w:val="left"/>
        <w:pPr>
          <w:ind w:left="1215" w:hanging="360"/>
        </w:pPr>
        <w:rPr>
          <w:rFonts w:hint="default" w:ascii="Courier New" w:hAnsi="Courier New"/>
        </w:rPr>
      </w:lvl>
    </w:lvlOverride>
    <w:lvlOverride w:ilvl="2">
      <w:lvl w:ilvl="2">
        <w:start w:val="1"/>
        <w:numFmt w:val="none"/>
        <w:lvlText w:val=""/>
        <w:legacy w:legacy="true" w:legacySpace="120" w:legacyIndent="360"/>
        <w:lvlJc w:val="left"/>
        <w:pPr>
          <w:ind w:left="1575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none"/>
        <w:lvlText w:val=""/>
        <w:legacy w:legacy="true" w:legacySpace="120" w:legacyIndent="360"/>
        <w:lvlJc w:val="left"/>
        <w:pPr>
          <w:ind w:left="1935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none"/>
        <w:lvlText w:val="o"/>
        <w:legacy w:legacy="true" w:legacySpace="120" w:legacyIndent="360"/>
        <w:lvlJc w:val="left"/>
        <w:pPr>
          <w:ind w:left="2295" w:hanging="360"/>
        </w:pPr>
        <w:rPr>
          <w:rFonts w:hint="default" w:ascii="Courier New" w:hAnsi="Courier New"/>
        </w:rPr>
      </w:lvl>
    </w:lvlOverride>
    <w:lvlOverride w:ilvl="5">
      <w:lvl w:ilvl="5">
        <w:start w:val="1"/>
        <w:numFmt w:val="none"/>
        <w:lvlText w:val=""/>
        <w:legacy w:legacy="true" w:legacySpace="120" w:legacyIndent="360"/>
        <w:lvlJc w:val="left"/>
        <w:pPr>
          <w:ind w:left="2655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none"/>
        <w:lvlText w:val=""/>
        <w:legacy w:legacy="true" w:legacySpace="120" w:legacyIndent="360"/>
        <w:lvlJc w:val="left"/>
        <w:pPr>
          <w:ind w:left="3015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none"/>
        <w:lvlText w:val="o"/>
        <w:legacy w:legacy="true" w:legacySpace="120" w:legacyIndent="360"/>
        <w:lvlJc w:val="left"/>
        <w:pPr>
          <w:ind w:left="3375" w:hanging="360"/>
        </w:pPr>
        <w:rPr>
          <w:rFonts w:hint="default" w:ascii="Courier New" w:hAnsi="Courier New"/>
        </w:rPr>
      </w:lvl>
    </w:lvlOverride>
    <w:lvlOverride w:ilvl="8">
      <w:lvl w:ilvl="8">
        <w:start w:val="1"/>
        <w:numFmt w:val="none"/>
        <w:lvlText w:val=""/>
        <w:legacy w:legacy="true" w:legacySpace="120" w:legacyIndent="360"/>
        <w:lvlJc w:val="left"/>
        <w:pPr>
          <w:ind w:left="3735" w:hanging="360"/>
        </w:pPr>
        <w:rPr>
          <w:rFonts w:hint="default" w:ascii="Wingdings" w:hAnsi="Wingdings"/>
        </w:rPr>
      </w:lvl>
    </w:lvlOverride>
  </w:num>
  <w:num w:numId="9">
    <w:abstractNumId w:val="25"/>
  </w:num>
  <w:num w:numId="10">
    <w:abstractNumId w:val="27"/>
  </w:num>
  <w:num w:numId="11">
    <w:abstractNumId w:val="22"/>
  </w:num>
  <w:num w:numId="12">
    <w:abstractNumId w:val="28"/>
  </w:num>
  <w:num w:numId="13">
    <w:abstractNumId w:val="23"/>
  </w:num>
  <w:num w:numId="14">
    <w:abstractNumId w:val="26"/>
  </w:num>
  <w:num w:numId="15">
    <w:abstractNumId w:val="18"/>
  </w:num>
  <w:num w:numId="16">
    <w:abstractNumId w:val="6"/>
  </w:num>
  <w:num w:numId="17">
    <w:abstractNumId w:val="0"/>
  </w:num>
  <w:num w:numId="18">
    <w:abstractNumId w:val="3"/>
  </w:num>
  <w:num w:numId="19">
    <w:abstractNumId w:val="8"/>
  </w:num>
  <w:num w:numId="20">
    <w:abstractNumId w:val="14"/>
  </w:num>
  <w:num w:numId="21">
    <w:abstractNumId w:val="24"/>
  </w:num>
  <w:num w:numId="22">
    <w:abstractNumId w:val="1"/>
  </w:num>
  <w:num w:numId="23">
    <w:abstractNumId w:val="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9"/>
  </w:num>
  <w:num w:numId="29">
    <w:abstractNumId w:val="17"/>
  </w:num>
  <w:num w:numId="30">
    <w:abstractNumId w:val="20"/>
  </w:num>
  <w:num w:numId="31">
    <w:abstractNumId w:val="12"/>
  </w:num>
  <w:num w:numId="32">
    <w:abstractNumId w:val="15"/>
  </w:num>
  <w:num w:numId="33">
    <w:abstractNumId w:val="10"/>
  </w:num>
  <w:num w:numId="3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03"/>
    <w:rsid w:val="00003106"/>
    <w:rsid w:val="00044F51"/>
    <w:rsid w:val="00082DE0"/>
    <w:rsid w:val="000A3361"/>
    <w:rsid w:val="000B461A"/>
    <w:rsid w:val="000E3A3E"/>
    <w:rsid w:val="000F046B"/>
    <w:rsid w:val="0012589E"/>
    <w:rsid w:val="00155BBF"/>
    <w:rsid w:val="00165CF1"/>
    <w:rsid w:val="0017147B"/>
    <w:rsid w:val="0018745C"/>
    <w:rsid w:val="00190E4C"/>
    <w:rsid w:val="001A0971"/>
    <w:rsid w:val="001A125C"/>
    <w:rsid w:val="001B1623"/>
    <w:rsid w:val="001C0EE2"/>
    <w:rsid w:val="001D2EF3"/>
    <w:rsid w:val="002358B9"/>
    <w:rsid w:val="0027094E"/>
    <w:rsid w:val="002E0DEF"/>
    <w:rsid w:val="00342696"/>
    <w:rsid w:val="00351162"/>
    <w:rsid w:val="00355A2C"/>
    <w:rsid w:val="003B6C4F"/>
    <w:rsid w:val="00407243"/>
    <w:rsid w:val="00426398"/>
    <w:rsid w:val="00454D13"/>
    <w:rsid w:val="004B441E"/>
    <w:rsid w:val="004C591A"/>
    <w:rsid w:val="004D0174"/>
    <w:rsid w:val="004E5FCC"/>
    <w:rsid w:val="00532EC1"/>
    <w:rsid w:val="005A04C5"/>
    <w:rsid w:val="005E033E"/>
    <w:rsid w:val="005F1308"/>
    <w:rsid w:val="005F299C"/>
    <w:rsid w:val="005F2F17"/>
    <w:rsid w:val="005F4BA8"/>
    <w:rsid w:val="005F70AE"/>
    <w:rsid w:val="00613B43"/>
    <w:rsid w:val="00633AC4"/>
    <w:rsid w:val="006962E4"/>
    <w:rsid w:val="00696947"/>
    <w:rsid w:val="00762032"/>
    <w:rsid w:val="00791399"/>
    <w:rsid w:val="008123F5"/>
    <w:rsid w:val="00813B02"/>
    <w:rsid w:val="00827B1E"/>
    <w:rsid w:val="00831411"/>
    <w:rsid w:val="00863B3D"/>
    <w:rsid w:val="008960B1"/>
    <w:rsid w:val="008B33EE"/>
    <w:rsid w:val="008D4486"/>
    <w:rsid w:val="008D4BB5"/>
    <w:rsid w:val="00923E94"/>
    <w:rsid w:val="009660DC"/>
    <w:rsid w:val="00991F6D"/>
    <w:rsid w:val="009A33F9"/>
    <w:rsid w:val="009D03F6"/>
    <w:rsid w:val="009D121D"/>
    <w:rsid w:val="009F5AF6"/>
    <w:rsid w:val="00A017D5"/>
    <w:rsid w:val="00A06072"/>
    <w:rsid w:val="00A075A5"/>
    <w:rsid w:val="00A23852"/>
    <w:rsid w:val="00A819FC"/>
    <w:rsid w:val="00A82798"/>
    <w:rsid w:val="00A87503"/>
    <w:rsid w:val="00A92A57"/>
    <w:rsid w:val="00AB369F"/>
    <w:rsid w:val="00AD013E"/>
    <w:rsid w:val="00AD11E4"/>
    <w:rsid w:val="00AD22AC"/>
    <w:rsid w:val="00B066F6"/>
    <w:rsid w:val="00B1740D"/>
    <w:rsid w:val="00B25C60"/>
    <w:rsid w:val="00B40257"/>
    <w:rsid w:val="00B63EF0"/>
    <w:rsid w:val="00B71936"/>
    <w:rsid w:val="00B95288"/>
    <w:rsid w:val="00BC77D6"/>
    <w:rsid w:val="00BD5B2B"/>
    <w:rsid w:val="00C412AA"/>
    <w:rsid w:val="00C515AD"/>
    <w:rsid w:val="00CA302A"/>
    <w:rsid w:val="00CB5332"/>
    <w:rsid w:val="00CE2558"/>
    <w:rsid w:val="00D1330E"/>
    <w:rsid w:val="00D146B8"/>
    <w:rsid w:val="00D15026"/>
    <w:rsid w:val="00D226E0"/>
    <w:rsid w:val="00D86D71"/>
    <w:rsid w:val="00DC1EB4"/>
    <w:rsid w:val="00DD0017"/>
    <w:rsid w:val="00DE0D1E"/>
    <w:rsid w:val="00E10B2F"/>
    <w:rsid w:val="00E81537"/>
    <w:rsid w:val="00EA560C"/>
    <w:rsid w:val="00ED0CEC"/>
    <w:rsid w:val="00F11F13"/>
    <w:rsid w:val="00F2344C"/>
    <w:rsid w:val="00F26DFE"/>
    <w:rsid w:val="00F97DD8"/>
    <w:rsid w:val="00FA307E"/>
    <w:rsid w:val="00FA7F19"/>
    <w:rsid w:val="00FD446F"/>
    <w:rsid w:val="00FF0AB0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pPr>
      <w:jc w:val="center"/>
    </w:pPr>
    <w:rPr>
      <w:b/>
      <w:bCs/>
      <w:sz w:val="28"/>
    </w:rPr>
  </w:style>
  <w:style w:type="paragraph" w:styleId="texttabulky" w:customStyle="true">
    <w:name w:val="text_tabulky"/>
    <w:basedOn w:val="Normln"/>
    <w:pPr>
      <w:spacing w:before="60" w:after="20"/>
    </w:pPr>
    <w:rPr>
      <w:rFonts w:ascii="Arial" w:hAnsi="Arial"/>
      <w:sz w:val="16"/>
      <w:szCs w:val="20"/>
    </w:rPr>
  </w:style>
  <w:style w:type="paragraph" w:styleId="Text2" w:customStyle="true">
    <w:name w:val="Text2"/>
    <w:basedOn w:val="Text"/>
    <w:rPr>
      <w:sz w:val="20"/>
    </w:rPr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true" w:after="100" w:afterAutospacing="true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A87503"/>
    <w:rPr>
      <w:sz w:val="20"/>
      <w:szCs w:val="20"/>
    </w:rPr>
  </w:style>
  <w:style w:type="character" w:styleId="Znakapoznpodarou">
    <w:name w:val="footnote reference"/>
    <w:semiHidden/>
    <w:rsid w:val="00A87503"/>
    <w:rPr>
      <w:vertAlign w:val="superscript"/>
    </w:rPr>
  </w:style>
  <w:style w:type="character" w:styleId="Odkaznakoment">
    <w:name w:val="annotation reference"/>
    <w:semiHidden/>
    <w:rsid w:val="00A87503"/>
    <w:rPr>
      <w:sz w:val="16"/>
      <w:szCs w:val="16"/>
    </w:rPr>
  </w:style>
  <w:style w:type="paragraph" w:styleId="Textkomente">
    <w:name w:val="annotation text"/>
    <w:basedOn w:val="Normln"/>
    <w:semiHidden/>
    <w:rsid w:val="00A8750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87503"/>
    <w:rPr>
      <w:b/>
      <w:bCs/>
    </w:rPr>
  </w:style>
  <w:style w:type="paragraph" w:styleId="Textbubliny">
    <w:name w:val="Balloon Text"/>
    <w:basedOn w:val="Normln"/>
    <w:semiHidden/>
    <w:rsid w:val="00A8750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Pr>
      <w:sz w:val="24"/>
      <w:szCs w:val="24"/>
    </w:rPr>
  </w:style>
  <w:style w:styleId="Nadpis1" w:type="paragraph">
    <w:name w:val="heading 1"/>
    <w:basedOn w:val="Normln"/>
    <w:next w:val="Normln"/>
    <w:qFormat/>
    <w:pPr>
      <w:keepNext/>
      <w:jc w:val="both"/>
      <w:outlineLvl w:val="0"/>
    </w:pPr>
    <w:rPr>
      <w:rFonts w:ascii="Arial" w:cs="Arial" w:hAnsi="Arial"/>
      <w:b/>
      <w:bCs/>
      <w:color w:val="000000"/>
      <w:sz w:val="28"/>
      <w:u w:val="single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rFonts w:ascii="Arial" w:cs="Arial" w:hAnsi="Arial"/>
      <w:sz w:val="40"/>
      <w:u w:val="single"/>
    </w:rPr>
  </w:style>
  <w:style w:styleId="Nadpis3" w:type="paragraph">
    <w:name w:val="heading 3"/>
    <w:basedOn w:val="Normln"/>
    <w:next w:val="Normln"/>
    <w:qFormat/>
    <w:pPr>
      <w:keepNext/>
      <w:outlineLvl w:val="2"/>
    </w:pPr>
    <w:rPr>
      <w:rFonts w:ascii="Arial" w:cs="Arial" w:hAnsi="Arial"/>
      <w:sz w:val="28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zev" w:type="paragraph">
    <w:name w:val="Title"/>
    <w:basedOn w:val="Normln"/>
    <w:qFormat/>
    <w:pPr>
      <w:jc w:val="center"/>
    </w:pPr>
    <w:rPr>
      <w:b/>
      <w:bCs/>
      <w:sz w:val="28"/>
    </w:rPr>
  </w:style>
  <w:style w:styleId="Podtitul" w:type="paragraph">
    <w:name w:val="Subtitle"/>
    <w:basedOn w:val="Normln"/>
    <w:qFormat/>
    <w:pPr>
      <w:jc w:val="center"/>
    </w:pPr>
    <w:rPr>
      <w:b/>
      <w:bCs/>
      <w:sz w:val="28"/>
    </w:rPr>
  </w:style>
  <w:style w:customStyle="1" w:styleId="texttabulky" w:type="paragraph">
    <w:name w:val="text_tabulky"/>
    <w:basedOn w:val="Normln"/>
    <w:pPr>
      <w:spacing w:after="20" w:before="60"/>
    </w:pPr>
    <w:rPr>
      <w:rFonts w:ascii="Arial" w:hAnsi="Arial"/>
      <w:sz w:val="16"/>
      <w:szCs w:val="20"/>
    </w:rPr>
  </w:style>
  <w:style w:customStyle="1" w:styleId="Text2" w:type="paragraph">
    <w:name w:val="Text2"/>
    <w:basedOn w:val="Text"/>
    <w:rPr>
      <w:sz w:val="20"/>
    </w:rPr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styleId="Hypertextovodkaz" w:type="character">
    <w:name w:val="Hyperlink"/>
    <w:rPr>
      <w:color w:val="0000FF"/>
      <w:u w:val="single"/>
    </w:rPr>
  </w:style>
  <w:style w:styleId="Normlnweb" w:type="paragraph">
    <w:name w:val="Normal (Web)"/>
    <w:basedOn w:val="Normln"/>
    <w:pPr>
      <w:spacing w:after="100" w:afterAutospacing="1" w:before="100" w:beforeAutospacing="1"/>
    </w:pPr>
  </w:style>
  <w:style w:styleId="slostrnky" w:type="character">
    <w:name w:val="page number"/>
    <w:basedOn w:val="Standardnpsmoodstavce"/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Zhlav" w:type="paragraph">
    <w:name w:val="header"/>
    <w:basedOn w:val="Normln"/>
    <w:pPr>
      <w:tabs>
        <w:tab w:pos="4536" w:val="center"/>
        <w:tab w:pos="9072" w:val="right"/>
      </w:tabs>
    </w:pPr>
  </w:style>
  <w:style w:styleId="Textpoznpodarou" w:type="paragraph">
    <w:name w:val="footnote text"/>
    <w:basedOn w:val="Normln"/>
    <w:semiHidden/>
    <w:rsid w:val="00A87503"/>
    <w:rPr>
      <w:sz w:val="20"/>
      <w:szCs w:val="20"/>
    </w:rPr>
  </w:style>
  <w:style w:styleId="Znakapoznpodarou" w:type="character">
    <w:name w:val="footnote reference"/>
    <w:semiHidden/>
    <w:rsid w:val="00A87503"/>
    <w:rPr>
      <w:vertAlign w:val="superscript"/>
    </w:rPr>
  </w:style>
  <w:style w:styleId="Odkaznakoment" w:type="character">
    <w:name w:val="annotation reference"/>
    <w:semiHidden/>
    <w:rsid w:val="00A87503"/>
    <w:rPr>
      <w:sz w:val="16"/>
      <w:szCs w:val="16"/>
    </w:rPr>
  </w:style>
  <w:style w:styleId="Textkomente" w:type="paragraph">
    <w:name w:val="annotation text"/>
    <w:basedOn w:val="Normln"/>
    <w:semiHidden/>
    <w:rsid w:val="00A87503"/>
    <w:rPr>
      <w:sz w:val="20"/>
      <w:szCs w:val="20"/>
    </w:rPr>
  </w:style>
  <w:style w:styleId="Pedmtkomente" w:type="paragraph">
    <w:name w:val="annotation subject"/>
    <w:basedOn w:val="Textkomente"/>
    <w:next w:val="Textkomente"/>
    <w:semiHidden/>
    <w:rsid w:val="00A87503"/>
    <w:rPr>
      <w:b/>
      <w:bCs/>
    </w:rPr>
  </w:style>
  <w:style w:styleId="Textbubliny" w:type="paragraph">
    <w:name w:val="Balloon Text"/>
    <w:basedOn w:val="Normln"/>
    <w:semiHidden/>
    <w:rsid w:val="00A87503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 CR</properties:Company>
  <properties:Pages>3</properties:Pages>
  <properties:Words>661</properties:Words>
  <properties:Characters>5592</properties:Characters>
  <properties:Lines>46</properties:Lines>
  <properties:Paragraphs>12</properties:Paragraphs>
  <properties:TotalTime>70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MINISTERSTVO PRÁCE A SOCIÁLNÍCH VĚCÍ</vt:lpstr>
    </vt:vector>
  </properties:TitlesOfParts>
  <properties:LinksUpToDate>false</properties:LinksUpToDate>
  <properties:CharactersWithSpaces>6241</properties:CharactersWithSpaces>
  <properties:SharedDoc>false</properties:SharedDoc>
  <properties:HLinks>
    <vt:vector baseType="variant" size="6"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http://www.eu-dat.cz/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2018-07-30T07:43:00Z</dcterms:created>
  <dc:creator/>
  <cp:lastModifiedBy/>
  <cp:lastPrinted>2011-05-23T15:35:00Z</cp:lastPrinted>
  <dcterms:modified xmlns:xsi="http://www.w3.org/2001/XMLSchema-instance" xsi:type="dcterms:W3CDTF">2018-11-23T11:03:00Z</dcterms:modified>
  <cp:revision>4</cp:revision>
  <dc:title>MINISTERSTVO PRÁCE A SOCIÁLNÍCH VĚCÍ</dc:title>
</cp:coreProperties>
</file>