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80656" w:rsidP="008C5F6B" w:rsidRDefault="00EA1675">
      <w:pPr>
        <w:jc w:val="right"/>
        <w:rPr>
          <w:rFonts w:ascii="Arial" w:hAnsi="Arial" w:cs="Arial"/>
          <w:sz w:val="20"/>
          <w:szCs w:val="20"/>
        </w:rPr>
      </w:pPr>
      <w:bookmarkStart w:name="_GoBack" w:id="0"/>
      <w:bookmarkEnd w:id="0"/>
      <w:r w:rsidRPr="001A7B03">
        <w:rPr>
          <w:rFonts w:ascii="Arial" w:hAnsi="Arial" w:cs="Arial"/>
          <w:sz w:val="20"/>
          <w:szCs w:val="20"/>
        </w:rPr>
        <w:t>Příloha č. 6</w:t>
      </w:r>
    </w:p>
    <w:p w:rsidRPr="005A360D" w:rsidR="00E80656" w:rsidP="000B58EF" w:rsidRDefault="00E80656">
      <w:pPr>
        <w:pBdr>
          <w:top w:val="single" w:color="auto" w:sz="4" w:space="1"/>
          <w:left w:val="single" w:color="auto" w:sz="4" w:space="7"/>
          <w:bottom w:val="single" w:color="auto" w:sz="4" w:space="1"/>
          <w:right w:val="single" w:color="auto" w:sz="4" w:space="1"/>
        </w:pBdr>
        <w:shd w:val="clear" w:color="auto" w:fill="1F497D"/>
        <w:autoSpaceDE w:val="false"/>
        <w:autoSpaceDN w:val="false"/>
        <w:adjustRightInd w:val="false"/>
        <w:spacing w:before="120" w:after="120" w:line="340" w:lineRule="atLeast"/>
        <w:ind w:left="-142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  <w:r w:rsidRPr="005A360D">
        <w:rPr>
          <w:rFonts w:ascii="Arial" w:hAnsi="Arial" w:cs="Arial"/>
          <w:b/>
          <w:bCs/>
          <w:color w:val="FFFFFF"/>
          <w:sz w:val="28"/>
          <w:szCs w:val="28"/>
        </w:rPr>
        <w:t>KALKULACE NÁKLADŮ REKVALIFIKACE</w:t>
      </w:r>
    </w:p>
    <w:p w:rsidRPr="00A319F8" w:rsidR="00A319F8" w:rsidP="00A319F8" w:rsidRDefault="00AB369F">
      <w:pPr>
        <w:pStyle w:val="Nadpis3"/>
        <w:rPr>
          <w:sz w:val="16"/>
          <w:szCs w:val="16"/>
          <w:u w:val="none"/>
        </w:rPr>
      </w:pPr>
      <w:r w:rsidRPr="00400CA1">
        <w:rPr>
          <w:sz w:val="16"/>
          <w:szCs w:val="16"/>
          <w:u w:val="none"/>
        </w:rPr>
        <w:t xml:space="preserve">                                                                                                                                  </w:t>
      </w:r>
      <w:r w:rsidR="00A319F8">
        <w:rPr>
          <w:sz w:val="16"/>
          <w:szCs w:val="16"/>
          <w:u w:val="none"/>
        </w:rPr>
        <w:t xml:space="preserve">                               </w:t>
      </w:r>
    </w:p>
    <w:tbl>
      <w:tblPr>
        <w:tblW w:w="9356" w:type="dxa"/>
        <w:tblInd w:w="-214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68"/>
        <w:gridCol w:w="709"/>
        <w:gridCol w:w="491"/>
        <w:gridCol w:w="926"/>
        <w:gridCol w:w="1418"/>
        <w:gridCol w:w="1134"/>
        <w:gridCol w:w="425"/>
        <w:gridCol w:w="850"/>
        <w:gridCol w:w="284"/>
        <w:gridCol w:w="211"/>
        <w:gridCol w:w="356"/>
        <w:gridCol w:w="1134"/>
        <w:gridCol w:w="850"/>
      </w:tblGrid>
      <w:tr w:rsidRPr="00A319F8" w:rsidR="00A319F8" w:rsidTr="000B58EF"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319F8" w:rsidR="00A319F8" w:rsidP="000B58EF" w:rsidRDefault="00A319F8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Název a sídlo rekvalifikačního zařízení: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319F8" w:rsidR="00A319F8" w:rsidP="000B58EF" w:rsidRDefault="00A319F8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Název vzdělávacího programu: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319F8" w:rsidR="00A319F8" w:rsidP="000B58EF" w:rsidRDefault="00A319F8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Délka trvání rekvalifikace: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Pr="00A319F8" w:rsidR="000154FD" w:rsidTr="000B58EF"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319F8" w:rsidR="00A319F8" w:rsidP="000B58EF" w:rsidRDefault="00A319F8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Počet hodin rekvalifikace: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319F8" w:rsidR="00A319F8" w:rsidP="000B58EF" w:rsidRDefault="00A319F8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teoretická příprava: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19F8" w:rsidR="00A319F8" w:rsidP="000B58EF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319F8" w:rsidR="00A319F8" w:rsidP="000B58EF" w:rsidRDefault="00A319F8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praktická příprava: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19F8" w:rsidR="00A319F8" w:rsidP="000B58EF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319F8" w:rsidR="00A319F8" w:rsidP="000B58EF" w:rsidRDefault="00A319F8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 xml:space="preserve">zkoušky: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0154FD" w:rsidTr="000B58EF">
        <w:tc>
          <w:tcPr>
            <w:tcW w:w="2694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319F8" w:rsidR="00A319F8" w:rsidP="000B58EF" w:rsidRDefault="00A319F8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z toho</w:t>
            </w:r>
          </w:p>
          <w:p w:rsidRPr="00A319F8" w:rsidR="00A319F8" w:rsidP="000B58EF" w:rsidRDefault="00A319F8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e-</w:t>
            </w:r>
            <w:proofErr w:type="spellStart"/>
            <w:r w:rsidRPr="00A319F8">
              <w:rPr>
                <w:rFonts w:ascii="Arial" w:hAnsi="Arial" w:cs="Arial"/>
                <w:sz w:val="22"/>
                <w:szCs w:val="22"/>
              </w:rPr>
              <w:t>learning</w:t>
            </w:r>
            <w:proofErr w:type="spellEnd"/>
            <w:r w:rsidRPr="00A319F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19F8" w:rsidR="00A319F8" w:rsidP="000B58EF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A319F8" w:rsidR="00A319F8" w:rsidP="000B58EF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color="auto" w:sz="4" w:space="0"/>
            </w:tcBorders>
            <w:vAlign w:val="center"/>
          </w:tcPr>
          <w:p w:rsidRPr="00A319F8" w:rsidR="00A319F8" w:rsidP="000B58EF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:rsidRPr="00A319F8" w:rsidR="00A319F8" w:rsidP="000B58EF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</w:tcBorders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>
        <w:trPr>
          <w:trHeight w:val="148"/>
        </w:trPr>
        <w:tc>
          <w:tcPr>
            <w:tcW w:w="9356" w:type="dxa"/>
            <w:gridSpan w:val="13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Pr="00A319F8" w:rsidR="00A319F8" w:rsidP="00A319F8" w:rsidRDefault="00A319F8">
            <w:pPr>
              <w:spacing w:before="6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2" w:space="0"/>
            </w:tcBorders>
          </w:tcPr>
          <w:p w:rsidRPr="00A319F8" w:rsidR="00A319F8" w:rsidP="000154FD" w:rsidRDefault="000154FD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</w:t>
            </w:r>
            <w:r w:rsidRPr="00A319F8" w:rsidR="00A319F8">
              <w:rPr>
                <w:rFonts w:ascii="Arial" w:hAnsi="Arial" w:cs="Arial"/>
                <w:b/>
                <w:bCs/>
                <w:sz w:val="22"/>
                <w:szCs w:val="22"/>
              </w:rPr>
              <w:t>. ř.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nil"/>
              <w:bottom w:val="double" w:color="auto" w:sz="4" w:space="0"/>
              <w:right w:val="single" w:color="auto" w:sz="2" w:space="0"/>
            </w:tcBorders>
          </w:tcPr>
          <w:p w:rsidRPr="00A319F8" w:rsidR="00A319F8" w:rsidP="000154FD" w:rsidRDefault="00A319F8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double" w:color="auto" w:sz="4" w:space="0"/>
              <w:right w:val="single" w:color="auto" w:sz="2" w:space="0"/>
            </w:tcBorders>
          </w:tcPr>
          <w:p w:rsidRPr="00A319F8" w:rsidR="00A319F8" w:rsidP="000154FD" w:rsidRDefault="00A319F8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</w:tcPr>
          <w:p w:rsidRPr="00A319F8" w:rsidR="00A319F8" w:rsidP="000154FD" w:rsidRDefault="00A319F8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Poznámka</w:t>
            </w:r>
          </w:p>
        </w:tc>
      </w:tr>
      <w:tr w:rsidRPr="00A319F8" w:rsidR="000B58EF" w:rsidTr="000B58EF">
        <w:tc>
          <w:tcPr>
            <w:tcW w:w="568" w:type="dxa"/>
            <w:tcBorders>
              <w:top w:val="double" w:color="auto" w:sz="4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 w:rsidRPr="00A319F8" w:rsidR="00A319F8" w:rsidP="000154FD" w:rsidRDefault="00A319F8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103" w:type="dxa"/>
            <w:gridSpan w:val="6"/>
            <w:tcBorders>
              <w:top w:val="double" w:color="auto" w:sz="4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A319F8" w:rsidR="00A319F8" w:rsidP="0042437E" w:rsidRDefault="00A319F8">
            <w:pPr>
              <w:keepNext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Přímý materiál celkem</w:t>
            </w:r>
            <w:r w:rsidRPr="00A319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319F8">
              <w:rPr>
                <w:rFonts w:ascii="Arial" w:hAnsi="Arial" w:cs="Arial"/>
                <w:bCs/>
                <w:sz w:val="22"/>
                <w:szCs w:val="22"/>
              </w:rPr>
              <w:t>(součet řádků 1a až 1c)</w:t>
            </w: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nil"/>
              <w:bottom w:val="nil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doub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>
        <w:trPr>
          <w:trHeight w:val="123"/>
        </w:trPr>
        <w:tc>
          <w:tcPr>
            <w:tcW w:w="568" w:type="dxa"/>
            <w:tcBorders>
              <w:top w:val="single" w:color="auto" w:sz="2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 w:rsidRPr="00A319F8" w:rsidR="00A319F8" w:rsidP="000154FD" w:rsidRDefault="00A319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1a</w:t>
            </w:r>
          </w:p>
        </w:tc>
        <w:tc>
          <w:tcPr>
            <w:tcW w:w="5103" w:type="dxa"/>
            <w:gridSpan w:val="6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A319F8" w:rsidR="00A319F8" w:rsidP="0042437E" w:rsidRDefault="00A319F8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 xml:space="preserve">potřebná výbava účastníků rekvalifikace </w:t>
            </w:r>
          </w:p>
          <w:p w:rsidRPr="00A319F8" w:rsidR="00A319F8" w:rsidP="0042437E" w:rsidRDefault="00A319F8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(max. do 2000 Kč na jednoho účastníka)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2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>
        <w:trPr>
          <w:trHeight w:val="545"/>
        </w:trPr>
        <w:tc>
          <w:tcPr>
            <w:tcW w:w="56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154FD" w:rsidRDefault="00A319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1b</w:t>
            </w:r>
          </w:p>
        </w:tc>
        <w:tc>
          <w:tcPr>
            <w:tcW w:w="5103" w:type="dxa"/>
            <w:gridSpan w:val="6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42437E" w:rsidRDefault="00A319F8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osobní ochranné pracovní prostředky, mycí, čistící a dezinfekční prostředky a ochranné nápoje poskytnuté účastníkům rekvalifikace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>
        <w:trPr>
          <w:trHeight w:val="365"/>
        </w:trPr>
        <w:tc>
          <w:tcPr>
            <w:tcW w:w="568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 w:rsidRPr="00A319F8" w:rsidR="00A319F8" w:rsidP="000154FD" w:rsidRDefault="00A319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1c</w:t>
            </w:r>
          </w:p>
        </w:tc>
        <w:tc>
          <w:tcPr>
            <w:tcW w:w="5103" w:type="dxa"/>
            <w:gridSpan w:val="6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Pr="00A319F8" w:rsidR="00A319F8" w:rsidP="0042437E" w:rsidRDefault="00A319F8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použitý výukový a výcvikový materiál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0B58EF" w:rsidTr="000B58EF">
        <w:tc>
          <w:tcPr>
            <w:tcW w:w="568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154FD" w:rsidRDefault="00A319F8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103" w:type="dxa"/>
            <w:gridSpan w:val="6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42437E" w:rsidRDefault="00A319F8">
            <w:pPr>
              <w:keepNext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Mzdy a odměny </w:t>
            </w:r>
            <w:r w:rsidRPr="00A319F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osob podílejících se na zabezpečení rekvalifikace celkem</w:t>
            </w:r>
            <w:r w:rsidRPr="00A319F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včetně odvodů pojistného na zdravotní pojištění a na sociální zabezpečení 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1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0B58EF" w:rsidTr="000B58EF">
        <w:tc>
          <w:tcPr>
            <w:tcW w:w="568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154FD" w:rsidRDefault="00A319F8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103" w:type="dxa"/>
            <w:gridSpan w:val="6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42437E" w:rsidP="0042437E" w:rsidRDefault="00A319F8">
            <w:pPr>
              <w:keepNext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Ostatní přímé náklady celkem</w:t>
            </w:r>
            <w:r w:rsidRPr="00A319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Pr="00A319F8" w:rsidR="00A319F8" w:rsidP="0042437E" w:rsidRDefault="00A319F8">
            <w:pPr>
              <w:keepNext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bCs/>
                <w:sz w:val="22"/>
                <w:szCs w:val="22"/>
              </w:rPr>
              <w:t>(součet řádků 3a až 3c)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1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>
        <w:tc>
          <w:tcPr>
            <w:tcW w:w="56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154FD" w:rsidRDefault="00A319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3a</w:t>
            </w:r>
          </w:p>
        </w:tc>
        <w:tc>
          <w:tcPr>
            <w:tcW w:w="5103" w:type="dxa"/>
            <w:gridSpan w:val="6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42437E" w:rsidRDefault="00A319F8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color w:val="000000" w:themeColor="text1"/>
                <w:sz w:val="22"/>
                <w:szCs w:val="22"/>
              </w:rPr>
              <w:t>poddodávky</w:t>
            </w:r>
            <w:r w:rsidRPr="00A319F8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>
        <w:tc>
          <w:tcPr>
            <w:tcW w:w="56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154FD" w:rsidRDefault="00A319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3b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 w:rsidRPr="00A319F8" w:rsidR="00A319F8" w:rsidP="0042437E" w:rsidRDefault="00A319F8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pojištění odpovědnosti za škodu na zdraví účastníků rekvalifikace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>
        <w:tc>
          <w:tcPr>
            <w:tcW w:w="56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154FD" w:rsidRDefault="00A319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3c</w:t>
            </w:r>
          </w:p>
        </w:tc>
        <w:tc>
          <w:tcPr>
            <w:tcW w:w="5103" w:type="dxa"/>
            <w:gridSpan w:val="6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42437E" w:rsidRDefault="00A319F8">
            <w:pPr>
              <w:tabs>
                <w:tab w:val="left" w:pos="2198"/>
              </w:tabs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jiné ostatní přímé náklady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0B58EF" w:rsidTr="000B58EF">
        <w:tc>
          <w:tcPr>
            <w:tcW w:w="568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154FD" w:rsidRDefault="00A319F8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103" w:type="dxa"/>
            <w:gridSpan w:val="6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42437E" w:rsidRDefault="00A319F8">
            <w:pPr>
              <w:keepNext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Režijní náklady </w:t>
            </w:r>
            <w:r w:rsidRPr="00A319F8">
              <w:rPr>
                <w:rFonts w:ascii="Arial" w:hAnsi="Arial" w:cs="Arial"/>
                <w:sz w:val="22"/>
                <w:szCs w:val="22"/>
              </w:rPr>
              <w:t>vynaložené při provádění rekvalifikace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1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0B58EF" w:rsidTr="000B58EF">
        <w:tc>
          <w:tcPr>
            <w:tcW w:w="56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154FD" w:rsidRDefault="00A319F8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103" w:type="dxa"/>
            <w:gridSpan w:val="6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="0042437E" w:rsidP="0042437E" w:rsidRDefault="00A319F8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Náklady pro výpočet zisku </w:t>
            </w:r>
          </w:p>
          <w:p w:rsidRPr="00A319F8" w:rsidR="00A319F8" w:rsidP="0042437E" w:rsidRDefault="00A319F8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(součet řádků 1, 2, 3, 4)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0B58EF" w:rsidTr="000B58EF">
        <w:tc>
          <w:tcPr>
            <w:tcW w:w="56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154FD" w:rsidRDefault="00A319F8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709" w:type="dxa"/>
            <w:tcBorders>
              <w:top w:val="single" w:color="auto" w:sz="2" w:space="0"/>
              <w:left w:val="nil"/>
              <w:bottom w:val="single" w:color="auto" w:sz="2" w:space="0"/>
              <w:right w:val="dashSmallGap" w:color="auto" w:sz="2" w:space="0"/>
            </w:tcBorders>
            <w:vAlign w:val="center"/>
          </w:tcPr>
          <w:p w:rsidRPr="00A319F8" w:rsidR="00A319F8" w:rsidP="000B58EF" w:rsidRDefault="00A319F8">
            <w:pPr>
              <w:keepNext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Zisk </w:t>
            </w:r>
          </w:p>
        </w:tc>
        <w:tc>
          <w:tcPr>
            <w:tcW w:w="491" w:type="dxa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B58EF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3" w:type="dxa"/>
            <w:gridSpan w:val="4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319F8" w:rsidR="00A319F8" w:rsidP="000B58EF" w:rsidRDefault="00A319F8">
            <w:pPr>
              <w:keepNext/>
              <w:outlineLvl w:val="1"/>
              <w:rPr>
                <w:rFonts w:ascii="Arial" w:hAnsi="Arial" w:cs="Arial"/>
                <w:bCs/>
                <w:sz w:val="22"/>
                <w:szCs w:val="22"/>
                <w:vertAlign w:val="subscript"/>
              </w:rPr>
            </w:pPr>
            <w:r w:rsidRPr="00A319F8">
              <w:rPr>
                <w:rFonts w:ascii="Arial" w:hAnsi="Arial" w:cs="Arial"/>
                <w:bCs/>
                <w:sz w:val="22"/>
                <w:szCs w:val="22"/>
              </w:rPr>
              <w:t xml:space="preserve">% z částky v řádku 5 (max. 15 %)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319F8" w:rsidR="00A319F8" w:rsidTr="000B58EF">
        <w:tc>
          <w:tcPr>
            <w:tcW w:w="56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:rsidRPr="00A319F8" w:rsidR="00A319F8" w:rsidP="000154FD" w:rsidRDefault="00A319F8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103" w:type="dxa"/>
            <w:gridSpan w:val="6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:rsidRPr="00A319F8" w:rsidR="00A319F8" w:rsidP="000B58EF" w:rsidRDefault="00A319F8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CENA bez DPH (součet řádků 5 a 6)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A319F8" w:rsidR="00A319F8" w:rsidP="000154FD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A319F8" w:rsidR="00A319F8" w:rsidP="000154FD" w:rsidRDefault="00A319F8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68"/>
        <w:gridCol w:w="5103"/>
        <w:gridCol w:w="1134"/>
        <w:gridCol w:w="2551"/>
      </w:tblGrid>
      <w:tr w:rsidRPr="00A319F8" w:rsidR="000B58EF" w:rsidTr="000B58EF">
        <w:trPr>
          <w:trHeight w:val="263"/>
        </w:trPr>
        <w:tc>
          <w:tcPr>
            <w:tcW w:w="568" w:type="dxa"/>
          </w:tcPr>
          <w:p w:rsidRPr="00A319F8" w:rsidR="00A319F8" w:rsidP="00A319F8" w:rsidRDefault="00A319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103" w:type="dxa"/>
          </w:tcPr>
          <w:p w:rsidRPr="00A319F8" w:rsidR="00A319F8" w:rsidP="00A319F8" w:rsidRDefault="00A319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9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Náklady na jednoho účastníka rekvalifikace </w:t>
            </w:r>
          </w:p>
        </w:tc>
        <w:tc>
          <w:tcPr>
            <w:tcW w:w="1134" w:type="dxa"/>
          </w:tcPr>
          <w:p w:rsidRPr="00A319F8" w:rsidR="00A319F8" w:rsidP="00A319F8" w:rsidRDefault="00A319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Pr="00A319F8" w:rsidR="00A319F8" w:rsidP="00A319F8" w:rsidRDefault="00A319F8">
            <w:pPr>
              <w:rPr>
                <w:rFonts w:ascii="Arial" w:hAnsi="Arial" w:cs="Arial"/>
                <w:sz w:val="22"/>
                <w:szCs w:val="22"/>
              </w:rPr>
            </w:pPr>
            <w:r w:rsidRPr="00A319F8">
              <w:rPr>
                <w:rFonts w:ascii="Arial" w:hAnsi="Arial" w:cs="Arial"/>
                <w:sz w:val="22"/>
                <w:szCs w:val="22"/>
              </w:rPr>
              <w:t>Kč</w:t>
            </w:r>
            <w:r w:rsidR="000B5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19F8">
              <w:rPr>
                <w:rFonts w:ascii="Arial" w:hAnsi="Arial" w:cs="Arial"/>
                <w:sz w:val="22"/>
                <w:szCs w:val="22"/>
              </w:rPr>
              <w:t>na jednoho účastníka</w:t>
            </w:r>
          </w:p>
        </w:tc>
      </w:tr>
    </w:tbl>
    <w:p w:rsidRPr="00A319F8" w:rsidR="00A319F8" w:rsidP="00A319F8" w:rsidRDefault="00A319F8">
      <w:pPr>
        <w:rPr>
          <w:rFonts w:ascii="Arial" w:hAnsi="Arial" w:cs="Arial"/>
          <w:sz w:val="22"/>
          <w:szCs w:val="22"/>
        </w:rPr>
      </w:pPr>
    </w:p>
    <w:p w:rsidR="00A319F8" w:rsidP="00A319F8" w:rsidRDefault="00A319F8">
      <w:pPr>
        <w:keepNext/>
        <w:outlineLvl w:val="2"/>
        <w:rPr>
          <w:rFonts w:ascii="Arial" w:hAnsi="Arial" w:cs="Arial"/>
          <w:sz w:val="22"/>
          <w:szCs w:val="22"/>
        </w:rPr>
      </w:pPr>
    </w:p>
    <w:p w:rsidR="000B58EF" w:rsidP="00A319F8" w:rsidRDefault="000B58EF">
      <w:pPr>
        <w:keepNext/>
        <w:outlineLvl w:val="2"/>
        <w:rPr>
          <w:rFonts w:ascii="Arial" w:hAnsi="Arial" w:cs="Arial"/>
          <w:sz w:val="22"/>
          <w:szCs w:val="22"/>
        </w:rPr>
      </w:pPr>
    </w:p>
    <w:p w:rsidRPr="00A319F8" w:rsidR="000B58EF" w:rsidP="00A319F8" w:rsidRDefault="000B58EF">
      <w:pPr>
        <w:keepNext/>
        <w:outlineLvl w:val="2"/>
        <w:rPr>
          <w:rFonts w:ascii="Arial" w:hAnsi="Arial" w:cs="Arial"/>
          <w:sz w:val="22"/>
          <w:szCs w:val="22"/>
        </w:rPr>
      </w:pPr>
    </w:p>
    <w:p w:rsidRPr="000B58EF" w:rsidR="000B58EF" w:rsidP="000B58EF" w:rsidRDefault="000B58EF">
      <w:pPr>
        <w:ind w:left="-284"/>
        <w:rPr>
          <w:rFonts w:ascii="Arial" w:hAnsi="Arial" w:cs="Arial"/>
          <w:sz w:val="20"/>
          <w:szCs w:val="20"/>
          <w:lang w:eastAsia="ar-SA"/>
        </w:rPr>
      </w:pPr>
      <w:r w:rsidRPr="000B58EF">
        <w:rPr>
          <w:rFonts w:ascii="Arial" w:hAnsi="Arial" w:cs="Arial"/>
          <w:sz w:val="20"/>
          <w:szCs w:val="20"/>
          <w:lang w:eastAsia="ar-SA"/>
        </w:rPr>
        <w:t>V ……………………… dne …………………</w:t>
      </w:r>
    </w:p>
    <w:p w:rsidRPr="000B58EF" w:rsidR="000B58EF" w:rsidP="000B58EF" w:rsidRDefault="000B58EF">
      <w:pPr>
        <w:jc w:val="right"/>
        <w:rPr>
          <w:rFonts w:ascii="Arial" w:hAnsi="Arial" w:cs="Arial"/>
          <w:sz w:val="20"/>
          <w:szCs w:val="20"/>
          <w:lang w:eastAsia="ar-SA"/>
        </w:rPr>
      </w:pPr>
      <w:r w:rsidRPr="000B58EF">
        <w:rPr>
          <w:rFonts w:ascii="Arial" w:hAnsi="Arial" w:cs="Arial"/>
          <w:sz w:val="20"/>
          <w:szCs w:val="20"/>
          <w:lang w:eastAsia="ar-SA"/>
        </w:rPr>
        <w:t>…………………………………………………….</w:t>
      </w:r>
    </w:p>
    <w:p w:rsidRPr="000B58EF" w:rsidR="000B58EF" w:rsidP="000B58EF" w:rsidRDefault="000B58EF">
      <w:pPr>
        <w:jc w:val="right"/>
        <w:rPr>
          <w:rFonts w:ascii="Arial" w:hAnsi="Arial" w:cs="Arial"/>
          <w:sz w:val="20"/>
          <w:szCs w:val="20"/>
          <w:lang w:eastAsia="ar-SA"/>
        </w:rPr>
      </w:pPr>
      <w:r w:rsidRPr="000B58EF">
        <w:rPr>
          <w:rFonts w:ascii="Arial" w:hAnsi="Arial" w:cs="Arial"/>
          <w:sz w:val="20"/>
          <w:szCs w:val="20"/>
        </w:rPr>
        <w:t>podpis osoby oprávněné jednat za dodavatele</w:t>
      </w:r>
    </w:p>
    <w:p w:rsidRPr="000B58EF" w:rsidR="000B58EF" w:rsidP="000B58EF" w:rsidRDefault="000B58EF">
      <w:pPr>
        <w:rPr>
          <w:rFonts w:ascii="Arial" w:hAnsi="Arial" w:cs="Arial"/>
          <w:sz w:val="20"/>
          <w:szCs w:val="20"/>
        </w:rPr>
      </w:pPr>
    </w:p>
    <w:p w:rsidRPr="000B58EF" w:rsidR="000B58EF" w:rsidP="000B58EF" w:rsidRDefault="000B58EF">
      <w:pPr>
        <w:rPr>
          <w:rFonts w:ascii="Arial" w:hAnsi="Arial" w:cs="Arial"/>
          <w:sz w:val="20"/>
          <w:szCs w:val="20"/>
        </w:rPr>
      </w:pPr>
    </w:p>
    <w:p w:rsidRPr="000B58EF" w:rsidR="000B58EF" w:rsidP="000B58EF" w:rsidRDefault="000B58EF">
      <w:pPr>
        <w:rPr>
          <w:rFonts w:ascii="Arial" w:hAnsi="Arial" w:cs="Arial"/>
          <w:sz w:val="20"/>
          <w:szCs w:val="20"/>
        </w:rPr>
      </w:pPr>
    </w:p>
    <w:p w:rsidRPr="000B58EF" w:rsidR="000B58EF" w:rsidP="000B58EF" w:rsidRDefault="000B58EF">
      <w:pPr>
        <w:rPr>
          <w:rFonts w:ascii="Arial" w:hAnsi="Arial" w:cs="Arial"/>
          <w:sz w:val="20"/>
          <w:szCs w:val="20"/>
        </w:rPr>
      </w:pPr>
    </w:p>
    <w:p w:rsidRPr="00400CA1" w:rsidR="00AB369F" w:rsidRDefault="00AB369F">
      <w:pPr>
        <w:pStyle w:val="Podtitul"/>
        <w:ind w:left="-180"/>
        <w:jc w:val="left"/>
        <w:rPr>
          <w:rFonts w:ascii="Arial" w:hAnsi="Arial" w:cs="Arial"/>
          <w:b w:val="false"/>
          <w:bCs w:val="false"/>
          <w:sz w:val="16"/>
          <w:szCs w:val="16"/>
        </w:rPr>
      </w:pPr>
    </w:p>
    <w:sectPr w:rsidRPr="00400CA1" w:rsidR="00AB369F" w:rsidSect="00A319F8">
      <w:headerReference w:type="default" r:id="rId8"/>
      <w:footerReference w:type="even" r:id="rId9"/>
      <w:footerReference w:type="default" r:id="rId10"/>
      <w:pgSz w:w="11906" w:h="16838"/>
      <w:pgMar w:top="1957" w:right="1416" w:bottom="567" w:left="1418" w:header="0" w:footer="28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014B0" w:rsidRDefault="003014B0">
      <w:r>
        <w:separator/>
      </w:r>
    </w:p>
  </w:endnote>
  <w:endnote w:type="continuationSeparator" w:id="0">
    <w:p w:rsidR="003014B0" w:rsidRDefault="003014B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B441E" w:rsidRDefault="004B441E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441E" w:rsidRDefault="004B441E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B441E" w:rsidRDefault="004B441E">
    <w:pPr>
      <w:pStyle w:val="Zpat"/>
      <w:framePr w:wrap="around" w:hAnchor="margin" w:vAnchor="text" w:xAlign="center" w:y="1"/>
      <w:rPr>
        <w:rStyle w:val="slostrnky"/>
      </w:rPr>
    </w:pPr>
  </w:p>
  <w:p w:rsidR="004B441E" w:rsidRDefault="004B441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014B0" w:rsidRDefault="003014B0">
      <w:r>
        <w:separator/>
      </w:r>
    </w:p>
  </w:footnote>
  <w:footnote w:type="continuationSeparator" w:id="0">
    <w:p w:rsidR="003014B0" w:rsidRDefault="003014B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A1675" w:rsidRDefault="003715A3">
    <w:pPr>
      <w:pStyle w:val="Zhlav"/>
    </w:pPr>
    <w:r>
      <w:rPr>
        <w:noProof/>
      </w:rPr>
      <w:drawing>
        <wp:inline distT="0" distB="0" distL="0" distR="0">
          <wp:extent cx="4061460" cy="967740"/>
          <wp:effectExtent l="0" t="0" r="0" b="3810"/>
          <wp:docPr id="1" name="obrázek 1" descr="tz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tz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243388"/>
    <w:multiLevelType w:val="hybridMultilevel"/>
    <w:tmpl w:val="3CDAC1FA"/>
    <w:lvl w:ilvl="0" w:tplc="69AC77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B2664EB"/>
    <w:multiLevelType w:val="multilevel"/>
    <w:tmpl w:val="D684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115"/>
        </w:tabs>
        <w:ind w:left="5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45"/>
        </w:tabs>
        <w:ind w:left="69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">
    <w:nsid w:val="13850156"/>
    <w:multiLevelType w:val="hybridMultilevel"/>
    <w:tmpl w:val="35F8E5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71C65"/>
    <w:multiLevelType w:val="hybridMultilevel"/>
    <w:tmpl w:val="CE4A9D2E"/>
    <w:lvl w:ilvl="0" w:tplc="DB8AF132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11A20DD"/>
    <w:multiLevelType w:val="hybridMultilevel"/>
    <w:tmpl w:val="5420B718"/>
    <w:lvl w:ilvl="0" w:tplc="472E04D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9C479C0"/>
    <w:multiLevelType w:val="multilevel"/>
    <w:tmpl w:val="134A7F18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 w:cs="Times New Roman"/>
      </w:rPr>
    </w:lvl>
    <w:lvl w:ilvl="1">
      <w:start w:val="6"/>
      <w:numFmt w:val="decimal"/>
      <w:lvlText w:val="%1.%2"/>
      <w:lvlJc w:val="left"/>
      <w:pPr>
        <w:tabs>
          <w:tab w:val="num" w:pos="1410"/>
        </w:tabs>
        <w:ind w:left="1410" w:hanging="51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 w:cs="Times New Roman"/>
      </w:rPr>
    </w:lvl>
  </w:abstractNum>
  <w:abstractNum w:abstractNumId="6">
    <w:nsid w:val="2C073E98"/>
    <w:multiLevelType w:val="hybridMultilevel"/>
    <w:tmpl w:val="0AAE398C"/>
    <w:lvl w:ilvl="0" w:tplc="DAFEE3A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A406E0"/>
    <w:multiLevelType w:val="hybridMultilevel"/>
    <w:tmpl w:val="E47E562C"/>
    <w:lvl w:ilvl="0" w:tplc="52AE3E7E">
      <w:start w:val="16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7B52E7"/>
    <w:multiLevelType w:val="hybridMultilevel"/>
    <w:tmpl w:val="12140382"/>
    <w:lvl w:ilvl="0" w:tplc="EEF6E26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4C48191F"/>
    <w:multiLevelType w:val="hybridMultilevel"/>
    <w:tmpl w:val="754A1D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F4A056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83E097D4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1466F"/>
    <w:multiLevelType w:val="hybridMultilevel"/>
    <w:tmpl w:val="C88EABB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EAF629E"/>
    <w:multiLevelType w:val="hybridMultilevel"/>
    <w:tmpl w:val="F6BAE2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3033EE"/>
    <w:multiLevelType w:val="hybridMultilevel"/>
    <w:tmpl w:val="01DE022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3">
    <w:nsid w:val="5283420F"/>
    <w:multiLevelType w:val="hybridMultilevel"/>
    <w:tmpl w:val="B302F29E"/>
    <w:lvl w:ilvl="0" w:tplc="832CC21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41210"/>
    <w:multiLevelType w:val="hybridMultilevel"/>
    <w:tmpl w:val="E934034C"/>
    <w:lvl w:ilvl="0" w:tplc="68BC84D8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5">
    <w:nsid w:val="52F13923"/>
    <w:multiLevelType w:val="hybridMultilevel"/>
    <w:tmpl w:val="5120A2D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6">
    <w:nsid w:val="538023AF"/>
    <w:multiLevelType w:val="multilevel"/>
    <w:tmpl w:val="5D783E2A"/>
    <w:lvl w:ilvl="0">
      <w:numFmt w:val="none"/>
      <w:lvlText w:val="-"/>
      <w:legacy w:legacy="true" w:legacySpace="120" w:legacyIndent="855"/>
      <w:lvlJc w:val="left"/>
      <w:pPr>
        <w:ind w:left="855" w:hanging="855"/>
      </w:pPr>
    </w:lvl>
    <w:lvl w:ilvl="1">
      <w:start w:val="1"/>
      <w:numFmt w:val="none"/>
      <w:lvlText w:val="o"/>
      <w:legacy w:legacy="true" w:legacySpace="120" w:legacyIndent="360"/>
      <w:lvlJc w:val="left"/>
      <w:pPr>
        <w:ind w:left="1215" w:hanging="360"/>
      </w:pPr>
      <w:rPr>
        <w:rFonts w:hint="default" w:ascii="Courier New" w:hAnsi="Courier New"/>
      </w:rPr>
    </w:lvl>
    <w:lvl w:ilvl="2">
      <w:start w:val="1"/>
      <w:numFmt w:val="none"/>
      <w:lvlText w:val=""/>
      <w:legacy w:legacy="true" w:legacySpace="120" w:legacyIndent="360"/>
      <w:lvlJc w:val="left"/>
      <w:pPr>
        <w:ind w:left="1575" w:hanging="360"/>
      </w:pPr>
      <w:rPr>
        <w:rFonts w:hint="default" w:ascii="Wingdings" w:hAnsi="Wingdings"/>
      </w:rPr>
    </w:lvl>
    <w:lvl w:ilvl="3">
      <w:start w:val="1"/>
      <w:numFmt w:val="none"/>
      <w:lvlText w:val=""/>
      <w:legacy w:legacy="true" w:legacySpace="120" w:legacyIndent="360"/>
      <w:lvlJc w:val="left"/>
      <w:pPr>
        <w:ind w:left="1935" w:hanging="360"/>
      </w:pPr>
      <w:rPr>
        <w:rFonts w:hint="default" w:ascii="Symbol" w:hAnsi="Symbol"/>
      </w:rPr>
    </w:lvl>
    <w:lvl w:ilvl="4">
      <w:start w:val="1"/>
      <w:numFmt w:val="none"/>
      <w:lvlText w:val="o"/>
      <w:legacy w:legacy="true" w:legacySpace="120" w:legacyIndent="360"/>
      <w:lvlJc w:val="left"/>
      <w:pPr>
        <w:ind w:left="2295" w:hanging="360"/>
      </w:pPr>
      <w:rPr>
        <w:rFonts w:hint="default" w:ascii="Courier New" w:hAnsi="Courier New"/>
      </w:rPr>
    </w:lvl>
    <w:lvl w:ilvl="5">
      <w:start w:val="1"/>
      <w:numFmt w:val="none"/>
      <w:lvlText w:val=""/>
      <w:legacy w:legacy="true" w:legacySpace="120" w:legacyIndent="360"/>
      <w:lvlJc w:val="left"/>
      <w:pPr>
        <w:ind w:left="2655" w:hanging="360"/>
      </w:pPr>
      <w:rPr>
        <w:rFonts w:hint="default" w:ascii="Wingdings" w:hAnsi="Wingdings"/>
      </w:rPr>
    </w:lvl>
    <w:lvl w:ilvl="6">
      <w:start w:val="1"/>
      <w:numFmt w:val="none"/>
      <w:lvlText w:val=""/>
      <w:legacy w:legacy="true" w:legacySpace="120" w:legacyIndent="360"/>
      <w:lvlJc w:val="left"/>
      <w:pPr>
        <w:ind w:left="3015" w:hanging="360"/>
      </w:pPr>
      <w:rPr>
        <w:rFonts w:hint="default" w:ascii="Symbol" w:hAnsi="Symbol"/>
      </w:rPr>
    </w:lvl>
    <w:lvl w:ilvl="7">
      <w:start w:val="1"/>
      <w:numFmt w:val="none"/>
      <w:lvlText w:val="o"/>
      <w:legacy w:legacy="true" w:legacySpace="120" w:legacyIndent="360"/>
      <w:lvlJc w:val="left"/>
      <w:pPr>
        <w:ind w:left="3375" w:hanging="360"/>
      </w:pPr>
      <w:rPr>
        <w:rFonts w:hint="default" w:ascii="Courier New" w:hAnsi="Courier New"/>
      </w:rPr>
    </w:lvl>
    <w:lvl w:ilvl="8">
      <w:start w:val="1"/>
      <w:numFmt w:val="none"/>
      <w:lvlText w:val=""/>
      <w:legacy w:legacy="true" w:legacySpace="120" w:legacyIndent="360"/>
      <w:lvlJc w:val="left"/>
      <w:pPr>
        <w:ind w:left="3735" w:hanging="360"/>
      </w:pPr>
      <w:rPr>
        <w:rFonts w:hint="default" w:ascii="Wingdings" w:hAnsi="Wingdings"/>
      </w:rPr>
    </w:lvl>
  </w:abstractNum>
  <w:abstractNum w:abstractNumId="17">
    <w:nsid w:val="57202A6E"/>
    <w:multiLevelType w:val="hybridMultilevel"/>
    <w:tmpl w:val="74E28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5D0485"/>
    <w:multiLevelType w:val="hybridMultilevel"/>
    <w:tmpl w:val="3286CC0E"/>
    <w:lvl w:ilvl="0" w:tplc="EA50899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C8E53BA">
      <w:start w:val="1"/>
      <w:numFmt w:val="lowerLetter"/>
      <w:lvlText w:val="%2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A6627"/>
    <w:multiLevelType w:val="hybridMultilevel"/>
    <w:tmpl w:val="F18668D8"/>
    <w:lvl w:ilvl="0" w:tplc="887225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7842AD"/>
    <w:multiLevelType w:val="hybridMultilevel"/>
    <w:tmpl w:val="659A1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69496E"/>
    <w:multiLevelType w:val="multilevel"/>
    <w:tmpl w:val="508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67851ADC"/>
    <w:multiLevelType w:val="hybridMultilevel"/>
    <w:tmpl w:val="163A300C"/>
    <w:lvl w:ilvl="0" w:tplc="81CCE30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8C35C9F"/>
    <w:multiLevelType w:val="hybridMultilevel"/>
    <w:tmpl w:val="25220002"/>
    <w:lvl w:ilvl="0" w:tplc="93908112">
      <w:start w:val="6"/>
      <w:numFmt w:val="decimal"/>
      <w:lvlText w:val="%1"/>
      <w:lvlJc w:val="left"/>
      <w:pPr>
        <w:tabs>
          <w:tab w:val="num" w:pos="922"/>
        </w:tabs>
        <w:ind w:left="922" w:hanging="360"/>
      </w:pPr>
      <w:rPr>
        <w:rFonts w:hint="default" w:cs="Arial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25">
    <w:nsid w:val="694549CB"/>
    <w:multiLevelType w:val="hybridMultilevel"/>
    <w:tmpl w:val="4AFC0AF4"/>
    <w:lvl w:ilvl="0" w:tplc="5D9A58A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AE35145"/>
    <w:multiLevelType w:val="hybridMultilevel"/>
    <w:tmpl w:val="E9CE1F42"/>
    <w:lvl w:ilvl="0" w:tplc="370644F6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E213FBD"/>
    <w:multiLevelType w:val="hybridMultilevel"/>
    <w:tmpl w:val="01F44E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781E49"/>
    <w:multiLevelType w:val="hybridMultilevel"/>
    <w:tmpl w:val="581E05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0A6A9F"/>
    <w:multiLevelType w:val="hybridMultilevel"/>
    <w:tmpl w:val="9A4E437E"/>
    <w:lvl w:ilvl="0" w:tplc="EECA471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109C8"/>
    <w:multiLevelType w:val="hybridMultilevel"/>
    <w:tmpl w:val="56FEB2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9"/>
  </w:num>
  <w:num w:numId="4">
    <w:abstractNumId w:val="7"/>
  </w:num>
  <w:num w:numId="5">
    <w:abstractNumId w:val="4"/>
  </w:num>
  <w:num w:numId="6">
    <w:abstractNumId w:val="11"/>
  </w:num>
  <w:num w:numId="7">
    <w:abstractNumId w:val="16"/>
  </w:num>
  <w:num w:numId="8">
    <w:abstractNumId w:val="16"/>
    <w:lvlOverride w:ilvl="0">
      <w:lvl w:ilvl="0">
        <w:numFmt w:val="none"/>
        <w:lvlText w:val="-"/>
        <w:legacy w:legacy="true" w:legacySpace="120" w:legacyIndent="855"/>
        <w:lvlJc w:val="left"/>
        <w:pPr>
          <w:ind w:left="855" w:hanging="855"/>
        </w:pPr>
      </w:lvl>
    </w:lvlOverride>
    <w:lvlOverride w:ilvl="1">
      <w:lvl w:ilvl="1">
        <w:start w:val="1"/>
        <w:numFmt w:val="none"/>
        <w:lvlText w:val="o"/>
        <w:legacy w:legacy="true" w:legacySpace="120" w:legacyIndent="360"/>
        <w:lvlJc w:val="left"/>
        <w:pPr>
          <w:ind w:left="1215" w:hanging="360"/>
        </w:pPr>
        <w:rPr>
          <w:rFonts w:hint="default" w:ascii="Courier New" w:hAnsi="Courier New"/>
        </w:rPr>
      </w:lvl>
    </w:lvlOverride>
    <w:lvlOverride w:ilvl="2">
      <w:lvl w:ilvl="2">
        <w:start w:val="1"/>
        <w:numFmt w:val="none"/>
        <w:lvlText w:val=""/>
        <w:legacy w:legacy="true" w:legacySpace="120" w:legacyIndent="360"/>
        <w:lvlJc w:val="left"/>
        <w:pPr>
          <w:ind w:left="1575" w:hanging="360"/>
        </w:pPr>
        <w:rPr>
          <w:rFonts w:hint="default" w:ascii="Wingdings" w:hAnsi="Wingdings"/>
        </w:rPr>
      </w:lvl>
    </w:lvlOverride>
    <w:lvlOverride w:ilvl="3">
      <w:lvl w:ilvl="3">
        <w:start w:val="1"/>
        <w:numFmt w:val="none"/>
        <w:lvlText w:val=""/>
        <w:legacy w:legacy="true" w:legacySpace="120" w:legacyIndent="360"/>
        <w:lvlJc w:val="left"/>
        <w:pPr>
          <w:ind w:left="1935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none"/>
        <w:lvlText w:val="o"/>
        <w:legacy w:legacy="true" w:legacySpace="120" w:legacyIndent="360"/>
        <w:lvlJc w:val="left"/>
        <w:pPr>
          <w:ind w:left="2295" w:hanging="360"/>
        </w:pPr>
        <w:rPr>
          <w:rFonts w:hint="default" w:ascii="Courier New" w:hAnsi="Courier New"/>
        </w:rPr>
      </w:lvl>
    </w:lvlOverride>
    <w:lvlOverride w:ilvl="5">
      <w:lvl w:ilvl="5">
        <w:start w:val="1"/>
        <w:numFmt w:val="none"/>
        <w:lvlText w:val=""/>
        <w:legacy w:legacy="true" w:legacySpace="120" w:legacyIndent="360"/>
        <w:lvlJc w:val="left"/>
        <w:pPr>
          <w:ind w:left="2655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none"/>
        <w:lvlText w:val=""/>
        <w:legacy w:legacy="true" w:legacySpace="120" w:legacyIndent="360"/>
        <w:lvlJc w:val="left"/>
        <w:pPr>
          <w:ind w:left="3015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none"/>
        <w:lvlText w:val="o"/>
        <w:legacy w:legacy="true" w:legacySpace="120" w:legacyIndent="360"/>
        <w:lvlJc w:val="left"/>
        <w:pPr>
          <w:ind w:left="3375" w:hanging="360"/>
        </w:pPr>
        <w:rPr>
          <w:rFonts w:hint="default" w:ascii="Courier New" w:hAnsi="Courier New"/>
        </w:rPr>
      </w:lvl>
    </w:lvlOverride>
    <w:lvlOverride w:ilvl="8">
      <w:lvl w:ilvl="8">
        <w:start w:val="1"/>
        <w:numFmt w:val="none"/>
        <w:lvlText w:val=""/>
        <w:legacy w:legacy="true" w:legacySpace="120" w:legacyIndent="360"/>
        <w:lvlJc w:val="left"/>
        <w:pPr>
          <w:ind w:left="3735" w:hanging="360"/>
        </w:pPr>
        <w:rPr>
          <w:rFonts w:hint="default" w:ascii="Wingdings" w:hAnsi="Wingdings"/>
        </w:rPr>
      </w:lvl>
    </w:lvlOverride>
  </w:num>
  <w:num w:numId="9">
    <w:abstractNumId w:val="25"/>
  </w:num>
  <w:num w:numId="10">
    <w:abstractNumId w:val="27"/>
  </w:num>
  <w:num w:numId="11">
    <w:abstractNumId w:val="22"/>
  </w:num>
  <w:num w:numId="12">
    <w:abstractNumId w:val="28"/>
  </w:num>
  <w:num w:numId="13">
    <w:abstractNumId w:val="23"/>
  </w:num>
  <w:num w:numId="14">
    <w:abstractNumId w:val="26"/>
  </w:num>
  <w:num w:numId="15">
    <w:abstractNumId w:val="18"/>
  </w:num>
  <w:num w:numId="16">
    <w:abstractNumId w:val="6"/>
  </w:num>
  <w:num w:numId="17">
    <w:abstractNumId w:val="0"/>
  </w:num>
  <w:num w:numId="18">
    <w:abstractNumId w:val="3"/>
  </w:num>
  <w:num w:numId="19">
    <w:abstractNumId w:val="8"/>
  </w:num>
  <w:num w:numId="20">
    <w:abstractNumId w:val="14"/>
  </w:num>
  <w:num w:numId="21">
    <w:abstractNumId w:val="24"/>
  </w:num>
  <w:num w:numId="22">
    <w:abstractNumId w:val="1"/>
  </w:num>
  <w:num w:numId="23">
    <w:abstractNumId w:val="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9"/>
  </w:num>
  <w:num w:numId="29">
    <w:abstractNumId w:val="17"/>
  </w:num>
  <w:num w:numId="30">
    <w:abstractNumId w:val="20"/>
  </w:num>
  <w:num w:numId="31">
    <w:abstractNumId w:val="12"/>
  </w:num>
  <w:num w:numId="32">
    <w:abstractNumId w:val="15"/>
  </w:num>
  <w:num w:numId="33">
    <w:abstractNumId w:val="10"/>
  </w:num>
  <w:num w:numId="34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03"/>
    <w:rsid w:val="00003106"/>
    <w:rsid w:val="000154FD"/>
    <w:rsid w:val="00077D05"/>
    <w:rsid w:val="000A3361"/>
    <w:rsid w:val="000B58EF"/>
    <w:rsid w:val="000F046B"/>
    <w:rsid w:val="001206D8"/>
    <w:rsid w:val="0012589E"/>
    <w:rsid w:val="00155BBF"/>
    <w:rsid w:val="00165CF1"/>
    <w:rsid w:val="0017147B"/>
    <w:rsid w:val="0018745C"/>
    <w:rsid w:val="00190E4C"/>
    <w:rsid w:val="001A7B03"/>
    <w:rsid w:val="001B1623"/>
    <w:rsid w:val="002358B9"/>
    <w:rsid w:val="0027094E"/>
    <w:rsid w:val="002E714F"/>
    <w:rsid w:val="002F6122"/>
    <w:rsid w:val="003014B0"/>
    <w:rsid w:val="00351162"/>
    <w:rsid w:val="003715A3"/>
    <w:rsid w:val="003B6C4F"/>
    <w:rsid w:val="00400CA1"/>
    <w:rsid w:val="0042437E"/>
    <w:rsid w:val="00426398"/>
    <w:rsid w:val="00440089"/>
    <w:rsid w:val="00454D13"/>
    <w:rsid w:val="004A4C1B"/>
    <w:rsid w:val="004B441E"/>
    <w:rsid w:val="004C591A"/>
    <w:rsid w:val="004D0174"/>
    <w:rsid w:val="004D71EE"/>
    <w:rsid w:val="004E5FCC"/>
    <w:rsid w:val="00532EC1"/>
    <w:rsid w:val="00565FBE"/>
    <w:rsid w:val="005A04C5"/>
    <w:rsid w:val="005A360D"/>
    <w:rsid w:val="005E6DF2"/>
    <w:rsid w:val="005F4BA8"/>
    <w:rsid w:val="005F70AE"/>
    <w:rsid w:val="00613B43"/>
    <w:rsid w:val="00681707"/>
    <w:rsid w:val="006962E4"/>
    <w:rsid w:val="00696947"/>
    <w:rsid w:val="00717A0D"/>
    <w:rsid w:val="00761DBD"/>
    <w:rsid w:val="00762032"/>
    <w:rsid w:val="00791399"/>
    <w:rsid w:val="007E62F8"/>
    <w:rsid w:val="008123F5"/>
    <w:rsid w:val="00813B02"/>
    <w:rsid w:val="00823EA8"/>
    <w:rsid w:val="00831411"/>
    <w:rsid w:val="00852996"/>
    <w:rsid w:val="00863B3D"/>
    <w:rsid w:val="008960B1"/>
    <w:rsid w:val="008B33EE"/>
    <w:rsid w:val="008C5F6B"/>
    <w:rsid w:val="00923E94"/>
    <w:rsid w:val="009660DC"/>
    <w:rsid w:val="0097685C"/>
    <w:rsid w:val="009A33F9"/>
    <w:rsid w:val="009D03F6"/>
    <w:rsid w:val="009F5AF6"/>
    <w:rsid w:val="00A017D5"/>
    <w:rsid w:val="00A06072"/>
    <w:rsid w:val="00A075A5"/>
    <w:rsid w:val="00A319F8"/>
    <w:rsid w:val="00A819FC"/>
    <w:rsid w:val="00A82798"/>
    <w:rsid w:val="00A87503"/>
    <w:rsid w:val="00A92A57"/>
    <w:rsid w:val="00AA717F"/>
    <w:rsid w:val="00AB369F"/>
    <w:rsid w:val="00AD013E"/>
    <w:rsid w:val="00AD11E4"/>
    <w:rsid w:val="00AD22AC"/>
    <w:rsid w:val="00B066F6"/>
    <w:rsid w:val="00B205A4"/>
    <w:rsid w:val="00B23141"/>
    <w:rsid w:val="00B25C60"/>
    <w:rsid w:val="00B3790A"/>
    <w:rsid w:val="00B40257"/>
    <w:rsid w:val="00B63EF0"/>
    <w:rsid w:val="00BC77D6"/>
    <w:rsid w:val="00C412AA"/>
    <w:rsid w:val="00CA302A"/>
    <w:rsid w:val="00CA79D5"/>
    <w:rsid w:val="00CE2558"/>
    <w:rsid w:val="00CF2B8F"/>
    <w:rsid w:val="00D1330E"/>
    <w:rsid w:val="00D226E0"/>
    <w:rsid w:val="00D25927"/>
    <w:rsid w:val="00D86D71"/>
    <w:rsid w:val="00DE0D1E"/>
    <w:rsid w:val="00E80656"/>
    <w:rsid w:val="00E81537"/>
    <w:rsid w:val="00E979CD"/>
    <w:rsid w:val="00EA1675"/>
    <w:rsid w:val="00EA560C"/>
    <w:rsid w:val="00ED0CEC"/>
    <w:rsid w:val="00F11F13"/>
    <w:rsid w:val="00F26DFE"/>
    <w:rsid w:val="00F97DD8"/>
    <w:rsid w:val="00FA307E"/>
    <w:rsid w:val="00F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color w:val="000000"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sz w:val="4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8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pPr>
      <w:jc w:val="center"/>
    </w:pPr>
    <w:rPr>
      <w:b/>
      <w:bCs/>
      <w:sz w:val="28"/>
    </w:rPr>
  </w:style>
  <w:style w:type="paragraph" w:styleId="texttabulky" w:customStyle="true">
    <w:name w:val="text_tabulky"/>
    <w:basedOn w:val="Normln"/>
    <w:pPr>
      <w:spacing w:before="60" w:after="20"/>
    </w:pPr>
    <w:rPr>
      <w:rFonts w:ascii="Arial" w:hAnsi="Arial"/>
      <w:sz w:val="16"/>
      <w:szCs w:val="20"/>
    </w:rPr>
  </w:style>
  <w:style w:type="paragraph" w:styleId="Text2" w:customStyle="true">
    <w:name w:val="Text2"/>
    <w:basedOn w:val="Text"/>
    <w:rPr>
      <w:sz w:val="20"/>
    </w:rPr>
  </w:style>
  <w:style w:type="paragraph" w:styleId="Text" w:customStyle="true">
    <w:name w:val="Text"/>
    <w:basedOn w:val="Normln"/>
    <w:pPr>
      <w:spacing w:before="60" w:after="60"/>
    </w:pPr>
    <w:rPr>
      <w:rFonts w:ascii="Arial" w:hAnsi="Arial"/>
      <w:sz w:val="16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true" w:after="100" w:afterAutospacing="true"/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A87503"/>
    <w:rPr>
      <w:sz w:val="20"/>
      <w:szCs w:val="20"/>
    </w:rPr>
  </w:style>
  <w:style w:type="character" w:styleId="Znakapoznpodarou">
    <w:name w:val="footnote reference"/>
    <w:semiHidden/>
    <w:rsid w:val="00A87503"/>
    <w:rPr>
      <w:vertAlign w:val="superscript"/>
    </w:rPr>
  </w:style>
  <w:style w:type="character" w:styleId="Odkaznakoment">
    <w:name w:val="annotation reference"/>
    <w:semiHidden/>
    <w:rsid w:val="00A87503"/>
    <w:rPr>
      <w:sz w:val="16"/>
      <w:szCs w:val="16"/>
    </w:rPr>
  </w:style>
  <w:style w:type="paragraph" w:styleId="Textkomente">
    <w:name w:val="annotation text"/>
    <w:basedOn w:val="Normln"/>
    <w:semiHidden/>
    <w:rsid w:val="00A8750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87503"/>
    <w:rPr>
      <w:b/>
      <w:bCs/>
    </w:rPr>
  </w:style>
  <w:style w:type="paragraph" w:styleId="Textbubliny">
    <w:name w:val="Balloon Text"/>
    <w:basedOn w:val="Normln"/>
    <w:semiHidden/>
    <w:rsid w:val="00A87503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Pr>
      <w:sz w:val="24"/>
      <w:szCs w:val="24"/>
    </w:rPr>
  </w:style>
  <w:style w:styleId="Nadpis1" w:type="paragraph">
    <w:name w:val="heading 1"/>
    <w:basedOn w:val="Normln"/>
    <w:next w:val="Normln"/>
    <w:qFormat/>
    <w:pPr>
      <w:keepNext/>
      <w:jc w:val="both"/>
      <w:outlineLvl w:val="0"/>
    </w:pPr>
    <w:rPr>
      <w:rFonts w:ascii="Arial" w:cs="Arial" w:hAnsi="Arial"/>
      <w:b/>
      <w:bCs/>
      <w:color w:val="000000"/>
      <w:sz w:val="28"/>
      <w:u w:val="single"/>
    </w:rPr>
  </w:style>
  <w:style w:styleId="Nadpis2" w:type="paragraph">
    <w:name w:val="heading 2"/>
    <w:basedOn w:val="Normln"/>
    <w:next w:val="Normln"/>
    <w:qFormat/>
    <w:pPr>
      <w:keepNext/>
      <w:outlineLvl w:val="1"/>
    </w:pPr>
    <w:rPr>
      <w:rFonts w:ascii="Arial" w:cs="Arial" w:hAnsi="Arial"/>
      <w:sz w:val="40"/>
      <w:u w:val="single"/>
    </w:rPr>
  </w:style>
  <w:style w:styleId="Nadpis3" w:type="paragraph">
    <w:name w:val="heading 3"/>
    <w:basedOn w:val="Normln"/>
    <w:next w:val="Normln"/>
    <w:qFormat/>
    <w:pPr>
      <w:keepNext/>
      <w:outlineLvl w:val="2"/>
    </w:pPr>
    <w:rPr>
      <w:rFonts w:ascii="Arial" w:cs="Arial" w:hAnsi="Arial"/>
      <w:sz w:val="28"/>
      <w:u w:val="singl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zev" w:type="paragraph">
    <w:name w:val="Title"/>
    <w:basedOn w:val="Normln"/>
    <w:qFormat/>
    <w:pPr>
      <w:jc w:val="center"/>
    </w:pPr>
    <w:rPr>
      <w:b/>
      <w:bCs/>
      <w:sz w:val="28"/>
    </w:rPr>
  </w:style>
  <w:style w:styleId="Podtitul" w:type="paragraph">
    <w:name w:val="Subtitle"/>
    <w:basedOn w:val="Normln"/>
    <w:qFormat/>
    <w:pPr>
      <w:jc w:val="center"/>
    </w:pPr>
    <w:rPr>
      <w:b/>
      <w:bCs/>
      <w:sz w:val="28"/>
    </w:rPr>
  </w:style>
  <w:style w:customStyle="1" w:styleId="texttabulky" w:type="paragraph">
    <w:name w:val="text_tabulky"/>
    <w:basedOn w:val="Normln"/>
    <w:pPr>
      <w:spacing w:after="20" w:before="60"/>
    </w:pPr>
    <w:rPr>
      <w:rFonts w:ascii="Arial" w:hAnsi="Arial"/>
      <w:sz w:val="16"/>
      <w:szCs w:val="20"/>
    </w:rPr>
  </w:style>
  <w:style w:customStyle="1" w:styleId="Text2" w:type="paragraph">
    <w:name w:val="Text2"/>
    <w:basedOn w:val="Text"/>
    <w:rPr>
      <w:sz w:val="20"/>
    </w:rPr>
  </w:style>
  <w:style w:customStyle="1" w:styleId="Text" w:type="paragraph">
    <w:name w:val="Text"/>
    <w:basedOn w:val="Normln"/>
    <w:pPr>
      <w:spacing w:after="60" w:before="60"/>
    </w:pPr>
    <w:rPr>
      <w:rFonts w:ascii="Arial" w:hAnsi="Arial"/>
      <w:sz w:val="16"/>
    </w:rPr>
  </w:style>
  <w:style w:styleId="Hypertextovodkaz" w:type="character">
    <w:name w:val="Hyperlink"/>
    <w:rPr>
      <w:color w:val="0000FF"/>
      <w:u w:val="single"/>
    </w:rPr>
  </w:style>
  <w:style w:styleId="Normlnweb" w:type="paragraph">
    <w:name w:val="Normal (Web)"/>
    <w:basedOn w:val="Normln"/>
    <w:pPr>
      <w:spacing w:after="100" w:afterAutospacing="1" w:before="100" w:beforeAutospacing="1"/>
    </w:pPr>
  </w:style>
  <w:style w:styleId="slostrnky" w:type="character">
    <w:name w:val="page number"/>
    <w:basedOn w:val="Standardnpsmoodstavce"/>
  </w:style>
  <w:style w:styleId="Zpat" w:type="paragraph">
    <w:name w:val="footer"/>
    <w:basedOn w:val="Normln"/>
    <w:pPr>
      <w:tabs>
        <w:tab w:pos="4536" w:val="center"/>
        <w:tab w:pos="9072" w:val="right"/>
      </w:tabs>
    </w:pPr>
  </w:style>
  <w:style w:styleId="Zhlav" w:type="paragraph">
    <w:name w:val="header"/>
    <w:basedOn w:val="Normln"/>
    <w:pPr>
      <w:tabs>
        <w:tab w:pos="4536" w:val="center"/>
        <w:tab w:pos="9072" w:val="right"/>
      </w:tabs>
    </w:pPr>
  </w:style>
  <w:style w:styleId="Textpoznpodarou" w:type="paragraph">
    <w:name w:val="footnote text"/>
    <w:basedOn w:val="Normln"/>
    <w:semiHidden/>
    <w:rsid w:val="00A87503"/>
    <w:rPr>
      <w:sz w:val="20"/>
      <w:szCs w:val="20"/>
    </w:rPr>
  </w:style>
  <w:style w:styleId="Znakapoznpodarou" w:type="character">
    <w:name w:val="footnote reference"/>
    <w:semiHidden/>
    <w:rsid w:val="00A87503"/>
    <w:rPr>
      <w:vertAlign w:val="superscript"/>
    </w:rPr>
  </w:style>
  <w:style w:styleId="Odkaznakoment" w:type="character">
    <w:name w:val="annotation reference"/>
    <w:semiHidden/>
    <w:rsid w:val="00A87503"/>
    <w:rPr>
      <w:sz w:val="16"/>
      <w:szCs w:val="16"/>
    </w:rPr>
  </w:style>
  <w:style w:styleId="Textkomente" w:type="paragraph">
    <w:name w:val="annotation text"/>
    <w:basedOn w:val="Normln"/>
    <w:semiHidden/>
    <w:rsid w:val="00A87503"/>
    <w:rPr>
      <w:sz w:val="20"/>
      <w:szCs w:val="20"/>
    </w:rPr>
  </w:style>
  <w:style w:styleId="Pedmtkomente" w:type="paragraph">
    <w:name w:val="annotation subject"/>
    <w:basedOn w:val="Textkomente"/>
    <w:next w:val="Textkomente"/>
    <w:semiHidden/>
    <w:rsid w:val="00A87503"/>
    <w:rPr>
      <w:b/>
      <w:bCs/>
    </w:rPr>
  </w:style>
  <w:style w:styleId="Textbubliny" w:type="paragraph">
    <w:name w:val="Balloon Text"/>
    <w:basedOn w:val="Normln"/>
    <w:semiHidden/>
    <w:rsid w:val="00A87503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 CR</properties:Company>
  <properties:Pages>1</properties:Pages>
  <properties:Words>182</properties:Words>
  <properties:Characters>1300</properties:Characters>
  <properties:Lines>10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MINISTERSTVO PRÁCE A SOCIÁLNÍCH VĚCÍ</vt:lpstr>
    </vt:vector>
  </properties:TitlesOfParts>
  <properties:LinksUpToDate>false</properties:LinksUpToDate>
  <properties:CharactersWithSpaces>1480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2018-11-23T09:33:00Z</dcterms:created>
  <dc:creator/>
  <cp:lastModifiedBy/>
  <cp:lastPrinted>2011-05-23T14:35:00Z</cp:lastPrinted>
  <dcterms:modified xmlns:xsi="http://www.w3.org/2001/XMLSchema-instance" xsi:type="dcterms:W3CDTF">2018-11-23T09:33:00Z</dcterms:modified>
  <cp:revision>2</cp:revision>
  <dc:title>MINISTERSTVO PRÁCE A SOCIÁLNÍCH VĚCÍ</dc:title>
</cp:coreProperties>
</file>