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A57DA" w:rsidR="00F2489E" w:rsidP="00D2613C" w:rsidRDefault="00F2489E" w14:paraId="44F00E17" w14:textId="77777777">
      <w:pPr>
        <w:rPr>
          <w:lang w:eastAsia="cs-CZ"/>
        </w:rPr>
      </w:pPr>
    </w:p>
    <w:p w:rsidRPr="003A57DA" w:rsidR="0027361F" w:rsidP="0027361F" w:rsidRDefault="0027361F" w14:paraId="48595994" w14:textId="77777777"/>
    <w:p w:rsidRPr="003A57DA" w:rsidR="006625F3" w:rsidP="006625F3" w:rsidRDefault="00D76357" w14:paraId="26CE58B6" w14:textId="77777777">
      <w:pPr>
        <w:pStyle w:val="Nzevdokumentu"/>
        <w:rPr>
          <w:color w:val="auto"/>
        </w:rPr>
      </w:pPr>
      <w:r w:rsidRPr="003A57DA">
        <w:rPr>
          <w:color w:val="auto"/>
        </w:rPr>
        <w:t>Kupní smlouva</w:t>
      </w:r>
    </w:p>
    <w:p w:rsidRPr="003A57DA" w:rsidR="0027361F" w:rsidP="0027361F" w:rsidRDefault="0027361F" w14:paraId="552DFEB4" w14:textId="77777777">
      <w:pPr>
        <w:pStyle w:val="Podnzev"/>
        <w:rPr>
          <w:color w:val="auto"/>
        </w:rPr>
      </w:pPr>
    </w:p>
    <w:p w:rsidRPr="003A57DA" w:rsidR="0027361F" w:rsidP="0027361F" w:rsidRDefault="0027361F" w14:paraId="60912F42" w14:textId="77777777">
      <w:pPr>
        <w:pStyle w:val="Podnzev"/>
        <w:rPr>
          <w:color w:val="auto"/>
        </w:rPr>
      </w:pPr>
      <w:r w:rsidRPr="003A57DA">
        <w:rPr>
          <w:color w:val="auto"/>
        </w:rPr>
        <w:t>uzavřená dle ust. §</w:t>
      </w:r>
      <w:r w:rsidRPr="003A57DA" w:rsidR="00B87790">
        <w:rPr>
          <w:color w:val="auto"/>
        </w:rPr>
        <w:t xml:space="preserve"> </w:t>
      </w:r>
      <w:r w:rsidRPr="003A57DA" w:rsidR="00D76357">
        <w:rPr>
          <w:color w:val="auto"/>
        </w:rPr>
        <w:t>2085</w:t>
      </w:r>
      <w:r w:rsidRPr="003A57DA">
        <w:rPr>
          <w:color w:val="auto"/>
        </w:rPr>
        <w:t xml:space="preserve"> a násl. zákona č. 89/2012 Sb., občanský zákoník („občanský zákoník“)</w:t>
      </w:r>
    </w:p>
    <w:p w:rsidRPr="003A57DA" w:rsidR="00E53378" w:rsidP="0027361F" w:rsidRDefault="00E53378" w14:paraId="3CCED816" w14:textId="77777777">
      <w:pPr>
        <w:pStyle w:val="Podnzev"/>
        <w:rPr>
          <w:color w:val="auto"/>
        </w:rPr>
      </w:pPr>
    </w:p>
    <w:p w:rsidR="00E53378" w:rsidP="00E53378" w:rsidRDefault="00E53378" w14:paraId="6644870D" w14:textId="543F12D7">
      <w:pPr>
        <w:pStyle w:val="Nzevzakzky"/>
        <w:rPr>
          <w:color w:val="auto"/>
        </w:rPr>
      </w:pPr>
      <w:r w:rsidRPr="003A57DA">
        <w:rPr>
          <w:color w:val="auto"/>
        </w:rPr>
        <w:t>„</w:t>
      </w:r>
      <w:r w:rsidRPr="00FE684E" w:rsidR="00FE684E">
        <w:rPr>
          <w:color w:val="auto"/>
        </w:rPr>
        <w:t xml:space="preserve">Nákup materiálu a </w:t>
      </w:r>
      <w:r w:rsidR="006424F7">
        <w:rPr>
          <w:color w:val="auto"/>
        </w:rPr>
        <w:t xml:space="preserve">zařízení </w:t>
      </w:r>
      <w:r w:rsidRPr="00FE684E" w:rsidR="00FE684E">
        <w:rPr>
          <w:color w:val="auto"/>
        </w:rPr>
        <w:t>pro aktivity MA21</w:t>
      </w:r>
      <w:r w:rsidRPr="003A57DA">
        <w:rPr>
          <w:color w:val="auto"/>
        </w:rPr>
        <w:t>“</w:t>
      </w:r>
    </w:p>
    <w:p w:rsidRPr="003A57DA" w:rsidR="00E90B96" w:rsidP="00E53378" w:rsidRDefault="00E90B96" w14:paraId="5A6B2D99" w14:textId="169F68D1">
      <w:pPr>
        <w:pStyle w:val="Nzevzakzky"/>
        <w:rPr>
          <w:color w:val="auto"/>
        </w:rPr>
      </w:pPr>
      <w:r w:rsidRPr="00E90B96">
        <w:rPr>
          <w:color w:val="auto"/>
          <w:highlight w:val="yellow"/>
        </w:rPr>
        <w:t xml:space="preserve">Dílčí část  </w:t>
      </w:r>
      <w:r w:rsidRPr="00262C66">
        <w:rPr>
          <w:color w:val="auto"/>
          <w:highlight w:val="yellow"/>
        </w:rPr>
        <w:t>1/2/3</w:t>
      </w:r>
      <w:r w:rsidRPr="00262C66" w:rsidR="00262C66">
        <w:rPr>
          <w:color w:val="auto"/>
          <w:highlight w:val="yellow"/>
        </w:rPr>
        <w:t>/4</w:t>
      </w:r>
    </w:p>
    <w:p w:rsidRPr="003A57DA" w:rsidR="000B12A9" w:rsidP="000B12A9" w:rsidRDefault="000B12A9" w14:paraId="6DFDED5D" w14:textId="77777777">
      <w:pPr>
        <w:rPr>
          <w:lang w:eastAsia="cs-CZ"/>
        </w:rPr>
      </w:pPr>
    </w:p>
    <w:p w:rsidRPr="003A57DA" w:rsidR="00F2489E" w:rsidP="0027361F" w:rsidRDefault="0027361F" w14:paraId="4187FB5A" w14:textId="77777777">
      <w:r w:rsidRPr="003A57DA">
        <w:rPr>
          <w:lang w:eastAsia="cs-CZ"/>
        </w:rPr>
        <w:t>mezi</w:t>
      </w:r>
    </w:p>
    <w:tbl>
      <w:tblPr>
        <w:tblW w:w="0" w:type="auto"/>
        <w:tblInd w:w="-10" w:type="dxa"/>
        <w:tblBorders>
          <w:top w:val="single" w:color="E8B600" w:sz="8" w:space="0"/>
          <w:left w:val="single" w:color="E8B600" w:sz="8" w:space="0"/>
          <w:bottom w:val="single" w:color="E8B600" w:sz="8" w:space="0"/>
          <w:right w:val="single" w:color="E8B600" w:sz="8" w:space="0"/>
          <w:insideH w:val="single" w:color="E8B600" w:sz="8" w:space="0"/>
          <w:insideV w:val="single" w:color="E8B600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32"/>
        <w:gridCol w:w="6095"/>
      </w:tblGrid>
      <w:tr w:rsidRPr="003A57DA" w:rsidR="003A57DA" w:rsidTr="0070447E" w14:paraId="3F677587" w14:textId="77777777">
        <w:trPr>
          <w:trHeight w:val="284"/>
        </w:trPr>
        <w:tc>
          <w:tcPr>
            <w:tcW w:w="2932" w:type="dxa"/>
            <w:vAlign w:val="center"/>
          </w:tcPr>
          <w:p w:rsidRPr="003A57DA" w:rsidR="00EE702B" w:rsidP="0070447E" w:rsidRDefault="00EE702B" w14:paraId="18C27B32" w14:textId="77777777">
            <w:pPr>
              <w:pStyle w:val="Tabulka"/>
              <w:rPr>
                <w:b/>
                <w:color w:val="auto"/>
              </w:rPr>
            </w:pPr>
            <w:r w:rsidRPr="003A57DA">
              <w:rPr>
                <w:b/>
                <w:color w:val="auto"/>
              </w:rPr>
              <w:t>Název</w:t>
            </w:r>
          </w:p>
        </w:tc>
        <w:tc>
          <w:tcPr>
            <w:tcW w:w="6095" w:type="dxa"/>
            <w:vAlign w:val="center"/>
          </w:tcPr>
          <w:p w:rsidRPr="003A57DA" w:rsidR="00EE702B" w:rsidP="0070447E" w:rsidRDefault="00FE684E" w14:paraId="77FCFC49" w14:textId="73468496">
            <w:pPr>
              <w:pStyle w:val="Tabulka"/>
              <w:rPr>
                <w:b/>
                <w:color w:val="auto"/>
              </w:rPr>
            </w:pPr>
            <w:r w:rsidRPr="00FE684E">
              <w:rPr>
                <w:b/>
                <w:color w:val="auto"/>
              </w:rPr>
              <w:t>Město Kroměříž</w:t>
            </w:r>
          </w:p>
        </w:tc>
      </w:tr>
      <w:tr w:rsidRPr="003A57DA" w:rsidR="003A57DA" w:rsidTr="0070447E" w14:paraId="16C689CB" w14:textId="77777777">
        <w:trPr>
          <w:trHeight w:val="284"/>
        </w:trPr>
        <w:tc>
          <w:tcPr>
            <w:tcW w:w="2932" w:type="dxa"/>
            <w:vAlign w:val="center"/>
          </w:tcPr>
          <w:p w:rsidRPr="003A57DA" w:rsidR="00EE702B" w:rsidP="0070447E" w:rsidRDefault="00EE702B" w14:paraId="7F14A35E" w14:textId="77777777">
            <w:pPr>
              <w:pStyle w:val="Tabulka"/>
              <w:rPr>
                <w:color w:val="auto"/>
              </w:rPr>
            </w:pPr>
            <w:r w:rsidRPr="003A57DA">
              <w:rPr>
                <w:color w:val="auto"/>
              </w:rPr>
              <w:t>IČO</w:t>
            </w:r>
          </w:p>
        </w:tc>
        <w:tc>
          <w:tcPr>
            <w:tcW w:w="6095" w:type="dxa"/>
            <w:vAlign w:val="center"/>
          </w:tcPr>
          <w:p w:rsidRPr="003A57DA" w:rsidR="00EE702B" w:rsidP="0070447E" w:rsidRDefault="00FE684E" w14:paraId="55CC397E" w14:textId="7F9034C4">
            <w:pPr>
              <w:pStyle w:val="Tabulka"/>
              <w:rPr>
                <w:color w:val="auto"/>
              </w:rPr>
            </w:pPr>
            <w:r w:rsidRPr="00FE684E">
              <w:rPr>
                <w:color w:val="auto"/>
              </w:rPr>
              <w:t>00287351</w:t>
            </w:r>
          </w:p>
        </w:tc>
      </w:tr>
      <w:tr w:rsidRPr="003A57DA" w:rsidR="003A57DA" w:rsidTr="0070447E" w14:paraId="51985ACC" w14:textId="77777777">
        <w:trPr>
          <w:trHeight w:val="284"/>
        </w:trPr>
        <w:tc>
          <w:tcPr>
            <w:tcW w:w="2932" w:type="dxa"/>
            <w:vAlign w:val="center"/>
          </w:tcPr>
          <w:p w:rsidRPr="003A57DA" w:rsidR="00EE702B" w:rsidP="0070447E" w:rsidRDefault="00EE702B" w14:paraId="59A0DD41" w14:textId="77777777">
            <w:pPr>
              <w:pStyle w:val="Tabulka"/>
              <w:rPr>
                <w:color w:val="auto"/>
              </w:rPr>
            </w:pPr>
            <w:r w:rsidRPr="003A57DA">
              <w:rPr>
                <w:color w:val="auto"/>
              </w:rPr>
              <w:t>Adresa sídla</w:t>
            </w:r>
          </w:p>
        </w:tc>
        <w:tc>
          <w:tcPr>
            <w:tcW w:w="6095" w:type="dxa"/>
            <w:vAlign w:val="center"/>
          </w:tcPr>
          <w:p w:rsidRPr="003A57DA" w:rsidR="00EE702B" w:rsidP="0070447E" w:rsidRDefault="00FE684E" w14:paraId="0B54DC69" w14:textId="2A1BE4D0">
            <w:pPr>
              <w:pStyle w:val="Tabulka"/>
              <w:rPr>
                <w:color w:val="auto"/>
              </w:rPr>
            </w:pPr>
            <w:r w:rsidRPr="00FE684E">
              <w:rPr>
                <w:color w:val="auto"/>
              </w:rPr>
              <w:t>Velké náměstí 115, 767 01 Kroměříž</w:t>
            </w:r>
          </w:p>
        </w:tc>
      </w:tr>
      <w:tr w:rsidRPr="003A57DA" w:rsidR="003A57DA" w:rsidTr="0070447E" w14:paraId="4980CB7A" w14:textId="77777777">
        <w:trPr>
          <w:trHeight w:val="284"/>
        </w:trPr>
        <w:tc>
          <w:tcPr>
            <w:tcW w:w="2932" w:type="dxa"/>
            <w:vAlign w:val="center"/>
          </w:tcPr>
          <w:p w:rsidRPr="003A57DA" w:rsidR="00EE702B" w:rsidP="0070447E" w:rsidRDefault="00EE702B" w14:paraId="5CE015DB" w14:textId="77777777">
            <w:pPr>
              <w:pStyle w:val="Tabulka"/>
              <w:rPr>
                <w:color w:val="auto"/>
              </w:rPr>
            </w:pPr>
            <w:r w:rsidRPr="003A57DA">
              <w:rPr>
                <w:color w:val="auto"/>
              </w:rPr>
              <w:t>Právní forma</w:t>
            </w:r>
          </w:p>
        </w:tc>
        <w:tc>
          <w:tcPr>
            <w:tcW w:w="6095" w:type="dxa"/>
            <w:vAlign w:val="center"/>
          </w:tcPr>
          <w:p w:rsidRPr="003A57DA" w:rsidR="00EE702B" w:rsidP="0070447E" w:rsidRDefault="003A57DA" w14:paraId="1BB352EB" w14:textId="77777777">
            <w:pPr>
              <w:pStyle w:val="Tabulka"/>
              <w:rPr>
                <w:color w:val="auto"/>
              </w:rPr>
            </w:pPr>
            <w:r w:rsidRPr="003A57DA">
              <w:rPr>
                <w:color w:val="auto"/>
              </w:rPr>
              <w:t>801 - Obec nebo městská část hlavního města Prahy</w:t>
            </w:r>
          </w:p>
        </w:tc>
      </w:tr>
      <w:tr w:rsidRPr="003A57DA" w:rsidR="003A57DA" w:rsidTr="0070447E" w14:paraId="71DBE925" w14:textId="77777777">
        <w:trPr>
          <w:trHeight w:val="284"/>
        </w:trPr>
        <w:tc>
          <w:tcPr>
            <w:tcW w:w="2932" w:type="dxa"/>
          </w:tcPr>
          <w:p w:rsidRPr="003A57DA" w:rsidR="00EE702B" w:rsidP="001D182F" w:rsidRDefault="00EE702B" w14:paraId="6D0AD372" w14:textId="3FBC02D3">
            <w:pPr>
              <w:pStyle w:val="Tabulka"/>
              <w:rPr>
                <w:color w:val="auto"/>
              </w:rPr>
            </w:pPr>
            <w:r w:rsidRPr="003A57DA">
              <w:rPr>
                <w:color w:val="auto"/>
              </w:rPr>
              <w:t xml:space="preserve">Osoba oprávněná zastupovat </w:t>
            </w:r>
            <w:r w:rsidRPr="00261742" w:rsidR="001D182F">
              <w:rPr>
                <w:color w:val="auto"/>
              </w:rPr>
              <w:t>kupující</w:t>
            </w:r>
            <w:r w:rsidRPr="00261742" w:rsidR="00F50A3B">
              <w:rPr>
                <w:color w:val="auto"/>
              </w:rPr>
              <w:t>ho</w:t>
            </w:r>
          </w:p>
        </w:tc>
        <w:tc>
          <w:tcPr>
            <w:tcW w:w="6095" w:type="dxa"/>
            <w:vAlign w:val="center"/>
          </w:tcPr>
          <w:p w:rsidRPr="003A57DA" w:rsidR="00EE702B" w:rsidP="0070447E" w:rsidRDefault="00FE684E" w14:paraId="535EAB3B" w14:textId="3C03FE0A">
            <w:pPr>
              <w:pStyle w:val="Tabulka"/>
              <w:rPr>
                <w:color w:val="auto"/>
              </w:rPr>
            </w:pPr>
            <w:r w:rsidRPr="00FE684E">
              <w:rPr>
                <w:color w:val="auto"/>
              </w:rPr>
              <w:t>Mgr. Jaroslav Němec, starosta</w:t>
            </w:r>
          </w:p>
        </w:tc>
      </w:tr>
      <w:tr w:rsidRPr="003A57DA" w:rsidR="003A57DA" w:rsidTr="0070447E" w14:paraId="02DEC008" w14:textId="77777777">
        <w:trPr>
          <w:trHeight w:val="284"/>
        </w:trPr>
        <w:tc>
          <w:tcPr>
            <w:tcW w:w="2932" w:type="dxa"/>
          </w:tcPr>
          <w:p w:rsidRPr="003A57DA" w:rsidR="00EE702B" w:rsidP="0070447E" w:rsidRDefault="00EE702B" w14:paraId="1C8C342B" w14:textId="77777777">
            <w:pPr>
              <w:pStyle w:val="Tabulka"/>
              <w:rPr>
                <w:color w:val="auto"/>
              </w:rPr>
            </w:pPr>
            <w:r w:rsidRPr="003A57DA">
              <w:rPr>
                <w:color w:val="auto"/>
              </w:rPr>
              <w:t>Zástupce ve věcech technických</w:t>
            </w:r>
          </w:p>
        </w:tc>
        <w:tc>
          <w:tcPr>
            <w:tcW w:w="6095" w:type="dxa"/>
            <w:vAlign w:val="center"/>
          </w:tcPr>
          <w:p w:rsidRPr="003A57DA" w:rsidR="00EE702B" w:rsidP="0063222E" w:rsidRDefault="00EE702B" w14:paraId="49BA15AF" w14:textId="06501506">
            <w:pPr>
              <w:pStyle w:val="Tabulka"/>
              <w:rPr>
                <w:color w:val="auto"/>
              </w:rPr>
            </w:pPr>
          </w:p>
        </w:tc>
      </w:tr>
    </w:tbl>
    <w:p w:rsidRPr="003A57DA" w:rsidR="0027361F" w:rsidP="0027361F" w:rsidRDefault="00E53378" w14:paraId="3679A423" w14:textId="77777777">
      <w:bookmarkStart w:name="_Toc380653973" w:id="0"/>
      <w:r w:rsidRPr="003A57DA">
        <w:t>d</w:t>
      </w:r>
      <w:r w:rsidRPr="003A57DA" w:rsidR="0027361F">
        <w:t xml:space="preserve">ále jen </w:t>
      </w:r>
      <w:r w:rsidRPr="003A57DA" w:rsidR="003F7676">
        <w:rPr>
          <w:i/>
        </w:rPr>
        <w:t>kupující</w:t>
      </w:r>
      <w:r w:rsidRPr="003A57DA" w:rsidR="0027361F">
        <w:rPr>
          <w:i/>
        </w:rPr>
        <w:t xml:space="preserve"> </w:t>
      </w:r>
      <w:r w:rsidRPr="003A57DA" w:rsidR="0027361F">
        <w:t>– na straně jedné</w:t>
      </w:r>
    </w:p>
    <w:bookmarkEnd w:id="0"/>
    <w:p w:rsidRPr="003A57DA" w:rsidR="0027361F" w:rsidP="0027361F" w:rsidRDefault="0027361F" w14:paraId="739A9327" w14:textId="77777777"/>
    <w:p w:rsidRPr="003A57DA" w:rsidR="00F2489E" w:rsidP="0027361F" w:rsidRDefault="00E53378" w14:paraId="0C0C381B" w14:textId="77777777">
      <w:r w:rsidRPr="003A57DA">
        <w:t>a</w:t>
      </w:r>
    </w:p>
    <w:p w:rsidRPr="003A57DA" w:rsidR="0027361F" w:rsidP="0027361F" w:rsidRDefault="0027361F" w14:paraId="4BD11DE1" w14:textId="77777777"/>
    <w:tbl>
      <w:tblPr>
        <w:tblW w:w="0" w:type="auto"/>
        <w:tblInd w:w="-10" w:type="dxa"/>
        <w:tblBorders>
          <w:top w:val="single" w:color="E8B600" w:sz="8" w:space="0"/>
          <w:left w:val="single" w:color="E8B600" w:sz="8" w:space="0"/>
          <w:bottom w:val="single" w:color="E8B600" w:sz="8" w:space="0"/>
          <w:right w:val="single" w:color="E8B600" w:sz="8" w:space="0"/>
          <w:insideH w:val="single" w:color="E8B600" w:sz="8" w:space="0"/>
          <w:insideV w:val="single" w:color="E8B600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32"/>
        <w:gridCol w:w="6095"/>
      </w:tblGrid>
      <w:tr w:rsidRPr="003A57DA" w:rsidR="003A57DA" w:rsidTr="0027361F" w14:paraId="6ADA49DE" w14:textId="77777777">
        <w:trPr>
          <w:trHeight w:val="284"/>
        </w:trPr>
        <w:tc>
          <w:tcPr>
            <w:tcW w:w="2932" w:type="dxa"/>
            <w:vAlign w:val="center"/>
          </w:tcPr>
          <w:p w:rsidRPr="003A57DA" w:rsidR="00E53378" w:rsidP="00E53378" w:rsidRDefault="00E53378" w14:paraId="307411D0" w14:textId="77777777">
            <w:pPr>
              <w:pStyle w:val="Tabulka"/>
              <w:rPr>
                <w:b/>
                <w:color w:val="auto"/>
              </w:rPr>
            </w:pPr>
            <w:r w:rsidRPr="003A57DA">
              <w:rPr>
                <w:b/>
                <w:color w:val="auto"/>
              </w:rPr>
              <w:t>Název</w:t>
            </w:r>
          </w:p>
        </w:tc>
        <w:tc>
          <w:tcPr>
            <w:tcW w:w="6095" w:type="dxa"/>
            <w:vAlign w:val="center"/>
          </w:tcPr>
          <w:p w:rsidRPr="003A57DA" w:rsidR="00E53378" w:rsidP="00E53378" w:rsidRDefault="00E53378" w14:paraId="6FDC2091" w14:textId="77777777">
            <w:pPr>
              <w:pStyle w:val="Tabulka"/>
              <w:rPr>
                <w:color w:val="auto"/>
              </w:rPr>
            </w:pPr>
          </w:p>
        </w:tc>
      </w:tr>
      <w:tr w:rsidRPr="003A57DA" w:rsidR="003A57DA" w:rsidTr="0027361F" w14:paraId="0A3B8BD7" w14:textId="77777777">
        <w:trPr>
          <w:trHeight w:val="284"/>
        </w:trPr>
        <w:tc>
          <w:tcPr>
            <w:tcW w:w="2932" w:type="dxa"/>
            <w:vAlign w:val="center"/>
          </w:tcPr>
          <w:p w:rsidRPr="003A57DA" w:rsidR="00E53378" w:rsidP="00E53378" w:rsidRDefault="00E53378" w14:paraId="5350B8C4" w14:textId="77777777">
            <w:pPr>
              <w:pStyle w:val="Tabulka"/>
              <w:rPr>
                <w:color w:val="auto"/>
              </w:rPr>
            </w:pPr>
            <w:r w:rsidRPr="003A57DA">
              <w:rPr>
                <w:color w:val="auto"/>
              </w:rPr>
              <w:t>IČO</w:t>
            </w:r>
          </w:p>
        </w:tc>
        <w:tc>
          <w:tcPr>
            <w:tcW w:w="6095" w:type="dxa"/>
            <w:vAlign w:val="center"/>
          </w:tcPr>
          <w:p w:rsidRPr="003A57DA" w:rsidR="00E53378" w:rsidP="00E53378" w:rsidRDefault="00E53378" w14:paraId="5ACD1F6D" w14:textId="77777777">
            <w:pPr>
              <w:pStyle w:val="Tabulka"/>
              <w:rPr>
                <w:color w:val="auto"/>
              </w:rPr>
            </w:pPr>
          </w:p>
        </w:tc>
      </w:tr>
      <w:tr w:rsidRPr="003A57DA" w:rsidR="003A57DA" w:rsidTr="0027361F" w14:paraId="6B1C2C86" w14:textId="77777777">
        <w:trPr>
          <w:trHeight w:val="284"/>
        </w:trPr>
        <w:tc>
          <w:tcPr>
            <w:tcW w:w="2932" w:type="dxa"/>
            <w:vAlign w:val="center"/>
          </w:tcPr>
          <w:p w:rsidRPr="003A57DA" w:rsidR="00E53378" w:rsidP="00E53378" w:rsidRDefault="00E53378" w14:paraId="29707885" w14:textId="77777777">
            <w:pPr>
              <w:pStyle w:val="Tabulka"/>
              <w:rPr>
                <w:color w:val="auto"/>
              </w:rPr>
            </w:pPr>
            <w:r w:rsidRPr="003A57DA">
              <w:rPr>
                <w:color w:val="auto"/>
              </w:rPr>
              <w:t>DIČ</w:t>
            </w:r>
          </w:p>
        </w:tc>
        <w:tc>
          <w:tcPr>
            <w:tcW w:w="6095" w:type="dxa"/>
            <w:vAlign w:val="center"/>
          </w:tcPr>
          <w:p w:rsidRPr="003A57DA" w:rsidR="00E53378" w:rsidP="00E53378" w:rsidRDefault="00E53378" w14:paraId="5ACC4FBF" w14:textId="77777777">
            <w:pPr>
              <w:pStyle w:val="Tabulka"/>
              <w:rPr>
                <w:color w:val="auto"/>
              </w:rPr>
            </w:pPr>
          </w:p>
        </w:tc>
      </w:tr>
      <w:tr w:rsidRPr="003A57DA" w:rsidR="003A57DA" w:rsidTr="0027361F" w14:paraId="294C6949" w14:textId="77777777">
        <w:trPr>
          <w:trHeight w:val="284"/>
        </w:trPr>
        <w:tc>
          <w:tcPr>
            <w:tcW w:w="2932" w:type="dxa"/>
            <w:vAlign w:val="center"/>
          </w:tcPr>
          <w:p w:rsidRPr="003A57DA" w:rsidR="00E53378" w:rsidP="00E53378" w:rsidRDefault="00E53378" w14:paraId="32E4FE3A" w14:textId="77777777">
            <w:pPr>
              <w:pStyle w:val="Tabulka"/>
              <w:rPr>
                <w:color w:val="auto"/>
              </w:rPr>
            </w:pPr>
            <w:r w:rsidRPr="003A57DA">
              <w:rPr>
                <w:color w:val="auto"/>
              </w:rPr>
              <w:t>Adresa sídla</w:t>
            </w:r>
          </w:p>
        </w:tc>
        <w:tc>
          <w:tcPr>
            <w:tcW w:w="6095" w:type="dxa"/>
            <w:vAlign w:val="center"/>
          </w:tcPr>
          <w:p w:rsidRPr="003A57DA" w:rsidR="00E53378" w:rsidP="00E53378" w:rsidRDefault="00E53378" w14:paraId="15F9C021" w14:textId="77777777">
            <w:pPr>
              <w:pStyle w:val="Tabulka"/>
              <w:rPr>
                <w:color w:val="auto"/>
              </w:rPr>
            </w:pPr>
          </w:p>
        </w:tc>
      </w:tr>
      <w:tr w:rsidRPr="003A57DA" w:rsidR="003A57DA" w:rsidTr="0027361F" w14:paraId="31392944" w14:textId="77777777">
        <w:trPr>
          <w:trHeight w:val="284"/>
        </w:trPr>
        <w:tc>
          <w:tcPr>
            <w:tcW w:w="2932" w:type="dxa"/>
            <w:vAlign w:val="center"/>
          </w:tcPr>
          <w:p w:rsidRPr="003A57DA" w:rsidR="00E53378" w:rsidP="00E53378" w:rsidRDefault="00E53378" w14:paraId="736FF14E" w14:textId="77777777">
            <w:pPr>
              <w:pStyle w:val="Tabulka"/>
              <w:rPr>
                <w:color w:val="auto"/>
              </w:rPr>
            </w:pPr>
            <w:r w:rsidRPr="003A57DA">
              <w:rPr>
                <w:color w:val="auto"/>
              </w:rPr>
              <w:t>Právní forma</w:t>
            </w:r>
          </w:p>
        </w:tc>
        <w:tc>
          <w:tcPr>
            <w:tcW w:w="6095" w:type="dxa"/>
            <w:vAlign w:val="center"/>
          </w:tcPr>
          <w:p w:rsidRPr="003A57DA" w:rsidR="00E53378" w:rsidP="00E53378" w:rsidRDefault="00E53378" w14:paraId="28892ABC" w14:textId="77777777">
            <w:pPr>
              <w:pStyle w:val="Tabulka"/>
              <w:rPr>
                <w:color w:val="auto"/>
              </w:rPr>
            </w:pPr>
          </w:p>
        </w:tc>
      </w:tr>
      <w:tr w:rsidRPr="003A57DA" w:rsidR="003A57DA" w:rsidTr="0027361F" w14:paraId="56AEE8D1" w14:textId="77777777">
        <w:trPr>
          <w:trHeight w:val="284"/>
        </w:trPr>
        <w:tc>
          <w:tcPr>
            <w:tcW w:w="2932" w:type="dxa"/>
            <w:vAlign w:val="center"/>
          </w:tcPr>
          <w:p w:rsidRPr="003A57DA" w:rsidR="00E53378" w:rsidP="00E53378" w:rsidRDefault="00E53378" w14:paraId="78F0EDAA" w14:textId="77777777">
            <w:pPr>
              <w:pStyle w:val="Tabulka"/>
              <w:rPr>
                <w:color w:val="auto"/>
              </w:rPr>
            </w:pPr>
            <w:r w:rsidRPr="003A57DA">
              <w:rPr>
                <w:color w:val="auto"/>
              </w:rPr>
              <w:t>Zápis v obchodním rejstříku</w:t>
            </w:r>
          </w:p>
        </w:tc>
        <w:tc>
          <w:tcPr>
            <w:tcW w:w="6095" w:type="dxa"/>
            <w:vAlign w:val="center"/>
          </w:tcPr>
          <w:p w:rsidRPr="003A57DA" w:rsidR="00E53378" w:rsidP="0015389E" w:rsidRDefault="00E53378" w14:paraId="4DDA9C67" w14:textId="77777777">
            <w:pPr>
              <w:pStyle w:val="Tabulka"/>
              <w:rPr>
                <w:color w:val="auto"/>
              </w:rPr>
            </w:pPr>
            <w:r w:rsidRPr="003A57DA">
              <w:rPr>
                <w:color w:val="auto"/>
              </w:rPr>
              <w:t xml:space="preserve">OR vedený KS/MS v …, oddíl …, </w:t>
            </w:r>
            <w:r w:rsidRPr="003A57DA" w:rsidR="0015389E">
              <w:rPr>
                <w:color w:val="auto"/>
              </w:rPr>
              <w:t>v</w:t>
            </w:r>
            <w:r w:rsidRPr="003A57DA">
              <w:rPr>
                <w:color w:val="auto"/>
              </w:rPr>
              <w:t>ložka …</w:t>
            </w:r>
          </w:p>
        </w:tc>
      </w:tr>
      <w:tr w:rsidRPr="003A57DA" w:rsidR="003A57DA" w:rsidTr="00D76357" w14:paraId="511D943B" w14:textId="77777777">
        <w:trPr>
          <w:trHeight w:val="284"/>
        </w:trPr>
        <w:tc>
          <w:tcPr>
            <w:tcW w:w="2932" w:type="dxa"/>
          </w:tcPr>
          <w:p w:rsidRPr="003A57DA" w:rsidR="00E53378" w:rsidP="001D182F" w:rsidRDefault="00E53378" w14:paraId="0F268C1F" w14:textId="3E94B0F8">
            <w:pPr>
              <w:pStyle w:val="Tabulka"/>
              <w:rPr>
                <w:color w:val="auto"/>
              </w:rPr>
            </w:pPr>
            <w:r w:rsidRPr="003A57DA">
              <w:rPr>
                <w:color w:val="auto"/>
              </w:rPr>
              <w:t xml:space="preserve">Osoba oprávněná zastupovat </w:t>
            </w:r>
            <w:r w:rsidR="001D182F">
              <w:rPr>
                <w:color w:val="auto"/>
              </w:rPr>
              <w:t>prodávajícího</w:t>
            </w:r>
          </w:p>
        </w:tc>
        <w:tc>
          <w:tcPr>
            <w:tcW w:w="6095" w:type="dxa"/>
            <w:vAlign w:val="center"/>
          </w:tcPr>
          <w:p w:rsidRPr="003A57DA" w:rsidR="00E53378" w:rsidP="00E53378" w:rsidRDefault="00E53378" w14:paraId="54DA2DD8" w14:textId="77777777">
            <w:pPr>
              <w:pStyle w:val="Tabulka"/>
              <w:rPr>
                <w:color w:val="auto"/>
              </w:rPr>
            </w:pPr>
          </w:p>
        </w:tc>
      </w:tr>
      <w:tr w:rsidRPr="003A57DA" w:rsidR="003A57DA" w:rsidTr="00D76357" w14:paraId="7E04020C" w14:textId="77777777">
        <w:trPr>
          <w:trHeight w:val="284"/>
        </w:trPr>
        <w:tc>
          <w:tcPr>
            <w:tcW w:w="2932" w:type="dxa"/>
          </w:tcPr>
          <w:p w:rsidRPr="003A57DA" w:rsidR="00E53378" w:rsidP="00E53378" w:rsidRDefault="00E53378" w14:paraId="76CC7053" w14:textId="77777777">
            <w:pPr>
              <w:pStyle w:val="Tabulka"/>
              <w:rPr>
                <w:color w:val="auto"/>
              </w:rPr>
            </w:pPr>
            <w:r w:rsidRPr="003A57DA">
              <w:rPr>
                <w:color w:val="auto"/>
              </w:rPr>
              <w:t>Zástupce ve věcech technických</w:t>
            </w:r>
          </w:p>
        </w:tc>
        <w:tc>
          <w:tcPr>
            <w:tcW w:w="6095" w:type="dxa"/>
            <w:vAlign w:val="center"/>
          </w:tcPr>
          <w:p w:rsidRPr="003A57DA" w:rsidR="00E53378" w:rsidP="00E53378" w:rsidRDefault="00E53378" w14:paraId="1BFE18A4" w14:textId="77777777">
            <w:pPr>
              <w:pStyle w:val="Tabulka"/>
              <w:rPr>
                <w:color w:val="auto"/>
              </w:rPr>
            </w:pPr>
          </w:p>
        </w:tc>
      </w:tr>
      <w:tr w:rsidRPr="003A57DA" w:rsidR="003A57DA" w:rsidTr="0027361F" w14:paraId="50006ECD" w14:textId="77777777">
        <w:trPr>
          <w:trHeight w:val="284"/>
        </w:trPr>
        <w:tc>
          <w:tcPr>
            <w:tcW w:w="2932" w:type="dxa"/>
            <w:vAlign w:val="center"/>
          </w:tcPr>
          <w:p w:rsidRPr="003A57DA" w:rsidR="0027361F" w:rsidP="00F631D9" w:rsidRDefault="00E53378" w14:paraId="7ACF8895" w14:textId="77777777">
            <w:pPr>
              <w:pStyle w:val="Tabulka"/>
              <w:rPr>
                <w:color w:val="auto"/>
              </w:rPr>
            </w:pPr>
            <w:r w:rsidRPr="003A57DA">
              <w:rPr>
                <w:color w:val="auto"/>
              </w:rPr>
              <w:t>Bankovní spojení</w:t>
            </w:r>
          </w:p>
        </w:tc>
        <w:tc>
          <w:tcPr>
            <w:tcW w:w="6095" w:type="dxa"/>
            <w:vAlign w:val="center"/>
          </w:tcPr>
          <w:p w:rsidRPr="003A57DA" w:rsidR="0027361F" w:rsidP="00F631D9" w:rsidRDefault="0027361F" w14:paraId="06B7B0A5" w14:textId="77777777">
            <w:pPr>
              <w:pStyle w:val="Tabulka"/>
              <w:rPr>
                <w:color w:val="auto"/>
              </w:rPr>
            </w:pPr>
          </w:p>
        </w:tc>
      </w:tr>
      <w:tr w:rsidRPr="003A57DA" w:rsidR="003A57DA" w:rsidTr="0027361F" w14:paraId="2F8455BC" w14:textId="77777777">
        <w:trPr>
          <w:trHeight w:val="284"/>
        </w:trPr>
        <w:tc>
          <w:tcPr>
            <w:tcW w:w="2932" w:type="dxa"/>
            <w:vAlign w:val="center"/>
          </w:tcPr>
          <w:p w:rsidRPr="003A57DA" w:rsidR="0027361F" w:rsidP="00F631D9" w:rsidRDefault="00E53378" w14:paraId="3BA7858A" w14:textId="77777777">
            <w:pPr>
              <w:pStyle w:val="Tabulka"/>
              <w:rPr>
                <w:color w:val="auto"/>
              </w:rPr>
            </w:pPr>
            <w:r w:rsidRPr="003A57DA">
              <w:rPr>
                <w:color w:val="auto"/>
              </w:rPr>
              <w:t>Číslo účtu</w:t>
            </w:r>
          </w:p>
        </w:tc>
        <w:tc>
          <w:tcPr>
            <w:tcW w:w="6095" w:type="dxa"/>
            <w:vAlign w:val="center"/>
          </w:tcPr>
          <w:p w:rsidRPr="003A57DA" w:rsidR="0027361F" w:rsidP="00F631D9" w:rsidRDefault="0027361F" w14:paraId="24BADB85" w14:textId="77777777">
            <w:pPr>
              <w:pStyle w:val="Tabulka"/>
              <w:rPr>
                <w:color w:val="auto"/>
              </w:rPr>
            </w:pPr>
          </w:p>
        </w:tc>
      </w:tr>
    </w:tbl>
    <w:p w:rsidRPr="003A57DA" w:rsidR="00F631D9" w:rsidP="00E53378" w:rsidRDefault="00E53378" w14:paraId="02D9CDAA" w14:textId="77777777">
      <w:r w:rsidRPr="003A57DA">
        <w:t xml:space="preserve">dále jen </w:t>
      </w:r>
      <w:r w:rsidRPr="003A57DA" w:rsidR="003F7676">
        <w:rPr>
          <w:i/>
        </w:rPr>
        <w:t xml:space="preserve">prodávající </w:t>
      </w:r>
      <w:r w:rsidRPr="003A57DA">
        <w:t>– na straně druhé</w:t>
      </w:r>
    </w:p>
    <w:p w:rsidRPr="003A57DA" w:rsidR="00E53378" w:rsidP="003F7676" w:rsidRDefault="00F2489E" w14:paraId="78B3A75B" w14:textId="77777777">
      <w:pPr>
        <w:pStyle w:val="Nadpis1"/>
        <w:rPr>
          <w:color w:val="auto"/>
        </w:rPr>
      </w:pPr>
      <w:r w:rsidRPr="003A57DA">
        <w:rPr>
          <w:color w:val="auto"/>
        </w:rPr>
        <w:br w:type="page"/>
      </w:r>
      <w:r w:rsidRPr="003A57DA" w:rsidR="00E53378">
        <w:rPr>
          <w:color w:val="auto"/>
        </w:rPr>
        <w:lastRenderedPageBreak/>
        <w:t>Předmět smlouvy</w:t>
      </w:r>
    </w:p>
    <w:p w:rsidRPr="003A57DA" w:rsidR="003F7676" w:rsidP="003F7676" w:rsidRDefault="00D76357" w14:paraId="1F283B89" w14:textId="79F0FA10">
      <w:pPr>
        <w:pStyle w:val="Styl11"/>
      </w:pPr>
      <w:r w:rsidRPr="003A57DA">
        <w:t xml:space="preserve">Předmětem této smlouvy je závazek prodávajícího odevzdat kupujícímu </w:t>
      </w:r>
      <w:r w:rsidR="00FE684E">
        <w:t>zboží dle položkového rozpočtu a specifikace</w:t>
      </w:r>
      <w:r w:rsidRPr="003A57DA" w:rsidR="00A5390F">
        <w:t xml:space="preserve"> </w:t>
      </w:r>
      <w:r w:rsidRPr="003A57DA">
        <w:t>uvedené v příloze č. 1 smlouvy („dodávka“) a umožnit kupujícímu nabýt vlastnické právo k dodávce, a závazek kupujícího dodávku převzít a zaplatit za dodávku dále sjednanou kupní cenu.</w:t>
      </w:r>
    </w:p>
    <w:p w:rsidRPr="003A57DA" w:rsidR="00E53378" w:rsidP="003F7676" w:rsidRDefault="00A5390F" w14:paraId="6580A958" w14:textId="7B03F56E">
      <w:pPr>
        <w:pStyle w:val="Styl11"/>
      </w:pPr>
      <w:r w:rsidRPr="003A57DA">
        <w:t>Součástí dodávky je rovněž doprava do místa plnění</w:t>
      </w:r>
      <w:r w:rsidR="00FE684E">
        <w:t>.</w:t>
      </w:r>
    </w:p>
    <w:p w:rsidRPr="003A57DA" w:rsidR="00A5390F" w:rsidP="00CD7E8F" w:rsidRDefault="00556BCB" w14:paraId="13ED861D" w14:textId="3CB66E00">
      <w:pPr>
        <w:pStyle w:val="Styl11"/>
      </w:pPr>
      <w:r>
        <w:t>Dodané zboží musí být nové a nepoužité</w:t>
      </w:r>
      <w:r w:rsidRPr="003A57DA" w:rsidR="00A5390F">
        <w:t>.</w:t>
      </w:r>
    </w:p>
    <w:p w:rsidRPr="003A57DA" w:rsidR="00E53378" w:rsidP="003F7676" w:rsidRDefault="00005C31" w14:paraId="1A3EC4A7" w14:textId="77777777">
      <w:pPr>
        <w:pStyle w:val="Nadpis1"/>
        <w:rPr>
          <w:color w:val="auto"/>
        </w:rPr>
      </w:pPr>
      <w:r w:rsidRPr="003A57DA">
        <w:rPr>
          <w:color w:val="auto"/>
        </w:rPr>
        <w:t>Místo a čas plnění</w:t>
      </w:r>
    </w:p>
    <w:p w:rsidRPr="003A57DA" w:rsidR="00005C31" w:rsidP="003A57DA" w:rsidRDefault="00CC32F6" w14:paraId="750B0465" w14:textId="61012827">
      <w:pPr>
        <w:pStyle w:val="Styl11"/>
      </w:pPr>
      <w:r w:rsidRPr="003A57DA">
        <w:t>Místem</w:t>
      </w:r>
      <w:r w:rsidRPr="003A57DA" w:rsidR="00005C31">
        <w:t xml:space="preserve"> plnění předmětu kupní smlouvy se sjed</w:t>
      </w:r>
      <w:r w:rsidR="00736539">
        <w:t>nává místo: budova kanceláře Zdravého města (Riegrovo náměstí 149, Kroměříž) nebo dle pokynů kupujícího.</w:t>
      </w:r>
    </w:p>
    <w:p w:rsidR="003F7676" w:rsidP="003F7676" w:rsidRDefault="00927293" w14:paraId="42B48CB4" w14:textId="119639BC">
      <w:pPr>
        <w:pStyle w:val="Styl11"/>
      </w:pPr>
      <w:r>
        <w:t>Prodávající</w:t>
      </w:r>
      <w:r w:rsidRPr="003A57DA" w:rsidR="003F7676">
        <w:t xml:space="preserve"> je povinen dodat dodávku </w:t>
      </w:r>
      <w:r w:rsidR="00C64B2D">
        <w:t>přílohy č. 1 této smlouvy</w:t>
      </w:r>
      <w:r w:rsidRPr="003A57DA" w:rsidR="00CD111E">
        <w:t>.</w:t>
      </w:r>
      <w:r w:rsidRPr="003A57DA" w:rsidR="003F7676">
        <w:t xml:space="preserve"> </w:t>
      </w:r>
    </w:p>
    <w:p w:rsidR="00487C34" w:rsidP="003F7676" w:rsidRDefault="00487C34" w14:paraId="4509F4FF" w14:textId="172BC505">
      <w:pPr>
        <w:pStyle w:val="Styl11"/>
      </w:pPr>
      <w:r>
        <w:t>Termín dodání dohodne prodávající s kontaktní osobou kupujícího. Zboží bude dodáno ve lhůtě 4 až 8 týdnů od výzvy kupujícího.</w:t>
      </w:r>
    </w:p>
    <w:p w:rsidRPr="003A57DA" w:rsidR="00487C34" w:rsidP="003F7676" w:rsidRDefault="00487C34" w14:paraId="5FE96099" w14:textId="40A75593">
      <w:pPr>
        <w:pStyle w:val="Styl11"/>
      </w:pPr>
      <w:r>
        <w:t>Termín ukončení plnění: 3</w:t>
      </w:r>
      <w:r w:rsidR="006D201D">
        <w:t>1. 1</w:t>
      </w:r>
      <w:r>
        <w:t>. 2</w:t>
      </w:r>
      <w:r w:rsidR="006D201D">
        <w:t>020</w:t>
      </w:r>
      <w:r>
        <w:t xml:space="preserve"> </w:t>
      </w:r>
    </w:p>
    <w:p w:rsidRPr="003A57DA" w:rsidR="00005C31" w:rsidP="003F7676" w:rsidRDefault="00005C31" w14:paraId="2386B287" w14:textId="77777777">
      <w:pPr>
        <w:pStyle w:val="Styl11"/>
      </w:pPr>
      <w:r w:rsidRPr="003A57DA">
        <w:t>O předání dodávky bude smluvními stranami sepsán předávací protokol ve dvou vyhotoveních, z nichž jedno obdrží kupující a jedno prodávající.</w:t>
      </w:r>
    </w:p>
    <w:p w:rsidRPr="003A57DA" w:rsidR="00E53378" w:rsidP="003F7676" w:rsidRDefault="00D76357" w14:paraId="017BB66B" w14:textId="77777777">
      <w:pPr>
        <w:pStyle w:val="Nadpis1"/>
        <w:rPr>
          <w:color w:val="auto"/>
        </w:rPr>
      </w:pPr>
      <w:r w:rsidRPr="003A57DA">
        <w:rPr>
          <w:color w:val="auto"/>
        </w:rPr>
        <w:t>Kupní cena a platební podmínky</w:t>
      </w:r>
    </w:p>
    <w:p w:rsidRPr="00261742" w:rsidR="00E53378" w:rsidP="00AE6B9C" w:rsidRDefault="00D76357" w14:paraId="0211E464" w14:textId="4499F01A">
      <w:pPr>
        <w:pStyle w:val="Styl11"/>
        <w:rPr>
          <w:lang w:eastAsia="cs-CZ"/>
        </w:rPr>
      </w:pPr>
      <w:r w:rsidRPr="003A57DA">
        <w:t>Celková kupní cena dodávky je stanovena dohodou na základě cenové nabídky prodávajícího</w:t>
      </w:r>
      <w:r w:rsidR="00FB0152">
        <w:t xml:space="preserve"> ve výb</w:t>
      </w:r>
      <w:r w:rsidR="0060238F">
        <w:t>ě</w:t>
      </w:r>
      <w:r w:rsidR="00FB0152">
        <w:t>rovém řízení s názvem „</w:t>
      </w:r>
      <w:r w:rsidR="00FB0152">
        <w:rPr>
          <w:rFonts w:ascii="Calibri" w:hAnsi="Calibri"/>
          <w:b/>
          <w:sz w:val="22"/>
          <w:szCs w:val="22"/>
        </w:rPr>
        <w:t>Nákup materiálu a zařízení pro aktivity MA21</w:t>
      </w:r>
      <w:r w:rsidR="00FB0152">
        <w:t>“</w:t>
      </w:r>
      <w:r w:rsidRPr="00261742" w:rsidR="00D66E77">
        <w:t>. Celková kupní cena</w:t>
      </w:r>
      <w:r w:rsidRPr="00261742">
        <w:t xml:space="preserve">  činí</w:t>
      </w:r>
      <w:r w:rsidRPr="00261742" w:rsidR="00005C31">
        <w:t>:</w:t>
      </w:r>
    </w:p>
    <w:tbl>
      <w:tblPr>
        <w:tblW w:w="9309" w:type="dxa"/>
        <w:tblInd w:w="-68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0" w:val="00A0"/>
      </w:tblPr>
      <w:tblGrid>
        <w:gridCol w:w="3356"/>
        <w:gridCol w:w="1984"/>
        <w:gridCol w:w="1843"/>
        <w:gridCol w:w="2126"/>
      </w:tblGrid>
      <w:tr w:rsidRPr="003A57DA" w:rsidR="003A57DA" w:rsidTr="00D76357" w14:paraId="02DBDAE8" w14:textId="77777777">
        <w:tc>
          <w:tcPr>
            <w:tcW w:w="3356" w:type="dxa"/>
            <w:tcBorders>
              <w:top w:val="double" w:color="000000" w:sz="6" w:space="0"/>
            </w:tcBorders>
            <w:vAlign w:val="center"/>
          </w:tcPr>
          <w:p w:rsidRPr="003A57DA" w:rsidR="00E53378" w:rsidP="00D76357" w:rsidRDefault="00E53378" w14:paraId="037388AE" w14:textId="77777777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1984" w:type="dxa"/>
            <w:tcBorders>
              <w:top w:val="double" w:color="000000" w:sz="6" w:space="0"/>
            </w:tcBorders>
            <w:vAlign w:val="center"/>
          </w:tcPr>
          <w:p w:rsidRPr="003A57DA" w:rsidR="00E53378" w:rsidP="00D76357" w:rsidRDefault="00E53378" w14:paraId="024F2A9B" w14:textId="77777777">
            <w:pPr>
              <w:jc w:val="center"/>
              <w:rPr>
                <w:b/>
                <w:bCs/>
                <w:caps/>
              </w:rPr>
            </w:pPr>
            <w:r w:rsidRPr="003A57DA">
              <w:rPr>
                <w:b/>
                <w:bCs/>
                <w:caps/>
              </w:rPr>
              <w:t>Cena celkem</w:t>
            </w:r>
          </w:p>
          <w:p w:rsidRPr="003A57DA" w:rsidR="00E53378" w:rsidP="00D76357" w:rsidRDefault="00E53378" w14:paraId="322227AA" w14:textId="77777777">
            <w:pPr>
              <w:jc w:val="center"/>
              <w:rPr>
                <w:b/>
                <w:bCs/>
                <w:caps/>
              </w:rPr>
            </w:pPr>
            <w:r w:rsidRPr="003A57DA">
              <w:rPr>
                <w:b/>
                <w:bCs/>
                <w:caps/>
              </w:rPr>
              <w:t>bez DPH</w:t>
            </w:r>
          </w:p>
        </w:tc>
        <w:tc>
          <w:tcPr>
            <w:tcW w:w="1843" w:type="dxa"/>
            <w:tcBorders>
              <w:top w:val="double" w:color="000000" w:sz="6" w:space="0"/>
            </w:tcBorders>
            <w:vAlign w:val="center"/>
          </w:tcPr>
          <w:p w:rsidRPr="003A57DA" w:rsidR="00E53378" w:rsidP="00D76357" w:rsidRDefault="00E53378" w14:paraId="63587DB5" w14:textId="77777777">
            <w:pPr>
              <w:jc w:val="center"/>
              <w:rPr>
                <w:b/>
                <w:bCs/>
                <w:caps/>
              </w:rPr>
            </w:pPr>
            <w:r w:rsidRPr="003A57DA">
              <w:rPr>
                <w:b/>
                <w:bCs/>
                <w:caps/>
              </w:rPr>
              <w:t>DPH 21 %</w:t>
            </w:r>
          </w:p>
        </w:tc>
        <w:tc>
          <w:tcPr>
            <w:tcW w:w="2126" w:type="dxa"/>
            <w:tcBorders>
              <w:top w:val="double" w:color="000000" w:sz="6" w:space="0"/>
            </w:tcBorders>
            <w:vAlign w:val="center"/>
          </w:tcPr>
          <w:p w:rsidRPr="003A57DA" w:rsidR="00E53378" w:rsidP="00AE6B9C" w:rsidRDefault="00E53378" w14:paraId="54DB79C8" w14:textId="77777777">
            <w:pPr>
              <w:jc w:val="center"/>
              <w:rPr>
                <w:b/>
                <w:bCs/>
                <w:caps/>
              </w:rPr>
            </w:pPr>
            <w:r w:rsidRPr="003A57DA">
              <w:rPr>
                <w:b/>
                <w:bCs/>
                <w:caps/>
              </w:rPr>
              <w:t>Cena celkem s</w:t>
            </w:r>
            <w:r w:rsidRPr="003A57DA" w:rsidR="00AE6B9C">
              <w:rPr>
                <w:b/>
                <w:bCs/>
                <w:caps/>
              </w:rPr>
              <w:t> </w:t>
            </w:r>
            <w:r w:rsidRPr="003A57DA">
              <w:rPr>
                <w:b/>
                <w:bCs/>
                <w:caps/>
              </w:rPr>
              <w:t>DPH</w:t>
            </w:r>
          </w:p>
        </w:tc>
      </w:tr>
      <w:tr w:rsidRPr="003A57DA" w:rsidR="003A57DA" w:rsidTr="00D76357" w14:paraId="3E8D96C8" w14:textId="77777777">
        <w:trPr>
          <w:trHeight w:val="397"/>
        </w:trPr>
        <w:tc>
          <w:tcPr>
            <w:tcW w:w="3356" w:type="dxa"/>
            <w:tcBorders>
              <w:top w:val="double" w:color="000000" w:sz="6" w:space="0"/>
              <w:bottom w:val="double" w:color="000000" w:sz="6" w:space="0"/>
            </w:tcBorders>
            <w:vAlign w:val="center"/>
          </w:tcPr>
          <w:p w:rsidRPr="003A57DA" w:rsidR="00E53378" w:rsidP="00D76357" w:rsidRDefault="00E53378" w14:paraId="4769A350" w14:textId="77777777">
            <w:pPr>
              <w:spacing w:line="200" w:lineRule="atLeast"/>
              <w:jc w:val="center"/>
              <w:rPr>
                <w:b/>
                <w:bCs/>
              </w:rPr>
            </w:pPr>
            <w:r w:rsidRPr="003A57DA">
              <w:rPr>
                <w:b/>
                <w:bCs/>
              </w:rPr>
              <w:t>Celkem</w:t>
            </w:r>
          </w:p>
        </w:tc>
        <w:tc>
          <w:tcPr>
            <w:tcW w:w="1984" w:type="dxa"/>
            <w:tcBorders>
              <w:top w:val="double" w:color="000000" w:sz="6" w:space="0"/>
              <w:bottom w:val="double" w:color="000000" w:sz="6" w:space="0"/>
            </w:tcBorders>
            <w:vAlign w:val="center"/>
          </w:tcPr>
          <w:p w:rsidRPr="003A57DA" w:rsidR="00E53378" w:rsidP="00D76357" w:rsidRDefault="007A1512" w14:paraId="3AAB1446" w14:textId="77777777">
            <w:pPr>
              <w:jc w:val="center"/>
              <w:rPr>
                <w:b/>
                <w:bCs/>
                <w:highlight w:val="yellow"/>
              </w:rPr>
            </w:pPr>
            <w:r w:rsidRPr="003A57DA">
              <w:rPr>
                <w:b/>
                <w:bCs/>
                <w:highlight w:val="yellow"/>
              </w:rPr>
              <w:t xml:space="preserve">--------------- </w:t>
            </w:r>
            <w:r w:rsidRPr="003A57DA" w:rsidR="00E53378">
              <w:rPr>
                <w:b/>
                <w:bCs/>
                <w:highlight w:val="yellow"/>
              </w:rPr>
              <w:t>Kč</w:t>
            </w:r>
          </w:p>
        </w:tc>
        <w:tc>
          <w:tcPr>
            <w:tcW w:w="1843" w:type="dxa"/>
            <w:tcBorders>
              <w:top w:val="double" w:color="000000" w:sz="6" w:space="0"/>
              <w:bottom w:val="double" w:color="000000" w:sz="6" w:space="0"/>
            </w:tcBorders>
            <w:vAlign w:val="center"/>
          </w:tcPr>
          <w:p w:rsidRPr="003A57DA" w:rsidR="00E53378" w:rsidP="00D76357" w:rsidRDefault="007A1512" w14:paraId="50359499" w14:textId="77777777">
            <w:pPr>
              <w:jc w:val="center"/>
              <w:rPr>
                <w:b/>
                <w:bCs/>
                <w:highlight w:val="yellow"/>
              </w:rPr>
            </w:pPr>
            <w:r w:rsidRPr="003A57DA">
              <w:rPr>
                <w:b/>
                <w:bCs/>
                <w:highlight w:val="yellow"/>
              </w:rPr>
              <w:t xml:space="preserve">------------- </w:t>
            </w:r>
            <w:r w:rsidRPr="003A57DA" w:rsidR="00E53378">
              <w:rPr>
                <w:b/>
                <w:bCs/>
                <w:highlight w:val="yellow"/>
              </w:rPr>
              <w:t>Kč</w:t>
            </w:r>
          </w:p>
        </w:tc>
        <w:tc>
          <w:tcPr>
            <w:tcW w:w="2126" w:type="dxa"/>
            <w:tcBorders>
              <w:top w:val="double" w:color="000000" w:sz="6" w:space="0"/>
              <w:bottom w:val="double" w:color="000000" w:sz="6" w:space="0"/>
            </w:tcBorders>
            <w:vAlign w:val="center"/>
          </w:tcPr>
          <w:p w:rsidRPr="003A57DA" w:rsidR="00E53378" w:rsidP="00D76357" w:rsidRDefault="007A1512" w14:paraId="3292A340" w14:textId="77777777">
            <w:pPr>
              <w:jc w:val="center"/>
              <w:rPr>
                <w:b/>
                <w:bCs/>
                <w:highlight w:val="yellow"/>
              </w:rPr>
            </w:pPr>
            <w:r w:rsidRPr="003A57DA">
              <w:rPr>
                <w:b/>
                <w:bCs/>
                <w:highlight w:val="yellow"/>
              </w:rPr>
              <w:t xml:space="preserve">------------ </w:t>
            </w:r>
            <w:r w:rsidRPr="003A57DA" w:rsidR="00E53378">
              <w:rPr>
                <w:b/>
                <w:bCs/>
                <w:highlight w:val="yellow"/>
              </w:rPr>
              <w:t>Kč</w:t>
            </w:r>
          </w:p>
        </w:tc>
      </w:tr>
    </w:tbl>
    <w:p w:rsidRPr="003A57DA" w:rsidR="00E53378" w:rsidP="00AE6B9C" w:rsidRDefault="00005C31" w14:paraId="58DE49E7" w14:textId="77777777">
      <w:pPr>
        <w:pStyle w:val="Styl11"/>
        <w:rPr>
          <w:lang w:eastAsia="cs-CZ"/>
        </w:rPr>
      </w:pPr>
      <w:r w:rsidRPr="003A57DA">
        <w:rPr>
          <w:lang w:eastAsia="cs-CZ"/>
        </w:rPr>
        <w:t>Prodávající vystaví nejdříve ke dni dodání poslední části dodávky daňový doklad (fakturu). Přílohou této faktury bude kopie předávacího protokolu na všechny součásti dodávky potvrzeného oprávněnou osobou kupujícího.</w:t>
      </w:r>
    </w:p>
    <w:p w:rsidRPr="003A57DA" w:rsidR="00005C31" w:rsidP="00AE6B9C" w:rsidRDefault="00005C31" w14:paraId="62C5F530" w14:textId="77777777">
      <w:pPr>
        <w:pStyle w:val="Styl11"/>
      </w:pPr>
      <w:r w:rsidRPr="003A57DA">
        <w:t>Cenu dodávky je možné změnit v případě, že dojde v průběhu plnění veřejné zakázky ke změnám daňových předpisů upravujících výši DPH, o tomto jsou v tomto případě smluvní strany povinny uzavřít dodatek ke smlouvě.</w:t>
      </w:r>
    </w:p>
    <w:p w:rsidRPr="003A57DA" w:rsidR="00005C31" w:rsidP="00AE6B9C" w:rsidRDefault="00005C31" w14:paraId="5F5C1D35" w14:textId="77777777">
      <w:pPr>
        <w:pStyle w:val="Styl11"/>
      </w:pPr>
      <w:r w:rsidRPr="003A57DA">
        <w:t>DPH bude vyúčtována dle právních předpisů platných ke dni fakturace.</w:t>
      </w:r>
    </w:p>
    <w:p w:rsidRPr="003A57DA" w:rsidR="00005C31" w:rsidP="00AE6B9C" w:rsidRDefault="00005C31" w14:paraId="6BD9743C" w14:textId="77777777">
      <w:pPr>
        <w:pStyle w:val="Styl11"/>
      </w:pPr>
      <w:r w:rsidRPr="003A57DA">
        <w:t>Splatnost faktur</w:t>
      </w:r>
      <w:r w:rsidRPr="003A57DA" w:rsidR="00A5390F">
        <w:t>y</w:t>
      </w:r>
      <w:r w:rsidRPr="003A57DA">
        <w:t xml:space="preserve"> činí 30 dnů</w:t>
      </w:r>
      <w:r w:rsidR="001D182F">
        <w:t xml:space="preserve"> od doručení faktury kupujícímu</w:t>
      </w:r>
      <w:r w:rsidRPr="003A57DA">
        <w:t>.</w:t>
      </w:r>
    </w:p>
    <w:p w:rsidRPr="003A57DA" w:rsidR="00005C31" w:rsidP="00AE6B9C" w:rsidRDefault="00005C31" w14:paraId="104D16EA" w14:textId="77777777">
      <w:pPr>
        <w:pStyle w:val="Styl11"/>
      </w:pPr>
      <w:r w:rsidRPr="003A57DA">
        <w:t>Za den platby se považuje den, kdy došlo k jejímu odepsání z účtu kupujícího.</w:t>
      </w:r>
    </w:p>
    <w:p w:rsidR="00347F75" w:rsidP="00347F75" w:rsidRDefault="00347F75" w14:paraId="764569D1" w14:textId="77777777">
      <w:pPr>
        <w:pStyle w:val="Styl11"/>
      </w:pPr>
      <w:r>
        <w:t>Podkladem pro úhradu smluvní ceny budou faktury, které budou mít náležitosti daňového dokladu dle § 29 zákona č. 235/2004 Sb., o dani z přidané hodnoty, ve znění pozdějších předpisů. Faktura musí kromě zákonem stanovených náležitostí pro daňový doklad obsahovat také:</w:t>
      </w:r>
    </w:p>
    <w:p w:rsidR="00347F75" w:rsidP="00066BD7" w:rsidRDefault="00347F75" w14:paraId="5FF97E52" w14:textId="77777777">
      <w:pPr>
        <w:pStyle w:val="Styl11"/>
        <w:numPr>
          <w:ilvl w:val="1"/>
          <w:numId w:val="26"/>
        </w:numPr>
        <w:ind w:left="1843"/>
      </w:pPr>
      <w:r>
        <w:t xml:space="preserve">číslo smlouvy objednatele, IČO objednatele, </w:t>
      </w:r>
    </w:p>
    <w:p w:rsidR="00347F75" w:rsidP="00066BD7" w:rsidRDefault="00347F75" w14:paraId="016FF253" w14:textId="77777777">
      <w:pPr>
        <w:pStyle w:val="Styl11"/>
        <w:numPr>
          <w:ilvl w:val="1"/>
          <w:numId w:val="26"/>
        </w:numPr>
        <w:ind w:left="1843"/>
      </w:pPr>
      <w:r>
        <w:t>předmět smlouvy,</w:t>
      </w:r>
    </w:p>
    <w:p w:rsidR="00347F75" w:rsidP="00066BD7" w:rsidRDefault="00347F75" w14:paraId="3EB00829" w14:textId="6037EBB2">
      <w:pPr>
        <w:pStyle w:val="Styl11"/>
        <w:numPr>
          <w:ilvl w:val="1"/>
          <w:numId w:val="26"/>
        </w:numPr>
        <w:ind w:left="1843"/>
      </w:pPr>
      <w:r>
        <w:t xml:space="preserve">označení faktury dle metodiky OPZ: </w:t>
      </w:r>
    </w:p>
    <w:p w:rsidR="00347F75" w:rsidP="00F84F76" w:rsidRDefault="00262C66" w14:paraId="0235D49B" w14:textId="6C3997BA">
      <w:pPr>
        <w:pStyle w:val="Styl11"/>
        <w:numPr>
          <w:ilvl w:val="0"/>
          <w:numId w:val="0"/>
        </w:numPr>
        <w:ind w:left="1843"/>
      </w:pPr>
      <w:r>
        <w:t xml:space="preserve">- název projektu: „Rozvoj </w:t>
      </w:r>
      <w:commentRangeStart w:id="1"/>
      <w:r>
        <w:t>metod</w:t>
      </w:r>
      <w:bookmarkStart w:name="_GoBack" w:id="2"/>
      <w:r w:rsidR="00074179">
        <w:t xml:space="preserve">y </w:t>
      </w:r>
      <w:bookmarkEnd w:id="2"/>
      <w:commentRangeEnd w:id="1"/>
      <w:r>
        <w:t>kvality řízení místní Agenda 21 v Kroměříži</w:t>
      </w:r>
      <w:r w:rsidR="00347F75">
        <w:t>“</w:t>
      </w:r>
    </w:p>
    <w:p w:rsidR="00347F75" w:rsidP="00F84F76" w:rsidRDefault="00347F75" w14:paraId="6629F6BA" w14:textId="162D8D3A">
      <w:pPr>
        <w:pStyle w:val="Styl11"/>
        <w:numPr>
          <w:ilvl w:val="0"/>
          <w:numId w:val="0"/>
        </w:numPr>
        <w:ind w:left="1843"/>
      </w:pPr>
      <w:r>
        <w:t xml:space="preserve"> -  registrační č. projektu: CZ.03.4.74/0.0/0.0/1</w:t>
      </w:r>
      <w:r w:rsidR="00262C66">
        <w:t>7_080/0010049</w:t>
      </w:r>
    </w:p>
    <w:p w:rsidR="006A60C0" w:rsidP="006A60C0" w:rsidRDefault="00347F75" w14:paraId="5E5E94B6" w14:textId="0BBD4C1E">
      <w:pPr>
        <w:pStyle w:val="Styl11"/>
        <w:numPr>
          <w:ilvl w:val="1"/>
          <w:numId w:val="26"/>
        </w:numPr>
        <w:ind w:left="1843"/>
      </w:pPr>
      <w:r>
        <w:lastRenderedPageBreak/>
        <w:t xml:space="preserve">označení banky a čísla účtu, na který má být zaplaceno (pokud je číslo účtu odlišné </w:t>
      </w:r>
      <w:r w:rsidR="006A60C0">
        <w:t xml:space="preserve">od čísla uvedeného </w:t>
      </w:r>
      <w:r w:rsidR="00927293">
        <w:t xml:space="preserve">u </w:t>
      </w:r>
      <w:r w:rsidR="00AB3ED5">
        <w:t xml:space="preserve">identifikačních údajů </w:t>
      </w:r>
      <w:r w:rsidR="00927293">
        <w:t>prodávajícího</w:t>
      </w:r>
      <w:r w:rsidR="006A60C0">
        <w:t xml:space="preserve">, je </w:t>
      </w:r>
      <w:r w:rsidR="00AB3ED5">
        <w:t>prodávající</w:t>
      </w:r>
      <w:r w:rsidR="006A60C0">
        <w:t xml:space="preserve"> povinen o této skutečnosti </w:t>
      </w:r>
      <w:r w:rsidR="00AB3ED5">
        <w:t xml:space="preserve">bezodkladně písemně informovat </w:t>
      </w:r>
      <w:r w:rsidR="006A60C0">
        <w:t>objednatele),</w:t>
      </w:r>
    </w:p>
    <w:p w:rsidR="00347F75" w:rsidP="00066BD7" w:rsidRDefault="00347F75" w14:paraId="2BAE225B" w14:textId="77777777">
      <w:pPr>
        <w:pStyle w:val="Styl11"/>
        <w:numPr>
          <w:ilvl w:val="1"/>
          <w:numId w:val="26"/>
        </w:numPr>
        <w:ind w:left="1843"/>
      </w:pPr>
      <w:r>
        <w:t>lhůtu splatnosti faktury,</w:t>
      </w:r>
    </w:p>
    <w:p w:rsidR="00E53378" w:rsidP="006A60C0" w:rsidRDefault="00347F75" w14:paraId="7874BEE2" w14:textId="49868C81">
      <w:pPr>
        <w:pStyle w:val="Styl11"/>
        <w:numPr>
          <w:ilvl w:val="1"/>
          <w:numId w:val="26"/>
        </w:numPr>
        <w:ind w:left="1843"/>
      </w:pPr>
      <w:r>
        <w:t>jméno a vlastnoruční podpis osoby, která fakturu vystavila, včetně kontaktního telefonu.</w:t>
      </w:r>
    </w:p>
    <w:p w:rsidRPr="003A57DA" w:rsidR="00776672" w:rsidP="00AE6B9C" w:rsidRDefault="00776672" w14:paraId="7CE13CF4" w14:textId="3A228982">
      <w:pPr>
        <w:pStyle w:val="Styl11"/>
      </w:pPr>
      <w:r>
        <w:t xml:space="preserve">Stane-li se prodávající nespolehlivým plátcem, hodnota plnění odpovídající dani bude hrazena přímo na účet správce daně v režimu podle §109a zákona </w:t>
      </w:r>
      <w:r w:rsidR="00FB0152">
        <w:t xml:space="preserve">o dani </w:t>
      </w:r>
      <w:r>
        <w:t>z přidané hodnoty.</w:t>
      </w:r>
    </w:p>
    <w:p w:rsidRPr="003A57DA" w:rsidR="0072131C" w:rsidP="003F7676" w:rsidRDefault="0072131C" w14:paraId="31CBE6ED" w14:textId="77777777">
      <w:pPr>
        <w:pStyle w:val="Nadpis1"/>
        <w:rPr>
          <w:color w:val="auto"/>
        </w:rPr>
      </w:pPr>
      <w:r w:rsidRPr="003A57DA">
        <w:rPr>
          <w:color w:val="auto"/>
        </w:rPr>
        <w:t>Záruka, vady, reklamace</w:t>
      </w:r>
    </w:p>
    <w:p w:rsidRPr="003A57DA" w:rsidR="0072131C" w:rsidP="0072131C" w:rsidRDefault="0072131C" w14:paraId="7666F1A1" w14:textId="77777777">
      <w:pPr>
        <w:pStyle w:val="Styl1"/>
        <w:ind w:left="567" w:hanging="573"/>
        <w:rPr>
          <w:b/>
          <w:bCs/>
        </w:rPr>
      </w:pPr>
      <w:r w:rsidRPr="003A57DA">
        <w:t>Délka záruč</w:t>
      </w:r>
      <w:r w:rsidRPr="003A57DA" w:rsidR="00A5390F">
        <w:t>ní doby na dodávku je stanovena na</w:t>
      </w:r>
      <w:r w:rsidRPr="003A57DA" w:rsidR="00AE6B9C">
        <w:t xml:space="preserve"> 24 měsíců od předání dodávky</w:t>
      </w:r>
      <w:r w:rsidRPr="003A57DA">
        <w:t>.</w:t>
      </w:r>
    </w:p>
    <w:p w:rsidRPr="006D201D" w:rsidR="006D201D" w:rsidP="0072131C" w:rsidRDefault="0072131C" w14:paraId="1DA62562" w14:textId="77777777">
      <w:pPr>
        <w:pStyle w:val="Styl1"/>
        <w:ind w:left="567" w:hanging="573"/>
        <w:rPr>
          <w:b/>
          <w:bCs/>
        </w:rPr>
      </w:pPr>
      <w:r w:rsidRPr="003A57DA">
        <w:t>Vady, poruchy nebo reklamace všech položek dodávky kupující uplatňuje přímo u prodávajícího písemnou formou.</w:t>
      </w:r>
    </w:p>
    <w:p w:rsidRPr="006D201D" w:rsidR="006D201D" w:rsidP="006D201D" w:rsidRDefault="006D201D" w14:paraId="02268269" w14:textId="46C1E61D">
      <w:pPr>
        <w:pStyle w:val="Styl1"/>
        <w:ind w:left="567" w:hanging="573"/>
      </w:pPr>
      <w:r w:rsidRPr="006D201D">
        <w:t xml:space="preserve"> Prodávající se zavazuje bezodkladně zahájit práce na odstranění vady a zajistit odstranění této vady ve lhůtě do 15 pracovních dnů od jejího nahlášení. Vada bude odstraněna v nejkratší možné lhůtě s ohledem na její povahu a dopad na činnost uživatele, pokud nebude dohodnuto jinak.</w:t>
      </w:r>
    </w:p>
    <w:p w:rsidRPr="006D201D" w:rsidR="006D201D" w:rsidP="006D201D" w:rsidRDefault="006D201D" w14:paraId="1A659997" w14:textId="77777777">
      <w:pPr>
        <w:pStyle w:val="Styl1"/>
        <w:ind w:left="567" w:hanging="573"/>
      </w:pPr>
      <w:r w:rsidRPr="006D201D">
        <w:t>Prodávající je povinen zahájit bezplatné odstraňování reklamované vady vždy neprodleně a odstranit ji v co nejkratším možném termínu, s výjimkou vad, které není technicky a technologicky možné do této doby odstranit. V takovém případě, je dodavatel povinen o této skutečnosti písemně informovat zástupce uživatele a to ihned po zjištění této skutečnosti, nejpozději však ve lhůtě, ve které má být vada odstraněna, a bude dohodnuta jiná přiměřená lhůta. 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</w:p>
    <w:p w:rsidRPr="003A57DA" w:rsidR="0072131C" w:rsidP="006D201D" w:rsidRDefault="0072131C" w14:paraId="66509E07" w14:textId="09F4D309">
      <w:pPr>
        <w:pStyle w:val="Styl1"/>
        <w:numPr>
          <w:ilvl w:val="0"/>
          <w:numId w:val="0"/>
        </w:numPr>
        <w:ind w:left="567"/>
        <w:rPr>
          <w:b/>
          <w:bCs/>
        </w:rPr>
      </w:pPr>
    </w:p>
    <w:p w:rsidRPr="003A57DA" w:rsidR="0072131C" w:rsidP="003F7676" w:rsidRDefault="0072131C" w14:paraId="3DCB6C27" w14:textId="77777777">
      <w:pPr>
        <w:pStyle w:val="Nadpis1"/>
        <w:rPr>
          <w:rFonts w:cs="Times New Roman"/>
          <w:i/>
          <w:iCs/>
          <w:color w:val="auto"/>
        </w:rPr>
      </w:pPr>
      <w:r w:rsidRPr="003A57DA">
        <w:rPr>
          <w:color w:val="auto"/>
        </w:rPr>
        <w:t>Smluvní sankce</w:t>
      </w:r>
    </w:p>
    <w:p w:rsidRPr="003A57DA" w:rsidR="0072131C" w:rsidP="00AE6B9C" w:rsidRDefault="0072131C" w14:paraId="4000E671" w14:textId="77777777">
      <w:pPr>
        <w:pStyle w:val="Styl11"/>
      </w:pPr>
      <w:r w:rsidRPr="003A57DA">
        <w:t>Ocitne-li se kupující v prodlení s úhradou kupní ceny nebo její části, vzniká prodávajícímu nárok na zaplacení úroků z prodlení v sazbě 0,0</w:t>
      </w:r>
      <w:r w:rsidRPr="003A57DA" w:rsidR="00AE6B9C">
        <w:t>5</w:t>
      </w:r>
      <w:r w:rsidRPr="003A57DA">
        <w:t xml:space="preserve"> % z dlužné částky bez DPH za každý den prodlení.</w:t>
      </w:r>
    </w:p>
    <w:p w:rsidRPr="003A57DA" w:rsidR="0072131C" w:rsidP="00AE6B9C" w:rsidRDefault="0072131C" w14:paraId="7D954175" w14:textId="517A4166">
      <w:pPr>
        <w:pStyle w:val="Styl11"/>
      </w:pPr>
      <w:r w:rsidRPr="003A57DA">
        <w:t xml:space="preserve">V případě prodlení prodávajícího s předáním dodávky je prodávající povinen zaplatit kupujícímu smluvní pokutu ve výši </w:t>
      </w:r>
      <w:r w:rsidRPr="003A57DA" w:rsidR="000A2524">
        <w:t>10</w:t>
      </w:r>
      <w:r w:rsidRPr="003A57DA" w:rsidR="00AE6B9C">
        <w:t>00</w:t>
      </w:r>
      <w:r w:rsidRPr="003A57DA">
        <w:t xml:space="preserve"> Kč bez DPH za každý započatý den prodlení, to platí prvních </w:t>
      </w:r>
      <w:r w:rsidR="001D182F">
        <w:t>15</w:t>
      </w:r>
      <w:r w:rsidRPr="003A57DA" w:rsidR="001D182F">
        <w:t xml:space="preserve"> </w:t>
      </w:r>
      <w:r w:rsidRPr="003A57DA">
        <w:t>dní prodlení.</w:t>
      </w:r>
    </w:p>
    <w:p w:rsidR="0083786D" w:rsidP="0083786D" w:rsidRDefault="0083786D" w14:paraId="6772F856" w14:textId="77777777">
      <w:pPr>
        <w:pStyle w:val="Styl1"/>
        <w:ind w:hanging="574"/>
      </w:pPr>
      <w:r>
        <w:t>V případě, že je prodávající v prodlení s předáním dodávky více než 15 dní, nebo dodávku kupujícímu nedodá vůbec, je kupující oprávněn odstoupit od této smlouvy s účinky od počátku, a to bez jakéhokoliv nároku prodávajícího na úhradu již vynaložených nákladů či nároku na jakékoliv jiné plnění či platby ze strany kupujícího.</w:t>
      </w:r>
    </w:p>
    <w:p w:rsidRPr="003A57DA" w:rsidR="0072131C" w:rsidP="00AE6B9C" w:rsidRDefault="0072131C" w14:paraId="46ADCD29" w14:textId="77777777">
      <w:pPr>
        <w:pStyle w:val="Styl11"/>
      </w:pPr>
      <w:r w:rsidRPr="003A57DA">
        <w:t xml:space="preserve">V případě, že prodávající převede celý svůj závazek realizovat dodávku dle kupní smlouvy na jiného dodavatele bez předchozího písemného odsouhlasení kupujícím, je prodávající povinen zaplatit kupujícímu smluvní pokutu ve výši </w:t>
      </w:r>
      <w:r w:rsidR="003A57DA">
        <w:t>100</w:t>
      </w:r>
      <w:r w:rsidRPr="003A57DA">
        <w:t xml:space="preserve"> % z ceny dodávky.</w:t>
      </w:r>
    </w:p>
    <w:p w:rsidRPr="003A57DA" w:rsidR="0072131C" w:rsidP="00AE6B9C" w:rsidRDefault="0072131C" w14:paraId="14A47411" w14:textId="77777777">
      <w:pPr>
        <w:pStyle w:val="Styl11"/>
        <w:rPr>
          <w:b/>
          <w:bCs/>
        </w:rPr>
      </w:pPr>
      <w:r w:rsidRPr="003A57DA">
        <w:t>Zaplacením výše uvedených smluvních pokut není dotčen nárok na náhradu škody.</w:t>
      </w:r>
    </w:p>
    <w:p w:rsidRPr="003A57DA" w:rsidR="0072131C" w:rsidP="00AE6B9C" w:rsidRDefault="0072131C" w14:paraId="04055F4F" w14:textId="77777777">
      <w:pPr>
        <w:pStyle w:val="Styl11"/>
        <w:rPr>
          <w:b/>
          <w:bCs/>
        </w:rPr>
      </w:pPr>
      <w:r w:rsidRPr="003A57DA">
        <w:t>Jiné smluvní pokuty nejsou přípustné.</w:t>
      </w:r>
    </w:p>
    <w:p w:rsidRPr="003A57DA" w:rsidR="0072131C" w:rsidP="00AE6B9C" w:rsidRDefault="0072131C" w14:paraId="5D2616D7" w14:textId="77777777">
      <w:pPr>
        <w:pStyle w:val="Styl11"/>
      </w:pPr>
      <w:r w:rsidRPr="003A57DA">
        <w:t xml:space="preserve">Sankci (smluvní pokutu, úrok z prodlení) vyúčtuje oprávněná strana straně povinné písemnou formou. Strana povinná je povinna uhradit vyúčtované sankce nejpozději do </w:t>
      </w:r>
      <w:r w:rsidRPr="003A57DA" w:rsidR="00AE6B9C">
        <w:t>3</w:t>
      </w:r>
      <w:r w:rsidRPr="003A57DA">
        <w:t>0 kalendářních dnů ode dne obdržení příslušného vyúčtování.</w:t>
      </w:r>
    </w:p>
    <w:p w:rsidRPr="003A57DA" w:rsidR="0072131C" w:rsidP="0072131C" w:rsidRDefault="0072131C" w14:paraId="19471857" w14:textId="77777777">
      <w:pPr>
        <w:autoSpaceDE w:val="false"/>
        <w:autoSpaceDN w:val="false"/>
        <w:adjustRightInd w:val="false"/>
        <w:rPr>
          <w:lang w:eastAsia="cs-CZ"/>
        </w:rPr>
      </w:pPr>
    </w:p>
    <w:p w:rsidRPr="003A57DA" w:rsidR="0072131C" w:rsidP="003F7676" w:rsidRDefault="0072131C" w14:paraId="577D7A1A" w14:textId="77777777">
      <w:pPr>
        <w:pStyle w:val="Nadpis1"/>
        <w:rPr>
          <w:color w:val="auto"/>
        </w:rPr>
      </w:pPr>
      <w:r w:rsidRPr="003A57DA">
        <w:rPr>
          <w:color w:val="auto"/>
        </w:rPr>
        <w:lastRenderedPageBreak/>
        <w:t>Další ujednání</w:t>
      </w:r>
    </w:p>
    <w:p w:rsidRPr="003A57DA" w:rsidR="0072131C" w:rsidP="00AE6B9C" w:rsidRDefault="0072131C" w14:paraId="03C20FA4" w14:textId="77777777">
      <w:pPr>
        <w:pStyle w:val="Styl11"/>
      </w:pPr>
      <w:r w:rsidRPr="003A57DA">
        <w:t>Prodávající se zavazuje předat kupujícímu spolu s</w:t>
      </w:r>
      <w:r w:rsidRPr="003A57DA" w:rsidR="00AE6B9C">
        <w:t> dodávkou i doklady, které se k jednotlivým součástem dodávky</w:t>
      </w:r>
      <w:r w:rsidRPr="003A57DA">
        <w:t xml:space="preserve"> vztahují a jsou potřebné k</w:t>
      </w:r>
      <w:r w:rsidRPr="003A57DA" w:rsidR="00AE6B9C">
        <w:t xml:space="preserve"> jejich </w:t>
      </w:r>
      <w:r w:rsidRPr="003A57DA">
        <w:t>řádnému užívání.</w:t>
      </w:r>
    </w:p>
    <w:p w:rsidRPr="003A57DA" w:rsidR="0072131C" w:rsidP="00AE6B9C" w:rsidRDefault="0072131C" w14:paraId="46DEB209" w14:textId="5FE6A60F">
      <w:pPr>
        <w:pStyle w:val="Styl11"/>
      </w:pPr>
      <w:r w:rsidRPr="003A57DA">
        <w:t xml:space="preserve">Prodávající je povinen na žádost kupujícího či příslušného kontrolního orgánu poskytnout jako osoba povinná součinnost při výkonu finanční kontroly (viz </w:t>
      </w:r>
      <w:r w:rsidR="00FB0152">
        <w:t xml:space="preserve">§ </w:t>
      </w:r>
      <w:r w:rsidRPr="003A57DA">
        <w:t>2 písm. e) zákona č. 320/2001 Sb., o finanční kontrole</w:t>
      </w:r>
      <w:r w:rsidR="006A60C0">
        <w:t>, ve znění pozdějších předpisů</w:t>
      </w:r>
      <w:r w:rsidRPr="003A57DA">
        <w:t>).</w:t>
      </w:r>
    </w:p>
    <w:p w:rsidRPr="003A57DA" w:rsidR="0072131C" w:rsidP="00BF0930" w:rsidRDefault="0072131C" w14:paraId="6860EA98" w14:textId="5C2C9930">
      <w:pPr>
        <w:pStyle w:val="Styl11"/>
      </w:pPr>
      <w:r w:rsidRPr="003A57DA">
        <w:t xml:space="preserve">Kontaktní osobou kupujícího ve věcech této smlouvy </w:t>
      </w:r>
      <w:r w:rsidRPr="003A57DA" w:rsidR="00711725">
        <w:t>je [</w:t>
      </w:r>
      <w:r w:rsidRPr="00711725" w:rsidR="00711725">
        <w:rPr>
          <w:highlight w:val="yellow"/>
        </w:rPr>
        <w:t>k doplnění</w:t>
      </w:r>
      <w:r w:rsidRPr="003A57DA" w:rsidR="00711725">
        <w:t>], tel. [</w:t>
      </w:r>
      <w:r w:rsidRPr="00711725" w:rsidR="00711725">
        <w:rPr>
          <w:highlight w:val="yellow"/>
        </w:rPr>
        <w:t>k doplnění</w:t>
      </w:r>
      <w:r w:rsidRPr="003A57DA" w:rsidR="00711725">
        <w:t>], e-mail: [</w:t>
      </w:r>
      <w:r w:rsidRPr="00711725" w:rsidR="00711725">
        <w:rPr>
          <w:highlight w:val="yellow"/>
        </w:rPr>
        <w:t>k doplnění</w:t>
      </w:r>
      <w:r w:rsidRPr="003A57DA" w:rsidR="00711725">
        <w:t>]</w:t>
      </w:r>
    </w:p>
    <w:p w:rsidRPr="003A57DA" w:rsidR="0072131C" w:rsidP="00AE6B9C" w:rsidRDefault="0072131C" w14:paraId="6914B590" w14:textId="77777777">
      <w:pPr>
        <w:pStyle w:val="Styl11"/>
      </w:pPr>
      <w:r w:rsidRPr="003A57DA">
        <w:t>Kontaktní osobou prodávajícího ve věcech této smlouvy je [</w:t>
      </w:r>
      <w:r w:rsidRPr="003A57DA">
        <w:rPr>
          <w:highlight w:val="yellow"/>
        </w:rPr>
        <w:t>doplní uchazeč</w:t>
      </w:r>
      <w:r w:rsidRPr="003A57DA">
        <w:t>], tel.</w:t>
      </w:r>
      <w:r w:rsidRPr="003A57DA" w:rsidR="00D66E77">
        <w:t xml:space="preserve"> [</w:t>
      </w:r>
      <w:r w:rsidRPr="003A57DA" w:rsidR="00D66E77">
        <w:rPr>
          <w:highlight w:val="yellow"/>
        </w:rPr>
        <w:t>doplní uchazeč</w:t>
      </w:r>
      <w:r w:rsidRPr="003A57DA" w:rsidR="00D66E77">
        <w:t>]</w:t>
      </w:r>
      <w:r w:rsidRPr="003A57DA">
        <w:t xml:space="preserve">, e-mail: </w:t>
      </w:r>
      <w:r w:rsidRPr="003A57DA" w:rsidR="00D66E77">
        <w:t>[</w:t>
      </w:r>
      <w:r w:rsidRPr="003A57DA" w:rsidR="00D66E77">
        <w:rPr>
          <w:highlight w:val="yellow"/>
        </w:rPr>
        <w:t>doplní uchazeč</w:t>
      </w:r>
      <w:r w:rsidRPr="003A57DA" w:rsidR="00D66E77">
        <w:t>]</w:t>
      </w:r>
    </w:p>
    <w:p w:rsidR="0072131C" w:rsidP="00AE6B9C" w:rsidRDefault="0072131C" w14:paraId="5A86482D" w14:textId="77777777">
      <w:pPr>
        <w:pStyle w:val="Styl11"/>
      </w:pPr>
      <w:r w:rsidRPr="003A57DA">
        <w:t>Prodávající je oprávněn jako přílohu této smlouvy přiložit své obchodní podmínky. V případě, že obchodní podmínky prodávajícího stanoví něco jiného než tato smlouva, použije se tato smlouva.</w:t>
      </w:r>
    </w:p>
    <w:p w:rsidRPr="003A57DA" w:rsidR="0072131C" w:rsidP="0072131C" w:rsidRDefault="0072131C" w14:paraId="6C8BD1A4" w14:textId="77777777">
      <w:pPr>
        <w:rPr>
          <w:lang w:eastAsia="cs-CZ"/>
        </w:rPr>
      </w:pPr>
    </w:p>
    <w:p w:rsidRPr="003A57DA" w:rsidR="0072131C" w:rsidP="003F7676" w:rsidRDefault="0072131C" w14:paraId="4AF684FA" w14:textId="77777777">
      <w:pPr>
        <w:pStyle w:val="Nadpis1"/>
        <w:rPr>
          <w:rFonts w:cs="Times New Roman"/>
          <w:i/>
          <w:iCs/>
          <w:color w:val="auto"/>
        </w:rPr>
      </w:pPr>
      <w:r w:rsidRPr="003A57DA">
        <w:rPr>
          <w:color w:val="auto"/>
        </w:rPr>
        <w:t>Závěrečná ujednání</w:t>
      </w:r>
    </w:p>
    <w:p w:rsidRPr="00711725" w:rsidR="00711725" w:rsidP="00711725" w:rsidRDefault="00711725" w14:paraId="3D86825A" w14:textId="07D1A622">
      <w:pPr>
        <w:pStyle w:val="Styl11"/>
        <w:ind w:left="567" w:hanging="573"/>
      </w:pPr>
      <w:r w:rsidRPr="00711725">
        <w:t>Tato smlouva nabývá účinnosti dnem jejího uveřejnění v registru smluv (§ 6 odst. 1 zákona č. 340/2015 Sb., o zvláštních podmínkách účinnosti některých smluv, uveřejňování těchto smluv a registru smluv</w:t>
      </w:r>
      <w:r w:rsidR="006A60C0">
        <w:t>, ve znění pozdějších předpisů</w:t>
      </w:r>
      <w:r w:rsidRPr="00711725">
        <w:t xml:space="preserve"> (dále jen zákon o registru smluv). Smlouva bude uveřejněna v registru smluv </w:t>
      </w:r>
      <w:r w:rsidR="006A60C0">
        <w:t>kupujícím</w:t>
      </w:r>
      <w:r w:rsidR="00B80F6C">
        <w:t>.</w:t>
      </w:r>
    </w:p>
    <w:p w:rsidRPr="00711725" w:rsidR="00711725" w:rsidP="00711725" w:rsidRDefault="00711725" w14:paraId="6C438272" w14:textId="77777777">
      <w:pPr>
        <w:pStyle w:val="Styl11"/>
        <w:ind w:left="567" w:hanging="573"/>
      </w:pPr>
      <w:r w:rsidRPr="00711725">
        <w:t>Změnit nebo doplnit tuto smlouvu mohou smluvní strany pouze formou písemných dodatků, které budou vzestupně číslovány, výslovně prohlášeny za dodatek této smlouvy a podepsány oprávněnými zástupci smluvních stran.</w:t>
      </w:r>
    </w:p>
    <w:p w:rsidRPr="00711725" w:rsidR="00711725" w:rsidP="00711725" w:rsidRDefault="00711725" w14:paraId="74F041C0" w14:textId="503E54EA">
      <w:pPr>
        <w:pStyle w:val="Styl11"/>
        <w:ind w:left="567" w:hanging="573"/>
      </w:pPr>
      <w:r w:rsidRPr="00711725">
        <w:t>Smlouva zanikne jednostranným odstoupením od smlouvy pro její podstatné porušení druhou smluvní stranou, přičemž podstatným porušením smlouvy se rozumí zejména:</w:t>
      </w:r>
    </w:p>
    <w:p w:rsidRPr="00711725" w:rsidR="00711725" w:rsidP="00927293" w:rsidRDefault="00B80F6C" w14:paraId="40176A25" w14:textId="58A13AB0">
      <w:pPr>
        <w:pStyle w:val="Styl11"/>
        <w:numPr>
          <w:ilvl w:val="0"/>
          <w:numId w:val="0"/>
        </w:numPr>
        <w:ind w:left="567"/>
      </w:pPr>
      <w:r>
        <w:t>7.3.1</w:t>
      </w:r>
      <w:r>
        <w:tab/>
      </w:r>
      <w:r w:rsidR="00C626B4">
        <w:t>nepředání dodávky</w:t>
      </w:r>
      <w:r w:rsidRPr="00711725" w:rsidR="00711725">
        <w:t xml:space="preserve"> (jeho části) ve sjednané  době,</w:t>
      </w:r>
    </w:p>
    <w:p w:rsidRPr="00711725" w:rsidR="00711725" w:rsidP="00927293" w:rsidRDefault="00B80F6C" w14:paraId="5D4FEFF8" w14:textId="2D7B19F9">
      <w:pPr>
        <w:pStyle w:val="Styl11"/>
        <w:numPr>
          <w:ilvl w:val="0"/>
          <w:numId w:val="0"/>
        </w:numPr>
        <w:ind w:left="567"/>
      </w:pPr>
      <w:r>
        <w:t>7.3.2</w:t>
      </w:r>
      <w:r>
        <w:tab/>
      </w:r>
      <w:r w:rsidRPr="00711725" w:rsidR="00711725">
        <w:t xml:space="preserve">neuhrazení </w:t>
      </w:r>
      <w:r w:rsidR="00C626B4">
        <w:t xml:space="preserve">kupní </w:t>
      </w:r>
      <w:r w:rsidRPr="00711725" w:rsidR="00711725">
        <w:t xml:space="preserve">ceny </w:t>
      </w:r>
      <w:r>
        <w:t>kupujícím</w:t>
      </w:r>
      <w:r w:rsidRPr="00711725" w:rsidR="00711725">
        <w:t xml:space="preserve"> po druhé výzvě </w:t>
      </w:r>
      <w:r>
        <w:t>prodávajícího</w:t>
      </w:r>
      <w:r w:rsidRPr="00711725" w:rsidR="00711725">
        <w:t xml:space="preserve"> k uhrazení dlužné částky, přičemž druhá výzva nesmí následovat dříve než 30 dnů po doručení první výzvy. </w:t>
      </w:r>
    </w:p>
    <w:p w:rsidRPr="00711725" w:rsidR="00711725" w:rsidP="00711725" w:rsidRDefault="00C626B4" w14:paraId="05F147BA" w14:textId="4155F51F">
      <w:pPr>
        <w:pStyle w:val="Styl11"/>
        <w:ind w:left="567" w:hanging="573"/>
      </w:pPr>
      <w:r>
        <w:t>Prodávající</w:t>
      </w:r>
      <w:r w:rsidRPr="00711725" w:rsidR="00711725">
        <w:t xml:space="preserve"> nemůže bez souhlasu </w:t>
      </w:r>
      <w:r>
        <w:t>kupujícího</w:t>
      </w:r>
      <w:r w:rsidRPr="00711725" w:rsidR="00711725">
        <w:t xml:space="preserve"> postoupit svá práva a povinnosti plynoucí ze smlouvy třetí osobě.</w:t>
      </w:r>
    </w:p>
    <w:p w:rsidRPr="00711725" w:rsidR="00711725" w:rsidP="00711725" w:rsidRDefault="00711725" w14:paraId="14595788" w14:textId="0ED2BD9B">
      <w:pPr>
        <w:pStyle w:val="Styl11"/>
        <w:ind w:left="567" w:hanging="573"/>
      </w:pPr>
      <w:r w:rsidRPr="00711725">
        <w:t xml:space="preserve">Smlouva je vyhotovena ve </w:t>
      </w:r>
      <w:r w:rsidR="00927293">
        <w:t>čtyřech</w:t>
      </w:r>
      <w:r w:rsidRPr="00711725">
        <w:t xml:space="preserve"> stejnopisech s platností originálu podepsaných oprávněnými zástupci smluvních stran, přičemž </w:t>
      </w:r>
      <w:r w:rsidR="00B80F6C">
        <w:t>kupující</w:t>
      </w:r>
      <w:r w:rsidRPr="00711725">
        <w:t xml:space="preserve"> obdrží </w:t>
      </w:r>
      <w:r w:rsidR="00B80F6C">
        <w:t>dvě</w:t>
      </w:r>
      <w:r w:rsidRPr="00711725">
        <w:t xml:space="preserve"> a </w:t>
      </w:r>
      <w:r w:rsidR="00B80F6C">
        <w:t>prodávající</w:t>
      </w:r>
      <w:r w:rsidRPr="00711725">
        <w:t xml:space="preserve"> </w:t>
      </w:r>
      <w:r w:rsidR="00927293">
        <w:t>dvě</w:t>
      </w:r>
      <w:r w:rsidRPr="00711725">
        <w:t xml:space="preserve"> vyhotovení.</w:t>
      </w:r>
    </w:p>
    <w:p w:rsidRPr="00711725" w:rsidR="00711725" w:rsidP="00711725" w:rsidRDefault="00711725" w14:paraId="427FAF48" w14:textId="77777777">
      <w:pPr>
        <w:pStyle w:val="Styl11"/>
        <w:ind w:left="567" w:hanging="573"/>
      </w:pPr>
      <w:r w:rsidRPr="00711725"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Pr="00711725" w:rsidR="00711725" w:rsidP="00711725" w:rsidRDefault="00711725" w14:paraId="377443CF" w14:textId="77777777">
      <w:pPr>
        <w:pStyle w:val="Styl11"/>
        <w:ind w:left="567" w:hanging="573"/>
      </w:pPr>
      <w:r w:rsidRPr="00711725">
        <w:t>Tato smlouva je schválena Radou města Kroměříž pod č. usnesení XX ze dne XX.</w:t>
      </w:r>
    </w:p>
    <w:p w:rsidRPr="003A57DA" w:rsidR="00D66E77" w:rsidP="0072131C" w:rsidRDefault="00D66E77" w14:paraId="49F907BD" w14:textId="77777777">
      <w:pPr>
        <w:rPr>
          <w:lang w:eastAsia="cs-CZ"/>
        </w:rPr>
      </w:pPr>
    </w:p>
    <w:p w:rsidRPr="003A57DA" w:rsidR="00E53378" w:rsidP="0072131C" w:rsidRDefault="0072131C" w14:paraId="71AAB865" w14:textId="77777777">
      <w:pPr>
        <w:rPr>
          <w:lang w:eastAsia="cs-CZ"/>
        </w:rPr>
      </w:pPr>
      <w:r w:rsidRPr="003A57DA">
        <w:rPr>
          <w:lang w:eastAsia="cs-CZ"/>
        </w:rPr>
        <w:t>Přílohy smlouvy:</w:t>
      </w:r>
    </w:p>
    <w:p w:rsidR="00D66E77" w:rsidP="00D66E77" w:rsidRDefault="00D66E77" w14:paraId="3D70F99F" w14:textId="609D00F7">
      <w:pPr>
        <w:keepNext/>
        <w:autoSpaceDE w:val="false"/>
        <w:autoSpaceDN w:val="false"/>
        <w:adjustRightInd w:val="false"/>
        <w:rPr>
          <w:lang w:eastAsia="cs-CZ"/>
        </w:rPr>
      </w:pPr>
      <w:r w:rsidRPr="003A57DA">
        <w:rPr>
          <w:lang w:eastAsia="cs-CZ"/>
        </w:rPr>
        <w:t xml:space="preserve">Příloha č. 1 </w:t>
      </w:r>
      <w:r w:rsidR="00347F75">
        <w:rPr>
          <w:lang w:eastAsia="cs-CZ"/>
        </w:rPr>
        <w:t>Rozpočet</w:t>
      </w:r>
      <w:r w:rsidR="00C64B2D">
        <w:rPr>
          <w:lang w:eastAsia="cs-CZ"/>
        </w:rPr>
        <w:t xml:space="preserve"> a specifikace předmětu nákupu</w:t>
      </w:r>
      <w:r w:rsidR="00A9223E">
        <w:rPr>
          <w:lang w:eastAsia="cs-CZ"/>
        </w:rPr>
        <w:t xml:space="preserve"> (příloha č. </w:t>
      </w:r>
      <w:r w:rsidR="00487C34">
        <w:rPr>
          <w:lang w:eastAsia="cs-CZ"/>
        </w:rPr>
        <w:t>1</w:t>
      </w:r>
      <w:r w:rsidR="00A9223E">
        <w:rPr>
          <w:lang w:eastAsia="cs-CZ"/>
        </w:rPr>
        <w:t xml:space="preserve"> ZD)</w:t>
      </w:r>
    </w:p>
    <w:p w:rsidR="00AD613D" w:rsidP="00E53378" w:rsidRDefault="00AD613D" w14:paraId="789F8A67" w14:textId="77777777">
      <w:pPr>
        <w:rPr>
          <w:lang w:eastAsia="cs-CZ"/>
        </w:rPr>
      </w:pPr>
    </w:p>
    <w:p w:rsidRPr="003A57DA" w:rsidR="00C64B2D" w:rsidP="00E53378" w:rsidRDefault="00C64B2D" w14:paraId="1A5B503B" w14:textId="77777777">
      <w:pPr>
        <w:rPr>
          <w:rFonts w:cs="Calibri"/>
          <w:lang w:eastAsia="cs-CZ"/>
        </w:rPr>
      </w:pPr>
    </w:p>
    <w:p w:rsidRPr="003A57DA" w:rsidR="00E53378" w:rsidP="00E53378" w:rsidRDefault="00E53378" w14:paraId="1B8D99CA" w14:textId="32E1EB13">
      <w:pPr>
        <w:rPr>
          <w:rFonts w:cs="Calibri"/>
          <w:lang w:eastAsia="cs-CZ"/>
        </w:rPr>
      </w:pPr>
      <w:r w:rsidRPr="003A57DA">
        <w:rPr>
          <w:rFonts w:cs="Calibri"/>
          <w:lang w:eastAsia="cs-CZ"/>
        </w:rPr>
        <w:t>V</w:t>
      </w:r>
      <w:r w:rsidR="00BF0930">
        <w:rPr>
          <w:rFonts w:cs="Calibri"/>
          <w:lang w:eastAsia="cs-CZ"/>
        </w:rPr>
        <w:t> </w:t>
      </w:r>
      <w:r w:rsidR="00711725">
        <w:rPr>
          <w:rFonts w:cs="Calibri"/>
          <w:lang w:eastAsia="cs-CZ"/>
        </w:rPr>
        <w:t>Kro</w:t>
      </w:r>
      <w:r w:rsidR="00C33233">
        <w:rPr>
          <w:rFonts w:cs="Calibri"/>
          <w:lang w:eastAsia="cs-CZ"/>
        </w:rPr>
        <w:t>měříži</w:t>
      </w:r>
      <w:r w:rsidR="00BF0930">
        <w:rPr>
          <w:rFonts w:cs="Calibri"/>
          <w:lang w:eastAsia="cs-CZ"/>
        </w:rPr>
        <w:t xml:space="preserve"> </w:t>
      </w:r>
      <w:r w:rsidRPr="003A57DA" w:rsidR="007C2D01">
        <w:rPr>
          <w:rFonts w:cs="Calibri"/>
          <w:lang w:eastAsia="cs-CZ"/>
        </w:rPr>
        <w:t>dne __________</w:t>
      </w:r>
      <w:r w:rsidRPr="003A57DA" w:rsidR="00B34E75">
        <w:rPr>
          <w:rFonts w:cs="Calibri"/>
          <w:lang w:eastAsia="cs-CZ"/>
        </w:rPr>
        <w:tab/>
      </w:r>
      <w:r w:rsidRPr="003A57DA" w:rsidR="00B34E75">
        <w:rPr>
          <w:rFonts w:cs="Calibri"/>
          <w:lang w:eastAsia="cs-CZ"/>
        </w:rPr>
        <w:tab/>
      </w:r>
      <w:r w:rsidRPr="003A57DA" w:rsidR="00B34E75">
        <w:rPr>
          <w:rFonts w:cs="Calibri"/>
          <w:lang w:eastAsia="cs-CZ"/>
        </w:rPr>
        <w:tab/>
      </w:r>
      <w:r w:rsidRPr="003A57DA">
        <w:rPr>
          <w:rFonts w:cs="Calibri"/>
          <w:lang w:eastAsia="cs-CZ"/>
        </w:rPr>
        <w:t>V __________ dne __________</w:t>
      </w:r>
    </w:p>
    <w:p w:rsidRPr="003A57DA" w:rsidR="00E53378" w:rsidP="00E53378" w:rsidRDefault="00E53378" w14:paraId="2251A457" w14:textId="77777777">
      <w:pPr>
        <w:rPr>
          <w:rFonts w:cs="Calibri"/>
          <w:lang w:eastAsia="cs-CZ"/>
        </w:rPr>
      </w:pPr>
    </w:p>
    <w:p w:rsidRPr="003A57DA" w:rsidR="00AD613D" w:rsidP="00E53378" w:rsidRDefault="00AD613D" w14:paraId="311A5BCC" w14:textId="77777777">
      <w:pPr>
        <w:rPr>
          <w:rFonts w:cs="Calibri"/>
          <w:lang w:eastAsia="cs-CZ"/>
        </w:rPr>
      </w:pPr>
    </w:p>
    <w:p w:rsidRPr="003A57DA" w:rsidR="00E53378" w:rsidP="00E53378" w:rsidRDefault="00E53378" w14:paraId="5B4071CE" w14:textId="77777777">
      <w:pPr>
        <w:rPr>
          <w:rFonts w:cs="Calibri"/>
          <w:lang w:eastAsia="cs-CZ"/>
        </w:rPr>
      </w:pPr>
    </w:p>
    <w:p w:rsidRPr="003A57DA" w:rsidR="00B34E75" w:rsidP="00E53378" w:rsidRDefault="00B34E75" w14:paraId="525ADDBA" w14:textId="77777777">
      <w:pPr>
        <w:rPr>
          <w:rFonts w:cs="Calibri"/>
          <w:lang w:eastAsia="cs-CZ"/>
        </w:rPr>
      </w:pPr>
    </w:p>
    <w:p w:rsidRPr="003A57DA" w:rsidR="00B34E75" w:rsidP="00E53378" w:rsidRDefault="00B34E75" w14:paraId="02F90603" w14:textId="77777777">
      <w:pPr>
        <w:rPr>
          <w:rFonts w:cs="Calibri"/>
          <w:lang w:eastAsia="cs-CZ"/>
        </w:rPr>
      </w:pPr>
    </w:p>
    <w:p w:rsidRPr="003A57DA" w:rsidR="00E53378" w:rsidP="00E53378" w:rsidRDefault="00B34E75" w14:paraId="2668419C" w14:textId="77777777">
      <w:pPr>
        <w:rPr>
          <w:rFonts w:cs="Calibri"/>
          <w:lang w:eastAsia="cs-CZ"/>
        </w:rPr>
      </w:pPr>
      <w:r w:rsidRPr="003A57DA">
        <w:rPr>
          <w:rFonts w:cs="Calibri"/>
          <w:lang w:eastAsia="cs-CZ"/>
        </w:rPr>
        <w:t>____________________</w:t>
      </w:r>
      <w:r w:rsidRPr="003A57DA">
        <w:rPr>
          <w:rFonts w:cs="Calibri"/>
          <w:lang w:eastAsia="cs-CZ"/>
        </w:rPr>
        <w:tab/>
      </w:r>
      <w:r w:rsidRPr="003A57DA">
        <w:rPr>
          <w:rFonts w:cs="Calibri"/>
          <w:lang w:eastAsia="cs-CZ"/>
        </w:rPr>
        <w:tab/>
      </w:r>
      <w:r w:rsidRPr="003A57DA">
        <w:rPr>
          <w:rFonts w:cs="Calibri"/>
          <w:lang w:eastAsia="cs-CZ"/>
        </w:rPr>
        <w:tab/>
      </w:r>
      <w:r w:rsidRPr="003A57DA">
        <w:rPr>
          <w:rFonts w:cs="Calibri"/>
          <w:lang w:eastAsia="cs-CZ"/>
        </w:rPr>
        <w:tab/>
      </w:r>
      <w:r w:rsidRPr="003A57DA" w:rsidR="00E53378">
        <w:rPr>
          <w:rFonts w:cs="Calibri"/>
          <w:lang w:eastAsia="cs-CZ"/>
        </w:rPr>
        <w:t>____________________</w:t>
      </w:r>
    </w:p>
    <w:p w:rsidRPr="003A57DA" w:rsidR="00B34E75" w:rsidP="00B34E75" w:rsidRDefault="00BF0930" w14:paraId="08A9D113" w14:textId="101E4E97">
      <w:pPr>
        <w:spacing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Kupující</w:t>
      </w:r>
      <w:r>
        <w:rPr>
          <w:rFonts w:cs="Calibri"/>
          <w:lang w:eastAsia="cs-CZ"/>
        </w:rPr>
        <w:tab/>
      </w:r>
      <w:r w:rsidRPr="003A57DA" w:rsidR="00B34E75">
        <w:rPr>
          <w:rFonts w:cs="Calibri"/>
          <w:lang w:eastAsia="cs-CZ"/>
        </w:rPr>
        <w:tab/>
      </w:r>
      <w:r w:rsidRPr="003A57DA" w:rsidR="00B34E75">
        <w:rPr>
          <w:rFonts w:cs="Calibri"/>
          <w:lang w:eastAsia="cs-CZ"/>
        </w:rPr>
        <w:tab/>
      </w:r>
      <w:r w:rsidRPr="003A57DA" w:rsidR="00B34E75">
        <w:rPr>
          <w:rFonts w:cs="Calibri"/>
          <w:lang w:eastAsia="cs-CZ"/>
        </w:rPr>
        <w:tab/>
      </w:r>
      <w:r w:rsidRPr="003A57DA" w:rsidR="00B34E75">
        <w:rPr>
          <w:rFonts w:cs="Calibri"/>
          <w:lang w:eastAsia="cs-CZ"/>
        </w:rPr>
        <w:tab/>
      </w:r>
      <w:r w:rsidRPr="003A57DA" w:rsidR="00B34E75">
        <w:rPr>
          <w:rFonts w:cs="Calibri"/>
          <w:lang w:eastAsia="cs-CZ"/>
        </w:rPr>
        <w:tab/>
      </w:r>
      <w:r w:rsidRPr="003A57DA" w:rsidR="002235BD">
        <w:rPr>
          <w:rFonts w:cs="Calibri"/>
          <w:lang w:eastAsia="cs-CZ"/>
        </w:rPr>
        <w:t>prodávající</w:t>
      </w:r>
      <w:r w:rsidRPr="003A57DA" w:rsidR="00B34E75">
        <w:rPr>
          <w:rFonts w:cs="Calibri"/>
          <w:lang w:eastAsia="cs-CZ"/>
        </w:rPr>
        <w:tab/>
      </w:r>
    </w:p>
    <w:p w:rsidRPr="003A57DA" w:rsidR="00F2489E" w:rsidP="00A5390F" w:rsidRDefault="00F2489E" w14:paraId="75C67062" w14:textId="75B9BB0A"/>
    <w:sectPr w:rsidRPr="003A57DA" w:rsidR="00F2489E" w:rsidSect="0027361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85AC0" w:rsidP="00D2613C" w:rsidRDefault="00185AC0" w14:paraId="009EE86A" w14:textId="77777777">
      <w:r>
        <w:separator/>
      </w:r>
    </w:p>
  </w:endnote>
  <w:endnote w:type="continuationSeparator" w:id="0">
    <w:p w:rsidR="00185AC0" w:rsidP="00D2613C" w:rsidRDefault="00185AC0" w14:paraId="1691375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-905368671"/>
      <w:docPartObj>
        <w:docPartGallery w:val="Page Numbers (Bottom of Page)"/>
        <w:docPartUnique/>
      </w:docPartObj>
    </w:sdtPr>
    <w:sdtEndPr/>
    <w:sdtContent>
      <w:p w:rsidR="0060238F" w:rsidRDefault="0060238F" w14:paraId="5AD3880E" w14:textId="1AFC88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179">
          <w:rPr>
            <w:noProof/>
          </w:rPr>
          <w:t>3</w:t>
        </w:r>
        <w:r>
          <w:fldChar w:fldCharType="end"/>
        </w:r>
      </w:p>
    </w:sdtContent>
  </w:sdt>
  <w:p w:rsidR="00D66E77" w:rsidP="002F4407" w:rsidRDefault="00D66E77" w14:paraId="35F38FB2" w14:textId="77777777">
    <w:pPr>
      <w:pStyle w:val="Zhlavdokumentu"/>
      <w:tabs>
        <w:tab w:val="clear" w:pos="1833"/>
        <w:tab w:val="left" w:pos="8505"/>
      </w:tabs>
      <w:jc w:val="lef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-1228610953"/>
      <w:docPartObj>
        <w:docPartGallery w:val="Page Numbers (Bottom of Page)"/>
        <w:docPartUnique/>
      </w:docPartObj>
    </w:sdtPr>
    <w:sdtEndPr/>
    <w:sdtContent>
      <w:p w:rsidR="0060238F" w:rsidRDefault="0060238F" w14:paraId="66C79008" w14:textId="7DE653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179">
          <w:rPr>
            <w:noProof/>
          </w:rPr>
          <w:t>1</w:t>
        </w:r>
        <w:r>
          <w:fldChar w:fldCharType="end"/>
        </w:r>
      </w:p>
    </w:sdtContent>
  </w:sdt>
  <w:p w:rsidR="0060238F" w:rsidRDefault="0060238F" w14:paraId="4BCB9CAD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85AC0" w:rsidP="00D2613C" w:rsidRDefault="00185AC0" w14:paraId="30EB7411" w14:textId="77777777">
      <w:r>
        <w:separator/>
      </w:r>
    </w:p>
  </w:footnote>
  <w:footnote w:type="continuationSeparator" w:id="0">
    <w:p w:rsidR="00185AC0" w:rsidP="00D2613C" w:rsidRDefault="00185AC0" w14:paraId="0200D07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63EF9" w:rsidR="00D66E77" w:rsidP="00D50B7E" w:rsidRDefault="00D66E77" w14:paraId="1DC10323" w14:textId="77777777">
    <w:pPr>
      <w:pStyle w:val="Zhlav"/>
      <w:tabs>
        <w:tab w:val="clear" w:pos="4536"/>
        <w:tab w:val="clear" w:pos="9072"/>
        <w:tab w:val="left" w:pos="1833"/>
      </w:tabs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5B4548" w:rsidR="0015389E" w:rsidP="0015389E" w:rsidRDefault="00FE684E" w14:paraId="30DB41D1" w14:textId="16D787FE">
    <w:pPr>
      <w:pStyle w:val="Zhlav"/>
    </w:pPr>
    <w:r>
      <w:rPr>
        <w:b/>
        <w:noProof/>
        <w:sz w:val="40"/>
        <w:szCs w:val="40"/>
        <w:lang w:eastAsia="cs-CZ"/>
      </w:rPr>
      <w:drawing>
        <wp:anchor distT="0" distB="0" distL="114300" distR="114300" simplePos="false" relativeHeight="251659264" behindDoc="false" locked="false" layoutInCell="true" allowOverlap="true" wp14:anchorId="6588D38B" wp14:editId="0CA2B02D">
          <wp:simplePos x="0" y="0"/>
          <wp:positionH relativeFrom="margin">
            <wp:align>left</wp:align>
          </wp:positionH>
          <wp:positionV relativeFrom="margin">
            <wp:posOffset>-709295</wp:posOffset>
          </wp:positionV>
          <wp:extent cx="3171600" cy="658800"/>
          <wp:effectExtent l="0" t="0" r="0" b="8255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Logo OPZ barevné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15389E" w:rsidR="00D66E77" w:rsidP="0015389E" w:rsidRDefault="00D66E77" w14:paraId="6678C08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false"/>
        <w:iCs w:val="false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hint="default" w:cs="Times New Roman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false"/>
        <w:iCs w:val="false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1">
    <w:nsid w:val="033F3E0E"/>
    <w:multiLevelType w:val="hybridMultilevel"/>
    <w:tmpl w:val="0FC40E1A"/>
    <w:lvl w:ilvl="0" w:tplc="5CC0BA8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false"/>
        <w:i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">
    <w:nsid w:val="106765D3"/>
    <w:multiLevelType w:val="hybridMultilevel"/>
    <w:tmpl w:val="7B0015C6"/>
    <w:lvl w:ilvl="0" w:tplc="AEE4FAAE">
      <w:start w:val="1"/>
      <w:numFmt w:val="lowerLetter"/>
      <w:pStyle w:val="Odrky"/>
      <w:lvlText w:val="%1)"/>
      <w:lvlJc w:val="left"/>
      <w:pPr>
        <w:ind w:left="1287" w:hanging="360"/>
      </w:pPr>
      <w:rPr>
        <w:rFonts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391E612C"/>
    <w:multiLevelType w:val="hybridMultilevel"/>
    <w:tmpl w:val="26B2CDFC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hint="default" w:ascii="Wingdings" w:hAnsi="Wingdings"/>
      </w:rPr>
    </w:lvl>
  </w:abstractNum>
  <w:abstractNum w:abstractNumId="5">
    <w:nsid w:val="58685352"/>
    <w:multiLevelType w:val="multilevel"/>
    <w:tmpl w:val="4AAAE3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false"/>
        <w:iCs w:val="false"/>
        <w:caps w:val="false"/>
        <w:smallCaps w:val="false"/>
        <w:strike w:val="false"/>
        <w:dstrike w:val="false"/>
        <w:vanish w:val="false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b w:val="false"/>
        <w:bCs w:val="fals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 w:ascii="Arial" w:hAnsi="Arial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490650"/>
    <w:multiLevelType w:val="multilevel"/>
    <w:tmpl w:val="B0ECD7A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false"/>
        <w:iCs w:val="false"/>
        <w:caps w:val="false"/>
        <w:smallCaps w:val="false"/>
        <w:strike w:val="false"/>
        <w:dstrike w:val="false"/>
        <w:vanish w:val="false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false"/>
        <w:bCs w:val="false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hint="default" w:ascii="Arial" w:hAnsi="Arial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8"/>
  </w:num>
  <w:num w:numId="6">
    <w:abstractNumId w:val="7"/>
    <w:lvlOverride w:ilvl="0">
      <w:startOverride w:val="1"/>
    </w:lvlOverride>
  </w:num>
  <w:num w:numId="7">
    <w:abstractNumId w:val="6"/>
  </w:num>
  <w:num w:numId="8">
    <w:abstractNumId w:val="3"/>
  </w:num>
  <w:num w:numId="9">
    <w:abstractNumId w:val="4"/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"/>
  </w:num>
  <w:num w:numId="24">
    <w:abstractNumId w:val="9"/>
    <w:lvlOverride w:ilvl="0">
      <w:startOverride w:val="1"/>
    </w:lvlOverride>
  </w:num>
  <w:num w:numId="25">
    <w:abstractNumId w:val="8"/>
  </w:num>
  <w:num w:numId="26">
    <w:abstractNumId w:val="5"/>
  </w:num>
  <w:num w:numId="27">
    <w:abstractNumId w:val="10"/>
  </w:num>
  <w:num w:numId="28">
    <w:abstractNumId w:val="8"/>
  </w:num>
  <w:numIdMacAtCleanup w:val="12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trackRevision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39"/>
    <w:rsid w:val="00005C31"/>
    <w:rsid w:val="0000703E"/>
    <w:rsid w:val="00007D5D"/>
    <w:rsid w:val="00010A25"/>
    <w:rsid w:val="00010E09"/>
    <w:rsid w:val="00015BF3"/>
    <w:rsid w:val="00024FAF"/>
    <w:rsid w:val="00026091"/>
    <w:rsid w:val="00034896"/>
    <w:rsid w:val="0004174E"/>
    <w:rsid w:val="00042625"/>
    <w:rsid w:val="00043584"/>
    <w:rsid w:val="00060520"/>
    <w:rsid w:val="000633E4"/>
    <w:rsid w:val="00066BD7"/>
    <w:rsid w:val="0006777F"/>
    <w:rsid w:val="00074179"/>
    <w:rsid w:val="000844B0"/>
    <w:rsid w:val="000864B0"/>
    <w:rsid w:val="000A2524"/>
    <w:rsid w:val="000B12A9"/>
    <w:rsid w:val="000B4A92"/>
    <w:rsid w:val="000C0564"/>
    <w:rsid w:val="000C21F8"/>
    <w:rsid w:val="000D16F6"/>
    <w:rsid w:val="000D4306"/>
    <w:rsid w:val="000D7577"/>
    <w:rsid w:val="000E35DA"/>
    <w:rsid w:val="000F2651"/>
    <w:rsid w:val="000F6301"/>
    <w:rsid w:val="000F6868"/>
    <w:rsid w:val="00101C60"/>
    <w:rsid w:val="00107205"/>
    <w:rsid w:val="001331D8"/>
    <w:rsid w:val="001524DF"/>
    <w:rsid w:val="0015389E"/>
    <w:rsid w:val="00162694"/>
    <w:rsid w:val="00164A8F"/>
    <w:rsid w:val="00166904"/>
    <w:rsid w:val="001700B6"/>
    <w:rsid w:val="00170C83"/>
    <w:rsid w:val="00176775"/>
    <w:rsid w:val="00177613"/>
    <w:rsid w:val="00184305"/>
    <w:rsid w:val="001850C1"/>
    <w:rsid w:val="00185AC0"/>
    <w:rsid w:val="00193D92"/>
    <w:rsid w:val="001A5739"/>
    <w:rsid w:val="001B7C8A"/>
    <w:rsid w:val="001D114F"/>
    <w:rsid w:val="001D182F"/>
    <w:rsid w:val="001D3B33"/>
    <w:rsid w:val="001D4DBB"/>
    <w:rsid w:val="001D6785"/>
    <w:rsid w:val="001E4A1F"/>
    <w:rsid w:val="001F0FC3"/>
    <w:rsid w:val="001F1E0D"/>
    <w:rsid w:val="001F628E"/>
    <w:rsid w:val="002011AF"/>
    <w:rsid w:val="00221213"/>
    <w:rsid w:val="002235BD"/>
    <w:rsid w:val="00223EB4"/>
    <w:rsid w:val="0023075C"/>
    <w:rsid w:val="002442CE"/>
    <w:rsid w:val="002501EF"/>
    <w:rsid w:val="00261742"/>
    <w:rsid w:val="00262C66"/>
    <w:rsid w:val="0026736F"/>
    <w:rsid w:val="00270814"/>
    <w:rsid w:val="002719B2"/>
    <w:rsid w:val="00271C28"/>
    <w:rsid w:val="0027361F"/>
    <w:rsid w:val="002757CD"/>
    <w:rsid w:val="00283BBB"/>
    <w:rsid w:val="00290D77"/>
    <w:rsid w:val="002922D9"/>
    <w:rsid w:val="00295BE4"/>
    <w:rsid w:val="002B708A"/>
    <w:rsid w:val="002D5137"/>
    <w:rsid w:val="002F4407"/>
    <w:rsid w:val="002F47E0"/>
    <w:rsid w:val="003136DB"/>
    <w:rsid w:val="00325922"/>
    <w:rsid w:val="00327E02"/>
    <w:rsid w:val="00331820"/>
    <w:rsid w:val="00331B09"/>
    <w:rsid w:val="00332C34"/>
    <w:rsid w:val="00335496"/>
    <w:rsid w:val="00347F75"/>
    <w:rsid w:val="00350C21"/>
    <w:rsid w:val="00355608"/>
    <w:rsid w:val="00362B0F"/>
    <w:rsid w:val="003634BC"/>
    <w:rsid w:val="00363968"/>
    <w:rsid w:val="0037016B"/>
    <w:rsid w:val="00373313"/>
    <w:rsid w:val="0038229F"/>
    <w:rsid w:val="00395B00"/>
    <w:rsid w:val="003A57DA"/>
    <w:rsid w:val="003A6D41"/>
    <w:rsid w:val="003C2BCF"/>
    <w:rsid w:val="003C4DB0"/>
    <w:rsid w:val="003E1430"/>
    <w:rsid w:val="003E1A5C"/>
    <w:rsid w:val="003E3E94"/>
    <w:rsid w:val="003F2728"/>
    <w:rsid w:val="003F7676"/>
    <w:rsid w:val="0043669E"/>
    <w:rsid w:val="004434C2"/>
    <w:rsid w:val="00465DB6"/>
    <w:rsid w:val="00484D24"/>
    <w:rsid w:val="00487C34"/>
    <w:rsid w:val="0049196E"/>
    <w:rsid w:val="0049469B"/>
    <w:rsid w:val="00497114"/>
    <w:rsid w:val="004A02D3"/>
    <w:rsid w:val="004A41FB"/>
    <w:rsid w:val="004A6B88"/>
    <w:rsid w:val="004B7390"/>
    <w:rsid w:val="004D1A87"/>
    <w:rsid w:val="004E0D9F"/>
    <w:rsid w:val="004F0587"/>
    <w:rsid w:val="004F40F9"/>
    <w:rsid w:val="005027C7"/>
    <w:rsid w:val="00503E2E"/>
    <w:rsid w:val="0052238B"/>
    <w:rsid w:val="005455BC"/>
    <w:rsid w:val="00545F06"/>
    <w:rsid w:val="00556BCB"/>
    <w:rsid w:val="0056241E"/>
    <w:rsid w:val="0056319A"/>
    <w:rsid w:val="00577C10"/>
    <w:rsid w:val="005972FA"/>
    <w:rsid w:val="005A0468"/>
    <w:rsid w:val="005A0D73"/>
    <w:rsid w:val="005B04CD"/>
    <w:rsid w:val="005B13F3"/>
    <w:rsid w:val="005B682C"/>
    <w:rsid w:val="005D55F0"/>
    <w:rsid w:val="005D5A3D"/>
    <w:rsid w:val="005E5349"/>
    <w:rsid w:val="005F165B"/>
    <w:rsid w:val="005F1D5C"/>
    <w:rsid w:val="005F29D9"/>
    <w:rsid w:val="005F5114"/>
    <w:rsid w:val="0060009C"/>
    <w:rsid w:val="0060238F"/>
    <w:rsid w:val="00606659"/>
    <w:rsid w:val="00612804"/>
    <w:rsid w:val="0063222E"/>
    <w:rsid w:val="00632D36"/>
    <w:rsid w:val="00636508"/>
    <w:rsid w:val="00641790"/>
    <w:rsid w:val="006424F7"/>
    <w:rsid w:val="006625F3"/>
    <w:rsid w:val="0066427B"/>
    <w:rsid w:val="00670BEF"/>
    <w:rsid w:val="00677226"/>
    <w:rsid w:val="00683B27"/>
    <w:rsid w:val="006A4398"/>
    <w:rsid w:val="006A516C"/>
    <w:rsid w:val="006A5384"/>
    <w:rsid w:val="006A60C0"/>
    <w:rsid w:val="006B48DC"/>
    <w:rsid w:val="006D201D"/>
    <w:rsid w:val="006D2F2E"/>
    <w:rsid w:val="006D37BA"/>
    <w:rsid w:val="006E23A4"/>
    <w:rsid w:val="006E2D31"/>
    <w:rsid w:val="006F776F"/>
    <w:rsid w:val="0071047E"/>
    <w:rsid w:val="00711725"/>
    <w:rsid w:val="00715887"/>
    <w:rsid w:val="00720977"/>
    <w:rsid w:val="0072131C"/>
    <w:rsid w:val="007272E1"/>
    <w:rsid w:val="00736539"/>
    <w:rsid w:val="00736D2F"/>
    <w:rsid w:val="00740114"/>
    <w:rsid w:val="00745619"/>
    <w:rsid w:val="00750134"/>
    <w:rsid w:val="0075460E"/>
    <w:rsid w:val="00766C4D"/>
    <w:rsid w:val="00776672"/>
    <w:rsid w:val="00780FCD"/>
    <w:rsid w:val="00781F9E"/>
    <w:rsid w:val="00791EED"/>
    <w:rsid w:val="00793B2E"/>
    <w:rsid w:val="00796147"/>
    <w:rsid w:val="007A1512"/>
    <w:rsid w:val="007C2D01"/>
    <w:rsid w:val="007E3C29"/>
    <w:rsid w:val="007F7DE4"/>
    <w:rsid w:val="008107FA"/>
    <w:rsid w:val="00812D9A"/>
    <w:rsid w:val="008278AB"/>
    <w:rsid w:val="008338D3"/>
    <w:rsid w:val="0083786D"/>
    <w:rsid w:val="008423B5"/>
    <w:rsid w:val="00856C8E"/>
    <w:rsid w:val="00860DA1"/>
    <w:rsid w:val="00864D75"/>
    <w:rsid w:val="00866F02"/>
    <w:rsid w:val="00875FA8"/>
    <w:rsid w:val="008867AB"/>
    <w:rsid w:val="008A1BDA"/>
    <w:rsid w:val="008B14F5"/>
    <w:rsid w:val="008B6229"/>
    <w:rsid w:val="008C45AC"/>
    <w:rsid w:val="008D1B5F"/>
    <w:rsid w:val="008D2E92"/>
    <w:rsid w:val="008D4EBA"/>
    <w:rsid w:val="008F5A5B"/>
    <w:rsid w:val="00917CEF"/>
    <w:rsid w:val="00923860"/>
    <w:rsid w:val="00927293"/>
    <w:rsid w:val="0093382C"/>
    <w:rsid w:val="00952B8B"/>
    <w:rsid w:val="00960481"/>
    <w:rsid w:val="00961CC3"/>
    <w:rsid w:val="009842E8"/>
    <w:rsid w:val="00996B0F"/>
    <w:rsid w:val="009A3678"/>
    <w:rsid w:val="009A714D"/>
    <w:rsid w:val="009C0575"/>
    <w:rsid w:val="009C1AEB"/>
    <w:rsid w:val="009C1F18"/>
    <w:rsid w:val="009C70C3"/>
    <w:rsid w:val="009C70CD"/>
    <w:rsid w:val="009E4406"/>
    <w:rsid w:val="009F1D81"/>
    <w:rsid w:val="009F4EC5"/>
    <w:rsid w:val="009F5ED3"/>
    <w:rsid w:val="00A00AE5"/>
    <w:rsid w:val="00A045D3"/>
    <w:rsid w:val="00A111EE"/>
    <w:rsid w:val="00A22765"/>
    <w:rsid w:val="00A2710D"/>
    <w:rsid w:val="00A44A86"/>
    <w:rsid w:val="00A5390F"/>
    <w:rsid w:val="00A61520"/>
    <w:rsid w:val="00A63250"/>
    <w:rsid w:val="00A75A99"/>
    <w:rsid w:val="00A820CF"/>
    <w:rsid w:val="00A86910"/>
    <w:rsid w:val="00A9223E"/>
    <w:rsid w:val="00A967F8"/>
    <w:rsid w:val="00AA0087"/>
    <w:rsid w:val="00AB3ED5"/>
    <w:rsid w:val="00AD00C1"/>
    <w:rsid w:val="00AD0D17"/>
    <w:rsid w:val="00AD1B0F"/>
    <w:rsid w:val="00AD613D"/>
    <w:rsid w:val="00AE6B9C"/>
    <w:rsid w:val="00AE7DBC"/>
    <w:rsid w:val="00B050B2"/>
    <w:rsid w:val="00B067FD"/>
    <w:rsid w:val="00B10B0F"/>
    <w:rsid w:val="00B150D9"/>
    <w:rsid w:val="00B15147"/>
    <w:rsid w:val="00B17EE5"/>
    <w:rsid w:val="00B17F94"/>
    <w:rsid w:val="00B22E9E"/>
    <w:rsid w:val="00B34E75"/>
    <w:rsid w:val="00B51111"/>
    <w:rsid w:val="00B51C78"/>
    <w:rsid w:val="00B612DF"/>
    <w:rsid w:val="00B63040"/>
    <w:rsid w:val="00B71070"/>
    <w:rsid w:val="00B80F6C"/>
    <w:rsid w:val="00B82BB6"/>
    <w:rsid w:val="00B87790"/>
    <w:rsid w:val="00B87986"/>
    <w:rsid w:val="00B93C1D"/>
    <w:rsid w:val="00BA32E5"/>
    <w:rsid w:val="00BA39E8"/>
    <w:rsid w:val="00BD277E"/>
    <w:rsid w:val="00BF0930"/>
    <w:rsid w:val="00BF141C"/>
    <w:rsid w:val="00C27874"/>
    <w:rsid w:val="00C33233"/>
    <w:rsid w:val="00C3731E"/>
    <w:rsid w:val="00C50F3B"/>
    <w:rsid w:val="00C51472"/>
    <w:rsid w:val="00C51DB1"/>
    <w:rsid w:val="00C53AE9"/>
    <w:rsid w:val="00C56104"/>
    <w:rsid w:val="00C6112F"/>
    <w:rsid w:val="00C626B4"/>
    <w:rsid w:val="00C63EF9"/>
    <w:rsid w:val="00C64B2D"/>
    <w:rsid w:val="00C7146E"/>
    <w:rsid w:val="00C8187B"/>
    <w:rsid w:val="00C86FAF"/>
    <w:rsid w:val="00C87CB3"/>
    <w:rsid w:val="00CA3777"/>
    <w:rsid w:val="00CC32F6"/>
    <w:rsid w:val="00CC417F"/>
    <w:rsid w:val="00CC4D6F"/>
    <w:rsid w:val="00CD08E1"/>
    <w:rsid w:val="00CD111E"/>
    <w:rsid w:val="00D031A6"/>
    <w:rsid w:val="00D20A8C"/>
    <w:rsid w:val="00D25801"/>
    <w:rsid w:val="00D2613C"/>
    <w:rsid w:val="00D35153"/>
    <w:rsid w:val="00D374A2"/>
    <w:rsid w:val="00D50B7E"/>
    <w:rsid w:val="00D53264"/>
    <w:rsid w:val="00D630C3"/>
    <w:rsid w:val="00D66E77"/>
    <w:rsid w:val="00D75045"/>
    <w:rsid w:val="00D752DC"/>
    <w:rsid w:val="00D76357"/>
    <w:rsid w:val="00D8632E"/>
    <w:rsid w:val="00D9706D"/>
    <w:rsid w:val="00DA1F45"/>
    <w:rsid w:val="00DA5D26"/>
    <w:rsid w:val="00DC04E2"/>
    <w:rsid w:val="00DC7901"/>
    <w:rsid w:val="00DD1D0C"/>
    <w:rsid w:val="00DD5487"/>
    <w:rsid w:val="00DE1895"/>
    <w:rsid w:val="00DE4F18"/>
    <w:rsid w:val="00E0338C"/>
    <w:rsid w:val="00E11F10"/>
    <w:rsid w:val="00E12EFA"/>
    <w:rsid w:val="00E22043"/>
    <w:rsid w:val="00E3120E"/>
    <w:rsid w:val="00E35D20"/>
    <w:rsid w:val="00E41386"/>
    <w:rsid w:val="00E53378"/>
    <w:rsid w:val="00E541B1"/>
    <w:rsid w:val="00E54BDC"/>
    <w:rsid w:val="00E54F17"/>
    <w:rsid w:val="00E56195"/>
    <w:rsid w:val="00E77A60"/>
    <w:rsid w:val="00E8120A"/>
    <w:rsid w:val="00E901F3"/>
    <w:rsid w:val="00E90B96"/>
    <w:rsid w:val="00E939BE"/>
    <w:rsid w:val="00E944CF"/>
    <w:rsid w:val="00EA3332"/>
    <w:rsid w:val="00EA3F86"/>
    <w:rsid w:val="00EA7E39"/>
    <w:rsid w:val="00EB02F3"/>
    <w:rsid w:val="00EB2A1C"/>
    <w:rsid w:val="00EB2A6E"/>
    <w:rsid w:val="00EC09EF"/>
    <w:rsid w:val="00EC234D"/>
    <w:rsid w:val="00ED6365"/>
    <w:rsid w:val="00ED743A"/>
    <w:rsid w:val="00EE702B"/>
    <w:rsid w:val="00EF2AA7"/>
    <w:rsid w:val="00EF3A99"/>
    <w:rsid w:val="00EF5ACB"/>
    <w:rsid w:val="00F115FF"/>
    <w:rsid w:val="00F15E81"/>
    <w:rsid w:val="00F2489E"/>
    <w:rsid w:val="00F3232B"/>
    <w:rsid w:val="00F40369"/>
    <w:rsid w:val="00F47D46"/>
    <w:rsid w:val="00F50A3B"/>
    <w:rsid w:val="00F520EC"/>
    <w:rsid w:val="00F53BF1"/>
    <w:rsid w:val="00F6230D"/>
    <w:rsid w:val="00F631D9"/>
    <w:rsid w:val="00F65CA3"/>
    <w:rsid w:val="00F80204"/>
    <w:rsid w:val="00F84A75"/>
    <w:rsid w:val="00F84F76"/>
    <w:rsid w:val="00FA0444"/>
    <w:rsid w:val="00FA075F"/>
    <w:rsid w:val="00FA13CC"/>
    <w:rsid w:val="00FA7F04"/>
    <w:rsid w:val="00FB0152"/>
    <w:rsid w:val="00FB0EBF"/>
    <w:rsid w:val="00FB0F60"/>
    <w:rsid w:val="00FB763A"/>
    <w:rsid w:val="00FD7511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631A881F"/>
  <w15:docId w15:val="{4E269607-9270-48AC-A316-21874CAA5CE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qFormat="true"/>
    <w:lsdException w:name="heading 3" w:uiPriority="0" w:qFormat="true"/>
    <w:lsdException w:name="heading 4" w:uiPriority="0"/>
    <w:lsdException w:name="heading 5" w:uiPriority="0"/>
    <w:lsdException w:name="heading 6" w:uiPriority="0"/>
    <w:lsdException w:name="heading 7" w:uiPriority="0" w:unhideWhenUsed="true"/>
    <w:lsdException w:name="heading 8" w:uiPriority="0" w:unhideWhenUsed="true"/>
    <w:lsdException w:name="heading 9" w:uiPriority="0" w:unhideWhenUsed="true"/>
    <w:lsdException w:name="index 1" w:locked="true" w:semiHidden="true" w:unhideWhenUsed="true"/>
    <w:lsdException w:name="index 2" w:locked="true" w:semiHidden="true" w:unhideWhenUsed="true"/>
    <w:lsdException w:name="index 3" w:locked="true" w:semiHidden="true" w:unhideWhenUsed="true"/>
    <w:lsdException w:name="index 4" w:locked="true" w:semiHidden="true" w:unhideWhenUsed="true"/>
    <w:lsdException w:name="index 5" w:locked="true" w:semiHidden="true" w:unhideWhenUsed="true"/>
    <w:lsdException w:name="index 6" w:locked="true" w:semiHidden="true" w:unhideWhenUsed="true"/>
    <w:lsdException w:name="index 7" w:locked="true" w:semiHidden="true" w:unhideWhenUsed="true"/>
    <w:lsdException w:name="index 8" w:locked="true" w:semiHidden="true" w:unhideWhenUsed="true"/>
    <w:lsdException w:name="index 9" w:locked="true" w:semiHidden="true" w:unhideWhenUsed="true"/>
    <w:lsdException w:name="toc 1" w:uiPriority="39" w:unhideWhenUsed="true"/>
    <w:lsdException w:name="toc 2" w:uiPriority="39" w:unhideWhenUsed="true"/>
    <w:lsdException w:name="toc 3" w:uiPriority="0" w:unhideWhenUsed="true"/>
    <w:lsdException w:name="toc 4" w:uiPriority="0" w:unhideWhenUsed="true"/>
    <w:lsdException w:name="toc 5" w:uiPriority="0" w:unhideWhenUsed="true"/>
    <w:lsdException w:name="toc 6" w:uiPriority="0" w:unhideWhenUsed="true"/>
    <w:lsdException w:name="toc 7" w:uiPriority="0" w:unhideWhenUsed="true"/>
    <w:lsdException w:name="toc 8" w:uiPriority="0" w:unhideWhenUsed="true"/>
    <w:lsdException w:name="toc 9" w:uiPriority="0" w:unhideWhenUsed="true"/>
    <w:lsdException w:name="Normal Indent" w:locked="true" w:semiHidden="true" w:unhideWhenUsed="true"/>
    <w:lsdException w:name="footnote text" w:locked="true" w:semiHidden="true" w:unhideWhenUsed="true"/>
    <w:lsdException w:name="annotation text" w:locked="true" w:semiHidden="true" w:unhideWhenUsed="true"/>
    <w:lsdException w:name="header" w:locked="true" w:semiHidden="true" w:unhideWhenUsed="true"/>
    <w:lsdException w:name="footer" w:locked="true" w:semiHidden="true" w:unhideWhenUsed="true"/>
    <w:lsdException w:name="index heading" w:locked="true" w:semiHidden="true" w:unhideWhenUsed="true"/>
    <w:lsdException w:name="caption" w:uiPriority="0" w:semiHidden="true" w:unhideWhenUsed="true" w:qFormat="true"/>
    <w:lsdException w:name="table of figures" w:locked="true" w:semiHidden="true" w:unhideWhenUsed="true"/>
    <w:lsdException w:name="envelope address" w:locked="true" w:semiHidden="true" w:unhideWhenUsed="true"/>
    <w:lsdException w:name="envelope return" w:locked="true" w:semiHidden="true" w:unhideWhenUsed="true"/>
    <w:lsdException w:name="footnote reference" w:locked="true" w:semiHidden="true" w:unhideWhenUsed="true"/>
    <w:lsdException w:name="annotation reference" w:locked="true" w:semiHidden="true" w:unhideWhenUsed="true"/>
    <w:lsdException w:name="line number" w:locked="true" w:semiHidden="true" w:unhideWhenUsed="true"/>
    <w:lsdException w:name="page number" w:locked="true" w:semiHidden="true" w:unhideWhenUsed="true"/>
    <w:lsdException w:name="endnote reference" w:locked="true" w:semiHidden="true" w:unhideWhenUsed="true"/>
    <w:lsdException w:name="endnote text" w:locked="true" w:semiHidden="true" w:unhideWhenUsed="true"/>
    <w:lsdException w:name="table of authorities" w:locked="true" w:semiHidden="true" w:unhideWhenUsed="true"/>
    <w:lsdException w:name="macro" w:locked="true" w:semiHidden="true" w:unhideWhenUsed="true"/>
    <w:lsdException w:name="toa heading" w:locked="true" w:semiHidden="true" w:unhideWhenUsed="true"/>
    <w:lsdException w:name="List" w:locked="true" w:semiHidden="true" w:unhideWhenUsed="true"/>
    <w:lsdException w:name="List Bullet" w:locked="true" w:semiHidden="true" w:unhideWhenUsed="true"/>
    <w:lsdException w:name="List Number" w:locked="true" w:semiHidden="true" w:unhideWhenUsed="true"/>
    <w:lsdException w:name="List 2" w:locked="true" w:semiHidden="true" w:unhideWhenUsed="true"/>
    <w:lsdException w:name="List 3" w:locked="true" w:semiHidden="true" w:unhideWhenUsed="true"/>
    <w:lsdException w:name="List 4" w:locked="true" w:semiHidden="true" w:unhideWhenUsed="true"/>
    <w:lsdException w:name="List 5" w:locked="true" w:semiHidden="true" w:unhideWhenUsed="true"/>
    <w:lsdException w:name="List Bullet 2" w:locked="true" w:semiHidden="true" w:unhideWhenUsed="true"/>
    <w:lsdException w:name="List Bullet 3" w:locked="true" w:semiHidden="true" w:unhideWhenUsed="true"/>
    <w:lsdException w:name="List Bullet 4" w:locked="true" w:semiHidden="true" w:unhideWhenUsed="true"/>
    <w:lsdException w:name="List Bullet 5" w:locked="true" w:semiHidden="true" w:unhideWhenUsed="true"/>
    <w:lsdException w:name="List Number 2" w:locked="true" w:semiHidden="true" w:unhideWhenUsed="true"/>
    <w:lsdException w:name="List Number 3" w:locked="true" w:semiHidden="true" w:unhideWhenUsed="true"/>
    <w:lsdException w:name="List Number 4" w:locked="true" w:semiHidden="true" w:unhideWhenUsed="true"/>
    <w:lsdException w:name="List Number 5" w:locked="true" w:semiHidden="true" w:unhideWhenUsed="true"/>
    <w:lsdException w:name="Title" w:uiPriority="0"/>
    <w:lsdException w:name="Closing" w:locked="true" w:semiHidden="true" w:unhideWhenUsed="true"/>
    <w:lsdException w:name="Signature" w:locked="true" w:semiHidden="true" w:unhideWhenUsed="true"/>
    <w:lsdException w:name="Default Paragraph Font" w:uiPriority="0" w:unhideWhenUsed="true"/>
    <w:lsdException w:name="Body Text" w:locked="true" w:semiHidden="true" w:unhideWhenUsed="true"/>
    <w:lsdException w:name="Body Text Indent" w:locked="true" w:semiHidden="true" w:unhideWhenUsed="true"/>
    <w:lsdException w:name="List Continue" w:locked="true" w:semiHidden="true" w:unhideWhenUsed="true"/>
    <w:lsdException w:name="List Continue 2" w:locked="true" w:semiHidden="true" w:unhideWhenUsed="true"/>
    <w:lsdException w:name="List Continue 3" w:locked="true" w:semiHidden="true" w:unhideWhenUsed="true"/>
    <w:lsdException w:name="List Continue 4" w:locked="true" w:semiHidden="true" w:unhideWhenUsed="true"/>
    <w:lsdException w:name="List Continue 5" w:locked="true" w:semiHidden="true" w:unhideWhenUsed="true"/>
    <w:lsdException w:name="Message Header" w:locked="true" w:semiHidden="true" w:unhideWhenUsed="true"/>
    <w:lsdException w:name="Subtitle" w:qFormat="true"/>
    <w:lsdException w:name="Salutation" w:locked="true" w:semiHidden="true" w:unhideWhenUsed="true"/>
    <w:lsdException w:name="Date" w:locked="true" w:semiHidden="true" w:unhideWhenUsed="true"/>
    <w:lsdException w:name="Body Text First Indent" w:locked="true" w:semiHidden="true" w:unhideWhenUsed="true"/>
    <w:lsdException w:name="Body Text First Indent 2" w:locked="true" w:semiHidden="true" w:unhideWhenUsed="true"/>
    <w:lsdException w:name="Note Heading" w:locked="true" w:semiHidden="true" w:unhideWhenUsed="true"/>
    <w:lsdException w:name="Body Text 2" w:locked="true" w:semiHidden="true" w:unhideWhenUsed="true"/>
    <w:lsdException w:name="Body Text 3" w:locked="true" w:semiHidden="true" w:unhideWhenUsed="true"/>
    <w:lsdException w:name="Body Text Indent 2" w:locked="true" w:semiHidden="true" w:unhideWhenUsed="true"/>
    <w:lsdException w:name="Body Text Indent 3" w:locked="true" w:semiHidden="true" w:unhideWhenUsed="true"/>
    <w:lsdException w:name="Block Text" w:locked="true" w:semiHidden="true" w:unhideWhenUsed="true"/>
    <w:lsdException w:name="Hyperlink" w:locked="true" w:semiHidden="true" w:unhideWhenUsed="true"/>
    <w:lsdException w:name="FollowedHyperlink" w:locked="true" w:semiHidden="true" w:unhideWhenUsed="true"/>
    <w:lsdException w:name="Strong" w:uiPriority="22" w:qFormat="true"/>
    <w:lsdException w:name="Emphasis" w:uiPriority="0" w:qFormat="true"/>
    <w:lsdException w:name="Document Map" w:locked="true" w:semiHidden="true" w:unhideWhenUsed="true"/>
    <w:lsdException w:name="Plain Text" w:locked="true" w:semiHidden="true" w:unhideWhenUsed="true"/>
    <w:lsdException w:name="E-mail Signature" w:locked="true" w:semiHidden="true" w:unhideWhenUsed="true"/>
    <w:lsdException w:name="HTML Top of Form" w:locked="true" w:semiHidden="true" w:unhideWhenUsed="true"/>
    <w:lsdException w:name="HTML Bottom of Form" w:locked="true" w:semiHidden="true" w:unhideWhenUsed="true"/>
    <w:lsdException w:name="Normal (Web)" w:locked="true" w:semiHidden="true" w:unhideWhenUsed="true"/>
    <w:lsdException w:name="HTML Acronym" w:locked="true" w:semiHidden="true" w:unhideWhenUsed="true"/>
    <w:lsdException w:name="HTML Address" w:locked="true" w:semiHidden="true" w:unhideWhenUsed="true"/>
    <w:lsdException w:name="HTML Cite" w:locked="true" w:semiHidden="true" w:unhideWhenUsed="true"/>
    <w:lsdException w:name="HTML Code" w:locked="true" w:semiHidden="true" w:unhideWhenUsed="true"/>
    <w:lsdException w:name="HTML Definition" w:locked="true" w:semiHidden="true" w:unhideWhenUsed="true"/>
    <w:lsdException w:name="HTML Keyboard" w:locked="true" w:semiHidden="true" w:unhideWhenUsed="true"/>
    <w:lsdException w:name="HTML Preformatted" w:locked="true" w:semiHidden="true" w:unhideWhenUsed="true"/>
    <w:lsdException w:name="HTML Sample" w:locked="true" w:semiHidden="true" w:unhideWhenUsed="true"/>
    <w:lsdException w:name="HTML Typewriter" w:locked="true" w:semiHidden="true" w:unhideWhenUsed="true"/>
    <w:lsdException w:name="HTML Variable" w:locked="true" w:semiHidden="true" w:unhideWhenUsed="true"/>
    <w:lsdException w:name="Normal Table" w:locked="true" w:semiHidden="true" w:unhideWhenUsed="true"/>
    <w:lsdException w:name="annotation subject" w:locked="true" w:semiHidden="true" w:unhideWhenUsed="true"/>
    <w:lsdException w:name="No List" w:locked="true" w:semiHidden="true" w:unhideWhenUsed="true"/>
    <w:lsdException w:name="Outline List 1" w:locked="true" w:semiHidden="true" w:unhideWhenUsed="true"/>
    <w:lsdException w:name="Outline List 2" w:locked="true" w:semiHidden="true" w:unhideWhenUsed="true"/>
    <w:lsdException w:name="Outline List 3" w:locked="true" w:semiHidden="true" w:unhideWhenUsed="true"/>
    <w:lsdException w:name="Table Simple 1" w:locked="true" w:semiHidden="true" w:unhideWhenUsed="true"/>
    <w:lsdException w:name="Table Simple 2" w:locked="true" w:semiHidden="true" w:unhideWhenUsed="true"/>
    <w:lsdException w:name="Table Simple 3" w:locked="true" w:semiHidden="true" w:unhideWhenUsed="true"/>
    <w:lsdException w:name="Table Classic 1" w:locked="true" w:semiHidden="true" w:unhideWhenUsed="true"/>
    <w:lsdException w:name="Table Classic 2" w:locked="true" w:semiHidden="true" w:unhideWhenUsed="true"/>
    <w:lsdException w:name="Table Classic 3" w:locked="true" w:semiHidden="true" w:unhideWhenUsed="true"/>
    <w:lsdException w:name="Table Classic 4" w:locked="true" w:semiHidden="true" w:unhideWhenUsed="true"/>
    <w:lsdException w:name="Table Colorful 1" w:locked="true" w:semiHidden="true" w:unhideWhenUsed="true"/>
    <w:lsdException w:name="Table Colorful 2" w:locked="true" w:semiHidden="true" w:unhideWhenUsed="true"/>
    <w:lsdException w:name="Table Colorful 3" w:locked="true" w:semiHidden="true" w:unhideWhenUsed="true"/>
    <w:lsdException w:name="Table Columns 1" w:locked="true" w:semiHidden="true" w:unhideWhenUsed="true"/>
    <w:lsdException w:name="Table Columns 2" w:locked="true" w:semiHidden="true" w:unhideWhenUsed="true"/>
    <w:lsdException w:name="Table Columns 3" w:locked="true" w:semiHidden="true" w:unhideWhenUsed="true"/>
    <w:lsdException w:name="Table Columns 4" w:locked="true" w:semiHidden="true" w:unhideWhenUsed="true"/>
    <w:lsdException w:name="Table Columns 5" w:locked="true" w:semiHidden="true" w:unhideWhenUsed="true"/>
    <w:lsdException w:name="Table Grid 1" w:locked="true" w:semiHidden="true" w:unhideWhenUsed="true"/>
    <w:lsdException w:name="Table Grid 2" w:locked="true" w:semiHidden="true" w:unhideWhenUsed="true"/>
    <w:lsdException w:name="Table Grid 3" w:locked="true" w:semiHidden="true" w:unhideWhenUsed="true"/>
    <w:lsdException w:name="Table Grid 4" w:locked="true" w:semiHidden="true" w:unhideWhenUsed="true"/>
    <w:lsdException w:name="Table Grid 5" w:locked="true" w:semiHidden="true" w:unhideWhenUsed="true"/>
    <w:lsdException w:name="Table Grid 6" w:locked="true" w:semiHidden="true" w:unhideWhenUsed="true"/>
    <w:lsdException w:name="Table Grid 7" w:locked="true" w:semiHidden="true" w:unhideWhenUsed="true"/>
    <w:lsdException w:name="Table Grid 8" w:locked="true" w:semiHidden="true" w:unhideWhenUsed="true"/>
    <w:lsdException w:name="Table List 1" w:locked="true" w:semiHidden="true" w:unhideWhenUsed="true"/>
    <w:lsdException w:name="Table List 2" w:locked="true" w:semiHidden="true" w:unhideWhenUsed="true"/>
    <w:lsdException w:name="Table List 3" w:locked="true" w:semiHidden="true" w:unhideWhenUsed="true"/>
    <w:lsdException w:name="Table List 4" w:locked="true" w:semiHidden="true" w:unhideWhenUsed="true"/>
    <w:lsdException w:name="Table List 5" w:locked="true" w:semiHidden="true" w:unhideWhenUsed="true"/>
    <w:lsdException w:name="Table List 6" w:locked="true" w:semiHidden="true" w:unhideWhenUsed="true"/>
    <w:lsdException w:name="Table List 7" w:locked="true" w:semiHidden="true" w:unhideWhenUsed="true"/>
    <w:lsdException w:name="Table List 8" w:locked="true" w:semiHidden="true" w:unhideWhenUsed="true"/>
    <w:lsdException w:name="Table 3D effects 1" w:locked="true" w:semiHidden="true" w:unhideWhenUsed="true"/>
    <w:lsdException w:name="Table 3D effects 2" w:locked="true" w:semiHidden="true" w:unhideWhenUsed="true"/>
    <w:lsdException w:name="Table 3D effects 3" w:locked="true" w:semiHidden="true" w:unhideWhenUsed="true"/>
    <w:lsdException w:name="Table Contemporary" w:locked="true" w:semiHidden="true" w:unhideWhenUsed="true"/>
    <w:lsdException w:name="Table Elegant" w:locked="true" w:semiHidden="true" w:unhideWhenUsed="true"/>
    <w:lsdException w:name="Table Professional" w:locked="true" w:semiHidden="true" w:unhideWhenUsed="true"/>
    <w:lsdException w:name="Table Subtle 1" w:locked="true" w:semiHidden="true" w:unhideWhenUsed="true"/>
    <w:lsdException w:name="Table Subtle 2" w:locked="true" w:semiHidden="true" w:unhideWhenUsed="true"/>
    <w:lsdException w:name="Table Web 1" w:locked="true" w:semiHidden="true" w:unhideWhenUsed="true"/>
    <w:lsdException w:name="Table Web 2" w:locked="true" w:semiHidden="true" w:unhideWhenUsed="true"/>
    <w:lsdException w:name="Table Web 3" w:locked="true" w:semiHidden="true" w:unhideWhenUsed="true"/>
    <w:lsdException w:name="Balloon Text" w:locked="true" w:semiHidden="true" w:unhideWhenUsed="true"/>
    <w:lsdException w:name="Table Grid" w:uiPriority="0"/>
    <w:lsdException w:name="Table Theme" w:locked="tru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unhideWhenUsed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2613C"/>
    <w:pPr>
      <w:spacing w:line="276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F7676"/>
    <w:pPr>
      <w:keepNext/>
      <w:keepLines/>
      <w:numPr>
        <w:numId w:val="5"/>
      </w:numPr>
      <w:spacing w:before="120" w:after="120"/>
      <w:ind w:left="567" w:hanging="567"/>
      <w:outlineLvl w:val="0"/>
    </w:pPr>
    <w:rPr>
      <w:rFonts w:eastAsia="Times New Roman"/>
      <w:b/>
      <w:bCs/>
      <w:color w:val="182C68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 w:eastAsia="Times New Roman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hAnsi="Cambria" w:eastAsia="Times New Roman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hAnsi="Cambria" w:eastAsia="Times New Roman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hAnsi="Cambria" w:eastAsia="Times New Roman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hAnsi="Cambria" w:eastAsia="Times New Roman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hAnsi="Cambria" w:eastAsia="Times New Roman" w:cs="Cambria"/>
      <w:i/>
      <w:iCs/>
      <w:color w:val="40404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locked/>
    <w:rsid w:val="003F7676"/>
    <w:rPr>
      <w:rFonts w:ascii="Arial" w:hAnsi="Arial" w:eastAsia="Times New Roman" w:cs="Arial"/>
      <w:b/>
      <w:bCs/>
      <w:color w:val="182C68"/>
      <w:sz w:val="28"/>
      <w:szCs w:val="28"/>
      <w:lang w:eastAsia="en-US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9"/>
    <w:locked/>
    <w:rsid w:val="00545F06"/>
    <w:rPr>
      <w:rFonts w:ascii="Cambria" w:hAnsi="Cambria" w:eastAsia="Times New Roman" w:cs="Cambria"/>
      <w:b/>
      <w:bCs/>
      <w:color w:val="4F81BD"/>
      <w:sz w:val="20"/>
      <w:szCs w:val="20"/>
      <w:lang w:eastAsia="en-US"/>
    </w:rPr>
  </w:style>
  <w:style w:type="character" w:styleId="Nadpis4Char" w:customStyle="true">
    <w:name w:val="Nadpis 4 Char"/>
    <w:basedOn w:val="Standardnpsmoodstavce"/>
    <w:link w:val="Nadpis4"/>
    <w:uiPriority w:val="99"/>
    <w:locked/>
    <w:rsid w:val="00545F06"/>
    <w:rPr>
      <w:rFonts w:ascii="Cambria" w:hAnsi="Cambria" w:eastAsia="Times New Roman" w:cs="Cambria"/>
      <w:b/>
      <w:bCs/>
      <w:i/>
      <w:iCs/>
      <w:color w:val="4F81BD"/>
      <w:sz w:val="20"/>
      <w:szCs w:val="20"/>
      <w:lang w:eastAsia="en-US"/>
    </w:rPr>
  </w:style>
  <w:style w:type="character" w:styleId="Nadpis5Char" w:customStyle="true">
    <w:name w:val="Nadpis 5 Char"/>
    <w:basedOn w:val="Standardnpsmoodstavce"/>
    <w:link w:val="Nadpis5"/>
    <w:uiPriority w:val="99"/>
    <w:locked/>
    <w:rsid w:val="00545F06"/>
    <w:rPr>
      <w:rFonts w:ascii="Cambria" w:hAnsi="Cambria" w:eastAsia="Times New Roman" w:cs="Cambria"/>
      <w:color w:val="243F60"/>
      <w:sz w:val="20"/>
      <w:szCs w:val="20"/>
      <w:lang w:eastAsia="en-US"/>
    </w:rPr>
  </w:style>
  <w:style w:type="character" w:styleId="Nadpis6Char" w:customStyle="true">
    <w:name w:val="Nadpis 6 Char"/>
    <w:basedOn w:val="Standardnpsmoodstavce"/>
    <w:link w:val="Nadpis6"/>
    <w:uiPriority w:val="99"/>
    <w:locked/>
    <w:rsid w:val="00545F06"/>
    <w:rPr>
      <w:rFonts w:ascii="Cambria" w:hAnsi="Cambria" w:eastAsia="Times New Roman" w:cs="Cambria"/>
      <w:i/>
      <w:iCs/>
      <w:color w:val="243F60"/>
      <w:sz w:val="20"/>
      <w:szCs w:val="20"/>
      <w:lang w:eastAsia="en-US"/>
    </w:rPr>
  </w:style>
  <w:style w:type="character" w:styleId="Nadpis7Char" w:customStyle="true">
    <w:name w:val="Nadpis 7 Char"/>
    <w:basedOn w:val="Standardnpsmoodstavce"/>
    <w:link w:val="Nadpis7"/>
    <w:uiPriority w:val="99"/>
    <w:locked/>
    <w:rsid w:val="00545F06"/>
    <w:rPr>
      <w:rFonts w:ascii="Cambria" w:hAnsi="Cambria" w:eastAsia="Times New Roman" w:cs="Cambria"/>
      <w:i/>
      <w:iCs/>
      <w:color w:val="404040"/>
      <w:sz w:val="20"/>
      <w:szCs w:val="20"/>
      <w:lang w:eastAsia="en-US"/>
    </w:rPr>
  </w:style>
  <w:style w:type="character" w:styleId="Nadpis8Char" w:customStyle="true">
    <w:name w:val="Nadpis 8 Char"/>
    <w:basedOn w:val="Standardnpsmoodstavce"/>
    <w:link w:val="Nadpis8"/>
    <w:uiPriority w:val="99"/>
    <w:locked/>
    <w:rsid w:val="00545F06"/>
    <w:rPr>
      <w:rFonts w:ascii="Cambria" w:hAnsi="Cambria" w:eastAsia="Times New Roman" w:cs="Cambria"/>
      <w:color w:val="404040"/>
      <w:sz w:val="20"/>
      <w:szCs w:val="20"/>
      <w:lang w:eastAsia="en-US"/>
    </w:rPr>
  </w:style>
  <w:style w:type="character" w:styleId="Nadpis9Char" w:customStyle="true">
    <w:name w:val="Nadpis 9 Char"/>
    <w:basedOn w:val="Standardnpsmoodstavce"/>
    <w:link w:val="Nadpis9"/>
    <w:uiPriority w:val="99"/>
    <w:locked/>
    <w:rsid w:val="00545F06"/>
    <w:rPr>
      <w:rFonts w:ascii="Cambria" w:hAnsi="Cambria" w:eastAsia="Times New Roman" w:cs="Cambria"/>
      <w:i/>
      <w:iCs/>
      <w:color w:val="404040"/>
      <w:sz w:val="20"/>
      <w:szCs w:val="20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basedOn w:val="Standardnpsmoodstavce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styleId="Styl1Char" w:customStyle="true">
    <w:name w:val="Styl1 Char"/>
    <w:basedOn w:val="Standardnpsmoodstavce"/>
    <w:link w:val="Styl1"/>
    <w:uiPriority w:val="99"/>
    <w:locked/>
    <w:rsid w:val="00FB0F60"/>
    <w:rPr>
      <w:rFonts w:ascii="Arial" w:hAnsi="Arial" w:cs="Arial"/>
      <w:sz w:val="20"/>
      <w:szCs w:val="20"/>
      <w:lang w:eastAsia="en-US"/>
    </w:rPr>
  </w:style>
  <w:style w:type="paragraph" w:styleId="Styl1" w:customStyle="true">
    <w:name w:val="Styl1"/>
    <w:basedOn w:val="Odstavecseseznamem"/>
    <w:link w:val="Styl1Char"/>
    <w:rsid w:val="00FB0F60"/>
    <w:pPr>
      <w:numPr>
        <w:ilvl w:val="1"/>
        <w:numId w:val="5"/>
      </w:numPr>
      <w:spacing w:before="120" w:after="120"/>
    </w:pPr>
  </w:style>
  <w:style w:type="paragraph" w:styleId="Styl2" w:customStyle="true">
    <w:name w:val="Styl2"/>
    <w:basedOn w:val="Bezmezer"/>
    <w:link w:val="Styl2Char"/>
    <w:uiPriority w:val="99"/>
    <w:qFormat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link w:val="BezmezerChar"/>
    <w:qFormat/>
    <w:rsid w:val="009F1D81"/>
    <w:rPr>
      <w:rFonts w:cs="Calibri"/>
      <w:lang w:eastAsia="en-US"/>
    </w:rPr>
  </w:style>
  <w:style w:type="paragraph" w:styleId="cislovani1" w:customStyle="true">
    <w:name w:val="cislovani 1"/>
    <w:basedOn w:val="Normln"/>
    <w:next w:val="Normln"/>
    <w:uiPriority w:val="99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hAnsi="JohnSans Text Pro" w:eastAsia="Times New Roman" w:cs="JohnSans Text Pro"/>
      <w:b/>
      <w:bCs/>
      <w:caps/>
      <w:sz w:val="24"/>
      <w:szCs w:val="24"/>
      <w:lang w:eastAsia="cs-CZ"/>
    </w:rPr>
  </w:style>
  <w:style w:type="paragraph" w:styleId="Cislovani2" w:customStyle="true">
    <w:name w:val="Cislovani 2"/>
    <w:basedOn w:val="Normln"/>
    <w:uiPriority w:val="99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hAnsi="JohnSans Text Pro" w:eastAsia="Times New Roman" w:cs="JohnSans Text Pro"/>
      <w:lang w:eastAsia="cs-CZ"/>
    </w:rPr>
  </w:style>
  <w:style w:type="paragraph" w:styleId="Cislovani3" w:customStyle="true">
    <w:name w:val="Cislovani 3"/>
    <w:basedOn w:val="Normln"/>
    <w:uiPriority w:val="99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hAnsi="JohnSans Text Pro" w:eastAsia="Times New Roman" w:cs="JohnSans Text Pro"/>
      <w:lang w:eastAsia="cs-CZ"/>
    </w:rPr>
  </w:style>
  <w:style w:type="paragraph" w:styleId="Cislovani4" w:customStyle="true">
    <w:name w:val="Cislovani 4"/>
    <w:basedOn w:val="Normln"/>
    <w:uiPriority w:val="99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 w:eastAsia="Times New Roman" w:cs="JohnSans Text Pro"/>
      <w:lang w:eastAsia="cs-CZ"/>
    </w:rPr>
  </w:style>
  <w:style w:type="paragraph" w:styleId="Cislovani4text" w:customStyle="true">
    <w:name w:val="Cislovani 4 text"/>
    <w:basedOn w:val="Normln"/>
    <w:uiPriority w:val="99"/>
    <w:qFormat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 w:eastAsia="Times New Roman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3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basedOn w:val="Standardnpsmoodstavce"/>
    <w:uiPriority w:val="99"/>
    <w:semiHidden/>
    <w:rsid w:val="00E541B1"/>
    <w:rPr>
      <w:rFonts w:ascii="Times New Roman" w:hAnsi="Times New Roman" w:cs="Times New Roman"/>
    </w:rPr>
  </w:style>
  <w:style w:type="character" w:styleId="Styl2Char" w:customStyle="true">
    <w:name w:val="Styl2 Char"/>
    <w:basedOn w:val="Standardnpsmoodstavce"/>
    <w:link w:val="Styl2"/>
    <w:uiPriority w:val="99"/>
    <w:locked/>
    <w:rsid w:val="00B150D9"/>
    <w:rPr>
      <w:rFonts w:ascii="Arial" w:hAnsi="Arial" w:cs="Arial"/>
      <w:sz w:val="20"/>
      <w:szCs w:val="20"/>
      <w:lang w:eastAsia="en-US"/>
    </w:rPr>
  </w:style>
  <w:style w:type="paragraph" w:styleId="Podtitul">
    <w:name w:val="Subtitle"/>
    <w:aliases w:val="Podstyl"/>
    <w:basedOn w:val="Styl11"/>
    <w:next w:val="Normln"/>
    <w:link w:val="PodtitulChar"/>
    <w:uiPriority w:val="99"/>
    <w:qFormat/>
    <w:rsid w:val="00283BBB"/>
    <w:pPr>
      <w:numPr>
        <w:ilvl w:val="0"/>
        <w:numId w:val="0"/>
      </w:numPr>
      <w:ind w:left="709"/>
    </w:pPr>
  </w:style>
  <w:style w:type="character" w:styleId="PodtitulChar" w:customStyle="true">
    <w:name w:val="Podtitul Char"/>
    <w:aliases w:val="Podstyl Char"/>
    <w:basedOn w:val="Standardnpsmoodstavce"/>
    <w:link w:val="Podtitul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uiPriority w:val="99"/>
    <w:rsid w:val="00812D9A"/>
  </w:style>
  <w:style w:type="paragraph" w:styleId="Psmena" w:customStyle="true">
    <w:name w:val="Písmena"/>
    <w:basedOn w:val="Odstavecseseznamem"/>
    <w:link w:val="PsmenaChar"/>
    <w:uiPriority w:val="99"/>
    <w:qFormat/>
    <w:rsid w:val="008D4EBA"/>
    <w:pPr>
      <w:numPr>
        <w:numId w:val="7"/>
      </w:numPr>
      <w:spacing w:before="120" w:after="120"/>
    </w:pPr>
  </w:style>
  <w:style w:type="character" w:styleId="OdstavecseseznamemChar" w:customStyle="true">
    <w:name w:val="Odstavec se seznamem Char"/>
    <w:basedOn w:val="Standardnpsmoodstavce"/>
    <w:link w:val="Odstavecseseznamem"/>
    <w:uiPriority w:val="99"/>
    <w:locked/>
    <w:rsid w:val="00B10B0F"/>
    <w:rPr>
      <w:rFonts w:ascii="Calibri" w:hAnsi="Calibri" w:cs="Calibri"/>
    </w:rPr>
  </w:style>
  <w:style w:type="character" w:styleId="PsmenaChar" w:customStyle="true">
    <w:name w:val="Písmena Char"/>
    <w:basedOn w:val="OdstavecseseznamemChar"/>
    <w:link w:val="Psmena"/>
    <w:uiPriority w:val="99"/>
    <w:locked/>
    <w:rsid w:val="008D4EBA"/>
    <w:rPr>
      <w:rFonts w:ascii="Arial" w:hAnsi="Arial" w:cs="Arial"/>
      <w:sz w:val="20"/>
      <w:szCs w:val="20"/>
      <w:lang w:eastAsia="en-US"/>
    </w:rPr>
  </w:style>
  <w:style w:type="paragraph" w:styleId="sla" w:customStyle="true">
    <w:name w:val="Čísla"/>
    <w:basedOn w:val="Normln"/>
    <w:link w:val="slaChar"/>
    <w:uiPriority w:val="99"/>
    <w:qFormat/>
    <w:rsid w:val="00E11F10"/>
    <w:pPr>
      <w:numPr>
        <w:numId w:val="1"/>
      </w:numPr>
    </w:pPr>
    <w:rPr>
      <w:rFonts w:eastAsia="Times New Roman"/>
      <w:lang w:eastAsia="cs-CZ"/>
    </w:rPr>
  </w:style>
  <w:style w:type="character" w:styleId="cpvselected" w:customStyle="true">
    <w:name w:val="cpvselected"/>
    <w:basedOn w:val="Standardnpsmoodstavce"/>
    <w:rsid w:val="008D4EBA"/>
    <w:rPr>
      <w:rFonts w:cs="Times New Roman"/>
    </w:rPr>
  </w:style>
  <w:style w:type="character" w:styleId="slaChar" w:customStyle="true">
    <w:name w:val="Čísla Char"/>
    <w:basedOn w:val="Standardnpsmoodstavce"/>
    <w:link w:val="sla"/>
    <w:locked/>
    <w:rsid w:val="00E11F10"/>
    <w:rPr>
      <w:rFonts w:ascii="Arial" w:hAnsi="Arial" w:eastAsia="Times New Roman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false"/>
      <w:autoSpaceDE w:val="false"/>
      <w:autoSpaceDN w:val="false"/>
      <w:spacing w:line="240" w:lineRule="auto"/>
    </w:pPr>
    <w:rPr>
      <w:lang w:eastAsia="cs-CZ"/>
    </w:rPr>
  </w:style>
  <w:style w:type="character" w:styleId="BodyTextChar" w:customStyle="true">
    <w:name w:val="Body Text Char"/>
    <w:basedOn w:val="Standardnpsmoodstavce"/>
    <w:uiPriority w:val="99"/>
    <w:semiHidden/>
    <w:locked/>
    <w:rsid w:val="00D374A2"/>
    <w:rPr>
      <w:rFonts w:cs="Times New Roman"/>
      <w:lang w:eastAsia="en-US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5608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VrazncittChar" w:customStyle="true">
    <w:name w:val="Výrazný citát Char"/>
    <w:basedOn w:val="Standardnpsmoodstavce"/>
    <w:link w:val="Vrazncitt"/>
    <w:uiPriority w:val="30"/>
    <w:rsid w:val="00355608"/>
    <w:rPr>
      <w:rFonts w:cs="Calibri"/>
      <w:b/>
      <w:bCs/>
      <w:i/>
      <w:iCs/>
      <w:color w:val="4F81BD" w:themeColor="accent1"/>
      <w:lang w:eastAsia="en-US"/>
    </w:rPr>
  </w:style>
  <w:style w:type="paragraph" w:styleId="Nzev">
    <w:name w:val="Title"/>
    <w:basedOn w:val="Normln"/>
    <w:next w:val="Normln"/>
    <w:link w:val="NzevChar"/>
    <w:rsid w:val="00F631D9"/>
    <w:pPr>
      <w:spacing w:before="240" w:after="60"/>
      <w:jc w:val="center"/>
      <w:outlineLvl w:val="0"/>
    </w:pPr>
    <w:rPr>
      <w:rFonts w:eastAsiaTheme="majorEastAsia"/>
      <w:b/>
      <w:bCs/>
      <w:caps/>
      <w:color w:val="E8B600"/>
      <w:kern w:val="28"/>
      <w:sz w:val="44"/>
      <w:szCs w:val="44"/>
      <w:lang w:eastAsia="cs-CZ"/>
    </w:rPr>
  </w:style>
  <w:style w:type="character" w:styleId="NzevChar" w:customStyle="true">
    <w:name w:val="Název Char"/>
    <w:basedOn w:val="Standardnpsmoodstavce"/>
    <w:link w:val="Nzev"/>
    <w:rsid w:val="00F631D9"/>
    <w:rPr>
      <w:rFonts w:ascii="Arial" w:hAnsi="Arial" w:cs="Arial" w:eastAsiaTheme="majorEastAsia"/>
      <w:b/>
      <w:bCs/>
      <w:caps/>
      <w:color w:val="E8B600"/>
      <w:kern w:val="28"/>
      <w:sz w:val="44"/>
      <w:szCs w:val="44"/>
    </w:rPr>
  </w:style>
  <w:style w:type="paragraph" w:styleId="Podnzev" w:customStyle="true">
    <w:name w:val="Podnázev"/>
    <w:basedOn w:val="Normln"/>
    <w:link w:val="PodnzevChar"/>
    <w:qFormat/>
    <w:rsid w:val="00D2613C"/>
    <w:pPr>
      <w:jc w:val="center"/>
    </w:pPr>
    <w:rPr>
      <w:color w:val="182C68"/>
      <w:lang w:eastAsia="cs-CZ"/>
    </w:rPr>
  </w:style>
  <w:style w:type="paragraph" w:styleId="Nzevzakzky" w:customStyle="true">
    <w:name w:val="Název zakázky"/>
    <w:basedOn w:val="Normln"/>
    <w:link w:val="NzevzakzkyChar"/>
    <w:qFormat/>
    <w:rsid w:val="000B12A9"/>
    <w:pPr>
      <w:jc w:val="center"/>
    </w:pPr>
    <w:rPr>
      <w:b/>
      <w:caps/>
      <w:color w:val="182C68"/>
      <w:sz w:val="44"/>
      <w:szCs w:val="44"/>
    </w:rPr>
  </w:style>
  <w:style w:type="character" w:styleId="PodnzevChar" w:customStyle="true">
    <w:name w:val="Podnázev Char"/>
    <w:basedOn w:val="Standardnpsmoodstavce"/>
    <w:link w:val="Podnzev"/>
    <w:rsid w:val="00D2613C"/>
    <w:rPr>
      <w:rFonts w:ascii="Arial" w:hAnsi="Arial" w:cs="Arial"/>
      <w:color w:val="182C68"/>
      <w:sz w:val="20"/>
      <w:szCs w:val="20"/>
    </w:rPr>
  </w:style>
  <w:style w:type="paragraph" w:styleId="Zhlavdokumentu" w:customStyle="true">
    <w:name w:val="Záhlaví dokumentu"/>
    <w:basedOn w:val="Zhlav"/>
    <w:link w:val="ZhlavdokumentuChar"/>
    <w:qFormat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styleId="NzevzakzkyChar" w:customStyle="true">
    <w:name w:val="Název zakázky Char"/>
    <w:basedOn w:val="Standardnpsmoodstavce"/>
    <w:link w:val="Nzevzakzky"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styleId="Tabulka" w:customStyle="true">
    <w:name w:val="Tabulka"/>
    <w:basedOn w:val="Normln"/>
    <w:link w:val="TabulkaChar"/>
    <w:qFormat/>
    <w:rsid w:val="00F631D9"/>
    <w:pPr>
      <w:spacing w:before="60" w:after="60" w:line="240" w:lineRule="auto"/>
      <w:jc w:val="left"/>
    </w:pPr>
    <w:rPr>
      <w:color w:val="182C68"/>
      <w:lang w:eastAsia="cs-CZ"/>
    </w:rPr>
  </w:style>
  <w:style w:type="character" w:styleId="ZhlavdokumentuChar" w:customStyle="true">
    <w:name w:val="Záhlaví dokumentu Char"/>
    <w:basedOn w:val="Standardnpsmoodstavce"/>
    <w:link w:val="Zhlavdokumentu"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styleId="Zadavatel" w:customStyle="true">
    <w:name w:val="Zadavatel"/>
    <w:basedOn w:val="Podnzev"/>
    <w:link w:val="ZadavatelChar"/>
    <w:qFormat/>
    <w:rsid w:val="003634BC"/>
    <w:pPr>
      <w:jc w:val="left"/>
    </w:pPr>
    <w:rPr>
      <w:b/>
      <w:sz w:val="28"/>
      <w:szCs w:val="28"/>
    </w:rPr>
  </w:style>
  <w:style w:type="character" w:styleId="TabulkaChar" w:customStyle="true">
    <w:name w:val="Tabulka Char"/>
    <w:basedOn w:val="Standardnpsmoodstavce"/>
    <w:link w:val="Tabulka"/>
    <w:rsid w:val="00F631D9"/>
    <w:rPr>
      <w:rFonts w:ascii="Arial" w:hAnsi="Arial" w:cs="Arial"/>
      <w:color w:val="182C68"/>
      <w:sz w:val="20"/>
      <w:szCs w:val="20"/>
    </w:rPr>
  </w:style>
  <w:style w:type="paragraph" w:styleId="Default" w:customStyle="true">
    <w:name w:val="Default"/>
    <w:rsid w:val="00F631D9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character" w:styleId="ZadavatelChar" w:customStyle="true">
    <w:name w:val="Zadavatel Char"/>
    <w:basedOn w:val="PodnzevChar"/>
    <w:link w:val="Zadavatel"/>
    <w:rsid w:val="003634BC"/>
    <w:rPr>
      <w:rFonts w:ascii="Arial" w:hAnsi="Arial" w:cs="Arial"/>
      <w:b/>
      <w:color w:val="182C68"/>
      <w:sz w:val="28"/>
      <w:szCs w:val="28"/>
    </w:rPr>
  </w:style>
  <w:style w:type="paragraph" w:styleId="Nzevdokumentu" w:customStyle="true">
    <w:name w:val="Název dokumentu"/>
    <w:link w:val="NzevdokumentuChar"/>
    <w:qFormat/>
    <w:rsid w:val="00283BBB"/>
    <w:pPr>
      <w:jc w:val="center"/>
    </w:pPr>
    <w:rPr>
      <w:rFonts w:ascii="Arial" w:hAnsi="Arial" w:cs="Arial" w:eastAsiaTheme="majorEastAsia"/>
      <w:b/>
      <w:bCs/>
      <w:caps/>
      <w:color w:val="E8B600"/>
      <w:kern w:val="28"/>
      <w:sz w:val="44"/>
      <w:szCs w:val="44"/>
    </w:rPr>
  </w:style>
  <w:style w:type="paragraph" w:styleId="Styl11" w:customStyle="true">
    <w:name w:val="Styl 1.1."/>
    <w:basedOn w:val="Styl1"/>
    <w:link w:val="Styl11Char"/>
    <w:qFormat/>
    <w:rsid w:val="003F7676"/>
  </w:style>
  <w:style w:type="character" w:styleId="NzevdokumentuChar" w:customStyle="true">
    <w:name w:val="Název dokumentu Char"/>
    <w:basedOn w:val="NzevChar"/>
    <w:link w:val="Nzevdokumentu"/>
    <w:rsid w:val="00283BBB"/>
    <w:rPr>
      <w:rFonts w:ascii="Arial" w:hAnsi="Arial" w:cs="Arial" w:eastAsiaTheme="majorEastAsia"/>
      <w:b/>
      <w:bCs/>
      <w:caps/>
      <w:color w:val="E8B600"/>
      <w:kern w:val="28"/>
      <w:sz w:val="44"/>
      <w:szCs w:val="44"/>
    </w:rPr>
  </w:style>
  <w:style w:type="paragraph" w:styleId="obsah" w:customStyle="true">
    <w:name w:val="obsah"/>
    <w:link w:val="obsahChar"/>
    <w:qFormat/>
    <w:rsid w:val="00283BBB"/>
    <w:pPr>
      <w:spacing w:after="240"/>
      <w:ind w:left="567" w:hanging="567"/>
    </w:pPr>
    <w:rPr>
      <w:rFonts w:ascii="Arial" w:hAnsi="Arial" w:eastAsia="Times New Roman" w:cs="Arial"/>
      <w:b/>
      <w:bCs/>
      <w:color w:val="182C68"/>
      <w:sz w:val="28"/>
      <w:szCs w:val="28"/>
      <w:lang w:eastAsia="en-US"/>
    </w:rPr>
  </w:style>
  <w:style w:type="character" w:styleId="Styl11Char" w:customStyle="true">
    <w:name w:val="Styl 1.1. Char"/>
    <w:basedOn w:val="Styl1Char"/>
    <w:link w:val="Styl11"/>
    <w:rsid w:val="003F7676"/>
    <w:rPr>
      <w:rFonts w:ascii="Arial" w:hAnsi="Arial" w:cs="Arial"/>
      <w:sz w:val="20"/>
      <w:szCs w:val="20"/>
      <w:lang w:eastAsia="en-US"/>
    </w:rPr>
  </w:style>
  <w:style w:type="character" w:styleId="obsahChar" w:customStyle="true">
    <w:name w:val="obsah Char"/>
    <w:basedOn w:val="Nadpis1Char"/>
    <w:link w:val="obsah"/>
    <w:rsid w:val="00283BBB"/>
    <w:rPr>
      <w:rFonts w:ascii="Arial" w:hAnsi="Arial" w:eastAsia="Times New Roman" w:cs="Arial"/>
      <w:b/>
      <w:bCs/>
      <w:color w:val="182C68"/>
      <w:sz w:val="28"/>
      <w:szCs w:val="28"/>
      <w:lang w:eastAsia="en-US"/>
    </w:rPr>
  </w:style>
  <w:style w:type="paragraph" w:styleId="Styl111" w:customStyle="true">
    <w:name w:val="Styl 1.1.1."/>
    <w:basedOn w:val="Styl2"/>
    <w:link w:val="Styl111Char"/>
    <w:qFormat/>
    <w:rsid w:val="00283BBB"/>
    <w:pPr>
      <w:ind w:left="709" w:hanging="709"/>
    </w:pPr>
  </w:style>
  <w:style w:type="paragraph" w:styleId="Seznam-psmena" w:customStyle="true">
    <w:name w:val="Seznam - písmena"/>
    <w:basedOn w:val="Psmena"/>
    <w:link w:val="Seznam-psmenaChar"/>
    <w:qFormat/>
    <w:rsid w:val="00283BBB"/>
    <w:pPr>
      <w:tabs>
        <w:tab w:val="left" w:pos="993"/>
      </w:tabs>
      <w:ind w:left="993" w:hanging="284"/>
    </w:pPr>
  </w:style>
  <w:style w:type="character" w:styleId="Styl111Char" w:customStyle="true">
    <w:name w:val="Styl 1.1.1. Char"/>
    <w:basedOn w:val="Styl2Char"/>
    <w:link w:val="Styl111"/>
    <w:rsid w:val="00283BBB"/>
    <w:rPr>
      <w:rFonts w:ascii="Arial" w:hAnsi="Arial" w:cs="Arial"/>
      <w:sz w:val="20"/>
      <w:szCs w:val="20"/>
      <w:lang w:eastAsia="en-US"/>
    </w:rPr>
  </w:style>
  <w:style w:type="character" w:styleId="Seznam-psmenaChar" w:customStyle="true">
    <w:name w:val="Seznam - písmena Char"/>
    <w:basedOn w:val="PsmenaChar"/>
    <w:link w:val="Seznam-psmena"/>
    <w:rsid w:val="00283BBB"/>
    <w:rPr>
      <w:rFonts w:ascii="Arial" w:hAnsi="Arial" w:cs="Arial"/>
      <w:sz w:val="20"/>
      <w:szCs w:val="20"/>
      <w:lang w:eastAsia="en-US"/>
    </w:rPr>
  </w:style>
  <w:style w:type="character" w:styleId="apple-converted-space" w:customStyle="true">
    <w:name w:val="apple-converted-space"/>
    <w:basedOn w:val="Standardnpsmoodstavce"/>
    <w:rsid w:val="00A75A99"/>
  </w:style>
  <w:style w:type="paragraph" w:styleId="Normlnweb">
    <w:name w:val="Normal (Web)"/>
    <w:basedOn w:val="Normln"/>
    <w:uiPriority w:val="99"/>
    <w:semiHidden/>
    <w:unhideWhenUsed/>
    <w:locked/>
    <w:rsid w:val="00A75A99"/>
    <w:pPr>
      <w:spacing w:before="100" w:beforeAutospacing="true" w:after="100" w:afterAutospacing="true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5A99"/>
    <w:rPr>
      <w:b/>
      <w:bCs/>
    </w:rPr>
  </w:style>
  <w:style w:type="paragraph" w:styleId="Odrky" w:customStyle="true">
    <w:name w:val="Odrážky"/>
    <w:basedOn w:val="sla"/>
    <w:link w:val="OdrkyChar"/>
    <w:rsid w:val="00E53378"/>
    <w:pPr>
      <w:numPr>
        <w:numId w:val="8"/>
      </w:numPr>
    </w:pPr>
    <w:rPr>
      <w:rFonts w:ascii="Calibri" w:hAnsi="Calibri" w:cs="Calibri"/>
      <w:sz w:val="22"/>
      <w:szCs w:val="22"/>
    </w:rPr>
  </w:style>
  <w:style w:type="character" w:styleId="OdrkyChar" w:customStyle="true">
    <w:name w:val="Odrážky Char"/>
    <w:basedOn w:val="slaChar"/>
    <w:link w:val="Odrky"/>
    <w:locked/>
    <w:rsid w:val="00E53378"/>
    <w:rPr>
      <w:rFonts w:ascii="Arial" w:hAnsi="Arial" w:eastAsia="Times New Roman" w:cs="Calibri"/>
      <w:sz w:val="20"/>
      <w:szCs w:val="20"/>
    </w:rPr>
  </w:style>
  <w:style w:type="character" w:styleId="BezmezerChar" w:customStyle="true">
    <w:name w:val="Bez mezer Char"/>
    <w:link w:val="Bezmezer"/>
    <w:rsid w:val="00E53378"/>
    <w:rPr>
      <w:rFonts w:cs="Calibri"/>
      <w:lang w:eastAsia="en-US"/>
    </w:rPr>
  </w:style>
  <w:style w:type="paragraph" w:styleId="slovanPododstavecSmlouvy" w:customStyle="true">
    <w:name w:val="ČíslovanýPododstavecSmlouvy"/>
    <w:basedOn w:val="Zkladntext"/>
    <w:rsid w:val="00711725"/>
    <w:pPr>
      <w:widowControl/>
      <w:numPr>
        <w:numId w:val="21"/>
      </w:numPr>
      <w:tabs>
        <w:tab w:val="left" w:pos="284"/>
        <w:tab w:val="left" w:pos="1260"/>
        <w:tab w:val="left" w:pos="1980"/>
        <w:tab w:val="left" w:pos="3960"/>
      </w:tabs>
      <w:autoSpaceDE/>
      <w:autoSpaceDN/>
    </w:pPr>
    <w:rPr>
      <w:rFonts w:ascii="Times New Roman" w:hAnsi="Times New Roman" w:eastAsia="Times New Roman" w:cs="Times New Roman"/>
      <w:noProof/>
      <w:sz w:val="24"/>
      <w:szCs w:val="24"/>
      <w:lang w:eastAsia="en-US"/>
    </w:rPr>
  </w:style>
  <w:style w:type="paragraph" w:styleId="Smlouva-slo" w:customStyle="true">
    <w:name w:val="Smlouva-číslo"/>
    <w:basedOn w:val="Normln"/>
    <w:rsid w:val="00711725"/>
    <w:pPr>
      <w:widowControl w:val="false"/>
      <w:spacing w:before="120" w:line="240" w:lineRule="atLeast"/>
    </w:pPr>
    <w:rPr>
      <w:rFonts w:ascii="Times New Roman" w:hAnsi="Times New Roman" w:eastAsia="Times New Roman" w:cs="Times New Roman"/>
      <w:noProof/>
      <w:snapToGrid w:val="false"/>
      <w:sz w:val="24"/>
    </w:rPr>
  </w:style>
  <w:style w:type="paragraph" w:styleId="Normln1" w:customStyle="true">
    <w:name w:val="Normální1"/>
    <w:basedOn w:val="Normln"/>
    <w:rsid w:val="00711725"/>
    <w:pPr>
      <w:widowControl w:val="false"/>
      <w:spacing w:line="240" w:lineRule="auto"/>
      <w:jc w:val="left"/>
    </w:pPr>
    <w:rPr>
      <w:rFonts w:ascii="Times New Roman" w:hAnsi="Times New Roman" w:eastAsia="Times New Roman" w:cs="Times New Roman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020068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6090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2.xml" Type="http://schemas.openxmlformats.org/officeDocument/2006/relationships/head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AC87120-827E-415F-940D-07B655EFD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395EE-E373-4548-BA35-BA5881065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17E6E-74CA-4389-AFA1-79DA5D51A676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7481D62F-97E9-4484-9BE2-C28DA9818FC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1282</properties:Words>
  <properties:Characters>7564</properties:Characters>
  <properties:Lines>63</properties:Lines>
  <properties:Paragraphs>17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Textová část zadávací dokumentace</vt:lpstr>
    </vt:vector>
  </properties:TitlesOfParts>
  <properties:LinksUpToDate>false</properties:LinksUpToDate>
  <properties:CharactersWithSpaces>8829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2019-07-19T06:47:00Z</dcterms:created>
  <dc:creator/>
  <cp:lastModifiedBy/>
  <cp:lastPrinted>2019-07-19T06:45:00Z</cp:lastPrinted>
  <dcterms:modified xmlns:xsi="http://www.w3.org/2001/XMLSchema-instance" xsi:type="dcterms:W3CDTF">2019-07-19T06:47:00Z</dcterms:modified>
  <cp:revision>3</cp:revision>
  <dc:title>Textová část zadávací dokumentace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