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D061C" w:rsidRDefault="004D061C" w14:paraId="7362930F" w14:textId="77777777">
      <w:bookmarkStart w:name="_GoBack" w:id="0"/>
      <w:bookmarkEnd w:id="0"/>
    </w:p>
    <w:p w:rsidRPr="002E43B0" w:rsidR="008A4A48" w:rsidP="008A4A48" w:rsidRDefault="008A4A48" w14:paraId="78653AEC" w14:textId="344FEB2D">
      <w:pPr>
        <w:autoSpaceDE w:val="false"/>
        <w:autoSpaceDN w:val="false"/>
        <w:adjustRightInd w:val="false"/>
        <w:spacing w:after="240"/>
        <w:jc w:val="right"/>
        <w:rPr>
          <w:rFonts w:ascii="Calibri" w:hAnsi="Calibri"/>
          <w:b/>
        </w:rPr>
      </w:pPr>
      <w:r w:rsidRPr="002E43B0">
        <w:rPr>
          <w:rFonts w:ascii="Calibri" w:hAnsi="Calibri"/>
          <w:b/>
        </w:rPr>
        <w:t>Příloha č. 2 Výzvy k podání nabídky</w:t>
      </w:r>
    </w:p>
    <w:p w:rsidRPr="008A4A48" w:rsidR="004D061C" w:rsidP="004D061C" w:rsidRDefault="009F3B06" w14:paraId="3F0765A4" w14:textId="4DE9A64A">
      <w:pPr>
        <w:spacing w:after="0"/>
        <w:jc w:val="center"/>
        <w:rPr>
          <w:rFonts w:cstheme="minorHAnsi"/>
          <w:b/>
          <w:sz w:val="28"/>
          <w:szCs w:val="28"/>
        </w:rPr>
      </w:pPr>
      <w:r w:rsidRPr="008A4A48">
        <w:rPr>
          <w:rFonts w:cstheme="minorHAnsi"/>
          <w:b/>
          <w:sz w:val="28"/>
          <w:szCs w:val="28"/>
        </w:rPr>
        <w:t>DETAILNÍ VYMEZENÍ PŘEDMĚTU ZAKÁZKY</w:t>
      </w:r>
    </w:p>
    <w:p w:rsidRPr="008A4A48" w:rsidR="004D061C" w:rsidP="004D061C" w:rsidRDefault="004D061C" w14:paraId="19D30C36" w14:textId="77777777">
      <w:pPr>
        <w:spacing w:after="0"/>
        <w:rPr>
          <w:rFonts w:cstheme="minorHAnsi"/>
        </w:rPr>
      </w:pPr>
    </w:p>
    <w:p w:rsidRPr="008A4A48" w:rsidR="004D061C" w:rsidP="004D061C" w:rsidRDefault="004D061C" w14:paraId="50883FF8" w14:textId="3EF5C564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 xml:space="preserve">Číslo projektu: </w:t>
      </w:r>
      <w:r w:rsidRPr="008A4A48" w:rsidR="00E07A3F">
        <w:rPr>
          <w:rFonts w:cstheme="minorHAnsi"/>
        </w:rPr>
        <w:t>CZ.03.1.52/0.0/0.0/17_079/000</w:t>
      </w:r>
      <w:r w:rsidRPr="008A4A48" w:rsidR="00F749A5">
        <w:rPr>
          <w:rFonts w:cstheme="minorHAnsi"/>
        </w:rPr>
        <w:t>9429</w:t>
      </w:r>
    </w:p>
    <w:p w:rsidRPr="008A4A48" w:rsidR="00F749A5" w:rsidP="00F749A5" w:rsidRDefault="004D061C" w14:paraId="49FC0622" w14:textId="77777777">
      <w:pPr>
        <w:spacing w:after="120"/>
        <w:rPr>
          <w:rFonts w:cstheme="minorHAnsi"/>
        </w:rPr>
      </w:pPr>
      <w:r w:rsidRPr="008A4A48">
        <w:rPr>
          <w:rFonts w:cstheme="minorHAnsi"/>
          <w:b/>
        </w:rPr>
        <w:t>Název projektu:</w:t>
      </w:r>
      <w:r w:rsidRPr="008A4A48" w:rsidR="00FE0F51">
        <w:rPr>
          <w:rFonts w:cstheme="minorHAnsi"/>
          <w:b/>
        </w:rPr>
        <w:t xml:space="preserve"> </w:t>
      </w:r>
      <w:r w:rsidRPr="008A4A48" w:rsidR="00F749A5">
        <w:rPr>
          <w:rFonts w:cstheme="minorHAnsi"/>
        </w:rPr>
        <w:t xml:space="preserve">AGE MANAGEMENT ve společnosti ALPHA </w:t>
      </w:r>
      <w:proofErr w:type="spellStart"/>
      <w:r w:rsidRPr="008A4A48" w:rsidR="00F749A5">
        <w:rPr>
          <w:rFonts w:cstheme="minorHAnsi"/>
        </w:rPr>
        <w:t>Vehicle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Security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Solutions</w:t>
      </w:r>
      <w:proofErr w:type="spellEnd"/>
      <w:r w:rsidRPr="008A4A48" w:rsidR="00F749A5">
        <w:rPr>
          <w:rFonts w:cstheme="minorHAnsi"/>
        </w:rPr>
        <w:t xml:space="preserve"> Czech s.r.o.</w:t>
      </w:r>
    </w:p>
    <w:p w:rsidRPr="008A4A48" w:rsidR="00F749A5" w:rsidP="00F749A5" w:rsidRDefault="004D061C" w14:paraId="2E3DB1E3" w14:textId="77777777">
      <w:pPr>
        <w:pStyle w:val="Zhlav"/>
        <w:tabs>
          <w:tab w:val="clear" w:pos="4536"/>
          <w:tab w:val="clear" w:pos="9072"/>
        </w:tabs>
        <w:spacing w:after="60"/>
        <w:rPr>
          <w:rFonts w:cstheme="minorHAnsi"/>
        </w:rPr>
      </w:pPr>
      <w:r w:rsidRPr="008A4A48">
        <w:rPr>
          <w:rFonts w:cstheme="minorHAnsi"/>
          <w:b/>
        </w:rPr>
        <w:t>Zadavatel:</w:t>
      </w:r>
      <w:r w:rsidRPr="008A4A48">
        <w:rPr>
          <w:rFonts w:cstheme="minorHAnsi"/>
        </w:rPr>
        <w:t xml:space="preserve"> </w:t>
      </w:r>
      <w:r w:rsidRPr="008A4A48" w:rsidR="00F749A5">
        <w:rPr>
          <w:rFonts w:cstheme="minorHAnsi"/>
        </w:rPr>
        <w:t xml:space="preserve">ALPHA </w:t>
      </w:r>
      <w:proofErr w:type="spellStart"/>
      <w:r w:rsidRPr="008A4A48" w:rsidR="00F749A5">
        <w:rPr>
          <w:rFonts w:cstheme="minorHAnsi"/>
        </w:rPr>
        <w:t>Vehicle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Security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Solutions</w:t>
      </w:r>
      <w:proofErr w:type="spellEnd"/>
      <w:r w:rsidRPr="008A4A48" w:rsidR="00F749A5">
        <w:rPr>
          <w:rFonts w:cstheme="minorHAnsi"/>
        </w:rPr>
        <w:t xml:space="preserve"> Czech s.r.o. </w:t>
      </w:r>
    </w:p>
    <w:p w:rsidRPr="008A4A48" w:rsidR="003C5395" w:rsidP="004D061C" w:rsidRDefault="003C5395" w14:paraId="6720C263" w14:textId="77777777">
      <w:pPr>
        <w:spacing w:after="0"/>
        <w:rPr>
          <w:rFonts w:cstheme="minorHAnsi"/>
        </w:rPr>
      </w:pPr>
    </w:p>
    <w:p w:rsidRPr="008A4A48" w:rsidR="00705351" w:rsidP="004D061C" w:rsidRDefault="00863896" w14:paraId="7F783773" w14:textId="2434752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Předmět veřejné zakázky je rozdělen na 4 dílčí části</w:t>
      </w:r>
      <w:r w:rsidRPr="008A4A48" w:rsidR="00702D35">
        <w:rPr>
          <w:rFonts w:cstheme="minorHAnsi"/>
          <w:b/>
        </w:rPr>
        <w:t>:</w:t>
      </w:r>
    </w:p>
    <w:p w:rsidRPr="00863896" w:rsidR="00FD7BF9" w:rsidP="00863896" w:rsidRDefault="00FD7BF9" w14:paraId="21331558" w14:textId="22088AB2">
      <w:pPr>
        <w:spacing w:after="0" w:line="276" w:lineRule="auto"/>
        <w:rPr>
          <w:rFonts w:cstheme="minorHAnsi"/>
          <w:b/>
          <w:sz w:val="20"/>
          <w:szCs w:val="20"/>
        </w:rPr>
      </w:pPr>
      <w:r w:rsidRPr="008A4A48">
        <w:rPr>
          <w:rFonts w:cstheme="minorHAnsi"/>
          <w:b/>
        </w:rPr>
        <w:t xml:space="preserve">1) </w:t>
      </w:r>
      <w:r w:rsidRPr="00863896" w:rsidR="00863896">
        <w:rPr>
          <w:rFonts w:cstheme="minorHAnsi"/>
          <w:b/>
          <w:sz w:val="20"/>
          <w:szCs w:val="20"/>
        </w:rPr>
        <w:t>VZDĚLÁVÁNÍ A ROZVOJ ZAMĚSTNANCŮ</w:t>
      </w:r>
    </w:p>
    <w:p w:rsidRPr="00863896" w:rsidR="00705351" w:rsidP="00863896" w:rsidRDefault="00FD7BF9" w14:paraId="3D05B329" w14:textId="56F3B59E">
      <w:pPr>
        <w:spacing w:after="0" w:line="276" w:lineRule="auto"/>
        <w:rPr>
          <w:rFonts w:cstheme="minorHAnsi"/>
          <w:b/>
          <w:sz w:val="20"/>
          <w:szCs w:val="20"/>
        </w:rPr>
      </w:pPr>
      <w:r w:rsidRPr="00863896">
        <w:rPr>
          <w:rFonts w:cstheme="minorHAnsi"/>
          <w:b/>
          <w:sz w:val="20"/>
          <w:szCs w:val="20"/>
        </w:rPr>
        <w:t xml:space="preserve">2) </w:t>
      </w:r>
      <w:r w:rsidRPr="00863896" w:rsidR="00863896">
        <w:rPr>
          <w:rFonts w:cstheme="minorHAnsi"/>
          <w:b/>
          <w:sz w:val="20"/>
          <w:szCs w:val="20"/>
        </w:rPr>
        <w:t>TVORBA PERSONÁLNÍ STRATEGIE V ZÁVISLOSTI AGE MANAGEMENT</w:t>
      </w:r>
    </w:p>
    <w:p w:rsidRPr="00AB26DC" w:rsidR="00863896" w:rsidP="00863896" w:rsidRDefault="00FD7BF9" w14:paraId="43BFDADE" w14:textId="0F4B4D37">
      <w:pPr>
        <w:pStyle w:val="Tabulkatext"/>
        <w:spacing w:line="276" w:lineRule="auto"/>
        <w:ind w:left="0"/>
        <w:jc w:val="both"/>
        <w:rPr>
          <w:rFonts w:cstheme="minorHAnsi"/>
          <w:b/>
          <w:szCs w:val="20"/>
        </w:rPr>
      </w:pPr>
      <w:r w:rsidRPr="00863896">
        <w:rPr>
          <w:rFonts w:cstheme="minorHAnsi"/>
          <w:b/>
          <w:szCs w:val="20"/>
        </w:rPr>
        <w:t xml:space="preserve">3) </w:t>
      </w:r>
      <w:r w:rsidRPr="00863896" w:rsidR="00863896">
        <w:rPr>
          <w:rFonts w:cstheme="minorHAnsi"/>
          <w:b/>
          <w:szCs w:val="20"/>
        </w:rPr>
        <w:t>TECHNICKÉ ODBORNÉ ŠKOLENÍ</w:t>
      </w:r>
      <w:r w:rsidR="00AB26DC">
        <w:rPr>
          <w:rFonts w:cstheme="minorHAnsi"/>
          <w:b/>
          <w:szCs w:val="20"/>
        </w:rPr>
        <w:t xml:space="preserve"> - </w:t>
      </w:r>
      <w:r w:rsidRPr="00AB26DC" w:rsidR="00AB26DC">
        <w:rPr>
          <w:rFonts w:cstheme="minorHAnsi"/>
          <w:b/>
          <w:szCs w:val="20"/>
        </w:rPr>
        <w:t xml:space="preserve">VZDĚLÁVÁNÍ PLC MODULY </w:t>
      </w:r>
    </w:p>
    <w:p w:rsidRPr="00863896" w:rsidR="00863896" w:rsidP="00863896" w:rsidRDefault="00863896" w14:paraId="0A1CAFDF" w14:textId="519B499D">
      <w:pPr>
        <w:pStyle w:val="Tabulkatext"/>
        <w:spacing w:line="276" w:lineRule="auto"/>
        <w:ind w:left="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4) </w:t>
      </w:r>
      <w:r w:rsidRPr="00520E8B">
        <w:rPr>
          <w:rFonts w:cstheme="minorHAnsi"/>
          <w:b/>
          <w:szCs w:val="20"/>
        </w:rPr>
        <w:t>T</w:t>
      </w:r>
      <w:r w:rsidRPr="008A4A48">
        <w:rPr>
          <w:rFonts w:cstheme="minorHAnsi"/>
          <w:b/>
          <w:szCs w:val="20"/>
        </w:rPr>
        <w:t xml:space="preserve">ECHNICKÉ ODBORNÉ </w:t>
      </w:r>
      <w:r w:rsidR="00AB26DC">
        <w:rPr>
          <w:rFonts w:cstheme="minorHAnsi"/>
          <w:b/>
          <w:szCs w:val="20"/>
        </w:rPr>
        <w:t>ŠKOLEN</w:t>
      </w:r>
      <w:r w:rsidRPr="00AB26DC" w:rsidR="00AB26DC">
        <w:rPr>
          <w:rFonts w:cstheme="minorHAnsi"/>
          <w:b/>
          <w:szCs w:val="20"/>
        </w:rPr>
        <w:t>Í</w:t>
      </w:r>
      <w:r w:rsidR="00AB26DC">
        <w:rPr>
          <w:rFonts w:cstheme="minorHAnsi"/>
          <w:b/>
          <w:szCs w:val="20"/>
        </w:rPr>
        <w:t xml:space="preserve"> -</w:t>
      </w:r>
      <w:r w:rsidRPr="00AB26DC" w:rsidR="00AB26DC">
        <w:rPr>
          <w:rFonts w:ascii="Arial" w:hAnsi="Arial" w:cs="Arial"/>
          <w:szCs w:val="20"/>
        </w:rPr>
        <w:t xml:space="preserve"> </w:t>
      </w:r>
      <w:r w:rsidRPr="00AB26DC" w:rsidR="00AB26DC">
        <w:rPr>
          <w:rFonts w:cstheme="minorHAnsi"/>
          <w:b/>
          <w:szCs w:val="20"/>
        </w:rPr>
        <w:t>VZDĚLÁVÁNÍ KOLABORATIVNÍCH ROBOTŮ</w:t>
      </w:r>
      <w:r w:rsidRPr="008A4A48" w:rsidR="00AB26DC">
        <w:rPr>
          <w:rFonts w:cstheme="minorHAnsi"/>
          <w:b/>
          <w:szCs w:val="20"/>
        </w:rPr>
        <w:t xml:space="preserve"> </w:t>
      </w:r>
    </w:p>
    <w:p w:rsidRPr="00863896" w:rsidR="00FD7BF9" w:rsidP="00863896" w:rsidRDefault="00FD7BF9" w14:paraId="1E05993C" w14:textId="3A7C34A1">
      <w:pPr>
        <w:spacing w:after="0" w:line="276" w:lineRule="auto"/>
        <w:rPr>
          <w:rFonts w:cstheme="minorHAnsi"/>
          <w:b/>
          <w:sz w:val="20"/>
          <w:szCs w:val="20"/>
        </w:rPr>
      </w:pPr>
    </w:p>
    <w:p w:rsidRPr="008A4A48" w:rsidR="00FF67EA" w:rsidP="004D061C" w:rsidRDefault="00FF67EA" w14:paraId="33CAE7CE" w14:textId="77777777">
      <w:pPr>
        <w:spacing w:after="0"/>
        <w:rPr>
          <w:rFonts w:cstheme="minorHAnsi"/>
          <w:b/>
        </w:rPr>
      </w:pPr>
    </w:p>
    <w:p w:rsidRPr="008A4A48" w:rsidR="00FF67EA" w:rsidP="00FF67EA" w:rsidRDefault="00FF67EA" w14:paraId="0A2B899B" w14:textId="03F7CCC1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 xml:space="preserve">DÍLČÍ PLNĚNÍ </w:t>
      </w:r>
      <w:proofErr w:type="gramStart"/>
      <w:r w:rsidRPr="008A4A48">
        <w:rPr>
          <w:rFonts w:cstheme="minorHAnsi"/>
          <w:b/>
        </w:rPr>
        <w:t>Č.1 VZDĚLÁVÁNÍ</w:t>
      </w:r>
      <w:proofErr w:type="gramEnd"/>
      <w:r w:rsidRPr="008A4A48">
        <w:rPr>
          <w:rFonts w:cstheme="minorHAnsi"/>
          <w:b/>
        </w:rPr>
        <w:t xml:space="preserve"> A ROZVOJ ZAMĚSTNANCŮ</w:t>
      </w:r>
    </w:p>
    <w:p w:rsidRPr="008A4A48" w:rsidR="00FF67EA" w:rsidP="00FF67EA" w:rsidRDefault="00FF67EA" w14:paraId="5476A94E" w14:textId="77777777">
      <w:pPr>
        <w:spacing w:after="0"/>
        <w:rPr>
          <w:rFonts w:cstheme="minorHAnsi"/>
          <w:b/>
          <w:szCs w:val="20"/>
        </w:rPr>
      </w:pPr>
    </w:p>
    <w:p w:rsidRPr="008A4A48" w:rsidR="00BD188A" w:rsidP="00FF67EA" w:rsidRDefault="00FF67EA" w14:paraId="04FCCF14" w14:textId="1D18641D">
      <w:pPr>
        <w:spacing w:after="0"/>
        <w:rPr>
          <w:rFonts w:cstheme="minorHAnsi"/>
          <w:b/>
        </w:rPr>
      </w:pPr>
      <w:r w:rsidRPr="008A4A48">
        <w:rPr>
          <w:rFonts w:cstheme="minorHAnsi"/>
          <w:b/>
          <w:szCs w:val="20"/>
        </w:rPr>
        <w:t>Školení mentorů, koučů a interních lektorů</w:t>
      </w:r>
    </w:p>
    <w:p w:rsidRPr="008A4A48" w:rsidR="00000361" w:rsidP="00DE1227" w:rsidRDefault="00000361" w14:paraId="416C64CB" w14:textId="77777777">
      <w:pPr>
        <w:spacing w:after="0"/>
        <w:rPr>
          <w:rFonts w:cstheme="minorHAnsi"/>
          <w:b/>
        </w:rPr>
      </w:pPr>
    </w:p>
    <w:p w:rsidRPr="008A4A48" w:rsidR="00DE1227" w:rsidP="00DE1227" w:rsidRDefault="00846797" w14:paraId="71A0DBB3" w14:textId="3D63C0C9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Cílová skupina:</w:t>
      </w:r>
      <w:r w:rsidRPr="008A4A48" w:rsidR="00DE1227">
        <w:rPr>
          <w:rFonts w:cstheme="minorHAnsi"/>
          <w:b/>
        </w:rPr>
        <w:t xml:space="preserve"> </w:t>
      </w:r>
    </w:p>
    <w:p w:rsidRPr="008A4A48" w:rsidR="00DE1227" w:rsidP="0031511B" w:rsidRDefault="0031511B" w14:paraId="46814802" w14:textId="4B5FCFAD">
      <w:pPr>
        <w:spacing w:after="0"/>
        <w:jc w:val="both"/>
        <w:rPr>
          <w:rFonts w:cstheme="minorHAnsi"/>
        </w:rPr>
      </w:pPr>
      <w:r w:rsidRPr="008A4A48">
        <w:rPr>
          <w:rFonts w:cstheme="minorHAnsi"/>
          <w:szCs w:val="20"/>
        </w:rPr>
        <w:t xml:space="preserve">Předpokládaný počet účastníků v rámci školení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a </w:t>
      </w:r>
      <w:proofErr w:type="spellStart"/>
      <w:r w:rsidRPr="008A4A48">
        <w:rPr>
          <w:rFonts w:cstheme="minorHAnsi"/>
          <w:szCs w:val="20"/>
        </w:rPr>
        <w:t>koučingu</w:t>
      </w:r>
      <w:proofErr w:type="spellEnd"/>
      <w:r w:rsidRPr="008A4A48">
        <w:rPr>
          <w:rFonts w:cstheme="minorHAnsi"/>
          <w:szCs w:val="20"/>
        </w:rPr>
        <w:t xml:space="preserve"> je 27 osob. Bude se jednat o top management společnosti (7 osob) a dále o vybrané zaměstnance (20 osob).  V rámci školení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a </w:t>
      </w:r>
      <w:proofErr w:type="spellStart"/>
      <w:r w:rsidRPr="008A4A48">
        <w:rPr>
          <w:rFonts w:cstheme="minorHAnsi"/>
          <w:szCs w:val="20"/>
        </w:rPr>
        <w:t>koučingu</w:t>
      </w:r>
      <w:proofErr w:type="spellEnd"/>
      <w:r w:rsidRPr="008A4A48">
        <w:rPr>
          <w:rFonts w:cstheme="minorHAnsi"/>
          <w:szCs w:val="20"/>
        </w:rPr>
        <w:t xml:space="preserve"> absolvují zaměstnanci školení o rozsahu 40 hodin pro danou oblast (40h </w:t>
      </w:r>
      <w:proofErr w:type="spellStart"/>
      <w:r w:rsidRPr="008A4A48">
        <w:rPr>
          <w:rFonts w:cstheme="minorHAnsi"/>
          <w:szCs w:val="20"/>
        </w:rPr>
        <w:t>koučing</w:t>
      </w:r>
      <w:proofErr w:type="spellEnd"/>
      <w:r w:rsidRPr="008A4A48">
        <w:rPr>
          <w:rFonts w:cstheme="minorHAnsi"/>
          <w:szCs w:val="20"/>
        </w:rPr>
        <w:t xml:space="preserve"> a 40h </w:t>
      </w:r>
      <w:proofErr w:type="spellStart"/>
      <w:r w:rsidRPr="008A4A48">
        <w:rPr>
          <w:rFonts w:cstheme="minorHAnsi"/>
          <w:szCs w:val="20"/>
        </w:rPr>
        <w:t>mentoring</w:t>
      </w:r>
      <w:proofErr w:type="spellEnd"/>
      <w:r w:rsidRPr="008A4A48">
        <w:rPr>
          <w:rFonts w:cstheme="minorHAnsi"/>
          <w:szCs w:val="20"/>
        </w:rPr>
        <w:t>) 1 školící hodina = 60 minut celkem 80h výuky pro jednoho účastníka</w:t>
      </w:r>
    </w:p>
    <w:p w:rsidRPr="008A4A48" w:rsidR="0031511B" w:rsidP="00E32C70" w:rsidRDefault="0031511B" w14:paraId="35AF07D9" w14:textId="77777777">
      <w:pPr>
        <w:pStyle w:val="Bezmezer"/>
        <w:rPr>
          <w:rFonts w:cstheme="minorHAnsi"/>
          <w:b/>
        </w:rPr>
      </w:pPr>
    </w:p>
    <w:p w:rsidRPr="008A4A48" w:rsidR="003A4AB4" w:rsidP="00E32C70" w:rsidRDefault="003A4AB4" w14:paraId="17322625" w14:textId="79EE2591">
      <w:pPr>
        <w:pStyle w:val="Bezmezer"/>
        <w:rPr>
          <w:rFonts w:cstheme="minorHAnsi"/>
          <w:b/>
        </w:rPr>
      </w:pPr>
      <w:proofErr w:type="spellStart"/>
      <w:r w:rsidRPr="008A4A48">
        <w:rPr>
          <w:rFonts w:cstheme="minorHAnsi"/>
          <w:szCs w:val="20"/>
        </w:rPr>
        <w:t>Předpokládaný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počet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účastníků</w:t>
      </w:r>
      <w:proofErr w:type="spellEnd"/>
      <w:r w:rsidRPr="008A4A48">
        <w:rPr>
          <w:rFonts w:cstheme="minorHAnsi"/>
          <w:szCs w:val="20"/>
        </w:rPr>
        <w:t xml:space="preserve"> v </w:t>
      </w:r>
      <w:proofErr w:type="spellStart"/>
      <w:r w:rsidRPr="008A4A48">
        <w:rPr>
          <w:rFonts w:cstheme="minorHAnsi"/>
          <w:szCs w:val="20"/>
        </w:rPr>
        <w:t>rámci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školení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interních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lektorů</w:t>
      </w:r>
      <w:proofErr w:type="spellEnd"/>
      <w:r w:rsidRPr="008A4A48">
        <w:rPr>
          <w:rFonts w:cstheme="minorHAnsi"/>
          <w:szCs w:val="20"/>
        </w:rPr>
        <w:t xml:space="preserve"> je 20 </w:t>
      </w:r>
      <w:proofErr w:type="spellStart"/>
      <w:r w:rsidRPr="008A4A48">
        <w:rPr>
          <w:rFonts w:cstheme="minorHAnsi"/>
          <w:szCs w:val="20"/>
        </w:rPr>
        <w:t>zaměstnanců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zadavatele</w:t>
      </w:r>
      <w:proofErr w:type="spellEnd"/>
      <w:r w:rsidRPr="008A4A48">
        <w:rPr>
          <w:rFonts w:cstheme="minorHAnsi"/>
          <w:szCs w:val="20"/>
        </w:rPr>
        <w:t xml:space="preserve">. </w:t>
      </w:r>
      <w:proofErr w:type="spellStart"/>
      <w:r w:rsidRPr="008A4A48">
        <w:rPr>
          <w:rFonts w:cstheme="minorHAnsi"/>
          <w:szCs w:val="20"/>
        </w:rPr>
        <w:t>Bude</w:t>
      </w:r>
      <w:proofErr w:type="spellEnd"/>
      <w:r w:rsidRPr="008A4A48">
        <w:rPr>
          <w:rFonts w:cstheme="minorHAnsi"/>
          <w:szCs w:val="20"/>
        </w:rPr>
        <w:t xml:space="preserve"> se </w:t>
      </w:r>
      <w:proofErr w:type="spellStart"/>
      <w:r w:rsidRPr="008A4A48">
        <w:rPr>
          <w:rFonts w:cstheme="minorHAnsi"/>
          <w:szCs w:val="20"/>
        </w:rPr>
        <w:t>jednat</w:t>
      </w:r>
      <w:proofErr w:type="spellEnd"/>
      <w:r w:rsidRPr="008A4A48">
        <w:rPr>
          <w:rFonts w:cstheme="minorHAnsi"/>
          <w:szCs w:val="20"/>
        </w:rPr>
        <w:t xml:space="preserve"> o </w:t>
      </w:r>
      <w:proofErr w:type="spellStart"/>
      <w:r w:rsidRPr="008A4A48">
        <w:rPr>
          <w:rFonts w:cstheme="minorHAnsi"/>
          <w:szCs w:val="20"/>
        </w:rPr>
        <w:t>Teamlídry</w:t>
      </w:r>
      <w:proofErr w:type="spellEnd"/>
      <w:r w:rsidRPr="008A4A48">
        <w:rPr>
          <w:rFonts w:cstheme="minorHAnsi"/>
          <w:szCs w:val="20"/>
        </w:rPr>
        <w:t xml:space="preserve"> (8 </w:t>
      </w:r>
      <w:proofErr w:type="spellStart"/>
      <w:r w:rsidRPr="008A4A48">
        <w:rPr>
          <w:rFonts w:cstheme="minorHAnsi"/>
          <w:szCs w:val="20"/>
        </w:rPr>
        <w:t>osob</w:t>
      </w:r>
      <w:proofErr w:type="spellEnd"/>
      <w:r w:rsidRPr="008A4A48">
        <w:rPr>
          <w:rFonts w:cstheme="minorHAnsi"/>
          <w:szCs w:val="20"/>
        </w:rPr>
        <w:t xml:space="preserve">) a </w:t>
      </w:r>
      <w:proofErr w:type="spellStart"/>
      <w:r w:rsidRPr="008A4A48">
        <w:rPr>
          <w:rFonts w:cstheme="minorHAnsi"/>
          <w:szCs w:val="20"/>
        </w:rPr>
        <w:t>vybrané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zaměstnance</w:t>
      </w:r>
      <w:proofErr w:type="spellEnd"/>
      <w:r w:rsidRPr="008A4A48">
        <w:rPr>
          <w:rFonts w:cstheme="minorHAnsi"/>
          <w:szCs w:val="20"/>
        </w:rPr>
        <w:t xml:space="preserve"> (12 </w:t>
      </w:r>
      <w:proofErr w:type="spellStart"/>
      <w:r w:rsidRPr="008A4A48">
        <w:rPr>
          <w:rFonts w:cstheme="minorHAnsi"/>
          <w:szCs w:val="20"/>
        </w:rPr>
        <w:t>osob</w:t>
      </w:r>
      <w:proofErr w:type="spellEnd"/>
      <w:r w:rsidRPr="008A4A48">
        <w:rPr>
          <w:rFonts w:cstheme="minorHAnsi"/>
          <w:szCs w:val="20"/>
        </w:rPr>
        <w:t>)</w:t>
      </w:r>
    </w:p>
    <w:p w:rsidRPr="008A4A48" w:rsidR="00000361" w:rsidP="00E32C70" w:rsidRDefault="00000361" w14:paraId="7663A5CC" w14:textId="77777777">
      <w:pPr>
        <w:pStyle w:val="Bezmezer"/>
        <w:rPr>
          <w:rFonts w:cstheme="minorHAnsi"/>
          <w:b/>
        </w:rPr>
      </w:pPr>
    </w:p>
    <w:p w:rsidRPr="008A4A48" w:rsidR="00E32C70" w:rsidP="00E32C70" w:rsidRDefault="00DE1227" w14:paraId="68B44ABE" w14:textId="77777777">
      <w:pPr>
        <w:pStyle w:val="Bezmezer"/>
        <w:rPr>
          <w:rFonts w:cstheme="minorHAnsi"/>
          <w:b/>
        </w:rPr>
      </w:pPr>
      <w:proofErr w:type="spellStart"/>
      <w:r w:rsidRPr="008A4A48">
        <w:rPr>
          <w:rFonts w:cstheme="minorHAnsi"/>
          <w:b/>
        </w:rPr>
        <w:t>Cíl</w:t>
      </w:r>
      <w:proofErr w:type="spellEnd"/>
      <w:r w:rsidRPr="008A4A48">
        <w:rPr>
          <w:rFonts w:cstheme="minorHAnsi"/>
          <w:b/>
        </w:rPr>
        <w:t xml:space="preserve">: </w:t>
      </w:r>
    </w:p>
    <w:p w:rsidRPr="008A4A48" w:rsidR="0031511B" w:rsidP="003A4AB4" w:rsidRDefault="0031511B" w14:paraId="32EAA350" w14:textId="6E87F3F9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proofErr w:type="spellStart"/>
      <w:r w:rsidRPr="008A4A48">
        <w:rPr>
          <w:rFonts w:cstheme="minorHAnsi"/>
        </w:rPr>
        <w:t>Cílem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této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aktivity</w:t>
      </w:r>
      <w:proofErr w:type="spellEnd"/>
      <w:r w:rsidRPr="008A4A48">
        <w:rPr>
          <w:rFonts w:cstheme="minorHAnsi"/>
        </w:rPr>
        <w:t xml:space="preserve"> je </w:t>
      </w:r>
      <w:proofErr w:type="spellStart"/>
      <w:r w:rsidRPr="008A4A48">
        <w:rPr>
          <w:rFonts w:cstheme="minorHAnsi"/>
        </w:rPr>
        <w:t>vzdělat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kouče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mentory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kteří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pomohou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profesionalizovat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organizaci</w:t>
      </w:r>
      <w:proofErr w:type="spellEnd"/>
      <w:r w:rsidRPr="008A4A48">
        <w:rPr>
          <w:rFonts w:cstheme="minorHAnsi"/>
        </w:rPr>
        <w:t xml:space="preserve"> a </w:t>
      </w:r>
      <w:proofErr w:type="spellStart"/>
      <w:r w:rsidRPr="008A4A48">
        <w:rPr>
          <w:rFonts w:cstheme="minorHAnsi"/>
        </w:rPr>
        <w:t>její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zaměstnance</w:t>
      </w:r>
      <w:proofErr w:type="spellEnd"/>
      <w:r w:rsidRPr="008A4A48">
        <w:rPr>
          <w:rFonts w:cstheme="minorHAnsi"/>
        </w:rPr>
        <w:t xml:space="preserve">. </w:t>
      </w:r>
      <w:proofErr w:type="spellStart"/>
      <w:r w:rsidRPr="008A4A48">
        <w:rPr>
          <w:rFonts w:cstheme="minorHAnsi"/>
        </w:rPr>
        <w:t>Kromě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změny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společnosti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jako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celku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bude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podpořena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změna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i</w:t>
      </w:r>
      <w:proofErr w:type="spellEnd"/>
      <w:r w:rsidRPr="008A4A48">
        <w:rPr>
          <w:rFonts w:cstheme="minorHAnsi"/>
        </w:rPr>
        <w:t> </w:t>
      </w:r>
      <w:proofErr w:type="spellStart"/>
      <w:r w:rsidRPr="008A4A48">
        <w:rPr>
          <w:rFonts w:cstheme="minorHAnsi"/>
        </w:rPr>
        <w:t>jednotlivých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částí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systému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tedy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konkrétních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účastníků</w:t>
      </w:r>
      <w:proofErr w:type="spellEnd"/>
      <w:r w:rsidRPr="008A4A48">
        <w:rPr>
          <w:rFonts w:cstheme="minorHAnsi"/>
        </w:rPr>
        <w:t>.</w:t>
      </w:r>
    </w:p>
    <w:p w:rsidRPr="008A4A48" w:rsidR="00000361" w:rsidP="003A4AB4" w:rsidRDefault="00000361" w14:paraId="2E585C74" w14:textId="7C7AB360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proofErr w:type="spellStart"/>
      <w:proofErr w:type="gramStart"/>
      <w:r w:rsidRPr="008A4A48">
        <w:rPr>
          <w:rFonts w:cstheme="minorHAnsi"/>
        </w:rPr>
        <w:t>interní</w:t>
      </w:r>
      <w:proofErr w:type="spellEnd"/>
      <w:proofErr w:type="gram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lektoři</w:t>
      </w:r>
      <w:proofErr w:type="spellEnd"/>
      <w:r w:rsidRPr="008A4A48">
        <w:rPr>
          <w:rFonts w:cstheme="minorHAnsi"/>
        </w:rPr>
        <w:t xml:space="preserve"> se </w:t>
      </w:r>
      <w:proofErr w:type="spellStart"/>
      <w:r w:rsidRPr="008A4A48">
        <w:rPr>
          <w:rFonts w:cstheme="minorHAnsi"/>
        </w:rPr>
        <w:t>naučí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jakým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způsobem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mají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adaptovat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nové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zaměstnance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jakým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způsobem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jim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mají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být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předávány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informace</w:t>
      </w:r>
      <w:proofErr w:type="spellEnd"/>
      <w:r w:rsidRPr="008A4A48">
        <w:rPr>
          <w:rFonts w:cstheme="minorHAnsi"/>
        </w:rPr>
        <w:t xml:space="preserve"> o </w:t>
      </w:r>
      <w:proofErr w:type="spellStart"/>
      <w:r w:rsidRPr="008A4A48">
        <w:rPr>
          <w:rFonts w:cstheme="minorHAnsi"/>
        </w:rPr>
        <w:t>jejich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nové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pracovní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pozici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novém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pracovním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místě</w:t>
      </w:r>
      <w:proofErr w:type="spellEnd"/>
      <w:r w:rsidRPr="008A4A48">
        <w:rPr>
          <w:rFonts w:cstheme="minorHAnsi"/>
        </w:rPr>
        <w:t xml:space="preserve">. </w:t>
      </w:r>
      <w:proofErr w:type="spellStart"/>
      <w:r w:rsidRPr="008A4A48">
        <w:rPr>
          <w:rFonts w:cstheme="minorHAnsi"/>
        </w:rPr>
        <w:t>Lektoři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budou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schopni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analyzovat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případné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vzdělávací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potřeby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nových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zaměstnanců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mohou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naplánovat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jejich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vzdělávací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proces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vysvětlit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jednotlivé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metody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formy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které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jsou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prakticky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využitelné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při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adaptačním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procesu</w:t>
      </w:r>
      <w:proofErr w:type="spellEnd"/>
    </w:p>
    <w:p w:rsidRPr="008A4A48" w:rsidR="00E32C70" w:rsidP="003A4AB4" w:rsidRDefault="00E32C70" w14:paraId="67A448F1" w14:textId="77777777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r w:rsidRPr="008A4A48">
        <w:rPr>
          <w:rFonts w:cstheme="minorHAnsi"/>
          <w:lang w:val="cs-CZ"/>
        </w:rPr>
        <w:t xml:space="preserve">Zvýšit povědomí o </w:t>
      </w:r>
      <w:proofErr w:type="spellStart"/>
      <w:r w:rsidRPr="008A4A48">
        <w:rPr>
          <w:rFonts w:cstheme="minorHAnsi"/>
          <w:lang w:val="cs-CZ"/>
        </w:rPr>
        <w:t>age</w:t>
      </w:r>
      <w:proofErr w:type="spellEnd"/>
      <w:r w:rsidRPr="008A4A48">
        <w:rPr>
          <w:rFonts w:cstheme="minorHAnsi"/>
          <w:lang w:val="cs-CZ"/>
        </w:rPr>
        <w:t xml:space="preserve"> managementu a znalost specifických potřeb jednotlivých generací.  Zvýšit schopnost předvídat a adekvátně reagovat na odlišné možnosti, potřeby a preference zaměstnanců napříč generacemi. </w:t>
      </w:r>
    </w:p>
    <w:p w:rsidRPr="008A4A48" w:rsidR="00E32C70" w:rsidP="003A4AB4" w:rsidRDefault="00E32C70" w14:paraId="248F314D" w14:textId="77777777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r w:rsidRPr="008A4A48">
        <w:rPr>
          <w:rFonts w:cstheme="minorHAnsi"/>
          <w:lang w:val="cs-CZ"/>
        </w:rPr>
        <w:t>Získání znalostí a dovedností pro lepší mezigenerační komunikaci, spolupráci a motivaci.</w:t>
      </w:r>
    </w:p>
    <w:p w:rsidRPr="008A4A48" w:rsidR="00E32C70" w:rsidP="003A4AB4" w:rsidRDefault="00E32C70" w14:paraId="24631218" w14:textId="77777777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r w:rsidRPr="008A4A48">
        <w:rPr>
          <w:rFonts w:cstheme="minorHAnsi"/>
          <w:lang w:val="cs-CZ"/>
        </w:rPr>
        <w:t xml:space="preserve">Další rozvoj manažerských dovedností s ohledem na mezigenerační specifika. </w:t>
      </w:r>
    </w:p>
    <w:p w:rsidRPr="008A4A48" w:rsidR="00E32C70" w:rsidP="003A4AB4" w:rsidRDefault="00E32C70" w14:paraId="07B9E243" w14:textId="77777777">
      <w:pPr>
        <w:pStyle w:val="Bezmezer"/>
        <w:ind w:left="720"/>
        <w:jc w:val="both"/>
        <w:rPr>
          <w:rFonts w:cstheme="minorHAnsi"/>
          <w:lang w:val="cs-CZ"/>
        </w:rPr>
      </w:pPr>
    </w:p>
    <w:p w:rsidRPr="008A4A48" w:rsidR="0031511B" w:rsidP="00DE1227" w:rsidRDefault="0031511B" w14:paraId="1353E606" w14:textId="77777777">
      <w:pPr>
        <w:spacing w:after="0"/>
        <w:rPr>
          <w:rFonts w:cstheme="minorHAnsi"/>
          <w:b/>
        </w:rPr>
      </w:pPr>
    </w:p>
    <w:p w:rsidRPr="008A4A48" w:rsidR="00DE1227" w:rsidP="00DE1227" w:rsidRDefault="00E32C70" w14:paraId="0129D905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Rozsah a t</w:t>
      </w:r>
      <w:r w:rsidRPr="008A4A48" w:rsidR="00DE1227">
        <w:rPr>
          <w:rFonts w:cstheme="minorHAnsi"/>
          <w:b/>
        </w:rPr>
        <w:t xml:space="preserve">émata </w:t>
      </w:r>
      <w:r w:rsidRPr="008A4A48">
        <w:rPr>
          <w:rFonts w:cstheme="minorHAnsi"/>
          <w:b/>
        </w:rPr>
        <w:t xml:space="preserve">prezenčních školení: </w:t>
      </w:r>
      <w:r w:rsidRPr="008A4A48" w:rsidR="00DE1227">
        <w:rPr>
          <w:rFonts w:cstheme="minorHAnsi"/>
          <w:b/>
        </w:rPr>
        <w:t xml:space="preserve"> </w:t>
      </w:r>
    </w:p>
    <w:p w:rsidRPr="008A4A48" w:rsidR="003A4AB4" w:rsidP="007812DD" w:rsidRDefault="003A4AB4" w14:paraId="5E4FAEF6" w14:textId="77777777">
      <w:pPr>
        <w:spacing w:after="0"/>
        <w:rPr>
          <w:rFonts w:cstheme="minorHAnsi"/>
          <w:b/>
          <w:szCs w:val="20"/>
          <w:u w:val="single"/>
        </w:rPr>
      </w:pPr>
    </w:p>
    <w:p w:rsidRPr="008A4A48" w:rsidR="003A4AB4" w:rsidP="007812DD" w:rsidRDefault="0031511B" w14:paraId="31F809D4" w14:textId="77777777">
      <w:pPr>
        <w:spacing w:after="0"/>
        <w:rPr>
          <w:rFonts w:cstheme="minorHAnsi"/>
          <w:szCs w:val="20"/>
        </w:rPr>
      </w:pPr>
      <w:proofErr w:type="spellStart"/>
      <w:r w:rsidRPr="008A4A48">
        <w:rPr>
          <w:rFonts w:cstheme="minorHAnsi"/>
          <w:b/>
          <w:szCs w:val="20"/>
          <w:u w:val="single"/>
        </w:rPr>
        <w:lastRenderedPageBreak/>
        <w:t>Mentoring</w:t>
      </w:r>
      <w:proofErr w:type="spellEnd"/>
      <w:r w:rsidRPr="008A4A48" w:rsidR="00000361">
        <w:rPr>
          <w:rFonts w:cstheme="minorHAnsi"/>
          <w:szCs w:val="20"/>
        </w:rPr>
        <w:br/>
      </w:r>
    </w:p>
    <w:p w:rsidRPr="008A4A48" w:rsidR="003A4AB4" w:rsidP="007812DD" w:rsidRDefault="0031511B" w14:paraId="2C3AEEB9" w14:textId="77777777">
      <w:pPr>
        <w:spacing w:after="0"/>
        <w:rPr>
          <w:rFonts w:cstheme="minorHAnsi"/>
          <w:b/>
          <w:szCs w:val="20"/>
          <w:u w:val="single"/>
        </w:rPr>
      </w:pPr>
      <w:r w:rsidRPr="008A4A48">
        <w:rPr>
          <w:rFonts w:cstheme="minorHAnsi"/>
          <w:szCs w:val="20"/>
        </w:rPr>
        <w:t xml:space="preserve">Situační model vedení a odlišení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od ostatních přístupů</w:t>
      </w:r>
      <w:r w:rsidRPr="008A4A48">
        <w:rPr>
          <w:rFonts w:cstheme="minorHAnsi"/>
          <w:szCs w:val="20"/>
        </w:rPr>
        <w:br/>
        <w:t>Osobnost a předpoklady mentora</w:t>
      </w:r>
      <w:r w:rsidRPr="008A4A48">
        <w:rPr>
          <w:rFonts w:cstheme="minorHAnsi"/>
          <w:szCs w:val="20"/>
        </w:rPr>
        <w:br/>
        <w:t>Kompetence mentora</w:t>
      </w:r>
      <w:r w:rsidRPr="008A4A48">
        <w:rPr>
          <w:rFonts w:cstheme="minorHAnsi"/>
          <w:szCs w:val="20"/>
        </w:rPr>
        <w:br/>
        <w:t>Vytvoření vztahu mezi mentorem a mentorovaným</w:t>
      </w:r>
      <w:r w:rsidRPr="008A4A48">
        <w:rPr>
          <w:rFonts w:cstheme="minorHAnsi"/>
          <w:szCs w:val="20"/>
        </w:rPr>
        <w:br/>
        <w:t>Efektivní komunikace mezi mentorem a mentorovaným</w:t>
      </w:r>
      <w:r w:rsidRPr="008A4A48">
        <w:rPr>
          <w:rFonts w:cstheme="minorHAnsi"/>
          <w:szCs w:val="20"/>
        </w:rPr>
        <w:br/>
        <w:t>Evaluace naučeného</w:t>
      </w:r>
      <w:r w:rsidRPr="008A4A48">
        <w:rPr>
          <w:rFonts w:cstheme="minorHAnsi"/>
          <w:szCs w:val="20"/>
        </w:rPr>
        <w:br/>
        <w:t xml:space="preserve">Nástrahy v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a čeho se vyvarovat</w:t>
      </w:r>
      <w:r w:rsidRPr="008A4A48">
        <w:rPr>
          <w:rFonts w:cstheme="minorHAnsi"/>
          <w:szCs w:val="20"/>
        </w:rPr>
        <w:br/>
        <w:t>Řešení konfliktů při mentorování</w:t>
      </w:r>
      <w:r w:rsidRPr="008A4A48">
        <w:rPr>
          <w:rFonts w:cstheme="minorHAnsi"/>
          <w:szCs w:val="20"/>
        </w:rPr>
        <w:br/>
        <w:t xml:space="preserve">Ukončení mentorování a přestup k dalšímu stylu vedení </w:t>
      </w:r>
      <w:r w:rsidRPr="008A4A48">
        <w:rPr>
          <w:rFonts w:cstheme="minorHAnsi"/>
          <w:szCs w:val="20"/>
        </w:rPr>
        <w:br/>
      </w:r>
    </w:p>
    <w:p w:rsidRPr="008A4A48" w:rsidR="003A4AB4" w:rsidP="007812DD" w:rsidRDefault="0031511B" w14:paraId="494EA8EC" w14:textId="77777777">
      <w:pPr>
        <w:spacing w:after="0"/>
        <w:rPr>
          <w:rFonts w:cstheme="minorHAnsi"/>
          <w:szCs w:val="20"/>
        </w:rPr>
      </w:pPr>
      <w:proofErr w:type="spellStart"/>
      <w:r w:rsidRPr="008A4A48">
        <w:rPr>
          <w:rFonts w:cstheme="minorHAnsi"/>
          <w:b/>
          <w:szCs w:val="20"/>
          <w:u w:val="single"/>
        </w:rPr>
        <w:t>Koučing</w:t>
      </w:r>
      <w:proofErr w:type="spellEnd"/>
      <w:r w:rsidRPr="008A4A48">
        <w:rPr>
          <w:rFonts w:cstheme="minorHAnsi"/>
          <w:szCs w:val="20"/>
        </w:rPr>
        <w:br/>
      </w:r>
    </w:p>
    <w:p w:rsidRPr="008A4A48" w:rsidR="003A4AB4" w:rsidP="007812DD" w:rsidRDefault="0031511B" w14:paraId="57CE28A9" w14:textId="69B35167">
      <w:pPr>
        <w:spacing w:after="0"/>
        <w:rPr>
          <w:rFonts w:cstheme="minorHAnsi"/>
          <w:szCs w:val="20"/>
        </w:rPr>
      </w:pPr>
      <w:r w:rsidRPr="008A4A48">
        <w:rPr>
          <w:rFonts w:cstheme="minorHAnsi"/>
          <w:szCs w:val="20"/>
        </w:rPr>
        <w:t>Koučování a koučování jako styl vedení</w:t>
      </w:r>
      <w:r w:rsidRPr="008A4A48">
        <w:rPr>
          <w:rFonts w:cstheme="minorHAnsi"/>
          <w:szCs w:val="20"/>
        </w:rPr>
        <w:br/>
        <w:t>Osobnost kouče</w:t>
      </w:r>
      <w:r w:rsidRPr="008A4A48">
        <w:rPr>
          <w:rFonts w:cstheme="minorHAnsi"/>
          <w:szCs w:val="20"/>
        </w:rPr>
        <w:br/>
        <w:t xml:space="preserve">Kompetence kouče </w:t>
      </w:r>
      <w:r w:rsidRPr="008A4A48">
        <w:rPr>
          <w:rFonts w:cstheme="minorHAnsi"/>
          <w:szCs w:val="20"/>
        </w:rPr>
        <w:br/>
        <w:t>Efektivní komunikace</w:t>
      </w:r>
      <w:r w:rsidRPr="008A4A48">
        <w:rPr>
          <w:rFonts w:cstheme="minorHAnsi"/>
          <w:szCs w:val="20"/>
        </w:rPr>
        <w:br/>
        <w:t>Kroky k úspěchu</w:t>
      </w:r>
      <w:r w:rsidRPr="008A4A48">
        <w:rPr>
          <w:rFonts w:cstheme="minorHAnsi"/>
          <w:szCs w:val="20"/>
        </w:rPr>
        <w:br/>
        <w:t>Podpora koučovaného v učení a dosahování výsledků</w:t>
      </w:r>
      <w:r w:rsidRPr="008A4A48">
        <w:rPr>
          <w:rFonts w:cstheme="minorHAnsi"/>
          <w:szCs w:val="20"/>
        </w:rPr>
        <w:br/>
        <w:t>Chyby</w:t>
      </w:r>
      <w:r w:rsidRPr="008A4A48" w:rsidR="003A4AB4">
        <w:rPr>
          <w:rFonts w:cstheme="minorHAnsi"/>
          <w:szCs w:val="20"/>
        </w:rPr>
        <w:t xml:space="preserve"> v koučování a jak (ne)koučovat</w:t>
      </w:r>
    </w:p>
    <w:p w:rsidRPr="008A4A48" w:rsidR="007812DD" w:rsidP="007812DD" w:rsidRDefault="0031511B" w14:paraId="5B1DB544" w14:textId="1AFACC3D">
      <w:pPr>
        <w:spacing w:after="0"/>
        <w:rPr>
          <w:rFonts w:cstheme="minorHAnsi"/>
          <w:b/>
        </w:rPr>
      </w:pPr>
      <w:r w:rsidRPr="008A4A48">
        <w:rPr>
          <w:rFonts w:cstheme="minorHAnsi"/>
          <w:szCs w:val="20"/>
        </w:rPr>
        <w:t>Konkrétní techniky využitelné při koučování</w:t>
      </w:r>
      <w:r w:rsidRPr="008A4A48">
        <w:rPr>
          <w:rFonts w:cstheme="minorHAnsi"/>
          <w:szCs w:val="20"/>
        </w:rPr>
        <w:br/>
      </w:r>
    </w:p>
    <w:p w:rsidRPr="008A4A48" w:rsidR="00000361" w:rsidP="007812DD" w:rsidRDefault="00000361" w14:paraId="32B836D3" w14:textId="30E26E16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Vzdělání interních lektorů</w:t>
      </w:r>
    </w:p>
    <w:p w:rsidRPr="008A4A48" w:rsidR="00000361" w:rsidP="00000361" w:rsidRDefault="00000361" w14:paraId="4F1F1A68" w14:textId="77777777">
      <w:pPr>
        <w:pStyle w:val="gmail-msonormal"/>
        <w:numPr>
          <w:ilvl w:val="0"/>
          <w:numId w:val="28"/>
        </w:numPr>
        <w:spacing w:before="6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osobnost interního lektora</w:t>
      </w:r>
    </w:p>
    <w:p w:rsidRPr="008A4A48" w:rsidR="00000361" w:rsidP="00000361" w:rsidRDefault="00000361" w14:paraId="7744D88D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příprava na prezentaci</w:t>
      </w:r>
    </w:p>
    <w:p w:rsidRPr="008A4A48" w:rsidR="00000361" w:rsidP="00000361" w:rsidRDefault="00000361" w14:paraId="27349215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zvládání námitek, obtížných situací a reakcí při prezentaci</w:t>
      </w:r>
    </w:p>
    <w:p w:rsidRPr="008A4A48" w:rsidR="00000361" w:rsidP="00000361" w:rsidRDefault="00000361" w14:paraId="26D50905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správná reakce na dotazy</w:t>
      </w:r>
    </w:p>
    <w:p w:rsidRPr="008A4A48" w:rsidR="00000361" w:rsidP="00000361" w:rsidRDefault="00000361" w14:paraId="55C7D30A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metoda kladení otázek</w:t>
      </w:r>
    </w:p>
    <w:p w:rsidRPr="008A4A48" w:rsidR="00000361" w:rsidP="00000361" w:rsidRDefault="00000361" w14:paraId="6DF818BF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získání důvěry a zvyšování sebevědomí interního lektora</w:t>
      </w:r>
    </w:p>
    <w:p w:rsidRPr="008A4A48" w:rsidR="00000361" w:rsidP="00000361" w:rsidRDefault="00000361" w14:paraId="61DA49BA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verbální a neverbální složka dovedností, písemné podklady</w:t>
      </w:r>
    </w:p>
    <w:p w:rsidRPr="008A4A48" w:rsidR="00000361" w:rsidP="00000361" w:rsidRDefault="00000361" w14:paraId="0E4B459B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efektivní práce s odlišnými komunikačními typy, vizualizace</w:t>
      </w:r>
    </w:p>
    <w:p w:rsidRPr="008A4A48" w:rsidR="00000361" w:rsidP="00000361" w:rsidRDefault="00000361" w14:paraId="78BA0766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posílení svého sebevědomí a jistoty v práci</w:t>
      </w:r>
    </w:p>
    <w:p w:rsidRPr="008A4A48" w:rsidR="00000361" w:rsidP="00000361" w:rsidRDefault="00000361" w14:paraId="13BAC7D2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příprava manuálu</w:t>
      </w:r>
    </w:p>
    <w:p w:rsidRPr="008A4A48" w:rsidR="00000361" w:rsidP="00000361" w:rsidRDefault="00000361" w14:paraId="7F908F30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efektivní využívání motivačních prvků (hry, simulované situace, vizualizace, video tréninky)</w:t>
      </w:r>
    </w:p>
    <w:p w:rsidRPr="008A4A48" w:rsidR="00000361" w:rsidP="007812DD" w:rsidRDefault="00000361" w14:paraId="33AEAC92" w14:textId="77777777">
      <w:pPr>
        <w:spacing w:after="0"/>
        <w:rPr>
          <w:rFonts w:cstheme="minorHAnsi"/>
          <w:b/>
        </w:rPr>
      </w:pPr>
    </w:p>
    <w:p w:rsidRPr="008A4A48" w:rsidR="001173FE" w:rsidP="0027621D" w:rsidRDefault="0027621D" w14:paraId="53C94A85" w14:textId="77777777">
      <w:pPr>
        <w:spacing w:after="0"/>
        <w:rPr>
          <w:rFonts w:cstheme="minorHAnsi"/>
        </w:rPr>
      </w:pPr>
      <w:r w:rsidRPr="008A4A48">
        <w:rPr>
          <w:rFonts w:cstheme="minorHAnsi"/>
          <w:b/>
        </w:rPr>
        <w:t>Rozsah</w:t>
      </w:r>
      <w:r w:rsidRPr="008A4A48" w:rsidR="003A4AB4">
        <w:rPr>
          <w:rFonts w:cstheme="minorHAnsi"/>
          <w:b/>
        </w:rPr>
        <w:t xml:space="preserve"> pro </w:t>
      </w:r>
      <w:proofErr w:type="spellStart"/>
      <w:r w:rsidRPr="008A4A48" w:rsidR="003A4AB4">
        <w:rPr>
          <w:rFonts w:cstheme="minorHAnsi"/>
          <w:b/>
        </w:rPr>
        <w:t>koučink</w:t>
      </w:r>
      <w:proofErr w:type="spellEnd"/>
      <w:r w:rsidRPr="008A4A48" w:rsidR="003A4AB4">
        <w:rPr>
          <w:rFonts w:cstheme="minorHAnsi"/>
          <w:b/>
        </w:rPr>
        <w:t xml:space="preserve"> a </w:t>
      </w:r>
      <w:proofErr w:type="spellStart"/>
      <w:r w:rsidRPr="008A4A48" w:rsidR="003A4AB4">
        <w:rPr>
          <w:rFonts w:cstheme="minorHAnsi"/>
          <w:b/>
        </w:rPr>
        <w:t>mentorink</w:t>
      </w:r>
      <w:proofErr w:type="spellEnd"/>
      <w:r w:rsidRPr="008A4A48" w:rsidR="003A4AB4">
        <w:rPr>
          <w:rFonts w:cstheme="minorHAnsi"/>
          <w:b/>
        </w:rPr>
        <w:t>:</w:t>
      </w:r>
    </w:p>
    <w:p w:rsidRPr="008A4A48" w:rsidR="0027621D" w:rsidP="0027621D" w:rsidRDefault="0031511B" w14:paraId="1DBFDD27" w14:textId="6C3CAB80">
      <w:pPr>
        <w:spacing w:after="0"/>
        <w:rPr>
          <w:rFonts w:cstheme="minorHAnsi"/>
          <w:szCs w:val="20"/>
        </w:rPr>
      </w:pPr>
      <w:r w:rsidRPr="008A4A48">
        <w:rPr>
          <w:rFonts w:cstheme="minorHAnsi"/>
          <w:szCs w:val="20"/>
        </w:rPr>
        <w:t xml:space="preserve">40 školících </w:t>
      </w:r>
      <w:proofErr w:type="gramStart"/>
      <w:r w:rsidRPr="008A4A48">
        <w:rPr>
          <w:rFonts w:cstheme="minorHAnsi"/>
          <w:szCs w:val="20"/>
        </w:rPr>
        <w:t>hodin  pro</w:t>
      </w:r>
      <w:proofErr w:type="gramEnd"/>
      <w:r w:rsidRPr="008A4A48">
        <w:rPr>
          <w:rFonts w:cstheme="minorHAnsi"/>
          <w:szCs w:val="20"/>
        </w:rPr>
        <w:t xml:space="preserve"> danou oblast bude rozděleno do 10 školících dnů. 1 školící den bude sestávat ze 4 vzdělávacích hodin (školení) po 60 minutách</w:t>
      </w:r>
      <w:r w:rsidRPr="008A4A48" w:rsidR="00000361">
        <w:rPr>
          <w:rFonts w:cstheme="minorHAnsi"/>
          <w:szCs w:val="20"/>
        </w:rPr>
        <w:t xml:space="preserve">. Každý účastník absolvuje 80 hodin (40h </w:t>
      </w:r>
      <w:proofErr w:type="spellStart"/>
      <w:r w:rsidRPr="008A4A48" w:rsidR="00000361">
        <w:rPr>
          <w:rFonts w:cstheme="minorHAnsi"/>
          <w:szCs w:val="20"/>
        </w:rPr>
        <w:t>koučink</w:t>
      </w:r>
      <w:proofErr w:type="spellEnd"/>
      <w:r w:rsidRPr="008A4A48" w:rsidR="00000361">
        <w:rPr>
          <w:rFonts w:cstheme="minorHAnsi"/>
          <w:szCs w:val="20"/>
        </w:rPr>
        <w:t xml:space="preserve"> a 40h </w:t>
      </w:r>
      <w:proofErr w:type="spellStart"/>
      <w:r w:rsidRPr="008A4A48" w:rsidR="00000361">
        <w:rPr>
          <w:rFonts w:cstheme="minorHAnsi"/>
          <w:szCs w:val="20"/>
        </w:rPr>
        <w:t>mentorink</w:t>
      </w:r>
      <w:proofErr w:type="spellEnd"/>
      <w:r w:rsidRPr="008A4A48" w:rsidR="00000361">
        <w:rPr>
          <w:rFonts w:cstheme="minorHAnsi"/>
          <w:szCs w:val="20"/>
        </w:rPr>
        <w:t xml:space="preserve">), tj. 20 školicích dnů. </w:t>
      </w:r>
    </w:p>
    <w:p w:rsidRPr="008A4A48" w:rsidR="001173FE" w:rsidP="0027621D" w:rsidRDefault="001173FE" w14:paraId="24AD545E" w14:textId="77777777">
      <w:pPr>
        <w:spacing w:after="0"/>
        <w:rPr>
          <w:rFonts w:cstheme="minorHAnsi"/>
          <w:szCs w:val="20"/>
        </w:rPr>
      </w:pPr>
    </w:p>
    <w:p w:rsidRPr="008A4A48" w:rsidR="003A4AB4" w:rsidP="0027621D" w:rsidRDefault="003A4AB4" w14:paraId="7CA47044" w14:textId="4B73E1BB">
      <w:pPr>
        <w:spacing w:after="0"/>
        <w:rPr>
          <w:rFonts w:cstheme="minorHAnsi"/>
          <w:b/>
          <w:szCs w:val="20"/>
        </w:rPr>
      </w:pPr>
      <w:r w:rsidRPr="008A4A48">
        <w:rPr>
          <w:rFonts w:cstheme="minorHAnsi"/>
          <w:b/>
          <w:szCs w:val="20"/>
        </w:rPr>
        <w:t>Rozsah pro vzdělání Interní lektor:</w:t>
      </w:r>
    </w:p>
    <w:p w:rsidRPr="008A4A48" w:rsidR="003A4AB4" w:rsidP="001173FE" w:rsidRDefault="003A4AB4" w14:paraId="37A794AE" w14:textId="448B70DF">
      <w:pPr>
        <w:spacing w:after="0"/>
        <w:jc w:val="both"/>
        <w:rPr>
          <w:rFonts w:cstheme="minorHAnsi"/>
        </w:rPr>
      </w:pPr>
      <w:r w:rsidRPr="008A4A48">
        <w:rPr>
          <w:rFonts w:cstheme="minorHAnsi"/>
          <w:szCs w:val="20"/>
        </w:rPr>
        <w:t xml:space="preserve">V rámci školení </w:t>
      </w:r>
      <w:r w:rsidRPr="008A4A48" w:rsidR="001173FE">
        <w:rPr>
          <w:rFonts w:cstheme="minorHAnsi"/>
          <w:szCs w:val="20"/>
        </w:rPr>
        <w:t xml:space="preserve">interních lektorů </w:t>
      </w:r>
      <w:r w:rsidRPr="008A4A48">
        <w:rPr>
          <w:rFonts w:cstheme="minorHAnsi"/>
          <w:szCs w:val="20"/>
        </w:rPr>
        <w:t>absolvují účastníci školení v celkovém rozsahu 40hodin. 1 školící hodina = 60 minut</w:t>
      </w:r>
      <w:r w:rsidRPr="008A4A48" w:rsidR="001173FE">
        <w:rPr>
          <w:rFonts w:cstheme="minorHAnsi"/>
          <w:szCs w:val="20"/>
        </w:rPr>
        <w:t>. 40 školících hodin bude rozděleno do 10 školících dnů. 1 školící den bude sestávat ze 4 vzdělávacích hodin (školení) po 60 minutách.</w:t>
      </w:r>
    </w:p>
    <w:p w:rsidRPr="008A4A48" w:rsidR="003A4AB4" w:rsidP="0027621D" w:rsidRDefault="003A4AB4" w14:paraId="0A405E78" w14:textId="77777777">
      <w:pPr>
        <w:spacing w:after="0"/>
        <w:rPr>
          <w:rFonts w:cstheme="minorHAnsi"/>
        </w:rPr>
      </w:pPr>
    </w:p>
    <w:p w:rsidRPr="008A4A48" w:rsidR="006A73F7" w:rsidP="007812DD" w:rsidRDefault="006A73F7" w14:paraId="1AE820BF" w14:textId="563CF915">
      <w:pPr>
        <w:spacing w:after="0"/>
        <w:rPr>
          <w:rFonts w:cstheme="minorHAnsi"/>
        </w:rPr>
      </w:pPr>
    </w:p>
    <w:p w:rsidRPr="008A4A48" w:rsidR="006A73F7" w:rsidP="006A73F7" w:rsidRDefault="006A73F7" w14:paraId="4FB3BA51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lastRenderedPageBreak/>
        <w:t>Termín zahájení:</w:t>
      </w:r>
    </w:p>
    <w:p w:rsidRPr="008A4A48" w:rsidR="006A73F7" w:rsidP="006A73F7" w:rsidRDefault="00AB26DC" w14:paraId="3CFFA2BF" w14:textId="1958E91C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říjen</w:t>
      </w:r>
      <w:r w:rsidRPr="008A4A48" w:rsidR="00000361">
        <w:rPr>
          <w:rFonts w:cstheme="minorHAnsi"/>
        </w:rPr>
        <w:t xml:space="preserve"> </w:t>
      </w:r>
      <w:r w:rsidRPr="008A4A48" w:rsidR="006A73F7">
        <w:rPr>
          <w:rFonts w:cstheme="minorHAnsi"/>
        </w:rPr>
        <w:t xml:space="preserve"> 2019</w:t>
      </w:r>
      <w:proofErr w:type="gramEnd"/>
    </w:p>
    <w:p w:rsidRPr="008A4A48" w:rsidR="006A73F7" w:rsidP="007812DD" w:rsidRDefault="006A73F7" w14:paraId="7C2C6F38" w14:textId="77777777">
      <w:pPr>
        <w:spacing w:after="0"/>
        <w:rPr>
          <w:rFonts w:cstheme="minorHAnsi"/>
        </w:rPr>
      </w:pPr>
    </w:p>
    <w:p w:rsidRPr="008A4A48" w:rsidR="0027621D" w:rsidP="00BD188A" w:rsidRDefault="004B572B" w14:paraId="108F6CF8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 xml:space="preserve">Místo realizace: </w:t>
      </w:r>
    </w:p>
    <w:p w:rsidRPr="008A4A48" w:rsidR="004B572B" w:rsidP="00BD188A" w:rsidRDefault="00000361" w14:paraId="69541BE4" w14:textId="22E1017A">
      <w:pPr>
        <w:spacing w:after="0"/>
        <w:rPr>
          <w:rFonts w:cstheme="minorHAnsi"/>
        </w:rPr>
      </w:pPr>
      <w:r w:rsidRPr="008A4A48">
        <w:rPr>
          <w:rFonts w:cstheme="minorHAnsi"/>
        </w:rPr>
        <w:t xml:space="preserve">Sídlo </w:t>
      </w:r>
      <w:proofErr w:type="gramStart"/>
      <w:r w:rsidRPr="008A4A48">
        <w:rPr>
          <w:rFonts w:cstheme="minorHAnsi"/>
        </w:rPr>
        <w:t>zadavatele  Alpha</w:t>
      </w:r>
      <w:proofErr w:type="gram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Vehicle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Security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Solutions</w:t>
      </w:r>
      <w:proofErr w:type="spellEnd"/>
      <w:r w:rsidRPr="008A4A48">
        <w:rPr>
          <w:rFonts w:cstheme="minorHAnsi"/>
        </w:rPr>
        <w:t xml:space="preserve"> Czech s.r.o. </w:t>
      </w:r>
    </w:p>
    <w:p w:rsidRPr="008A4A48" w:rsidR="00F65D1D" w:rsidP="00F65D1D" w:rsidRDefault="00F65D1D" w14:paraId="5ABEE3B3" w14:textId="77777777">
      <w:pPr>
        <w:spacing w:after="0"/>
        <w:ind w:left="360"/>
        <w:rPr>
          <w:rFonts w:cstheme="minorHAnsi"/>
        </w:rPr>
      </w:pPr>
    </w:p>
    <w:p w:rsidRPr="008A4A48" w:rsidR="004B572B" w:rsidP="00BF5CF3" w:rsidRDefault="004B572B" w14:paraId="5EFB1B07" w14:textId="77777777">
      <w:pPr>
        <w:spacing w:after="0"/>
        <w:rPr>
          <w:rFonts w:cstheme="minorHAnsi"/>
        </w:rPr>
      </w:pPr>
    </w:p>
    <w:p w:rsidRPr="008A4A48" w:rsidR="00746BE0" w:rsidP="00746BE0" w:rsidRDefault="00746BE0" w14:paraId="58AA575F" w14:textId="4E566B32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DÍLČÍ PLNĚNÍ Č. 2 TVORBA PERSONÁLNÍ STRATEGIE V ZÁVISLOSTI NA AGE MANAGEMENT</w:t>
      </w:r>
    </w:p>
    <w:p w:rsidRPr="008A4A48" w:rsidR="00746BE0" w:rsidP="00BF5CF3" w:rsidRDefault="00746BE0" w14:paraId="1FAD5BE0" w14:textId="77777777">
      <w:pPr>
        <w:spacing w:after="0"/>
        <w:rPr>
          <w:rFonts w:cstheme="minorHAnsi"/>
        </w:rPr>
      </w:pPr>
    </w:p>
    <w:p w:rsidRPr="008A4A48" w:rsidR="007F53B3" w:rsidP="007F53B3" w:rsidRDefault="007F53B3" w14:paraId="3E8F2D7F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 xml:space="preserve">Cílová skupina: </w:t>
      </w:r>
    </w:p>
    <w:p w:rsidRPr="008A4A48" w:rsidR="007F53B3" w:rsidP="007F53B3" w:rsidRDefault="007F53B3" w14:paraId="15D149AA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</w:rPr>
        <w:t>Odborníci HR a zástupci cílových skupin</w:t>
      </w:r>
    </w:p>
    <w:p w:rsidRPr="008A4A48" w:rsidR="007F53B3" w:rsidP="00746BE0" w:rsidRDefault="007F53B3" w14:paraId="61922480" w14:textId="77777777">
      <w:pPr>
        <w:autoSpaceDE w:val="false"/>
        <w:autoSpaceDN w:val="false"/>
        <w:adjustRightInd w:val="false"/>
        <w:spacing w:after="0"/>
        <w:jc w:val="both"/>
        <w:rPr>
          <w:rFonts w:cstheme="minorHAnsi"/>
          <w:b/>
        </w:rPr>
      </w:pPr>
    </w:p>
    <w:p w:rsidRPr="008A4A48" w:rsidR="00746BE0" w:rsidP="00746BE0" w:rsidRDefault="00746BE0" w14:paraId="71A1D9EB" w14:textId="4D6828F7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proofErr w:type="gramStart"/>
      <w:r w:rsidRPr="008A4A48">
        <w:rPr>
          <w:rFonts w:cstheme="minorHAnsi"/>
          <w:b/>
        </w:rPr>
        <w:t>Cílem</w:t>
      </w:r>
      <w:r w:rsidRPr="008A4A48" w:rsidR="007F53B3">
        <w:rPr>
          <w:rFonts w:cstheme="minorHAnsi"/>
          <w:b/>
        </w:rPr>
        <w:t xml:space="preserve">: </w:t>
      </w:r>
      <w:r w:rsidRPr="008A4A48">
        <w:rPr>
          <w:rFonts w:cstheme="minorHAnsi"/>
        </w:rPr>
        <w:t xml:space="preserve"> této</w:t>
      </w:r>
      <w:proofErr w:type="gramEnd"/>
      <w:r w:rsidRPr="008A4A48">
        <w:rPr>
          <w:rFonts w:cstheme="minorHAnsi"/>
        </w:rPr>
        <w:t xml:space="preserve"> dílčí části zakázky je rozvoj personálních strategií </w:t>
      </w:r>
      <w:proofErr w:type="spellStart"/>
      <w:r w:rsidRPr="008A4A48">
        <w:rPr>
          <w:rFonts w:cstheme="minorHAnsi"/>
        </w:rPr>
        <w:t>age</w:t>
      </w:r>
      <w:proofErr w:type="spellEnd"/>
      <w:r w:rsidRPr="008A4A48">
        <w:rPr>
          <w:rFonts w:cstheme="minorHAnsi"/>
        </w:rPr>
        <w:t xml:space="preserve"> managementu s ohledem na schopnosti zaměstnanců, tvorba personálních strategií zaměřených na výchovu nástupců na klíčové pozice.</w:t>
      </w:r>
    </w:p>
    <w:p w:rsidRPr="008A4A48" w:rsidR="00746BE0" w:rsidP="00746BE0" w:rsidRDefault="00746BE0" w14:paraId="6931F797" w14:textId="77777777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</w:p>
    <w:p w:rsidRPr="008A4A48" w:rsidR="00746BE0" w:rsidP="00746BE0" w:rsidRDefault="00746BE0" w14:paraId="3CF4595C" w14:textId="77777777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8A4A48">
        <w:rPr>
          <w:rFonts w:cstheme="minorHAnsi"/>
        </w:rPr>
        <w:t xml:space="preserve">Sjednocení personální strategie a plánů pro zavádění </w:t>
      </w:r>
      <w:proofErr w:type="spellStart"/>
      <w:r w:rsidRPr="008A4A48">
        <w:rPr>
          <w:rFonts w:cstheme="minorHAnsi"/>
        </w:rPr>
        <w:t>age</w:t>
      </w:r>
      <w:proofErr w:type="spellEnd"/>
      <w:r w:rsidRPr="008A4A48">
        <w:rPr>
          <w:rFonts w:cstheme="minorHAnsi"/>
        </w:rPr>
        <w:t xml:space="preserve"> managementu ve společnosti, vytvoření základní vize, konceptu a komunikační strategie nové personální politiky společnosti zohledňující koncepci </w:t>
      </w:r>
      <w:proofErr w:type="spellStart"/>
      <w:r w:rsidRPr="008A4A48">
        <w:rPr>
          <w:rFonts w:cstheme="minorHAnsi"/>
        </w:rPr>
        <w:t>age</w:t>
      </w:r>
      <w:proofErr w:type="spellEnd"/>
      <w:r w:rsidRPr="008A4A48">
        <w:rPr>
          <w:rFonts w:cstheme="minorHAnsi"/>
        </w:rPr>
        <w:t xml:space="preserve"> managementu (nová strategie postavená na myšlenkách, principech a hodnotách </w:t>
      </w:r>
      <w:proofErr w:type="spellStart"/>
      <w:r w:rsidRPr="008A4A48">
        <w:rPr>
          <w:rFonts w:cstheme="minorHAnsi"/>
        </w:rPr>
        <w:t>age</w:t>
      </w:r>
      <w:proofErr w:type="spellEnd"/>
      <w:r w:rsidRPr="008A4A48">
        <w:rPr>
          <w:rFonts w:cstheme="minorHAnsi"/>
        </w:rPr>
        <w:t xml:space="preserve"> managementu).  V rámci realizace aktivity proběhne zhodnocení silných a slabých stránek v práci s lidmi, celkových výhod a problémů v rozvoji personálu, plánování úspěchu, rezerv a kariéry, individuální plány rozvoje vybraných pracovníků, včetně postupu hodnocení, záměr v realokaci a vyhledávání pracovníků pro práci ve firmě, zhodnocení a záměry v oblasti odměňování a sociální politiky atd.</w:t>
      </w:r>
    </w:p>
    <w:p w:rsidRPr="008A4A48" w:rsidR="00746BE0" w:rsidP="00746BE0" w:rsidRDefault="00746BE0" w14:paraId="051501C8" w14:textId="77777777">
      <w:pPr>
        <w:autoSpaceDE w:val="false"/>
        <w:autoSpaceDN w:val="false"/>
        <w:adjustRightInd w:val="false"/>
        <w:spacing w:after="0"/>
        <w:rPr>
          <w:rFonts w:cstheme="minorHAnsi"/>
        </w:rPr>
      </w:pPr>
    </w:p>
    <w:p w:rsidRPr="008A4A48" w:rsidR="00746BE0" w:rsidP="00746BE0" w:rsidRDefault="00746BE0" w14:paraId="11F20397" w14:textId="11B844DC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8A4A48">
        <w:rPr>
          <w:rFonts w:cstheme="minorHAnsi"/>
        </w:rPr>
        <w:t xml:space="preserve">Dílčí část zakázky bude realizována dodavatelem formou kombinace </w:t>
      </w:r>
      <w:r w:rsidRPr="008A4A48">
        <w:rPr>
          <w:rFonts w:cstheme="minorHAnsi"/>
          <w:b/>
        </w:rPr>
        <w:t xml:space="preserve">workshopů, </w:t>
      </w:r>
      <w:r w:rsidR="00D517EC">
        <w:rPr>
          <w:rFonts w:cstheme="minorHAnsi"/>
          <w:b/>
        </w:rPr>
        <w:t>poradenských schůzek</w:t>
      </w:r>
      <w:r w:rsidRPr="008A4A48">
        <w:rPr>
          <w:rFonts w:cstheme="minorHAnsi"/>
          <w:b/>
        </w:rPr>
        <w:t xml:space="preserve"> a zpracování </w:t>
      </w:r>
      <w:r w:rsidR="00C1095B">
        <w:rPr>
          <w:rFonts w:cstheme="minorHAnsi"/>
          <w:b/>
        </w:rPr>
        <w:t>výstupů</w:t>
      </w:r>
      <w:r w:rsidRPr="008A4A48">
        <w:rPr>
          <w:rFonts w:cstheme="minorHAnsi"/>
          <w:b/>
        </w:rPr>
        <w:t xml:space="preserve">, </w:t>
      </w:r>
      <w:r w:rsidRPr="008A4A48">
        <w:rPr>
          <w:rFonts w:cstheme="minorHAnsi"/>
        </w:rPr>
        <w:t>a to tak, že na workshopu se vždy vydefinuje základní myšlenka a rámcový obsah. HR specialista zadavatele bude poskytovat potřebnou součinnost dodavateli pro dosažení cíle této dílčí části zakázky, zejména například zajištění potřebných informací a dat od dotčených zaměstnanců (dotazníkové šetření), apod.</w:t>
      </w:r>
    </w:p>
    <w:p w:rsidRPr="008A4A48" w:rsidR="00746BE0" w:rsidP="00746BE0" w:rsidRDefault="00746BE0" w14:paraId="0C807899" w14:textId="77777777">
      <w:pPr>
        <w:autoSpaceDE w:val="false"/>
        <w:autoSpaceDN w:val="false"/>
        <w:adjustRightInd w:val="false"/>
        <w:spacing w:after="0"/>
        <w:rPr>
          <w:rFonts w:cstheme="minorHAnsi"/>
        </w:rPr>
      </w:pPr>
    </w:p>
    <w:p w:rsidR="00746BE0" w:rsidP="00746BE0" w:rsidRDefault="00746BE0" w14:paraId="379F36A9" w14:textId="6CAE9B5F">
      <w:pPr>
        <w:autoSpaceDE w:val="false"/>
        <w:autoSpaceDN w:val="false"/>
        <w:adjustRightInd w:val="false"/>
        <w:spacing w:after="0"/>
        <w:jc w:val="both"/>
        <w:rPr>
          <w:rFonts w:cstheme="minorHAnsi"/>
          <w:b/>
        </w:rPr>
      </w:pPr>
      <w:r w:rsidRPr="008A4A48">
        <w:rPr>
          <w:rFonts w:cstheme="minorHAnsi"/>
        </w:rPr>
        <w:t>Dodavatel je v rámci této dílčí části zakázky v návaznosti na workshopy, poraden</w:t>
      </w:r>
      <w:r w:rsidR="00D517EC">
        <w:rPr>
          <w:rFonts w:cstheme="minorHAnsi"/>
        </w:rPr>
        <w:t>ských schůzek</w:t>
      </w:r>
      <w:r w:rsidRPr="008A4A48">
        <w:rPr>
          <w:rFonts w:cstheme="minorHAnsi"/>
        </w:rPr>
        <w:t xml:space="preserve"> a zpracování výstupů povinen </w:t>
      </w:r>
      <w:r w:rsidRPr="00C1095B">
        <w:rPr>
          <w:rFonts w:cstheme="minorHAnsi"/>
          <w:b/>
        </w:rPr>
        <w:t>vypracovat strategický dokument</w:t>
      </w:r>
      <w:r w:rsidRPr="008A4A48">
        <w:rPr>
          <w:rFonts w:cstheme="minorHAnsi"/>
        </w:rPr>
        <w:t xml:space="preserve"> – personální strategie postavená na myšlenkách, principech a hodnotách </w:t>
      </w:r>
      <w:proofErr w:type="spellStart"/>
      <w:r w:rsidRPr="008A4A48">
        <w:rPr>
          <w:rFonts w:cstheme="minorHAnsi"/>
        </w:rPr>
        <w:t>age</w:t>
      </w:r>
      <w:proofErr w:type="spellEnd"/>
      <w:r w:rsidRPr="008A4A48">
        <w:rPr>
          <w:rFonts w:cstheme="minorHAnsi"/>
        </w:rPr>
        <w:t xml:space="preserve"> managementu – komplexní dokument zaměřený na oblast personálního řízení a opatření </w:t>
      </w:r>
      <w:proofErr w:type="spellStart"/>
      <w:r w:rsidRPr="008A4A48">
        <w:rPr>
          <w:rFonts w:cstheme="minorHAnsi"/>
        </w:rPr>
        <w:t>age</w:t>
      </w:r>
      <w:proofErr w:type="spellEnd"/>
      <w:r w:rsidRPr="008A4A48">
        <w:rPr>
          <w:rFonts w:cstheme="minorHAnsi"/>
        </w:rPr>
        <w:t xml:space="preserve"> managementu. Cílem je smysluplně plánovat a řídit veškeré práce s lidskými zdroji, a to se zohledněním průběhu životních fází člověka na pracovišti a jeho měnícím se zdrojům (zdraví, kompetence, ale i hodnoty, postoje a motivace). V popředí tohoto konceptu stojí tedy člověk a změny, kterými prochází v průběhu života.</w:t>
      </w:r>
      <w:r w:rsidR="00C1095B">
        <w:rPr>
          <w:rFonts w:cstheme="minorHAnsi"/>
        </w:rPr>
        <w:t xml:space="preserve"> </w:t>
      </w:r>
      <w:r w:rsidRPr="00C1095B" w:rsidR="00C1095B">
        <w:rPr>
          <w:rFonts w:cstheme="minorHAnsi"/>
          <w:b/>
        </w:rPr>
        <w:t xml:space="preserve">Rozsah strategického dokumentu je cca 40-50 </w:t>
      </w:r>
      <w:r w:rsidR="00F744D7">
        <w:rPr>
          <w:rFonts w:cstheme="minorHAnsi"/>
          <w:b/>
        </w:rPr>
        <w:t>normo</w:t>
      </w:r>
      <w:r w:rsidRPr="00C1095B" w:rsidR="00C1095B">
        <w:rPr>
          <w:rFonts w:cstheme="minorHAnsi"/>
          <w:b/>
        </w:rPr>
        <w:t>stránek</w:t>
      </w:r>
      <w:r w:rsidR="00F744D7">
        <w:rPr>
          <w:rFonts w:cstheme="minorHAnsi"/>
          <w:b/>
        </w:rPr>
        <w:t xml:space="preserve"> A4</w:t>
      </w:r>
      <w:r w:rsidRPr="00C1095B" w:rsidR="00C1095B">
        <w:rPr>
          <w:rFonts w:cstheme="minorHAnsi"/>
          <w:b/>
        </w:rPr>
        <w:t xml:space="preserve">. </w:t>
      </w:r>
      <w:r w:rsidRPr="004F14C7" w:rsidR="00037C46">
        <w:rPr>
          <w:rFonts w:cstheme="minorHAnsi"/>
        </w:rPr>
        <w:t>Dodavatel bude</w:t>
      </w:r>
      <w:r w:rsidR="004F14C7">
        <w:rPr>
          <w:rFonts w:cstheme="minorHAnsi"/>
        </w:rPr>
        <w:t xml:space="preserve"> </w:t>
      </w:r>
      <w:r w:rsidRPr="004F14C7" w:rsidR="004F14C7">
        <w:rPr>
          <w:rFonts w:cstheme="minorHAnsi"/>
        </w:rPr>
        <w:t>prezentov</w:t>
      </w:r>
      <w:r w:rsidR="004F14C7">
        <w:rPr>
          <w:rFonts w:cstheme="minorHAnsi"/>
        </w:rPr>
        <w:t>at</w:t>
      </w:r>
      <w:r w:rsidRPr="004F14C7" w:rsidR="004F14C7">
        <w:rPr>
          <w:rFonts w:cstheme="minorHAnsi"/>
        </w:rPr>
        <w:t xml:space="preserve"> </w:t>
      </w:r>
      <w:r w:rsidRPr="004F14C7" w:rsidR="00037C46">
        <w:rPr>
          <w:rFonts w:cstheme="minorHAnsi"/>
        </w:rPr>
        <w:t xml:space="preserve">tento dokument </w:t>
      </w:r>
      <w:r w:rsidRPr="004F14C7" w:rsidR="004F14C7">
        <w:rPr>
          <w:rFonts w:cstheme="minorHAnsi"/>
        </w:rPr>
        <w:t>t</w:t>
      </w:r>
      <w:r w:rsidRPr="004F14C7" w:rsidR="00037C46">
        <w:rPr>
          <w:rFonts w:cstheme="minorHAnsi"/>
        </w:rPr>
        <w:t>op managementu společnosti</w:t>
      </w:r>
      <w:r w:rsidR="004F14C7">
        <w:rPr>
          <w:rFonts w:cstheme="minorHAnsi"/>
          <w:b/>
        </w:rPr>
        <w:t xml:space="preserve"> </w:t>
      </w:r>
      <w:r w:rsidRPr="004F14C7" w:rsidR="004F14C7">
        <w:rPr>
          <w:rFonts w:cstheme="minorHAnsi"/>
        </w:rPr>
        <w:t>v sídle společnosti</w:t>
      </w:r>
      <w:r w:rsidR="004F14C7">
        <w:rPr>
          <w:rFonts w:cstheme="minorHAnsi"/>
          <w:b/>
        </w:rPr>
        <w:t xml:space="preserve">. </w:t>
      </w:r>
      <w:r w:rsidR="00B00226">
        <w:rPr>
          <w:rFonts w:cstheme="minorHAnsi"/>
          <w:b/>
        </w:rPr>
        <w:t>Z této prezentace bude vyhotoven akceptační prot</w:t>
      </w:r>
      <w:r w:rsidR="004022E5">
        <w:rPr>
          <w:rFonts w:cstheme="minorHAnsi"/>
          <w:b/>
        </w:rPr>
        <w:t>o</w:t>
      </w:r>
      <w:r w:rsidR="00B00226">
        <w:rPr>
          <w:rFonts w:cstheme="minorHAnsi"/>
          <w:b/>
        </w:rPr>
        <w:t>kol, jenž může obsahovat 3 stavy:</w:t>
      </w:r>
    </w:p>
    <w:p w:rsidR="00B00226" w:rsidP="00B00226" w:rsidRDefault="00B00226" w14:paraId="6BA18088" w14:textId="643E2417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akceptováno bez výhrad</w:t>
      </w:r>
      <w:r w:rsidR="004022E5">
        <w:rPr>
          <w:rFonts w:cstheme="minorHAnsi"/>
          <w:b/>
        </w:rPr>
        <w:t xml:space="preserve">- </w:t>
      </w:r>
      <w:r w:rsidRPr="000D3ABC" w:rsidR="004022E5">
        <w:rPr>
          <w:rFonts w:cstheme="minorHAnsi"/>
        </w:rPr>
        <w:t xml:space="preserve">zadavatel uvede do zápisu, že strategický dokument odpovídá cílům </w:t>
      </w:r>
      <w:r w:rsidRPr="000D3ABC" w:rsidR="000D3ABC">
        <w:rPr>
          <w:rFonts w:cstheme="minorHAnsi"/>
        </w:rPr>
        <w:t>definovaných v projektu, akceptuje jej bez výhrad a zápis potvrdí svým podpisem.</w:t>
      </w:r>
    </w:p>
    <w:p w:rsidR="000D3ABC" w:rsidP="00B00226" w:rsidRDefault="000D3ABC" w14:paraId="3A40D528" w14:textId="07EDE59B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akceptováno s výhradami- </w:t>
      </w:r>
      <w:r w:rsidRPr="000D3ABC">
        <w:rPr>
          <w:rFonts w:cstheme="minorHAnsi"/>
        </w:rPr>
        <w:t>zadavatel uvede do zápisu obsahové či kvalitativní vady nebo neúplnost dokumentu, včetně termínu jejich odstranění dodavatelem.  Po odstranění vad se kontrolní procedura opakuje.</w:t>
      </w:r>
    </w:p>
    <w:p w:rsidRPr="000D3ABC" w:rsidR="000D3ABC" w:rsidP="00B00226" w:rsidRDefault="00F87E88" w14:paraId="4C8E31E4" w14:textId="1EC0D92A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n</w:t>
      </w:r>
      <w:r w:rsidR="000D3ABC">
        <w:rPr>
          <w:rFonts w:cstheme="minorHAnsi"/>
          <w:b/>
        </w:rPr>
        <w:t>eakceptováno –</w:t>
      </w:r>
      <w:r w:rsidR="000D3ABC">
        <w:rPr>
          <w:rFonts w:cstheme="minorHAnsi"/>
        </w:rPr>
        <w:t xml:space="preserve"> v případě neakceptace strategického dokumentu </w:t>
      </w:r>
      <w:r w:rsidR="00C56CDB">
        <w:rPr>
          <w:rFonts w:cstheme="minorHAnsi"/>
        </w:rPr>
        <w:t xml:space="preserve">zadavatelem </w:t>
      </w:r>
      <w:r w:rsidR="00F80446">
        <w:rPr>
          <w:rFonts w:cstheme="minorHAnsi"/>
        </w:rPr>
        <w:t>musí</w:t>
      </w:r>
      <w:r w:rsidR="00C56CDB">
        <w:rPr>
          <w:rFonts w:cstheme="minorHAnsi"/>
        </w:rPr>
        <w:t xml:space="preserve"> </w:t>
      </w:r>
      <w:r w:rsidR="00F80446">
        <w:rPr>
          <w:rFonts w:cstheme="minorHAnsi"/>
        </w:rPr>
        <w:t>dodavatel dokument přepracovat. Po přepracování dokumentu vyzve zadavatel dodavatele k nové prezentaci.</w:t>
      </w:r>
    </w:p>
    <w:p w:rsidRPr="008A4A48" w:rsidR="00746BE0" w:rsidP="00746BE0" w:rsidRDefault="00746BE0" w14:paraId="7200CA42" w14:textId="77777777">
      <w:pPr>
        <w:autoSpaceDE w:val="false"/>
        <w:autoSpaceDN w:val="false"/>
        <w:adjustRightInd w:val="false"/>
        <w:spacing w:after="0"/>
        <w:rPr>
          <w:rFonts w:cstheme="minorHAnsi"/>
          <w:sz w:val="20"/>
          <w:szCs w:val="20"/>
        </w:rPr>
      </w:pPr>
    </w:p>
    <w:p w:rsidRPr="008A4A48" w:rsidR="00746BE0" w:rsidP="00C1095B" w:rsidRDefault="00746BE0" w14:paraId="235C3027" w14:textId="5AE18A27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8A4A48">
        <w:rPr>
          <w:rFonts w:cstheme="minorHAnsi"/>
          <w:b/>
        </w:rPr>
        <w:t>Rozsah workshopů</w:t>
      </w:r>
      <w:r w:rsidRPr="008A4A48">
        <w:rPr>
          <w:rFonts w:cstheme="minorHAnsi"/>
        </w:rPr>
        <w:t xml:space="preserve"> – celkem </w:t>
      </w:r>
      <w:r w:rsidR="00DD677F">
        <w:rPr>
          <w:rFonts w:cstheme="minorHAnsi"/>
        </w:rPr>
        <w:t>48</w:t>
      </w:r>
      <w:r w:rsidRPr="008A4A48">
        <w:rPr>
          <w:rFonts w:cstheme="minorHAnsi"/>
        </w:rPr>
        <w:t xml:space="preserve"> hodin workshopů bude rozděleno do </w:t>
      </w:r>
      <w:r w:rsidR="00DD677F">
        <w:rPr>
          <w:rFonts w:cstheme="minorHAnsi"/>
        </w:rPr>
        <w:t>12</w:t>
      </w:r>
      <w:r w:rsidRPr="008A4A48">
        <w:rPr>
          <w:rFonts w:cstheme="minorHAnsi"/>
        </w:rPr>
        <w:t xml:space="preserve"> dnů workshopu po 4 hodinách (1 hodina = 60 minut). Workshopy budou rozloženy do 24 měsíců tak, že každé </w:t>
      </w:r>
      <w:r w:rsidR="00DD677F">
        <w:rPr>
          <w:rFonts w:cstheme="minorHAnsi"/>
        </w:rPr>
        <w:t>dva</w:t>
      </w:r>
      <w:r w:rsidRPr="008A4A48">
        <w:rPr>
          <w:rFonts w:cstheme="minorHAnsi"/>
        </w:rPr>
        <w:t xml:space="preserve"> měsíce bude realizován jeden workshop. Workshopy budou realizovány v sídle zadavatele.</w:t>
      </w:r>
    </w:p>
    <w:p w:rsidRPr="008A4A48" w:rsidR="00746BE0" w:rsidP="00BF5CF3" w:rsidRDefault="00746BE0" w14:paraId="621C4577" w14:textId="77777777">
      <w:pPr>
        <w:spacing w:after="0"/>
        <w:rPr>
          <w:rFonts w:cstheme="minorHAnsi"/>
        </w:rPr>
      </w:pPr>
    </w:p>
    <w:p w:rsidR="004B572B" w:rsidP="00DD677F" w:rsidRDefault="00DD677F" w14:paraId="1D711F19" w14:textId="74E2217A">
      <w:pPr>
        <w:spacing w:after="0"/>
        <w:rPr>
          <w:rFonts w:cstheme="minorHAnsi"/>
          <w:b/>
        </w:rPr>
      </w:pPr>
      <w:r w:rsidRPr="00DD677F">
        <w:rPr>
          <w:rFonts w:cstheme="minorHAnsi"/>
          <w:b/>
        </w:rPr>
        <w:t xml:space="preserve">Rozsah </w:t>
      </w:r>
      <w:r w:rsidR="00D517EC">
        <w:rPr>
          <w:rFonts w:cstheme="minorHAnsi"/>
          <w:b/>
        </w:rPr>
        <w:t>poradenských schůzek</w:t>
      </w:r>
      <w:r w:rsidR="00C1095B">
        <w:rPr>
          <w:rFonts w:cstheme="minorHAnsi"/>
          <w:b/>
        </w:rPr>
        <w:t xml:space="preserve"> (</w:t>
      </w:r>
      <w:r w:rsidR="00EB752F">
        <w:rPr>
          <w:rFonts w:cstheme="minorHAnsi"/>
          <w:b/>
        </w:rPr>
        <w:t xml:space="preserve">individuálních </w:t>
      </w:r>
      <w:r w:rsidR="00C1095B">
        <w:rPr>
          <w:rFonts w:cstheme="minorHAnsi"/>
          <w:b/>
        </w:rPr>
        <w:t xml:space="preserve">konzultací) </w:t>
      </w:r>
      <w:r w:rsidR="00D517EC">
        <w:rPr>
          <w:rFonts w:cstheme="minorHAnsi"/>
          <w:b/>
        </w:rPr>
        <w:t xml:space="preserve">-  </w:t>
      </w:r>
      <w:r w:rsidR="00C1095B">
        <w:rPr>
          <w:rFonts w:cstheme="minorHAnsi"/>
          <w:b/>
        </w:rPr>
        <w:t xml:space="preserve">min. v počtu </w:t>
      </w:r>
      <w:r w:rsidR="00037C46">
        <w:rPr>
          <w:rFonts w:cstheme="minorHAnsi"/>
          <w:b/>
        </w:rPr>
        <w:t>12</w:t>
      </w:r>
      <w:r w:rsidR="004F14C7">
        <w:rPr>
          <w:rFonts w:cstheme="minorHAnsi"/>
          <w:b/>
        </w:rPr>
        <w:t xml:space="preserve"> schůzek</w:t>
      </w:r>
    </w:p>
    <w:p w:rsidRPr="00C1095B" w:rsidR="00C1095B" w:rsidP="00DD677F" w:rsidRDefault="00C1095B" w14:paraId="2FE1C435" w14:textId="73420009">
      <w:pPr>
        <w:spacing w:after="0"/>
        <w:rPr>
          <w:rFonts w:cstheme="minorHAnsi"/>
        </w:rPr>
      </w:pPr>
      <w:r w:rsidRPr="00C1095B">
        <w:rPr>
          <w:rFonts w:cstheme="minorHAnsi"/>
        </w:rPr>
        <w:t>Poradenské schůzky (</w:t>
      </w:r>
      <w:r w:rsidR="00EB752F">
        <w:rPr>
          <w:rFonts w:cstheme="minorHAnsi"/>
        </w:rPr>
        <w:t xml:space="preserve">individuální </w:t>
      </w:r>
      <w:r w:rsidRPr="00C1095B">
        <w:rPr>
          <w:rFonts w:cstheme="minorHAnsi"/>
        </w:rPr>
        <w:t>konzultace) budou realizovány v sídle zadavatele, dle potřeb HR specialisty.</w:t>
      </w:r>
      <w:r w:rsidR="00EB752F">
        <w:rPr>
          <w:rFonts w:cstheme="minorHAnsi"/>
        </w:rPr>
        <w:t xml:space="preserve"> Časová náročnost schůzky</w:t>
      </w:r>
      <w:r w:rsidR="00037C46">
        <w:rPr>
          <w:rFonts w:cstheme="minorHAnsi"/>
        </w:rPr>
        <w:t xml:space="preserve"> se může pohybovat v rozmezí 1- 4 hodin.</w:t>
      </w:r>
    </w:p>
    <w:p w:rsidR="00DD677F" w:rsidP="00DD677F" w:rsidRDefault="00DD677F" w14:paraId="5E8282BF" w14:textId="77777777">
      <w:pPr>
        <w:spacing w:after="0"/>
        <w:rPr>
          <w:rFonts w:cstheme="minorHAnsi"/>
          <w:b/>
        </w:rPr>
      </w:pPr>
    </w:p>
    <w:p w:rsidRPr="00C1095B" w:rsidR="00DD677F" w:rsidP="00DD677F" w:rsidRDefault="00DD677F" w14:paraId="4FDEB480" w14:textId="2DA25002">
      <w:pPr>
        <w:spacing w:after="0"/>
        <w:rPr>
          <w:rFonts w:cstheme="minorHAnsi"/>
        </w:rPr>
      </w:pPr>
      <w:r>
        <w:rPr>
          <w:rFonts w:cstheme="minorHAnsi"/>
          <w:b/>
        </w:rPr>
        <w:t>Zpracování výstupů</w:t>
      </w:r>
      <w:r w:rsidR="00D517EC">
        <w:rPr>
          <w:rFonts w:cstheme="minorHAnsi"/>
          <w:b/>
        </w:rPr>
        <w:t xml:space="preserve"> </w:t>
      </w:r>
      <w:r w:rsidR="00C1095B">
        <w:rPr>
          <w:rFonts w:cstheme="minorHAnsi"/>
          <w:b/>
        </w:rPr>
        <w:t xml:space="preserve">z workshopů a poradenských schůzek- </w:t>
      </w:r>
      <w:r w:rsidRPr="00C1095B" w:rsidR="00C1095B">
        <w:rPr>
          <w:rFonts w:cstheme="minorHAnsi"/>
        </w:rPr>
        <w:t>zpracován</w:t>
      </w:r>
      <w:r w:rsidR="00037C46">
        <w:rPr>
          <w:rFonts w:cstheme="minorHAnsi"/>
        </w:rPr>
        <w:t>í</w:t>
      </w:r>
      <w:r w:rsidRPr="00C1095B" w:rsidR="00C1095B">
        <w:rPr>
          <w:rFonts w:cstheme="minorHAnsi"/>
        </w:rPr>
        <w:t xml:space="preserve"> písemně, v rozsahu max.</w:t>
      </w:r>
      <w:r w:rsidR="00C1095B">
        <w:rPr>
          <w:rFonts w:cstheme="minorHAnsi"/>
        </w:rPr>
        <w:t xml:space="preserve"> </w:t>
      </w:r>
      <w:r w:rsidRPr="00C1095B" w:rsidR="00C1095B">
        <w:rPr>
          <w:rFonts w:cstheme="minorHAnsi"/>
        </w:rPr>
        <w:t>5 stran</w:t>
      </w:r>
      <w:r w:rsidR="00F80446">
        <w:rPr>
          <w:rFonts w:cstheme="minorHAnsi"/>
        </w:rPr>
        <w:t xml:space="preserve">. Dokumenty budou </w:t>
      </w:r>
      <w:r w:rsidRPr="00C1095B" w:rsidR="00C1095B">
        <w:rPr>
          <w:rFonts w:cstheme="minorHAnsi"/>
        </w:rPr>
        <w:t>schválen</w:t>
      </w:r>
      <w:r w:rsidR="00F80446">
        <w:rPr>
          <w:rFonts w:cstheme="minorHAnsi"/>
        </w:rPr>
        <w:t>y</w:t>
      </w:r>
      <w:r w:rsidRPr="00C1095B" w:rsidR="00C1095B">
        <w:rPr>
          <w:rFonts w:cstheme="minorHAnsi"/>
        </w:rPr>
        <w:t xml:space="preserve"> HR specialistou společnosti</w:t>
      </w:r>
      <w:r w:rsidR="00037C46">
        <w:rPr>
          <w:rFonts w:cstheme="minorHAnsi"/>
        </w:rPr>
        <w:t>.</w:t>
      </w:r>
    </w:p>
    <w:p w:rsidRPr="008A4A48" w:rsidR="006F1646" w:rsidP="00FF67EA" w:rsidRDefault="006F1646" w14:paraId="6859767D" w14:textId="5D81E474">
      <w:pPr>
        <w:spacing w:after="0"/>
        <w:rPr>
          <w:rFonts w:cstheme="minorHAnsi"/>
        </w:rPr>
      </w:pPr>
    </w:p>
    <w:p w:rsidRPr="00520E8B" w:rsidR="007F53B3" w:rsidP="00FA4E02" w:rsidRDefault="00FA4E02" w14:paraId="1903C126" w14:textId="7EA32EB0">
      <w:pPr>
        <w:pStyle w:val="Tabulkatext"/>
        <w:jc w:val="both"/>
        <w:rPr>
          <w:rFonts w:cstheme="minorHAnsi"/>
          <w:b/>
          <w:szCs w:val="20"/>
        </w:rPr>
      </w:pPr>
      <w:r w:rsidRPr="00520E8B">
        <w:rPr>
          <w:rFonts w:cstheme="minorHAnsi"/>
          <w:b/>
          <w:szCs w:val="20"/>
        </w:rPr>
        <w:t xml:space="preserve">DÍLČÍ PLNĚNÍ 3 – </w:t>
      </w:r>
      <w:r w:rsidRPr="00520E8B" w:rsidR="007F53B3">
        <w:rPr>
          <w:rFonts w:cstheme="minorHAnsi"/>
          <w:b/>
          <w:szCs w:val="20"/>
        </w:rPr>
        <w:t xml:space="preserve">TECHNICKÉ </w:t>
      </w:r>
      <w:r w:rsidRPr="00520E8B" w:rsidR="00520E8B">
        <w:rPr>
          <w:rFonts w:cstheme="minorHAnsi"/>
          <w:b/>
          <w:szCs w:val="20"/>
        </w:rPr>
        <w:t xml:space="preserve">ODBORNÉ </w:t>
      </w:r>
      <w:r w:rsidRPr="00520E8B" w:rsidR="007F53B3">
        <w:rPr>
          <w:rFonts w:cstheme="minorHAnsi"/>
          <w:b/>
          <w:szCs w:val="20"/>
        </w:rPr>
        <w:t>ŠKOLENÍ</w:t>
      </w:r>
      <w:r w:rsidRPr="00520E8B" w:rsidR="00520E8B">
        <w:rPr>
          <w:rFonts w:cstheme="minorHAnsi"/>
          <w:b/>
          <w:szCs w:val="20"/>
        </w:rPr>
        <w:t xml:space="preserve"> V RÁMCI PRŮMYSL</w:t>
      </w:r>
      <w:r w:rsidR="00863896">
        <w:rPr>
          <w:rFonts w:cstheme="minorHAnsi"/>
          <w:b/>
          <w:szCs w:val="20"/>
        </w:rPr>
        <w:t>U</w:t>
      </w:r>
      <w:r w:rsidRPr="00520E8B" w:rsidR="00520E8B">
        <w:rPr>
          <w:rFonts w:cstheme="minorHAnsi"/>
          <w:b/>
          <w:szCs w:val="20"/>
        </w:rPr>
        <w:t xml:space="preserve"> 4.0 PLC MODULY</w:t>
      </w:r>
    </w:p>
    <w:p w:rsidRPr="00520E8B" w:rsidR="007F53B3" w:rsidP="00FA4E02" w:rsidRDefault="007F53B3" w14:paraId="13D21A3A" w14:textId="77777777">
      <w:pPr>
        <w:pStyle w:val="Tabulkatext"/>
        <w:jc w:val="both"/>
        <w:rPr>
          <w:rFonts w:cstheme="minorHAnsi"/>
          <w:b/>
          <w:szCs w:val="20"/>
          <w:u w:val="single"/>
        </w:rPr>
      </w:pPr>
    </w:p>
    <w:p w:rsidRPr="008A4A48" w:rsidR="00FA4E02" w:rsidP="00FA4E02" w:rsidRDefault="00FA4E02" w14:paraId="56C17FA3" w14:textId="62AD0F8E">
      <w:pPr>
        <w:pStyle w:val="Tabulkatext"/>
        <w:jc w:val="both"/>
        <w:rPr>
          <w:rFonts w:cstheme="minorHAnsi"/>
          <w:sz w:val="22"/>
        </w:rPr>
      </w:pPr>
      <w:r w:rsidRPr="008A4A48">
        <w:rPr>
          <w:rFonts w:cstheme="minorHAnsi"/>
          <w:b/>
          <w:sz w:val="22"/>
        </w:rPr>
        <w:t>Cílem</w:t>
      </w:r>
      <w:r w:rsidRPr="008A4A48">
        <w:rPr>
          <w:rFonts w:cstheme="minorHAnsi"/>
          <w:sz w:val="22"/>
        </w:rPr>
        <w:t xml:space="preserve"> je školení zaměstnanců k získání přehledu funkčních možností PLC řady Siemens SIMATIC S7 a získání praktických zkušeností z oblasti programu TIA </w:t>
      </w:r>
      <w:proofErr w:type="spellStart"/>
      <w:r w:rsidRPr="008A4A48">
        <w:rPr>
          <w:rFonts w:cstheme="minorHAnsi"/>
          <w:sz w:val="22"/>
        </w:rPr>
        <w:t>Portal</w:t>
      </w:r>
      <w:proofErr w:type="spellEnd"/>
      <w:r w:rsidRPr="008A4A48">
        <w:rPr>
          <w:rFonts w:cstheme="minorHAnsi"/>
          <w:sz w:val="22"/>
        </w:rPr>
        <w:t>, jak strukturovat, programovat, dokumentovat, spravovat a instalovat PLC.</w:t>
      </w:r>
    </w:p>
    <w:p w:rsidRPr="008A4A48" w:rsidR="00FA4E02" w:rsidP="00FA4E02" w:rsidRDefault="00FA4E02" w14:paraId="584A779D" w14:textId="77777777">
      <w:pPr>
        <w:spacing w:after="0" w:line="252" w:lineRule="auto"/>
        <w:rPr>
          <w:rFonts w:cstheme="minorHAnsi"/>
          <w:b/>
          <w:szCs w:val="20"/>
        </w:rPr>
      </w:pPr>
    </w:p>
    <w:p w:rsidRPr="00AB26DC" w:rsidR="00FA4E02" w:rsidP="00FA4E02" w:rsidRDefault="00FA4E02" w14:paraId="3BDBB55A" w14:textId="77777777">
      <w:pPr>
        <w:spacing w:after="0" w:line="252" w:lineRule="auto"/>
        <w:rPr>
          <w:rFonts w:cstheme="minorHAnsi"/>
          <w:color w:val="080808"/>
        </w:rPr>
      </w:pPr>
      <w:r w:rsidRPr="00AB26DC">
        <w:rPr>
          <w:rFonts w:cstheme="minorHAnsi"/>
          <w:b/>
        </w:rPr>
        <w:t>Školení musí být realizováno s požadavky na následující minimálními obsahové náležitosti</w:t>
      </w:r>
      <w:r w:rsidRPr="00AB26DC">
        <w:rPr>
          <w:rFonts w:cstheme="minorHAnsi"/>
          <w:color w:val="080808"/>
        </w:rPr>
        <w:t>:</w:t>
      </w:r>
    </w:p>
    <w:p w:rsidRPr="008A4A48" w:rsidR="00FA4E02" w:rsidP="00FA4E02" w:rsidRDefault="00FA4E02" w14:paraId="76C90613" w14:textId="77777777">
      <w:pPr>
        <w:pStyle w:val="Odstavecseseznamem"/>
        <w:numPr>
          <w:ilvl w:val="0"/>
          <w:numId w:val="29"/>
        </w:numPr>
        <w:spacing w:after="0"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 xml:space="preserve">Představení PLC SIMATIC S7-1200/1500/300/400 a jejich možné </w:t>
      </w:r>
      <w:proofErr w:type="spellStart"/>
      <w:r w:rsidRPr="008A4A48">
        <w:rPr>
          <w:rFonts w:cstheme="minorHAnsi"/>
          <w:color w:val="080808"/>
        </w:rPr>
        <w:t>hardwardové</w:t>
      </w:r>
      <w:proofErr w:type="spellEnd"/>
      <w:r w:rsidRPr="008A4A48">
        <w:rPr>
          <w:rFonts w:cstheme="minorHAnsi"/>
          <w:color w:val="080808"/>
        </w:rPr>
        <w:t xml:space="preserve"> konfigurace</w:t>
      </w:r>
    </w:p>
    <w:p w:rsidRPr="008A4A48" w:rsidR="00FA4E02" w:rsidP="00FA4E02" w:rsidRDefault="00FA4E02" w14:paraId="18FAF294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 xml:space="preserve">Seznámení s programem TIA </w:t>
      </w:r>
      <w:proofErr w:type="spellStart"/>
      <w:r w:rsidRPr="008A4A48">
        <w:rPr>
          <w:rFonts w:cstheme="minorHAnsi"/>
          <w:color w:val="080808"/>
        </w:rPr>
        <w:t>Portal</w:t>
      </w:r>
      <w:proofErr w:type="spellEnd"/>
    </w:p>
    <w:p w:rsidRPr="008A4A48" w:rsidR="00FA4E02" w:rsidP="00FA4E02" w:rsidRDefault="00FA4E02" w14:paraId="6E38CBFD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>Připojení PLC k počítači, konfigurace připojení, kompilace, nahrání programu</w:t>
      </w:r>
    </w:p>
    <w:p w:rsidRPr="008A4A48" w:rsidR="00FA4E02" w:rsidP="00FA4E02" w:rsidRDefault="00FA4E02" w14:paraId="13F699E8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>Vytvoření jednotlivých bloků programu, vysvětlení vzájemných propojení v programu</w:t>
      </w:r>
    </w:p>
    <w:p w:rsidRPr="008A4A48" w:rsidR="00FA4E02" w:rsidP="00FA4E02" w:rsidRDefault="00FA4E02" w14:paraId="767B0975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>Vyhledávání proměnných v programu, použití VAT tabulky, křížové odkazy</w:t>
      </w:r>
    </w:p>
    <w:p w:rsidRPr="008A4A48" w:rsidR="00FA4E02" w:rsidP="00FA4E02" w:rsidRDefault="00FA4E02" w14:paraId="6926C5D6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>Síťová propojení – PLC+HMI, externí zařízení, jejich konfigurace po sítích</w:t>
      </w:r>
    </w:p>
    <w:p w:rsidRPr="008A4A48" w:rsidR="00FA4E02" w:rsidP="00FA4E02" w:rsidRDefault="00FA4E02" w14:paraId="0F809828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proofErr w:type="spellStart"/>
      <w:r w:rsidRPr="008A4A48">
        <w:rPr>
          <w:rFonts w:cstheme="minorHAnsi"/>
          <w:color w:val="080808"/>
        </w:rPr>
        <w:t>Profibus</w:t>
      </w:r>
      <w:proofErr w:type="spellEnd"/>
      <w:r w:rsidRPr="008A4A48">
        <w:rPr>
          <w:rFonts w:cstheme="minorHAnsi"/>
          <w:color w:val="080808"/>
        </w:rPr>
        <w:t>/</w:t>
      </w:r>
      <w:proofErr w:type="spellStart"/>
      <w:r w:rsidRPr="008A4A48">
        <w:rPr>
          <w:rFonts w:cstheme="minorHAnsi"/>
          <w:color w:val="080808"/>
        </w:rPr>
        <w:t>Profinet</w:t>
      </w:r>
      <w:proofErr w:type="spellEnd"/>
      <w:r w:rsidRPr="008A4A48">
        <w:rPr>
          <w:rFonts w:cstheme="minorHAnsi"/>
          <w:color w:val="080808"/>
        </w:rPr>
        <w:t>/</w:t>
      </w:r>
      <w:proofErr w:type="spellStart"/>
      <w:r w:rsidRPr="008A4A48">
        <w:rPr>
          <w:rFonts w:cstheme="minorHAnsi"/>
          <w:color w:val="080808"/>
        </w:rPr>
        <w:t>Modbus</w:t>
      </w:r>
      <w:proofErr w:type="spellEnd"/>
      <w:r w:rsidRPr="008A4A48">
        <w:rPr>
          <w:rFonts w:cstheme="minorHAnsi"/>
          <w:color w:val="080808"/>
        </w:rPr>
        <w:t xml:space="preserve"> RTU/TCP</w:t>
      </w:r>
    </w:p>
    <w:p w:rsidRPr="008A4A48" w:rsidR="00FA4E02" w:rsidP="00FA4E02" w:rsidRDefault="00FA4E02" w14:paraId="535A0235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>Přidání a nastavení operátorského panelu (HMI) do projektu, konfigurace obrazovek a jednotlivých prvků</w:t>
      </w:r>
    </w:p>
    <w:p w:rsidRPr="008A4A48" w:rsidR="00FA4E02" w:rsidP="00FA4E02" w:rsidRDefault="00FA4E02" w14:paraId="3F1396A0" w14:textId="77777777">
      <w:pPr>
        <w:pStyle w:val="Odstavecseseznamem"/>
        <w:numPr>
          <w:ilvl w:val="0"/>
          <w:numId w:val="29"/>
        </w:numPr>
        <w:spacing w:line="252" w:lineRule="auto"/>
        <w:jc w:val="both"/>
        <w:rPr>
          <w:rFonts w:cstheme="minorHAnsi"/>
          <w:color w:val="080808"/>
        </w:rPr>
      </w:pPr>
      <w:r w:rsidRPr="008A4A48">
        <w:rPr>
          <w:rFonts w:cstheme="minorHAnsi"/>
          <w:color w:val="080808"/>
        </w:rPr>
        <w:t>Vytvoření několika praktických úloh v kombinaci PLC+HMI</w:t>
      </w:r>
    </w:p>
    <w:p w:rsidRPr="008A4A48" w:rsidR="00FA4E02" w:rsidP="00FA4E02" w:rsidRDefault="00FA4E02" w14:paraId="6D865D20" w14:textId="7825F6B4">
      <w:pPr>
        <w:pStyle w:val="Tabulkatext"/>
        <w:jc w:val="both"/>
        <w:rPr>
          <w:rFonts w:cstheme="minorHAnsi"/>
          <w:bCs/>
          <w:sz w:val="22"/>
        </w:rPr>
      </w:pPr>
      <w:r w:rsidRPr="008A4A48">
        <w:rPr>
          <w:rFonts w:cstheme="minorHAnsi"/>
          <w:b/>
          <w:sz w:val="22"/>
        </w:rPr>
        <w:t xml:space="preserve">Rozsah školení: </w:t>
      </w:r>
      <w:r w:rsidRPr="008A4A48">
        <w:rPr>
          <w:rFonts w:cstheme="minorHAnsi"/>
          <w:bCs/>
          <w:sz w:val="22"/>
        </w:rPr>
        <w:t xml:space="preserve">Školení se bude účastnit 5 </w:t>
      </w:r>
      <w:r w:rsidRPr="008A4A48" w:rsidR="007F53B3">
        <w:rPr>
          <w:rFonts w:cstheme="minorHAnsi"/>
          <w:bCs/>
          <w:sz w:val="22"/>
        </w:rPr>
        <w:t>zaměstnanců</w:t>
      </w:r>
      <w:r w:rsidRPr="008A4A48">
        <w:rPr>
          <w:rFonts w:cstheme="minorHAnsi"/>
          <w:bCs/>
          <w:sz w:val="22"/>
        </w:rPr>
        <w:t xml:space="preserve">, školení je v rozsahu 40 hodin </w:t>
      </w:r>
      <w:r w:rsidRPr="008A4A48">
        <w:rPr>
          <w:rFonts w:cstheme="minorHAnsi"/>
          <w:color w:val="auto"/>
          <w:sz w:val="22"/>
        </w:rPr>
        <w:t>(1 školicí hodina = 60 minut). 40 školicích hodin bude rozděleno do 5 školicích dnů. Školení bude probíhat v sídle zadavatele.</w:t>
      </w:r>
    </w:p>
    <w:p w:rsidRPr="008A4A48" w:rsidR="00FA4E02" w:rsidP="00FA4E02" w:rsidRDefault="00FA4E02" w14:paraId="2812E498" w14:textId="77777777">
      <w:pPr>
        <w:pStyle w:val="Tabulkatext"/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Dodavatel je povinen vyhotovit Potvrzení pro účastníky kurzu o absolvování školení.</w:t>
      </w:r>
    </w:p>
    <w:p w:rsidRPr="008A4A48" w:rsidR="00FA4E02" w:rsidP="00FA4E02" w:rsidRDefault="00FA4E02" w14:paraId="77D85B81" w14:textId="77777777">
      <w:pPr>
        <w:pStyle w:val="Tabulkatext"/>
        <w:jc w:val="both"/>
        <w:rPr>
          <w:rFonts w:cstheme="minorHAnsi"/>
          <w:sz w:val="22"/>
        </w:rPr>
      </w:pPr>
    </w:p>
    <w:p w:rsidRPr="008A4A48" w:rsidR="00FA4E02" w:rsidP="00FA4E02" w:rsidRDefault="00520E8B" w14:paraId="423B5E39" w14:textId="03A9BEE5">
      <w:pPr>
        <w:pStyle w:val="Tabulkatext"/>
        <w:jc w:val="both"/>
        <w:rPr>
          <w:rFonts w:cstheme="minorHAnsi"/>
          <w:b/>
          <w:szCs w:val="20"/>
        </w:rPr>
      </w:pPr>
      <w:r w:rsidRPr="00520E8B">
        <w:rPr>
          <w:rFonts w:cstheme="minorHAnsi"/>
          <w:b/>
          <w:szCs w:val="20"/>
        </w:rPr>
        <w:t xml:space="preserve">DÍLČÍ PLNĚNÍ 4 – </w:t>
      </w:r>
      <w:r w:rsidRPr="00520E8B" w:rsidR="00FA4E02">
        <w:rPr>
          <w:rFonts w:cstheme="minorHAnsi"/>
          <w:b/>
          <w:szCs w:val="20"/>
        </w:rPr>
        <w:t>T</w:t>
      </w:r>
      <w:r w:rsidRPr="008A4A48" w:rsidR="00FA4E02">
        <w:rPr>
          <w:rFonts w:cstheme="minorHAnsi"/>
          <w:b/>
          <w:szCs w:val="20"/>
        </w:rPr>
        <w:t>ECHNICKÉ ODBORNÉ VZDĚLÁNÍ V RÁMCI PRŮMYSL 4.0  KOLABORATIVNÍ ROBOTI</w:t>
      </w:r>
    </w:p>
    <w:p w:rsidRPr="008A4A48" w:rsidR="007F53B3" w:rsidP="00FA4E02" w:rsidRDefault="007F53B3" w14:paraId="4D8419F8" w14:textId="77777777">
      <w:pPr>
        <w:pStyle w:val="Tabulkatext"/>
        <w:jc w:val="both"/>
        <w:rPr>
          <w:rFonts w:cstheme="minorHAnsi"/>
          <w:szCs w:val="20"/>
        </w:rPr>
      </w:pPr>
    </w:p>
    <w:p w:rsidRPr="008A4A48" w:rsidR="00FA4E02" w:rsidP="00FA4E02" w:rsidRDefault="00FA4E02" w14:paraId="7A9A7C02" w14:textId="5FE51A5B">
      <w:pPr>
        <w:pStyle w:val="Tabulkatext"/>
        <w:jc w:val="both"/>
        <w:rPr>
          <w:rFonts w:cstheme="minorHAnsi"/>
          <w:color w:val="auto"/>
          <w:sz w:val="22"/>
        </w:rPr>
      </w:pPr>
      <w:r w:rsidRPr="008A4A48">
        <w:rPr>
          <w:rFonts w:cstheme="minorHAnsi"/>
          <w:b/>
          <w:sz w:val="22"/>
        </w:rPr>
        <w:t>Cílem</w:t>
      </w:r>
      <w:r w:rsidRPr="008A4A48">
        <w:rPr>
          <w:rFonts w:cstheme="minorHAnsi"/>
          <w:sz w:val="22"/>
        </w:rPr>
        <w:t xml:space="preserve"> je prohloubení znalostí zaměstnanců v obsluze a programování průmyslového </w:t>
      </w:r>
      <w:proofErr w:type="spellStart"/>
      <w:r w:rsidRPr="008A4A48">
        <w:rPr>
          <w:rFonts w:cstheme="minorHAnsi"/>
          <w:sz w:val="22"/>
        </w:rPr>
        <w:t>kolaborativního</w:t>
      </w:r>
      <w:proofErr w:type="spellEnd"/>
      <w:r w:rsidRPr="008A4A48">
        <w:rPr>
          <w:rFonts w:cstheme="minorHAnsi"/>
          <w:sz w:val="22"/>
        </w:rPr>
        <w:t xml:space="preserve"> robota, který je součástí výrobní linky buď jako nezávislé pracoviště anebo jako spolupracovník operátora na lince. Např. na </w:t>
      </w:r>
      <w:r w:rsidRPr="008A4A48">
        <w:rPr>
          <w:rFonts w:cstheme="minorHAnsi"/>
          <w:color w:val="auto"/>
          <w:sz w:val="22"/>
        </w:rPr>
        <w:t>výstupní kontrolu kontejnerů, dveřních vložek, kontrola uzávěru, A-B test, třídění klíčů, apod.</w:t>
      </w:r>
    </w:p>
    <w:p w:rsidRPr="008A4A48" w:rsidR="00FA4E02" w:rsidP="00FA4E02" w:rsidRDefault="00FA4E02" w14:paraId="139447A0" w14:textId="77777777">
      <w:pPr>
        <w:pStyle w:val="Tabulkatext"/>
        <w:jc w:val="both"/>
        <w:rPr>
          <w:rFonts w:cstheme="minorHAnsi"/>
          <w:b/>
          <w:color w:val="auto"/>
          <w:szCs w:val="20"/>
        </w:rPr>
      </w:pPr>
    </w:p>
    <w:p w:rsidRPr="008A4A48" w:rsidR="00FA4E02" w:rsidP="00FA4E02" w:rsidRDefault="00FA4E02" w14:paraId="3A8C7202" w14:textId="77777777">
      <w:pPr>
        <w:pStyle w:val="Tabulkatext"/>
        <w:jc w:val="both"/>
        <w:rPr>
          <w:rFonts w:cstheme="minorHAnsi"/>
          <w:sz w:val="22"/>
        </w:rPr>
      </w:pPr>
      <w:r w:rsidRPr="008A4A48">
        <w:rPr>
          <w:rFonts w:cstheme="minorHAnsi"/>
          <w:b/>
          <w:sz w:val="22"/>
        </w:rPr>
        <w:t>Školení musí být realizováno s požadavky na následující minimálními obsahové náležitosti</w:t>
      </w:r>
      <w:r w:rsidRPr="008A4A48">
        <w:rPr>
          <w:rFonts w:cstheme="minorHAnsi"/>
          <w:sz w:val="22"/>
        </w:rPr>
        <w:t>::</w:t>
      </w:r>
    </w:p>
    <w:p w:rsidRPr="008A4A48" w:rsidR="00FA4E02" w:rsidP="00FA4E02" w:rsidRDefault="00FA4E02" w14:paraId="38FE8900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Bezpečnost při obsluze robota</w:t>
      </w:r>
    </w:p>
    <w:p w:rsidRPr="008A4A48" w:rsidR="00FA4E02" w:rsidP="00FA4E02" w:rsidRDefault="00FA4E02" w14:paraId="17DA896A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lastRenderedPageBreak/>
        <w:t>Základní části a funkce stroje</w:t>
      </w:r>
    </w:p>
    <w:p w:rsidRPr="008A4A48" w:rsidR="00FA4E02" w:rsidP="00FA4E02" w:rsidRDefault="00FA4E02" w14:paraId="35D654C4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Spuštění stroje</w:t>
      </w:r>
    </w:p>
    <w:p w:rsidRPr="008A4A48" w:rsidR="00FA4E02" w:rsidP="00FA4E02" w:rsidRDefault="00FA4E02" w14:paraId="7A7EB1F3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Používání a ovládání </w:t>
      </w:r>
      <w:proofErr w:type="spellStart"/>
      <w:r w:rsidRPr="008A4A48">
        <w:rPr>
          <w:rFonts w:cstheme="minorHAnsi"/>
          <w:sz w:val="22"/>
        </w:rPr>
        <w:t>Teachpendantu</w:t>
      </w:r>
      <w:proofErr w:type="spellEnd"/>
    </w:p>
    <w:p w:rsidRPr="008A4A48" w:rsidR="00FA4E02" w:rsidP="00FA4E02" w:rsidRDefault="00FA4E02" w14:paraId="697DB3CE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Ovládání v pohybových režimech</w:t>
      </w:r>
    </w:p>
    <w:p w:rsidRPr="008A4A48" w:rsidR="00FA4E02" w:rsidP="00FA4E02" w:rsidRDefault="00FA4E02" w14:paraId="1667E1D8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Definice </w:t>
      </w:r>
      <w:proofErr w:type="spellStart"/>
      <w:r w:rsidRPr="008A4A48">
        <w:rPr>
          <w:rFonts w:cstheme="minorHAnsi"/>
          <w:sz w:val="22"/>
        </w:rPr>
        <w:t>souřadového</w:t>
      </w:r>
      <w:proofErr w:type="spellEnd"/>
      <w:r w:rsidRPr="008A4A48">
        <w:rPr>
          <w:rFonts w:cstheme="minorHAnsi"/>
          <w:sz w:val="22"/>
        </w:rPr>
        <w:t xml:space="preserve"> systému nástroje a pracovního prostoru</w:t>
      </w:r>
    </w:p>
    <w:p w:rsidRPr="008A4A48" w:rsidR="00FA4E02" w:rsidP="00FA4E02" w:rsidRDefault="00FA4E02" w14:paraId="2A4FE68C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Výběr programu a jeho spouštění </w:t>
      </w:r>
    </w:p>
    <w:p w:rsidRPr="008A4A48" w:rsidR="00FA4E02" w:rsidP="00FA4E02" w:rsidRDefault="00FA4E02" w14:paraId="564C62D9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Základy programování – pohybové instrukce</w:t>
      </w:r>
    </w:p>
    <w:p w:rsidRPr="008A4A48" w:rsidR="00FA4E02" w:rsidP="00FA4E02" w:rsidRDefault="00FA4E02" w14:paraId="4B78FE71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Základy programování  - logika programu </w:t>
      </w:r>
    </w:p>
    <w:p w:rsidRPr="008A4A48" w:rsidR="00FA4E02" w:rsidP="00FA4E02" w:rsidRDefault="00FA4E02" w14:paraId="7BC60632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Konfigurace a použití I/O rozhraní</w:t>
      </w:r>
    </w:p>
    <w:p w:rsidRPr="008A4A48" w:rsidR="00FA4E02" w:rsidP="00FA4E02" w:rsidRDefault="00FA4E02" w14:paraId="76E8A180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Vzdálená správa pomocí UOP  rozhraní </w:t>
      </w:r>
    </w:p>
    <w:p w:rsidRPr="008A4A48" w:rsidR="00FA4E02" w:rsidP="00FA4E02" w:rsidRDefault="00FA4E02" w14:paraId="558896B9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Zálohování a obnova dat </w:t>
      </w:r>
    </w:p>
    <w:p w:rsidRPr="008A4A48" w:rsidR="00FA4E02" w:rsidP="00FA4E02" w:rsidRDefault="00FA4E02" w14:paraId="740B0E59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Mistrování a kalibrace</w:t>
      </w:r>
    </w:p>
    <w:p w:rsidRPr="008A4A48" w:rsidR="00FA4E02" w:rsidP="00FA4E02" w:rsidRDefault="00FA4E02" w14:paraId="67324FAF" w14:textId="77777777">
      <w:pPr>
        <w:pStyle w:val="Tabulkatext"/>
        <w:jc w:val="both"/>
        <w:rPr>
          <w:rFonts w:cstheme="minorHAnsi"/>
          <w:bCs/>
          <w:sz w:val="22"/>
        </w:rPr>
      </w:pPr>
    </w:p>
    <w:p w:rsidRPr="008A4A48" w:rsidR="00FA4E02" w:rsidP="00FA4E02" w:rsidRDefault="00FA4E02" w14:paraId="1027E763" w14:textId="77777777">
      <w:pPr>
        <w:pStyle w:val="Tabulkatext"/>
        <w:jc w:val="both"/>
        <w:rPr>
          <w:rFonts w:cstheme="minorHAnsi"/>
          <w:bCs/>
          <w:sz w:val="22"/>
        </w:rPr>
      </w:pPr>
      <w:r w:rsidRPr="008A4A48">
        <w:rPr>
          <w:rFonts w:cstheme="minorHAnsi"/>
          <w:b/>
          <w:sz w:val="22"/>
        </w:rPr>
        <w:t xml:space="preserve">Rozsah školení: </w:t>
      </w:r>
      <w:r w:rsidRPr="008A4A48">
        <w:rPr>
          <w:rFonts w:cstheme="minorHAnsi"/>
          <w:bCs/>
          <w:sz w:val="22"/>
        </w:rPr>
        <w:t xml:space="preserve">Školení se bude účastnit 5 osob, školení je v rozsahu 40 hodin </w:t>
      </w:r>
      <w:r w:rsidRPr="008A4A48">
        <w:rPr>
          <w:rFonts w:cstheme="minorHAnsi"/>
          <w:color w:val="auto"/>
          <w:sz w:val="22"/>
        </w:rPr>
        <w:t>(1 školící hodina = 60 minut). 40 školící hodin bude rozděleno do 5 školící dnů. Školení bude probíhat v sídle zadavatele.</w:t>
      </w:r>
    </w:p>
    <w:p w:rsidRPr="008A4A48" w:rsidR="00FA4E02" w:rsidP="00FF67EA" w:rsidRDefault="00FA4E02" w14:paraId="7C183C6A" w14:textId="77777777">
      <w:pPr>
        <w:spacing w:after="0"/>
        <w:rPr>
          <w:rFonts w:cstheme="minorHAnsi"/>
        </w:rPr>
      </w:pPr>
    </w:p>
    <w:p w:rsidRPr="008A4A48" w:rsidR="004222FB" w:rsidP="007F5980" w:rsidRDefault="004222FB" w14:paraId="4B238AB4" w14:textId="77777777">
      <w:pPr>
        <w:spacing w:after="0"/>
        <w:rPr>
          <w:rFonts w:cstheme="minorHAnsi"/>
          <w:b/>
        </w:rPr>
      </w:pPr>
    </w:p>
    <w:p w:rsidRPr="008A4A48" w:rsidR="00D0080C" w:rsidP="00D0080C" w:rsidRDefault="00D0080C" w14:paraId="2D8CE772" w14:textId="77777777">
      <w:pPr>
        <w:pStyle w:val="Odstavecseseznamem"/>
        <w:spacing w:after="0"/>
        <w:rPr>
          <w:rFonts w:cstheme="minorHAnsi"/>
        </w:rPr>
      </w:pPr>
    </w:p>
    <w:p w:rsidRPr="008A4A48" w:rsidR="003F1978" w:rsidP="004D061C" w:rsidRDefault="003F1978" w14:paraId="1197C1E8" w14:textId="77777777">
      <w:pPr>
        <w:spacing w:after="0"/>
        <w:rPr>
          <w:rFonts w:cstheme="minorHAnsi"/>
        </w:rPr>
      </w:pPr>
    </w:p>
    <w:p w:rsidRPr="008A4A48" w:rsidR="002210A2" w:rsidP="008E6EC7" w:rsidRDefault="002210A2" w14:paraId="05F68B52" w14:textId="77777777">
      <w:pPr>
        <w:spacing w:after="0"/>
        <w:rPr>
          <w:rFonts w:cstheme="minorHAnsi"/>
        </w:rPr>
      </w:pPr>
      <w:r w:rsidRPr="008A4A48">
        <w:rPr>
          <w:rFonts w:cstheme="minorHAnsi"/>
        </w:rPr>
        <w:t xml:space="preserve"> </w:t>
      </w:r>
    </w:p>
    <w:sectPr w:rsidRPr="008A4A48" w:rsidR="002210A2" w:rsidSect="00306824">
      <w:head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413E2" w:rsidP="004D061C" w:rsidRDefault="00D413E2" w14:paraId="08D46B58" w14:textId="77777777">
      <w:pPr>
        <w:spacing w:after="0" w:line="240" w:lineRule="auto"/>
      </w:pPr>
      <w:r>
        <w:separator/>
      </w:r>
    </w:p>
  </w:endnote>
  <w:endnote w:type="continuationSeparator" w:id="0">
    <w:p w:rsidR="00D413E2" w:rsidP="004D061C" w:rsidRDefault="00D413E2" w14:paraId="608E71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413E2" w:rsidP="004D061C" w:rsidRDefault="00D413E2" w14:paraId="024CF699" w14:textId="77777777">
      <w:pPr>
        <w:spacing w:after="0" w:line="240" w:lineRule="auto"/>
      </w:pPr>
      <w:r>
        <w:separator/>
      </w:r>
    </w:p>
  </w:footnote>
  <w:footnote w:type="continuationSeparator" w:id="0">
    <w:p w:rsidR="00D413E2" w:rsidP="004D061C" w:rsidRDefault="00D413E2" w14:paraId="6C0E47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359"/>
    <w:multiLevelType w:val="multilevel"/>
    <w:tmpl w:val="4070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93736BE"/>
    <w:multiLevelType w:val="hybridMultilevel"/>
    <w:tmpl w:val="2B3864C4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76093B"/>
    <w:multiLevelType w:val="hybridMultilevel"/>
    <w:tmpl w:val="EB0CD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F4B14"/>
    <w:multiLevelType w:val="hybridMultilevel"/>
    <w:tmpl w:val="09684434"/>
    <w:lvl w:ilvl="0" w:tplc="AEB000A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F359E8"/>
    <w:multiLevelType w:val="hybridMultilevel"/>
    <w:tmpl w:val="0678967E"/>
    <w:lvl w:ilvl="0" w:tplc="B158FEC8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  <w:sz w:val="24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8EB2F85"/>
    <w:multiLevelType w:val="hybridMultilevel"/>
    <w:tmpl w:val="632648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0F464BD"/>
    <w:multiLevelType w:val="hybridMultilevel"/>
    <w:tmpl w:val="1B9EC446"/>
    <w:lvl w:ilvl="0" w:tplc="7396D7A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700" w:hanging="360"/>
      </w:pPr>
    </w:lvl>
    <w:lvl w:ilvl="2" w:tplc="0405001B" w:tentative="true">
      <w:start w:val="1"/>
      <w:numFmt w:val="lowerRoman"/>
      <w:lvlText w:val="%3."/>
      <w:lvlJc w:val="right"/>
      <w:pPr>
        <w:ind w:left="3420" w:hanging="180"/>
      </w:pPr>
    </w:lvl>
    <w:lvl w:ilvl="3" w:tplc="0405000F" w:tentative="true">
      <w:start w:val="1"/>
      <w:numFmt w:val="decimal"/>
      <w:lvlText w:val="%4."/>
      <w:lvlJc w:val="left"/>
      <w:pPr>
        <w:ind w:left="4140" w:hanging="360"/>
      </w:pPr>
    </w:lvl>
    <w:lvl w:ilvl="4" w:tplc="04050019" w:tentative="true">
      <w:start w:val="1"/>
      <w:numFmt w:val="lowerLetter"/>
      <w:lvlText w:val="%5."/>
      <w:lvlJc w:val="left"/>
      <w:pPr>
        <w:ind w:left="4860" w:hanging="360"/>
      </w:pPr>
    </w:lvl>
    <w:lvl w:ilvl="5" w:tplc="0405001B" w:tentative="true">
      <w:start w:val="1"/>
      <w:numFmt w:val="lowerRoman"/>
      <w:lvlText w:val="%6."/>
      <w:lvlJc w:val="right"/>
      <w:pPr>
        <w:ind w:left="5580" w:hanging="180"/>
      </w:pPr>
    </w:lvl>
    <w:lvl w:ilvl="6" w:tplc="0405000F" w:tentative="true">
      <w:start w:val="1"/>
      <w:numFmt w:val="decimal"/>
      <w:lvlText w:val="%7."/>
      <w:lvlJc w:val="left"/>
      <w:pPr>
        <w:ind w:left="6300" w:hanging="360"/>
      </w:pPr>
    </w:lvl>
    <w:lvl w:ilvl="7" w:tplc="04050019" w:tentative="true">
      <w:start w:val="1"/>
      <w:numFmt w:val="lowerLetter"/>
      <w:lvlText w:val="%8."/>
      <w:lvlJc w:val="left"/>
      <w:pPr>
        <w:ind w:left="7020" w:hanging="360"/>
      </w:pPr>
    </w:lvl>
    <w:lvl w:ilvl="8" w:tplc="0405001B" w:tentative="true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6A6C8F"/>
    <w:multiLevelType w:val="hybridMultilevel"/>
    <w:tmpl w:val="FB2EDA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EE2CB5"/>
    <w:multiLevelType w:val="hybridMultilevel"/>
    <w:tmpl w:val="5A2A87B2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01C2B0E"/>
    <w:multiLevelType w:val="hybridMultilevel"/>
    <w:tmpl w:val="0BF4D1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97436"/>
    <w:multiLevelType w:val="hybridMultilevel"/>
    <w:tmpl w:val="1BE2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635ACA"/>
    <w:multiLevelType w:val="hybridMultilevel"/>
    <w:tmpl w:val="5C62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9981F3E"/>
    <w:multiLevelType w:val="hybridMultilevel"/>
    <w:tmpl w:val="3C5ACF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E4361"/>
    <w:multiLevelType w:val="hybridMultilevel"/>
    <w:tmpl w:val="58B8E3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C2024E9"/>
    <w:multiLevelType w:val="hybridMultilevel"/>
    <w:tmpl w:val="559ED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CB627A1"/>
    <w:multiLevelType w:val="hybridMultilevel"/>
    <w:tmpl w:val="0834F9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FD97BE4"/>
    <w:multiLevelType w:val="hybridMultilevel"/>
    <w:tmpl w:val="5A94686A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1543DE4"/>
    <w:multiLevelType w:val="hybridMultilevel"/>
    <w:tmpl w:val="239C7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4324E"/>
    <w:multiLevelType w:val="hybridMultilevel"/>
    <w:tmpl w:val="83BEB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E1936"/>
    <w:multiLevelType w:val="hybridMultilevel"/>
    <w:tmpl w:val="09102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92A4A"/>
    <w:multiLevelType w:val="multilevel"/>
    <w:tmpl w:val="33B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7684E7E"/>
    <w:multiLevelType w:val="hybridMultilevel"/>
    <w:tmpl w:val="D862DD4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C23598D"/>
    <w:multiLevelType w:val="hybridMultilevel"/>
    <w:tmpl w:val="92C64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708A2838"/>
    <w:multiLevelType w:val="hybridMultilevel"/>
    <w:tmpl w:val="2976F46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7F4A157B"/>
    <w:multiLevelType w:val="hybridMultilevel"/>
    <w:tmpl w:val="B86A6CE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10"/>
  </w:num>
  <w:num w:numId="5">
    <w:abstractNumId w:val="29"/>
  </w:num>
  <w:num w:numId="6">
    <w:abstractNumId w:val="21"/>
  </w:num>
  <w:num w:numId="7">
    <w:abstractNumId w:val="26"/>
  </w:num>
  <w:num w:numId="8">
    <w:abstractNumId w:val="1"/>
  </w:num>
  <w:num w:numId="9">
    <w:abstractNumId w:val="18"/>
  </w:num>
  <w:num w:numId="10">
    <w:abstractNumId w:val="22"/>
  </w:num>
  <w:num w:numId="11">
    <w:abstractNumId w:val="15"/>
  </w:num>
  <w:num w:numId="12">
    <w:abstractNumId w:val="11"/>
  </w:num>
  <w:num w:numId="13">
    <w:abstractNumId w:val="3"/>
  </w:num>
  <w:num w:numId="14">
    <w:abstractNumId w:val="24"/>
  </w:num>
  <w:num w:numId="15">
    <w:abstractNumId w:val="30"/>
  </w:num>
  <w:num w:numId="16">
    <w:abstractNumId w:val="20"/>
  </w:num>
  <w:num w:numId="17">
    <w:abstractNumId w:val="19"/>
  </w:num>
  <w:num w:numId="18">
    <w:abstractNumId w:val="14"/>
  </w:num>
  <w:num w:numId="19">
    <w:abstractNumId w:val="25"/>
  </w:num>
  <w:num w:numId="20">
    <w:abstractNumId w:val="27"/>
  </w:num>
  <w:num w:numId="21">
    <w:abstractNumId w:val="12"/>
  </w:num>
  <w:num w:numId="22">
    <w:abstractNumId w:val="16"/>
  </w:num>
  <w:num w:numId="23">
    <w:abstractNumId w:val="13"/>
  </w:num>
  <w:num w:numId="24">
    <w:abstractNumId w:val="8"/>
  </w:num>
  <w:num w:numId="25">
    <w:abstractNumId w:val="17"/>
  </w:num>
  <w:num w:numId="26">
    <w:abstractNumId w:val="9"/>
  </w:num>
  <w:num w:numId="27">
    <w:abstractNumId w:val="23"/>
  </w:num>
  <w:num w:numId="28">
    <w:abstractNumId w:val="6"/>
  </w:num>
  <w:num w:numId="29">
    <w:abstractNumId w:val="5"/>
  </w:num>
  <w:num w:numId="30">
    <w:abstractNumId w:val="4"/>
  </w:num>
  <w:num w:numId="31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C"/>
    <w:rsid w:val="00000361"/>
    <w:rsid w:val="0003217F"/>
    <w:rsid w:val="00037C46"/>
    <w:rsid w:val="00061C1E"/>
    <w:rsid w:val="00086C57"/>
    <w:rsid w:val="000906C2"/>
    <w:rsid w:val="000D3ABC"/>
    <w:rsid w:val="00112CBC"/>
    <w:rsid w:val="0011384B"/>
    <w:rsid w:val="001173FE"/>
    <w:rsid w:val="00141394"/>
    <w:rsid w:val="001420B3"/>
    <w:rsid w:val="00152E9F"/>
    <w:rsid w:val="001B4546"/>
    <w:rsid w:val="002210A2"/>
    <w:rsid w:val="00243EF6"/>
    <w:rsid w:val="0024594F"/>
    <w:rsid w:val="0025650F"/>
    <w:rsid w:val="0027621D"/>
    <w:rsid w:val="00276F0F"/>
    <w:rsid w:val="002D29C6"/>
    <w:rsid w:val="002E3DD6"/>
    <w:rsid w:val="002E43B0"/>
    <w:rsid w:val="00306824"/>
    <w:rsid w:val="00310F07"/>
    <w:rsid w:val="0031511B"/>
    <w:rsid w:val="00367212"/>
    <w:rsid w:val="00395A83"/>
    <w:rsid w:val="003A4AB4"/>
    <w:rsid w:val="003B7327"/>
    <w:rsid w:val="003C02A6"/>
    <w:rsid w:val="003C5395"/>
    <w:rsid w:val="003F1978"/>
    <w:rsid w:val="004022E5"/>
    <w:rsid w:val="004222FB"/>
    <w:rsid w:val="0049276A"/>
    <w:rsid w:val="0049332A"/>
    <w:rsid w:val="004B572B"/>
    <w:rsid w:val="004D061C"/>
    <w:rsid w:val="004D2AD8"/>
    <w:rsid w:val="004D4660"/>
    <w:rsid w:val="004F14C7"/>
    <w:rsid w:val="00520E8B"/>
    <w:rsid w:val="00550F43"/>
    <w:rsid w:val="005C110B"/>
    <w:rsid w:val="005E2493"/>
    <w:rsid w:val="005E2F9B"/>
    <w:rsid w:val="00607061"/>
    <w:rsid w:val="00607D98"/>
    <w:rsid w:val="00615C7F"/>
    <w:rsid w:val="00662FAD"/>
    <w:rsid w:val="00683AF5"/>
    <w:rsid w:val="006A73F7"/>
    <w:rsid w:val="006B3B18"/>
    <w:rsid w:val="006B5E2C"/>
    <w:rsid w:val="006F1646"/>
    <w:rsid w:val="00702D35"/>
    <w:rsid w:val="00705351"/>
    <w:rsid w:val="00746BE0"/>
    <w:rsid w:val="007812DD"/>
    <w:rsid w:val="007F53B3"/>
    <w:rsid w:val="007F5980"/>
    <w:rsid w:val="0082465F"/>
    <w:rsid w:val="008303B6"/>
    <w:rsid w:val="00846797"/>
    <w:rsid w:val="00863896"/>
    <w:rsid w:val="00886DB5"/>
    <w:rsid w:val="00887446"/>
    <w:rsid w:val="008A4A48"/>
    <w:rsid w:val="008C73FA"/>
    <w:rsid w:val="008E6EC7"/>
    <w:rsid w:val="00914CF9"/>
    <w:rsid w:val="009242DB"/>
    <w:rsid w:val="00955D3F"/>
    <w:rsid w:val="0096070D"/>
    <w:rsid w:val="009F3B06"/>
    <w:rsid w:val="00A01495"/>
    <w:rsid w:val="00A75819"/>
    <w:rsid w:val="00A80771"/>
    <w:rsid w:val="00A85ABE"/>
    <w:rsid w:val="00A96AA6"/>
    <w:rsid w:val="00A97B59"/>
    <w:rsid w:val="00AA1989"/>
    <w:rsid w:val="00AB26DC"/>
    <w:rsid w:val="00AD1966"/>
    <w:rsid w:val="00AE3593"/>
    <w:rsid w:val="00AE7A61"/>
    <w:rsid w:val="00B00226"/>
    <w:rsid w:val="00B629E9"/>
    <w:rsid w:val="00BD188A"/>
    <w:rsid w:val="00BF5CF3"/>
    <w:rsid w:val="00C1095B"/>
    <w:rsid w:val="00C13A90"/>
    <w:rsid w:val="00C35870"/>
    <w:rsid w:val="00C53554"/>
    <w:rsid w:val="00C54A9E"/>
    <w:rsid w:val="00C56CDB"/>
    <w:rsid w:val="00C6654F"/>
    <w:rsid w:val="00CE3AC8"/>
    <w:rsid w:val="00CF2BA7"/>
    <w:rsid w:val="00D0080C"/>
    <w:rsid w:val="00D25C4B"/>
    <w:rsid w:val="00D36634"/>
    <w:rsid w:val="00D37370"/>
    <w:rsid w:val="00D413E2"/>
    <w:rsid w:val="00D517EC"/>
    <w:rsid w:val="00D6170B"/>
    <w:rsid w:val="00D77C1D"/>
    <w:rsid w:val="00DC2355"/>
    <w:rsid w:val="00DC5581"/>
    <w:rsid w:val="00DD677F"/>
    <w:rsid w:val="00DE1227"/>
    <w:rsid w:val="00DE5482"/>
    <w:rsid w:val="00E07A3F"/>
    <w:rsid w:val="00E32C70"/>
    <w:rsid w:val="00E42B88"/>
    <w:rsid w:val="00EB752F"/>
    <w:rsid w:val="00EC6436"/>
    <w:rsid w:val="00EE5C4F"/>
    <w:rsid w:val="00F03287"/>
    <w:rsid w:val="00F65D1D"/>
    <w:rsid w:val="00F744D7"/>
    <w:rsid w:val="00F749A5"/>
    <w:rsid w:val="00F80446"/>
    <w:rsid w:val="00F8327E"/>
    <w:rsid w:val="00F87E88"/>
    <w:rsid w:val="00FA4E02"/>
    <w:rsid w:val="00FD07F8"/>
    <w:rsid w:val="00FD7BF9"/>
    <w:rsid w:val="00FE0F51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FD07F8"/>
    <w:pPr>
      <w:keepNext/>
      <w:keepLines/>
      <w:pageBreakBefore/>
      <w:numPr>
        <w:numId w:val="3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07F8"/>
    <w:pPr>
      <w:keepNext/>
      <w:keepLines/>
      <w:numPr>
        <w:ilvl w:val="1"/>
        <w:numId w:val="3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D07F8"/>
    <w:pPr>
      <w:keepNext/>
      <w:keepLines/>
      <w:numPr>
        <w:ilvl w:val="2"/>
        <w:numId w:val="3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D07F8"/>
    <w:pPr>
      <w:keepNext/>
      <w:keepLines/>
      <w:numPr>
        <w:ilvl w:val="3"/>
        <w:numId w:val="3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FD07F8"/>
    <w:pPr>
      <w:keepNext/>
      <w:keepLines/>
      <w:numPr>
        <w:ilvl w:val="4"/>
        <w:numId w:val="3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FD07F8"/>
    <w:pPr>
      <w:keepNext/>
      <w:keepLines/>
      <w:numPr>
        <w:ilvl w:val="5"/>
        <w:numId w:val="3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D07F8"/>
    <w:pPr>
      <w:keepNext/>
      <w:keepLines/>
      <w:numPr>
        <w:ilvl w:val="6"/>
        <w:numId w:val="3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7F8"/>
    <w:pPr>
      <w:keepNext/>
      <w:keepLines/>
      <w:numPr>
        <w:ilvl w:val="7"/>
        <w:numId w:val="3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7F8"/>
    <w:pPr>
      <w:keepNext/>
      <w:keepLines/>
      <w:numPr>
        <w:ilvl w:val="8"/>
        <w:numId w:val="3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styleId="Tabulkatext" w:customStyle="true">
    <w:name w:val="Tabulka text"/>
    <w:link w:val="TabulkatextChar"/>
    <w:uiPriority w:val="6"/>
    <w:qFormat/>
    <w:rsid w:val="00FD7BF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D7BF9"/>
    <w:rPr>
      <w:color w:val="080808"/>
      <w:sz w:val="20"/>
    </w:rPr>
  </w:style>
  <w:style w:type="paragraph" w:styleId="gmail-msonormal" w:customStyle="true">
    <w:name w:val="gmail-msonormal"/>
    <w:basedOn w:val="Normln"/>
    <w:rsid w:val="00000361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rsid w:val="00FA4E02"/>
  </w:style>
  <w:style w:type="character" w:styleId="Nadpis1Char" w:customStyle="true">
    <w:name w:val="Nadpis 1 Char"/>
    <w:basedOn w:val="Standardnpsmoodstavce"/>
    <w:link w:val="Nadpis1"/>
    <w:uiPriority w:val="2"/>
    <w:rsid w:val="00FD07F8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D07F8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D07F8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D07F8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D07F8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D07F8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D07F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D07F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D07F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3B5C4E5-46E5-4754-A90F-EDE61E90A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dfed548f-0517-4d39-90e3-3947398480c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DD7334-F345-4E88-B915-CD9342DB932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1457</properties:Words>
  <properties:Characters>8598</properties:Characters>
  <properties:Lines>71</properties:Lines>
  <properties:Paragraphs>20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10035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2019-09-10T05:20:00Z</dcterms:created>
  <dc:creator/>
  <dc:description/>
  <cp:keywords/>
  <cp:lastModifiedBy/>
  <cp:lastPrinted>2019-07-19T12:45:00Z</cp:lastPrinted>
  <dcterms:modified xmlns:xsi="http://www.w3.org/2001/XMLSchema-instance" xsi:type="dcterms:W3CDTF">2019-09-10T05:20:00Z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