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E1217" w:rsidP="00BD1A02" w:rsidRDefault="005E1217">
      <w:pPr>
        <w:jc w:val="right"/>
      </w:pPr>
    </w:p>
    <w:tbl>
      <w:tblPr>
        <w:tblW w:w="9555" w:type="dxa"/>
        <w:tblInd w:w="-6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1802"/>
        <w:gridCol w:w="902"/>
        <w:gridCol w:w="716"/>
        <w:gridCol w:w="792"/>
        <w:gridCol w:w="1552"/>
        <w:gridCol w:w="2336"/>
      </w:tblGrid>
      <w:tr w:rsidR="005E1217" w:rsidTr="00767B4E">
        <w:trPr>
          <w:trHeight w:val="284"/>
        </w:trPr>
        <w:tc>
          <w:tcPr>
            <w:tcW w:w="9555" w:type="dxa"/>
            <w:gridSpan w:val="7"/>
            <w:tcBorders>
              <w:top w:val="double" w:color="auto" w:sz="12" w:space="0"/>
            </w:tcBorders>
            <w:shd w:val="clear" w:color="auto" w:fill="F3F3F3"/>
            <w:noWrap/>
            <w:vAlign w:val="center"/>
          </w:tcPr>
          <w:p w:rsidR="005E1217" w:rsidP="002E5606" w:rsidRDefault="005E1217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KRYCÍ LIST NABÍDKY</w:t>
            </w: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vAlign w:val="center"/>
          </w:tcPr>
          <w:p w:rsidR="005E1217" w:rsidP="002E5606" w:rsidRDefault="005E121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vMerge w:val="restart"/>
            <w:shd w:val="clear" w:color="auto" w:fill="F3F3F3"/>
            <w:vAlign w:val="center"/>
          </w:tcPr>
          <w:p w:rsidRPr="00767B4E" w:rsidR="00767B4E" w:rsidP="00767B4E" w:rsidRDefault="00767B4E">
            <w:pPr>
              <w:pStyle w:val="Tabulkatext"/>
              <w:rPr>
                <w:rFonts w:ascii="Arial" w:hAnsi="Arial" w:cs="Arial"/>
                <w:sz w:val="16"/>
                <w:szCs w:val="16"/>
              </w:rPr>
            </w:pPr>
            <w:r w:rsidRPr="00767B4E">
              <w:rPr>
                <w:rFonts w:ascii="Arial" w:hAnsi="Arial" w:cs="Arial"/>
                <w:sz w:val="16"/>
                <w:szCs w:val="16"/>
              </w:rPr>
              <w:t xml:space="preserve">Jedná se o veřejnou zakázku malého rozsahu na služby, zadávanou mimo režim zákona č. 134/2016 Sb., o zadávání veřejných zakázek v platném znění (dále jen ZZVZ). Tato veřejná zakázka malého rozsahu není v souladu s ustanovením § 31 ZZVZ zadávána v zadávacím řízení podle ZZVZ. Zadavatel je povinen dodržovat zásady zadávání veřejných zakázek dle § 6 ZZVZ. </w:t>
            </w:r>
          </w:p>
          <w:p w:rsidRPr="00767B4E" w:rsidR="00767B4E" w:rsidP="00767B4E" w:rsidRDefault="00767B4E">
            <w:pPr>
              <w:pStyle w:val="Tabulkatext"/>
              <w:rPr>
                <w:rFonts w:ascii="Arial" w:hAnsi="Arial" w:cs="Arial"/>
                <w:sz w:val="16"/>
                <w:szCs w:val="16"/>
              </w:rPr>
            </w:pPr>
            <w:r w:rsidRPr="00767B4E">
              <w:rPr>
                <w:rFonts w:ascii="Arial" w:hAnsi="Arial" w:cs="Arial"/>
                <w:sz w:val="16"/>
                <w:szCs w:val="16"/>
              </w:rPr>
              <w:t xml:space="preserve">Předchozí odstavec platí i v případě, že zadavatel při této veřejné zakázce malého rozsahu použije terminologii ZZVZ, případně jeho část v přímé citaci. Pro poptávkové řízení jsou však rozhodné podmínky stanovené v této výzvě. </w:t>
            </w:r>
          </w:p>
          <w:p w:rsidRPr="00767B4E" w:rsidR="00767B4E" w:rsidP="00767B4E" w:rsidRDefault="00767B4E">
            <w:pPr>
              <w:pStyle w:val="Tabulkatext"/>
              <w:rPr>
                <w:rFonts w:ascii="Arial" w:hAnsi="Arial" w:cs="Arial"/>
                <w:sz w:val="16"/>
                <w:szCs w:val="16"/>
              </w:rPr>
            </w:pPr>
            <w:r w:rsidRPr="00767B4E">
              <w:rPr>
                <w:rFonts w:ascii="Arial" w:hAnsi="Arial" w:cs="Arial"/>
                <w:sz w:val="16"/>
                <w:szCs w:val="16"/>
              </w:rPr>
              <w:t xml:space="preserve">Vzhledem k financování této zakázky z Operačního programu Zaměstnanost se na toto výběrové řízení vztahují rovněž pravidla pro žadatele a příjemce v rámci OP Zaměstnanost (verze č. 9), které vydává Ministerstvo práce a sociálních věcí jakožto řídicí orgán uvedeného operačního programu. </w:t>
            </w:r>
          </w:p>
          <w:p w:rsidR="005E1217" w:rsidP="002E5606" w:rsidRDefault="005E121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E1217" w:rsidTr="007E402F">
        <w:trPr>
          <w:trHeight w:val="1493"/>
        </w:trPr>
        <w:tc>
          <w:tcPr>
            <w:tcW w:w="9555" w:type="dxa"/>
            <w:gridSpan w:val="7"/>
            <w:vMerge/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E1217" w:rsidTr="00767B4E">
        <w:trPr>
          <w:trHeight w:val="284"/>
        </w:trPr>
        <w:tc>
          <w:tcPr>
            <w:tcW w:w="1455" w:type="dxa"/>
            <w:vMerge w:val="restart"/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vAlign w:val="center"/>
          </w:tcPr>
          <w:p w:rsidR="005E1217" w:rsidP="00E21D47" w:rsidRDefault="0097668D">
            <w:pPr>
              <w:autoSpaceDE w:val="false"/>
              <w:autoSpaceDN w:val="false"/>
              <w:adjustRightIn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557C5B">
              <w:rPr>
                <w:b/>
                <w:sz w:val="20"/>
                <w:szCs w:val="20"/>
              </w:rPr>
              <w:t>Zpracování integrované strategie rozvoje centrální části města Broumova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5E1217" w:rsidTr="00767B4E">
        <w:trPr>
          <w:trHeight w:val="284"/>
        </w:trPr>
        <w:tc>
          <w:tcPr>
            <w:tcW w:w="1455" w:type="dxa"/>
            <w:vMerge/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vAlign w:val="center"/>
          </w:tcPr>
          <w:p w:rsidR="005E1217" w:rsidP="002E5606" w:rsidRDefault="005E1217">
            <w:pPr>
              <w:rPr>
                <w:b/>
                <w:bCs/>
              </w:rPr>
            </w:pP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="005E1217" w:rsidP="002E5606" w:rsidRDefault="005E121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Pr="005A1D33" w:rsidR="005E1217" w:rsidP="002E5606" w:rsidRDefault="005E1217">
            <w:pPr>
              <w:rPr>
                <w:b/>
                <w:bCs/>
                <w:sz w:val="20"/>
                <w:szCs w:val="20"/>
              </w:rPr>
            </w:pPr>
            <w:r w:rsidRPr="005A1D33">
              <w:rPr>
                <w:b/>
                <w:bCs/>
                <w:sz w:val="20"/>
                <w:szCs w:val="20"/>
              </w:rPr>
              <w:t>Město Broumov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</w:t>
            </w:r>
            <w:r w:rsidR="007E402F">
              <w:rPr>
                <w:sz w:val="20"/>
                <w:szCs w:val="20"/>
              </w:rPr>
              <w:t>, kontaktní adresa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767B4E" w:rsidRDefault="0076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Masarykova 239, 550 01</w:t>
            </w:r>
            <w:r w:rsidR="005E1217">
              <w:rPr>
                <w:sz w:val="20"/>
                <w:szCs w:val="20"/>
              </w:rPr>
              <w:t xml:space="preserve"> Broumov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00 27 25 23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642850" w:rsidRDefault="0076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Jaroslav Bitnar</w:t>
            </w:r>
            <w:r w:rsidR="005E1217">
              <w:rPr>
                <w:sz w:val="20"/>
                <w:szCs w:val="20"/>
              </w:rPr>
              <w:t>, starosta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zástupce zadavatele: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5E1217" w:rsidP="00767B4E" w:rsidRDefault="005E1217">
            <w:pPr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767B4E">
              <w:rPr>
                <w:sz w:val="20"/>
                <w:szCs w:val="20"/>
              </w:rPr>
              <w:t>Jana Durdincová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</w:tcBorders>
            <w:vAlign w:val="center"/>
          </w:tcPr>
          <w:p w:rsidR="005E1217" w:rsidP="00767B4E" w:rsidRDefault="00767B4E">
            <w:pPr>
              <w:snapToGrid w:val="false"/>
              <w:rPr>
                <w:sz w:val="20"/>
                <w:szCs w:val="20"/>
              </w:rPr>
            </w:pPr>
            <w:r w:rsidRPr="00767B4E">
              <w:rPr>
                <w:sz w:val="20"/>
                <w:szCs w:val="20"/>
              </w:rPr>
              <w:t>491 504 212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767B4E">
            <w:pPr>
              <w:snapToGrid w:val="false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durdincova@broumov-mesto.cz</w:t>
            </w: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="005E1217" w:rsidP="002E5606" w:rsidRDefault="005E12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Název: </w:t>
            </w:r>
          </w:p>
        </w:tc>
        <w:sdt>
          <w:sdtPr>
            <w:rPr>
              <w:sz w:val="20"/>
              <w:szCs w:val="20"/>
            </w:rPr>
            <w:id w:val="43719360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3"/>
                <w:vAlign w:val="center"/>
              </w:tcPr>
              <w:p w:rsidR="005E1217" w:rsidP="002E5606" w:rsidRDefault="00BD4D75">
                <w:pPr>
                  <w:rPr>
                    <w:sz w:val="20"/>
                    <w:szCs w:val="20"/>
                  </w:rPr>
                </w:pPr>
                <w:r w:rsidRPr="00B95886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Sídlo/místo podnikání:</w:t>
            </w:r>
          </w:p>
        </w:tc>
        <w:sdt>
          <w:sdtPr>
            <w:rPr>
              <w:sz w:val="20"/>
              <w:szCs w:val="20"/>
            </w:rPr>
            <w:id w:val="-18645050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3"/>
                <w:vAlign w:val="center"/>
              </w:tcPr>
              <w:p w:rsidR="005E1217" w:rsidP="002E5606" w:rsidRDefault="00BD4D75">
                <w:pPr>
                  <w:rPr>
                    <w:sz w:val="20"/>
                    <w:szCs w:val="20"/>
                  </w:rPr>
                </w:pPr>
                <w:r w:rsidRPr="00B95886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E402F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7E402F" w:rsidP="002E5606" w:rsidRDefault="007E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adresa:</w:t>
            </w:r>
          </w:p>
        </w:tc>
        <w:sdt>
          <w:sdtPr>
            <w:rPr>
              <w:sz w:val="20"/>
              <w:szCs w:val="20"/>
            </w:rPr>
            <w:id w:val="-17987456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680" w:type="dxa"/>
                <w:gridSpan w:val="3"/>
                <w:vAlign w:val="center"/>
              </w:tcPr>
              <w:p w:rsidR="007E402F" w:rsidP="002E5606" w:rsidRDefault="00BD4D75">
                <w:pPr>
                  <w:rPr>
                    <w:sz w:val="20"/>
                    <w:szCs w:val="20"/>
                  </w:rPr>
                </w:pPr>
                <w:r w:rsidRPr="00B95886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366649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0175187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7761919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768571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868925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652581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7353911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875" w:type="dxa"/>
            <w:gridSpan w:val="4"/>
            <w:shd w:val="clear" w:color="auto" w:fill="F3F3F3"/>
            <w:noWrap/>
            <w:vAlign w:val="bottom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vAlign w:val="center"/>
          </w:tcPr>
          <w:p w:rsidR="005E1217" w:rsidP="002E5606" w:rsidRDefault="005E1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0086553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Pr="007E402F"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Pr="007E402F" w:rsidR="005E1217" w:rsidP="002E5606" w:rsidRDefault="007E402F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Zakázka je zadávána v rámci projektu </w:t>
            </w:r>
            <w:r w:rsidRPr="007E402F">
              <w:rPr>
                <w:b/>
                <w:sz w:val="20"/>
                <w:szCs w:val="20"/>
              </w:rPr>
              <w:t xml:space="preserve">„Efektivní veřejná správa ve městě Broumov“ </w:t>
            </w:r>
            <w:r w:rsidRPr="007E402F">
              <w:rPr>
                <w:rStyle w:val="datalabel"/>
                <w:sz w:val="20"/>
                <w:szCs w:val="20"/>
              </w:rPr>
              <w:t>CZ.03.4.74/0.0/0.0/16_058/0007450</w:t>
            </w:r>
          </w:p>
        </w:tc>
      </w:tr>
      <w:tr w:rsidR="00767B4E" w:rsidTr="00767B4E">
        <w:trPr>
          <w:trHeight w:val="284"/>
        </w:trPr>
        <w:tc>
          <w:tcPr>
            <w:tcW w:w="3257" w:type="dxa"/>
            <w:gridSpan w:val="2"/>
            <w:shd w:val="clear" w:color="auto" w:fill="C0C0C0"/>
            <w:noWrap/>
            <w:vAlign w:val="center"/>
          </w:tcPr>
          <w:p w:rsidR="00767B4E" w:rsidP="002E5606" w:rsidRDefault="00767B4E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410" w:type="dxa"/>
            <w:gridSpan w:val="3"/>
            <w:shd w:val="clear" w:color="auto" w:fill="C0C0C0"/>
            <w:noWrap/>
            <w:vAlign w:val="center"/>
          </w:tcPr>
          <w:p w:rsidR="00767B4E" w:rsidP="00767B4E" w:rsidRDefault="00767B4E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Samostatně DPH (sazba 21 %):</w:t>
            </w:r>
          </w:p>
        </w:tc>
        <w:tc>
          <w:tcPr>
            <w:tcW w:w="3888" w:type="dxa"/>
            <w:gridSpan w:val="2"/>
            <w:shd w:val="clear" w:color="auto" w:fill="C0C0C0"/>
            <w:noWrap/>
            <w:vAlign w:val="center"/>
          </w:tcPr>
          <w:p w:rsidR="00767B4E" w:rsidP="002E5606" w:rsidRDefault="00767B4E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767B4E" w:rsidTr="00767B4E">
        <w:trPr>
          <w:trHeight w:val="957"/>
        </w:trPr>
        <w:tc>
          <w:tcPr>
            <w:tcW w:w="3257" w:type="dxa"/>
            <w:gridSpan w:val="2"/>
            <w:noWrap/>
            <w:vAlign w:val="center"/>
          </w:tcPr>
          <w:p w:rsidR="00767B4E" w:rsidP="002E5606" w:rsidRDefault="00BD4D75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67330761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>
                  <w:rPr>
                    <w:rStyle w:val="Zstupntext"/>
                  </w:rPr>
                  <w:t>Klikněte sem a zadejte text.</w:t>
                </w:r>
              </w:sdtContent>
            </w:sdt>
            <w:r w:rsidR="00767B4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767B4E" w:rsidP="002E5606" w:rsidRDefault="00BD4D75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180846122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>
                  <w:rPr>
                    <w:rStyle w:val="Zstupntext"/>
                  </w:rPr>
                  <w:t>Klikněte sem a zadejte text.</w:t>
                </w:r>
              </w:sdtContent>
            </w:sdt>
            <w:r w:rsidR="00767B4E">
              <w:rPr>
                <w:rFonts w:ascii="Verdana" w:hAnsi="Verdana" w:cs="Verdana"/>
                <w:sz w:val="20"/>
                <w:szCs w:val="20"/>
              </w:rPr>
              <w:t xml:space="preserve">  </w:t>
            </w:r>
          </w:p>
          <w:p w:rsidR="00767B4E" w:rsidP="002E5606" w:rsidRDefault="00767B4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gridSpan w:val="2"/>
            <w:noWrap/>
            <w:vAlign w:val="center"/>
          </w:tcPr>
          <w:p w:rsidR="00767B4E" w:rsidP="002E5606" w:rsidRDefault="00BD4D75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130069423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>
                  <w:rPr>
                    <w:rStyle w:val="Zstupntext"/>
                  </w:rPr>
                  <w:t>Klikněte sem a zadejte text.</w:t>
                </w:r>
              </w:sdtContent>
            </w:sdt>
            <w:r w:rsidR="00767B4E">
              <w:rPr>
                <w:rFonts w:ascii="Verdana" w:hAnsi="Verdana" w:cs="Verdana"/>
                <w:sz w:val="20"/>
                <w:szCs w:val="20"/>
              </w:rPr>
              <w:t xml:space="preserve">   </w:t>
            </w:r>
          </w:p>
        </w:tc>
      </w:tr>
      <w:tr w:rsidR="005E1217" w:rsidTr="00767B4E">
        <w:trPr>
          <w:trHeight w:val="284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="005E1217" w:rsidP="002E5606" w:rsidRDefault="005E121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5E1217" w:rsidTr="00767B4E">
        <w:trPr>
          <w:trHeight w:val="284"/>
        </w:trPr>
        <w:tc>
          <w:tcPr>
            <w:tcW w:w="4159" w:type="dxa"/>
            <w:gridSpan w:val="3"/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3"/>
            <w:vAlign w:val="center"/>
          </w:tcPr>
          <w:p w:rsidR="005E1217" w:rsidP="002E5606" w:rsidRDefault="005E121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E1217" w:rsidP="002E5606" w:rsidRDefault="005E121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E1217" w:rsidP="002E5606" w:rsidRDefault="005E121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5E1217" w:rsidP="002E5606" w:rsidRDefault="005E1217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razítko</w:t>
            </w:r>
          </w:p>
        </w:tc>
      </w:tr>
      <w:tr w:rsidR="005E1217" w:rsidTr="00767B4E">
        <w:trPr>
          <w:trHeight w:val="284"/>
        </w:trPr>
        <w:tc>
          <w:tcPr>
            <w:tcW w:w="4159" w:type="dxa"/>
            <w:gridSpan w:val="3"/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154397801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5E1217" w:rsidTr="00767B4E">
        <w:trPr>
          <w:trHeight w:val="284"/>
        </w:trPr>
        <w:tc>
          <w:tcPr>
            <w:tcW w:w="4159" w:type="dxa"/>
            <w:gridSpan w:val="3"/>
            <w:tcBorders>
              <w:bottom w:val="double" w:color="auto" w:sz="12" w:space="0"/>
            </w:tcBorders>
            <w:shd w:val="clear" w:color="auto" w:fill="F3F3F3"/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4"/>
            <w:tcBorders>
              <w:bottom w:val="double" w:color="auto" w:sz="12" w:space="0"/>
            </w:tcBorders>
            <w:vAlign w:val="center"/>
          </w:tcPr>
          <w:p w:rsidR="005E1217" w:rsidP="002E5606" w:rsidRDefault="005E1217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78426743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B95886" w:rsidR="00BD4D7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Pr="006C58D8" w:rsidR="005E1217" w:rsidP="00942049" w:rsidRDefault="005E1217"/>
    <w:sectPr w:rsidRPr="006C58D8" w:rsidR="005E1217" w:rsidSect="00B76F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67B4E" w:rsidP="003660E7" w:rsidRDefault="00767B4E">
      <w:r>
        <w:separator/>
      </w:r>
    </w:p>
  </w:endnote>
  <w:endnote w:type="continuationSeparator" w:id="0">
    <w:p w:rsidR="00767B4E" w:rsidP="003660E7" w:rsidRDefault="00767B4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67B4E" w:rsidRDefault="00767B4E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67B4E" w:rsidP="003660E7" w:rsidRDefault="00767B4E">
      <w:r>
        <w:separator/>
      </w:r>
    </w:p>
  </w:footnote>
  <w:footnote w:type="continuationSeparator" w:id="0">
    <w:p w:rsidR="00767B4E" w:rsidP="003660E7" w:rsidRDefault="00767B4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8D5DA7" w:rsidR="00767B4E" w:rsidP="008D5DA7" w:rsidRDefault="00767B4E">
    <w:pPr>
      <w:pStyle w:val="Zhlav"/>
      <w:ind w:left="-180"/>
    </w:pPr>
    <w:r w:rsidRPr="00767B4E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documentProtection w:edit="forms" w:enforcement="true" w:cryptProviderType="rsaAES" w:cryptAlgorithmClass="hash" w:cryptAlgorithmType="typeAny" w:cryptAlgorithmSid="14" w:cryptSpinCount="100000" w:hash="l+n6pzq6C7dzh4BbO/9cykgEcgfBU60ZVxsnW82AX/1CToD1FiRf/0Zrgqi1aO9fdYdV5uBntZjI5aTVBLzICg==" w:salt="CUJU0LElXprTBYLYjH6btw=="/>
  <w:defaultTabStop w:val="708"/>
  <w:hyphenationZone w:val="425"/>
  <w:doNotHyphenateCaps/>
  <w:characterSpacingControl w:val="doNotCompress"/>
  <w:doNotValidateAgainstSchema/>
  <w:doNotDemarcateInvalidXml/>
  <w:hdrShapeDefaults>
    <o:shapedefaults spidmax="153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365C"/>
    <w:rsid w:val="00013ABE"/>
    <w:rsid w:val="000226BD"/>
    <w:rsid w:val="00026E21"/>
    <w:rsid w:val="00027B31"/>
    <w:rsid w:val="00035397"/>
    <w:rsid w:val="00041060"/>
    <w:rsid w:val="000427CB"/>
    <w:rsid w:val="00055AC9"/>
    <w:rsid w:val="000A1C4A"/>
    <w:rsid w:val="000A2335"/>
    <w:rsid w:val="000A3381"/>
    <w:rsid w:val="000B1399"/>
    <w:rsid w:val="000B710E"/>
    <w:rsid w:val="000F4112"/>
    <w:rsid w:val="00106220"/>
    <w:rsid w:val="00114950"/>
    <w:rsid w:val="0013048D"/>
    <w:rsid w:val="00133532"/>
    <w:rsid w:val="001515D8"/>
    <w:rsid w:val="001619E0"/>
    <w:rsid w:val="0016253D"/>
    <w:rsid w:val="001739C8"/>
    <w:rsid w:val="001A0680"/>
    <w:rsid w:val="001A23F0"/>
    <w:rsid w:val="001C7BB7"/>
    <w:rsid w:val="001D7386"/>
    <w:rsid w:val="001E71B1"/>
    <w:rsid w:val="00200D48"/>
    <w:rsid w:val="00207E72"/>
    <w:rsid w:val="0026148A"/>
    <w:rsid w:val="00270C33"/>
    <w:rsid w:val="002770C3"/>
    <w:rsid w:val="00281B44"/>
    <w:rsid w:val="00281E0F"/>
    <w:rsid w:val="00282286"/>
    <w:rsid w:val="002B0A4C"/>
    <w:rsid w:val="002D6175"/>
    <w:rsid w:val="002E5606"/>
    <w:rsid w:val="002E7E52"/>
    <w:rsid w:val="002F5EF1"/>
    <w:rsid w:val="0030115B"/>
    <w:rsid w:val="00316C17"/>
    <w:rsid w:val="00332E10"/>
    <w:rsid w:val="0033731A"/>
    <w:rsid w:val="003452F2"/>
    <w:rsid w:val="0035228F"/>
    <w:rsid w:val="00365053"/>
    <w:rsid w:val="003660E7"/>
    <w:rsid w:val="00370A0B"/>
    <w:rsid w:val="003765EE"/>
    <w:rsid w:val="00381743"/>
    <w:rsid w:val="003C3164"/>
    <w:rsid w:val="003C31EA"/>
    <w:rsid w:val="003C642B"/>
    <w:rsid w:val="003E1BE3"/>
    <w:rsid w:val="003E74F9"/>
    <w:rsid w:val="003F6B30"/>
    <w:rsid w:val="00431D25"/>
    <w:rsid w:val="00432E2D"/>
    <w:rsid w:val="00472D5F"/>
    <w:rsid w:val="00475405"/>
    <w:rsid w:val="004C71D8"/>
    <w:rsid w:val="004D41B8"/>
    <w:rsid w:val="004E530F"/>
    <w:rsid w:val="004F0858"/>
    <w:rsid w:val="004F20BA"/>
    <w:rsid w:val="004F2BB1"/>
    <w:rsid w:val="00506B2E"/>
    <w:rsid w:val="00526164"/>
    <w:rsid w:val="0053308F"/>
    <w:rsid w:val="00557C5B"/>
    <w:rsid w:val="00563A0A"/>
    <w:rsid w:val="0056736A"/>
    <w:rsid w:val="00574C43"/>
    <w:rsid w:val="00576A41"/>
    <w:rsid w:val="005772DE"/>
    <w:rsid w:val="005778FC"/>
    <w:rsid w:val="00590272"/>
    <w:rsid w:val="00593C30"/>
    <w:rsid w:val="00595774"/>
    <w:rsid w:val="005A1D33"/>
    <w:rsid w:val="005A648D"/>
    <w:rsid w:val="005A6F07"/>
    <w:rsid w:val="005A7338"/>
    <w:rsid w:val="005A737C"/>
    <w:rsid w:val="005B1363"/>
    <w:rsid w:val="005C1BAC"/>
    <w:rsid w:val="005E0B01"/>
    <w:rsid w:val="005E1217"/>
    <w:rsid w:val="005E4913"/>
    <w:rsid w:val="0061211B"/>
    <w:rsid w:val="00613BE6"/>
    <w:rsid w:val="00617D65"/>
    <w:rsid w:val="00642850"/>
    <w:rsid w:val="00643187"/>
    <w:rsid w:val="00643709"/>
    <w:rsid w:val="00644939"/>
    <w:rsid w:val="006612B1"/>
    <w:rsid w:val="006B6364"/>
    <w:rsid w:val="006C1E4D"/>
    <w:rsid w:val="006C210D"/>
    <w:rsid w:val="006C58D8"/>
    <w:rsid w:val="006D306D"/>
    <w:rsid w:val="006D313F"/>
    <w:rsid w:val="006D720C"/>
    <w:rsid w:val="006E7999"/>
    <w:rsid w:val="006F05D4"/>
    <w:rsid w:val="007213E5"/>
    <w:rsid w:val="00721971"/>
    <w:rsid w:val="00730E05"/>
    <w:rsid w:val="00733236"/>
    <w:rsid w:val="0075522F"/>
    <w:rsid w:val="00767444"/>
    <w:rsid w:val="00767B4E"/>
    <w:rsid w:val="007708AD"/>
    <w:rsid w:val="007B4212"/>
    <w:rsid w:val="007C3CF6"/>
    <w:rsid w:val="007E1807"/>
    <w:rsid w:val="007E402F"/>
    <w:rsid w:val="007F20CB"/>
    <w:rsid w:val="00854460"/>
    <w:rsid w:val="00854C42"/>
    <w:rsid w:val="008768C2"/>
    <w:rsid w:val="00880304"/>
    <w:rsid w:val="00884870"/>
    <w:rsid w:val="008A399A"/>
    <w:rsid w:val="008B193E"/>
    <w:rsid w:val="008B43E2"/>
    <w:rsid w:val="008B7724"/>
    <w:rsid w:val="008C6785"/>
    <w:rsid w:val="008D5DA7"/>
    <w:rsid w:val="008E5802"/>
    <w:rsid w:val="00942049"/>
    <w:rsid w:val="00964D47"/>
    <w:rsid w:val="00973A56"/>
    <w:rsid w:val="0097668D"/>
    <w:rsid w:val="00993A50"/>
    <w:rsid w:val="009A63A8"/>
    <w:rsid w:val="009A7B03"/>
    <w:rsid w:val="009B30E2"/>
    <w:rsid w:val="009F4562"/>
    <w:rsid w:val="00A0269C"/>
    <w:rsid w:val="00A220EA"/>
    <w:rsid w:val="00A312A2"/>
    <w:rsid w:val="00A46B7C"/>
    <w:rsid w:val="00A540F0"/>
    <w:rsid w:val="00AA7EEE"/>
    <w:rsid w:val="00AC50C2"/>
    <w:rsid w:val="00B135A3"/>
    <w:rsid w:val="00B14156"/>
    <w:rsid w:val="00B16792"/>
    <w:rsid w:val="00B51AE6"/>
    <w:rsid w:val="00B73072"/>
    <w:rsid w:val="00B74EEB"/>
    <w:rsid w:val="00B76F22"/>
    <w:rsid w:val="00B91DAF"/>
    <w:rsid w:val="00B939DD"/>
    <w:rsid w:val="00BC2345"/>
    <w:rsid w:val="00BD1A02"/>
    <w:rsid w:val="00BD1C2C"/>
    <w:rsid w:val="00BD4D75"/>
    <w:rsid w:val="00BD58C3"/>
    <w:rsid w:val="00BE1D62"/>
    <w:rsid w:val="00BE1ECC"/>
    <w:rsid w:val="00BE25DF"/>
    <w:rsid w:val="00BE3A6A"/>
    <w:rsid w:val="00BF0ACE"/>
    <w:rsid w:val="00BF0AFB"/>
    <w:rsid w:val="00BF2CCD"/>
    <w:rsid w:val="00BF5810"/>
    <w:rsid w:val="00C12D95"/>
    <w:rsid w:val="00C15640"/>
    <w:rsid w:val="00C310AC"/>
    <w:rsid w:val="00C32221"/>
    <w:rsid w:val="00C36F55"/>
    <w:rsid w:val="00C85883"/>
    <w:rsid w:val="00C91D4A"/>
    <w:rsid w:val="00C97E2F"/>
    <w:rsid w:val="00CE654E"/>
    <w:rsid w:val="00D24C31"/>
    <w:rsid w:val="00D36A25"/>
    <w:rsid w:val="00D37115"/>
    <w:rsid w:val="00D414CE"/>
    <w:rsid w:val="00D72F5C"/>
    <w:rsid w:val="00D86A81"/>
    <w:rsid w:val="00DD4D42"/>
    <w:rsid w:val="00DE4F04"/>
    <w:rsid w:val="00DF0147"/>
    <w:rsid w:val="00DF1386"/>
    <w:rsid w:val="00DF5327"/>
    <w:rsid w:val="00E06714"/>
    <w:rsid w:val="00E21D47"/>
    <w:rsid w:val="00E26834"/>
    <w:rsid w:val="00E306FB"/>
    <w:rsid w:val="00E31013"/>
    <w:rsid w:val="00E32310"/>
    <w:rsid w:val="00EC2B3C"/>
    <w:rsid w:val="00ED2189"/>
    <w:rsid w:val="00F0015F"/>
    <w:rsid w:val="00F15870"/>
    <w:rsid w:val="00F159E6"/>
    <w:rsid w:val="00F4620C"/>
    <w:rsid w:val="00F57CA7"/>
    <w:rsid w:val="00F81F81"/>
    <w:rsid w:val="00F835FF"/>
    <w:rsid w:val="00FA41C7"/>
    <w:rsid w:val="00FA5C88"/>
    <w:rsid w:val="00FA6B25"/>
    <w:rsid w:val="00FD096C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5361" v:ext="edit"/>
    <o:shapelayout v:ext="edit">
      <o:idmap data="1" v:ext="edit"/>
    </o:shapelayout>
  </w:shapeDefaults>
  <w:decimalSymbol w:val=","/>
  <w:listSeparator w:val=";"/>
  <w15:docId w15:val="{0768DED0-DBD9-4EB0-9C3C-78CBB46DC9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 w:uiPriority="0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76F22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5C1BAC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308F"/>
    <w:pPr>
      <w:shd w:val="clear" w:color="auto" w:fill="CCFFFF"/>
      <w:jc w:val="center"/>
    </w:pPr>
    <w:rPr>
      <w:b/>
      <w:bCs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5C1BAC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6F05D4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5C1BAC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loendokumentuChar" w:customStyle="true">
    <w:name w:val="Rozložení dokumentu Char"/>
    <w:basedOn w:val="Standardnpsmoodstavce"/>
    <w:link w:val="Rozloendokumentu"/>
    <w:uiPriority w:val="99"/>
    <w:semiHidden/>
    <w:locked/>
    <w:rsid w:val="005C1BAC"/>
    <w:rPr>
      <w:rFonts w:cs="Times New Roman"/>
      <w:sz w:val="2"/>
      <w:szCs w:val="2"/>
    </w:rPr>
  </w:style>
  <w:style w:type="table" w:styleId="Mkatabulky">
    <w:name w:val="Table Grid"/>
    <w:basedOn w:val="Normlntabulka"/>
    <w:uiPriority w:val="99"/>
    <w:rsid w:val="003452F2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rsid w:val="005B1363"/>
    <w:rPr>
      <w:rFonts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660E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67B4E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67B4E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datalabel" w:customStyle="true">
    <w:name w:val="datalabel"/>
    <w:basedOn w:val="Standardnpsmoodstavce"/>
    <w:rsid w:val="007E402F"/>
  </w:style>
  <w:style w:type="character" w:styleId="Zstupntext">
    <w:name w:val="Placeholder Text"/>
    <w:basedOn w:val="Standardnpsmoodstavce"/>
    <w:uiPriority w:val="99"/>
    <w:semiHidden/>
    <w:rsid w:val="00BD4D7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44296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44296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442963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44296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glossary/document.xml" Type="http://schemas.openxmlformats.org/officeDocument/2006/relationships/glossaryDocument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20D07-71C4-455A-B118-3E016D015494}"/>
      </w:docPartPr>
      <w:docPartBody>
        <w:p w:rsidR="00000000" w:rsidRDefault="00014BA7">
          <w:r w:rsidRPr="00B958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7"/>
    <w:rsid w:val="000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4BA7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1</properties:Pages>
  <properties:Words>328</properties:Words>
  <properties:Characters>2044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2368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2019-12-03T10:54:00Z</dcterms:created>
  <dc:creator/>
  <cp:lastModifiedBy/>
  <cp:lastPrinted>2009-10-02T09:24:00Z</cp:lastPrinted>
  <dcterms:modified xmlns:xsi="http://www.w3.org/2001/XMLSchema-instance" xsi:type="dcterms:W3CDTF">2019-12-03T10:54:00Z</dcterms:modified>
  <cp:revision>2</cp:revision>
  <dc:title>KRYCÍ LIST NABÍDKY</dc:title>
</cp:coreProperties>
</file>