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 xml:space="preserve">uzavřená </w:t>
      </w:r>
      <w:proofErr w:type="gramStart"/>
      <w:r w:rsidRPr="00447469">
        <w:rPr>
          <w:b/>
          <w:bCs/>
        </w:rPr>
        <w:t>mezi</w:t>
      </w:r>
      <w:proofErr w:type="gramEnd"/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 xml:space="preserve">Pionýrská 22, </w:t>
      </w:r>
      <w:proofErr w:type="gramStart"/>
      <w:r w:rsidR="00C52058">
        <w:t>Olomouc</w:t>
      </w:r>
      <w:r w:rsidRPr="008B4BEB">
        <w:tab/>
      </w:r>
      <w:r w:rsidR="006C7D47">
        <w:t>,77</w:t>
      </w:r>
      <w:r w:rsidR="00C52058">
        <w:t>9 00</w:t>
      </w:r>
      <w:proofErr w:type="gramEnd"/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</w:t>
      </w:r>
      <w:proofErr w:type="spellEnd"/>
      <w:r w:rsidRPr="00447469">
        <w:rPr>
          <w:b/>
        </w:rPr>
        <w:t>.Účel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 xml:space="preserve">Kurz- Interiérový </w:t>
      </w:r>
      <w:proofErr w:type="spellStart"/>
      <w:r w:rsidRPr="003D3576">
        <w:t>designer</w:t>
      </w:r>
      <w:proofErr w:type="spellEnd"/>
      <w:r w:rsidRPr="003D3576">
        <w:t xml:space="preserve">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proofErr w:type="spellStart"/>
      <w:r w:rsidR="00FD4155">
        <w:rPr>
          <w:rFonts w:ascii="Times New Roman" w:hAnsi="Times New Roman"/>
          <w:sz w:val="24"/>
        </w:rPr>
        <w:t>Krapkova</w:t>
      </w:r>
      <w:proofErr w:type="spellEnd"/>
      <w:r w:rsidR="00FD4155">
        <w:rPr>
          <w:rFonts w:ascii="Times New Roman" w:hAnsi="Times New Roman"/>
          <w:sz w:val="24"/>
        </w:rPr>
        <w:t xml:space="preserve"> 4 </w:t>
      </w:r>
      <w:proofErr w:type="gramStart"/>
      <w:r w:rsidR="00FD4155">
        <w:rPr>
          <w:rFonts w:ascii="Times New Roman" w:hAnsi="Times New Roman"/>
          <w:sz w:val="24"/>
        </w:rPr>
        <w:t>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proofErr w:type="gramEnd"/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proofErr w:type="gramStart"/>
      <w:r w:rsidR="000141E5">
        <w:t>3.2.2020</w:t>
      </w:r>
      <w:proofErr w:type="gramEnd"/>
      <w:r w:rsidR="000141E5">
        <w:t xml:space="preserve"> do 15.4</w:t>
      </w:r>
      <w:r w:rsidR="00FD4155">
        <w:t>.</w:t>
      </w:r>
      <w:r w:rsidR="000141E5">
        <w:t>2020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151A7E">
        <w:t>:</w:t>
      </w:r>
      <w:r w:rsidR="000141E5">
        <w:t xml:space="preserve"> </w:t>
      </w:r>
      <w:proofErr w:type="gramStart"/>
      <w:r w:rsidR="000141E5">
        <w:t>15.4</w:t>
      </w:r>
      <w:r w:rsidR="00B12DA4">
        <w:t>.</w:t>
      </w:r>
      <w:r w:rsidR="000141E5">
        <w:t>2020</w:t>
      </w:r>
      <w:proofErr w:type="gramEnd"/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  <w:r w:rsidR="000141E5">
        <w:t>(3)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>do výše</w:t>
      </w:r>
      <w:r w:rsidR="00C949F7">
        <w:t xml:space="preserve"> </w:t>
      </w:r>
      <w:r w:rsidR="00C76213">
        <w:t>……</w:t>
      </w:r>
      <w:proofErr w:type="gramStart"/>
      <w:r w:rsidR="00C76213">
        <w:t>…..</w:t>
      </w:r>
      <w:r w:rsidR="00D46A6D">
        <w:t>Kč</w:t>
      </w:r>
      <w:proofErr w:type="gramEnd"/>
      <w:r w:rsidR="000C4F67">
        <w:t xml:space="preserve"> (s </w:t>
      </w:r>
      <w:r w:rsidR="008304BD">
        <w:t xml:space="preserve"> DPH)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C76213">
        <w:t>……………</w:t>
      </w:r>
      <w:r w:rsidR="002A102E">
        <w:t xml:space="preserve"> </w:t>
      </w:r>
      <w:proofErr w:type="gramStart"/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</w:t>
      </w:r>
      <w:proofErr w:type="gramEnd"/>
      <w:r w:rsidR="008304BD">
        <w:t>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 xml:space="preserve">Toto vzdělávání je spolufinancováno 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 xml:space="preserve">. </w:t>
      </w:r>
      <w:proofErr w:type="gramStart"/>
      <w:r w:rsidRPr="00582B49" w:rsidR="00582B49">
        <w:rPr>
          <w:i/>
        </w:rPr>
        <w:t>č.</w:t>
      </w:r>
      <w:proofErr w:type="gramEnd"/>
      <w:r w:rsidRPr="00582B49" w:rsidR="00582B49">
        <w:rPr>
          <w:i/>
        </w:rPr>
        <w:t xml:space="preserve">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2A102E">
        <w:t> </w:t>
      </w:r>
      <w:r w:rsidR="002A0271">
        <w:t>………</w:t>
      </w:r>
      <w:r w:rsidR="006C7D47">
        <w:t>……….</w:t>
      </w:r>
      <w:r w:rsidR="00C0546D">
        <w:t>dne</w:t>
      </w:r>
      <w:r w:rsidRPr="00447469">
        <w:tab/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84B0E" w:rsidRDefault="00D84B0E">
      <w:r>
        <w:separator/>
      </w:r>
    </w:p>
  </w:endnote>
  <w:endnote w:type="continuationSeparator" w:id="0">
    <w:p w:rsidR="00D84B0E" w:rsidRDefault="00D84B0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84B0E" w:rsidRDefault="00D84B0E">
      <w:r>
        <w:separator/>
      </w:r>
    </w:p>
  </w:footnote>
  <w:footnote w:type="continuationSeparator" w:id="0">
    <w:p w:rsidR="00D84B0E" w:rsidRDefault="00D84B0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3554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141E5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303B6A"/>
    <w:rsid w:val="00310680"/>
    <w:rsid w:val="003426EB"/>
    <w:rsid w:val="00343CEE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E01D4"/>
    <w:rsid w:val="005E30E4"/>
    <w:rsid w:val="005F5AE8"/>
    <w:rsid w:val="00610B93"/>
    <w:rsid w:val="0062302A"/>
    <w:rsid w:val="00624921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304BD"/>
    <w:rsid w:val="008B4BEB"/>
    <w:rsid w:val="008B668F"/>
    <w:rsid w:val="008E09E2"/>
    <w:rsid w:val="00904F55"/>
    <w:rsid w:val="00920C61"/>
    <w:rsid w:val="00926964"/>
    <w:rsid w:val="00951C2A"/>
    <w:rsid w:val="00953CED"/>
    <w:rsid w:val="009555F9"/>
    <w:rsid w:val="00963DD4"/>
    <w:rsid w:val="009800EB"/>
    <w:rsid w:val="00994B4D"/>
    <w:rsid w:val="009C1E3D"/>
    <w:rsid w:val="009C3F1B"/>
    <w:rsid w:val="00A211E2"/>
    <w:rsid w:val="00A236A8"/>
    <w:rsid w:val="00A268EA"/>
    <w:rsid w:val="00A46612"/>
    <w:rsid w:val="00A74896"/>
    <w:rsid w:val="00A77019"/>
    <w:rsid w:val="00A85CD3"/>
    <w:rsid w:val="00A96F8D"/>
    <w:rsid w:val="00AA4D7E"/>
    <w:rsid w:val="00AB2BD2"/>
    <w:rsid w:val="00AB3EAE"/>
    <w:rsid w:val="00AE209F"/>
    <w:rsid w:val="00B12DA4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4761A"/>
    <w:rsid w:val="00C52058"/>
    <w:rsid w:val="00C52C32"/>
    <w:rsid w:val="00C550FD"/>
    <w:rsid w:val="00C5567C"/>
    <w:rsid w:val="00C6416F"/>
    <w:rsid w:val="00C65A0F"/>
    <w:rsid w:val="00C76213"/>
    <w:rsid w:val="00C949F7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6B68"/>
    <w:rsid w:val="00D847E3"/>
    <w:rsid w:val="00D84B0E"/>
    <w:rsid w:val="00DA67C2"/>
    <w:rsid w:val="00DB20A6"/>
    <w:rsid w:val="00E05BF2"/>
    <w:rsid w:val="00E06105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4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629</properties:Words>
  <properties:Characters>3714</properties:Characters>
  <properties:Lines>30</properties:Lines>
  <properties:Paragraphs>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4335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2020-01-16T10:23:00Z</dcterms:created>
  <dc:creator/>
  <cp:lastModifiedBy/>
  <cp:lastPrinted>2018-10-03T12:15:00Z</cp:lastPrinted>
  <dcterms:modified xmlns:xsi="http://www.w3.org/2001/XMLSchema-instance" xsi:type="dcterms:W3CDTF">2020-01-16T10:23:00Z</dcterms:modified>
  <cp:revision>2</cp:revision>
  <dc:title>Prohlášení o velikosti podniku</dc:title>
</cp:coreProperties>
</file>