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871D2" w:rsidR="007871D2" w:rsidP="001B1B79" w:rsidRDefault="007871D2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7871D2">
        <w:rPr>
          <w:rFonts w:eastAsia="Times New Roman" w:cs="Times New Roman"/>
          <w:b/>
          <w:sz w:val="24"/>
          <w:szCs w:val="24"/>
          <w:lang w:eastAsia="cs-CZ"/>
        </w:rPr>
        <w:t>Příloha č. 1:</w:t>
      </w:r>
    </w:p>
    <w:p w:rsidRPr="007871D2" w:rsidR="003927AD" w:rsidP="001B1B79" w:rsidRDefault="00984774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7871D2">
        <w:rPr>
          <w:rFonts w:eastAsia="Times New Roman" w:cs="Times New Roman"/>
          <w:b/>
          <w:sz w:val="24"/>
          <w:szCs w:val="24"/>
          <w:lang w:eastAsia="cs-CZ"/>
        </w:rPr>
        <w:t>Obsah a rozsah školení</w:t>
      </w:r>
    </w:p>
    <w:p w:rsidR="00F752F3" w:rsidP="007871D2" w:rsidRDefault="00C2605D">
      <w:pPr>
        <w:pStyle w:val="Odstavecseseznamem"/>
        <w:spacing w:after="0" w:line="240" w:lineRule="auto"/>
        <w:jc w:val="both"/>
        <w:rPr>
          <w:rFonts w:cs="Times New Roman"/>
        </w:rPr>
      </w:pPr>
      <w:bookmarkStart w:name="_GoBack" w:id="0"/>
      <w:bookmarkEnd w:id="0"/>
      <w:r>
        <w:rPr>
          <w:rFonts w:cs="Times New Roman"/>
        </w:rPr>
        <w:t>Osnova školení řidičů bude zahrnovat:</w:t>
      </w:r>
    </w:p>
    <w:p w:rsidRPr="00C2605D" w:rsidR="00C2605D" w:rsidP="00C2605D" w:rsidRDefault="00C2605D">
      <w:pPr>
        <w:pStyle w:val="Odstavecseseznamem"/>
        <w:rPr>
          <w:rFonts w:ascii="Calibri" w:hAnsi="Calibri" w:cs="Arial"/>
          <w:b/>
        </w:rPr>
      </w:pPr>
      <w:r w:rsidRPr="00C2605D">
        <w:rPr>
          <w:rFonts w:ascii="Calibri" w:hAnsi="Calibri" w:cs="Arial"/>
          <w:b/>
        </w:rPr>
        <w:t>A. Teoretická část (3 hodiny)</w:t>
      </w:r>
    </w:p>
    <w:p w:rsidRPr="00C2605D" w:rsidR="00C2605D" w:rsidP="00C2605D" w:rsidRDefault="00C2605D">
      <w:pPr>
        <w:pStyle w:val="Odstavecseseznamem"/>
        <w:rPr>
          <w:rFonts w:ascii="Calibri" w:hAnsi="Calibri" w:cs="Arial"/>
        </w:rPr>
      </w:pPr>
      <w:r w:rsidRPr="00C2605D">
        <w:rPr>
          <w:rFonts w:ascii="Calibri" w:hAnsi="Calibri" w:cs="Arial"/>
        </w:rPr>
        <w:t>a) Pravidla silničního provozu, výklad a použití v</w:t>
      </w:r>
      <w:r>
        <w:rPr>
          <w:rFonts w:ascii="Calibri" w:hAnsi="Calibri" w:cs="Arial"/>
        </w:rPr>
        <w:t> </w:t>
      </w:r>
      <w:r w:rsidRPr="00C2605D">
        <w:rPr>
          <w:rFonts w:ascii="Calibri" w:hAnsi="Calibri" w:cs="Arial"/>
        </w:rPr>
        <w:t>praxi</w:t>
      </w:r>
      <w:r>
        <w:rPr>
          <w:rFonts w:ascii="Calibri" w:hAnsi="Calibri" w:cs="Arial"/>
        </w:rPr>
        <w:t xml:space="preserve"> se zaměřením na legislativní novinky</w:t>
      </w:r>
    </w:p>
    <w:p w:rsidRPr="00C2605D" w:rsidR="00C2605D" w:rsidP="00C2605D" w:rsidRDefault="00C2605D">
      <w:pPr>
        <w:pStyle w:val="Odstavecseseznamem"/>
        <w:rPr>
          <w:rFonts w:ascii="Calibri" w:hAnsi="Calibri" w:cs="Arial"/>
        </w:rPr>
      </w:pPr>
      <w:r w:rsidRPr="00C2605D">
        <w:rPr>
          <w:rFonts w:ascii="Calibri" w:hAnsi="Calibri" w:cs="Arial"/>
        </w:rPr>
        <w:t>b) Teorie zásad bezpečné jízdy</w:t>
      </w:r>
    </w:p>
    <w:p w:rsidRPr="00C2605D" w:rsidR="00C2605D" w:rsidP="00C2605D" w:rsidRDefault="00C2605D">
      <w:pPr>
        <w:pStyle w:val="Odstavecseseznamem"/>
        <w:rPr>
          <w:rFonts w:ascii="Calibri" w:hAnsi="Calibri" w:cs="Arial"/>
        </w:rPr>
      </w:pPr>
      <w:r w:rsidRPr="00C2605D">
        <w:rPr>
          <w:rFonts w:ascii="Calibri" w:hAnsi="Calibri" w:cs="Arial"/>
        </w:rPr>
        <w:t>c) Defenzivní přístup k řízení motorových vozidel</w:t>
      </w:r>
    </w:p>
    <w:p w:rsidRPr="00C2605D" w:rsidR="00C2605D" w:rsidP="00C2605D" w:rsidRDefault="00C2605D">
      <w:pPr>
        <w:pStyle w:val="Odstavecseseznamem"/>
        <w:rPr>
          <w:rFonts w:ascii="Calibri" w:hAnsi="Calibri" w:cs="Arial"/>
        </w:rPr>
      </w:pPr>
      <w:r w:rsidRPr="00C2605D">
        <w:rPr>
          <w:rFonts w:ascii="Calibri" w:hAnsi="Calibri" w:cs="Arial"/>
        </w:rPr>
        <w:t>d) Technika současných motorových vozidel</w:t>
      </w:r>
    </w:p>
    <w:p w:rsidRPr="00C2605D" w:rsidR="00C2605D" w:rsidP="00C2605D" w:rsidRDefault="00C2605D">
      <w:pPr>
        <w:pStyle w:val="Odstavecseseznamem"/>
        <w:rPr>
          <w:rFonts w:ascii="Calibri" w:hAnsi="Calibri" w:cs="Arial"/>
        </w:rPr>
      </w:pPr>
      <w:r w:rsidRPr="00C2605D">
        <w:rPr>
          <w:rFonts w:ascii="Calibri" w:hAnsi="Calibri" w:cs="Arial"/>
        </w:rPr>
        <w:t>e) Vliv pneumatik na bezpečnost</w:t>
      </w:r>
    </w:p>
    <w:p w:rsidR="00C2605D" w:rsidP="00C2605D" w:rsidRDefault="00C2605D">
      <w:pPr>
        <w:pStyle w:val="Odstavecseseznamem"/>
        <w:rPr>
          <w:rFonts w:ascii="Calibri" w:hAnsi="Calibri" w:cs="Arial"/>
        </w:rPr>
      </w:pPr>
      <w:r w:rsidRPr="00C2605D">
        <w:rPr>
          <w:rFonts w:ascii="Calibri" w:hAnsi="Calibri" w:cs="Arial"/>
        </w:rPr>
        <w:t>f) Ekonomika provozu (úvod do hospodárné jízdy)</w:t>
      </w:r>
    </w:p>
    <w:p w:rsidRPr="00C2605D" w:rsidR="008E7B18" w:rsidP="00C2605D" w:rsidRDefault="008E7B18">
      <w:pPr>
        <w:pStyle w:val="Odstavecseseznamem"/>
        <w:rPr>
          <w:rFonts w:ascii="Calibri" w:hAnsi="Calibri" w:cs="Arial"/>
        </w:rPr>
      </w:pPr>
      <w:r>
        <w:rPr>
          <w:rFonts w:ascii="Calibri" w:hAnsi="Calibri" w:cs="Arial"/>
        </w:rPr>
        <w:t xml:space="preserve">Teoretická část bude probíhat v učebně </w:t>
      </w:r>
      <w:r w:rsidR="00613DAE">
        <w:rPr>
          <w:rFonts w:ascii="Calibri" w:hAnsi="Calibri" w:cs="Arial"/>
        </w:rPr>
        <w:t>akreditovaného střediska. Učebny budou vybaveny interaktivními digitálními tabulemi a multimediální technikou pro názorný způsob prezentací.</w:t>
      </w:r>
    </w:p>
    <w:p w:rsidRPr="00C2605D" w:rsidR="00C2605D" w:rsidP="00C2605D" w:rsidRDefault="00C2605D">
      <w:pPr>
        <w:pStyle w:val="Odstavecseseznamem"/>
        <w:rPr>
          <w:rFonts w:ascii="Calibri" w:hAnsi="Calibri" w:cs="Arial"/>
          <w:b/>
        </w:rPr>
      </w:pPr>
      <w:r w:rsidRPr="00C2605D">
        <w:rPr>
          <w:rFonts w:ascii="Calibri" w:hAnsi="Calibri" w:cs="Arial"/>
          <w:b/>
        </w:rPr>
        <w:t xml:space="preserve">B. Praktická část (6 hodin) </w:t>
      </w:r>
    </w:p>
    <w:p w:rsidRPr="00C2605D" w:rsidR="00C2605D" w:rsidP="00C2605D" w:rsidRDefault="00C2605D">
      <w:pPr>
        <w:pStyle w:val="Odstavecseseznamem"/>
        <w:rPr>
          <w:rFonts w:ascii="Calibri" w:hAnsi="Calibri" w:cs="Arial"/>
          <w:b/>
        </w:rPr>
      </w:pPr>
      <w:r w:rsidRPr="00C2605D">
        <w:rPr>
          <w:rFonts w:ascii="Calibri" w:hAnsi="Calibri" w:cs="Arial"/>
          <w:b/>
        </w:rPr>
        <w:t>1. Bezpečná jízda (kluzné plochy)</w:t>
      </w:r>
    </w:p>
    <w:p w:rsidRPr="00C2605D" w:rsidR="00C2605D" w:rsidP="00C2605D" w:rsidRDefault="00C2605D">
      <w:pPr>
        <w:pStyle w:val="Odstavecseseznamem"/>
        <w:tabs>
          <w:tab w:val="left" w:pos="708"/>
          <w:tab w:val="left" w:pos="1416"/>
          <w:tab w:val="left" w:pos="1833"/>
        </w:tabs>
        <w:jc w:val="both"/>
        <w:rPr>
          <w:rFonts w:ascii="Calibri" w:hAnsi="Calibri" w:cs="Arial"/>
        </w:rPr>
      </w:pPr>
      <w:r w:rsidRPr="00C2605D">
        <w:rPr>
          <w:rFonts w:ascii="Calibri" w:hAnsi="Calibri" w:cs="Arial"/>
        </w:rPr>
        <w:t>Cílem praktické části výcviku je znalosti ověřit při ovládání vozidla na cvičných kluzných plochách a upevnit správné návyky pro bezpečnou volbu limitní rychlosti</w:t>
      </w:r>
      <w:r>
        <w:rPr>
          <w:rFonts w:ascii="Calibri" w:hAnsi="Calibri" w:cs="Arial"/>
        </w:rPr>
        <w:t xml:space="preserve">. </w:t>
      </w:r>
      <w:r w:rsidRPr="00C2605D">
        <w:rPr>
          <w:rFonts w:ascii="Calibri" w:hAnsi="Calibri" w:cs="Arial"/>
        </w:rPr>
        <w:t xml:space="preserve">Dalším neméně významným cílem praktického výcviku </w:t>
      </w:r>
      <w:r>
        <w:rPr>
          <w:rFonts w:ascii="Calibri" w:hAnsi="Calibri" w:cs="Arial"/>
        </w:rPr>
        <w:t>bude</w:t>
      </w:r>
      <w:r w:rsidRPr="00C2605D">
        <w:rPr>
          <w:rFonts w:ascii="Calibri" w:hAnsi="Calibri" w:cs="Arial"/>
        </w:rPr>
        <w:t xml:space="preserve"> rovněž nácvik řešení simulovaných krizových situací na různých površích </w:t>
      </w:r>
      <w:r>
        <w:rPr>
          <w:rFonts w:ascii="Calibri" w:hAnsi="Calibri" w:cs="Arial"/>
        </w:rPr>
        <w:t xml:space="preserve">a profilech </w:t>
      </w:r>
      <w:r w:rsidRPr="00C2605D">
        <w:rPr>
          <w:rFonts w:ascii="Calibri" w:hAnsi="Calibri" w:cs="Arial"/>
        </w:rPr>
        <w:t xml:space="preserve">vozovky </w:t>
      </w:r>
      <w:r>
        <w:rPr>
          <w:rFonts w:ascii="Calibri" w:hAnsi="Calibri" w:cs="Arial"/>
        </w:rPr>
        <w:t xml:space="preserve">(výškový rozdíl, oblouk) a </w:t>
      </w:r>
      <w:r w:rsidRPr="00C2605D">
        <w:rPr>
          <w:rFonts w:ascii="Calibri" w:hAnsi="Calibri" w:cs="Arial"/>
        </w:rPr>
        <w:t>za různých adhezních podmínek (sucho, mokro, sníh) do kterých se může řidič při jízdě dostat.</w:t>
      </w:r>
    </w:p>
    <w:p w:rsidRPr="00C2605D" w:rsidR="00C2605D" w:rsidP="00C2605D" w:rsidRDefault="00C2605D">
      <w:pPr>
        <w:pStyle w:val="Odstavecseseznamem"/>
        <w:rPr>
          <w:rFonts w:ascii="Calibri" w:hAnsi="Calibri" w:cs="Arial"/>
          <w:b/>
        </w:rPr>
      </w:pPr>
      <w:r w:rsidRPr="00C2605D">
        <w:rPr>
          <w:rFonts w:ascii="Calibri" w:hAnsi="Calibri" w:cs="Arial"/>
          <w:b/>
        </w:rPr>
        <w:t>2. Defenzivní jízda (kluzné plochy)</w:t>
      </w:r>
    </w:p>
    <w:p w:rsidRPr="00C2605D" w:rsidR="00C2605D" w:rsidP="00C2605D" w:rsidRDefault="00C2605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2605D">
        <w:rPr>
          <w:rFonts w:ascii="Calibri" w:hAnsi="Calibri" w:cs="Arial"/>
        </w:rPr>
        <w:t xml:space="preserve">Účelem praktické části výcviku je naučit řidiče přemýšlet o problémech se kterými se v silničním provozu pravidelně setkává, o tom jaké nebezpečí hrozí ostatním účastníkům silničního provozu a jak přizpůsobit své chování vůči ostatním </w:t>
      </w:r>
      <w:r w:rsidRPr="00C2605D">
        <w:rPr>
          <w:rFonts w:ascii="Calibri" w:hAnsi="Calibri" w:cs="Arial"/>
        </w:rPr>
        <w:br/>
        <w:t xml:space="preserve">s maximální bezpečností. Hlavním úkolem je naučit řidiče, aby se do krizové situace vůbec nedostal a nemusel jí řešit ve vztahu k rychlosti vozidla na kluzných </w:t>
      </w:r>
      <w:r w:rsidRPr="00C2605D">
        <w:rPr>
          <w:rFonts w:ascii="Calibri" w:hAnsi="Calibri" w:cs="Arial"/>
        </w:rPr>
        <w:br/>
        <w:t>a výcvikových plochách.</w:t>
      </w:r>
      <w:r w:rsidRPr="00C2605D">
        <w:rPr>
          <w:rFonts w:ascii="Arial" w:hAnsi="Arial" w:cs="Arial"/>
          <w:sz w:val="24"/>
          <w:szCs w:val="24"/>
        </w:rPr>
        <w:t xml:space="preserve"> </w:t>
      </w:r>
    </w:p>
    <w:p w:rsidRPr="00DC467A" w:rsidR="00C2605D" w:rsidP="00C2605D" w:rsidRDefault="00DC467A">
      <w:pPr>
        <w:pStyle w:val="Odstavecseseznamem"/>
        <w:spacing w:after="0" w:line="240" w:lineRule="auto"/>
        <w:jc w:val="both"/>
        <w:rPr>
          <w:rFonts w:cs="Times New Roman"/>
          <w:b/>
        </w:rPr>
      </w:pPr>
      <w:r w:rsidRPr="00DC467A">
        <w:rPr>
          <w:rFonts w:cs="Times New Roman"/>
          <w:b/>
        </w:rPr>
        <w:t>C</w:t>
      </w:r>
      <w:r w:rsidRPr="00DC467A" w:rsidR="00C2605D">
        <w:rPr>
          <w:rFonts w:cs="Times New Roman"/>
          <w:b/>
        </w:rPr>
        <w:t xml:space="preserve">. </w:t>
      </w:r>
      <w:r w:rsidRPr="00DC467A">
        <w:rPr>
          <w:rFonts w:cs="Times New Roman"/>
          <w:b/>
        </w:rPr>
        <w:t>Zkušební část (1 hodina)</w:t>
      </w:r>
      <w:r w:rsidRPr="00DC467A" w:rsidR="00C2605D">
        <w:rPr>
          <w:rFonts w:cs="Times New Roman"/>
          <w:b/>
        </w:rPr>
        <w:t xml:space="preserve"> </w:t>
      </w:r>
    </w:p>
    <w:p w:rsidR="00F752F3" w:rsidP="00DC467A" w:rsidRDefault="00DC467A">
      <w:pPr>
        <w:pStyle w:val="Odstavecseseznamem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Zkušební část bude zahrnovat přezkoušení získaných znalostí a zkušeností v rámci absolvovaného kurzu písemným testem. </w:t>
      </w:r>
    </w:p>
    <w:p w:rsidR="006B40A3" w:rsidP="006B40A3" w:rsidRDefault="006B40A3">
      <w:pPr>
        <w:spacing w:after="0" w:line="240" w:lineRule="auto"/>
        <w:jc w:val="both"/>
        <w:rPr>
          <w:rFonts w:cs="Times New Roman"/>
        </w:rPr>
      </w:pPr>
    </w:p>
    <w:p w:rsidR="006B40A3" w:rsidP="006B40A3" w:rsidRDefault="006B40A3">
      <w:pPr>
        <w:spacing w:after="0" w:line="240" w:lineRule="auto"/>
        <w:jc w:val="both"/>
        <w:rPr>
          <w:rFonts w:cs="Times New Roman"/>
        </w:rPr>
      </w:pPr>
    </w:p>
    <w:p w:rsidR="006B40A3" w:rsidP="006B40A3" w:rsidRDefault="006B40A3">
      <w:pPr>
        <w:spacing w:after="0" w:line="240" w:lineRule="auto"/>
        <w:jc w:val="both"/>
        <w:rPr>
          <w:rFonts w:cs="Times New Roman"/>
        </w:rPr>
      </w:pPr>
    </w:p>
    <w:p w:rsidR="006B40A3" w:rsidP="006B40A3" w:rsidRDefault="006B40A3">
      <w:pPr>
        <w:spacing w:after="0" w:line="240" w:lineRule="auto"/>
        <w:jc w:val="both"/>
        <w:rPr>
          <w:rFonts w:cs="Times New Roman"/>
        </w:rPr>
      </w:pPr>
    </w:p>
    <w:p w:rsidRPr="006B40A3" w:rsidR="006B40A3" w:rsidP="006B40A3" w:rsidRDefault="006B40A3">
      <w:pPr>
        <w:spacing w:after="0" w:line="240" w:lineRule="auto"/>
        <w:jc w:val="both"/>
        <w:rPr>
          <w:rFonts w:cs="Times New Roman"/>
        </w:rPr>
      </w:pPr>
    </w:p>
    <w:p w:rsidR="004C7C95" w:rsidRDefault="004C7C95"/>
    <w:sectPr w:rsidR="004C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735095C"/>
    <w:multiLevelType w:val="hybridMultilevel"/>
    <w:tmpl w:val="003EAED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72E6206"/>
    <w:multiLevelType w:val="hybridMultilevel"/>
    <w:tmpl w:val="9028EFF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Drápalík Petr Ing.">
    <w15:presenceInfo w15:providerId="AD" w15:userId="S-1-5-21-1708537768-583907252-682003330-4418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F3"/>
    <w:rsid w:val="00071874"/>
    <w:rsid w:val="000866FA"/>
    <w:rsid w:val="001306A3"/>
    <w:rsid w:val="001B1B79"/>
    <w:rsid w:val="002E4B62"/>
    <w:rsid w:val="003927AD"/>
    <w:rsid w:val="003C7CDE"/>
    <w:rsid w:val="00415DBC"/>
    <w:rsid w:val="004B6944"/>
    <w:rsid w:val="004C7C95"/>
    <w:rsid w:val="00612BEC"/>
    <w:rsid w:val="00613DAE"/>
    <w:rsid w:val="00650FA3"/>
    <w:rsid w:val="006B40A3"/>
    <w:rsid w:val="006F0A7E"/>
    <w:rsid w:val="007871D2"/>
    <w:rsid w:val="00822513"/>
    <w:rsid w:val="00834EA2"/>
    <w:rsid w:val="00840F26"/>
    <w:rsid w:val="008B63E5"/>
    <w:rsid w:val="008C0DBE"/>
    <w:rsid w:val="008E7B18"/>
    <w:rsid w:val="00941FCB"/>
    <w:rsid w:val="00984774"/>
    <w:rsid w:val="009A5B0D"/>
    <w:rsid w:val="00AA299A"/>
    <w:rsid w:val="00AC2F03"/>
    <w:rsid w:val="00B33108"/>
    <w:rsid w:val="00B66420"/>
    <w:rsid w:val="00C2605D"/>
    <w:rsid w:val="00D16A0F"/>
    <w:rsid w:val="00DC467A"/>
    <w:rsid w:val="00E81E20"/>
    <w:rsid w:val="00EA630A"/>
    <w:rsid w:val="00F610B5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752F3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2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B40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752F3"/>
    <w:pPr>
      <w:spacing w:after="200" w:line="276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F752F3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6B40A3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B40A3"/>
    <w:rPr>
      <w:rFonts w:ascii="Segoe UI" w:cs="Segoe UI" w:hAnsi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people.xml" Type="http://schemas.microsoft.com/office/2011/relationships/people" Id="rId8"/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244</properties:Words>
  <properties:Characters>1445</properties:Characters>
  <properties:Lines>12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2020-01-28T15:23:00Z</dcterms:created>
  <dc:creator/>
  <cp:lastModifiedBy/>
  <cp:lastPrinted>2016-05-03T12:47:00Z</cp:lastPrinted>
  <dcterms:modified xmlns:xsi="http://www.w3.org/2001/XMLSchema-instance" xsi:type="dcterms:W3CDTF">2020-01-28T16:27:00Z</dcterms:modified>
  <cp:revision>4</cp:revision>
</cp:coreProperties>
</file>