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41553" w:rsidRDefault="00A41553"/>
    <w:p w:rsidRPr="00A41553" w:rsidR="00A41553" w:rsidP="00A41553" w:rsidRDefault="00A41553">
      <w:pPr>
        <w:widowControl w:val="false"/>
        <w:spacing w:after="60" w:line="240" w:lineRule="auto"/>
        <w:ind w:left="567"/>
        <w:jc w:val="center"/>
        <w:rPr>
          <w:rFonts w:ascii="Arial" w:hAnsi="Arial" w:cs="Arial"/>
          <w:b/>
          <w:bCs/>
          <w:snapToGrid w:val="false"/>
          <w:sz w:val="24"/>
          <w:szCs w:val="24"/>
          <w:u w:val="single"/>
        </w:rPr>
      </w:pPr>
      <w:r w:rsidRPr="00A41553">
        <w:rPr>
          <w:rFonts w:ascii="Arial" w:hAnsi="Arial" w:cs="Arial"/>
          <w:b/>
          <w:bCs/>
          <w:snapToGrid w:val="false"/>
          <w:sz w:val="24"/>
          <w:szCs w:val="24"/>
          <w:u w:val="single"/>
        </w:rPr>
        <w:t>KRYCÍ LIST NABÍDKY</w:t>
      </w:r>
    </w:p>
    <w:p w:rsidRPr="00A41553" w:rsidR="00A41553" w:rsidP="00A41553" w:rsidRDefault="00A41553">
      <w:pPr>
        <w:widowControl w:val="false"/>
        <w:spacing w:after="0" w:line="240" w:lineRule="auto"/>
        <w:ind w:left="567"/>
        <w:jc w:val="center"/>
        <w:rPr>
          <w:rFonts w:ascii="Arial" w:hAnsi="Arial" w:cs="Arial"/>
          <w:bCs/>
          <w:snapToGrid w:val="false"/>
          <w:sz w:val="20"/>
          <w:szCs w:val="20"/>
        </w:rPr>
      </w:pPr>
    </w:p>
    <w:p w:rsidRPr="00A41553" w:rsidR="00A41553" w:rsidP="00A41553" w:rsidRDefault="00A41553">
      <w:pPr>
        <w:widowControl w:val="false"/>
        <w:spacing w:after="0" w:line="240" w:lineRule="auto"/>
        <w:ind w:left="567"/>
        <w:jc w:val="center"/>
        <w:rPr>
          <w:rFonts w:ascii="Arial" w:hAnsi="Arial" w:cs="Arial"/>
          <w:bCs/>
          <w:snapToGrid w:val="false"/>
          <w:sz w:val="20"/>
          <w:szCs w:val="20"/>
        </w:rPr>
      </w:pPr>
      <w:r w:rsidRPr="00A41553">
        <w:rPr>
          <w:rFonts w:ascii="Arial" w:hAnsi="Arial" w:cs="Arial"/>
          <w:bCs/>
          <w:snapToGrid w:val="false"/>
          <w:sz w:val="20"/>
          <w:szCs w:val="20"/>
        </w:rPr>
        <w:t xml:space="preserve">veřejná zakázka malého rozsahu na </w:t>
      </w:r>
      <w:r w:rsidRPr="00A41553">
        <w:rPr>
          <w:rFonts w:ascii="Arial" w:hAnsi="Arial" w:cs="Arial"/>
          <w:bCs/>
          <w:snapToGrid w:val="false"/>
          <w:sz w:val="20"/>
          <w:szCs w:val="20"/>
        </w:rPr>
        <w:t>služby</w:t>
      </w:r>
      <w:r w:rsidRPr="00A41553">
        <w:rPr>
          <w:rFonts w:ascii="Arial" w:hAnsi="Arial" w:cs="Arial"/>
          <w:bCs/>
          <w:snapToGrid w:val="false"/>
          <w:sz w:val="20"/>
          <w:szCs w:val="20"/>
        </w:rPr>
        <w:t xml:space="preserve"> s názvem</w:t>
      </w:r>
    </w:p>
    <w:p w:rsidRPr="00A41553" w:rsidR="00A41553" w:rsidP="00A41553" w:rsidRDefault="00A41553">
      <w:pPr>
        <w:pStyle w:val="Nadpis3"/>
        <w:spacing w:before="0" w:after="0" w:line="240" w:lineRule="auto"/>
        <w:ind w:left="601" w:firstLine="0"/>
        <w:jc w:val="center"/>
        <w:rPr>
          <w:rFonts w:ascii="Arial" w:hAnsi="Arial" w:cs="Arial"/>
          <w:sz w:val="20"/>
          <w:szCs w:val="20"/>
        </w:rPr>
      </w:pPr>
      <w:r w:rsidRPr="00A41553">
        <w:rPr>
          <w:rFonts w:ascii="Arial" w:hAnsi="Arial" w:cs="Arial"/>
          <w:sz w:val="20"/>
          <w:szCs w:val="20"/>
        </w:rPr>
        <w:t>„FAB – podnikové vzdělávání</w:t>
      </w:r>
      <w:r w:rsidRPr="00A41553">
        <w:rPr>
          <w:rFonts w:ascii="Arial" w:hAnsi="Arial" w:cs="Arial"/>
          <w:sz w:val="20"/>
          <w:szCs w:val="20"/>
        </w:rPr>
        <w:t>“</w:t>
      </w:r>
    </w:p>
    <w:p w:rsidRPr="00A41553" w:rsidR="00A41553" w:rsidP="00A41553" w:rsidRDefault="00A41553">
      <w:pPr>
        <w:widowControl w:val="false"/>
        <w:tabs>
          <w:tab w:val="left" w:pos="2340"/>
        </w:tabs>
        <w:spacing w:after="0"/>
        <w:rPr>
          <w:rFonts w:ascii="Arial" w:hAnsi="Arial" w:cs="Arial"/>
          <w:snapToGrid w:val="false"/>
          <w:sz w:val="20"/>
          <w:szCs w:val="20"/>
        </w:rPr>
      </w:pPr>
    </w:p>
    <w:p w:rsidRPr="00A41553" w:rsidR="00A41553" w:rsidP="00A41553" w:rsidRDefault="00A41553">
      <w:pPr>
        <w:widowControl w:val="false"/>
        <w:tabs>
          <w:tab w:val="left" w:pos="2340"/>
        </w:tabs>
        <w:spacing w:after="0"/>
        <w:rPr>
          <w:rFonts w:ascii="Arial" w:hAnsi="Arial" w:cs="Arial"/>
          <w:b/>
          <w:snapToGrid w:val="false"/>
          <w:sz w:val="20"/>
          <w:szCs w:val="20"/>
          <w:u w:val="single"/>
        </w:rPr>
      </w:pPr>
      <w:r w:rsidRPr="00A41553">
        <w:rPr>
          <w:rFonts w:ascii="Arial" w:hAnsi="Arial" w:cs="Arial"/>
          <w:b/>
          <w:snapToGrid w:val="false"/>
          <w:sz w:val="20"/>
          <w:szCs w:val="20"/>
          <w:u w:val="single"/>
        </w:rPr>
        <w:t>Zadavatel</w:t>
      </w:r>
    </w:p>
    <w:p w:rsidRPr="00A41553" w:rsidR="00A41553" w:rsidP="00A41553" w:rsidRDefault="00A41553">
      <w:pPr>
        <w:spacing w:after="0"/>
        <w:rPr>
          <w:rFonts w:ascii="Arial" w:hAnsi="Arial" w:cs="Arial"/>
          <w:sz w:val="20"/>
          <w:szCs w:val="20"/>
        </w:rPr>
      </w:pPr>
      <w:r w:rsidRPr="00A41553">
        <w:rPr>
          <w:rFonts w:ascii="Arial" w:hAnsi="Arial" w:cs="Arial"/>
          <w:sz w:val="20"/>
          <w:szCs w:val="20"/>
        </w:rPr>
        <w:t>Název:</w:t>
      </w:r>
      <w:r w:rsidRPr="00A41553">
        <w:rPr>
          <w:rFonts w:ascii="Arial" w:hAnsi="Arial" w:cs="Arial"/>
          <w:sz w:val="20"/>
          <w:szCs w:val="20"/>
        </w:rPr>
        <w:tab/>
      </w:r>
      <w:r w:rsidRPr="00A41553">
        <w:rPr>
          <w:rFonts w:ascii="Arial" w:hAnsi="Arial" w:cs="Arial"/>
          <w:sz w:val="20"/>
          <w:szCs w:val="20"/>
        </w:rPr>
        <w:tab/>
      </w:r>
      <w:r w:rsidRPr="00A41553">
        <w:rPr>
          <w:rFonts w:ascii="Arial" w:hAnsi="Arial" w:cs="Arial"/>
          <w:sz w:val="20"/>
          <w:szCs w:val="20"/>
        </w:rPr>
        <w:tab/>
      </w:r>
      <w:bookmarkStart w:name="_Hlk30437585" w:id="0"/>
      <w:r w:rsidRPr="00A41553">
        <w:rPr>
          <w:rFonts w:ascii="Arial" w:hAnsi="Arial" w:cs="Arial"/>
          <w:b/>
          <w:sz w:val="20"/>
        </w:rPr>
        <w:t>ASSA ABLOY Czech &amp; Slovakia s.r.o.</w:t>
      </w:r>
      <w:bookmarkEnd w:id="0"/>
    </w:p>
    <w:p w:rsidRPr="00A41553" w:rsidR="00A41553" w:rsidP="00A41553" w:rsidRDefault="00A41553">
      <w:pPr>
        <w:spacing w:after="0"/>
        <w:rPr>
          <w:rFonts w:ascii="Arial" w:hAnsi="Arial" w:cs="Arial"/>
          <w:sz w:val="20"/>
          <w:szCs w:val="20"/>
        </w:rPr>
      </w:pPr>
      <w:r w:rsidRPr="00A41553">
        <w:rPr>
          <w:rFonts w:ascii="Arial" w:hAnsi="Arial" w:cs="Arial"/>
          <w:sz w:val="20"/>
          <w:szCs w:val="20"/>
        </w:rPr>
        <w:t>Sídlo:</w:t>
      </w:r>
      <w:r w:rsidRPr="00A41553">
        <w:rPr>
          <w:rFonts w:ascii="Arial" w:hAnsi="Arial" w:cs="Arial"/>
          <w:sz w:val="20"/>
          <w:szCs w:val="20"/>
        </w:rPr>
        <w:tab/>
      </w:r>
      <w:r w:rsidRPr="00A41553">
        <w:rPr>
          <w:rFonts w:ascii="Arial" w:hAnsi="Arial" w:cs="Arial"/>
          <w:sz w:val="20"/>
          <w:szCs w:val="20"/>
        </w:rPr>
        <w:tab/>
      </w:r>
      <w:r w:rsidRPr="00A41553">
        <w:rPr>
          <w:rFonts w:ascii="Arial" w:hAnsi="Arial" w:cs="Arial"/>
          <w:sz w:val="20"/>
          <w:szCs w:val="20"/>
        </w:rPr>
        <w:tab/>
      </w:r>
      <w:bookmarkStart w:name="_Hlk30437600" w:id="1"/>
      <w:r>
        <w:rPr>
          <w:rFonts w:ascii="Arial" w:hAnsi="Arial" w:cs="Arial"/>
        </w:rPr>
        <w:t>Strojnická 633, 516 01</w:t>
      </w:r>
      <w:r w:rsidRPr="00645CDF">
        <w:rPr>
          <w:rFonts w:ascii="Arial" w:hAnsi="Arial" w:cs="Arial"/>
        </w:rPr>
        <w:t xml:space="preserve"> Rychnov nad Kněžnou</w:t>
      </w:r>
      <w:bookmarkEnd w:id="1"/>
    </w:p>
    <w:p w:rsidRPr="00A41553" w:rsidR="00A41553" w:rsidP="00A41553" w:rsidRDefault="00A41553">
      <w:pPr>
        <w:spacing w:after="0"/>
        <w:rPr>
          <w:rFonts w:ascii="Arial" w:hAnsi="Arial" w:cs="Arial"/>
          <w:sz w:val="20"/>
          <w:szCs w:val="20"/>
        </w:rPr>
      </w:pPr>
      <w:r w:rsidRPr="00A41553">
        <w:rPr>
          <w:rFonts w:ascii="Arial" w:hAnsi="Arial" w:cs="Arial"/>
          <w:sz w:val="20"/>
          <w:szCs w:val="20"/>
        </w:rPr>
        <w:t>Právní forma:</w:t>
      </w:r>
      <w:r w:rsidRPr="00A41553">
        <w:rPr>
          <w:rFonts w:ascii="Arial" w:hAnsi="Arial" w:cs="Arial"/>
          <w:sz w:val="20"/>
          <w:szCs w:val="20"/>
        </w:rPr>
        <w:tab/>
      </w:r>
      <w:r w:rsidRPr="00A415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společnost s ručením omezeným</w:t>
      </w:r>
    </w:p>
    <w:p w:rsidR="00A41553" w:rsidP="00A41553" w:rsidRDefault="00A41553">
      <w:pPr>
        <w:spacing w:after="0"/>
        <w:rPr>
          <w:rStyle w:val="nowrap"/>
          <w:rFonts w:ascii="Arial" w:hAnsi="Arial" w:cs="Arial"/>
          <w:sz w:val="20"/>
          <w:szCs w:val="20"/>
        </w:rPr>
      </w:pPr>
      <w:r w:rsidRPr="00A41553">
        <w:rPr>
          <w:rFonts w:ascii="Arial" w:hAnsi="Arial" w:cs="Arial"/>
          <w:sz w:val="20"/>
          <w:szCs w:val="20"/>
        </w:rPr>
        <w:t>IČO:</w:t>
      </w:r>
      <w:r w:rsidRPr="00A41553">
        <w:rPr>
          <w:rFonts w:ascii="Arial" w:hAnsi="Arial" w:cs="Arial"/>
          <w:sz w:val="20"/>
          <w:szCs w:val="20"/>
        </w:rPr>
        <w:tab/>
      </w:r>
      <w:r w:rsidRPr="00A41553">
        <w:rPr>
          <w:rFonts w:ascii="Arial" w:hAnsi="Arial" w:cs="Arial"/>
          <w:sz w:val="20"/>
          <w:szCs w:val="20"/>
        </w:rPr>
        <w:tab/>
      </w:r>
      <w:r w:rsidRPr="00A41553">
        <w:rPr>
          <w:rFonts w:ascii="Arial" w:hAnsi="Arial" w:cs="Arial"/>
          <w:sz w:val="20"/>
          <w:szCs w:val="20"/>
        </w:rPr>
        <w:tab/>
      </w:r>
      <w:r>
        <w:rPr>
          <w:rStyle w:val="nowrap"/>
          <w:rFonts w:ascii="Arial" w:hAnsi="Arial" w:cs="Arial"/>
          <w:sz w:val="20"/>
          <w:szCs w:val="20"/>
        </w:rPr>
        <w:t>045 99 021</w:t>
      </w:r>
    </w:p>
    <w:p w:rsidRPr="00A41553" w:rsidR="00A41553" w:rsidP="00A41553" w:rsidRDefault="00A41553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DIČ:</w:t>
      </w:r>
      <w:r>
        <w:rPr>
          <w:rStyle w:val="nowrap"/>
          <w:rFonts w:ascii="Arial" w:hAnsi="Arial" w:cs="Arial"/>
          <w:sz w:val="20"/>
          <w:szCs w:val="20"/>
        </w:rPr>
        <w:tab/>
      </w:r>
      <w:r>
        <w:rPr>
          <w:rStyle w:val="nowrap"/>
          <w:rFonts w:ascii="Arial" w:hAnsi="Arial" w:cs="Arial"/>
          <w:sz w:val="20"/>
          <w:szCs w:val="20"/>
        </w:rPr>
        <w:tab/>
      </w:r>
      <w:r>
        <w:rPr>
          <w:rStyle w:val="nowrap"/>
          <w:rFonts w:ascii="Arial" w:hAnsi="Arial" w:cs="Arial"/>
          <w:sz w:val="20"/>
          <w:szCs w:val="20"/>
        </w:rPr>
        <w:tab/>
        <w:t>CZ04599021</w:t>
      </w:r>
      <w:bookmarkStart w:name="_GoBack" w:id="2"/>
      <w:bookmarkEnd w:id="2"/>
    </w:p>
    <w:p w:rsidRPr="00A41553" w:rsidR="00A41553" w:rsidP="00A41553" w:rsidRDefault="00A41553">
      <w:pPr>
        <w:widowControl w:val="false"/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</w:p>
    <w:p w:rsidRPr="00A41553" w:rsidR="00A41553" w:rsidP="00A41553" w:rsidRDefault="00A41553">
      <w:pPr>
        <w:widowControl w:val="false"/>
        <w:tabs>
          <w:tab w:val="left" w:pos="2340"/>
        </w:tabs>
        <w:spacing w:after="0"/>
        <w:rPr>
          <w:rFonts w:ascii="Arial" w:hAnsi="Arial" w:cs="Arial"/>
          <w:snapToGrid w:val="false"/>
          <w:sz w:val="20"/>
          <w:szCs w:val="20"/>
        </w:rPr>
      </w:pPr>
    </w:p>
    <w:p w:rsidRPr="00A41553" w:rsidR="00A41553" w:rsidP="00A41553" w:rsidRDefault="00A41553">
      <w:pPr>
        <w:widowControl w:val="false"/>
        <w:tabs>
          <w:tab w:val="left" w:pos="2340"/>
        </w:tabs>
        <w:spacing w:after="0"/>
        <w:rPr>
          <w:rFonts w:ascii="Arial" w:hAnsi="Arial" w:cs="Arial"/>
          <w:b/>
          <w:snapToGrid w:val="false"/>
          <w:sz w:val="20"/>
          <w:szCs w:val="20"/>
          <w:u w:val="single"/>
        </w:rPr>
      </w:pPr>
      <w:r w:rsidRPr="00A41553">
        <w:rPr>
          <w:rFonts w:ascii="Arial" w:hAnsi="Arial" w:cs="Arial"/>
          <w:b/>
          <w:snapToGrid w:val="false"/>
          <w:sz w:val="20"/>
          <w:szCs w:val="20"/>
          <w:u w:val="single"/>
        </w:rPr>
        <w:t>Identifikační údaje dodavatele: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5"/>
        <w:gridCol w:w="6977"/>
      </w:tblGrid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>Obchodní firma:</w:t>
            </w:r>
          </w:p>
        </w:tc>
        <w:tc>
          <w:tcPr>
            <w:tcW w:w="6977" w:type="dxa"/>
            <w:shd w:val="clear" w:color="auto" w:fill="FFFFFF" w:themeFill="background1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 xml:space="preserve">Sídlo: 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>Právní forma: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>IČO: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>DIČ: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 xml:space="preserve">Zastoupená:  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rPr>
                <w:rFonts w:ascii="Arial" w:hAnsi="Arial" w:cs="Arial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>Kontaktní osoba: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>Telefon, mobil: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>Fax: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2235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A41553">
              <w:rPr>
                <w:rFonts w:ascii="Arial" w:hAnsi="Arial" w:cs="Arial"/>
                <w:snapToGrid w:val="false"/>
                <w:sz w:val="20"/>
                <w:szCs w:val="20"/>
              </w:rPr>
              <w:t>E-mail:</w:t>
            </w:r>
          </w:p>
        </w:tc>
        <w:tc>
          <w:tcPr>
            <w:tcW w:w="6977" w:type="dxa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</w:tbl>
    <w:p w:rsidRPr="00A41553" w:rsidR="00A41553" w:rsidP="00A41553" w:rsidRDefault="00A41553">
      <w:pPr>
        <w:widowControl w:val="false"/>
        <w:tabs>
          <w:tab w:val="left" w:pos="2340"/>
        </w:tabs>
        <w:spacing w:after="0"/>
        <w:rPr>
          <w:rFonts w:ascii="Arial" w:hAnsi="Arial" w:cs="Arial"/>
          <w:snapToGrid w:val="false"/>
          <w:sz w:val="20"/>
          <w:szCs w:val="20"/>
        </w:rPr>
      </w:pPr>
    </w:p>
    <w:p w:rsidRPr="00A41553" w:rsidR="00A41553" w:rsidP="00A41553" w:rsidRDefault="00A41553">
      <w:pPr>
        <w:widowControl w:val="false"/>
        <w:tabs>
          <w:tab w:val="left" w:pos="2340"/>
        </w:tabs>
        <w:spacing w:after="0"/>
        <w:rPr>
          <w:rFonts w:ascii="Arial" w:hAnsi="Arial" w:cs="Arial"/>
          <w:snapToGrid w:val="false"/>
          <w:sz w:val="20"/>
          <w:szCs w:val="20"/>
        </w:rPr>
      </w:pPr>
    </w:p>
    <w:p w:rsidRPr="00A41553" w:rsidR="00A41553" w:rsidP="00A41553" w:rsidRDefault="00A41553">
      <w:pPr>
        <w:widowControl w:val="false"/>
        <w:tabs>
          <w:tab w:val="left" w:pos="2340"/>
        </w:tabs>
        <w:spacing w:after="0"/>
        <w:rPr>
          <w:rFonts w:ascii="Arial" w:hAnsi="Arial" w:cs="Arial"/>
          <w:b/>
          <w:snapToGrid w:val="false"/>
          <w:sz w:val="20"/>
          <w:szCs w:val="20"/>
          <w:u w:val="single"/>
        </w:rPr>
      </w:pPr>
      <w:r w:rsidRPr="00A41553">
        <w:rPr>
          <w:rFonts w:ascii="Arial" w:hAnsi="Arial" w:cs="Arial"/>
          <w:b/>
          <w:snapToGrid w:val="false"/>
          <w:sz w:val="20"/>
          <w:szCs w:val="20"/>
          <w:u w:val="single"/>
        </w:rPr>
        <w:t>Nabídková cena dodavatele:</w:t>
      </w:r>
    </w:p>
    <w:tbl>
      <w:tblPr>
        <w:tblStyle w:val="Mkatabulky"/>
        <w:tblW w:w="920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6232"/>
        <w:gridCol w:w="2977"/>
      </w:tblGrid>
      <w:tr w:rsidRPr="00A41553" w:rsidR="00A41553" w:rsidTr="007B226B">
        <w:tc>
          <w:tcPr>
            <w:tcW w:w="6232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1553">
              <w:rPr>
                <w:rFonts w:ascii="Arial" w:hAnsi="Arial" w:cs="Arial"/>
                <w:b/>
                <w:sz w:val="20"/>
                <w:szCs w:val="20"/>
              </w:rPr>
              <w:t>Celková cena v Kč bez DPH</w:t>
            </w:r>
          </w:p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C000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</w:tr>
      <w:tr w:rsidRPr="00A41553" w:rsidR="00A41553" w:rsidTr="007B226B">
        <w:tc>
          <w:tcPr>
            <w:tcW w:w="6232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A41553">
              <w:rPr>
                <w:rFonts w:ascii="Arial" w:hAnsi="Arial" w:cs="Arial"/>
                <w:sz w:val="20"/>
                <w:szCs w:val="20"/>
              </w:rPr>
              <w:t>Výše DPH</w:t>
            </w:r>
          </w:p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  <w:highlight w:val="yellow"/>
              </w:rPr>
            </w:pPr>
          </w:p>
        </w:tc>
      </w:tr>
      <w:tr w:rsidRPr="00A41553" w:rsidR="00A41553" w:rsidTr="007B226B">
        <w:tc>
          <w:tcPr>
            <w:tcW w:w="6232" w:type="dxa"/>
            <w:shd w:val="clear" w:color="auto" w:fill="EEECE1" w:themeFill="background2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A41553">
              <w:rPr>
                <w:rFonts w:ascii="Arial" w:hAnsi="Arial" w:cs="Arial"/>
                <w:sz w:val="20"/>
                <w:szCs w:val="20"/>
              </w:rPr>
              <w:t>Celková cena v Kč vč. DPH</w:t>
            </w:r>
          </w:p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Pr="00A41553" w:rsidR="00A41553" w:rsidP="007B226B" w:rsidRDefault="00A41553">
            <w:pPr>
              <w:widowControl w:val="false"/>
              <w:tabs>
                <w:tab w:val="left" w:pos="2340"/>
              </w:tabs>
              <w:rPr>
                <w:rFonts w:ascii="Arial" w:hAnsi="Arial" w:cs="Arial"/>
                <w:snapToGrid w:val="false"/>
                <w:sz w:val="20"/>
                <w:szCs w:val="20"/>
                <w:highlight w:val="yellow"/>
              </w:rPr>
            </w:pPr>
          </w:p>
        </w:tc>
      </w:tr>
    </w:tbl>
    <w:p w:rsidRPr="00A41553" w:rsidR="00A41553" w:rsidP="00A41553" w:rsidRDefault="00A41553">
      <w:pPr>
        <w:widowControl w:val="false"/>
        <w:tabs>
          <w:tab w:val="left" w:pos="2340"/>
        </w:tabs>
        <w:spacing w:after="0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A41553" w:rsidR="00A41553" w:rsidP="00A41553" w:rsidRDefault="00A41553">
      <w:pPr>
        <w:widowControl w:val="false"/>
        <w:tabs>
          <w:tab w:val="left" w:pos="2340"/>
        </w:tabs>
        <w:spacing w:after="0" w:line="240" w:lineRule="auto"/>
        <w:jc w:val="both"/>
        <w:rPr>
          <w:rFonts w:ascii="Arial" w:hAnsi="Arial" w:cs="Arial"/>
          <w:snapToGrid w:val="false"/>
          <w:sz w:val="20"/>
          <w:szCs w:val="20"/>
        </w:rPr>
      </w:pPr>
      <w:r w:rsidRPr="00A41553">
        <w:rPr>
          <w:rFonts w:ascii="Arial" w:hAnsi="Arial" w:cs="Arial"/>
          <w:snapToGrid w:val="false"/>
          <w:sz w:val="20"/>
          <w:szCs w:val="20"/>
        </w:rPr>
        <w:t>Níže podepsaný prohlašuje, že se před podáním nabídky podrobně seznámil se zadávacími podmínkami, že těmto podmínkám v plném rozsahu porozuměl a bez výhrad je akceptuje a cena uvedená v Krycím listě nabídky obsahuje veškeré požadavky na realizaci výše uvedené zakázky dle zadávací dokumentace a zadání této zakázky.</w:t>
      </w:r>
    </w:p>
    <w:p w:rsidRPr="00A41553" w:rsidR="00A41553" w:rsidP="00A41553" w:rsidRDefault="00A41553">
      <w:pPr>
        <w:widowControl w:val="false"/>
        <w:tabs>
          <w:tab w:val="left" w:pos="2340"/>
        </w:tabs>
        <w:spacing w:after="0" w:line="240" w:lineRule="auto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A41553" w:rsidR="00A41553" w:rsidP="00A41553" w:rsidRDefault="00A41553">
      <w:pPr>
        <w:widowControl w:val="false"/>
        <w:tabs>
          <w:tab w:val="left" w:pos="2340"/>
        </w:tabs>
        <w:spacing w:after="0" w:line="240" w:lineRule="auto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A41553" w:rsidR="00A41553" w:rsidP="00A41553" w:rsidRDefault="00A41553">
      <w:pPr>
        <w:widowControl w:val="false"/>
        <w:tabs>
          <w:tab w:val="left" w:pos="2340"/>
        </w:tabs>
        <w:spacing w:after="0" w:line="240" w:lineRule="auto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A41553" w:rsidR="00A41553" w:rsidP="00A41553" w:rsidRDefault="00A415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1553">
        <w:rPr>
          <w:rFonts w:ascii="Arial" w:hAnsi="Arial" w:cs="Arial"/>
          <w:sz w:val="20"/>
          <w:szCs w:val="20"/>
        </w:rPr>
        <w:t>V_______________, dne_____________</w:t>
      </w:r>
      <w:r w:rsidRPr="00A41553">
        <w:rPr>
          <w:rFonts w:ascii="Arial" w:hAnsi="Arial" w:cs="Arial"/>
          <w:sz w:val="20"/>
          <w:szCs w:val="20"/>
        </w:rPr>
        <w:tab/>
        <w:t xml:space="preserve">      </w:t>
      </w:r>
      <w:r w:rsidRPr="00A41553">
        <w:rPr>
          <w:rFonts w:ascii="Arial" w:hAnsi="Arial" w:cs="Arial"/>
          <w:sz w:val="20"/>
          <w:szCs w:val="20"/>
        </w:rPr>
        <w:tab/>
        <w:t xml:space="preserve">_________________________       </w:t>
      </w:r>
    </w:p>
    <w:p w:rsidRPr="00A41553" w:rsidR="00A41553" w:rsidP="00A41553" w:rsidRDefault="00A41553">
      <w:pPr>
        <w:spacing w:after="0" w:line="240" w:lineRule="auto"/>
        <w:ind w:left="4247" w:firstLine="709"/>
        <w:rPr>
          <w:rFonts w:ascii="Arial" w:hAnsi="Arial" w:cs="Arial"/>
          <w:sz w:val="20"/>
          <w:szCs w:val="20"/>
        </w:rPr>
      </w:pPr>
      <w:r w:rsidRPr="00A41553">
        <w:rPr>
          <w:rFonts w:ascii="Arial" w:hAnsi="Arial" w:cs="Arial"/>
          <w:sz w:val="20"/>
          <w:szCs w:val="20"/>
        </w:rPr>
        <w:t>oprávněný zástupce dodavatele</w:t>
      </w:r>
    </w:p>
    <w:p w:rsidRPr="00A41553" w:rsidR="00A41553" w:rsidP="00A41553" w:rsidRDefault="00A41553">
      <w:pPr>
        <w:spacing w:after="0" w:line="240" w:lineRule="auto"/>
        <w:ind w:left="4247" w:firstLine="709"/>
        <w:rPr>
          <w:rFonts w:ascii="Arial" w:hAnsi="Arial" w:cs="Arial"/>
          <w:sz w:val="20"/>
          <w:szCs w:val="20"/>
        </w:rPr>
      </w:pPr>
      <w:r w:rsidRPr="00A41553">
        <w:rPr>
          <w:rFonts w:ascii="Arial" w:hAnsi="Arial" w:cs="Arial"/>
          <w:sz w:val="20"/>
          <w:szCs w:val="20"/>
        </w:rPr>
        <w:t>(jméno, příjmení, funkce)</w:t>
      </w:r>
    </w:p>
    <w:p w:rsidRPr="00A41553" w:rsidR="00A41553" w:rsidRDefault="00A41553">
      <w:pPr>
        <w:rPr>
          <w:rFonts w:ascii="Arial" w:hAnsi="Arial" w:cs="Arial"/>
        </w:rPr>
      </w:pPr>
    </w:p>
    <w:sectPr w:rsidRPr="00A41553" w:rsidR="00A415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41553" w:rsidP="00A41553" w:rsidRDefault="00A41553">
      <w:pPr>
        <w:spacing w:after="0" w:line="240" w:lineRule="auto"/>
      </w:pPr>
      <w:r>
        <w:separator/>
      </w:r>
    </w:p>
  </w:endnote>
  <w:endnote w:type="continuationSeparator" w:id="0">
    <w:p w:rsidR="00A41553" w:rsidP="00A41553" w:rsidRDefault="00A4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41553" w:rsidP="00A41553" w:rsidRDefault="00A41553">
      <w:pPr>
        <w:spacing w:after="0" w:line="240" w:lineRule="auto"/>
      </w:pPr>
      <w:r>
        <w:separator/>
      </w:r>
    </w:p>
  </w:footnote>
  <w:footnote w:type="continuationSeparator" w:id="0">
    <w:p w:rsidR="00A41553" w:rsidP="00A41553" w:rsidRDefault="00A4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41553" w:rsidRDefault="00A4155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53"/>
    <w:rsid w:val="00A41553"/>
    <w:rsid w:val="00E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next w:val="Normln"/>
    <w:link w:val="Nadpis3Char"/>
    <w:qFormat/>
    <w:rsid w:val="00A41553"/>
    <w:pPr>
      <w:keepNext/>
      <w:spacing w:before="240" w:after="60" w:line="360" w:lineRule="auto"/>
      <w:ind w:firstLine="567"/>
      <w:outlineLvl w:val="2"/>
    </w:pPr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55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41553"/>
  </w:style>
  <w:style w:type="paragraph" w:styleId="Zpat">
    <w:name w:val="footer"/>
    <w:basedOn w:val="Normln"/>
    <w:link w:val="ZpatChar"/>
    <w:uiPriority w:val="99"/>
    <w:unhideWhenUsed/>
    <w:rsid w:val="00A4155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41553"/>
  </w:style>
  <w:style w:type="paragraph" w:styleId="Textbubliny">
    <w:name w:val="Balloon Text"/>
    <w:basedOn w:val="Normln"/>
    <w:link w:val="TextbublinyChar"/>
    <w:uiPriority w:val="99"/>
    <w:semiHidden/>
    <w:unhideWhenUsed/>
    <w:rsid w:val="00A4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41553"/>
    <w:rPr>
      <w:rFonts w:ascii="Tahoma" w:hAnsi="Tahoma" w:cs="Tahoma"/>
      <w:sz w:val="16"/>
      <w:szCs w:val="16"/>
    </w:rPr>
  </w:style>
  <w:style w:type="character" w:styleId="Nadpis3Char" w:customStyle="true">
    <w:name w:val="Nadpis 3 Char"/>
    <w:basedOn w:val="Standardnpsmoodstavce"/>
    <w:link w:val="Nadpis3"/>
    <w:rsid w:val="00A41553"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table" w:styleId="Mkatabulky">
    <w:name w:val="Table Grid"/>
    <w:basedOn w:val="Normlntabulka"/>
    <w:uiPriority w:val="39"/>
    <w:rsid w:val="00A4155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A41553"/>
    <w:rPr>
      <w:b/>
      <w:bCs/>
    </w:rPr>
  </w:style>
  <w:style w:type="character" w:styleId="nowrap" w:customStyle="true">
    <w:name w:val="nowrap"/>
    <w:basedOn w:val="Standardnpsmoodstavce"/>
    <w:rsid w:val="00A41553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next w:val="Normln"/>
    <w:link w:val="Nadpis3Char"/>
    <w:qFormat/>
    <w:rsid w:val="00A41553"/>
    <w:pPr>
      <w:keepNext/>
      <w:spacing w:after="60" w:before="240" w:line="360" w:lineRule="auto"/>
      <w:ind w:firstLine="567"/>
      <w:outlineLvl w:val="2"/>
    </w:pPr>
    <w:rPr>
      <w:rFonts w:ascii="Cambria" w:cs="Times New Roman" w:eastAsia="Times New Roman" w:hAnsi="Cambria"/>
      <w:b/>
      <w:bCs/>
      <w:sz w:val="26"/>
      <w:szCs w:val="26"/>
      <w:lang w:eastAsia="zh-CN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4155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41553"/>
  </w:style>
  <w:style w:styleId="Zpat" w:type="paragraph">
    <w:name w:val="footer"/>
    <w:basedOn w:val="Normln"/>
    <w:link w:val="ZpatChar"/>
    <w:uiPriority w:val="99"/>
    <w:unhideWhenUsed/>
    <w:rsid w:val="00A4155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41553"/>
  </w:style>
  <w:style w:styleId="Textbubliny" w:type="paragraph">
    <w:name w:val="Balloon Text"/>
    <w:basedOn w:val="Normln"/>
    <w:link w:val="TextbublinyChar"/>
    <w:uiPriority w:val="99"/>
    <w:semiHidden/>
    <w:unhideWhenUsed/>
    <w:rsid w:val="00A4155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41553"/>
    <w:rPr>
      <w:rFonts w:ascii="Tahoma" w:cs="Tahoma" w:hAnsi="Tahoma"/>
      <w:sz w:val="16"/>
      <w:szCs w:val="16"/>
    </w:rPr>
  </w:style>
  <w:style w:customStyle="1" w:styleId="Nadpis3Char" w:type="character">
    <w:name w:val="Nadpis 3 Char"/>
    <w:basedOn w:val="Standardnpsmoodstavce"/>
    <w:link w:val="Nadpis3"/>
    <w:rsid w:val="00A41553"/>
    <w:rPr>
      <w:rFonts w:ascii="Cambria" w:cs="Times New Roman" w:eastAsia="Times New Roman" w:hAnsi="Cambria"/>
      <w:b/>
      <w:bCs/>
      <w:sz w:val="26"/>
      <w:szCs w:val="26"/>
      <w:lang w:eastAsia="zh-CN"/>
    </w:rPr>
  </w:style>
  <w:style w:styleId="Mkatabulky" w:type="table">
    <w:name w:val="Table Grid"/>
    <w:basedOn w:val="Normlntabulka"/>
    <w:uiPriority w:val="39"/>
    <w:rsid w:val="00A4155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iln" w:type="character">
    <w:name w:val="Strong"/>
    <w:basedOn w:val="Standardnpsmoodstavce"/>
    <w:uiPriority w:val="22"/>
    <w:qFormat/>
    <w:rsid w:val="00A41553"/>
    <w:rPr>
      <w:b/>
      <w:bCs/>
    </w:rPr>
  </w:style>
  <w:style w:customStyle="1" w:styleId="nowrap" w:type="character">
    <w:name w:val="nowrap"/>
    <w:basedOn w:val="Standardnpsmoodstavce"/>
    <w:rsid w:val="00A4155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145</properties:Words>
  <properties:Characters>856</properties:Characters>
  <properties:Lines>7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2020-01-22T16:08:00Z</dcterms:created>
  <dc:creator/>
  <cp:lastModifiedBy/>
  <dcterms:modified xmlns:xsi="http://www.w3.org/2001/XMLSchema-instance" xsi:type="dcterms:W3CDTF">2020-01-22T16:13:00Z</dcterms:modified>
  <cp:revision>1</cp:revision>
</cp:coreProperties>
</file>