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5424F" w:rsidR="00F5424F" w:rsidP="00F5424F" w:rsidRDefault="00F5424F">
      <w:pPr>
        <w:spacing w:before="120"/>
        <w:jc w:val="right"/>
        <w:outlineLvl w:val="0"/>
        <w:rPr>
          <w:rFonts w:ascii="Calibri" w:hAnsi="Calibri" w:cs="Calibri"/>
          <w:b/>
          <w:bCs/>
          <w:caps/>
          <w:kern w:val="32"/>
          <w:sz w:val="22"/>
          <w:szCs w:val="22"/>
        </w:rPr>
      </w:pPr>
      <w:r>
        <w:rPr>
          <w:rFonts w:ascii="Calibri" w:hAnsi="Calibri" w:cs="Calibri"/>
          <w:b/>
          <w:bCs/>
          <w:caps/>
          <w:kern w:val="32"/>
          <w:sz w:val="22"/>
          <w:szCs w:val="22"/>
        </w:rPr>
        <w:t>Příloha č.</w:t>
      </w:r>
      <w:r w:rsidR="0078242B">
        <w:rPr>
          <w:rFonts w:ascii="Calibri" w:hAnsi="Calibri" w:cs="Calibri"/>
          <w:b/>
          <w:bCs/>
          <w:caps/>
          <w:kern w:val="3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aps/>
          <w:kern w:val="32"/>
          <w:sz w:val="22"/>
          <w:szCs w:val="22"/>
        </w:rPr>
        <w:t>5</w:t>
      </w:r>
    </w:p>
    <w:p w:rsidR="00C74745" w:rsidP="00C74745" w:rsidRDefault="00E42629">
      <w:pPr>
        <w:spacing w:before="120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>
        <w:rPr>
          <w:rFonts w:ascii="Calibri" w:hAnsi="Calibri" w:cs="Calibri"/>
          <w:b/>
          <w:bCs/>
          <w:caps/>
          <w:kern w:val="32"/>
          <w:sz w:val="44"/>
          <w:szCs w:val="44"/>
        </w:rPr>
        <w:t>tABULKA   Nabídkové   ceny</w:t>
      </w:r>
    </w:p>
    <w:p w:rsidRPr="0078242B" w:rsidR="00F5424F" w:rsidP="00C74745" w:rsidRDefault="00F5424F">
      <w:pPr>
        <w:spacing w:before="120"/>
        <w:jc w:val="center"/>
        <w:outlineLvl w:val="0"/>
        <w:rPr>
          <w:rFonts w:ascii="Calibri" w:hAnsi="Calibri" w:cs="Calibri"/>
          <w:b/>
          <w:bCs/>
          <w:caps/>
          <w:kern w:val="32"/>
          <w:sz w:val="28"/>
          <w:szCs w:val="28"/>
        </w:rPr>
      </w:pPr>
      <w:r w:rsidRPr="0078242B">
        <w:rPr>
          <w:rFonts w:ascii="Calibri" w:hAnsi="Calibri" w:cs="Calibri"/>
          <w:b/>
          <w:bCs/>
          <w:caps/>
          <w:kern w:val="32"/>
          <w:sz w:val="28"/>
          <w:szCs w:val="28"/>
        </w:rPr>
        <w:t>název zakázky: Svařovací kurzy</w:t>
      </w:r>
    </w:p>
    <w:p w:rsidR="00C74745" w:rsidP="00C74745" w:rsidRDefault="00C74745"/>
    <w:p w:rsidR="00C74745" w:rsidP="00C74745" w:rsidRDefault="00C74745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76"/>
        <w:gridCol w:w="1487"/>
        <w:gridCol w:w="1530"/>
        <w:gridCol w:w="1567"/>
        <w:gridCol w:w="1577"/>
        <w:gridCol w:w="1586"/>
        <w:gridCol w:w="1701"/>
      </w:tblGrid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Název kurzu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Délka </w:t>
            </w:r>
            <w:r w:rsidRPr="00841D4E">
              <w:rPr>
                <w:rFonts w:asciiTheme="minorHAnsi" w:hAnsiTheme="minorHAnsi" w:cstheme="minorHAnsi"/>
              </w:rPr>
              <w:t xml:space="preserve">trvání </w:t>
            </w:r>
            <w:r>
              <w:rPr>
                <w:rFonts w:asciiTheme="minorHAnsi" w:hAnsiTheme="minorHAnsi" w:cstheme="minorHAnsi"/>
              </w:rPr>
              <w:t>kurzu v </w:t>
            </w:r>
            <w:r w:rsidRPr="00841D4E">
              <w:rPr>
                <w:rFonts w:asciiTheme="minorHAnsi" w:hAnsiTheme="minorHAnsi" w:cstheme="minorHAnsi"/>
              </w:rPr>
              <w:t>hodin</w:t>
            </w:r>
            <w:r>
              <w:rPr>
                <w:rFonts w:asciiTheme="minorHAnsi" w:hAnsiTheme="minorHAnsi" w:cstheme="minorHAnsi"/>
              </w:rPr>
              <w:t>ách</w:t>
            </w:r>
          </w:p>
        </w:tc>
        <w:tc>
          <w:tcPr>
            <w:tcW w:w="1530" w:type="dxa"/>
            <w:vAlign w:val="center"/>
          </w:tcPr>
          <w:p w:rsidRPr="00841D4E" w:rsidR="00E42629" w:rsidP="003B1886" w:rsidRDefault="00E42629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Počet účastníků</w:t>
            </w:r>
            <w:r w:rsidR="00FB658A">
              <w:rPr>
                <w:rFonts w:asciiTheme="minorHAnsi" w:hAnsiTheme="minorHAnsi" w:cstheme="minorHAnsi"/>
              </w:rPr>
              <w:t xml:space="preserve"> </w:t>
            </w:r>
            <w:r w:rsidR="003B1886">
              <w:rPr>
                <w:rFonts w:asciiTheme="minorHAnsi" w:hAnsiTheme="minorHAnsi" w:cstheme="minorHAnsi"/>
              </w:rPr>
              <w:t>kurzu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kurzu za 1 účastníka v Kč bez DPH</w:t>
            </w: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kurzu za 1 účastníka v Kč vč. DPH</w:t>
            </w:r>
          </w:p>
        </w:tc>
        <w:tc>
          <w:tcPr>
            <w:tcW w:w="1586" w:type="dxa"/>
            <w:vAlign w:val="center"/>
          </w:tcPr>
          <w:p w:rsidRPr="00841D4E" w:rsidR="00E42629" w:rsidP="00E42629" w:rsidRDefault="00FB65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kurzů</w:t>
            </w:r>
            <w:r w:rsidR="00E42629">
              <w:rPr>
                <w:rFonts w:asciiTheme="minorHAnsi" w:hAnsiTheme="minorHAnsi" w:cstheme="minorHAnsi"/>
              </w:rPr>
              <w:t xml:space="preserve"> celkem v Kč bez DPH</w:t>
            </w:r>
          </w:p>
        </w:tc>
        <w:tc>
          <w:tcPr>
            <w:tcW w:w="1701" w:type="dxa"/>
            <w:vAlign w:val="center"/>
          </w:tcPr>
          <w:p w:rsidRPr="00841D4E" w:rsidR="00E42629" w:rsidP="00E42629" w:rsidRDefault="00FB65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kurzů</w:t>
            </w:r>
            <w:r w:rsidR="00E42629">
              <w:rPr>
                <w:rFonts w:asciiTheme="minorHAnsi" w:hAnsiTheme="minorHAnsi" w:cstheme="minorHAnsi"/>
              </w:rPr>
              <w:t xml:space="preserve"> celkem v Kč vč.  DPH</w:t>
            </w: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ZK 135 1.1</w:t>
            </w:r>
            <w:r>
              <w:rPr>
                <w:rFonts w:asciiTheme="minorHAnsi" w:hAnsiTheme="minorHAnsi" w:cstheme="minorHAnsi"/>
              </w:rPr>
              <w:t>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135 8,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141 1.1, včetně zkoušky</w:t>
            </w:r>
            <w:r w:rsidRPr="00841D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141 8,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311 1.1,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zaškolení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ZP 81-2 1.1 </w:t>
            </w:r>
          </w:p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(ZP 311-2 1.1),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zaškolení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ZP 83-2 1.1 </w:t>
            </w:r>
          </w:p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(ZP 15-2 1.1),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svařování - přeškolení ČSN EN ISO 9606-1,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Svářečské zkouška EN ISO 14732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celkem </w:t>
            </w:r>
            <w:bookmarkStart w:name="_GoBack" w:id="0"/>
            <w:bookmarkEnd w:id="0"/>
          </w:p>
        </w:tc>
        <w:tc>
          <w:tcPr>
            <w:tcW w:w="1487" w:type="dxa"/>
            <w:vAlign w:val="center"/>
          </w:tcPr>
          <w:p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30" w:type="dxa"/>
            <w:vAlign w:val="center"/>
          </w:tcPr>
          <w:p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77" w:type="dxa"/>
            <w:vAlign w:val="center"/>
          </w:tcPr>
          <w:p w:rsidRPr="00841D4E"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86" w:type="dxa"/>
            <w:vAlign w:val="center"/>
          </w:tcPr>
          <w:p w:rsidRPr="00E42629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E42629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4745" w:rsidP="00C74745" w:rsidRDefault="00C74745"/>
    <w:sectPr w:rsidR="00C74745" w:rsidSect="00C74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67422C14"/>
    <w:multiLevelType w:val="hybridMultilevel"/>
    <w:tmpl w:val="6996FCDA"/>
    <w:lvl w:ilvl="0" w:tplc="E47877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745"/>
    <w:rsid w:val="000B5E48"/>
    <w:rsid w:val="000F1A38"/>
    <w:rsid w:val="001A138D"/>
    <w:rsid w:val="0038396B"/>
    <w:rsid w:val="003B1886"/>
    <w:rsid w:val="003D4CE4"/>
    <w:rsid w:val="003F2663"/>
    <w:rsid w:val="00460A7C"/>
    <w:rsid w:val="0051152B"/>
    <w:rsid w:val="00527A0E"/>
    <w:rsid w:val="0059134C"/>
    <w:rsid w:val="005D23A3"/>
    <w:rsid w:val="0078242B"/>
    <w:rsid w:val="007924B5"/>
    <w:rsid w:val="00931109"/>
    <w:rsid w:val="009D57F0"/>
    <w:rsid w:val="009F3A72"/>
    <w:rsid w:val="00A91333"/>
    <w:rsid w:val="00AD4491"/>
    <w:rsid w:val="00B8604F"/>
    <w:rsid w:val="00C011A4"/>
    <w:rsid w:val="00C23B5C"/>
    <w:rsid w:val="00C74745"/>
    <w:rsid w:val="00D25F0C"/>
    <w:rsid w:val="00DD3B28"/>
    <w:rsid w:val="00DF0C54"/>
    <w:rsid w:val="00E42629"/>
    <w:rsid w:val="00F5424F"/>
    <w:rsid w:val="00F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574DC6C"/>
  <w15:docId w15:val="{99421FC9-1C8F-442D-8447-61A47D1BB7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91333"/>
    <w:pPr>
      <w:spacing w:after="0" w:line="240" w:lineRule="auto"/>
    </w:pPr>
    <w:rPr>
      <w:rFonts w:ascii="JohnSans Text Pro" w:hAnsi="JohnSans Text Pro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745"/>
    <w:pPr>
      <w:ind w:left="720"/>
      <w:contextualSpacing/>
    </w:pPr>
  </w:style>
  <w:style w:type="table" w:styleId="Mkatabulky">
    <w:name w:val="Table Grid"/>
    <w:basedOn w:val="Normlntabulka"/>
    <w:uiPriority w:val="59"/>
    <w:rsid w:val="00C74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12000E6-0E16-4AC4-85BB-25B20EF833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121</properties:Words>
  <properties:Characters>720</properties:Characters>
  <properties:Lines>6</properties:Lines>
  <properties:Paragraphs>1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2020-02-21T10:07:00Z</dcterms:created>
  <dc:creator/>
  <cp:lastModifiedBy/>
  <dcterms:modified xmlns:xsi="http://www.w3.org/2001/XMLSchema-instance" xsi:type="dcterms:W3CDTF">2020-02-26T18:26:00Z</dcterms:modified>
  <cp:revision>11</cp:revision>
</cp:coreProperties>
</file>