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B14E32" w:rsidRPr="00E15B85">
        <w:rPr>
          <w:rFonts w:asciiTheme="minorHAnsi" w:hAnsiTheme="minorHAnsi" w:cs="Arial"/>
          <w:b/>
          <w:sz w:val="28"/>
          <w:szCs w:val="20"/>
        </w:rPr>
        <w:t xml:space="preserve">vzdělávání v rámci </w:t>
      </w:r>
      <w:r w:rsidRPr="00E15B85">
        <w:rPr>
          <w:rFonts w:asciiTheme="minorHAnsi" w:hAnsiTheme="minorHAnsi" w:cs="Arial"/>
          <w:b/>
          <w:sz w:val="28"/>
          <w:szCs w:val="20"/>
        </w:rPr>
        <w:t>projektu</w:t>
      </w:r>
    </w:p>
    <w:p w:rsidR="00FF0F1B" w:rsidRPr="00E15B85" w:rsidRDefault="00FF0F1B" w:rsidP="00953B2F">
      <w:pPr>
        <w:jc w:val="center"/>
        <w:outlineLvl w:val="0"/>
        <w:rPr>
          <w:rFonts w:asciiTheme="minorHAnsi" w:hAnsiTheme="minorHAnsi" w:cs="Arial"/>
          <w:b/>
          <w:sz w:val="28"/>
          <w:szCs w:val="20"/>
        </w:rPr>
      </w:pPr>
    </w:p>
    <w:p w:rsidR="006B3A97" w:rsidRPr="00BF29E5" w:rsidRDefault="006B3A97" w:rsidP="00BF29E5">
      <w:pPr>
        <w:pStyle w:val="Tabulkatext"/>
        <w:jc w:val="center"/>
        <w:rPr>
          <w:rFonts w:cs="Arial"/>
          <w:b/>
          <w:i/>
        </w:rPr>
      </w:pPr>
      <w:r w:rsidRPr="00E15B85">
        <w:rPr>
          <w:rFonts w:cs="Arial"/>
          <w:b/>
          <w:color w:val="auto"/>
          <w:sz w:val="24"/>
          <w:szCs w:val="24"/>
        </w:rPr>
        <w:t>„</w:t>
      </w:r>
      <w:r w:rsidR="0060230F" w:rsidRPr="0060230F">
        <w:rPr>
          <w:rFonts w:cs="Arial"/>
          <w:b/>
          <w:i/>
        </w:rPr>
        <w:t>Vzdělávání zaměstnanců společnosti TOMI CZECH s.r.o.</w:t>
      </w:r>
      <w:r w:rsidR="00445635" w:rsidRPr="00E15B85">
        <w:rPr>
          <w:rFonts w:cs="Arial"/>
          <w:b/>
          <w:color w:val="auto"/>
          <w:sz w:val="24"/>
          <w:szCs w:val="24"/>
        </w:rPr>
        <w:t>“</w:t>
      </w:r>
    </w:p>
    <w:p w:rsidR="00DB39AC" w:rsidRPr="00E15B85" w:rsidRDefault="00275BCB"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3" distB="4294967293" distL="114300" distR="114300" simplePos="0" relativeHeight="251657728" behindDoc="0" locked="0" layoutInCell="1" allowOverlap="1" wp14:anchorId="70A868AF">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7790"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">
                <o:lock v:ext="edit" shapetype="f"/>
              </v:line>
            </w:pict>
          </mc:Fallback>
        </mc:AlternateContent>
      </w:r>
    </w:p>
    <w:p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C67A4A">
        <w:rPr>
          <w:rFonts w:asciiTheme="minorHAnsi" w:hAnsiTheme="minorHAnsi" w:cs="Arial"/>
          <w:sz w:val="20"/>
          <w:szCs w:val="20"/>
        </w:rPr>
        <w:t>Občanský zákoník</w:t>
      </w:r>
      <w:r w:rsidR="00A9407C" w:rsidRPr="00E15B85">
        <w:rPr>
          <w:rFonts w:asciiTheme="minorHAnsi" w:hAnsiTheme="minorHAnsi" w:cs="Arial"/>
          <w:sz w:val="20"/>
          <w:szCs w:val="20"/>
        </w:rPr>
        <w:t>,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rsidR="00CA5EAE" w:rsidRPr="00E15B85" w:rsidRDefault="00CA5EAE" w:rsidP="00CA5EAE">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0"/>
          <w:szCs w:val="20"/>
        </w:rPr>
      </w:pPr>
    </w:p>
    <w:p w:rsidR="0060230F" w:rsidRPr="0060230F" w:rsidRDefault="00A9407C" w:rsidP="00BF29E5">
      <w:pPr>
        <w:rPr>
          <w:rFonts w:asciiTheme="minorHAnsi" w:hAnsiTheme="minorHAnsi" w:cstheme="minorHAnsi"/>
          <w:sz w:val="22"/>
          <w:szCs w:val="22"/>
          <w:shd w:val="clear" w:color="auto" w:fill="FFFFFF"/>
        </w:rPr>
      </w:pPr>
      <w:r w:rsidRPr="00E224B8">
        <w:rPr>
          <w:rFonts w:asciiTheme="minorHAnsi" w:hAnsiTheme="minorHAnsi" w:cs="Arial"/>
          <w:b/>
          <w:bCs/>
          <w:sz w:val="22"/>
          <w:szCs w:val="22"/>
        </w:rPr>
        <w:t>Objednatel:</w:t>
      </w:r>
      <w:r w:rsidRPr="00E224B8">
        <w:rPr>
          <w:rFonts w:asciiTheme="minorHAnsi" w:hAnsiTheme="minorHAnsi" w:cs="Arial"/>
          <w:b/>
          <w:bCs/>
          <w:sz w:val="22"/>
          <w:szCs w:val="22"/>
        </w:rPr>
        <w:tab/>
      </w:r>
      <w:r w:rsidR="0060230F" w:rsidRPr="0060230F">
        <w:rPr>
          <w:rFonts w:asciiTheme="minorHAnsi" w:hAnsiTheme="minorHAnsi" w:cstheme="minorHAnsi"/>
          <w:sz w:val="22"/>
          <w:szCs w:val="22"/>
          <w:shd w:val="clear" w:color="auto" w:fill="FFFFFF"/>
        </w:rPr>
        <w:t>TOMI CZECH s.r.o.</w:t>
      </w:r>
    </w:p>
    <w:p w:rsidR="00CA69B2" w:rsidRPr="0060230F" w:rsidRDefault="00A9407C" w:rsidP="00BF29E5">
      <w:pPr>
        <w:rPr>
          <w:rFonts w:asciiTheme="minorHAnsi" w:hAnsiTheme="minorHAnsi" w:cs="Arial"/>
          <w:sz w:val="22"/>
          <w:szCs w:val="22"/>
        </w:rPr>
      </w:pPr>
      <w:r w:rsidRPr="0060230F">
        <w:rPr>
          <w:rFonts w:asciiTheme="minorHAnsi" w:hAnsiTheme="minorHAnsi" w:cs="Arial"/>
          <w:sz w:val="22"/>
          <w:szCs w:val="22"/>
        </w:rPr>
        <w:t>se sídlem:</w:t>
      </w:r>
      <w:r w:rsidRPr="0060230F">
        <w:rPr>
          <w:rFonts w:asciiTheme="minorHAnsi" w:hAnsiTheme="minorHAnsi" w:cs="Arial"/>
          <w:sz w:val="22"/>
          <w:szCs w:val="22"/>
        </w:rPr>
        <w:tab/>
      </w:r>
      <w:r w:rsidR="0060230F" w:rsidRPr="0060230F">
        <w:rPr>
          <w:rFonts w:asciiTheme="minorHAnsi" w:hAnsiTheme="minorHAnsi" w:cstheme="minorHAnsi"/>
          <w:sz w:val="22"/>
          <w:szCs w:val="22"/>
          <w:shd w:val="clear" w:color="auto" w:fill="FFFFFF"/>
        </w:rPr>
        <w:t>Skopalova 2991/22, Přerov I-Město, 750 02 Přerov</w:t>
      </w:r>
    </w:p>
    <w:p w:rsidR="00A9407C" w:rsidRPr="0060230F" w:rsidRDefault="00A9407C" w:rsidP="00BF29E5">
      <w:pPr>
        <w:rPr>
          <w:rFonts w:asciiTheme="minorHAnsi" w:hAnsiTheme="minorHAnsi" w:cs="Arial"/>
          <w:sz w:val="22"/>
          <w:szCs w:val="22"/>
        </w:rPr>
      </w:pPr>
      <w:r w:rsidRPr="0060230F">
        <w:rPr>
          <w:rFonts w:asciiTheme="minorHAnsi" w:hAnsiTheme="minorHAnsi" w:cs="Arial"/>
          <w:sz w:val="22"/>
          <w:szCs w:val="22"/>
        </w:rPr>
        <w:t>IČ:</w:t>
      </w:r>
      <w:r w:rsidRPr="0060230F">
        <w:rPr>
          <w:rFonts w:asciiTheme="minorHAnsi" w:hAnsiTheme="minorHAnsi" w:cs="Arial"/>
          <w:sz w:val="22"/>
          <w:szCs w:val="22"/>
        </w:rPr>
        <w:tab/>
      </w:r>
      <w:r w:rsidRPr="0060230F">
        <w:rPr>
          <w:rFonts w:asciiTheme="minorHAnsi" w:hAnsiTheme="minorHAnsi" w:cs="Arial"/>
          <w:sz w:val="22"/>
          <w:szCs w:val="22"/>
        </w:rPr>
        <w:tab/>
      </w:r>
      <w:r w:rsidR="0060230F" w:rsidRPr="0060230F">
        <w:rPr>
          <w:rFonts w:asciiTheme="minorHAnsi" w:hAnsiTheme="minorHAnsi" w:cstheme="minorHAnsi"/>
          <w:sz w:val="22"/>
          <w:szCs w:val="22"/>
          <w:shd w:val="clear" w:color="auto" w:fill="FFFFFF"/>
        </w:rPr>
        <w:t>26830370</w:t>
      </w:r>
      <w:r w:rsidR="00FF0F1B" w:rsidRPr="0060230F">
        <w:rPr>
          <w:rFonts w:asciiTheme="minorHAnsi" w:hAnsiTheme="minorHAnsi" w:cs="Arial"/>
          <w:sz w:val="22"/>
          <w:szCs w:val="22"/>
        </w:rPr>
        <w:tab/>
      </w:r>
      <w:r w:rsidR="00FF0F1B" w:rsidRPr="0060230F">
        <w:rPr>
          <w:rFonts w:asciiTheme="minorHAnsi" w:hAnsiTheme="minorHAnsi" w:cs="Arial"/>
          <w:sz w:val="22"/>
          <w:szCs w:val="22"/>
        </w:rPr>
        <w:tab/>
      </w:r>
    </w:p>
    <w:p w:rsidR="00A9407C" w:rsidRPr="0060230F" w:rsidRDefault="00C47D50" w:rsidP="004A0F49">
      <w:pPr>
        <w:ind w:left="1410" w:hanging="1410"/>
        <w:jc w:val="both"/>
        <w:rPr>
          <w:rFonts w:asciiTheme="minorHAnsi" w:hAnsiTheme="minorHAnsi" w:cs="Arial"/>
          <w:sz w:val="22"/>
          <w:szCs w:val="22"/>
        </w:rPr>
      </w:pPr>
      <w:r w:rsidRPr="0060230F">
        <w:rPr>
          <w:rFonts w:asciiTheme="minorHAnsi" w:hAnsiTheme="minorHAnsi" w:cs="Arial"/>
          <w:sz w:val="22"/>
          <w:szCs w:val="22"/>
        </w:rPr>
        <w:t>Zastoupen</w:t>
      </w:r>
      <w:r w:rsidR="00FF0F1B" w:rsidRPr="0060230F">
        <w:rPr>
          <w:rFonts w:asciiTheme="minorHAnsi" w:hAnsiTheme="minorHAnsi" w:cs="Arial"/>
          <w:sz w:val="22"/>
          <w:szCs w:val="22"/>
        </w:rPr>
        <w:t>:</w:t>
      </w:r>
      <w:r w:rsidR="00FF0F1B" w:rsidRPr="0060230F">
        <w:rPr>
          <w:rFonts w:asciiTheme="minorHAnsi" w:hAnsiTheme="minorHAnsi" w:cs="Arial"/>
          <w:sz w:val="22"/>
          <w:szCs w:val="22"/>
        </w:rPr>
        <w:tab/>
      </w:r>
      <w:r w:rsidR="0060230F" w:rsidRPr="0060230F">
        <w:rPr>
          <w:rFonts w:asciiTheme="minorHAnsi" w:hAnsiTheme="minorHAnsi" w:cs="Arial"/>
          <w:sz w:val="22"/>
          <w:szCs w:val="22"/>
        </w:rPr>
        <w:t xml:space="preserve">Tomášem </w:t>
      </w:r>
      <w:proofErr w:type="spellStart"/>
      <w:r w:rsidR="0060230F" w:rsidRPr="0060230F">
        <w:rPr>
          <w:rFonts w:asciiTheme="minorHAnsi" w:hAnsiTheme="minorHAnsi" w:cs="Arial"/>
          <w:sz w:val="22"/>
          <w:szCs w:val="22"/>
        </w:rPr>
        <w:t>Sehnálkem</w:t>
      </w:r>
      <w:proofErr w:type="spellEnd"/>
      <w:r w:rsidR="0060230F" w:rsidRPr="0060230F">
        <w:rPr>
          <w:rFonts w:asciiTheme="minorHAnsi" w:hAnsiTheme="minorHAnsi" w:cs="Arial"/>
          <w:sz w:val="22"/>
          <w:szCs w:val="22"/>
        </w:rPr>
        <w:t>, jednatelem</w:t>
      </w:r>
    </w:p>
    <w:p w:rsidR="00A9407C" w:rsidRPr="00B1160A" w:rsidRDefault="00A9407C" w:rsidP="00A9407C">
      <w:pPr>
        <w:jc w:val="both"/>
        <w:rPr>
          <w:rFonts w:asciiTheme="minorHAnsi" w:hAnsiTheme="minorHAnsi" w:cs="Arial"/>
          <w:sz w:val="22"/>
          <w:szCs w:val="22"/>
        </w:rPr>
      </w:pPr>
    </w:p>
    <w:p w:rsidR="0083570F" w:rsidRPr="00E224B8" w:rsidRDefault="00D7445E" w:rsidP="00E224B8">
      <w:r w:rsidRPr="00B1160A">
        <w:rPr>
          <w:rFonts w:asciiTheme="minorHAnsi" w:hAnsiTheme="minorHAnsi" w:cs="Arial"/>
          <w:sz w:val="22"/>
          <w:szCs w:val="22"/>
        </w:rPr>
        <w:t>Společnost</w:t>
      </w:r>
      <w:r w:rsidR="00D232B8" w:rsidRPr="00B1160A">
        <w:rPr>
          <w:rFonts w:asciiTheme="minorHAnsi" w:hAnsiTheme="minorHAnsi" w:cs="Arial"/>
          <w:sz w:val="22"/>
          <w:szCs w:val="22"/>
        </w:rPr>
        <w:t xml:space="preserve"> je </w:t>
      </w:r>
      <w:r w:rsidR="0083570F" w:rsidRPr="0083570F">
        <w:rPr>
          <w:rFonts w:asciiTheme="minorHAnsi" w:hAnsiTheme="minorHAnsi" w:cs="Arial"/>
          <w:sz w:val="22"/>
          <w:szCs w:val="22"/>
        </w:rPr>
        <w:t xml:space="preserve">vedená u </w:t>
      </w:r>
      <w:r w:rsidR="0060230F">
        <w:rPr>
          <w:rFonts w:asciiTheme="minorHAnsi" w:hAnsiTheme="minorHAnsi" w:cs="Arial"/>
          <w:sz w:val="22"/>
          <w:szCs w:val="22"/>
        </w:rPr>
        <w:t>Krajského soudu v Ostravě</w:t>
      </w:r>
      <w:r w:rsidR="0083570F" w:rsidRPr="0083570F">
        <w:rPr>
          <w:rFonts w:asciiTheme="minorHAnsi" w:hAnsiTheme="minorHAnsi" w:cs="Arial"/>
          <w:sz w:val="22"/>
          <w:szCs w:val="22"/>
        </w:rPr>
        <w:t xml:space="preserve"> pod spisovou značkou </w:t>
      </w:r>
      <w:r w:rsidR="0060230F">
        <w:rPr>
          <w:rFonts w:asciiTheme="minorHAnsi" w:hAnsiTheme="minorHAnsi" w:cs="Arial"/>
          <w:sz w:val="22"/>
          <w:szCs w:val="22"/>
        </w:rPr>
        <w:t>C 40029</w:t>
      </w:r>
    </w:p>
    <w:p w:rsidR="00CA5EAE" w:rsidRPr="00B1160A" w:rsidRDefault="00CA5EAE" w:rsidP="00CA5EAE">
      <w:pPr>
        <w:jc w:val="both"/>
        <w:rPr>
          <w:rFonts w:asciiTheme="minorHAnsi" w:hAnsiTheme="minorHAnsi" w:cs="Arial"/>
          <w:sz w:val="22"/>
          <w:szCs w:val="22"/>
        </w:rPr>
      </w:pPr>
      <w:r w:rsidRPr="00B1160A">
        <w:rPr>
          <w:rFonts w:asciiTheme="minorHAnsi" w:hAnsiTheme="minorHAnsi" w:cs="Arial"/>
          <w:sz w:val="22"/>
          <w:szCs w:val="22"/>
        </w:rPr>
        <w:t>(dále jen „</w:t>
      </w:r>
      <w:r w:rsidR="00476B43" w:rsidRPr="00B1160A">
        <w:rPr>
          <w:rFonts w:asciiTheme="minorHAnsi" w:hAnsiTheme="minorHAnsi" w:cs="Arial"/>
          <w:sz w:val="22"/>
          <w:szCs w:val="22"/>
        </w:rPr>
        <w:t>objednatel</w:t>
      </w:r>
      <w:r w:rsidRPr="00B1160A">
        <w:rPr>
          <w:rFonts w:asciiTheme="minorHAnsi" w:hAnsiTheme="minorHAnsi" w:cs="Arial"/>
          <w:sz w:val="22"/>
          <w:szCs w:val="22"/>
        </w:rPr>
        <w:t>“)</w:t>
      </w:r>
      <w:r w:rsidR="0030509B" w:rsidRPr="00B1160A">
        <w:rPr>
          <w:rFonts w:asciiTheme="minorHAnsi" w:hAnsiTheme="minorHAnsi" w:cs="Arial"/>
          <w:sz w:val="22"/>
          <w:szCs w:val="22"/>
        </w:rPr>
        <w:t xml:space="preserve"> na straně jedné</w:t>
      </w:r>
    </w:p>
    <w:p w:rsidR="00CA5EAE" w:rsidRPr="00B1160A" w:rsidRDefault="00CA5EAE" w:rsidP="00CA5EAE">
      <w:pPr>
        <w:jc w:val="both"/>
        <w:rPr>
          <w:rFonts w:asciiTheme="minorHAnsi" w:hAnsiTheme="minorHAnsi" w:cs="Arial"/>
          <w:sz w:val="22"/>
          <w:szCs w:val="22"/>
        </w:rPr>
      </w:pPr>
    </w:p>
    <w:p w:rsidR="00CA5EAE" w:rsidRPr="00B1160A" w:rsidRDefault="00CA5EAE" w:rsidP="00CA5EAE">
      <w:pPr>
        <w:jc w:val="center"/>
        <w:rPr>
          <w:rFonts w:asciiTheme="minorHAnsi" w:hAnsiTheme="minorHAnsi" w:cs="Arial"/>
          <w:b/>
          <w:sz w:val="22"/>
          <w:szCs w:val="22"/>
        </w:rPr>
      </w:pPr>
      <w:r w:rsidRPr="00B1160A">
        <w:rPr>
          <w:rFonts w:asciiTheme="minorHAnsi" w:hAnsiTheme="minorHAnsi" w:cs="Arial"/>
          <w:b/>
          <w:sz w:val="22"/>
          <w:szCs w:val="22"/>
        </w:rPr>
        <w:t>a</w:t>
      </w:r>
    </w:p>
    <w:p w:rsidR="00F97E54" w:rsidRPr="00B1160A" w:rsidRDefault="00F97E54" w:rsidP="00F200BB">
      <w:pPr>
        <w:rPr>
          <w:rFonts w:asciiTheme="minorHAnsi" w:hAnsiTheme="minorHAnsi" w:cs="Arial"/>
          <w:b/>
          <w:sz w:val="22"/>
          <w:szCs w:val="22"/>
        </w:rPr>
      </w:pP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Dodavatel:</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se sídlem:</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zastoupen:</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DIČ: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A337F7"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číslo účtu:</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23ECF" w:rsidRPr="00B1160A" w:rsidRDefault="00823ECF" w:rsidP="00823ECF">
      <w:pPr>
        <w:jc w:val="both"/>
        <w:rPr>
          <w:rFonts w:asciiTheme="minorHAnsi" w:hAnsiTheme="minorHAnsi" w:cs="Arial"/>
          <w:sz w:val="22"/>
          <w:szCs w:val="22"/>
        </w:rPr>
      </w:pPr>
      <w:r w:rsidRPr="00B1160A">
        <w:rPr>
          <w:rFonts w:asciiTheme="minorHAnsi" w:hAnsiTheme="minorHAnsi" w:cs="Arial"/>
          <w:sz w:val="22"/>
          <w:szCs w:val="22"/>
        </w:rPr>
        <w:t>(dále jen „dodavatel“)</w:t>
      </w:r>
      <w:r w:rsidR="005E5928" w:rsidRPr="00B1160A">
        <w:rPr>
          <w:rFonts w:asciiTheme="minorHAnsi" w:hAnsiTheme="minorHAnsi" w:cs="Arial"/>
          <w:sz w:val="22"/>
          <w:szCs w:val="22"/>
        </w:rPr>
        <w:t xml:space="preserve"> na straně druhé</w:t>
      </w: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r w:rsidRPr="00B1160A">
        <w:rPr>
          <w:rFonts w:asciiTheme="minorHAnsi" w:hAnsiTheme="minorHAnsi" w:cs="Arial"/>
          <w:sz w:val="22"/>
          <w:szCs w:val="22"/>
        </w:rPr>
        <w:t>společně též jako „smluvní strany“ nebo samostatně jako „smluvní strana“.</w:t>
      </w:r>
    </w:p>
    <w:p w:rsidR="00AB4FC4" w:rsidRPr="00B1160A" w:rsidRDefault="00AB4FC4" w:rsidP="00823ECF">
      <w:pPr>
        <w:jc w:val="both"/>
        <w:rPr>
          <w:rFonts w:asciiTheme="minorHAnsi" w:hAnsiTheme="minorHAnsi" w:cs="Arial"/>
          <w:sz w:val="22"/>
          <w:szCs w:val="22"/>
        </w:rPr>
      </w:pPr>
    </w:p>
    <w:p w:rsidR="001B5F11" w:rsidRPr="00B1160A" w:rsidRDefault="001B5F11" w:rsidP="00823ECF">
      <w:pPr>
        <w:jc w:val="both"/>
        <w:rPr>
          <w:rFonts w:asciiTheme="minorHAnsi" w:hAnsiTheme="minorHAnsi" w:cs="Arial"/>
          <w:sz w:val="22"/>
          <w:szCs w:val="22"/>
        </w:rPr>
      </w:pPr>
    </w:p>
    <w:p w:rsidR="00171FE0" w:rsidRPr="00B1160A" w:rsidRDefault="00171FE0" w:rsidP="006E65D1">
      <w:pPr>
        <w:jc w:val="center"/>
        <w:rPr>
          <w:rFonts w:asciiTheme="minorHAnsi" w:hAnsiTheme="minorHAnsi" w:cs="Arial"/>
          <w:sz w:val="22"/>
          <w:szCs w:val="22"/>
        </w:rPr>
      </w:pPr>
      <w:r w:rsidRPr="00B1160A">
        <w:rPr>
          <w:rFonts w:asciiTheme="minorHAnsi" w:hAnsiTheme="minorHAnsi" w:cs="Arial"/>
          <w:sz w:val="22"/>
          <w:szCs w:val="22"/>
        </w:rPr>
        <w:t xml:space="preserve">t a k t </w:t>
      </w:r>
      <w:proofErr w:type="gramStart"/>
      <w:r w:rsidRPr="00B1160A">
        <w:rPr>
          <w:rFonts w:asciiTheme="minorHAnsi" w:hAnsiTheme="minorHAnsi" w:cs="Arial"/>
          <w:sz w:val="22"/>
          <w:szCs w:val="22"/>
        </w:rPr>
        <w:t>o :</w:t>
      </w:r>
      <w:proofErr w:type="gramEnd"/>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CD3278" w:rsidRPr="00B1160A" w:rsidRDefault="00CD3278" w:rsidP="006E65D1">
      <w:pPr>
        <w:jc w:val="center"/>
        <w:rPr>
          <w:rFonts w:asciiTheme="minorHAnsi" w:hAnsiTheme="minorHAnsi" w:cs="Arial"/>
          <w:sz w:val="20"/>
          <w:szCs w:val="20"/>
        </w:rPr>
      </w:pPr>
      <w:r w:rsidRPr="00B1160A">
        <w:rPr>
          <w:rFonts w:asciiTheme="minorHAnsi" w:hAnsiTheme="minorHAnsi" w:cs="Arial"/>
          <w:sz w:val="20"/>
          <w:szCs w:val="20"/>
        </w:rPr>
        <w:br w:type="page"/>
      </w:r>
    </w:p>
    <w:p w:rsidR="00A9407C" w:rsidRPr="00B1160A" w:rsidRDefault="00A9407C" w:rsidP="00CD3278">
      <w:pPr>
        <w:spacing w:line="288" w:lineRule="auto"/>
        <w:jc w:val="center"/>
        <w:rPr>
          <w:rFonts w:asciiTheme="minorHAnsi" w:hAnsiTheme="minorHAnsi" w:cs="Arial"/>
          <w:sz w:val="20"/>
          <w:szCs w:val="20"/>
        </w:rPr>
      </w:pPr>
    </w:p>
    <w:p w:rsidR="00DF41C6" w:rsidRPr="00B1160A" w:rsidRDefault="00476B43"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p>
    <w:p w:rsidR="00396081" w:rsidRPr="00B1160A" w:rsidRDefault="005565E1"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Úvodní ustanovení</w:t>
      </w:r>
    </w:p>
    <w:p w:rsidR="00D75680" w:rsidRPr="00B1160A" w:rsidRDefault="00D75680" w:rsidP="00CD3278">
      <w:p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Tuto smlouvu </w:t>
      </w:r>
      <w:r w:rsidR="00DF3BF3" w:rsidRPr="00B1160A">
        <w:rPr>
          <w:rFonts w:asciiTheme="minorHAnsi" w:hAnsiTheme="minorHAnsi" w:cs="Arial"/>
          <w:sz w:val="22"/>
          <w:szCs w:val="22"/>
        </w:rPr>
        <w:t xml:space="preserve">o realizaci </w:t>
      </w:r>
      <w:r w:rsidR="00F8313C" w:rsidRPr="00B1160A">
        <w:rPr>
          <w:rFonts w:asciiTheme="minorHAnsi" w:hAnsiTheme="minorHAnsi" w:cs="Arial"/>
          <w:sz w:val="22"/>
          <w:szCs w:val="22"/>
        </w:rPr>
        <w:t xml:space="preserve">zakázky </w:t>
      </w:r>
      <w:r w:rsidR="009A00CD" w:rsidRPr="00B1160A">
        <w:rPr>
          <w:rFonts w:asciiTheme="minorHAnsi" w:hAnsiTheme="minorHAnsi" w:cs="Arial"/>
          <w:sz w:val="22"/>
          <w:szCs w:val="22"/>
        </w:rPr>
        <w:t>„</w:t>
      </w:r>
      <w:r w:rsidR="0060230F" w:rsidRPr="0060230F">
        <w:rPr>
          <w:rFonts w:asciiTheme="minorHAnsi" w:hAnsiTheme="minorHAnsi" w:cstheme="minorHAnsi"/>
          <w:b/>
          <w:i/>
          <w:sz w:val="22"/>
          <w:szCs w:val="22"/>
        </w:rPr>
        <w:t>Vzdělávání zaměstnanců společnosti TOMI CZECH s.r.o.</w:t>
      </w:r>
      <w:r w:rsidR="009A00CD" w:rsidRPr="00B1160A">
        <w:rPr>
          <w:rFonts w:asciiTheme="minorHAnsi" w:hAnsiTheme="minorHAnsi" w:cs="Arial"/>
          <w:bCs/>
          <w:i/>
          <w:sz w:val="22"/>
          <w:szCs w:val="22"/>
        </w:rPr>
        <w:t>“</w:t>
      </w:r>
      <w:r w:rsidR="00713B70" w:rsidRPr="00B1160A">
        <w:rPr>
          <w:rFonts w:asciiTheme="minorHAnsi" w:hAnsiTheme="minorHAnsi" w:cs="Arial"/>
          <w:bCs/>
          <w:sz w:val="22"/>
          <w:szCs w:val="22"/>
        </w:rPr>
        <w:t xml:space="preserve"> </w:t>
      </w:r>
      <w:r w:rsidR="00E24293" w:rsidRPr="00E24293">
        <w:rPr>
          <w:rFonts w:asciiTheme="minorHAnsi" w:hAnsiTheme="minorHAnsi" w:cs="Arial"/>
          <w:bCs/>
          <w:sz w:val="22"/>
          <w:szCs w:val="22"/>
          <w:highlight w:val="yellow"/>
        </w:rPr>
        <w:t>pro část 1), pro část 2)</w:t>
      </w:r>
      <w:r w:rsidR="00E24293">
        <w:rPr>
          <w:rFonts w:asciiTheme="minorHAnsi" w:hAnsiTheme="minorHAnsi" w:cs="Arial"/>
          <w:bCs/>
          <w:sz w:val="22"/>
          <w:szCs w:val="22"/>
        </w:rPr>
        <w:t xml:space="preserve"> </w:t>
      </w:r>
      <w:r w:rsidR="00DF3BF3" w:rsidRPr="00B1160A">
        <w:rPr>
          <w:rFonts w:asciiTheme="minorHAnsi" w:hAnsiTheme="minorHAnsi" w:cs="Arial"/>
          <w:sz w:val="22"/>
          <w:szCs w:val="22"/>
        </w:rPr>
        <w:t>(dále jen „</w:t>
      </w:r>
      <w:r w:rsidR="00C67A4A">
        <w:rPr>
          <w:rFonts w:asciiTheme="minorHAnsi" w:hAnsiTheme="minorHAnsi" w:cs="Arial"/>
          <w:sz w:val="22"/>
          <w:szCs w:val="22"/>
        </w:rPr>
        <w:t>S</w:t>
      </w:r>
      <w:r w:rsidR="00DF3BF3" w:rsidRPr="00B1160A">
        <w:rPr>
          <w:rFonts w:asciiTheme="minorHAnsi" w:hAnsiTheme="minorHAnsi" w:cs="Arial"/>
          <w:sz w:val="22"/>
          <w:szCs w:val="22"/>
        </w:rPr>
        <w:t xml:space="preserve">mlouva“) </w:t>
      </w:r>
      <w:r w:rsidRPr="00B1160A">
        <w:rPr>
          <w:rFonts w:asciiTheme="minorHAnsi" w:hAnsiTheme="minorHAnsi" w:cs="Arial"/>
          <w:sz w:val="22"/>
          <w:szCs w:val="22"/>
        </w:rPr>
        <w:t>uzavřely smluvní strany na základě úplného konsensu o níže uvedených ustanoveních</w:t>
      </w:r>
      <w:r w:rsidR="00DF3BF3" w:rsidRPr="00B1160A">
        <w:rPr>
          <w:rFonts w:asciiTheme="minorHAnsi" w:hAnsiTheme="minorHAnsi" w:cs="Arial"/>
          <w:sz w:val="22"/>
          <w:szCs w:val="22"/>
        </w:rPr>
        <w:t>,</w:t>
      </w:r>
      <w:r w:rsidRPr="00B1160A">
        <w:rPr>
          <w:rFonts w:asciiTheme="minorHAnsi" w:hAnsiTheme="minorHAnsi" w:cs="Arial"/>
          <w:sz w:val="22"/>
          <w:szCs w:val="22"/>
        </w:rPr>
        <w:t xml:space="preserve"> v souladu s příslušnými ustanoveními obecně závazných právních předpisů, a to zejména zák. č. </w:t>
      </w:r>
      <w:r w:rsidR="00BC61D3" w:rsidRPr="00B1160A">
        <w:rPr>
          <w:rFonts w:asciiTheme="minorHAnsi" w:hAnsiTheme="minorHAnsi" w:cs="Arial"/>
          <w:sz w:val="22"/>
          <w:szCs w:val="22"/>
        </w:rPr>
        <w:t xml:space="preserve">89/2012 Sb., </w:t>
      </w:r>
      <w:r w:rsidR="00C67A4A">
        <w:rPr>
          <w:rFonts w:asciiTheme="minorHAnsi" w:hAnsiTheme="minorHAnsi" w:cs="Arial"/>
          <w:sz w:val="22"/>
          <w:szCs w:val="22"/>
        </w:rPr>
        <w:t>Občanský zákoník</w:t>
      </w:r>
      <w:r w:rsidR="00BC61D3" w:rsidRPr="00B1160A">
        <w:rPr>
          <w:rFonts w:asciiTheme="minorHAnsi" w:hAnsiTheme="minorHAnsi" w:cs="Arial"/>
          <w:sz w:val="22"/>
          <w:szCs w:val="22"/>
        </w:rPr>
        <w:t>, ve znění pozdějších předpisů (dále jen „</w:t>
      </w:r>
      <w:r w:rsidR="00C67A4A">
        <w:rPr>
          <w:rFonts w:asciiTheme="minorHAnsi" w:hAnsiTheme="minorHAnsi" w:cs="Arial"/>
          <w:sz w:val="22"/>
          <w:szCs w:val="22"/>
        </w:rPr>
        <w:t>Občanský zákoník</w:t>
      </w:r>
      <w:r w:rsidR="00BC61D3" w:rsidRPr="00B1160A">
        <w:rPr>
          <w:rFonts w:asciiTheme="minorHAnsi" w:hAnsiTheme="minorHAnsi" w:cs="Arial"/>
          <w:sz w:val="22"/>
          <w:szCs w:val="22"/>
        </w:rPr>
        <w:t>“)</w:t>
      </w:r>
      <w:r w:rsidRPr="00B1160A">
        <w:rPr>
          <w:rFonts w:asciiTheme="minorHAnsi" w:hAnsiTheme="minorHAnsi" w:cs="Arial"/>
          <w:sz w:val="22"/>
          <w:szCs w:val="22"/>
        </w:rPr>
        <w:t>.</w:t>
      </w:r>
    </w:p>
    <w:p w:rsidR="00605A00" w:rsidRPr="00B1160A" w:rsidRDefault="00605A00" w:rsidP="00CD3278">
      <w:pPr>
        <w:spacing w:line="288" w:lineRule="auto"/>
        <w:ind w:left="539"/>
        <w:jc w:val="both"/>
        <w:rPr>
          <w:rFonts w:asciiTheme="minorHAnsi" w:hAnsiTheme="minorHAnsi" w:cs="Arial"/>
          <w:sz w:val="22"/>
          <w:szCs w:val="22"/>
        </w:rPr>
      </w:pPr>
    </w:p>
    <w:p w:rsidR="005565E1" w:rsidRPr="00B1160A" w:rsidRDefault="005565E1"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53165E" w:rsidRPr="00B1160A">
        <w:rPr>
          <w:rFonts w:asciiTheme="minorHAnsi" w:hAnsiTheme="minorHAnsi" w:cs="Arial"/>
          <w:b/>
          <w:i/>
          <w:sz w:val="22"/>
          <w:szCs w:val="22"/>
        </w:rPr>
        <w:t>I</w:t>
      </w:r>
      <w:r w:rsidRPr="00B1160A">
        <w:rPr>
          <w:rFonts w:asciiTheme="minorHAnsi" w:hAnsiTheme="minorHAnsi" w:cs="Arial"/>
          <w:b/>
          <w:i/>
          <w:sz w:val="22"/>
          <w:szCs w:val="22"/>
        </w:rPr>
        <w:t>I.</w:t>
      </w:r>
    </w:p>
    <w:p w:rsidR="00DF41C6" w:rsidRPr="00B1160A" w:rsidRDefault="00DF41C6"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smlouvy</w:t>
      </w:r>
    </w:p>
    <w:p w:rsidR="00F97E54" w:rsidRPr="004D0805" w:rsidRDefault="00F97E54" w:rsidP="00CD3278">
      <w:pPr>
        <w:pStyle w:val="Tabulkatext"/>
        <w:numPr>
          <w:ilvl w:val="0"/>
          <w:numId w:val="48"/>
        </w:numPr>
        <w:spacing w:line="288" w:lineRule="auto"/>
        <w:jc w:val="both"/>
        <w:rPr>
          <w:rFonts w:cs="Arial"/>
          <w:color w:val="auto"/>
          <w:sz w:val="22"/>
        </w:rPr>
      </w:pPr>
      <w:r w:rsidRPr="004D0805">
        <w:rPr>
          <w:rFonts w:cs="Arial"/>
          <w:color w:val="auto"/>
          <w:sz w:val="22"/>
        </w:rPr>
        <w:t xml:space="preserve">Předmětem této smlouvy je </w:t>
      </w:r>
      <w:r w:rsidR="007E0094" w:rsidRPr="004D0805">
        <w:rPr>
          <w:rFonts w:cs="Arial"/>
          <w:color w:val="auto"/>
          <w:sz w:val="22"/>
        </w:rPr>
        <w:t>závazek dodavatele, že pro objednatele zrealizuje</w:t>
      </w:r>
      <w:r w:rsidR="00713B70" w:rsidRPr="004D0805">
        <w:rPr>
          <w:rFonts w:cs="Arial"/>
          <w:color w:val="auto"/>
          <w:sz w:val="22"/>
        </w:rPr>
        <w:t xml:space="preserve"> </w:t>
      </w:r>
      <w:r w:rsidR="008370C6" w:rsidRPr="004D0805">
        <w:rPr>
          <w:rStyle w:val="slostrnky"/>
          <w:rFonts w:cs="Arial"/>
          <w:color w:val="auto"/>
          <w:sz w:val="22"/>
        </w:rPr>
        <w:t>zakázku</w:t>
      </w:r>
      <w:r w:rsidR="00214791" w:rsidRPr="004D0805">
        <w:rPr>
          <w:rStyle w:val="slostrnky"/>
          <w:rFonts w:cs="Arial"/>
          <w:color w:val="auto"/>
          <w:sz w:val="22"/>
        </w:rPr>
        <w:t xml:space="preserve"> </w:t>
      </w:r>
      <w:r w:rsidR="002A5CF7" w:rsidRPr="004D0805">
        <w:rPr>
          <w:rFonts w:cs="Arial"/>
          <w:color w:val="auto"/>
          <w:sz w:val="22"/>
        </w:rPr>
        <w:t>„</w:t>
      </w:r>
      <w:r w:rsidR="0060230F" w:rsidRPr="0060230F">
        <w:rPr>
          <w:rFonts w:cstheme="minorHAnsi"/>
          <w:b/>
          <w:i/>
          <w:sz w:val="22"/>
        </w:rPr>
        <w:t>Vzdělávání zaměstnanců společnosti TOMI CZECH s.r.o.</w:t>
      </w:r>
      <w:r w:rsidR="002A5CF7" w:rsidRPr="004D0805">
        <w:rPr>
          <w:rFonts w:cs="Arial"/>
          <w:bCs/>
          <w:i/>
          <w:color w:val="auto"/>
          <w:sz w:val="22"/>
        </w:rPr>
        <w:t>“</w:t>
      </w:r>
      <w:r w:rsidR="00214791" w:rsidRPr="004D0805">
        <w:rPr>
          <w:rFonts w:cs="Arial"/>
          <w:b/>
          <w:color w:val="auto"/>
          <w:sz w:val="22"/>
        </w:rPr>
        <w:t xml:space="preserve"> </w:t>
      </w:r>
      <w:r w:rsidR="00E24293" w:rsidRPr="00E24293">
        <w:rPr>
          <w:rFonts w:cs="Arial"/>
          <w:b/>
          <w:color w:val="auto"/>
          <w:sz w:val="22"/>
          <w:highlight w:val="yellow"/>
        </w:rPr>
        <w:t>pro část 1), pro část 2)</w:t>
      </w:r>
      <w:r w:rsidR="00E24293">
        <w:rPr>
          <w:rFonts w:cs="Arial"/>
          <w:b/>
          <w:color w:val="auto"/>
          <w:sz w:val="22"/>
        </w:rPr>
        <w:t xml:space="preserve"> </w:t>
      </w:r>
      <w:r w:rsidR="008370C6" w:rsidRPr="004D0805">
        <w:rPr>
          <w:rFonts w:cs="Arial"/>
          <w:color w:val="auto"/>
          <w:sz w:val="22"/>
        </w:rPr>
        <w:t xml:space="preserve">(dále jen </w:t>
      </w:r>
      <w:r w:rsidR="003D0EBB" w:rsidRPr="004D0805">
        <w:rPr>
          <w:rFonts w:cs="Arial"/>
          <w:color w:val="auto"/>
          <w:sz w:val="22"/>
        </w:rPr>
        <w:t xml:space="preserve">„zakázka“ či </w:t>
      </w:r>
      <w:r w:rsidR="008370C6" w:rsidRPr="004D0805">
        <w:rPr>
          <w:rFonts w:cs="Arial"/>
          <w:color w:val="auto"/>
          <w:sz w:val="22"/>
        </w:rPr>
        <w:t>„</w:t>
      </w:r>
      <w:r w:rsidR="00E95182" w:rsidRPr="004D0805">
        <w:rPr>
          <w:rFonts w:cs="Arial"/>
          <w:color w:val="auto"/>
          <w:sz w:val="22"/>
        </w:rPr>
        <w:t>projekt</w:t>
      </w:r>
      <w:r w:rsidR="008370C6" w:rsidRPr="004D0805">
        <w:rPr>
          <w:rFonts w:cs="Arial"/>
          <w:color w:val="auto"/>
          <w:sz w:val="22"/>
        </w:rPr>
        <w:t>“)</w:t>
      </w:r>
      <w:r w:rsidR="00842D7C" w:rsidRPr="004D0805">
        <w:rPr>
          <w:rFonts w:cs="Arial"/>
          <w:color w:val="auto"/>
          <w:sz w:val="22"/>
        </w:rPr>
        <w:t xml:space="preserve"> v rozsahu </w:t>
      </w:r>
      <w:r w:rsidR="007E0094" w:rsidRPr="004D0805">
        <w:rPr>
          <w:rFonts w:cs="Arial"/>
          <w:color w:val="auto"/>
          <w:sz w:val="22"/>
        </w:rPr>
        <w:t xml:space="preserve">stanoveném </w:t>
      </w:r>
      <w:r w:rsidR="00C67A4A">
        <w:rPr>
          <w:rFonts w:cs="Arial"/>
          <w:color w:val="auto"/>
          <w:sz w:val="22"/>
        </w:rPr>
        <w:t>V</w:t>
      </w:r>
      <w:r w:rsidR="00555B8A" w:rsidRPr="004D0805">
        <w:rPr>
          <w:rFonts w:cs="Arial"/>
          <w:color w:val="auto"/>
          <w:sz w:val="22"/>
        </w:rPr>
        <w:t>ýzvou</w:t>
      </w:r>
      <w:r w:rsidR="00713B70" w:rsidRPr="004D0805">
        <w:rPr>
          <w:rFonts w:cs="Arial"/>
          <w:color w:val="auto"/>
          <w:sz w:val="22"/>
        </w:rPr>
        <w:t xml:space="preserve"> </w:t>
      </w:r>
      <w:r w:rsidR="00555B8A" w:rsidRPr="004D0805">
        <w:rPr>
          <w:rFonts w:cs="Arial"/>
          <w:color w:val="auto"/>
          <w:sz w:val="22"/>
        </w:rPr>
        <w:t>k podání nabídek</w:t>
      </w:r>
      <w:r w:rsidR="007A5DED" w:rsidRPr="004D0805">
        <w:rPr>
          <w:rFonts w:cs="Arial"/>
          <w:color w:val="auto"/>
          <w:sz w:val="22"/>
        </w:rPr>
        <w:t xml:space="preserve"> k zakázce</w:t>
      </w:r>
      <w:r w:rsidR="00771123" w:rsidRPr="004D0805">
        <w:rPr>
          <w:rFonts w:cs="Arial"/>
          <w:color w:val="auto"/>
          <w:sz w:val="22"/>
        </w:rPr>
        <w:t xml:space="preserve"> (d</w:t>
      </w:r>
      <w:r w:rsidR="004964A1" w:rsidRPr="004D0805">
        <w:rPr>
          <w:rFonts w:cs="Arial"/>
          <w:color w:val="auto"/>
          <w:sz w:val="22"/>
        </w:rPr>
        <w:t>ále jen „</w:t>
      </w:r>
      <w:r w:rsidR="00555B8A" w:rsidRPr="004D0805">
        <w:rPr>
          <w:rFonts w:cs="Arial"/>
          <w:color w:val="auto"/>
          <w:sz w:val="22"/>
        </w:rPr>
        <w:t>výzva</w:t>
      </w:r>
      <w:r w:rsidR="004964A1" w:rsidRPr="004D0805">
        <w:rPr>
          <w:rFonts w:cs="Arial"/>
          <w:color w:val="auto"/>
          <w:sz w:val="22"/>
        </w:rPr>
        <w:t>“)</w:t>
      </w:r>
      <w:r w:rsidR="00302CE4" w:rsidRPr="004D0805">
        <w:rPr>
          <w:rFonts w:cs="Arial"/>
          <w:color w:val="auto"/>
          <w:sz w:val="22"/>
        </w:rPr>
        <w:t xml:space="preserve"> </w:t>
      </w:r>
      <w:r w:rsidR="0053165E" w:rsidRPr="004D0805">
        <w:rPr>
          <w:rFonts w:cs="Arial"/>
          <w:color w:val="auto"/>
          <w:sz w:val="22"/>
        </w:rPr>
        <w:t xml:space="preserve">a nabídkou dodavatele na realizaci </w:t>
      </w:r>
      <w:r w:rsidR="00E016CD" w:rsidRPr="004D0805">
        <w:rPr>
          <w:rFonts w:cs="Arial"/>
          <w:color w:val="auto"/>
          <w:sz w:val="22"/>
        </w:rPr>
        <w:t>p</w:t>
      </w:r>
      <w:r w:rsidR="0053165E" w:rsidRPr="004D0805">
        <w:rPr>
          <w:rFonts w:cs="Arial"/>
          <w:color w:val="auto"/>
          <w:sz w:val="22"/>
        </w:rPr>
        <w:t>rojektu (dále jen „nabídka“)</w:t>
      </w:r>
      <w:r w:rsidR="00823ECF" w:rsidRPr="004D0805">
        <w:rPr>
          <w:rFonts w:cs="Arial"/>
          <w:color w:val="auto"/>
          <w:sz w:val="22"/>
        </w:rPr>
        <w:t>.</w:t>
      </w:r>
    </w:p>
    <w:p w:rsidR="00DA7216" w:rsidRPr="004D0805" w:rsidRDefault="00DA7216" w:rsidP="00CD3278">
      <w:pPr>
        <w:pStyle w:val="Tabulkatext"/>
        <w:numPr>
          <w:ilvl w:val="0"/>
          <w:numId w:val="48"/>
        </w:numPr>
        <w:spacing w:line="288" w:lineRule="auto"/>
        <w:jc w:val="both"/>
        <w:rPr>
          <w:rFonts w:cs="Arial"/>
          <w:b/>
          <w:color w:val="auto"/>
          <w:sz w:val="22"/>
        </w:rPr>
      </w:pPr>
      <w:r w:rsidRPr="004D0805">
        <w:rPr>
          <w:rFonts w:cs="Arial"/>
          <w:color w:val="auto"/>
          <w:sz w:val="22"/>
        </w:rPr>
        <w:t>Předmět z</w:t>
      </w:r>
      <w:r w:rsidR="00D02428" w:rsidRPr="004D0805">
        <w:rPr>
          <w:rFonts w:cs="Arial"/>
          <w:color w:val="auto"/>
          <w:sz w:val="22"/>
        </w:rPr>
        <w:t>akázky je financován z Operačního programu zaměstnanost Minister</w:t>
      </w:r>
      <w:r w:rsidR="00613235" w:rsidRPr="004D0805">
        <w:rPr>
          <w:rFonts w:cs="Arial"/>
          <w:color w:val="auto"/>
          <w:sz w:val="22"/>
        </w:rPr>
        <w:t xml:space="preserve">stva práce a sociálních věcí (dále jen </w:t>
      </w:r>
      <w:r w:rsidR="00AA3B29" w:rsidRPr="004D0805">
        <w:rPr>
          <w:rFonts w:cs="Arial"/>
          <w:color w:val="auto"/>
          <w:sz w:val="22"/>
        </w:rPr>
        <w:t xml:space="preserve">„OPZ“) </w:t>
      </w:r>
      <w:r w:rsidR="00E94DCF" w:rsidRPr="004D0805">
        <w:rPr>
          <w:rFonts w:cs="Arial"/>
          <w:color w:val="auto"/>
          <w:sz w:val="22"/>
        </w:rPr>
        <w:t xml:space="preserve">v rámci projektu </w:t>
      </w:r>
      <w:r w:rsidR="00E11E26" w:rsidRPr="004D0805">
        <w:rPr>
          <w:rFonts w:cs="Arial"/>
          <w:color w:val="auto"/>
          <w:sz w:val="22"/>
        </w:rPr>
        <w:t>„</w:t>
      </w:r>
      <w:r w:rsidR="0060230F" w:rsidRPr="0060230F">
        <w:rPr>
          <w:rFonts w:cstheme="minorHAnsi"/>
          <w:b/>
          <w:i/>
          <w:sz w:val="22"/>
        </w:rPr>
        <w:t>Vzdělávání zaměstnanců společnosti TOMI CZECH s.r.o.</w:t>
      </w:r>
      <w:r w:rsidR="00E11E26" w:rsidRPr="004D0805">
        <w:rPr>
          <w:rFonts w:cs="Arial"/>
          <w:color w:val="auto"/>
          <w:sz w:val="22"/>
        </w:rPr>
        <w:t xml:space="preserve">“, </w:t>
      </w:r>
      <w:proofErr w:type="spellStart"/>
      <w:r w:rsidR="00E11E26" w:rsidRPr="004D0805">
        <w:rPr>
          <w:rFonts w:cs="Arial"/>
          <w:color w:val="auto"/>
          <w:sz w:val="22"/>
        </w:rPr>
        <w:t>reg</w:t>
      </w:r>
      <w:proofErr w:type="spellEnd"/>
      <w:r w:rsidR="00E11E26" w:rsidRPr="004D0805">
        <w:rPr>
          <w:rFonts w:cs="Arial"/>
          <w:color w:val="auto"/>
          <w:sz w:val="22"/>
        </w:rPr>
        <w:t xml:space="preserve">. č. projektu </w:t>
      </w:r>
      <w:r w:rsidR="0060230F" w:rsidRPr="00A118CB">
        <w:rPr>
          <w:rFonts w:cstheme="minorHAnsi"/>
          <w:color w:val="000000"/>
          <w:sz w:val="22"/>
          <w:shd w:val="clear" w:color="auto" w:fill="FFFFFF"/>
        </w:rPr>
        <w:t>CZ.03.1.52/0.0/0.0/19_097/0012261</w:t>
      </w:r>
      <w:r w:rsidR="003201A9" w:rsidRPr="004D0805">
        <w:rPr>
          <w:rFonts w:cs="Arial"/>
          <w:color w:val="auto"/>
          <w:sz w:val="22"/>
        </w:rPr>
        <w:t>.</w:t>
      </w:r>
    </w:p>
    <w:p w:rsidR="0053165E" w:rsidRPr="00B1160A" w:rsidRDefault="0057095C"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rsidR="003C4657" w:rsidRPr="00B1160A" w:rsidRDefault="0053165E"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Nedílnou součástí </w:t>
      </w:r>
      <w:r w:rsidR="00E016CD" w:rsidRPr="00B1160A">
        <w:rPr>
          <w:rFonts w:asciiTheme="minorHAnsi" w:hAnsiTheme="minorHAnsi" w:cs="Arial"/>
          <w:sz w:val="22"/>
          <w:szCs w:val="22"/>
        </w:rPr>
        <w:t xml:space="preserve">této </w:t>
      </w:r>
      <w:r w:rsidRPr="00B1160A">
        <w:rPr>
          <w:rFonts w:asciiTheme="minorHAnsi" w:hAnsiTheme="minorHAnsi" w:cs="Arial"/>
          <w:sz w:val="22"/>
          <w:szCs w:val="22"/>
        </w:rPr>
        <w:t xml:space="preserve">smlouvy </w:t>
      </w:r>
      <w:r w:rsidR="005C6176" w:rsidRPr="00B1160A">
        <w:rPr>
          <w:rFonts w:asciiTheme="minorHAnsi" w:hAnsiTheme="minorHAnsi" w:cs="Arial"/>
          <w:sz w:val="22"/>
          <w:szCs w:val="22"/>
        </w:rPr>
        <w:t>jsou tyto přílohy n</w:t>
      </w:r>
      <w:r w:rsidR="00C75C4D" w:rsidRPr="00B1160A">
        <w:rPr>
          <w:rFonts w:asciiTheme="minorHAnsi" w:hAnsiTheme="minorHAnsi" w:cs="Arial"/>
          <w:sz w:val="22"/>
          <w:szCs w:val="22"/>
        </w:rPr>
        <w:t xml:space="preserve">abídky: </w:t>
      </w:r>
      <w:r w:rsidR="00C75C4D" w:rsidRPr="00B1160A">
        <w:rPr>
          <w:rFonts w:asciiTheme="minorHAnsi" w:hAnsiTheme="minorHAnsi" w:cs="Arial"/>
          <w:i/>
          <w:sz w:val="22"/>
          <w:szCs w:val="22"/>
        </w:rPr>
        <w:t>Krycí list</w:t>
      </w:r>
      <w:r w:rsidR="00C75C4D" w:rsidRPr="00B1160A">
        <w:rPr>
          <w:rFonts w:asciiTheme="minorHAnsi" w:hAnsiTheme="minorHAnsi" w:cs="Arial"/>
          <w:sz w:val="22"/>
          <w:szCs w:val="22"/>
        </w:rPr>
        <w:t xml:space="preserve">, </w:t>
      </w:r>
      <w:r w:rsidR="00C75C4D" w:rsidRPr="00B1160A">
        <w:rPr>
          <w:rFonts w:asciiTheme="minorHAnsi" w:hAnsiTheme="minorHAnsi" w:cs="Arial"/>
          <w:i/>
          <w:sz w:val="22"/>
          <w:szCs w:val="22"/>
        </w:rPr>
        <w:t>Specifikace předmětu zakázky</w:t>
      </w:r>
      <w:r w:rsidR="00C75C4D" w:rsidRPr="00B1160A">
        <w:rPr>
          <w:rFonts w:asciiTheme="minorHAnsi" w:hAnsiTheme="minorHAnsi" w:cs="Arial"/>
          <w:sz w:val="22"/>
          <w:szCs w:val="22"/>
        </w:rPr>
        <w:t xml:space="preserve"> a </w:t>
      </w:r>
      <w:r w:rsidR="00C75C4D" w:rsidRPr="00B1160A">
        <w:rPr>
          <w:rFonts w:asciiTheme="minorHAnsi" w:hAnsiTheme="minorHAnsi" w:cs="Arial"/>
          <w:i/>
          <w:sz w:val="22"/>
          <w:szCs w:val="22"/>
        </w:rPr>
        <w:t>Výzva k podání nabídek</w:t>
      </w:r>
      <w:r w:rsidR="00C75C4D" w:rsidRPr="00B1160A">
        <w:rPr>
          <w:rFonts w:asciiTheme="minorHAnsi" w:hAnsiTheme="minorHAnsi" w:cs="Arial"/>
          <w:sz w:val="22"/>
          <w:szCs w:val="22"/>
        </w:rPr>
        <w:t>, které blíže definují obsah smlouvy v těch otázkách, které nejsou smlouvou výslovně upraveny.</w:t>
      </w:r>
    </w:p>
    <w:p w:rsidR="002F07F4" w:rsidRPr="00B1160A" w:rsidRDefault="002F07F4" w:rsidP="00CD3278">
      <w:pPr>
        <w:spacing w:line="288" w:lineRule="auto"/>
        <w:jc w:val="center"/>
        <w:rPr>
          <w:rFonts w:asciiTheme="minorHAnsi" w:hAnsiTheme="minorHAnsi" w:cs="Arial"/>
          <w:b/>
          <w:sz w:val="22"/>
          <w:szCs w:val="22"/>
        </w:rPr>
      </w:pPr>
    </w:p>
    <w:p w:rsidR="00DF41C6" w:rsidRPr="00B1160A" w:rsidRDefault="003C4657"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53165E" w:rsidRPr="00B1160A">
        <w:rPr>
          <w:rFonts w:asciiTheme="minorHAnsi" w:hAnsiTheme="minorHAnsi" w:cs="Arial"/>
          <w:b/>
          <w:i/>
          <w:sz w:val="22"/>
          <w:szCs w:val="22"/>
        </w:rPr>
        <w:t>I</w:t>
      </w:r>
      <w:r w:rsidR="00DF41C6" w:rsidRPr="00B1160A">
        <w:rPr>
          <w:rFonts w:asciiTheme="minorHAnsi" w:hAnsiTheme="minorHAnsi" w:cs="Arial"/>
          <w:b/>
          <w:i/>
          <w:sz w:val="22"/>
          <w:szCs w:val="22"/>
        </w:rPr>
        <w:t>I.</w:t>
      </w:r>
    </w:p>
    <w:p w:rsidR="00DF41C6" w:rsidRPr="00B1160A" w:rsidRDefault="0053165E"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plnění</w:t>
      </w:r>
    </w:p>
    <w:p w:rsidR="00E91D86" w:rsidRPr="00B1160A" w:rsidRDefault="00D75680" w:rsidP="00CD3278">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B1160A">
        <w:rPr>
          <w:rFonts w:asciiTheme="minorHAnsi" w:hAnsiTheme="minorHAnsi" w:cs="Arial"/>
          <w:sz w:val="22"/>
          <w:szCs w:val="22"/>
        </w:rPr>
        <w:t>Dodavatel</w:t>
      </w:r>
      <w:r w:rsidR="001176E5" w:rsidRPr="00B1160A">
        <w:rPr>
          <w:rFonts w:asciiTheme="minorHAnsi" w:hAnsiTheme="minorHAnsi" w:cs="Arial"/>
          <w:sz w:val="22"/>
          <w:szCs w:val="22"/>
        </w:rPr>
        <w:t xml:space="preserve"> se za podmínek uvedených ve smlouvě a jejích přílohách zavazuj</w:t>
      </w:r>
      <w:r w:rsidRPr="00B1160A">
        <w:rPr>
          <w:rFonts w:asciiTheme="minorHAnsi" w:hAnsiTheme="minorHAnsi" w:cs="Arial"/>
          <w:sz w:val="22"/>
          <w:szCs w:val="22"/>
        </w:rPr>
        <w:t>e</w:t>
      </w:r>
      <w:r w:rsidR="00713B70" w:rsidRPr="00B1160A">
        <w:rPr>
          <w:rFonts w:asciiTheme="minorHAnsi" w:hAnsiTheme="minorHAnsi" w:cs="Arial"/>
          <w:sz w:val="22"/>
          <w:szCs w:val="22"/>
        </w:rPr>
        <w:t xml:space="preserve"> </w:t>
      </w:r>
      <w:r w:rsidR="004924CC" w:rsidRPr="00B1160A">
        <w:rPr>
          <w:rFonts w:asciiTheme="minorHAnsi" w:hAnsiTheme="minorHAnsi" w:cs="Arial"/>
          <w:sz w:val="22"/>
          <w:szCs w:val="22"/>
        </w:rPr>
        <w:t xml:space="preserve">zejména </w:t>
      </w:r>
      <w:r w:rsidR="00034DFD" w:rsidRPr="00B1160A">
        <w:rPr>
          <w:rFonts w:asciiTheme="minorHAnsi" w:hAnsiTheme="minorHAnsi" w:cs="Arial"/>
          <w:sz w:val="22"/>
          <w:szCs w:val="22"/>
        </w:rPr>
        <w:t>k</w:t>
      </w:r>
      <w:r w:rsidR="00713B70" w:rsidRPr="00B1160A">
        <w:rPr>
          <w:rFonts w:asciiTheme="minorHAnsi" w:hAnsiTheme="minorHAnsi" w:cs="Arial"/>
          <w:sz w:val="22"/>
          <w:szCs w:val="22"/>
        </w:rPr>
        <w:t> </w:t>
      </w:r>
      <w:r w:rsidR="00034DFD" w:rsidRPr="00B1160A">
        <w:rPr>
          <w:rFonts w:asciiTheme="minorHAnsi" w:hAnsiTheme="minorHAnsi" w:cs="Arial"/>
          <w:sz w:val="22"/>
          <w:szCs w:val="22"/>
        </w:rPr>
        <w:t>plnění</w:t>
      </w:r>
      <w:r w:rsidR="00713B70" w:rsidRPr="00B1160A">
        <w:rPr>
          <w:rFonts w:asciiTheme="minorHAnsi" w:hAnsiTheme="minorHAnsi" w:cs="Arial"/>
          <w:sz w:val="22"/>
          <w:szCs w:val="22"/>
        </w:rPr>
        <w:t xml:space="preserve"> </w:t>
      </w:r>
      <w:r w:rsidR="00773D88" w:rsidRPr="00B1160A">
        <w:rPr>
          <w:rFonts w:asciiTheme="minorHAnsi" w:hAnsiTheme="minorHAnsi" w:cs="Arial"/>
          <w:sz w:val="22"/>
          <w:szCs w:val="22"/>
        </w:rPr>
        <w:t>aktivit</w:t>
      </w:r>
      <w:r w:rsidR="004924CC" w:rsidRPr="00B1160A">
        <w:rPr>
          <w:rFonts w:asciiTheme="minorHAnsi" w:hAnsiTheme="minorHAnsi" w:cs="Arial"/>
          <w:sz w:val="22"/>
          <w:szCs w:val="22"/>
        </w:rPr>
        <w:t>, které jsou popsány</w:t>
      </w:r>
      <w:r w:rsidR="003D0EBB" w:rsidRPr="00B1160A">
        <w:rPr>
          <w:rFonts w:asciiTheme="minorHAnsi" w:hAnsiTheme="minorHAnsi" w:cs="Arial"/>
          <w:sz w:val="22"/>
          <w:szCs w:val="22"/>
        </w:rPr>
        <w:t xml:space="preserve"> v příloze </w:t>
      </w:r>
      <w:r w:rsidR="00966739" w:rsidRPr="00B1160A">
        <w:rPr>
          <w:rFonts w:asciiTheme="minorHAnsi" w:hAnsiTheme="minorHAnsi" w:cs="Arial"/>
          <w:i/>
          <w:iCs/>
          <w:sz w:val="22"/>
          <w:szCs w:val="22"/>
        </w:rPr>
        <w:t xml:space="preserve">Specifikace </w:t>
      </w:r>
      <w:r w:rsidR="00936457" w:rsidRPr="00B1160A">
        <w:rPr>
          <w:rFonts w:asciiTheme="minorHAnsi" w:hAnsiTheme="minorHAnsi" w:cs="Arial"/>
          <w:i/>
          <w:iCs/>
          <w:sz w:val="22"/>
          <w:szCs w:val="22"/>
        </w:rPr>
        <w:t>předmětu zakázky</w:t>
      </w:r>
      <w:r w:rsidR="00966739" w:rsidRPr="00B1160A">
        <w:rPr>
          <w:rFonts w:asciiTheme="minorHAnsi" w:hAnsiTheme="minorHAnsi" w:cs="Arial"/>
          <w:sz w:val="22"/>
          <w:szCs w:val="22"/>
        </w:rPr>
        <w:t xml:space="preserve"> </w:t>
      </w:r>
      <w:r w:rsidR="00CC188F" w:rsidRPr="00B1160A">
        <w:rPr>
          <w:rFonts w:asciiTheme="minorHAnsi" w:hAnsiTheme="minorHAnsi" w:cs="Arial"/>
          <w:sz w:val="22"/>
          <w:szCs w:val="22"/>
        </w:rPr>
        <w:t xml:space="preserve">za podmínek stanovených </w:t>
      </w:r>
      <w:r w:rsidR="00CC188F" w:rsidRPr="00B1160A">
        <w:rPr>
          <w:rFonts w:asciiTheme="minorHAnsi" w:hAnsiTheme="minorHAnsi" w:cs="Arial"/>
          <w:iCs/>
          <w:sz w:val="22"/>
          <w:szCs w:val="22"/>
        </w:rPr>
        <w:t>výzvou</w:t>
      </w:r>
      <w:r w:rsidR="00CC188F" w:rsidRPr="00B1160A">
        <w:rPr>
          <w:rFonts w:asciiTheme="minorHAnsi" w:hAnsiTheme="minorHAnsi" w:cs="Arial"/>
          <w:i/>
          <w:sz w:val="22"/>
          <w:szCs w:val="22"/>
        </w:rPr>
        <w:t xml:space="preserve"> </w:t>
      </w:r>
      <w:r w:rsidR="00CC188F" w:rsidRPr="00B1160A">
        <w:rPr>
          <w:rFonts w:asciiTheme="minorHAnsi" w:hAnsiTheme="minorHAnsi" w:cs="Arial"/>
          <w:sz w:val="22"/>
          <w:szCs w:val="22"/>
        </w:rPr>
        <w:t>a souvisejícími přílohami této smlouvy</w:t>
      </w:r>
      <w:r w:rsidR="00E91D86" w:rsidRPr="00B1160A">
        <w:rPr>
          <w:rFonts w:asciiTheme="minorHAnsi" w:hAnsiTheme="minorHAnsi" w:cs="Arial"/>
          <w:sz w:val="22"/>
          <w:szCs w:val="22"/>
        </w:rPr>
        <w:t>, a to zejména k poskytnutí plnění:</w:t>
      </w:r>
    </w:p>
    <w:p w:rsidR="00E91D86" w:rsidRPr="004D0805" w:rsidRDefault="003B376C" w:rsidP="003B376C">
      <w:pPr>
        <w:spacing w:line="288" w:lineRule="auto"/>
        <w:ind w:left="567"/>
        <w:jc w:val="both"/>
        <w:rPr>
          <w:rFonts w:asciiTheme="minorHAnsi" w:hAnsiTheme="minorHAnsi" w:cs="Arial"/>
          <w:b/>
          <w:bCs/>
          <w:sz w:val="22"/>
          <w:szCs w:val="22"/>
        </w:rPr>
      </w:pPr>
      <w:r w:rsidRPr="00E24293">
        <w:rPr>
          <w:rFonts w:asciiTheme="minorHAnsi" w:hAnsiTheme="minorHAnsi" w:cs="Arial"/>
          <w:b/>
          <w:bCs/>
          <w:sz w:val="22"/>
          <w:szCs w:val="22"/>
          <w:highlight w:val="yellow"/>
        </w:rPr>
        <w:t>Vzdělávacích služeb v oblasti Měkkých a manažerských dovedností</w:t>
      </w:r>
      <w:r w:rsidR="00E24293">
        <w:rPr>
          <w:rFonts w:asciiTheme="minorHAnsi" w:hAnsiTheme="minorHAnsi" w:cs="Arial"/>
          <w:b/>
          <w:bCs/>
          <w:sz w:val="22"/>
          <w:szCs w:val="22"/>
          <w:highlight w:val="yellow"/>
        </w:rPr>
        <w:t xml:space="preserve">, vzdělávacích služeb </w:t>
      </w:r>
      <w:r w:rsidR="004D0805" w:rsidRPr="00E24293">
        <w:rPr>
          <w:rFonts w:asciiTheme="minorHAnsi" w:hAnsiTheme="minorHAnsi" w:cs="Arial"/>
          <w:b/>
          <w:bCs/>
          <w:sz w:val="22"/>
          <w:szCs w:val="22"/>
          <w:highlight w:val="yellow"/>
        </w:rPr>
        <w:t xml:space="preserve">v oblasti obecných IT kurzů </w:t>
      </w:r>
      <w:r w:rsidRPr="00E24293">
        <w:rPr>
          <w:rFonts w:asciiTheme="minorHAnsi" w:hAnsiTheme="minorHAnsi" w:cs="Arial"/>
          <w:b/>
          <w:bCs/>
          <w:sz w:val="22"/>
          <w:szCs w:val="22"/>
          <w:highlight w:val="yellow"/>
        </w:rPr>
        <w:t>specifikovaných v přílohách této smlouvy</w:t>
      </w:r>
      <w:r w:rsidR="00602116" w:rsidRPr="00E24293">
        <w:rPr>
          <w:rFonts w:asciiTheme="minorHAnsi" w:hAnsiTheme="minorHAnsi" w:cs="Arial"/>
          <w:b/>
          <w:bCs/>
          <w:sz w:val="22"/>
          <w:szCs w:val="22"/>
          <w:highlight w:val="yellow"/>
        </w:rPr>
        <w:t>.</w:t>
      </w:r>
    </w:p>
    <w:p w:rsidR="00D321D1" w:rsidRPr="00B1160A" w:rsidRDefault="00D321D1" w:rsidP="00CD3278">
      <w:pPr>
        <w:spacing w:line="288" w:lineRule="auto"/>
        <w:jc w:val="both"/>
        <w:rPr>
          <w:rFonts w:asciiTheme="minorHAnsi" w:hAnsiTheme="minorHAnsi" w:cs="Arial"/>
          <w:sz w:val="22"/>
          <w:szCs w:val="22"/>
        </w:rPr>
      </w:pPr>
    </w:p>
    <w:p w:rsidR="00DF41C6" w:rsidRPr="00E15B85" w:rsidRDefault="00D43C79"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FB2013" w:rsidRPr="00B1160A">
        <w:rPr>
          <w:rFonts w:asciiTheme="minorHAnsi" w:hAnsiTheme="minorHAnsi" w:cs="Arial"/>
          <w:b/>
          <w:i/>
          <w:sz w:val="22"/>
          <w:szCs w:val="22"/>
        </w:rPr>
        <w:t>V</w:t>
      </w:r>
      <w:r w:rsidR="00DF41C6" w:rsidRPr="00B1160A">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rsidR="0047046C" w:rsidRPr="00E15B85" w:rsidRDefault="005E34F1"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rsidR="00FB2013" w:rsidRPr="00E15B85" w:rsidRDefault="004704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 xml:space="preserve">Objednatel může jednostranně snížit rozsah dohodnutého plnění v závislosti na vývoji projektu OPZ </w:t>
      </w:r>
      <w:r w:rsidR="004D0805">
        <w:rPr>
          <w:rFonts w:asciiTheme="minorHAnsi" w:hAnsiTheme="minorHAnsi" w:cs="Arial"/>
          <w:sz w:val="22"/>
          <w:szCs w:val="22"/>
        </w:rPr>
        <w:t>či v závislosti na</w:t>
      </w:r>
      <w:r w:rsidRPr="00E15B85">
        <w:rPr>
          <w:rFonts w:asciiTheme="minorHAnsi" w:hAnsiTheme="minorHAnsi" w:cs="Arial"/>
          <w:sz w:val="22"/>
          <w:szCs w:val="22"/>
        </w:rPr>
        <w:t xml:space="preserve"> potřebách objednatele. V takovém případě zaplatí objednatel dodavateli pouze za skutečně odebrané </w:t>
      </w:r>
      <w:r w:rsidR="004D0805">
        <w:rPr>
          <w:rFonts w:asciiTheme="minorHAnsi" w:hAnsiTheme="minorHAnsi" w:cs="Arial"/>
          <w:sz w:val="22"/>
          <w:szCs w:val="22"/>
        </w:rPr>
        <w:t xml:space="preserve">a realizované </w:t>
      </w:r>
      <w:r w:rsidRPr="00E15B85">
        <w:rPr>
          <w:rFonts w:asciiTheme="minorHAnsi" w:hAnsiTheme="minorHAnsi" w:cs="Arial"/>
          <w:sz w:val="22"/>
          <w:szCs w:val="22"/>
        </w:rPr>
        <w:t>plnění.</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w:t>
      </w:r>
      <w:r w:rsidR="004D0805">
        <w:rPr>
          <w:rFonts w:asciiTheme="minorHAnsi" w:hAnsiTheme="minorHAnsi" w:cs="Arial"/>
          <w:sz w:val="22"/>
          <w:szCs w:val="22"/>
        </w:rPr>
        <w:t>, pravidly OPZ</w:t>
      </w:r>
      <w:r w:rsidRPr="00E15B85">
        <w:rPr>
          <w:rFonts w:asciiTheme="minorHAnsi" w:hAnsiTheme="minorHAnsi" w:cs="Arial"/>
          <w:sz w:val="22"/>
          <w:szCs w:val="22"/>
        </w:rPr>
        <w:t xml:space="preserve"> nebo pokyny objednatele.</w:t>
      </w:r>
    </w:p>
    <w:p w:rsidR="005E34F1" w:rsidRPr="00E15B85" w:rsidRDefault="004463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44636C">
        <w:rPr>
          <w:rFonts w:asciiTheme="minorHAnsi" w:hAnsiTheme="minorHAnsi" w:cs="Arial"/>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rsidR="00773D88" w:rsidRPr="00E15B85" w:rsidRDefault="00773D88" w:rsidP="00CD3278">
      <w:pPr>
        <w:spacing w:line="288" w:lineRule="auto"/>
        <w:jc w:val="both"/>
        <w:rPr>
          <w:rFonts w:asciiTheme="minorHAnsi" w:hAnsiTheme="minorHAnsi" w:cs="Arial"/>
          <w:sz w:val="22"/>
          <w:szCs w:val="22"/>
        </w:rPr>
      </w:pPr>
    </w:p>
    <w:p w:rsidR="00DF41C6" w:rsidRPr="00E15B85" w:rsidRDefault="007E357B" w:rsidP="00CD3278">
      <w:pPr>
        <w:keepNext/>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p>
    <w:p w:rsidR="00DF41C6" w:rsidRPr="00E15B85" w:rsidRDefault="00DF41C6" w:rsidP="00CD3278">
      <w:pPr>
        <w:keepNext/>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rsidR="00DB4134" w:rsidRPr="00E15B85" w:rsidRDefault="003D0EBB" w:rsidP="00CD3278">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zakázku v souladu s touto smlouvou a jejími přílohami.</w:t>
      </w:r>
    </w:p>
    <w:p w:rsidR="00204A42" w:rsidRPr="00E15B85" w:rsidRDefault="00204A42" w:rsidP="00CD3278">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rsidR="00EA298E" w:rsidRPr="00E15B85" w:rsidRDefault="00EA298E"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433D33">
        <w:rPr>
          <w:rFonts w:asciiTheme="minorHAnsi" w:hAnsiTheme="minorHAnsi" w:cs="Arial"/>
          <w:sz w:val="22"/>
          <w:szCs w:val="22"/>
        </w:rPr>
        <w:t xml:space="preserve">Dodavatel se zavazuje, že realizuje konkrétní kurz dle požadavku objednatele do </w:t>
      </w:r>
      <w:r w:rsidR="00154D76" w:rsidRPr="00433D33">
        <w:rPr>
          <w:rFonts w:asciiTheme="minorHAnsi" w:hAnsiTheme="minorHAnsi" w:cs="Arial"/>
          <w:sz w:val="22"/>
          <w:szCs w:val="22"/>
        </w:rPr>
        <w:t>sedmi</w:t>
      </w:r>
      <w:r w:rsidR="006311B6" w:rsidRPr="00433D33">
        <w:rPr>
          <w:rFonts w:asciiTheme="minorHAnsi" w:hAnsiTheme="minorHAnsi" w:cs="Arial"/>
          <w:sz w:val="22"/>
          <w:szCs w:val="22"/>
        </w:rPr>
        <w:t xml:space="preserve"> (</w:t>
      </w:r>
      <w:r w:rsidR="00154D76" w:rsidRPr="00433D33">
        <w:rPr>
          <w:rFonts w:asciiTheme="minorHAnsi" w:hAnsiTheme="minorHAnsi" w:cs="Arial"/>
          <w:sz w:val="22"/>
          <w:szCs w:val="22"/>
        </w:rPr>
        <w:t>7</w:t>
      </w:r>
      <w:r w:rsidR="006311B6" w:rsidRPr="00433D33">
        <w:rPr>
          <w:rFonts w:asciiTheme="minorHAnsi" w:hAnsiTheme="minorHAnsi" w:cs="Arial"/>
          <w:sz w:val="22"/>
          <w:szCs w:val="22"/>
        </w:rPr>
        <w:t>)</w:t>
      </w:r>
      <w:r w:rsidRPr="00433D33">
        <w:rPr>
          <w:rFonts w:asciiTheme="minorHAnsi" w:hAnsiTheme="minorHAnsi" w:cs="Arial"/>
          <w:sz w:val="22"/>
          <w:szCs w:val="22"/>
        </w:rPr>
        <w:t xml:space="preserve"> dnů od doručení tohoto </w:t>
      </w:r>
      <w:r w:rsidR="0061684B" w:rsidRPr="00433D33">
        <w:rPr>
          <w:rFonts w:asciiTheme="minorHAnsi" w:hAnsiTheme="minorHAnsi" w:cs="Arial"/>
          <w:sz w:val="22"/>
          <w:szCs w:val="22"/>
        </w:rPr>
        <w:t xml:space="preserve">písemného </w:t>
      </w:r>
      <w:r w:rsidRPr="00433D33">
        <w:rPr>
          <w:rFonts w:asciiTheme="minorHAnsi" w:hAnsiTheme="minorHAnsi" w:cs="Arial"/>
          <w:sz w:val="22"/>
          <w:szCs w:val="22"/>
        </w:rPr>
        <w:t xml:space="preserve">požadavku </w:t>
      </w:r>
      <w:r w:rsidR="00601DDD" w:rsidRPr="00433D33">
        <w:rPr>
          <w:rFonts w:asciiTheme="minorHAnsi" w:hAnsiTheme="minorHAnsi" w:cs="Arial"/>
          <w:sz w:val="22"/>
          <w:szCs w:val="22"/>
        </w:rPr>
        <w:t>kontaktní osobě dl</w:t>
      </w:r>
      <w:r w:rsidR="00302CE4" w:rsidRPr="00433D33">
        <w:rPr>
          <w:rFonts w:asciiTheme="minorHAnsi" w:hAnsiTheme="minorHAnsi" w:cs="Arial"/>
          <w:sz w:val="22"/>
          <w:szCs w:val="22"/>
        </w:rPr>
        <w:t>e čl. X</w:t>
      </w:r>
      <w:r w:rsidR="00601DDD" w:rsidRPr="00433D33">
        <w:rPr>
          <w:rFonts w:asciiTheme="minorHAnsi" w:hAnsiTheme="minorHAnsi" w:cs="Arial"/>
          <w:sz w:val="22"/>
          <w:szCs w:val="22"/>
        </w:rPr>
        <w:t>I</w:t>
      </w:r>
      <w:r w:rsidR="00302CE4" w:rsidRPr="00433D33">
        <w:rPr>
          <w:rFonts w:asciiTheme="minorHAnsi" w:hAnsiTheme="minorHAnsi" w:cs="Arial"/>
          <w:sz w:val="22"/>
          <w:szCs w:val="22"/>
        </w:rPr>
        <w:t>V</w:t>
      </w:r>
      <w:r w:rsidR="00601DDD" w:rsidRPr="00433D33">
        <w:rPr>
          <w:rFonts w:asciiTheme="minorHAnsi" w:hAnsiTheme="minorHAnsi" w:cs="Arial"/>
          <w:sz w:val="22"/>
          <w:szCs w:val="22"/>
        </w:rPr>
        <w:t>. odst. 1</w:t>
      </w:r>
      <w:r w:rsidR="00302CE4" w:rsidRPr="00433D33">
        <w:rPr>
          <w:rFonts w:asciiTheme="minorHAnsi" w:hAnsiTheme="minorHAnsi" w:cs="Arial"/>
          <w:sz w:val="22"/>
          <w:szCs w:val="22"/>
        </w:rPr>
        <w:t>4</w:t>
      </w:r>
      <w:r w:rsidR="00601DDD" w:rsidRPr="00433D33">
        <w:rPr>
          <w:rFonts w:asciiTheme="minorHAnsi" w:hAnsiTheme="minorHAnsi" w:cs="Arial"/>
          <w:sz w:val="22"/>
          <w:szCs w:val="22"/>
        </w:rPr>
        <w:t>.</w:t>
      </w:r>
      <w:r w:rsidR="0003798E" w:rsidRPr="00433D33">
        <w:rPr>
          <w:rFonts w:asciiTheme="minorHAnsi" w:hAnsiTheme="minorHAnsi" w:cs="Arial"/>
          <w:sz w:val="22"/>
          <w:szCs w:val="22"/>
        </w:rPr>
        <w:t>7</w:t>
      </w:r>
      <w:r w:rsidR="00601DDD" w:rsidRPr="00433D33">
        <w:rPr>
          <w:rFonts w:asciiTheme="minorHAnsi" w:hAnsiTheme="minorHAnsi" w:cs="Arial"/>
          <w:sz w:val="22"/>
          <w:szCs w:val="22"/>
        </w:rPr>
        <w:t xml:space="preserve"> této smlouvy.</w:t>
      </w:r>
      <w:r w:rsidR="00713B70" w:rsidRPr="00E15B85">
        <w:rPr>
          <w:rFonts w:asciiTheme="minorHAnsi" w:hAnsiTheme="minorHAnsi" w:cs="Arial"/>
          <w:sz w:val="22"/>
          <w:szCs w:val="22"/>
        </w:rPr>
        <w:t xml:space="preserve"> </w:t>
      </w:r>
      <w:r w:rsidR="0061684B" w:rsidRPr="00E15B85">
        <w:rPr>
          <w:rFonts w:asciiTheme="minorHAnsi" w:hAnsiTheme="minorHAnsi" w:cs="Arial"/>
          <w:sz w:val="22"/>
          <w:szCs w:val="22"/>
        </w:rPr>
        <w:t xml:space="preserve">Zpráva zasílaná elektronickou poštou se má za doručenou </w:t>
      </w:r>
      <w:r w:rsidR="00680050">
        <w:rPr>
          <w:rFonts w:asciiTheme="minorHAnsi" w:hAnsiTheme="minorHAnsi" w:cs="Arial"/>
          <w:sz w:val="22"/>
          <w:szCs w:val="22"/>
        </w:rPr>
        <w:t xml:space="preserve">do 48 hodin od odeslání nebo okamžikem </w:t>
      </w:r>
      <w:r w:rsidR="0061684B" w:rsidRPr="00E15B85">
        <w:rPr>
          <w:rFonts w:asciiTheme="minorHAnsi" w:hAnsiTheme="minorHAnsi" w:cs="Arial"/>
          <w:sz w:val="22"/>
          <w:szCs w:val="22"/>
        </w:rPr>
        <w:t>potvrzení jejího přijetí ze strany adresáta odeslaného elektronickou poštou</w:t>
      </w:r>
      <w:r w:rsidR="00680050">
        <w:rPr>
          <w:rFonts w:asciiTheme="minorHAnsi" w:hAnsiTheme="minorHAnsi" w:cs="Arial"/>
          <w:sz w:val="22"/>
          <w:szCs w:val="22"/>
        </w:rPr>
        <w:t>.</w:t>
      </w:r>
    </w:p>
    <w:p w:rsidR="0028636B" w:rsidRPr="00E15B85" w:rsidRDefault="0028636B" w:rsidP="00CD3278">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w:t>
      </w:r>
      <w:r w:rsidR="00847A2E">
        <w:rPr>
          <w:rFonts w:asciiTheme="minorHAnsi" w:hAnsiTheme="minorHAnsi" w:cs="Arial"/>
          <w:sz w:val="22"/>
          <w:szCs w:val="22"/>
        </w:rPr>
        <w:t>předmětu této smlouvy</w:t>
      </w:r>
      <w:r w:rsidRPr="00E15B85">
        <w:rPr>
          <w:rFonts w:asciiTheme="minorHAnsi" w:hAnsiTheme="minorHAnsi" w:cs="Arial"/>
          <w:sz w:val="22"/>
          <w:szCs w:val="22"/>
        </w:rPr>
        <w:t xml:space="preserve"> musí být vždy zajištěno dostatečným počtem kvalifikovaných a specializovaných osob (</w:t>
      </w:r>
      <w:proofErr w:type="gramStart"/>
      <w:r w:rsidRPr="00E15B85">
        <w:rPr>
          <w:rFonts w:asciiTheme="minorHAnsi" w:hAnsiTheme="minorHAnsi" w:cs="Arial"/>
          <w:sz w:val="22"/>
          <w:szCs w:val="22"/>
        </w:rPr>
        <w:t>specialistů</w:t>
      </w:r>
      <w:r w:rsidR="00C67A4A">
        <w:rPr>
          <w:rFonts w:asciiTheme="minorHAnsi" w:hAnsiTheme="minorHAnsi" w:cs="Arial"/>
          <w:sz w:val="22"/>
          <w:szCs w:val="22"/>
        </w:rPr>
        <w:t xml:space="preserve"> - lektorů</w:t>
      </w:r>
      <w:proofErr w:type="gramEnd"/>
      <w:r w:rsidRPr="00E15B85">
        <w:rPr>
          <w:rFonts w:asciiTheme="minorHAnsi" w:hAnsiTheme="minorHAnsi" w:cs="Arial"/>
          <w:sz w:val="22"/>
          <w:szCs w:val="22"/>
        </w:rPr>
        <w:t xml:space="preserve">), přičemž dodavatel je povinen vždy zajistit, aby činnost vyžadující určitou kvalifikaci či specializaci byla vykonávána vždy takovými osobami, které tuto kvalifikaci či specializaci mají. </w:t>
      </w:r>
    </w:p>
    <w:p w:rsidR="007F1B34"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w:t>
      </w:r>
      <w:r w:rsidR="007431D6">
        <w:rPr>
          <w:rFonts w:asciiTheme="minorHAnsi" w:hAnsiTheme="minorHAnsi" w:cs="Arial"/>
          <w:sz w:val="22"/>
          <w:szCs w:val="22"/>
        </w:rPr>
        <w:t>nakládat s údaji</w:t>
      </w:r>
      <w:r w:rsidR="00F641C3" w:rsidRPr="00E15B85">
        <w:rPr>
          <w:rFonts w:asciiTheme="minorHAnsi" w:hAnsiTheme="minorHAnsi" w:cs="Arial"/>
          <w:sz w:val="22"/>
          <w:szCs w:val="22"/>
        </w:rPr>
        <w:t xml:space="preserv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xml:space="preserve"> vždy v souladu </w:t>
      </w:r>
      <w:r w:rsidR="003E1669">
        <w:rPr>
          <w:rFonts w:asciiTheme="minorHAnsi" w:hAnsiTheme="minorHAnsi" w:cs="Arial"/>
          <w:sz w:val="22"/>
          <w:szCs w:val="22"/>
        </w:rPr>
        <w:t xml:space="preserve">s nařízením </w:t>
      </w:r>
      <w:r w:rsidR="00D74D5C" w:rsidRPr="00D74D5C">
        <w:rPr>
          <w:rFonts w:asciiTheme="minorHAnsi" w:hAnsiTheme="minorHAnsi" w:cs="Arial"/>
          <w:sz w:val="22"/>
          <w:szCs w:val="22"/>
        </w:rPr>
        <w:t>Evropského parlamentu a Rady (EU) 2016/679 ze dne 27. dubna 2016 o ochraně fyzických osob v souvislosti se zpracováním osobních údajů a o volném pohybu těchto údajů a o zrušení směrnice 95/46/ES (obecné nařízení o ochraně osobních údajů)</w:t>
      </w:r>
      <w:r w:rsidR="00D74D5C">
        <w:rPr>
          <w:rFonts w:asciiTheme="minorHAnsi" w:hAnsiTheme="minorHAnsi" w:cs="Arial"/>
          <w:sz w:val="22"/>
          <w:szCs w:val="22"/>
        </w:rPr>
        <w:t xml:space="preserve">, </w:t>
      </w:r>
      <w:r w:rsidR="00F641C3" w:rsidRPr="00E15B85">
        <w:rPr>
          <w:rFonts w:asciiTheme="minorHAnsi" w:hAnsiTheme="minorHAnsi" w:cs="Arial"/>
          <w:sz w:val="22"/>
          <w:szCs w:val="22"/>
        </w:rPr>
        <w:t xml:space="preserve">se zákonem č. </w:t>
      </w:r>
      <w:r w:rsidR="00B318D9">
        <w:rPr>
          <w:rFonts w:asciiTheme="minorHAnsi" w:hAnsiTheme="minorHAnsi" w:cs="Arial"/>
          <w:sz w:val="22"/>
          <w:szCs w:val="22"/>
        </w:rPr>
        <w:t>110</w:t>
      </w:r>
      <w:r w:rsidR="00F641C3" w:rsidRPr="00E15B85">
        <w:rPr>
          <w:rFonts w:asciiTheme="minorHAnsi" w:hAnsiTheme="minorHAnsi" w:cs="Arial"/>
          <w:sz w:val="22"/>
          <w:szCs w:val="22"/>
        </w:rPr>
        <w:t>/</w:t>
      </w:r>
      <w:r w:rsidR="008F5269">
        <w:rPr>
          <w:rFonts w:asciiTheme="minorHAnsi" w:hAnsiTheme="minorHAnsi" w:cs="Arial"/>
          <w:sz w:val="22"/>
          <w:szCs w:val="22"/>
        </w:rPr>
        <w:t>2019</w:t>
      </w:r>
      <w:r w:rsidR="00F641C3" w:rsidRPr="00E15B85">
        <w:rPr>
          <w:rFonts w:asciiTheme="minorHAnsi" w:hAnsiTheme="minorHAnsi" w:cs="Arial"/>
          <w:sz w:val="22"/>
          <w:szCs w:val="22"/>
        </w:rPr>
        <w:t xml:space="preserve">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w:t>
      </w:r>
      <w:r w:rsidR="008F5269">
        <w:rPr>
          <w:rFonts w:asciiTheme="minorHAnsi" w:hAnsiTheme="minorHAnsi" w:cs="Arial"/>
          <w:sz w:val="22"/>
          <w:szCs w:val="22"/>
        </w:rPr>
        <w:t>zpracování</w:t>
      </w:r>
      <w:r w:rsidR="00F641C3" w:rsidRPr="00E15B85">
        <w:rPr>
          <w:rFonts w:asciiTheme="minorHAnsi" w:hAnsiTheme="minorHAnsi" w:cs="Arial"/>
          <w:sz w:val="22"/>
          <w:szCs w:val="22"/>
        </w:rPr>
        <w:t xml:space="preserve"> osobních údajů, v platném znění</w:t>
      </w:r>
      <w:r w:rsidR="008F5269">
        <w:rPr>
          <w:rFonts w:asciiTheme="minorHAnsi" w:hAnsiTheme="minorHAnsi" w:cs="Arial"/>
          <w:sz w:val="22"/>
          <w:szCs w:val="22"/>
        </w:rPr>
        <w:t xml:space="preserve">, </w:t>
      </w:r>
      <w:r w:rsidR="00FA5C7E">
        <w:rPr>
          <w:rFonts w:asciiTheme="minorHAnsi" w:hAnsiTheme="minorHAnsi" w:cs="Arial"/>
          <w:sz w:val="22"/>
          <w:szCs w:val="22"/>
        </w:rPr>
        <w:t>a souvisejícími právními předpisy</w:t>
      </w:r>
      <w:r w:rsidR="00F641C3" w:rsidRPr="00E15B85">
        <w:rPr>
          <w:rFonts w:asciiTheme="minorHAnsi" w:hAnsiTheme="minorHAnsi" w:cs="Arial"/>
          <w:sz w:val="22"/>
          <w:szCs w:val="22"/>
        </w:rPr>
        <w:t xml:space="preserve">. </w:t>
      </w:r>
    </w:p>
    <w:p w:rsidR="00271E36" w:rsidRPr="00E15B85" w:rsidRDefault="00271E3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u dobu trvání zakázky vlastnit potřebný doklad osvědčující odbornou způsobilost</w:t>
      </w:r>
      <w:r w:rsidR="00FB0CE4">
        <w:rPr>
          <w:rFonts w:asciiTheme="minorHAnsi" w:hAnsiTheme="minorHAnsi" w:cs="Arial"/>
          <w:sz w:val="22"/>
          <w:szCs w:val="22"/>
        </w:rPr>
        <w:t xml:space="preserve"> </w:t>
      </w:r>
      <w:r w:rsidR="00FB0CE4" w:rsidRPr="00FB0CE4">
        <w:rPr>
          <w:rFonts w:asciiTheme="minorHAnsi" w:hAnsiTheme="minorHAnsi" w:cs="Arial"/>
          <w:sz w:val="22"/>
          <w:szCs w:val="22"/>
        </w:rPr>
        <w:t xml:space="preserve">a kvalifikaci ve smyslu </w:t>
      </w:r>
      <w:r w:rsidR="00FB0CE4">
        <w:rPr>
          <w:rFonts w:asciiTheme="minorHAnsi" w:hAnsiTheme="minorHAnsi" w:cs="Arial"/>
          <w:sz w:val="22"/>
          <w:szCs w:val="22"/>
        </w:rPr>
        <w:t>v</w:t>
      </w:r>
      <w:r w:rsidR="00FB0CE4" w:rsidRPr="00FB0CE4">
        <w:rPr>
          <w:rFonts w:asciiTheme="minorHAnsi" w:hAnsiTheme="minorHAnsi" w:cs="Arial"/>
          <w:sz w:val="22"/>
          <w:szCs w:val="22"/>
        </w:rPr>
        <w:t>ýzvy</w:t>
      </w:r>
      <w:r w:rsidR="00FB0CE4">
        <w:rPr>
          <w:rFonts w:asciiTheme="minorHAnsi" w:hAnsiTheme="minorHAnsi" w:cs="Arial"/>
          <w:sz w:val="22"/>
          <w:szCs w:val="22"/>
        </w:rPr>
        <w:t xml:space="preserve"> v případě</w:t>
      </w:r>
      <w:r w:rsidRPr="00E15B85">
        <w:rPr>
          <w:rFonts w:asciiTheme="minorHAnsi" w:hAnsiTheme="minorHAnsi" w:cs="Arial"/>
          <w:sz w:val="22"/>
          <w:szCs w:val="22"/>
        </w:rPr>
        <w:t xml:space="preserve"> dodavatele nebo osoby, jejímž prostřednictvím odbornou způsobilost zabezpečuje. </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713B70" w:rsidRPr="00E15B85">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zakázky</w:t>
      </w:r>
      <w:r w:rsidR="009D5A1B" w:rsidRPr="00E15B85">
        <w:rPr>
          <w:rFonts w:asciiTheme="minorHAnsi" w:hAnsiTheme="minorHAnsi" w:cs="Arial"/>
          <w:sz w:val="22"/>
          <w:szCs w:val="22"/>
        </w:rPr>
        <w:t>.</w:t>
      </w:r>
    </w:p>
    <w:p w:rsidR="00102665" w:rsidRDefault="00695CE3"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akceptovat právo objednatele na provádění monitorování a kontroly realizace projektu z pohledu naplňování cílů projektu. V rámci těchto kontrol je dodavatel </w:t>
      </w:r>
      <w:r w:rsidRPr="00E15B85">
        <w:rPr>
          <w:rFonts w:asciiTheme="minorHAnsi" w:hAnsiTheme="minorHAnsi" w:cs="Arial"/>
          <w:sz w:val="22"/>
          <w:szCs w:val="22"/>
        </w:rPr>
        <w:lastRenderedPageBreak/>
        <w:t>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rsidR="004C59A6" w:rsidRPr="00E15B85" w:rsidRDefault="004C59A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rsidR="00102665" w:rsidRPr="00E15B85" w:rsidRDefault="00F54799"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C56A6D" w:rsidRPr="00E15B85" w:rsidRDefault="00C56A6D"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zakázky platnou legislativou a dalšími dokumenty souvisejícími s plněním zakázky. Pokud porušením těchto předpisů vznikne škoda, nese dodavatel veškeré vzniklé náklady.</w:t>
      </w:r>
    </w:p>
    <w:p w:rsidR="00327E4A" w:rsidRPr="00E15B85" w:rsidRDefault="00327E4A"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zajistit, aby v případě, že využije při realizaci projektu subdodavatele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737128" w:rsidRPr="00E15B85" w:rsidRDefault="00737128" w:rsidP="00CD3278">
      <w:pPr>
        <w:spacing w:line="288" w:lineRule="auto"/>
        <w:rPr>
          <w:rFonts w:asciiTheme="minorHAnsi" w:hAnsiTheme="minorHAnsi" w:cs="Arial"/>
          <w:b/>
          <w:sz w:val="22"/>
          <w:szCs w:val="22"/>
        </w:rPr>
      </w:pPr>
    </w:p>
    <w:p w:rsidR="00DF41C6" w:rsidRPr="00E15B85" w:rsidRDefault="001E27BB"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8A1D1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plnění</w:t>
      </w:r>
    </w:p>
    <w:p w:rsidR="003D0EBB" w:rsidRPr="004D034A" w:rsidRDefault="003D0EBB" w:rsidP="00CD3278">
      <w:pPr>
        <w:numPr>
          <w:ilvl w:val="0"/>
          <w:numId w:val="40"/>
        </w:numPr>
        <w:spacing w:line="288" w:lineRule="auto"/>
        <w:ind w:left="567" w:hanging="567"/>
        <w:jc w:val="both"/>
        <w:rPr>
          <w:rFonts w:asciiTheme="minorHAnsi" w:hAnsiTheme="minorHAnsi" w:cs="Arial"/>
          <w:sz w:val="22"/>
          <w:szCs w:val="22"/>
        </w:rPr>
      </w:pPr>
      <w:r w:rsidRPr="004D034A">
        <w:rPr>
          <w:rFonts w:asciiTheme="minorHAnsi" w:hAnsiTheme="minorHAnsi" w:cs="Arial"/>
          <w:sz w:val="22"/>
          <w:szCs w:val="22"/>
        </w:rPr>
        <w:t>Dodavatel se zavazuje dodržet harmonogram plnění</w:t>
      </w:r>
      <w:r w:rsidR="009B1796" w:rsidRPr="004D034A">
        <w:rPr>
          <w:rFonts w:asciiTheme="minorHAnsi" w:hAnsiTheme="minorHAnsi" w:cs="Arial"/>
          <w:sz w:val="22"/>
          <w:szCs w:val="22"/>
        </w:rPr>
        <w:t xml:space="preserve">, </w:t>
      </w:r>
      <w:r w:rsidR="00605A00" w:rsidRPr="004D034A">
        <w:rPr>
          <w:rFonts w:asciiTheme="minorHAnsi" w:hAnsiTheme="minorHAnsi" w:cs="Arial"/>
          <w:sz w:val="22"/>
          <w:szCs w:val="22"/>
        </w:rPr>
        <w:t xml:space="preserve">jehož počátek je stanoven </w:t>
      </w:r>
      <w:r w:rsidR="00A118CB" w:rsidRPr="004D034A">
        <w:rPr>
          <w:rFonts w:asciiTheme="minorHAnsi" w:hAnsiTheme="minorHAnsi" w:cs="Arial"/>
          <w:sz w:val="22"/>
          <w:szCs w:val="22"/>
        </w:rPr>
        <w:t>na 0</w:t>
      </w:r>
      <w:r w:rsidR="001F3F06">
        <w:rPr>
          <w:rFonts w:asciiTheme="minorHAnsi" w:hAnsiTheme="minorHAnsi" w:cs="Arial"/>
          <w:sz w:val="22"/>
          <w:szCs w:val="22"/>
        </w:rPr>
        <w:t>8</w:t>
      </w:r>
      <w:r w:rsidR="00A118CB" w:rsidRPr="004D034A">
        <w:rPr>
          <w:rFonts w:asciiTheme="minorHAnsi" w:hAnsiTheme="minorHAnsi" w:cs="Arial"/>
          <w:sz w:val="22"/>
          <w:szCs w:val="22"/>
        </w:rPr>
        <w:t>/2020</w:t>
      </w:r>
      <w:r w:rsidR="00605A00" w:rsidRPr="004D034A">
        <w:rPr>
          <w:rFonts w:asciiTheme="minorHAnsi" w:hAnsiTheme="minorHAnsi" w:cs="Arial"/>
          <w:sz w:val="22"/>
          <w:szCs w:val="22"/>
        </w:rPr>
        <w:t xml:space="preserve"> s vybraným dodavatelem</w:t>
      </w:r>
      <w:r w:rsidR="00C47D50" w:rsidRPr="004D034A">
        <w:rPr>
          <w:rFonts w:asciiTheme="minorHAnsi" w:hAnsiTheme="minorHAnsi" w:cs="Arial"/>
          <w:sz w:val="22"/>
          <w:szCs w:val="22"/>
        </w:rPr>
        <w:t xml:space="preserve"> do </w:t>
      </w:r>
      <w:r w:rsidR="003B376C" w:rsidRPr="004D034A">
        <w:rPr>
          <w:rFonts w:asciiTheme="minorHAnsi" w:hAnsiTheme="minorHAnsi" w:cs="Arial"/>
          <w:sz w:val="22"/>
          <w:szCs w:val="22"/>
        </w:rPr>
        <w:t>31.</w:t>
      </w:r>
      <w:r w:rsidR="00A118CB" w:rsidRPr="004D034A">
        <w:rPr>
          <w:rFonts w:asciiTheme="minorHAnsi" w:hAnsiTheme="minorHAnsi" w:cs="Arial"/>
          <w:sz w:val="22"/>
          <w:szCs w:val="22"/>
        </w:rPr>
        <w:t>12</w:t>
      </w:r>
      <w:r w:rsidR="00C47D50" w:rsidRPr="004D034A">
        <w:rPr>
          <w:rFonts w:asciiTheme="minorHAnsi" w:hAnsiTheme="minorHAnsi" w:cs="Arial"/>
          <w:sz w:val="22"/>
          <w:szCs w:val="22"/>
        </w:rPr>
        <w:t>.20</w:t>
      </w:r>
      <w:r w:rsidR="00EC49E8" w:rsidRPr="004D034A">
        <w:rPr>
          <w:rFonts w:asciiTheme="minorHAnsi" w:hAnsiTheme="minorHAnsi" w:cs="Arial"/>
          <w:sz w:val="22"/>
          <w:szCs w:val="22"/>
        </w:rPr>
        <w:t>2</w:t>
      </w:r>
      <w:r w:rsidR="00A118CB" w:rsidRPr="004D034A">
        <w:rPr>
          <w:rFonts w:asciiTheme="minorHAnsi" w:hAnsiTheme="minorHAnsi" w:cs="Arial"/>
          <w:sz w:val="22"/>
          <w:szCs w:val="22"/>
        </w:rPr>
        <w:t>1</w:t>
      </w:r>
      <w:r w:rsidR="00060C6F" w:rsidRPr="004D034A">
        <w:rPr>
          <w:rFonts w:asciiTheme="minorHAnsi" w:hAnsiTheme="minorHAnsi" w:cs="Arial"/>
          <w:sz w:val="22"/>
          <w:szCs w:val="22"/>
        </w:rPr>
        <w:t>,</w:t>
      </w:r>
      <w:r w:rsidRPr="004D034A">
        <w:rPr>
          <w:rFonts w:asciiTheme="minorHAnsi" w:hAnsiTheme="minorHAnsi" w:cs="Arial"/>
          <w:sz w:val="22"/>
          <w:szCs w:val="22"/>
        </w:rPr>
        <w:t xml:space="preserve"> za podmínek a v rozsahu uvedených ve smlouvě a jej</w:t>
      </w:r>
      <w:r w:rsidR="00605E71" w:rsidRPr="004D034A">
        <w:rPr>
          <w:rFonts w:asciiTheme="minorHAnsi" w:hAnsiTheme="minorHAnsi" w:cs="Arial"/>
          <w:sz w:val="22"/>
          <w:szCs w:val="22"/>
        </w:rPr>
        <w:t>í</w:t>
      </w:r>
      <w:r w:rsidRPr="004D034A">
        <w:rPr>
          <w:rFonts w:asciiTheme="minorHAnsi" w:hAnsiTheme="minorHAnsi" w:cs="Arial"/>
          <w:sz w:val="22"/>
          <w:szCs w:val="22"/>
        </w:rPr>
        <w:t>ch přílohách.</w:t>
      </w:r>
      <w:r w:rsidR="00713B70" w:rsidRPr="004D034A">
        <w:rPr>
          <w:rFonts w:asciiTheme="minorHAnsi" w:hAnsiTheme="minorHAnsi" w:cs="Arial"/>
          <w:sz w:val="22"/>
          <w:szCs w:val="22"/>
        </w:rPr>
        <w:t xml:space="preserve"> </w:t>
      </w:r>
      <w:r w:rsidR="006715A8" w:rsidRPr="004D034A">
        <w:rPr>
          <w:rFonts w:asciiTheme="minorHAnsi" w:hAnsiTheme="minorHAnsi" w:cs="Arial"/>
          <w:sz w:val="22"/>
          <w:szCs w:val="22"/>
        </w:rPr>
        <w:t xml:space="preserve">Přesné termíny budou upřesněny </w:t>
      </w:r>
      <w:r w:rsidR="00A20079" w:rsidRPr="004D034A">
        <w:rPr>
          <w:rFonts w:asciiTheme="minorHAnsi" w:hAnsiTheme="minorHAnsi" w:cs="Arial"/>
          <w:sz w:val="22"/>
          <w:szCs w:val="22"/>
        </w:rPr>
        <w:t>o</w:t>
      </w:r>
      <w:r w:rsidR="006715A8" w:rsidRPr="004D034A">
        <w:rPr>
          <w:rFonts w:asciiTheme="minorHAnsi" w:hAnsiTheme="minorHAnsi" w:cs="Arial"/>
          <w:sz w:val="22"/>
          <w:szCs w:val="22"/>
        </w:rPr>
        <w:t xml:space="preserve">bjednatelem vždy nejpozději </w:t>
      </w:r>
      <w:r w:rsidR="00CE4900" w:rsidRPr="004D034A">
        <w:rPr>
          <w:rFonts w:asciiTheme="minorHAnsi" w:hAnsiTheme="minorHAnsi" w:cs="Arial"/>
          <w:sz w:val="22"/>
          <w:szCs w:val="22"/>
        </w:rPr>
        <w:t>sedm</w:t>
      </w:r>
      <w:r w:rsidR="00EC49E8" w:rsidRPr="004D034A">
        <w:rPr>
          <w:rFonts w:asciiTheme="minorHAnsi" w:hAnsiTheme="minorHAnsi" w:cs="Arial"/>
          <w:sz w:val="22"/>
          <w:szCs w:val="22"/>
        </w:rPr>
        <w:t xml:space="preserve"> (</w:t>
      </w:r>
      <w:r w:rsidR="00CE4900" w:rsidRPr="004D034A">
        <w:rPr>
          <w:rFonts w:asciiTheme="minorHAnsi" w:hAnsiTheme="minorHAnsi" w:cs="Arial"/>
          <w:sz w:val="22"/>
          <w:szCs w:val="22"/>
        </w:rPr>
        <w:t>7</w:t>
      </w:r>
      <w:r w:rsidR="00EC49E8" w:rsidRPr="004D034A">
        <w:rPr>
          <w:rFonts w:asciiTheme="minorHAnsi" w:hAnsiTheme="minorHAnsi" w:cs="Arial"/>
          <w:sz w:val="22"/>
          <w:szCs w:val="22"/>
        </w:rPr>
        <w:t>)</w:t>
      </w:r>
      <w:r w:rsidR="006715A8" w:rsidRPr="004D034A">
        <w:rPr>
          <w:rFonts w:asciiTheme="minorHAnsi" w:hAnsiTheme="minorHAnsi" w:cs="Arial"/>
          <w:sz w:val="22"/>
          <w:szCs w:val="22"/>
        </w:rPr>
        <w:t xml:space="preserve"> dnů před zahájením realizace každého kurzu.</w:t>
      </w:r>
    </w:p>
    <w:p w:rsidR="00B67C5A" w:rsidRPr="00E15B85" w:rsidRDefault="00B67C5A"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Místo plnění</w:t>
      </w:r>
    </w:p>
    <w:p w:rsidR="00C3385C" w:rsidRPr="00C3385C" w:rsidRDefault="00C47D50" w:rsidP="004D034A">
      <w:pPr>
        <w:numPr>
          <w:ilvl w:val="0"/>
          <w:numId w:val="42"/>
        </w:numPr>
        <w:spacing w:line="288" w:lineRule="auto"/>
        <w:ind w:left="567" w:hanging="567"/>
        <w:jc w:val="both"/>
        <w:rPr>
          <w:rFonts w:asciiTheme="minorHAnsi" w:hAnsiTheme="minorHAnsi" w:cs="Arial"/>
          <w:bCs/>
          <w:sz w:val="22"/>
          <w:szCs w:val="22"/>
        </w:rPr>
      </w:pPr>
      <w:r w:rsidRPr="00C3385C">
        <w:rPr>
          <w:rFonts w:asciiTheme="minorHAnsi" w:hAnsiTheme="minorHAnsi" w:cs="Arial"/>
          <w:sz w:val="22"/>
          <w:szCs w:val="22"/>
        </w:rPr>
        <w:t>Míst</w:t>
      </w:r>
      <w:r w:rsidR="00A118CB">
        <w:rPr>
          <w:rFonts w:asciiTheme="minorHAnsi" w:hAnsiTheme="minorHAnsi" w:cs="Arial"/>
          <w:sz w:val="22"/>
          <w:szCs w:val="22"/>
        </w:rPr>
        <w:t>o školení určí zadavatel a bude</w:t>
      </w:r>
      <w:r w:rsidR="00C3385C" w:rsidRPr="00C3385C">
        <w:rPr>
          <w:rFonts w:asciiTheme="minorHAnsi" w:hAnsiTheme="minorHAnsi" w:cs="Arial"/>
          <w:sz w:val="22"/>
          <w:szCs w:val="22"/>
        </w:rPr>
        <w:t xml:space="preserve"> upřesněn</w:t>
      </w:r>
      <w:r w:rsidR="00A118CB">
        <w:rPr>
          <w:rFonts w:asciiTheme="minorHAnsi" w:hAnsiTheme="minorHAnsi" w:cs="Arial"/>
          <w:sz w:val="22"/>
          <w:szCs w:val="22"/>
        </w:rPr>
        <w:t>o</w:t>
      </w:r>
      <w:r w:rsidR="00C3385C" w:rsidRPr="00C3385C">
        <w:rPr>
          <w:rFonts w:asciiTheme="minorHAnsi" w:hAnsiTheme="minorHAnsi" w:cs="Arial"/>
          <w:sz w:val="22"/>
          <w:szCs w:val="22"/>
        </w:rPr>
        <w:t xml:space="preserve"> u každé jednotlivé objednávky kurzů u dodavatele.</w:t>
      </w:r>
    </w:p>
    <w:p w:rsidR="00701FD6" w:rsidRPr="004D034A" w:rsidRDefault="008B7B76" w:rsidP="00D40B71">
      <w:pPr>
        <w:numPr>
          <w:ilvl w:val="0"/>
          <w:numId w:val="42"/>
        </w:numPr>
        <w:spacing w:line="288" w:lineRule="auto"/>
        <w:ind w:left="567" w:hanging="567"/>
        <w:jc w:val="both"/>
        <w:rPr>
          <w:rFonts w:asciiTheme="minorHAnsi" w:hAnsiTheme="minorHAnsi" w:cs="Arial"/>
          <w:bCs/>
          <w:sz w:val="22"/>
          <w:szCs w:val="22"/>
        </w:rPr>
      </w:pPr>
      <w:r w:rsidRPr="004D034A">
        <w:rPr>
          <w:rFonts w:asciiTheme="minorHAnsi" w:hAnsiTheme="minorHAnsi" w:cs="Arial"/>
          <w:bCs/>
          <w:sz w:val="22"/>
          <w:szCs w:val="22"/>
        </w:rPr>
        <w:t>Objednatel si vyhrazuje právo pro změnu</w:t>
      </w:r>
      <w:r w:rsidR="00713B70" w:rsidRPr="004D034A">
        <w:rPr>
          <w:rFonts w:asciiTheme="minorHAnsi" w:hAnsiTheme="minorHAnsi" w:cs="Arial"/>
          <w:bCs/>
          <w:sz w:val="22"/>
          <w:szCs w:val="22"/>
        </w:rPr>
        <w:t xml:space="preserve"> </w:t>
      </w:r>
      <w:r w:rsidRPr="004D034A">
        <w:rPr>
          <w:rFonts w:asciiTheme="minorHAnsi" w:hAnsiTheme="minorHAnsi" w:cs="Arial"/>
          <w:bCs/>
          <w:sz w:val="22"/>
          <w:szCs w:val="22"/>
        </w:rPr>
        <w:t>místa plnění.</w:t>
      </w:r>
    </w:p>
    <w:p w:rsidR="00C3385C" w:rsidRPr="00C3385C" w:rsidRDefault="00C3385C" w:rsidP="00D40B71">
      <w:pPr>
        <w:numPr>
          <w:ilvl w:val="0"/>
          <w:numId w:val="42"/>
        </w:numPr>
        <w:spacing w:line="288" w:lineRule="auto"/>
        <w:ind w:left="567" w:hanging="567"/>
        <w:jc w:val="both"/>
        <w:rPr>
          <w:rFonts w:asciiTheme="minorHAnsi" w:hAnsiTheme="minorHAnsi" w:cs="Arial"/>
          <w:bCs/>
          <w:sz w:val="22"/>
          <w:szCs w:val="22"/>
        </w:rPr>
      </w:pPr>
      <w:r>
        <w:rPr>
          <w:rFonts w:asciiTheme="minorHAnsi" w:hAnsiTheme="minorHAnsi" w:cs="Arial"/>
          <w:bCs/>
          <w:sz w:val="22"/>
          <w:szCs w:val="22"/>
        </w:rPr>
        <w:t>Místo plnění nesmí být v Praze.</w:t>
      </w:r>
    </w:p>
    <w:p w:rsidR="00342072" w:rsidRPr="00E15B85" w:rsidRDefault="00342072"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Cena</w:t>
      </w:r>
    </w:p>
    <w:p w:rsidR="00021E9D" w:rsidRPr="00E24293" w:rsidRDefault="004D1E4A" w:rsidP="003B376C">
      <w:pPr>
        <w:numPr>
          <w:ilvl w:val="0"/>
          <w:numId w:val="5"/>
        </w:numPr>
        <w:tabs>
          <w:tab w:val="clear" w:pos="2880"/>
          <w:tab w:val="num" w:pos="540"/>
        </w:tabs>
        <w:spacing w:line="288" w:lineRule="auto"/>
        <w:ind w:left="539" w:hanging="539"/>
        <w:jc w:val="both"/>
        <w:rPr>
          <w:rFonts w:asciiTheme="minorHAnsi" w:hAnsiTheme="minorHAnsi" w:cs="Arial"/>
          <w:sz w:val="22"/>
          <w:szCs w:val="22"/>
          <w:highlight w:val="yellow"/>
        </w:rPr>
      </w:pPr>
      <w:r w:rsidRPr="00C3385C">
        <w:rPr>
          <w:rFonts w:asciiTheme="minorHAnsi" w:hAnsiTheme="minorHAnsi" w:cs="Arial"/>
          <w:sz w:val="22"/>
          <w:szCs w:val="22"/>
        </w:rPr>
        <w:t xml:space="preserve">Objednatel se zavazuje zaplatit </w:t>
      </w:r>
      <w:r w:rsidR="007E0094" w:rsidRPr="00C3385C">
        <w:rPr>
          <w:rFonts w:asciiTheme="minorHAnsi" w:hAnsiTheme="minorHAnsi" w:cs="Arial"/>
          <w:sz w:val="22"/>
          <w:szCs w:val="22"/>
        </w:rPr>
        <w:t xml:space="preserve">dodavateli </w:t>
      </w:r>
      <w:r w:rsidRPr="00C3385C">
        <w:rPr>
          <w:rFonts w:asciiTheme="minorHAnsi" w:hAnsiTheme="minorHAnsi" w:cs="Arial"/>
          <w:sz w:val="22"/>
          <w:szCs w:val="22"/>
        </w:rPr>
        <w:t xml:space="preserve">za </w:t>
      </w:r>
      <w:r w:rsidR="005136CF" w:rsidRPr="00C3385C">
        <w:rPr>
          <w:rFonts w:asciiTheme="minorHAnsi" w:hAnsiTheme="minorHAnsi" w:cs="Arial"/>
          <w:sz w:val="22"/>
          <w:szCs w:val="22"/>
        </w:rPr>
        <w:t>realizaci</w:t>
      </w:r>
      <w:r w:rsidR="00021E9D" w:rsidRPr="00C3385C">
        <w:rPr>
          <w:rFonts w:asciiTheme="minorHAnsi" w:hAnsiTheme="minorHAnsi" w:cs="Arial"/>
          <w:sz w:val="22"/>
          <w:szCs w:val="22"/>
        </w:rPr>
        <w:t>:</w:t>
      </w:r>
      <w:r w:rsidR="003B376C" w:rsidRPr="00C3385C">
        <w:rPr>
          <w:rFonts w:asciiTheme="minorHAnsi" w:hAnsiTheme="minorHAnsi" w:cs="Arial"/>
          <w:sz w:val="22"/>
          <w:szCs w:val="22"/>
        </w:rPr>
        <w:t xml:space="preserve"> </w:t>
      </w:r>
      <w:r w:rsidR="00021E9D" w:rsidRPr="00C3385C">
        <w:rPr>
          <w:rFonts w:asciiTheme="minorHAnsi" w:hAnsiTheme="minorHAnsi" w:cs="Arial"/>
          <w:sz w:val="22"/>
          <w:szCs w:val="22"/>
        </w:rPr>
        <w:t xml:space="preserve">předmětu této smlouvy částku ve výši </w:t>
      </w:r>
      <w:r w:rsidR="00021E9D" w:rsidRPr="00E24293">
        <w:rPr>
          <w:rFonts w:asciiTheme="minorHAnsi" w:hAnsiTheme="minorHAnsi" w:cs="Arial"/>
          <w:sz w:val="22"/>
          <w:szCs w:val="22"/>
          <w:highlight w:val="yellow"/>
        </w:rPr>
        <w:t>max. ____________ Kč bez DPH/ ____________ vč. DPH</w:t>
      </w:r>
      <w:r w:rsidR="00E24293" w:rsidRPr="00E24293">
        <w:rPr>
          <w:rFonts w:asciiTheme="minorHAnsi" w:hAnsiTheme="minorHAnsi" w:cs="Arial"/>
          <w:sz w:val="22"/>
          <w:szCs w:val="22"/>
          <w:highlight w:val="yellow"/>
        </w:rPr>
        <w:t xml:space="preserve"> za část 1), částku ve výši max. ____________ Kč bez DPH/ ____________ vč. DPH za část 2)</w:t>
      </w:r>
      <w:r w:rsidR="00C3385C" w:rsidRPr="00E24293">
        <w:rPr>
          <w:rFonts w:asciiTheme="minorHAnsi" w:hAnsiTheme="minorHAnsi" w:cs="Arial"/>
          <w:sz w:val="22"/>
          <w:szCs w:val="22"/>
          <w:highlight w:val="yellow"/>
        </w:rPr>
        <w:t>.</w:t>
      </w:r>
    </w:p>
    <w:p w:rsidR="00965527" w:rsidRDefault="00965527"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965527">
        <w:rPr>
          <w:rFonts w:asciiTheme="minorHAnsi" w:hAnsiTheme="minorHAnsi" w:cs="Arial"/>
          <w:sz w:val="22"/>
          <w:szCs w:val="22"/>
        </w:rPr>
        <w:t>Tato cena včetně jejích jednotlivých složek</w:t>
      </w:r>
      <w:r w:rsidR="00C3385C">
        <w:rPr>
          <w:rFonts w:asciiTheme="minorHAnsi" w:hAnsiTheme="minorHAnsi" w:cs="Arial"/>
          <w:sz w:val="22"/>
          <w:szCs w:val="22"/>
        </w:rPr>
        <w:t xml:space="preserve"> </w:t>
      </w:r>
      <w:r w:rsidRPr="00965527">
        <w:rPr>
          <w:rFonts w:asciiTheme="minorHAnsi" w:hAnsiTheme="minorHAnsi" w:cs="Arial"/>
          <w:sz w:val="22"/>
          <w:szCs w:val="22"/>
        </w:rPr>
        <w:t>je konečná, nevyšší přípustná a zahrnuje veškeré náklady nutné, uznatelné a jinak nezbytné k řádnému, úplnému a bezvadnému plnění dle této smlouvy při zohlednění všech rizik a okolností ovlivňujících plnění.</w:t>
      </w:r>
    </w:p>
    <w:p w:rsidR="00991555" w:rsidRPr="00E15B85" w:rsidRDefault="00135B8A"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Nabídková</w:t>
      </w:r>
      <w:r w:rsidR="00966739" w:rsidRPr="00E15B85">
        <w:rPr>
          <w:rFonts w:asciiTheme="minorHAnsi" w:hAnsiTheme="minorHAnsi" w:cs="Arial"/>
          <w:sz w:val="22"/>
          <w:szCs w:val="22"/>
        </w:rPr>
        <w:t xml:space="preserve"> cena z </w:t>
      </w:r>
      <w:r w:rsidR="00965527">
        <w:rPr>
          <w:rFonts w:asciiTheme="minorHAnsi" w:hAnsiTheme="minorHAnsi" w:cs="Arial"/>
          <w:sz w:val="22"/>
          <w:szCs w:val="22"/>
        </w:rPr>
        <w:t>p</w:t>
      </w:r>
      <w:r w:rsidR="00966739" w:rsidRPr="00E15B85">
        <w:rPr>
          <w:rFonts w:asciiTheme="minorHAnsi" w:hAnsiTheme="minorHAnsi" w:cs="Arial"/>
          <w:sz w:val="22"/>
          <w:szCs w:val="22"/>
        </w:rPr>
        <w:t xml:space="preserve">řílohy </w:t>
      </w:r>
      <w:r w:rsidR="00936457" w:rsidRPr="00965527">
        <w:rPr>
          <w:rFonts w:asciiTheme="minorHAnsi" w:hAnsiTheme="minorHAnsi" w:cs="Arial"/>
          <w:i/>
          <w:iCs/>
          <w:sz w:val="22"/>
          <w:szCs w:val="22"/>
        </w:rPr>
        <w:t>Specifikace předmětu zakázky</w:t>
      </w:r>
      <w:r w:rsidRPr="00E15B85">
        <w:rPr>
          <w:rFonts w:asciiTheme="minorHAnsi" w:hAnsiTheme="minorHAnsi" w:cs="Arial"/>
          <w:sz w:val="22"/>
          <w:szCs w:val="22"/>
        </w:rPr>
        <w:t xml:space="preserve">, </w:t>
      </w:r>
      <w:r w:rsidR="00E86B46" w:rsidRPr="00E15B85">
        <w:rPr>
          <w:rFonts w:asciiTheme="minorHAnsi" w:hAnsiTheme="minorHAnsi" w:cs="Arial"/>
          <w:sz w:val="22"/>
          <w:szCs w:val="22"/>
        </w:rPr>
        <w:t xml:space="preserve">je závazná pro účely fakturace. </w:t>
      </w:r>
    </w:p>
    <w:p w:rsidR="00AB3590" w:rsidRPr="00E15B85" w:rsidRDefault="00C3385C"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V případě, že dodavatel je plátcem DPH, bude k</w:t>
      </w:r>
      <w:r w:rsidR="00A71E5E" w:rsidRPr="00E15B85">
        <w:rPr>
          <w:rFonts w:asciiTheme="minorHAnsi" w:hAnsiTheme="minorHAnsi" w:cs="Arial"/>
          <w:sz w:val="22"/>
          <w:szCs w:val="22"/>
        </w:rPr>
        <w:t> cenám bez DPH připočten</w:t>
      </w:r>
      <w:r>
        <w:rPr>
          <w:rFonts w:asciiTheme="minorHAnsi" w:hAnsiTheme="minorHAnsi" w:cs="Arial"/>
          <w:sz w:val="22"/>
          <w:szCs w:val="22"/>
        </w:rPr>
        <w:t>o</w:t>
      </w:r>
      <w:r w:rsidR="00A71E5E" w:rsidRPr="00E15B85">
        <w:rPr>
          <w:rFonts w:asciiTheme="minorHAnsi" w:hAnsiTheme="minorHAnsi" w:cs="Arial"/>
          <w:sz w:val="22"/>
          <w:szCs w:val="22"/>
        </w:rPr>
        <w:t xml:space="preserve"> DPH v</w:t>
      </w:r>
      <w:r w:rsidR="006D3A1B" w:rsidRPr="00E15B85">
        <w:rPr>
          <w:rFonts w:asciiTheme="minorHAnsi" w:hAnsiTheme="minorHAnsi" w:cs="Arial"/>
          <w:sz w:val="22"/>
          <w:szCs w:val="22"/>
        </w:rPr>
        <w:t> zákonné výši</w:t>
      </w:r>
      <w:r w:rsidR="00A71E5E" w:rsidRPr="00E15B85">
        <w:rPr>
          <w:rFonts w:asciiTheme="minorHAnsi" w:hAnsiTheme="minorHAnsi" w:cs="Arial"/>
          <w:sz w:val="22"/>
          <w:szCs w:val="22"/>
        </w:rPr>
        <w:t xml:space="preserve">. </w:t>
      </w:r>
    </w:p>
    <w:p w:rsidR="006B3A97" w:rsidRPr="00E15B85" w:rsidRDefault="006B3A97" w:rsidP="00CD3278">
      <w:pPr>
        <w:spacing w:line="288" w:lineRule="auto"/>
        <w:jc w:val="center"/>
        <w:rPr>
          <w:rFonts w:asciiTheme="minorHAnsi" w:hAnsiTheme="minorHAnsi" w:cs="Arial"/>
          <w:b/>
          <w:i/>
          <w:sz w:val="22"/>
          <w:szCs w:val="22"/>
        </w:rPr>
      </w:pPr>
    </w:p>
    <w:p w:rsidR="00060C6F"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IX.</w:t>
      </w:r>
    </w:p>
    <w:p w:rsidR="008C0A65" w:rsidRPr="00E15B85" w:rsidRDefault="008C0A65"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Subdodavatelé</w:t>
      </w:r>
    </w:p>
    <w:p w:rsidR="008C0A65" w:rsidRPr="00E15B85" w:rsidRDefault="009A734E" w:rsidP="00CD3278">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Bude-li p</w:t>
      </w:r>
      <w:r w:rsidR="008C0A65" w:rsidRPr="00E15B85">
        <w:rPr>
          <w:rFonts w:asciiTheme="minorHAnsi" w:hAnsiTheme="minorHAnsi" w:cs="Arial"/>
          <w:sz w:val="22"/>
          <w:szCs w:val="22"/>
        </w:rPr>
        <w:t xml:space="preserve">ředmět smlouvy dodavatel plnit částečně prostřednictvím třetích osob, jsou </w:t>
      </w:r>
      <w:r w:rsidRPr="00E15B85">
        <w:rPr>
          <w:rFonts w:asciiTheme="minorHAnsi" w:hAnsiTheme="minorHAnsi" w:cs="Arial"/>
          <w:sz w:val="22"/>
          <w:szCs w:val="22"/>
        </w:rPr>
        <w:t xml:space="preserve">tyto </w:t>
      </w:r>
      <w:r w:rsidR="008C0A65" w:rsidRPr="00E15B85">
        <w:rPr>
          <w:rFonts w:asciiTheme="minorHAnsi" w:hAnsiTheme="minorHAnsi" w:cs="Arial"/>
          <w:sz w:val="22"/>
          <w:szCs w:val="22"/>
        </w:rPr>
        <w:t xml:space="preserve">uvedeny v příloze </w:t>
      </w:r>
      <w:r w:rsidR="00966739" w:rsidRPr="00A41B05">
        <w:rPr>
          <w:rFonts w:asciiTheme="minorHAnsi" w:hAnsiTheme="minorHAnsi" w:cs="Arial"/>
          <w:i/>
          <w:iCs/>
          <w:sz w:val="22"/>
          <w:szCs w:val="22"/>
        </w:rPr>
        <w:t>Krycí list</w:t>
      </w:r>
      <w:r w:rsidR="008C0A65" w:rsidRPr="00E15B85">
        <w:rPr>
          <w:rFonts w:asciiTheme="minorHAnsi" w:hAnsiTheme="minorHAnsi" w:cs="Arial"/>
          <w:sz w:val="22"/>
          <w:szCs w:val="22"/>
        </w:rPr>
        <w:t xml:space="preserve"> této smlouvy. Změna těchto třetích osob je možná pouze po předchozím písemném souhlasu objednatele</w:t>
      </w:r>
      <w:r w:rsidR="00B24B31" w:rsidRPr="00E15B85">
        <w:rPr>
          <w:rFonts w:asciiTheme="minorHAnsi" w:hAnsiTheme="minorHAnsi" w:cs="Arial"/>
          <w:sz w:val="22"/>
          <w:szCs w:val="22"/>
        </w:rPr>
        <w:t xml:space="preserve">. </w:t>
      </w:r>
      <w:r w:rsidR="008C0A65" w:rsidRPr="00E15B85">
        <w:rPr>
          <w:rFonts w:asciiTheme="minorHAnsi" w:hAnsiTheme="minorHAnsi" w:cs="Arial"/>
          <w:sz w:val="22"/>
          <w:szCs w:val="22"/>
        </w:rPr>
        <w:t>Smluvní strany se dohodly, že souhlas se záměnou těchto třetích osob může být objednatelem odepřen jen ze zvlášť závažného důvodu.</w:t>
      </w:r>
    </w:p>
    <w:p w:rsidR="008C0A65" w:rsidRPr="00E15B85" w:rsidRDefault="008C0A65"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Pr="00E15B85">
        <w:rPr>
          <w:rFonts w:asciiTheme="minorHAnsi" w:hAnsiTheme="minorHAnsi" w:cs="Arial"/>
          <w:sz w:val="22"/>
          <w:szCs w:val="22"/>
        </w:rPr>
        <w:t xml:space="preserve"> a do sídla subdodavatele. </w:t>
      </w:r>
      <w:r w:rsidR="00C1361D" w:rsidRPr="00E15B85">
        <w:rPr>
          <w:rFonts w:asciiTheme="minorHAnsi" w:hAnsiTheme="minorHAnsi" w:cs="Arial"/>
          <w:sz w:val="22"/>
          <w:szCs w:val="22"/>
        </w:rPr>
        <w:t>Při kontrole se smluvní strany budou řídit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552/1991 Sb., o státní kontrole, v platném znění, a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320/2001 Sb., o finanční kontrole, v platném znění.</w:t>
      </w:r>
    </w:p>
    <w:p w:rsidR="00AB3222" w:rsidRPr="00E15B85" w:rsidRDefault="00293DEE"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293DEE">
        <w:rPr>
          <w:rFonts w:asciiTheme="minorHAnsi" w:hAnsiTheme="minorHAnsi" w:cs="Arial"/>
          <w:sz w:val="22"/>
          <w:szCs w:val="22"/>
        </w:rPr>
        <w:t>V případě, že dodavatel realizuje plnění dle této smlouvy bez subdodavatelů, nebude tento článek aplikován.</w:t>
      </w:r>
    </w:p>
    <w:p w:rsidR="00B469ED" w:rsidRPr="00E15B85" w:rsidRDefault="00B469ED"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Platební podmínky</w:t>
      </w:r>
    </w:p>
    <w:p w:rsidR="00AB3590" w:rsidRPr="00E15B85" w:rsidRDefault="00D5540E" w:rsidP="00CD3278">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fondu a státního rozpočtu Č</w:t>
      </w:r>
      <w:r w:rsidR="000B7C59">
        <w:rPr>
          <w:rFonts w:asciiTheme="minorHAnsi" w:hAnsiTheme="minorHAnsi" w:cs="Arial"/>
          <w:sz w:val="22"/>
          <w:szCs w:val="22"/>
        </w:rPr>
        <w:t>eské republiky</w:t>
      </w:r>
      <w:r w:rsidR="009D68F9" w:rsidRPr="00E15B85">
        <w:rPr>
          <w:rFonts w:asciiTheme="minorHAnsi" w:hAnsiTheme="minorHAnsi" w:cs="Arial"/>
          <w:sz w:val="22"/>
          <w:szCs w:val="22"/>
        </w:rPr>
        <w:t xml:space="preserve">,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lastRenderedPageBreak/>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rsidR="00CF1513" w:rsidRPr="00E15B85" w:rsidRDefault="00DF41C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w:t>
      </w:r>
      <w:r w:rsidR="00E32BD5">
        <w:rPr>
          <w:rFonts w:asciiTheme="minorHAnsi" w:hAnsiTheme="minorHAnsi" w:cs="Arial"/>
          <w:sz w:val="22"/>
          <w:szCs w:val="22"/>
        </w:rPr>
        <w:t xml:space="preserve">vždy </w:t>
      </w:r>
      <w:r w:rsidR="00784E1B" w:rsidRPr="00E15B85">
        <w:rPr>
          <w:rFonts w:asciiTheme="minorHAnsi" w:hAnsiTheme="minorHAnsi" w:cs="Arial"/>
          <w:sz w:val="22"/>
          <w:szCs w:val="22"/>
        </w:rPr>
        <w:t>základě předložen</w:t>
      </w:r>
      <w:r w:rsidR="00CF7BA9" w:rsidRPr="00E15B85">
        <w:rPr>
          <w:rFonts w:asciiTheme="minorHAnsi" w:hAnsiTheme="minorHAnsi" w:cs="Arial"/>
          <w:sz w:val="22"/>
          <w:szCs w:val="22"/>
        </w:rPr>
        <w:t>ých</w:t>
      </w:r>
      <w:r w:rsidR="00713B70" w:rsidRPr="00E15B85">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Splatnost faktury je</w:t>
      </w:r>
      <w:r w:rsidR="001A260A">
        <w:rPr>
          <w:rFonts w:asciiTheme="minorHAnsi" w:hAnsiTheme="minorHAnsi" w:cs="Arial"/>
          <w:sz w:val="22"/>
          <w:szCs w:val="22"/>
        </w:rPr>
        <w:t xml:space="preserve"> třicet (30)</w:t>
      </w:r>
      <w:r w:rsidRPr="00E15B85">
        <w:rPr>
          <w:rFonts w:asciiTheme="minorHAnsi" w:hAnsiTheme="minorHAnsi" w:cs="Arial"/>
          <w:sz w:val="22"/>
          <w:szCs w:val="22"/>
        </w:rPr>
        <w:t xml:space="preserve"> dní ode dne doručení objednateli. </w:t>
      </w:r>
    </w:p>
    <w:p w:rsidR="009D68F9" w:rsidRPr="00E15B85" w:rsidRDefault="009D68F9"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Dodavatel je oprávněn předložit fakturu</w:t>
      </w:r>
      <w:r w:rsidR="00045429">
        <w:rPr>
          <w:rFonts w:asciiTheme="minorHAnsi" w:hAnsiTheme="minorHAnsi" w:cs="Arial"/>
          <w:sz w:val="22"/>
          <w:szCs w:val="22"/>
        </w:rPr>
        <w:t xml:space="preserve"> </w:t>
      </w:r>
      <w:r w:rsidRPr="00E15B85">
        <w:rPr>
          <w:rFonts w:asciiTheme="minorHAnsi" w:hAnsiTheme="minorHAnsi" w:cs="Arial"/>
          <w:sz w:val="22"/>
          <w:szCs w:val="22"/>
        </w:rPr>
        <w:t>na základě objednatelem odsouhlasených zpráv o</w:t>
      </w:r>
      <w:r w:rsidR="004216C2" w:rsidRPr="00E15B85">
        <w:rPr>
          <w:rFonts w:asciiTheme="minorHAnsi" w:hAnsiTheme="minorHAnsi" w:cs="Arial"/>
          <w:sz w:val="22"/>
          <w:szCs w:val="22"/>
        </w:rPr>
        <w:t> </w:t>
      </w:r>
      <w:r w:rsidRPr="00E15B85">
        <w:rPr>
          <w:rFonts w:asciiTheme="minorHAnsi" w:hAnsiTheme="minorHAnsi" w:cs="Arial"/>
          <w:sz w:val="22"/>
          <w:szCs w:val="22"/>
        </w:rPr>
        <w:t>činnosti. Zprávy o činnosti budou zpracovány a dokládány ve stanovených termínech ve vazbě na veškeré realizované činnosti v daném období, tj. za kalendářní měsíc. Přílohou zprávy o</w:t>
      </w:r>
      <w:r w:rsidR="004216C2" w:rsidRPr="00E15B85">
        <w:rPr>
          <w:rFonts w:asciiTheme="minorHAnsi" w:hAnsiTheme="minorHAnsi" w:cs="Arial"/>
          <w:sz w:val="22"/>
          <w:szCs w:val="22"/>
        </w:rPr>
        <w:t> </w:t>
      </w:r>
      <w:r w:rsidRPr="00E15B85">
        <w:rPr>
          <w:rFonts w:asciiTheme="minorHAnsi" w:hAnsiTheme="minorHAnsi" w:cs="Arial"/>
          <w:sz w:val="22"/>
          <w:szCs w:val="22"/>
        </w:rPr>
        <w:t xml:space="preserve">činnosti bude vyúčtování čerpání finančních prostředků podle struktury nabídkové ceny. Zprávy budou předány v počtu vyhotovení stanovených </w:t>
      </w:r>
      <w:r w:rsidR="00D54644" w:rsidRPr="00E15B85">
        <w:rPr>
          <w:rFonts w:asciiTheme="minorHAnsi" w:hAnsiTheme="minorHAnsi" w:cs="Arial"/>
          <w:sz w:val="22"/>
          <w:szCs w:val="22"/>
        </w:rPr>
        <w:t>objednatelem</w:t>
      </w:r>
      <w:r w:rsidRPr="00E15B85">
        <w:rPr>
          <w:rFonts w:asciiTheme="minorHAnsi" w:hAnsiTheme="minorHAnsi" w:cs="Arial"/>
          <w:sz w:val="22"/>
          <w:szCs w:val="22"/>
        </w:rPr>
        <w:t xml:space="preserve"> a každá zpráva bude obsahovat oddělené části týkající se plnění za jednotlivé aktivity zakázky.</w:t>
      </w:r>
    </w:p>
    <w:p w:rsidR="007C772E" w:rsidRDefault="007C772E"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w:t>
      </w:r>
      <w:r w:rsidR="0059311C">
        <w:rPr>
          <w:rFonts w:asciiTheme="minorHAnsi" w:hAnsiTheme="minorHAnsi" w:cs="Arial"/>
          <w:sz w:val="22"/>
          <w:szCs w:val="22"/>
        </w:rPr>
        <w:t>(</w:t>
      </w:r>
      <w:r w:rsidR="00D42683" w:rsidRPr="003B66D3">
        <w:rPr>
          <w:rFonts w:asciiTheme="minorHAnsi" w:hAnsiTheme="minorHAnsi" w:cs="Arial"/>
          <w:sz w:val="22"/>
          <w:szCs w:val="22"/>
        </w:rPr>
        <w:t>zejména zákona č. 563/1991 Sb., o účetnictví, ve znění pozdějších předpisů, a zákona č. 235/2004 Sb., o d</w:t>
      </w:r>
      <w:r w:rsidR="00D42683" w:rsidRPr="00E15B85">
        <w:rPr>
          <w:rFonts w:asciiTheme="minorHAnsi" w:hAnsiTheme="minorHAnsi" w:cs="Arial"/>
          <w:sz w:val="22"/>
          <w:szCs w:val="22"/>
        </w:rPr>
        <w:t xml:space="preserve">ani z přidané hodnoty, v platném znění). </w:t>
      </w:r>
      <w:r w:rsidR="00327E4A" w:rsidRPr="00E15B85">
        <w:rPr>
          <w:rFonts w:asciiTheme="minorHAnsi" w:hAnsiTheme="minorHAnsi" w:cs="Arial"/>
          <w:sz w:val="22"/>
          <w:szCs w:val="22"/>
        </w:rPr>
        <w:t xml:space="preserve">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F95E3C" w:rsidRPr="00E15B85" w:rsidRDefault="00F95E3C"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7F09D0">
        <w:rPr>
          <w:rFonts w:asciiTheme="minorHAnsi" w:hAnsiTheme="minorHAnsi" w:cs="Arial"/>
          <w:sz w:val="22"/>
          <w:szCs w:val="22"/>
        </w:rPr>
        <w:t xml:space="preserve">Na </w:t>
      </w:r>
      <w:r>
        <w:rPr>
          <w:rFonts w:asciiTheme="minorHAnsi" w:hAnsiTheme="minorHAnsi" w:cs="Arial"/>
          <w:sz w:val="22"/>
          <w:szCs w:val="22"/>
        </w:rPr>
        <w:t xml:space="preserve">každé </w:t>
      </w:r>
      <w:r w:rsidRPr="007F09D0">
        <w:rPr>
          <w:rFonts w:asciiTheme="minorHAnsi" w:hAnsiTheme="minorHAnsi" w:cs="Arial"/>
          <w:sz w:val="22"/>
          <w:szCs w:val="22"/>
        </w:rPr>
        <w:t>faktuře musí být uvedeno registrační číslo projekt</w:t>
      </w:r>
      <w:r>
        <w:rPr>
          <w:rFonts w:asciiTheme="minorHAnsi" w:hAnsiTheme="minorHAnsi" w:cs="Arial"/>
          <w:sz w:val="22"/>
          <w:szCs w:val="22"/>
        </w:rPr>
        <w:t>u</w:t>
      </w:r>
      <w:r w:rsidRPr="007F09D0">
        <w:rPr>
          <w:rFonts w:asciiTheme="minorHAnsi" w:hAnsiTheme="minorHAnsi" w:cs="Arial"/>
          <w:sz w:val="22"/>
          <w:szCs w:val="22"/>
        </w:rPr>
        <w:t xml:space="preserve"> a text: „</w:t>
      </w:r>
      <w:r w:rsidRPr="00045429">
        <w:rPr>
          <w:rFonts w:asciiTheme="minorHAnsi" w:hAnsiTheme="minorHAnsi" w:cs="Arial"/>
          <w:b/>
          <w:bCs/>
          <w:sz w:val="22"/>
          <w:szCs w:val="22"/>
        </w:rPr>
        <w:t>fakturováno pro projekt</w:t>
      </w:r>
      <w:r w:rsidR="00C67A4A">
        <w:rPr>
          <w:rFonts w:asciiTheme="minorHAnsi" w:hAnsiTheme="minorHAnsi" w:cs="Arial"/>
          <w:b/>
          <w:bCs/>
          <w:sz w:val="22"/>
          <w:szCs w:val="22"/>
        </w:rPr>
        <w:t>:</w:t>
      </w:r>
      <w:r w:rsidRPr="00045429">
        <w:rPr>
          <w:rFonts w:asciiTheme="minorHAnsi" w:hAnsiTheme="minorHAnsi" w:cs="Arial"/>
          <w:b/>
          <w:bCs/>
          <w:sz w:val="22"/>
          <w:szCs w:val="22"/>
        </w:rPr>
        <w:t xml:space="preserve"> </w:t>
      </w:r>
      <w:proofErr w:type="spellStart"/>
      <w:r w:rsidRPr="00045429">
        <w:rPr>
          <w:rFonts w:asciiTheme="minorHAnsi" w:hAnsiTheme="minorHAnsi" w:cs="Arial"/>
          <w:b/>
          <w:bCs/>
          <w:sz w:val="22"/>
          <w:szCs w:val="22"/>
        </w:rPr>
        <w:t>reg</w:t>
      </w:r>
      <w:proofErr w:type="spellEnd"/>
      <w:r w:rsidRPr="00045429">
        <w:rPr>
          <w:rFonts w:asciiTheme="minorHAnsi" w:hAnsiTheme="minorHAnsi" w:cs="Arial"/>
          <w:b/>
          <w:bCs/>
          <w:sz w:val="22"/>
          <w:szCs w:val="22"/>
        </w:rPr>
        <w:t>. č. </w:t>
      </w:r>
      <w:r w:rsidR="00A118CB" w:rsidRPr="00A118CB">
        <w:rPr>
          <w:rFonts w:asciiTheme="minorHAnsi" w:hAnsiTheme="minorHAnsi" w:cstheme="minorHAnsi"/>
          <w:b/>
          <w:bCs/>
          <w:color w:val="000000"/>
          <w:sz w:val="22"/>
          <w:szCs w:val="22"/>
          <w:shd w:val="clear" w:color="auto" w:fill="FFFFFF"/>
        </w:rPr>
        <w:t>CZ.03.1.52/0.0/0.0/19_097/0012261</w:t>
      </w:r>
      <w:r w:rsidRPr="00045429">
        <w:rPr>
          <w:rFonts w:ascii="Calibri" w:hAnsi="Calibri" w:cs="Calibri"/>
          <w:b/>
          <w:bCs/>
          <w:sz w:val="22"/>
          <w:szCs w:val="22"/>
        </w:rPr>
        <w:t xml:space="preserve">, </w:t>
      </w:r>
      <w:r w:rsidR="002961C8" w:rsidRPr="00045429">
        <w:rPr>
          <w:rFonts w:ascii="Calibri" w:hAnsi="Calibri" w:cs="Calibri"/>
          <w:b/>
          <w:bCs/>
          <w:sz w:val="22"/>
          <w:szCs w:val="22"/>
        </w:rPr>
        <w:t>„</w:t>
      </w:r>
      <w:r w:rsidR="00A118CB" w:rsidRPr="0060230F">
        <w:rPr>
          <w:rFonts w:asciiTheme="minorHAnsi" w:hAnsiTheme="minorHAnsi" w:cstheme="minorHAnsi"/>
          <w:b/>
          <w:i/>
          <w:sz w:val="22"/>
          <w:szCs w:val="22"/>
        </w:rPr>
        <w:t>Vzdělávání zaměstnanců společnosti TOMI CZECH s.r.o.</w:t>
      </w:r>
      <w:r w:rsidRPr="00045429">
        <w:rPr>
          <w:rFonts w:ascii="Calibri" w:hAnsi="Calibri" w:cs="Calibri"/>
          <w:b/>
          <w:bCs/>
          <w:sz w:val="22"/>
          <w:szCs w:val="22"/>
        </w:rPr>
        <w:t>“</w:t>
      </w:r>
      <w:r w:rsidR="00045429" w:rsidRPr="00045429">
        <w:rPr>
          <w:rFonts w:ascii="Calibri" w:hAnsi="Calibri" w:cs="Calibri"/>
          <w:b/>
          <w:bCs/>
          <w:sz w:val="22"/>
          <w:szCs w:val="22"/>
        </w:rPr>
        <w:t>, Projekt je financován z OP Zaměstnanost</w:t>
      </w:r>
      <w:r w:rsidRPr="00045429">
        <w:rPr>
          <w:rFonts w:ascii="Calibri" w:hAnsi="Calibri" w:cs="Calibri"/>
          <w:b/>
          <w:bCs/>
          <w:sz w:val="22"/>
          <w:szCs w:val="22"/>
        </w:rPr>
        <w:t>.</w:t>
      </w:r>
    </w:p>
    <w:p w:rsidR="003C6D8D" w:rsidRDefault="0060211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Dodavatel je oprávněn fakturovat pouze takové kurzy, které odškolil v plném rozsahu hodin, jež byly objednány</w:t>
      </w:r>
      <w:r w:rsidR="00833DE9" w:rsidRPr="00E15B85">
        <w:rPr>
          <w:rFonts w:asciiTheme="minorHAnsi" w:hAnsiTheme="minorHAnsi" w:cs="Arial"/>
          <w:sz w:val="22"/>
          <w:szCs w:val="22"/>
        </w:rPr>
        <w:t>.</w:t>
      </w:r>
      <w:r>
        <w:rPr>
          <w:rFonts w:asciiTheme="minorHAnsi" w:hAnsiTheme="minorHAnsi" w:cs="Arial"/>
          <w:sz w:val="22"/>
          <w:szCs w:val="22"/>
        </w:rPr>
        <w:t xml:space="preserve"> V případě, kdy by dodavatel odškolil menší počet hodin, než ke kterým se u konkrétního kurzu touto smlouvou či v nabídce plnění zavázal, nebude daný kurz fakturovat.</w:t>
      </w:r>
    </w:p>
    <w:p w:rsidR="00B423D6" w:rsidRPr="00E15B85" w:rsidRDefault="00B423D6" w:rsidP="00CD3278">
      <w:pPr>
        <w:spacing w:line="288" w:lineRule="auto"/>
        <w:jc w:val="both"/>
        <w:rPr>
          <w:rFonts w:asciiTheme="minorHAnsi" w:hAnsiTheme="minorHAnsi" w:cs="Arial"/>
          <w:sz w:val="22"/>
          <w:szCs w:val="22"/>
        </w:rPr>
      </w:pPr>
    </w:p>
    <w:p w:rsidR="00DF41C6" w:rsidRPr="00E15B85" w:rsidRDefault="00BF174C"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Smluvní pokuty</w:t>
      </w:r>
    </w:p>
    <w:p w:rsidR="00DF41C6" w:rsidRPr="00E15B85" w:rsidRDefault="00D75680" w:rsidP="00CD3278">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1E24D0">
        <w:rPr>
          <w:rFonts w:asciiTheme="minorHAnsi" w:hAnsiTheme="minorHAnsi" w:cs="Arial"/>
          <w:sz w:val="22"/>
          <w:szCs w:val="22"/>
        </w:rPr>
        <w:t xml:space="preserve"> celkové </w:t>
      </w:r>
      <w:r w:rsidR="0095777C" w:rsidRPr="00E15B85">
        <w:rPr>
          <w:rFonts w:asciiTheme="minorHAnsi" w:hAnsiTheme="minorHAnsi" w:cs="Arial"/>
          <w:sz w:val="22"/>
          <w:szCs w:val="22"/>
        </w:rPr>
        <w:t>ceny</w:t>
      </w:r>
      <w:r w:rsidR="00302CE4">
        <w:rPr>
          <w:rFonts w:asciiTheme="minorHAnsi" w:hAnsiTheme="minorHAnsi" w:cs="Arial"/>
          <w:sz w:val="22"/>
          <w:szCs w:val="22"/>
        </w:rPr>
        <w:t xml:space="preserve"> </w:t>
      </w:r>
      <w:r w:rsidR="00C67A4A">
        <w:rPr>
          <w:rFonts w:asciiTheme="minorHAnsi" w:hAnsiTheme="minorHAnsi" w:cs="Arial"/>
          <w:sz w:val="22"/>
          <w:szCs w:val="22"/>
        </w:rPr>
        <w:t xml:space="preserve">zakázky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w:t>
      </w:r>
      <w:r w:rsidR="00C67A4A">
        <w:rPr>
          <w:rFonts w:asciiTheme="minorHAnsi" w:hAnsiTheme="minorHAnsi" w:cs="Arial"/>
          <w:sz w:val="22"/>
          <w:szCs w:val="22"/>
        </w:rPr>
        <w:t xml:space="preserve">uvedené v bodě 8.1 </w:t>
      </w:r>
      <w:r w:rsidR="00607EF3" w:rsidRPr="00E15B85">
        <w:rPr>
          <w:rFonts w:asciiTheme="minorHAnsi" w:hAnsiTheme="minorHAnsi" w:cs="Arial"/>
          <w:sz w:val="22"/>
          <w:szCs w:val="22"/>
        </w:rPr>
        <w:t xml:space="preserve">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jednotlivých aktivit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 a to </w:t>
      </w:r>
      <w:r w:rsidR="004A10BF" w:rsidRPr="00E15B85">
        <w:rPr>
          <w:rFonts w:asciiTheme="minorHAnsi" w:hAnsiTheme="minorHAnsi" w:cs="Arial"/>
          <w:sz w:val="22"/>
          <w:szCs w:val="22"/>
        </w:rPr>
        <w:t>zvlá</w:t>
      </w:r>
      <w:r w:rsidR="00D86459" w:rsidRPr="00E15B85">
        <w:rPr>
          <w:rFonts w:asciiTheme="minorHAnsi" w:hAnsiTheme="minorHAnsi" w:cs="Arial"/>
          <w:sz w:val="22"/>
          <w:szCs w:val="22"/>
        </w:rPr>
        <w:t>š</w:t>
      </w:r>
      <w:r w:rsidR="004A10BF" w:rsidRPr="00E15B85">
        <w:rPr>
          <w:rFonts w:asciiTheme="minorHAnsi" w:hAnsiTheme="minorHAnsi" w:cs="Arial"/>
          <w:sz w:val="22"/>
          <w:szCs w:val="22"/>
        </w:rPr>
        <w:t xml:space="preserve">ť </w:t>
      </w:r>
      <w:r w:rsidR="00607EF3" w:rsidRPr="00E15B85">
        <w:rPr>
          <w:rFonts w:asciiTheme="minorHAnsi" w:hAnsiTheme="minorHAnsi" w:cs="Arial"/>
          <w:sz w:val="22"/>
          <w:szCs w:val="22"/>
        </w:rPr>
        <w:t>za prodlení</w:t>
      </w:r>
      <w:r w:rsidR="004A10BF" w:rsidRPr="00E15B85">
        <w:rPr>
          <w:rFonts w:asciiTheme="minorHAnsi" w:hAnsiTheme="minorHAnsi" w:cs="Arial"/>
          <w:sz w:val="22"/>
          <w:szCs w:val="22"/>
        </w:rPr>
        <w:t xml:space="preserve"> s každým jednotlivým plněním v rámci aktivit, jak jsou vymezena v </w:t>
      </w:r>
      <w:r w:rsidR="007359EF" w:rsidRPr="00E15B85">
        <w:rPr>
          <w:rFonts w:asciiTheme="minorHAnsi" w:hAnsiTheme="minorHAnsi" w:cs="Arial"/>
          <w:sz w:val="22"/>
          <w:szCs w:val="22"/>
        </w:rPr>
        <w:t>čl</w:t>
      </w:r>
      <w:r w:rsidR="004A10BF" w:rsidRPr="00E15B85">
        <w:rPr>
          <w:rFonts w:asciiTheme="minorHAnsi" w:hAnsiTheme="minorHAnsi" w:cs="Arial"/>
          <w:sz w:val="22"/>
          <w:szCs w:val="22"/>
        </w:rPr>
        <w:t xml:space="preserve">. </w:t>
      </w:r>
      <w:r w:rsidR="00D86459" w:rsidRPr="00E15B85">
        <w:rPr>
          <w:rFonts w:asciiTheme="minorHAnsi" w:hAnsiTheme="minorHAnsi" w:cs="Arial"/>
          <w:sz w:val="22"/>
          <w:szCs w:val="22"/>
        </w:rPr>
        <w:t>III</w:t>
      </w:r>
      <w:r w:rsidR="004A10BF" w:rsidRPr="00E15B85">
        <w:rPr>
          <w:rFonts w:asciiTheme="minorHAnsi" w:hAnsiTheme="minorHAnsi" w:cs="Arial"/>
          <w:sz w:val="22"/>
          <w:szCs w:val="22"/>
        </w:rPr>
        <w:t xml:space="preserve"> odst. </w:t>
      </w:r>
      <w:r w:rsidR="007359EF" w:rsidRPr="00E15B85">
        <w:rPr>
          <w:rFonts w:asciiTheme="minorHAnsi" w:hAnsiTheme="minorHAnsi" w:cs="Arial"/>
          <w:sz w:val="22"/>
          <w:szCs w:val="22"/>
        </w:rPr>
        <w:t>3.</w:t>
      </w:r>
      <w:r w:rsidR="004A10BF" w:rsidRPr="00E15B85">
        <w:rPr>
          <w:rFonts w:asciiTheme="minorHAnsi" w:hAnsiTheme="minorHAnsi" w:cs="Arial"/>
          <w:sz w:val="22"/>
          <w:szCs w:val="22"/>
        </w:rPr>
        <w:t>1 této smlouvy</w:t>
      </w:r>
      <w:r w:rsidR="00602116">
        <w:rPr>
          <w:rFonts w:asciiTheme="minorHAnsi" w:hAnsiTheme="minorHAnsi" w:cs="Arial"/>
          <w:sz w:val="22"/>
          <w:szCs w:val="22"/>
        </w:rPr>
        <w:t xml:space="preserve"> či v jejích přílohách</w:t>
      </w:r>
      <w:r w:rsidR="004A10BF" w:rsidRPr="00E15B85">
        <w:rPr>
          <w:rFonts w:asciiTheme="minorHAnsi" w:hAnsiTheme="minorHAnsi" w:cs="Arial"/>
          <w:sz w:val="22"/>
          <w:szCs w:val="22"/>
        </w:rPr>
        <w:t xml:space="preserve">.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rsidR="007359EF" w:rsidRDefault="007359EF"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w:t>
      </w:r>
      <w:r w:rsidR="00602116">
        <w:rPr>
          <w:rFonts w:asciiTheme="minorHAnsi" w:hAnsiTheme="minorHAnsi" w:cs="Arial"/>
          <w:sz w:val="22"/>
          <w:szCs w:val="22"/>
        </w:rPr>
        <w:t>2</w:t>
      </w:r>
      <w:r w:rsidRPr="00E15B85">
        <w:rPr>
          <w:rFonts w:asciiTheme="minorHAnsi" w:hAnsiTheme="minorHAnsi" w:cs="Arial"/>
          <w:sz w:val="22"/>
          <w:szCs w:val="22"/>
        </w:rPr>
        <w:t xml:space="preserve"> % z dlužné částky za každý den prodlení.</w:t>
      </w:r>
    </w:p>
    <w:p w:rsidR="00BB12AD" w:rsidRPr="00E15B85" w:rsidRDefault="00BB12AD"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w:t>
      </w:r>
      <w:r w:rsidRPr="00E15B85">
        <w:rPr>
          <w:rFonts w:asciiTheme="minorHAnsi" w:hAnsiTheme="minorHAnsi" w:cs="Arial"/>
          <w:sz w:val="22"/>
          <w:szCs w:val="22"/>
        </w:rPr>
        <w:t xml:space="preserve">smluvní pokutu ve výši </w:t>
      </w:r>
      <w:r>
        <w:rPr>
          <w:rFonts w:asciiTheme="minorHAnsi" w:hAnsiTheme="minorHAnsi" w:cs="Arial"/>
          <w:sz w:val="22"/>
          <w:szCs w:val="22"/>
        </w:rPr>
        <w:t>5</w:t>
      </w:r>
      <w:r w:rsidR="00C67A4A">
        <w:rPr>
          <w:rFonts w:asciiTheme="minorHAnsi" w:hAnsiTheme="minorHAnsi" w:cs="Arial"/>
          <w:sz w:val="22"/>
          <w:szCs w:val="22"/>
        </w:rPr>
        <w:t>0</w:t>
      </w:r>
      <w:r w:rsidRPr="003C7898">
        <w:rPr>
          <w:rFonts w:asciiTheme="minorHAnsi" w:hAnsiTheme="minorHAnsi" w:cs="Arial"/>
          <w:sz w:val="22"/>
          <w:szCs w:val="22"/>
        </w:rPr>
        <w:t xml:space="preserve"> % z</w:t>
      </w:r>
      <w:r>
        <w:rPr>
          <w:rFonts w:asciiTheme="minorHAnsi" w:hAnsiTheme="minorHAnsi" w:cs="Arial"/>
          <w:sz w:val="22"/>
          <w:szCs w:val="22"/>
        </w:rPr>
        <w:t xml:space="preserve"> celkové </w:t>
      </w:r>
      <w:r w:rsidRPr="003C7898">
        <w:rPr>
          <w:rFonts w:asciiTheme="minorHAnsi" w:hAnsiTheme="minorHAnsi" w:cs="Arial"/>
          <w:sz w:val="22"/>
          <w:szCs w:val="22"/>
        </w:rPr>
        <w:t xml:space="preserve">ceny vč. </w:t>
      </w:r>
      <w:r w:rsidRPr="003C7898">
        <w:rPr>
          <w:rFonts w:asciiTheme="minorHAnsi" w:hAnsiTheme="minorHAnsi" w:cs="Arial"/>
          <w:sz w:val="22"/>
          <w:szCs w:val="22"/>
        </w:rPr>
        <w:lastRenderedPageBreak/>
        <w:t>DPH</w:t>
      </w:r>
      <w:r>
        <w:rPr>
          <w:rFonts w:asciiTheme="minorHAnsi" w:hAnsiTheme="minorHAnsi" w:cs="Arial"/>
          <w:sz w:val="22"/>
          <w:szCs w:val="22"/>
        </w:rPr>
        <w:t>.</w:t>
      </w:r>
      <w:r w:rsidRPr="00E15B85">
        <w:rPr>
          <w:rFonts w:asciiTheme="minorHAnsi" w:hAnsiTheme="minorHAnsi" w:cs="Arial"/>
          <w:sz w:val="22"/>
          <w:szCs w:val="22"/>
        </w:rPr>
        <w:t xml:space="preserve"> Uplatněním nároku objednatele na zaplacení smluvní pokuty není nikterak dotčen ani omezen nárok objednatele na náhradu způsobené škody v plné výši.</w:t>
      </w:r>
    </w:p>
    <w:p w:rsidR="00C9373C" w:rsidRPr="00E15B85" w:rsidRDefault="00BB12AD" w:rsidP="00CD3278">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Pr>
          <w:rFonts w:asciiTheme="minorHAnsi" w:hAnsiTheme="minorHAnsi" w:cs="Arial"/>
          <w:sz w:val="22"/>
          <w:szCs w:val="22"/>
        </w:rPr>
        <w:t>Smluvní pokuta</w:t>
      </w:r>
      <w:r w:rsidR="00C9373C" w:rsidRPr="00E15B85">
        <w:rPr>
          <w:rFonts w:asciiTheme="minorHAnsi" w:hAnsiTheme="minorHAnsi" w:cs="Arial"/>
          <w:sz w:val="22"/>
          <w:szCs w:val="22"/>
        </w:rPr>
        <w:t xml:space="preserve"> je splatná do 30 dnů od obdržení výzvy objednatele k úhradě.</w:t>
      </w:r>
    </w:p>
    <w:p w:rsidR="0014338F" w:rsidRPr="00E15B85" w:rsidRDefault="00F62DE3"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V případě objektivních důvodů pro nenaplnění požadovaných indikátorů, které nebudou na straně dodavatele ani jeho partnerů či subdodavatelů, může objednatel od vymáhání smluvní pokuty upustit.</w:t>
      </w:r>
      <w:r w:rsidR="00713B70" w:rsidRPr="00E15B85">
        <w:rPr>
          <w:rFonts w:asciiTheme="minorHAnsi" w:hAnsiTheme="minorHAnsi" w:cs="Arial"/>
          <w:sz w:val="22"/>
          <w:szCs w:val="22"/>
        </w:rPr>
        <w:t xml:space="preserve"> </w:t>
      </w:r>
      <w:r w:rsidRPr="00E15B85">
        <w:rPr>
          <w:rFonts w:asciiTheme="minorHAnsi" w:hAnsiTheme="minorHAnsi" w:cs="Arial"/>
          <w:sz w:val="22"/>
          <w:szCs w:val="22"/>
        </w:rPr>
        <w:t xml:space="preserve">Požadovanou smluvní pokutou </w:t>
      </w:r>
      <w:proofErr w:type="gramStart"/>
      <w:r w:rsidRPr="00E15B85">
        <w:rPr>
          <w:rFonts w:asciiTheme="minorHAnsi" w:hAnsiTheme="minorHAnsi" w:cs="Arial"/>
          <w:sz w:val="22"/>
          <w:szCs w:val="22"/>
        </w:rPr>
        <w:t>není</w:t>
      </w:r>
      <w:proofErr w:type="gramEnd"/>
      <w:r w:rsidRPr="00E15B85">
        <w:rPr>
          <w:rFonts w:asciiTheme="minorHAnsi" w:hAnsiTheme="minorHAnsi" w:cs="Arial"/>
          <w:sz w:val="22"/>
          <w:szCs w:val="22"/>
        </w:rPr>
        <w:t xml:space="preserve">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rsidR="00E86B46" w:rsidRPr="00E15B85" w:rsidRDefault="00E86B46" w:rsidP="00CD3278">
      <w:pPr>
        <w:spacing w:line="288" w:lineRule="auto"/>
        <w:jc w:val="both"/>
        <w:rPr>
          <w:rFonts w:asciiTheme="minorHAnsi" w:hAnsiTheme="minorHAnsi" w:cs="Arial"/>
          <w:sz w:val="22"/>
          <w:szCs w:val="22"/>
        </w:rPr>
      </w:pPr>
    </w:p>
    <w:p w:rsidR="00FA4C61" w:rsidRPr="00E15B85" w:rsidRDefault="00FA4C61"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rsidR="00FA4C61" w:rsidRPr="00E15B85" w:rsidRDefault="0047046C"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rsidR="00FA4C61" w:rsidRPr="00E15B85" w:rsidRDefault="003B31EC" w:rsidP="00CD3278">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rsidR="00177693" w:rsidRDefault="0056688C"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713B70" w:rsidRPr="00E15B85">
        <w:rPr>
          <w:rFonts w:asciiTheme="minorHAnsi" w:hAnsiTheme="minorHAnsi" w:cs="Arial"/>
          <w:sz w:val="22"/>
          <w:szCs w:val="22"/>
        </w:rPr>
        <w:t> </w:t>
      </w:r>
      <w:r w:rsidRPr="00E15B85">
        <w:rPr>
          <w:rFonts w:asciiTheme="minorHAnsi" w:hAnsiTheme="minorHAnsi" w:cs="Arial"/>
          <w:sz w:val="22"/>
          <w:szCs w:val="22"/>
        </w:rPr>
        <w:t>případě</w:t>
      </w:r>
      <w:r w:rsidR="00713B70" w:rsidRPr="00E15B8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w:t>
      </w:r>
      <w:r w:rsidR="00602116">
        <w:rPr>
          <w:rFonts w:asciiTheme="minorHAnsi" w:hAnsiTheme="minorHAnsi" w:cs="Arial"/>
          <w:sz w:val="22"/>
          <w:szCs w:val="22"/>
        </w:rPr>
        <w:t>m</w:t>
      </w:r>
      <w:r w:rsidRPr="00E15B85">
        <w:rPr>
          <w:rFonts w:asciiTheme="minorHAnsi" w:hAnsiTheme="minorHAnsi" w:cs="Arial"/>
          <w:sz w:val="22"/>
          <w:szCs w:val="22"/>
        </w:rPr>
        <w:t xml:space="preserve"> dodavatele s plněním zakázky </w:t>
      </w:r>
      <w:r w:rsidR="00602116">
        <w:rPr>
          <w:rFonts w:asciiTheme="minorHAnsi" w:hAnsiTheme="minorHAnsi" w:cs="Arial"/>
          <w:sz w:val="22"/>
          <w:szCs w:val="22"/>
        </w:rPr>
        <w:t xml:space="preserve">(jednotlivých objednaných kurzů) </w:t>
      </w:r>
      <w:r w:rsidRPr="00E15B85">
        <w:rPr>
          <w:rFonts w:asciiTheme="minorHAnsi" w:hAnsiTheme="minorHAnsi" w:cs="Arial"/>
          <w:sz w:val="22"/>
          <w:szCs w:val="22"/>
        </w:rPr>
        <w:t>o 1</w:t>
      </w:r>
      <w:r w:rsidR="00602116">
        <w:rPr>
          <w:rFonts w:asciiTheme="minorHAnsi" w:hAnsiTheme="minorHAnsi" w:cs="Arial"/>
          <w:sz w:val="22"/>
          <w:szCs w:val="22"/>
        </w:rPr>
        <w:t xml:space="preserve">4 dní </w:t>
      </w:r>
      <w:r w:rsidRPr="00E15B85">
        <w:rPr>
          <w:rFonts w:asciiTheme="minorHAnsi" w:hAnsiTheme="minorHAnsi" w:cs="Arial"/>
          <w:sz w:val="22"/>
          <w:szCs w:val="22"/>
        </w:rPr>
        <w:t>a déle, vykazování</w:t>
      </w:r>
      <w:r w:rsidR="00602116">
        <w:rPr>
          <w:rFonts w:asciiTheme="minorHAnsi" w:hAnsiTheme="minorHAnsi" w:cs="Arial"/>
          <w:sz w:val="22"/>
          <w:szCs w:val="22"/>
        </w:rPr>
        <w:t>m</w:t>
      </w:r>
      <w:r w:rsidRPr="00E15B85">
        <w:rPr>
          <w:rFonts w:asciiTheme="minorHAnsi" w:hAnsiTheme="minorHAnsi" w:cs="Arial"/>
          <w:sz w:val="22"/>
          <w:szCs w:val="22"/>
        </w:rPr>
        <w:t xml:space="preserve"> neexistujících plnění, finanční</w:t>
      </w:r>
      <w:r w:rsidR="00602116">
        <w:rPr>
          <w:rFonts w:asciiTheme="minorHAnsi" w:hAnsiTheme="minorHAnsi" w:cs="Arial"/>
          <w:sz w:val="22"/>
          <w:szCs w:val="22"/>
        </w:rPr>
        <w:t>mi</w:t>
      </w:r>
      <w:r w:rsidRPr="00E15B85">
        <w:rPr>
          <w:rFonts w:asciiTheme="minorHAnsi" w:hAnsiTheme="minorHAnsi" w:cs="Arial"/>
          <w:sz w:val="22"/>
          <w:szCs w:val="22"/>
        </w:rPr>
        <w:t xml:space="preserve"> nesrovnalost</w:t>
      </w:r>
      <w:r w:rsidR="00602116">
        <w:rPr>
          <w:rFonts w:asciiTheme="minorHAnsi" w:hAnsiTheme="minorHAnsi" w:cs="Arial"/>
          <w:sz w:val="22"/>
          <w:szCs w:val="22"/>
        </w:rPr>
        <w:t>m</w:t>
      </w:r>
      <w:r w:rsidRPr="00E15B85">
        <w:rPr>
          <w:rFonts w:asciiTheme="minorHAnsi" w:hAnsiTheme="minorHAnsi" w:cs="Arial"/>
          <w:sz w:val="22"/>
          <w:szCs w:val="22"/>
        </w:rPr>
        <w:t>i</w:t>
      </w:r>
      <w:r w:rsidR="00602116">
        <w:rPr>
          <w:rFonts w:asciiTheme="minorHAnsi" w:hAnsiTheme="minorHAnsi" w:cs="Arial"/>
          <w:sz w:val="22"/>
          <w:szCs w:val="22"/>
        </w:rPr>
        <w:t xml:space="preserve"> na straně dodavatele</w:t>
      </w:r>
      <w:r w:rsidRPr="00E15B85">
        <w:rPr>
          <w:rFonts w:asciiTheme="minorHAnsi" w:hAnsiTheme="minorHAnsi" w:cs="Arial"/>
          <w:sz w:val="22"/>
          <w:szCs w:val="22"/>
        </w:rPr>
        <w:t>, které nebudou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02116">
        <w:rPr>
          <w:rFonts w:asciiTheme="minorHAnsi" w:hAnsiTheme="minorHAnsi" w:cs="Arial"/>
          <w:sz w:val="22"/>
          <w:szCs w:val="22"/>
        </w:rPr>
        <w:t xml:space="preserve"> atp</w:t>
      </w:r>
      <w:r w:rsidRPr="00E15B85">
        <w:rPr>
          <w:rFonts w:asciiTheme="minorHAnsi" w:hAnsiTheme="minorHAnsi" w:cs="Arial"/>
          <w:sz w:val="22"/>
          <w:szCs w:val="22"/>
        </w:rPr>
        <w:t>.</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rsidR="00F17471" w:rsidRDefault="000B1F62"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B409EA">
        <w:rPr>
          <w:rFonts w:asciiTheme="minorHAnsi" w:hAnsiTheme="minorHAnsi" w:cs="Arial"/>
          <w:sz w:val="22"/>
          <w:szCs w:val="22"/>
        </w:rPr>
        <w:t xml:space="preserve">Odstoupení od smlouvy musí mít písemnou formu a musí být doručeno </w:t>
      </w:r>
      <w:r>
        <w:rPr>
          <w:rFonts w:asciiTheme="minorHAnsi" w:hAnsiTheme="minorHAnsi" w:cs="Arial"/>
          <w:sz w:val="22"/>
          <w:szCs w:val="22"/>
        </w:rPr>
        <w:t>dodavateli</w:t>
      </w:r>
      <w:r w:rsidRPr="00B409EA">
        <w:rPr>
          <w:rFonts w:asciiTheme="minorHAnsi" w:hAnsiTheme="minorHAnsi" w:cs="Arial"/>
          <w:sz w:val="22"/>
          <w:szCs w:val="22"/>
        </w:rPr>
        <w:t xml:space="preserve">, přičemž účinky odstoupení </w:t>
      </w:r>
      <w:r w:rsidR="00602116">
        <w:rPr>
          <w:rFonts w:asciiTheme="minorHAnsi" w:hAnsiTheme="minorHAnsi" w:cs="Arial"/>
          <w:sz w:val="22"/>
          <w:szCs w:val="22"/>
        </w:rPr>
        <w:t xml:space="preserve">platí </w:t>
      </w:r>
      <w:r w:rsidRPr="00E15B85">
        <w:rPr>
          <w:rFonts w:asciiTheme="minorHAnsi" w:hAnsiTheme="minorHAnsi" w:cs="Arial"/>
          <w:sz w:val="22"/>
          <w:szCs w:val="22"/>
        </w:rPr>
        <w:t xml:space="preserve">okamžikem doručení písemného projevu vůle odstoupit od této smlouvy </w:t>
      </w:r>
      <w:r w:rsidRPr="00E278F6">
        <w:rPr>
          <w:rFonts w:asciiTheme="minorHAnsi" w:hAnsiTheme="minorHAnsi" w:cs="Arial"/>
          <w:sz w:val="22"/>
          <w:szCs w:val="22"/>
        </w:rPr>
        <w:t>dodavateli.</w:t>
      </w:r>
    </w:p>
    <w:p w:rsidR="00ED530F" w:rsidRPr="00E15B85" w:rsidRDefault="00ED530F"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278F6">
        <w:rPr>
          <w:rFonts w:asciiTheme="minorHAnsi" w:hAnsiTheme="minorHAnsi" w:cs="Arial"/>
          <w:sz w:val="22"/>
          <w:szCs w:val="22"/>
        </w:rPr>
        <w:t>Odstoupení od smlouvy nemá vliv na právo smluvních stran požadovat smluvní, případně zákonné sankce.</w:t>
      </w:r>
    </w:p>
    <w:p w:rsidR="00C9373C" w:rsidRPr="00E15B85" w:rsidRDefault="00C9373C" w:rsidP="00CD3278">
      <w:pPr>
        <w:spacing w:line="288" w:lineRule="auto"/>
        <w:jc w:val="both"/>
        <w:rPr>
          <w:rFonts w:asciiTheme="minorHAnsi" w:hAnsiTheme="minorHAnsi" w:cs="Arial"/>
          <w:sz w:val="22"/>
          <w:szCs w:val="22"/>
        </w:rPr>
      </w:pP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rsidR="00C9373C"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E15B85" w:rsidRPr="00E15B85" w:rsidRDefault="00E15B85" w:rsidP="00CD3278">
      <w:pPr>
        <w:spacing w:line="288" w:lineRule="auto"/>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rsidR="006A44A5" w:rsidRDefault="006A44A5"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Smluvní strany jsou povinné si sdělovat skutečnosti důležité pro naplnění této smlouvy a poskytovat si součinnost tak, aby tato smlouva mohla být řádně plněna.</w:t>
      </w:r>
    </w:p>
    <w:p w:rsidR="006A44A5" w:rsidRDefault="003C58A6"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Tato smlouva představuje úplnou a ucelenou smlouvu mezi objednatelem a zhotovitelem.  Veškeré přílohy jsou nedílnými součástmi smlouvy.</w:t>
      </w:r>
    </w:p>
    <w:p w:rsidR="00E15B85" w:rsidRPr="00E15B85" w:rsidRDefault="00D321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 xml:space="preserve">ostatními právními normami), provedou smluvní strany konzultace a dohodnou se na právně </w:t>
      </w:r>
      <w:r w:rsidRPr="00E15B85">
        <w:rPr>
          <w:rFonts w:asciiTheme="minorHAnsi" w:hAnsiTheme="minorHAnsi" w:cs="Arial"/>
          <w:sz w:val="22"/>
          <w:szCs w:val="22"/>
        </w:rPr>
        <w:lastRenderedPageBreak/>
        <w:t>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rsidR="00AC4AD1" w:rsidRPr="00E15B85" w:rsidRDefault="00AC4A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rsidR="00FD10FA" w:rsidRPr="00E15B85" w:rsidRDefault="006B1021"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rsidR="003B3282" w:rsidRPr="00E15B85" w:rsidRDefault="00FD10F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02116">
        <w:rPr>
          <w:rFonts w:asciiTheme="minorHAnsi" w:hAnsiTheme="minorHAnsi" w:cs="Arial"/>
          <w:sz w:val="22"/>
          <w:szCs w:val="22"/>
        </w:rPr>
        <w:t>V</w:t>
      </w:r>
      <w:r w:rsidR="006B1021" w:rsidRPr="00E15B85">
        <w:rPr>
          <w:rFonts w:asciiTheme="minorHAnsi" w:hAnsiTheme="minorHAnsi" w:cs="Arial"/>
          <w:sz w:val="22"/>
          <w:szCs w:val="22"/>
        </w:rPr>
        <w:t>ýzva</w:t>
      </w:r>
      <w:r w:rsidRPr="00E15B85">
        <w:rPr>
          <w:rFonts w:asciiTheme="minorHAnsi" w:hAnsiTheme="minorHAnsi" w:cs="Arial"/>
          <w:sz w:val="22"/>
          <w:szCs w:val="22"/>
        </w:rPr>
        <w:t xml:space="preserve"> přednost před </w:t>
      </w:r>
      <w:r w:rsidR="00602116">
        <w:rPr>
          <w:rFonts w:asciiTheme="minorHAnsi" w:hAnsiTheme="minorHAnsi" w:cs="Arial"/>
          <w:sz w:val="22"/>
          <w:szCs w:val="22"/>
        </w:rPr>
        <w:t>N</w:t>
      </w:r>
      <w:r w:rsidRPr="00E15B85">
        <w:rPr>
          <w:rFonts w:asciiTheme="minorHAnsi" w:hAnsiTheme="minorHAnsi" w:cs="Arial"/>
          <w:sz w:val="22"/>
          <w:szCs w:val="22"/>
        </w:rPr>
        <w:t>abídkou</w:t>
      </w:r>
      <w:r w:rsidR="00602116">
        <w:rPr>
          <w:rFonts w:asciiTheme="minorHAnsi" w:hAnsiTheme="minorHAnsi" w:cs="Arial"/>
          <w:sz w:val="22"/>
          <w:szCs w:val="22"/>
        </w:rPr>
        <w:t xml:space="preserve"> dodavatele</w:t>
      </w:r>
      <w:r w:rsidRPr="00E15B85">
        <w:rPr>
          <w:rFonts w:asciiTheme="minorHAnsi" w:hAnsiTheme="minorHAnsi" w:cs="Arial"/>
          <w:sz w:val="22"/>
          <w:szCs w:val="22"/>
        </w:rPr>
        <w:t xml:space="preserve">, nikoliv však před </w:t>
      </w:r>
      <w:r w:rsidR="00602116">
        <w:rPr>
          <w:rFonts w:asciiTheme="minorHAnsi" w:hAnsiTheme="minorHAnsi" w:cs="Arial"/>
          <w:sz w:val="22"/>
          <w:szCs w:val="22"/>
        </w:rPr>
        <w:t>O</w:t>
      </w:r>
      <w:r w:rsidR="0095091A" w:rsidRPr="00E15B85">
        <w:rPr>
          <w:rFonts w:asciiTheme="minorHAnsi" w:hAnsiTheme="minorHAnsi" w:cs="Arial"/>
          <w:sz w:val="22"/>
          <w:szCs w:val="22"/>
        </w:rPr>
        <w:t xml:space="preserve">bčanským zákoníkem </w:t>
      </w:r>
      <w:r w:rsidRPr="00E15B85">
        <w:rPr>
          <w:rFonts w:asciiTheme="minorHAnsi" w:hAnsiTheme="minorHAnsi" w:cs="Arial"/>
          <w:sz w:val="22"/>
          <w:szCs w:val="22"/>
        </w:rPr>
        <w:t>a ostatními obecně závaznými právními předpisy.</w:t>
      </w:r>
    </w:p>
    <w:p w:rsidR="00EA298E" w:rsidRPr="00E15B85" w:rsidRDefault="00EA298E" w:rsidP="00CD3278">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rsidR="00DB4FF2" w:rsidRPr="00DB4FF2" w:rsidRDefault="00DB4FF2" w:rsidP="00DB4FF2">
      <w:pPr>
        <w:spacing w:line="288" w:lineRule="auto"/>
        <w:ind w:left="1416"/>
        <w:jc w:val="both"/>
        <w:rPr>
          <w:rFonts w:asciiTheme="minorHAnsi" w:hAnsiTheme="minorHAnsi" w:cs="Arial"/>
          <w:sz w:val="22"/>
          <w:szCs w:val="22"/>
        </w:rPr>
      </w:pPr>
    </w:p>
    <w:p w:rsidR="00DB4FF2" w:rsidRPr="00C67A4A" w:rsidRDefault="00DB4FF2" w:rsidP="003B376C">
      <w:pPr>
        <w:ind w:left="1418"/>
        <w:rPr>
          <w:rFonts w:asciiTheme="minorHAnsi" w:hAnsiTheme="minorHAnsi" w:cs="Arial"/>
          <w:sz w:val="22"/>
          <w:szCs w:val="22"/>
        </w:rPr>
      </w:pPr>
      <w:r w:rsidRPr="00C67A4A">
        <w:rPr>
          <w:rFonts w:asciiTheme="minorHAnsi" w:hAnsiTheme="minorHAnsi" w:cs="Arial"/>
          <w:sz w:val="22"/>
          <w:szCs w:val="22"/>
        </w:rPr>
        <w:t>Za objednatele:</w:t>
      </w:r>
      <w:r w:rsidRPr="00C67A4A">
        <w:rPr>
          <w:rFonts w:asciiTheme="minorHAnsi" w:hAnsiTheme="minorHAnsi" w:cs="Arial"/>
          <w:sz w:val="22"/>
          <w:szCs w:val="22"/>
        </w:rPr>
        <w:tab/>
      </w:r>
      <w:r w:rsidR="0003798E" w:rsidRPr="00C67A4A">
        <w:rPr>
          <w:rFonts w:asciiTheme="minorHAnsi" w:hAnsiTheme="minorHAnsi" w:cs="Arial"/>
          <w:sz w:val="22"/>
          <w:szCs w:val="22"/>
        </w:rPr>
        <w:tab/>
      </w:r>
      <w:r w:rsidR="00A118CB">
        <w:rPr>
          <w:rFonts w:asciiTheme="minorHAnsi" w:hAnsiTheme="minorHAnsi" w:cs="Arial"/>
          <w:sz w:val="22"/>
          <w:szCs w:val="22"/>
        </w:rPr>
        <w:t xml:space="preserve">Tomáš </w:t>
      </w:r>
      <w:proofErr w:type="spellStart"/>
      <w:r w:rsidR="00A118CB">
        <w:rPr>
          <w:rFonts w:asciiTheme="minorHAnsi" w:hAnsiTheme="minorHAnsi" w:cs="Arial"/>
          <w:sz w:val="22"/>
          <w:szCs w:val="22"/>
        </w:rPr>
        <w:t>Sehnálek</w:t>
      </w:r>
      <w:proofErr w:type="spellEnd"/>
      <w:r w:rsidRPr="00C67A4A">
        <w:rPr>
          <w:rFonts w:asciiTheme="minorHAnsi" w:hAnsiTheme="minorHAnsi" w:cs="Arial"/>
          <w:sz w:val="22"/>
          <w:szCs w:val="22"/>
        </w:rPr>
        <w:t xml:space="preserve"> </w:t>
      </w:r>
      <w:r w:rsidRPr="00C67A4A">
        <w:rPr>
          <w:rFonts w:asciiTheme="minorHAnsi" w:hAnsiTheme="minorHAnsi" w:cs="Arial"/>
          <w:sz w:val="22"/>
          <w:szCs w:val="22"/>
        </w:rPr>
        <w:tab/>
      </w:r>
    </w:p>
    <w:p w:rsidR="00DB4FF2" w:rsidRPr="00C67A4A" w:rsidRDefault="00DB4FF2" w:rsidP="003B376C">
      <w:pPr>
        <w:ind w:left="1418"/>
        <w:rPr>
          <w:rFonts w:asciiTheme="minorHAnsi" w:hAnsiTheme="minorHAnsi" w:cs="Arial"/>
          <w:sz w:val="22"/>
          <w:szCs w:val="22"/>
        </w:rPr>
      </w:pPr>
      <w:r w:rsidRPr="00C67A4A">
        <w:rPr>
          <w:rFonts w:asciiTheme="minorHAnsi" w:hAnsiTheme="minorHAnsi" w:cs="Arial"/>
          <w:sz w:val="22"/>
          <w:szCs w:val="22"/>
        </w:rPr>
        <w:t>telefon:</w:t>
      </w:r>
      <w:r w:rsidRPr="00C67A4A">
        <w:rPr>
          <w:rFonts w:asciiTheme="minorHAnsi" w:hAnsiTheme="minorHAnsi" w:cs="Arial"/>
          <w:sz w:val="22"/>
          <w:szCs w:val="22"/>
        </w:rPr>
        <w:tab/>
      </w:r>
      <w:r w:rsidR="0003798E" w:rsidRPr="00C67A4A">
        <w:rPr>
          <w:rFonts w:asciiTheme="minorHAnsi" w:hAnsiTheme="minorHAnsi" w:cs="Arial"/>
          <w:sz w:val="22"/>
          <w:szCs w:val="22"/>
        </w:rPr>
        <w:tab/>
      </w:r>
      <w:r w:rsidR="0003798E" w:rsidRPr="00C67A4A">
        <w:rPr>
          <w:rFonts w:asciiTheme="minorHAnsi" w:hAnsiTheme="minorHAnsi" w:cs="Arial"/>
          <w:sz w:val="22"/>
          <w:szCs w:val="22"/>
        </w:rPr>
        <w:tab/>
      </w:r>
      <w:r w:rsidR="00A118CB" w:rsidRPr="00A118CB">
        <w:rPr>
          <w:rFonts w:asciiTheme="minorHAnsi" w:hAnsiTheme="minorHAnsi" w:cs="Arial"/>
          <w:sz w:val="22"/>
          <w:szCs w:val="22"/>
        </w:rPr>
        <w:t>602535225</w:t>
      </w:r>
    </w:p>
    <w:p w:rsidR="00DB4FF2" w:rsidRPr="00C67A4A" w:rsidRDefault="00DB4FF2" w:rsidP="003B376C">
      <w:pPr>
        <w:ind w:left="1418"/>
      </w:pPr>
      <w:r w:rsidRPr="00C67A4A">
        <w:rPr>
          <w:rFonts w:asciiTheme="minorHAnsi" w:hAnsiTheme="minorHAnsi" w:cs="Arial"/>
          <w:sz w:val="22"/>
          <w:szCs w:val="22"/>
        </w:rPr>
        <w:t>e-mail:</w:t>
      </w:r>
      <w:r w:rsidR="0003798E" w:rsidRPr="00C67A4A">
        <w:rPr>
          <w:rFonts w:asciiTheme="minorHAnsi" w:hAnsiTheme="minorHAnsi" w:cs="Arial"/>
          <w:sz w:val="22"/>
          <w:szCs w:val="22"/>
        </w:rPr>
        <w:tab/>
      </w:r>
      <w:r w:rsidR="0003798E" w:rsidRPr="00C67A4A">
        <w:rPr>
          <w:rFonts w:asciiTheme="minorHAnsi" w:hAnsiTheme="minorHAnsi" w:cs="Arial"/>
          <w:sz w:val="22"/>
          <w:szCs w:val="22"/>
        </w:rPr>
        <w:tab/>
      </w:r>
      <w:r w:rsidRPr="00C67A4A">
        <w:rPr>
          <w:rFonts w:asciiTheme="minorHAnsi" w:hAnsiTheme="minorHAnsi" w:cs="Arial"/>
          <w:sz w:val="22"/>
          <w:szCs w:val="22"/>
        </w:rPr>
        <w:tab/>
      </w:r>
      <w:r w:rsidR="00A118CB" w:rsidRPr="00A118CB">
        <w:rPr>
          <w:rFonts w:asciiTheme="minorHAnsi" w:hAnsiTheme="minorHAnsi" w:cs="Arial"/>
          <w:sz w:val="22"/>
          <w:szCs w:val="22"/>
        </w:rPr>
        <w:t>t.sehnalek@t-cz.com</w:t>
      </w:r>
    </w:p>
    <w:p w:rsidR="00DB4FF2" w:rsidRPr="00C67A4A" w:rsidRDefault="00DB4FF2" w:rsidP="00DB4FF2">
      <w:pPr>
        <w:spacing w:line="288" w:lineRule="auto"/>
        <w:ind w:left="1416"/>
        <w:jc w:val="both"/>
      </w:pPr>
    </w:p>
    <w:p w:rsidR="00DB4FF2" w:rsidRPr="00E24293" w:rsidRDefault="00DB4FF2" w:rsidP="00DB4FF2">
      <w:pPr>
        <w:spacing w:line="288" w:lineRule="auto"/>
        <w:ind w:left="1416"/>
        <w:jc w:val="both"/>
        <w:rPr>
          <w:rFonts w:asciiTheme="minorHAnsi" w:hAnsiTheme="minorHAnsi" w:cs="Arial"/>
          <w:sz w:val="22"/>
          <w:szCs w:val="22"/>
          <w:highlight w:val="yellow"/>
        </w:rPr>
      </w:pPr>
      <w:r w:rsidRPr="00E24293">
        <w:rPr>
          <w:rFonts w:asciiTheme="minorHAnsi" w:hAnsiTheme="minorHAnsi" w:cs="Arial"/>
          <w:sz w:val="22"/>
          <w:szCs w:val="22"/>
          <w:highlight w:val="yellow"/>
        </w:rPr>
        <w:t>Za dodavatele:</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DB4FF2" w:rsidRPr="00E24293" w:rsidRDefault="00DB4FF2" w:rsidP="00DB4FF2">
      <w:pPr>
        <w:spacing w:line="288" w:lineRule="auto"/>
        <w:ind w:left="1416"/>
        <w:jc w:val="both"/>
        <w:rPr>
          <w:rFonts w:asciiTheme="minorHAnsi" w:hAnsiTheme="minorHAnsi" w:cs="Arial"/>
          <w:sz w:val="22"/>
          <w:szCs w:val="22"/>
          <w:highlight w:val="yellow"/>
        </w:rPr>
      </w:pPr>
      <w:r w:rsidRPr="00E24293">
        <w:rPr>
          <w:rFonts w:asciiTheme="minorHAnsi" w:hAnsiTheme="minorHAnsi" w:cs="Arial"/>
          <w:sz w:val="22"/>
          <w:szCs w:val="22"/>
          <w:highlight w:val="yellow"/>
        </w:rPr>
        <w:t>telefon:</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DB4FF2" w:rsidRPr="00C67A4A" w:rsidRDefault="00DB4FF2" w:rsidP="00DB4FF2">
      <w:pPr>
        <w:spacing w:line="288" w:lineRule="auto"/>
        <w:ind w:left="1416"/>
        <w:jc w:val="both"/>
      </w:pPr>
      <w:r w:rsidRPr="00E24293">
        <w:rPr>
          <w:rFonts w:asciiTheme="minorHAnsi" w:hAnsiTheme="minorHAnsi" w:cs="Arial"/>
          <w:sz w:val="22"/>
          <w:szCs w:val="22"/>
          <w:highlight w:val="yellow"/>
        </w:rPr>
        <w:t>e-mail:</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C9373C" w:rsidRPr="00E15B85" w:rsidRDefault="00C9373C" w:rsidP="00DB4FF2">
      <w:pPr>
        <w:spacing w:line="288" w:lineRule="auto"/>
        <w:ind w:left="1956"/>
        <w:jc w:val="both"/>
        <w:rPr>
          <w:rFonts w:asciiTheme="minorHAnsi" w:hAnsiTheme="minorHAnsi" w:cs="Arial"/>
          <w:sz w:val="22"/>
          <w:szCs w:val="22"/>
        </w:rPr>
      </w:pPr>
    </w:p>
    <w:p w:rsidR="00C56D45"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14.6 </w:t>
      </w:r>
      <w:r w:rsidRPr="00E15B85">
        <w:rPr>
          <w:rFonts w:asciiTheme="minorHAnsi" w:hAnsiTheme="minorHAnsi" w:cs="Arial"/>
          <w:sz w:val="22"/>
          <w:szCs w:val="22"/>
        </w:rPr>
        <w:tab/>
        <w:t xml:space="preserve">Dodavatel </w:t>
      </w:r>
      <w:r w:rsidR="001B537C" w:rsidRPr="00D404F7">
        <w:rPr>
          <w:rFonts w:asciiTheme="minorHAnsi" w:hAnsiTheme="minorHAnsi" w:cs="Arial"/>
          <w:sz w:val="22"/>
          <w:szCs w:val="22"/>
        </w:rPr>
        <w:t xml:space="preserve">prohlašuje, že </w:t>
      </w:r>
      <w:r w:rsidR="001B537C" w:rsidRPr="00602116">
        <w:rPr>
          <w:rFonts w:asciiTheme="minorHAnsi" w:hAnsiTheme="minorHAnsi" w:cs="Arial"/>
          <w:b/>
          <w:bCs/>
          <w:sz w:val="22"/>
          <w:szCs w:val="22"/>
        </w:rPr>
        <w:t>je pojištěn proti všem škodám a rizikům</w:t>
      </w:r>
      <w:r w:rsidR="001B537C" w:rsidRPr="00D404F7">
        <w:rPr>
          <w:rFonts w:asciiTheme="minorHAnsi" w:hAnsiTheme="minorHAnsi" w:cs="Arial"/>
          <w:sz w:val="22"/>
          <w:szCs w:val="22"/>
        </w:rPr>
        <w:t xml:space="preserve"> souvisejícím s realizací plnění dle této smlouvy</w:t>
      </w:r>
      <w:r w:rsidR="001B537C" w:rsidRPr="00763882">
        <w:rPr>
          <w:rFonts w:asciiTheme="minorHAnsi" w:hAnsiTheme="minorHAnsi" w:cs="Arial"/>
          <w:sz w:val="22"/>
          <w:szCs w:val="22"/>
        </w:rPr>
        <w:t>. Dodavatel se zavazuje, že pojištění podle předchozí věty ponechá v platnosti po celou dobu realizace aktivit a kdykoli na výzvu Objednatele p</w:t>
      </w:r>
      <w:r w:rsidR="001B537C" w:rsidRPr="00D404F7">
        <w:rPr>
          <w:rFonts w:asciiTheme="minorHAnsi" w:hAnsiTheme="minorHAnsi" w:cs="Arial"/>
          <w:sz w:val="22"/>
          <w:szCs w:val="22"/>
        </w:rPr>
        <w:t>rokáže existenci tohoto pojištění doložením pojistné smlouvy.</w:t>
      </w:r>
    </w:p>
    <w:p w:rsidR="00E15B85" w:rsidRDefault="0095091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rsidR="00553B79" w:rsidRDefault="00553B79" w:rsidP="00CD3278">
      <w:pPr>
        <w:numPr>
          <w:ilvl w:val="1"/>
          <w:numId w:val="47"/>
        </w:numPr>
        <w:spacing w:line="288" w:lineRule="auto"/>
        <w:ind w:left="540" w:hanging="540"/>
        <w:jc w:val="both"/>
        <w:rPr>
          <w:rFonts w:asciiTheme="minorHAnsi" w:hAnsiTheme="minorHAnsi" w:cs="Arial"/>
          <w:sz w:val="22"/>
          <w:szCs w:val="22"/>
        </w:rPr>
      </w:pPr>
      <w:r w:rsidRPr="00553B79">
        <w:rPr>
          <w:rFonts w:asciiTheme="minorHAnsi" w:hAnsiTheme="minorHAnsi" w:cs="Arial"/>
          <w:sz w:val="22"/>
          <w:szCs w:val="22"/>
        </w:rPr>
        <w:t xml:space="preserve">Smluvní strany výslovně souhlasí s tím, že tato smlouva může být bez jakéhokoliv omezení zveřejněna na oficiálních webových stránkách </w:t>
      </w:r>
      <w:r>
        <w:rPr>
          <w:rFonts w:asciiTheme="minorHAnsi" w:hAnsiTheme="minorHAnsi" w:cs="Arial"/>
          <w:sz w:val="22"/>
          <w:szCs w:val="22"/>
        </w:rPr>
        <w:t>objednatele</w:t>
      </w:r>
      <w:r w:rsidRPr="00553B79">
        <w:rPr>
          <w:rFonts w:asciiTheme="minorHAnsi" w:hAnsiTheme="minorHAnsi" w:cs="Arial"/>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rsidR="00DF41C6"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rsidR="009C4E3E"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DF41C6" w:rsidRPr="00E15B85" w:rsidRDefault="00DF41C6" w:rsidP="00CD3278">
      <w:pPr>
        <w:spacing w:line="288" w:lineRule="auto"/>
        <w:rPr>
          <w:rFonts w:asciiTheme="minorHAnsi" w:hAnsiTheme="minorHAnsi" w:cs="Arial"/>
          <w:sz w:val="22"/>
          <w:szCs w:val="22"/>
        </w:rPr>
      </w:pPr>
    </w:p>
    <w:p w:rsidR="00FA42B8" w:rsidRDefault="00FA42B8" w:rsidP="00FA42B8">
      <w:pPr>
        <w:spacing w:line="288" w:lineRule="auto"/>
        <w:jc w:val="both"/>
        <w:rPr>
          <w:rFonts w:asciiTheme="minorHAnsi" w:hAnsiTheme="minorHAnsi" w:cs="Arial"/>
          <w:sz w:val="22"/>
          <w:szCs w:val="22"/>
        </w:rPr>
      </w:pPr>
    </w:p>
    <w:tbl>
      <w:tblPr>
        <w:tblStyle w:val="Mkatabulky"/>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A42B8" w:rsidTr="003B376C">
        <w:trPr>
          <w:trHeight w:val="483"/>
        </w:trPr>
        <w:tc>
          <w:tcPr>
            <w:tcW w:w="4531" w:type="dxa"/>
          </w:tcPr>
          <w:p w:rsidR="00FA42B8" w:rsidRDefault="00FA42B8" w:rsidP="00602116">
            <w:pPr>
              <w:spacing w:line="288" w:lineRule="auto"/>
              <w:ind w:left="-106"/>
              <w:jc w:val="both"/>
              <w:rPr>
                <w:rFonts w:asciiTheme="minorHAnsi" w:hAnsiTheme="minorHAnsi" w:cs="Arial"/>
                <w:sz w:val="22"/>
                <w:szCs w:val="22"/>
              </w:rPr>
            </w:pPr>
            <w:r w:rsidRPr="00E15B85">
              <w:rPr>
                <w:rFonts w:asciiTheme="minorHAnsi" w:hAnsiTheme="minorHAnsi" w:cs="Arial"/>
                <w:sz w:val="22"/>
                <w:szCs w:val="22"/>
              </w:rPr>
              <w:t>V</w:t>
            </w:r>
            <w:r w:rsidR="00602116">
              <w:rPr>
                <w:rFonts w:asciiTheme="minorHAnsi" w:hAnsiTheme="minorHAnsi" w:cs="Arial"/>
                <w:sz w:val="22"/>
                <w:szCs w:val="22"/>
              </w:rPr>
              <w:t xml:space="preserve"> Praze </w:t>
            </w:r>
            <w:r w:rsidRPr="00E15B85">
              <w:rPr>
                <w:rFonts w:asciiTheme="minorHAnsi" w:hAnsiTheme="minorHAnsi" w:cs="Arial"/>
                <w:sz w:val="22"/>
                <w:szCs w:val="22"/>
              </w:rPr>
              <w:t>dne</w:t>
            </w:r>
            <w:r w:rsidR="003B376C">
              <w:rPr>
                <w:rFonts w:asciiTheme="minorHAnsi" w:hAnsiTheme="minorHAnsi" w:cs="Arial"/>
                <w:sz w:val="22"/>
                <w:szCs w:val="22"/>
              </w:rPr>
              <w:t>…………………</w:t>
            </w:r>
            <w:r w:rsidRPr="00E15B85">
              <w:rPr>
                <w:rFonts w:asciiTheme="minorHAnsi" w:hAnsiTheme="minorHAnsi" w:cs="Arial"/>
                <w:sz w:val="22"/>
                <w:szCs w:val="22"/>
              </w:rPr>
              <w:tab/>
            </w:r>
          </w:p>
        </w:tc>
        <w:tc>
          <w:tcPr>
            <w:tcW w:w="4532" w:type="dxa"/>
          </w:tcPr>
          <w:p w:rsidR="00FA42B8" w:rsidRPr="00E24293" w:rsidRDefault="003B376C" w:rsidP="00217474">
            <w:pPr>
              <w:spacing w:line="288" w:lineRule="auto"/>
              <w:jc w:val="both"/>
              <w:rPr>
                <w:rFonts w:asciiTheme="minorHAnsi" w:hAnsiTheme="minorHAnsi" w:cs="Arial"/>
                <w:sz w:val="22"/>
                <w:szCs w:val="22"/>
                <w:highlight w:val="yellow"/>
              </w:rPr>
            </w:pPr>
            <w:r w:rsidRPr="00E24293">
              <w:rPr>
                <w:rFonts w:asciiTheme="minorHAnsi" w:hAnsiTheme="minorHAnsi" w:cs="Arial"/>
                <w:sz w:val="22"/>
                <w:szCs w:val="22"/>
                <w:highlight w:val="yellow"/>
              </w:rPr>
              <w:t>V………………………………</w:t>
            </w:r>
            <w:proofErr w:type="gramStart"/>
            <w:r w:rsidRPr="00E24293">
              <w:rPr>
                <w:rFonts w:asciiTheme="minorHAnsi" w:hAnsiTheme="minorHAnsi" w:cs="Arial"/>
                <w:sz w:val="22"/>
                <w:szCs w:val="22"/>
                <w:highlight w:val="yellow"/>
              </w:rPr>
              <w:t>…….</w:t>
            </w:r>
            <w:proofErr w:type="gramEnd"/>
            <w:r w:rsidRPr="00E24293">
              <w:rPr>
                <w:rFonts w:asciiTheme="minorHAnsi" w:hAnsiTheme="minorHAnsi" w:cs="Arial"/>
                <w:sz w:val="22"/>
                <w:szCs w:val="22"/>
                <w:highlight w:val="yellow"/>
              </w:rPr>
              <w:t>.dne…………………</w:t>
            </w:r>
            <w:r w:rsidR="00FA42B8" w:rsidRPr="00E24293">
              <w:rPr>
                <w:rFonts w:asciiTheme="minorHAnsi" w:hAnsiTheme="minorHAnsi" w:cs="Arial"/>
                <w:sz w:val="22"/>
                <w:szCs w:val="22"/>
                <w:highlight w:val="yellow"/>
              </w:rPr>
              <w:tab/>
            </w:r>
          </w:p>
        </w:tc>
      </w:tr>
      <w:tr w:rsidR="00FA42B8" w:rsidTr="003B376C">
        <w:trPr>
          <w:trHeight w:val="464"/>
        </w:trPr>
        <w:tc>
          <w:tcPr>
            <w:tcW w:w="4531" w:type="dxa"/>
          </w:tcPr>
          <w:p w:rsidR="00FA42B8" w:rsidRDefault="00FA42B8" w:rsidP="00602116">
            <w:pPr>
              <w:spacing w:line="288" w:lineRule="auto"/>
              <w:ind w:left="-106"/>
              <w:jc w:val="both"/>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p>
        </w:tc>
        <w:tc>
          <w:tcPr>
            <w:tcW w:w="4532" w:type="dxa"/>
          </w:tcPr>
          <w:p w:rsidR="00FA42B8" w:rsidRDefault="00FA42B8" w:rsidP="00217474">
            <w:pPr>
              <w:spacing w:line="288" w:lineRule="auto"/>
              <w:jc w:val="both"/>
              <w:rPr>
                <w:rFonts w:asciiTheme="minorHAnsi" w:hAnsiTheme="minorHAnsi" w:cs="Arial"/>
                <w:sz w:val="22"/>
                <w:szCs w:val="22"/>
              </w:rPr>
            </w:pPr>
            <w:r>
              <w:rPr>
                <w:rFonts w:asciiTheme="minorHAnsi" w:hAnsiTheme="minorHAnsi" w:cs="Arial"/>
                <w:iCs/>
                <w:sz w:val="22"/>
                <w:szCs w:val="22"/>
              </w:rPr>
              <w:t>Za dodavatele:</w:t>
            </w:r>
          </w:p>
        </w:tc>
      </w:tr>
    </w:tbl>
    <w:p w:rsidR="00FA42B8" w:rsidRDefault="00FA42B8" w:rsidP="00FA42B8">
      <w:pPr>
        <w:rPr>
          <w:rFonts w:asciiTheme="minorHAnsi" w:hAnsiTheme="minorHAnsi" w:cs="Arial"/>
          <w:b/>
          <w:sz w:val="22"/>
          <w:szCs w:val="22"/>
        </w:rPr>
      </w:pPr>
    </w:p>
    <w:p w:rsidR="003B376C" w:rsidRDefault="003B376C" w:rsidP="00FA42B8">
      <w:pPr>
        <w:rPr>
          <w:rFonts w:asciiTheme="minorHAnsi" w:hAnsiTheme="minorHAnsi" w:cs="Arial"/>
          <w:bCs/>
          <w:sz w:val="22"/>
          <w:szCs w:val="22"/>
        </w:rPr>
      </w:pPr>
    </w:p>
    <w:p w:rsidR="00602116" w:rsidRDefault="00602116" w:rsidP="00602116">
      <w:pPr>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E24293">
        <w:rPr>
          <w:rFonts w:asciiTheme="minorHAnsi" w:hAnsiTheme="minorHAnsi" w:cs="Arial"/>
          <w:sz w:val="22"/>
          <w:szCs w:val="22"/>
          <w:highlight w:val="yellow"/>
        </w:rPr>
        <w:t>……………………………………..</w:t>
      </w:r>
    </w:p>
    <w:p w:rsidR="00FA42B8" w:rsidRPr="00192500" w:rsidRDefault="00602116" w:rsidP="00602116">
      <w:pPr>
        <w:rPr>
          <w:rFonts w:asciiTheme="minorHAnsi" w:hAnsiTheme="minorHAnsi" w:cs="Arial"/>
          <w:bCs/>
          <w:sz w:val="22"/>
          <w:szCs w:val="22"/>
        </w:rPr>
      </w:pPr>
      <w:r>
        <w:rPr>
          <w:rFonts w:asciiTheme="minorHAnsi" w:hAnsiTheme="minorHAnsi" w:cs="Arial"/>
          <w:sz w:val="22"/>
          <w:szCs w:val="22"/>
        </w:rPr>
        <w:t>Ing. Jan Guzi</w:t>
      </w:r>
      <w:r w:rsidR="00C67A4A">
        <w:rPr>
          <w:rFonts w:asciiTheme="minorHAnsi" w:hAnsiTheme="minorHAnsi" w:cs="Arial"/>
          <w:sz w:val="22"/>
          <w:szCs w:val="22"/>
        </w:rPr>
        <w:t>, Předseda</w:t>
      </w:r>
      <w:r w:rsidR="003B376C">
        <w:rPr>
          <w:rFonts w:asciiTheme="minorHAnsi" w:hAnsiTheme="minorHAnsi" w:cs="Arial"/>
          <w:sz w:val="22"/>
          <w:szCs w:val="22"/>
        </w:rPr>
        <w:tab/>
      </w:r>
      <w:r w:rsidR="003B376C">
        <w:rPr>
          <w:rFonts w:asciiTheme="minorHAnsi" w:hAnsiTheme="minorHAnsi" w:cs="Arial"/>
          <w:sz w:val="22"/>
          <w:szCs w:val="22"/>
        </w:rPr>
        <w:tab/>
      </w:r>
      <w:r w:rsidR="003B376C">
        <w:rPr>
          <w:rFonts w:asciiTheme="minorHAnsi" w:hAnsiTheme="minorHAnsi" w:cs="Arial"/>
          <w:sz w:val="22"/>
          <w:szCs w:val="22"/>
        </w:rPr>
        <w:tab/>
      </w:r>
      <w:r w:rsidR="00FA42B8" w:rsidRPr="00192500">
        <w:rPr>
          <w:rFonts w:asciiTheme="minorHAnsi" w:hAnsiTheme="minorHAnsi" w:cs="Arial"/>
          <w:bCs/>
          <w:sz w:val="22"/>
          <w:szCs w:val="22"/>
        </w:rPr>
        <w:tab/>
      </w:r>
    </w:p>
    <w:p w:rsidR="00936457" w:rsidRDefault="00936457" w:rsidP="00CD3278">
      <w:pPr>
        <w:spacing w:line="288" w:lineRule="auto"/>
        <w:rPr>
          <w:rFonts w:asciiTheme="minorHAnsi" w:hAnsiTheme="minorHAnsi" w:cs="Arial"/>
          <w:sz w:val="22"/>
          <w:szCs w:val="22"/>
        </w:rPr>
      </w:pPr>
    </w:p>
    <w:p w:rsidR="00035ED7" w:rsidRDefault="00A34DF9" w:rsidP="00DF41C6">
      <w:pPr>
        <w:rPr>
          <w:rFonts w:asciiTheme="minorHAnsi" w:hAnsiTheme="minorHAnsi" w:cs="Arial"/>
          <w:sz w:val="22"/>
          <w:szCs w:val="22"/>
        </w:rPr>
      </w:pPr>
      <w:r>
        <w:rPr>
          <w:rFonts w:asciiTheme="minorHAnsi" w:hAnsiTheme="minorHAnsi" w:cs="Arial"/>
          <w:sz w:val="22"/>
          <w:szCs w:val="22"/>
        </w:rPr>
        <w:lastRenderedPageBreak/>
        <w:t>Přílohy:</w:t>
      </w:r>
    </w:p>
    <w:p w:rsidR="00A34DF9" w:rsidRDefault="00A34DF9" w:rsidP="00DF41C6">
      <w:pPr>
        <w:rPr>
          <w:rFonts w:asciiTheme="minorHAnsi" w:hAnsiTheme="minorHAnsi" w:cs="Arial"/>
          <w:sz w:val="22"/>
          <w:szCs w:val="22"/>
        </w:rPr>
      </w:pPr>
    </w:p>
    <w:p w:rsidR="00A34DF9" w:rsidRDefault="00A34DF9" w:rsidP="00DF41C6">
      <w:pPr>
        <w:rPr>
          <w:rFonts w:asciiTheme="minorHAnsi" w:hAnsiTheme="minorHAnsi" w:cs="Arial"/>
          <w:sz w:val="22"/>
          <w:szCs w:val="22"/>
        </w:rPr>
      </w:pPr>
      <w:r>
        <w:rPr>
          <w:rFonts w:asciiTheme="minorHAnsi" w:hAnsiTheme="minorHAnsi" w:cs="Arial"/>
          <w:sz w:val="22"/>
          <w:szCs w:val="22"/>
        </w:rPr>
        <w:t>Příloha č. 1 – Krycí list</w:t>
      </w:r>
    </w:p>
    <w:p w:rsidR="00A34DF9" w:rsidRPr="00A118CB" w:rsidRDefault="00A34DF9" w:rsidP="00DF41C6">
      <w:pPr>
        <w:rPr>
          <w:rFonts w:asciiTheme="minorHAnsi" w:hAnsiTheme="minorHAnsi" w:cs="Arial"/>
          <w:bCs/>
          <w:sz w:val="22"/>
          <w:szCs w:val="22"/>
        </w:rPr>
      </w:pPr>
      <w:r>
        <w:rPr>
          <w:rFonts w:asciiTheme="minorHAnsi" w:hAnsiTheme="minorHAnsi" w:cs="Arial"/>
          <w:sz w:val="22"/>
          <w:szCs w:val="22"/>
        </w:rPr>
        <w:t>Příloha č. 2 – Specifikace předmětu zakázky</w:t>
      </w:r>
      <w:r w:rsidR="00637508">
        <w:rPr>
          <w:rFonts w:asciiTheme="minorHAnsi" w:hAnsiTheme="minorHAnsi" w:cs="Arial"/>
          <w:sz w:val="22"/>
          <w:szCs w:val="22"/>
        </w:rPr>
        <w:t xml:space="preserve"> </w:t>
      </w:r>
      <w:r w:rsidR="00637508" w:rsidRPr="00637508">
        <w:rPr>
          <w:rFonts w:asciiTheme="minorHAnsi" w:hAnsiTheme="minorHAnsi" w:cs="Arial"/>
          <w:bCs/>
          <w:sz w:val="22"/>
          <w:szCs w:val="22"/>
        </w:rPr>
        <w:t>„</w:t>
      </w:r>
      <w:r w:rsidR="00A118CB" w:rsidRPr="00A118CB">
        <w:rPr>
          <w:rFonts w:asciiTheme="minorHAnsi" w:hAnsiTheme="minorHAnsi" w:cstheme="minorHAnsi"/>
          <w:bCs/>
          <w:i/>
          <w:sz w:val="22"/>
          <w:szCs w:val="22"/>
        </w:rPr>
        <w:t>Vzdělávání zaměstnanců společnosti TOMI CZECH s.r.o.</w:t>
      </w:r>
      <w:r w:rsidR="00637508" w:rsidRPr="00A118CB">
        <w:rPr>
          <w:rFonts w:asciiTheme="minorHAnsi" w:hAnsiTheme="minorHAnsi" w:cs="Arial"/>
          <w:bCs/>
          <w:sz w:val="22"/>
          <w:szCs w:val="22"/>
        </w:rPr>
        <w:t>“</w:t>
      </w:r>
    </w:p>
    <w:p w:rsidR="00A34DF9" w:rsidRPr="00A118CB" w:rsidRDefault="00A34DF9" w:rsidP="00DF41C6">
      <w:pPr>
        <w:rPr>
          <w:rFonts w:asciiTheme="minorHAnsi" w:hAnsiTheme="minorHAnsi" w:cs="Arial"/>
          <w:bCs/>
          <w:sz w:val="22"/>
          <w:szCs w:val="22"/>
        </w:rPr>
      </w:pPr>
      <w:r w:rsidRPr="00A118CB">
        <w:rPr>
          <w:rFonts w:asciiTheme="minorHAnsi" w:hAnsiTheme="minorHAnsi" w:cs="Arial"/>
          <w:bCs/>
          <w:sz w:val="22"/>
          <w:szCs w:val="22"/>
        </w:rPr>
        <w:t xml:space="preserve">Příloha č. </w:t>
      </w:r>
      <w:r w:rsidR="00E13127" w:rsidRPr="00A118CB">
        <w:rPr>
          <w:rFonts w:asciiTheme="minorHAnsi" w:hAnsiTheme="minorHAnsi" w:cs="Arial"/>
          <w:bCs/>
          <w:sz w:val="22"/>
          <w:szCs w:val="22"/>
        </w:rPr>
        <w:t>3</w:t>
      </w:r>
      <w:r w:rsidRPr="00A118CB">
        <w:rPr>
          <w:rFonts w:asciiTheme="minorHAnsi" w:hAnsiTheme="minorHAnsi" w:cs="Arial"/>
          <w:bCs/>
          <w:sz w:val="22"/>
          <w:szCs w:val="22"/>
        </w:rPr>
        <w:t xml:space="preserve"> – </w:t>
      </w:r>
      <w:r w:rsidR="00F51BA5" w:rsidRPr="00A118CB">
        <w:rPr>
          <w:rFonts w:asciiTheme="minorHAnsi" w:hAnsiTheme="minorHAnsi" w:cs="Arial"/>
          <w:bCs/>
          <w:sz w:val="22"/>
          <w:szCs w:val="22"/>
        </w:rPr>
        <w:t>Výzva k podání nabídek</w:t>
      </w:r>
    </w:p>
    <w:sectPr w:rsidR="00A34DF9" w:rsidRPr="00A118CB"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1E6C" w:rsidRDefault="002D1E6C">
      <w:r>
        <w:separator/>
      </w:r>
    </w:p>
  </w:endnote>
  <w:endnote w:type="continuationSeparator" w:id="0">
    <w:p w:rsidR="002D1E6C" w:rsidRDefault="002D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1E6C" w:rsidRDefault="002D1E6C">
      <w:r>
        <w:separator/>
      </w:r>
    </w:p>
  </w:footnote>
  <w:footnote w:type="continuationSeparator" w:id="0">
    <w:p w:rsidR="002D1E6C" w:rsidRDefault="002D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6CD38C3"/>
    <w:multiLevelType w:val="hybridMultilevel"/>
    <w:tmpl w:val="9C68C46E"/>
    <w:lvl w:ilvl="0" w:tplc="9588011C">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3"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4"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F45E97"/>
    <w:multiLevelType w:val="hybridMultilevel"/>
    <w:tmpl w:val="108ADF56"/>
    <w:lvl w:ilvl="0" w:tplc="9588011C">
      <w:start w:val="1"/>
      <w:numFmt w:val="bullet"/>
      <w:lvlText w:val=""/>
      <w:lvlJc w:val="left"/>
      <w:pPr>
        <w:ind w:left="899" w:hanging="360"/>
      </w:pPr>
      <w:rPr>
        <w:rFonts w:ascii="Symbol" w:hAnsi="Symbo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6"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3"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6"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9"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30"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3"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4"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23"/>
  </w:num>
  <w:num w:numId="4">
    <w:abstractNumId w:val="13"/>
  </w:num>
  <w:num w:numId="5">
    <w:abstractNumId w:val="10"/>
  </w:num>
  <w:num w:numId="6">
    <w:abstractNumId w:val="21"/>
  </w:num>
  <w:num w:numId="7">
    <w:abstractNumId w:val="1"/>
  </w:num>
  <w:num w:numId="8">
    <w:abstractNumId w:val="5"/>
  </w:num>
  <w:num w:numId="9">
    <w:abstractNumId w:val="33"/>
  </w:num>
  <w:num w:numId="10">
    <w:abstractNumId w:val="39"/>
  </w:num>
  <w:num w:numId="11">
    <w:abstractNumId w:val="18"/>
  </w:num>
  <w:num w:numId="12">
    <w:abstractNumId w:val="11"/>
  </w:num>
  <w:num w:numId="13">
    <w:abstractNumId w:val="27"/>
  </w:num>
  <w:num w:numId="14">
    <w:abstractNumId w:val="46"/>
  </w:num>
  <w:num w:numId="15">
    <w:abstractNumId w:val="0"/>
  </w:num>
  <w:num w:numId="16">
    <w:abstractNumId w:val="8"/>
  </w:num>
  <w:num w:numId="17">
    <w:abstractNumId w:val="19"/>
  </w:num>
  <w:num w:numId="18">
    <w:abstractNumId w:val="3"/>
  </w:num>
  <w:num w:numId="19">
    <w:abstractNumId w:val="37"/>
  </w:num>
  <w:num w:numId="20">
    <w:abstractNumId w:val="24"/>
  </w:num>
  <w:num w:numId="21">
    <w:abstractNumId w:val="26"/>
  </w:num>
  <w:num w:numId="22">
    <w:abstractNumId w:val="49"/>
  </w:num>
  <w:num w:numId="23">
    <w:abstractNumId w:val="9"/>
  </w:num>
  <w:num w:numId="24">
    <w:abstractNumId w:val="2"/>
  </w:num>
  <w:num w:numId="25">
    <w:abstractNumId w:val="16"/>
  </w:num>
  <w:num w:numId="26">
    <w:abstractNumId w:val="40"/>
  </w:num>
  <w:num w:numId="27">
    <w:abstractNumId w:val="42"/>
  </w:num>
  <w:num w:numId="28">
    <w:abstractNumId w:val="48"/>
  </w:num>
  <w:num w:numId="29">
    <w:abstractNumId w:val="7"/>
  </w:num>
  <w:num w:numId="30">
    <w:abstractNumId w:val="38"/>
  </w:num>
  <w:num w:numId="31">
    <w:abstractNumId w:val="31"/>
  </w:num>
  <w:num w:numId="32">
    <w:abstractNumId w:val="41"/>
  </w:num>
  <w:num w:numId="33">
    <w:abstractNumId w:val="35"/>
  </w:num>
  <w:num w:numId="34">
    <w:abstractNumId w:val="17"/>
  </w:num>
  <w:num w:numId="35">
    <w:abstractNumId w:val="34"/>
  </w:num>
  <w:num w:numId="36">
    <w:abstractNumId w:val="28"/>
  </w:num>
  <w:num w:numId="37">
    <w:abstractNumId w:val="6"/>
  </w:num>
  <w:num w:numId="38">
    <w:abstractNumId w:val="4"/>
  </w:num>
  <w:num w:numId="39">
    <w:abstractNumId w:val="22"/>
  </w:num>
  <w:num w:numId="40">
    <w:abstractNumId w:val="20"/>
  </w:num>
  <w:num w:numId="41">
    <w:abstractNumId w:val="30"/>
  </w:num>
  <w:num w:numId="42">
    <w:abstractNumId w:val="32"/>
  </w:num>
  <w:num w:numId="43">
    <w:abstractNumId w:val="44"/>
  </w:num>
  <w:num w:numId="44">
    <w:abstractNumId w:val="36"/>
  </w:num>
  <w:num w:numId="45">
    <w:abstractNumId w:val="25"/>
  </w:num>
  <w:num w:numId="46">
    <w:abstractNumId w:val="47"/>
  </w:num>
  <w:num w:numId="47">
    <w:abstractNumId w:val="14"/>
  </w:num>
  <w:num w:numId="48">
    <w:abstractNumId w:val="45"/>
  </w:num>
  <w:num w:numId="49">
    <w:abstractNumId w:val="15"/>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6161"/>
    <w:rsid w:val="0001660B"/>
    <w:rsid w:val="0002116A"/>
    <w:rsid w:val="00021BAB"/>
    <w:rsid w:val="00021E9D"/>
    <w:rsid w:val="00023D34"/>
    <w:rsid w:val="0002677E"/>
    <w:rsid w:val="00027514"/>
    <w:rsid w:val="00032881"/>
    <w:rsid w:val="00032976"/>
    <w:rsid w:val="00034DFD"/>
    <w:rsid w:val="00035ED7"/>
    <w:rsid w:val="0003798E"/>
    <w:rsid w:val="00040308"/>
    <w:rsid w:val="00041143"/>
    <w:rsid w:val="00045185"/>
    <w:rsid w:val="00045429"/>
    <w:rsid w:val="00046A3E"/>
    <w:rsid w:val="000478C7"/>
    <w:rsid w:val="0005078E"/>
    <w:rsid w:val="00057EC5"/>
    <w:rsid w:val="00060C6F"/>
    <w:rsid w:val="00063BEB"/>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1F62"/>
    <w:rsid w:val="000B5877"/>
    <w:rsid w:val="000B59FF"/>
    <w:rsid w:val="000B6920"/>
    <w:rsid w:val="000B69F0"/>
    <w:rsid w:val="000B7C59"/>
    <w:rsid w:val="000C1E56"/>
    <w:rsid w:val="000C7A6B"/>
    <w:rsid w:val="000D3C38"/>
    <w:rsid w:val="000D45EF"/>
    <w:rsid w:val="000D47EE"/>
    <w:rsid w:val="000E1C8E"/>
    <w:rsid w:val="000E29B6"/>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35B8A"/>
    <w:rsid w:val="00142AA4"/>
    <w:rsid w:val="0014338F"/>
    <w:rsid w:val="00152131"/>
    <w:rsid w:val="00152A55"/>
    <w:rsid w:val="001543D6"/>
    <w:rsid w:val="00154D76"/>
    <w:rsid w:val="00161770"/>
    <w:rsid w:val="0016228E"/>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67E9"/>
    <w:rsid w:val="001D6C42"/>
    <w:rsid w:val="001E0BDE"/>
    <w:rsid w:val="001E208E"/>
    <w:rsid w:val="001E24D0"/>
    <w:rsid w:val="001E271D"/>
    <w:rsid w:val="001E27BB"/>
    <w:rsid w:val="001E372A"/>
    <w:rsid w:val="001E3EBB"/>
    <w:rsid w:val="001F0859"/>
    <w:rsid w:val="001F2DD9"/>
    <w:rsid w:val="001F34B2"/>
    <w:rsid w:val="001F3F06"/>
    <w:rsid w:val="001F6F64"/>
    <w:rsid w:val="001F77DA"/>
    <w:rsid w:val="00204A42"/>
    <w:rsid w:val="00205486"/>
    <w:rsid w:val="00207501"/>
    <w:rsid w:val="00210B2B"/>
    <w:rsid w:val="00214791"/>
    <w:rsid w:val="002161B3"/>
    <w:rsid w:val="00216301"/>
    <w:rsid w:val="00231CDC"/>
    <w:rsid w:val="00233599"/>
    <w:rsid w:val="00242580"/>
    <w:rsid w:val="002439AB"/>
    <w:rsid w:val="00246AEE"/>
    <w:rsid w:val="0024761A"/>
    <w:rsid w:val="00247C15"/>
    <w:rsid w:val="00250142"/>
    <w:rsid w:val="002508E5"/>
    <w:rsid w:val="0025143F"/>
    <w:rsid w:val="0025669F"/>
    <w:rsid w:val="00257CD8"/>
    <w:rsid w:val="00260156"/>
    <w:rsid w:val="00263668"/>
    <w:rsid w:val="0026386E"/>
    <w:rsid w:val="00267477"/>
    <w:rsid w:val="00271365"/>
    <w:rsid w:val="00271E36"/>
    <w:rsid w:val="00275A28"/>
    <w:rsid w:val="00275BCB"/>
    <w:rsid w:val="00280FD6"/>
    <w:rsid w:val="002823D7"/>
    <w:rsid w:val="00285E9E"/>
    <w:rsid w:val="0028636B"/>
    <w:rsid w:val="00293DEE"/>
    <w:rsid w:val="002961C8"/>
    <w:rsid w:val="0029640E"/>
    <w:rsid w:val="002A5CF7"/>
    <w:rsid w:val="002A663D"/>
    <w:rsid w:val="002B0674"/>
    <w:rsid w:val="002B6A73"/>
    <w:rsid w:val="002C0F21"/>
    <w:rsid w:val="002D0F1C"/>
    <w:rsid w:val="002D1668"/>
    <w:rsid w:val="002D1E6C"/>
    <w:rsid w:val="002D4A5A"/>
    <w:rsid w:val="002D525D"/>
    <w:rsid w:val="002D5DDE"/>
    <w:rsid w:val="002E2B28"/>
    <w:rsid w:val="002E42E1"/>
    <w:rsid w:val="002F07F4"/>
    <w:rsid w:val="002F0F70"/>
    <w:rsid w:val="002F674B"/>
    <w:rsid w:val="002F6F84"/>
    <w:rsid w:val="00302CE4"/>
    <w:rsid w:val="0030509B"/>
    <w:rsid w:val="00311825"/>
    <w:rsid w:val="00311C8A"/>
    <w:rsid w:val="00314052"/>
    <w:rsid w:val="003201A9"/>
    <w:rsid w:val="003231F7"/>
    <w:rsid w:val="00323300"/>
    <w:rsid w:val="003271E6"/>
    <w:rsid w:val="00327E4A"/>
    <w:rsid w:val="003319A0"/>
    <w:rsid w:val="00334D2B"/>
    <w:rsid w:val="00336501"/>
    <w:rsid w:val="00337257"/>
    <w:rsid w:val="00340D78"/>
    <w:rsid w:val="00342072"/>
    <w:rsid w:val="00342331"/>
    <w:rsid w:val="00342A4C"/>
    <w:rsid w:val="00343A1C"/>
    <w:rsid w:val="0034473D"/>
    <w:rsid w:val="003508D0"/>
    <w:rsid w:val="003528E1"/>
    <w:rsid w:val="00352EBE"/>
    <w:rsid w:val="00353BF8"/>
    <w:rsid w:val="003548B9"/>
    <w:rsid w:val="00355BE5"/>
    <w:rsid w:val="00361064"/>
    <w:rsid w:val="0036232A"/>
    <w:rsid w:val="00367E57"/>
    <w:rsid w:val="00371CDE"/>
    <w:rsid w:val="00372999"/>
    <w:rsid w:val="00375687"/>
    <w:rsid w:val="0037625D"/>
    <w:rsid w:val="00377A63"/>
    <w:rsid w:val="003866A7"/>
    <w:rsid w:val="00387090"/>
    <w:rsid w:val="0039108A"/>
    <w:rsid w:val="00396081"/>
    <w:rsid w:val="003961F6"/>
    <w:rsid w:val="00396F50"/>
    <w:rsid w:val="003A3FCF"/>
    <w:rsid w:val="003A435F"/>
    <w:rsid w:val="003A4669"/>
    <w:rsid w:val="003A57EE"/>
    <w:rsid w:val="003A722F"/>
    <w:rsid w:val="003B31EC"/>
    <w:rsid w:val="003B3282"/>
    <w:rsid w:val="003B376C"/>
    <w:rsid w:val="003B637A"/>
    <w:rsid w:val="003B7366"/>
    <w:rsid w:val="003C10B2"/>
    <w:rsid w:val="003C1F3A"/>
    <w:rsid w:val="003C4657"/>
    <w:rsid w:val="003C58A6"/>
    <w:rsid w:val="003C6D8D"/>
    <w:rsid w:val="003D0EBB"/>
    <w:rsid w:val="003D2F57"/>
    <w:rsid w:val="003D3CB1"/>
    <w:rsid w:val="003D7588"/>
    <w:rsid w:val="003D7914"/>
    <w:rsid w:val="003E03E4"/>
    <w:rsid w:val="003E1669"/>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2888"/>
    <w:rsid w:val="0043303B"/>
    <w:rsid w:val="00433D33"/>
    <w:rsid w:val="00435B4C"/>
    <w:rsid w:val="00435E2D"/>
    <w:rsid w:val="00436C97"/>
    <w:rsid w:val="00437081"/>
    <w:rsid w:val="00441DA1"/>
    <w:rsid w:val="00445635"/>
    <w:rsid w:val="0044636C"/>
    <w:rsid w:val="00446557"/>
    <w:rsid w:val="0045330D"/>
    <w:rsid w:val="00455658"/>
    <w:rsid w:val="004558C4"/>
    <w:rsid w:val="004577EE"/>
    <w:rsid w:val="004603DF"/>
    <w:rsid w:val="004606EC"/>
    <w:rsid w:val="00460CAA"/>
    <w:rsid w:val="00464D0D"/>
    <w:rsid w:val="0046780B"/>
    <w:rsid w:val="00467DEF"/>
    <w:rsid w:val="0047046C"/>
    <w:rsid w:val="00471C50"/>
    <w:rsid w:val="00472233"/>
    <w:rsid w:val="0047238F"/>
    <w:rsid w:val="00473081"/>
    <w:rsid w:val="00476819"/>
    <w:rsid w:val="00476B43"/>
    <w:rsid w:val="004800BB"/>
    <w:rsid w:val="00483538"/>
    <w:rsid w:val="00486D65"/>
    <w:rsid w:val="00490102"/>
    <w:rsid w:val="0049188A"/>
    <w:rsid w:val="004924CC"/>
    <w:rsid w:val="004958DB"/>
    <w:rsid w:val="004964A1"/>
    <w:rsid w:val="004A0F49"/>
    <w:rsid w:val="004A10BF"/>
    <w:rsid w:val="004A3619"/>
    <w:rsid w:val="004A39E4"/>
    <w:rsid w:val="004A4D90"/>
    <w:rsid w:val="004B158C"/>
    <w:rsid w:val="004B2073"/>
    <w:rsid w:val="004B72FA"/>
    <w:rsid w:val="004C1056"/>
    <w:rsid w:val="004C1287"/>
    <w:rsid w:val="004C4288"/>
    <w:rsid w:val="004C4988"/>
    <w:rsid w:val="004C59A6"/>
    <w:rsid w:val="004C5C6E"/>
    <w:rsid w:val="004C6D7E"/>
    <w:rsid w:val="004C6DD7"/>
    <w:rsid w:val="004D034A"/>
    <w:rsid w:val="004D0805"/>
    <w:rsid w:val="004D1E4A"/>
    <w:rsid w:val="004D2F9D"/>
    <w:rsid w:val="004D7C0E"/>
    <w:rsid w:val="004E0619"/>
    <w:rsid w:val="004E0863"/>
    <w:rsid w:val="004E2203"/>
    <w:rsid w:val="004E432F"/>
    <w:rsid w:val="004E4F6E"/>
    <w:rsid w:val="004F433D"/>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03D6"/>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5A50"/>
    <w:rsid w:val="0056688C"/>
    <w:rsid w:val="00567216"/>
    <w:rsid w:val="00567A8E"/>
    <w:rsid w:val="005708FB"/>
    <w:rsid w:val="0057095C"/>
    <w:rsid w:val="005721A3"/>
    <w:rsid w:val="0057441C"/>
    <w:rsid w:val="00574B3A"/>
    <w:rsid w:val="0058040C"/>
    <w:rsid w:val="00580488"/>
    <w:rsid w:val="0058063E"/>
    <w:rsid w:val="005808AF"/>
    <w:rsid w:val="0058381F"/>
    <w:rsid w:val="00587821"/>
    <w:rsid w:val="00590D1D"/>
    <w:rsid w:val="0059311C"/>
    <w:rsid w:val="005A2E13"/>
    <w:rsid w:val="005A73EC"/>
    <w:rsid w:val="005B0CA4"/>
    <w:rsid w:val="005B749F"/>
    <w:rsid w:val="005B7C75"/>
    <w:rsid w:val="005C06A7"/>
    <w:rsid w:val="005C3248"/>
    <w:rsid w:val="005C5A9A"/>
    <w:rsid w:val="005C6176"/>
    <w:rsid w:val="005D274B"/>
    <w:rsid w:val="005D44A1"/>
    <w:rsid w:val="005E0563"/>
    <w:rsid w:val="005E0709"/>
    <w:rsid w:val="005E34F1"/>
    <w:rsid w:val="005E5928"/>
    <w:rsid w:val="005E5C86"/>
    <w:rsid w:val="005E5EB1"/>
    <w:rsid w:val="005E6F02"/>
    <w:rsid w:val="005F06DB"/>
    <w:rsid w:val="005F5D62"/>
    <w:rsid w:val="00601D8E"/>
    <w:rsid w:val="00601DDD"/>
    <w:rsid w:val="00602116"/>
    <w:rsid w:val="0060230F"/>
    <w:rsid w:val="00604C71"/>
    <w:rsid w:val="00605A00"/>
    <w:rsid w:val="00605E71"/>
    <w:rsid w:val="00607DD5"/>
    <w:rsid w:val="00607EF3"/>
    <w:rsid w:val="00610151"/>
    <w:rsid w:val="00610266"/>
    <w:rsid w:val="00613235"/>
    <w:rsid w:val="0061684B"/>
    <w:rsid w:val="006177CD"/>
    <w:rsid w:val="00617B0F"/>
    <w:rsid w:val="00621805"/>
    <w:rsid w:val="00624B95"/>
    <w:rsid w:val="00625CB3"/>
    <w:rsid w:val="006277EF"/>
    <w:rsid w:val="006304C2"/>
    <w:rsid w:val="006311B6"/>
    <w:rsid w:val="00634FCC"/>
    <w:rsid w:val="00635DEA"/>
    <w:rsid w:val="00637508"/>
    <w:rsid w:val="0063793B"/>
    <w:rsid w:val="0064061B"/>
    <w:rsid w:val="0064234C"/>
    <w:rsid w:val="006424C5"/>
    <w:rsid w:val="00646212"/>
    <w:rsid w:val="00647153"/>
    <w:rsid w:val="0065000B"/>
    <w:rsid w:val="00651BC4"/>
    <w:rsid w:val="00652E58"/>
    <w:rsid w:val="006538B0"/>
    <w:rsid w:val="00662C79"/>
    <w:rsid w:val="00664376"/>
    <w:rsid w:val="006647C5"/>
    <w:rsid w:val="006678E1"/>
    <w:rsid w:val="006707F1"/>
    <w:rsid w:val="0067096A"/>
    <w:rsid w:val="006715A8"/>
    <w:rsid w:val="00672546"/>
    <w:rsid w:val="006737DF"/>
    <w:rsid w:val="00674BB2"/>
    <w:rsid w:val="00680050"/>
    <w:rsid w:val="006803BF"/>
    <w:rsid w:val="00682128"/>
    <w:rsid w:val="006824FC"/>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B8F"/>
    <w:rsid w:val="006C7CCF"/>
    <w:rsid w:val="006C7EE1"/>
    <w:rsid w:val="006D1B30"/>
    <w:rsid w:val="006D23BC"/>
    <w:rsid w:val="006D2692"/>
    <w:rsid w:val="006D39FB"/>
    <w:rsid w:val="006D3A1B"/>
    <w:rsid w:val="006D67FA"/>
    <w:rsid w:val="006D706A"/>
    <w:rsid w:val="006E3AAE"/>
    <w:rsid w:val="006E4A75"/>
    <w:rsid w:val="006E65D1"/>
    <w:rsid w:val="006F0AB1"/>
    <w:rsid w:val="006F1636"/>
    <w:rsid w:val="006F20FC"/>
    <w:rsid w:val="00701FD6"/>
    <w:rsid w:val="00707F78"/>
    <w:rsid w:val="00713B70"/>
    <w:rsid w:val="00714989"/>
    <w:rsid w:val="0072011C"/>
    <w:rsid w:val="007232F3"/>
    <w:rsid w:val="00724E6E"/>
    <w:rsid w:val="00725FEC"/>
    <w:rsid w:val="00726768"/>
    <w:rsid w:val="0073084C"/>
    <w:rsid w:val="00730F0D"/>
    <w:rsid w:val="007335C9"/>
    <w:rsid w:val="007359EF"/>
    <w:rsid w:val="00737128"/>
    <w:rsid w:val="0074073E"/>
    <w:rsid w:val="007431D6"/>
    <w:rsid w:val="00743C4C"/>
    <w:rsid w:val="0074595F"/>
    <w:rsid w:val="007466E8"/>
    <w:rsid w:val="0075111A"/>
    <w:rsid w:val="007515D1"/>
    <w:rsid w:val="0075180B"/>
    <w:rsid w:val="007520E0"/>
    <w:rsid w:val="007553E1"/>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E0094"/>
    <w:rsid w:val="007E0631"/>
    <w:rsid w:val="007E0A1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570F"/>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4E34"/>
    <w:rsid w:val="008B5B58"/>
    <w:rsid w:val="008B6E62"/>
    <w:rsid w:val="008B7B76"/>
    <w:rsid w:val="008C0A65"/>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20174"/>
    <w:rsid w:val="009208F2"/>
    <w:rsid w:val="00920DC4"/>
    <w:rsid w:val="00925362"/>
    <w:rsid w:val="009260E1"/>
    <w:rsid w:val="00926B5F"/>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74CCF"/>
    <w:rsid w:val="00986C8E"/>
    <w:rsid w:val="00986DA2"/>
    <w:rsid w:val="00991555"/>
    <w:rsid w:val="009A00CD"/>
    <w:rsid w:val="009A09E6"/>
    <w:rsid w:val="009A22DE"/>
    <w:rsid w:val="009A2392"/>
    <w:rsid w:val="009A421C"/>
    <w:rsid w:val="009A4A9A"/>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11491"/>
    <w:rsid w:val="00A118CB"/>
    <w:rsid w:val="00A124DF"/>
    <w:rsid w:val="00A14174"/>
    <w:rsid w:val="00A172BE"/>
    <w:rsid w:val="00A20079"/>
    <w:rsid w:val="00A2114F"/>
    <w:rsid w:val="00A25B47"/>
    <w:rsid w:val="00A30657"/>
    <w:rsid w:val="00A30E82"/>
    <w:rsid w:val="00A31FCB"/>
    <w:rsid w:val="00A337F7"/>
    <w:rsid w:val="00A3497E"/>
    <w:rsid w:val="00A34DF9"/>
    <w:rsid w:val="00A35826"/>
    <w:rsid w:val="00A35898"/>
    <w:rsid w:val="00A373E5"/>
    <w:rsid w:val="00A41319"/>
    <w:rsid w:val="00A41B05"/>
    <w:rsid w:val="00A4448C"/>
    <w:rsid w:val="00A44C9D"/>
    <w:rsid w:val="00A5261E"/>
    <w:rsid w:val="00A5432F"/>
    <w:rsid w:val="00A54DD9"/>
    <w:rsid w:val="00A55D1F"/>
    <w:rsid w:val="00A626C0"/>
    <w:rsid w:val="00A62B4F"/>
    <w:rsid w:val="00A6337F"/>
    <w:rsid w:val="00A65692"/>
    <w:rsid w:val="00A66130"/>
    <w:rsid w:val="00A6789C"/>
    <w:rsid w:val="00A71E5E"/>
    <w:rsid w:val="00A82E45"/>
    <w:rsid w:val="00A839F0"/>
    <w:rsid w:val="00A8431F"/>
    <w:rsid w:val="00A84B28"/>
    <w:rsid w:val="00A85374"/>
    <w:rsid w:val="00A85D0E"/>
    <w:rsid w:val="00A87144"/>
    <w:rsid w:val="00A8731C"/>
    <w:rsid w:val="00A929E7"/>
    <w:rsid w:val="00A92FB5"/>
    <w:rsid w:val="00A9407C"/>
    <w:rsid w:val="00A94AAA"/>
    <w:rsid w:val="00A97665"/>
    <w:rsid w:val="00AA0DFE"/>
    <w:rsid w:val="00AA3B29"/>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22EF"/>
    <w:rsid w:val="00B73268"/>
    <w:rsid w:val="00B906C3"/>
    <w:rsid w:val="00B907B0"/>
    <w:rsid w:val="00B9461A"/>
    <w:rsid w:val="00B963DB"/>
    <w:rsid w:val="00B96F88"/>
    <w:rsid w:val="00BA1D32"/>
    <w:rsid w:val="00BA3522"/>
    <w:rsid w:val="00BA7862"/>
    <w:rsid w:val="00BB12AD"/>
    <w:rsid w:val="00BB3CF9"/>
    <w:rsid w:val="00BB58AA"/>
    <w:rsid w:val="00BC3287"/>
    <w:rsid w:val="00BC61D3"/>
    <w:rsid w:val="00BD0DDE"/>
    <w:rsid w:val="00BD382F"/>
    <w:rsid w:val="00BD5DD3"/>
    <w:rsid w:val="00BE6097"/>
    <w:rsid w:val="00BF174C"/>
    <w:rsid w:val="00BF18BE"/>
    <w:rsid w:val="00BF29E5"/>
    <w:rsid w:val="00BF5F3B"/>
    <w:rsid w:val="00BF7DFE"/>
    <w:rsid w:val="00C06DEE"/>
    <w:rsid w:val="00C10161"/>
    <w:rsid w:val="00C10368"/>
    <w:rsid w:val="00C1361D"/>
    <w:rsid w:val="00C157C2"/>
    <w:rsid w:val="00C25457"/>
    <w:rsid w:val="00C3385C"/>
    <w:rsid w:val="00C35187"/>
    <w:rsid w:val="00C358D8"/>
    <w:rsid w:val="00C36E39"/>
    <w:rsid w:val="00C45D86"/>
    <w:rsid w:val="00C47D50"/>
    <w:rsid w:val="00C50148"/>
    <w:rsid w:val="00C50A0B"/>
    <w:rsid w:val="00C56A6D"/>
    <w:rsid w:val="00C56D45"/>
    <w:rsid w:val="00C61274"/>
    <w:rsid w:val="00C67A4A"/>
    <w:rsid w:val="00C70A47"/>
    <w:rsid w:val="00C70F07"/>
    <w:rsid w:val="00C71744"/>
    <w:rsid w:val="00C737BD"/>
    <w:rsid w:val="00C73BCD"/>
    <w:rsid w:val="00C75A66"/>
    <w:rsid w:val="00C75C4D"/>
    <w:rsid w:val="00C75F10"/>
    <w:rsid w:val="00C76A0C"/>
    <w:rsid w:val="00C80F62"/>
    <w:rsid w:val="00C81CA0"/>
    <w:rsid w:val="00C827DC"/>
    <w:rsid w:val="00C83121"/>
    <w:rsid w:val="00C86434"/>
    <w:rsid w:val="00C86CCD"/>
    <w:rsid w:val="00C9373C"/>
    <w:rsid w:val="00C946A0"/>
    <w:rsid w:val="00C973FB"/>
    <w:rsid w:val="00CA356F"/>
    <w:rsid w:val="00CA5EAE"/>
    <w:rsid w:val="00CA69B2"/>
    <w:rsid w:val="00CA7C1A"/>
    <w:rsid w:val="00CB1D6A"/>
    <w:rsid w:val="00CB46AD"/>
    <w:rsid w:val="00CC188F"/>
    <w:rsid w:val="00CC70B9"/>
    <w:rsid w:val="00CC73A4"/>
    <w:rsid w:val="00CD0EDA"/>
    <w:rsid w:val="00CD3278"/>
    <w:rsid w:val="00CE15C6"/>
    <w:rsid w:val="00CE19B2"/>
    <w:rsid w:val="00CE2244"/>
    <w:rsid w:val="00CE4900"/>
    <w:rsid w:val="00CE4DED"/>
    <w:rsid w:val="00CE7234"/>
    <w:rsid w:val="00CF1513"/>
    <w:rsid w:val="00CF605B"/>
    <w:rsid w:val="00CF7BA9"/>
    <w:rsid w:val="00D02428"/>
    <w:rsid w:val="00D03F0F"/>
    <w:rsid w:val="00D07D10"/>
    <w:rsid w:val="00D10D16"/>
    <w:rsid w:val="00D211B6"/>
    <w:rsid w:val="00D21667"/>
    <w:rsid w:val="00D232B8"/>
    <w:rsid w:val="00D274EE"/>
    <w:rsid w:val="00D31576"/>
    <w:rsid w:val="00D31629"/>
    <w:rsid w:val="00D321D1"/>
    <w:rsid w:val="00D35046"/>
    <w:rsid w:val="00D42683"/>
    <w:rsid w:val="00D43C79"/>
    <w:rsid w:val="00D457A5"/>
    <w:rsid w:val="00D54644"/>
    <w:rsid w:val="00D5507A"/>
    <w:rsid w:val="00D5540E"/>
    <w:rsid w:val="00D60054"/>
    <w:rsid w:val="00D640B6"/>
    <w:rsid w:val="00D66790"/>
    <w:rsid w:val="00D66C36"/>
    <w:rsid w:val="00D66D5E"/>
    <w:rsid w:val="00D7245C"/>
    <w:rsid w:val="00D730A5"/>
    <w:rsid w:val="00D7445E"/>
    <w:rsid w:val="00D74D5C"/>
    <w:rsid w:val="00D75680"/>
    <w:rsid w:val="00D75A63"/>
    <w:rsid w:val="00D7614C"/>
    <w:rsid w:val="00D810EC"/>
    <w:rsid w:val="00D84B51"/>
    <w:rsid w:val="00D86459"/>
    <w:rsid w:val="00D867DB"/>
    <w:rsid w:val="00D877DE"/>
    <w:rsid w:val="00D908EA"/>
    <w:rsid w:val="00D92BD0"/>
    <w:rsid w:val="00DA4743"/>
    <w:rsid w:val="00DA56E6"/>
    <w:rsid w:val="00DA7216"/>
    <w:rsid w:val="00DB0545"/>
    <w:rsid w:val="00DB1330"/>
    <w:rsid w:val="00DB39AC"/>
    <w:rsid w:val="00DB4134"/>
    <w:rsid w:val="00DB4BC7"/>
    <w:rsid w:val="00DB4FF2"/>
    <w:rsid w:val="00DB5084"/>
    <w:rsid w:val="00DB64E7"/>
    <w:rsid w:val="00DC365B"/>
    <w:rsid w:val="00DD5362"/>
    <w:rsid w:val="00DE17EE"/>
    <w:rsid w:val="00DE4B2A"/>
    <w:rsid w:val="00DE54E8"/>
    <w:rsid w:val="00DE6241"/>
    <w:rsid w:val="00DF0850"/>
    <w:rsid w:val="00DF3B7F"/>
    <w:rsid w:val="00DF3BF3"/>
    <w:rsid w:val="00DF3F4E"/>
    <w:rsid w:val="00DF41C6"/>
    <w:rsid w:val="00E0003F"/>
    <w:rsid w:val="00E016CD"/>
    <w:rsid w:val="00E104D9"/>
    <w:rsid w:val="00E114DA"/>
    <w:rsid w:val="00E11C03"/>
    <w:rsid w:val="00E11E26"/>
    <w:rsid w:val="00E13127"/>
    <w:rsid w:val="00E15940"/>
    <w:rsid w:val="00E15B85"/>
    <w:rsid w:val="00E1649D"/>
    <w:rsid w:val="00E224B8"/>
    <w:rsid w:val="00E24293"/>
    <w:rsid w:val="00E2639E"/>
    <w:rsid w:val="00E26DB9"/>
    <w:rsid w:val="00E27408"/>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1D86"/>
    <w:rsid w:val="00E94DCF"/>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49E8"/>
    <w:rsid w:val="00EC54F2"/>
    <w:rsid w:val="00EC7C6A"/>
    <w:rsid w:val="00ED1824"/>
    <w:rsid w:val="00ED4041"/>
    <w:rsid w:val="00ED416C"/>
    <w:rsid w:val="00ED530F"/>
    <w:rsid w:val="00ED779B"/>
    <w:rsid w:val="00EE2945"/>
    <w:rsid w:val="00EE5EDF"/>
    <w:rsid w:val="00EE78F4"/>
    <w:rsid w:val="00EF0928"/>
    <w:rsid w:val="00EF2C5F"/>
    <w:rsid w:val="00EF4C05"/>
    <w:rsid w:val="00EF7A13"/>
    <w:rsid w:val="00F000A4"/>
    <w:rsid w:val="00F041CB"/>
    <w:rsid w:val="00F04214"/>
    <w:rsid w:val="00F106E2"/>
    <w:rsid w:val="00F13B50"/>
    <w:rsid w:val="00F1662E"/>
    <w:rsid w:val="00F173C6"/>
    <w:rsid w:val="00F17471"/>
    <w:rsid w:val="00F200BB"/>
    <w:rsid w:val="00F24F3B"/>
    <w:rsid w:val="00F25958"/>
    <w:rsid w:val="00F26E59"/>
    <w:rsid w:val="00F36CB4"/>
    <w:rsid w:val="00F370F2"/>
    <w:rsid w:val="00F44334"/>
    <w:rsid w:val="00F446C3"/>
    <w:rsid w:val="00F44D31"/>
    <w:rsid w:val="00F46DD3"/>
    <w:rsid w:val="00F47CCF"/>
    <w:rsid w:val="00F51033"/>
    <w:rsid w:val="00F51BA5"/>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42B8"/>
    <w:rsid w:val="00FA4C61"/>
    <w:rsid w:val="00FA5C7E"/>
    <w:rsid w:val="00FA61C1"/>
    <w:rsid w:val="00FB0813"/>
    <w:rsid w:val="00FB0CE4"/>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D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262036297">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8124609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792401856">
      <w:bodyDiv w:val="1"/>
      <w:marLeft w:val="0"/>
      <w:marRight w:val="0"/>
      <w:marTop w:val="0"/>
      <w:marBottom w:val="0"/>
      <w:divBdr>
        <w:top w:val="none" w:sz="0" w:space="0" w:color="auto"/>
        <w:left w:val="none" w:sz="0" w:space="0" w:color="auto"/>
        <w:bottom w:val="none" w:sz="0" w:space="0" w:color="auto"/>
        <w:right w:val="none" w:sz="0" w:space="0" w:color="auto"/>
      </w:divBdr>
    </w:div>
    <w:div w:id="999700462">
      <w:bodyDiv w:val="1"/>
      <w:marLeft w:val="0"/>
      <w:marRight w:val="0"/>
      <w:marTop w:val="0"/>
      <w:marBottom w:val="0"/>
      <w:divBdr>
        <w:top w:val="none" w:sz="0" w:space="0" w:color="auto"/>
        <w:left w:val="none" w:sz="0" w:space="0" w:color="auto"/>
        <w:bottom w:val="none" w:sz="0" w:space="0" w:color="auto"/>
        <w:right w:val="none" w:sz="0" w:space="0" w:color="auto"/>
      </w:divBdr>
    </w:div>
    <w:div w:id="1020473006">
      <w:bodyDiv w:val="1"/>
      <w:marLeft w:val="0"/>
      <w:marRight w:val="0"/>
      <w:marTop w:val="0"/>
      <w:marBottom w:val="0"/>
      <w:divBdr>
        <w:top w:val="none" w:sz="0" w:space="0" w:color="auto"/>
        <w:left w:val="none" w:sz="0" w:space="0" w:color="auto"/>
        <w:bottom w:val="none" w:sz="0" w:space="0" w:color="auto"/>
        <w:right w:val="none" w:sz="0" w:space="0" w:color="auto"/>
      </w:divBdr>
    </w:div>
    <w:div w:id="1025866688">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411540766">
      <w:bodyDiv w:val="1"/>
      <w:marLeft w:val="0"/>
      <w:marRight w:val="0"/>
      <w:marTop w:val="0"/>
      <w:marBottom w:val="0"/>
      <w:divBdr>
        <w:top w:val="none" w:sz="0" w:space="0" w:color="auto"/>
        <w:left w:val="none" w:sz="0" w:space="0" w:color="auto"/>
        <w:bottom w:val="none" w:sz="0" w:space="0" w:color="auto"/>
        <w:right w:val="none" w:sz="0" w:space="0" w:color="auto"/>
      </w:divBdr>
    </w:div>
    <w:div w:id="1418331276">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17981220">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1464673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532B-4337-496C-8AD3-616EDAB86B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A1248-CA4D-442D-8148-C6BD6C85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1C0E0-305D-47D4-8552-051745EA2F32}">
  <ds:schemaRefs>
    <ds:schemaRef ds:uri="http://schemas.microsoft.com/sharepoint/v3/contenttype/forms"/>
  </ds:schemaRefs>
</ds:datastoreItem>
</file>

<file path=customXml/itemProps4.xml><?xml version="1.0" encoding="utf-8"?>
<ds:datastoreItem xmlns:ds="http://schemas.openxmlformats.org/officeDocument/2006/customXml" ds:itemID="{65B27D29-5BCF-4265-B695-16622F0E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2840</Words>
  <Characters>16761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2020-03-03T08:45:00Z</dcterms:created>
  <dcterms:modified xsi:type="dcterms:W3CDTF">2020-06-23T17:04:00Z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