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C36CC" w:rsidR="00246495" w:rsidRDefault="00246495" w14:paraId="0C899A5D" w14:textId="0089918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36C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301CC">
        <w:rPr>
          <w:rFonts w:ascii="Times New Roman" w:hAnsi="Times New Roman" w:cs="Times New Roman"/>
          <w:bCs/>
          <w:sz w:val="24"/>
          <w:szCs w:val="24"/>
        </w:rPr>
        <w:t>Příloha č. 1</w:t>
      </w:r>
      <w:r w:rsidR="0009249D">
        <w:rPr>
          <w:rFonts w:ascii="Times New Roman" w:hAnsi="Times New Roman" w:cs="Times New Roman"/>
          <w:bCs/>
          <w:sz w:val="24"/>
          <w:szCs w:val="24"/>
        </w:rPr>
        <w:t>b</w:t>
      </w:r>
    </w:p>
    <w:p w:rsidR="000D2CC4" w:rsidP="00E629BA" w:rsidRDefault="000D2CC4" w14:paraId="75DFA0C5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E629BA" w:rsidP="00E629BA" w:rsidRDefault="00E629BA" w14:paraId="6A875751" w14:textId="5738F4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Podrobná specifikace pro </w:t>
      </w:r>
      <w:r w:rsidR="000924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66F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část – </w:t>
      </w:r>
      <w:r w:rsidR="0009249D">
        <w:rPr>
          <w:rFonts w:ascii="Times New Roman" w:hAnsi="Times New Roman" w:cs="Times New Roman"/>
          <w:b/>
          <w:sz w:val="28"/>
          <w:szCs w:val="28"/>
        </w:rPr>
        <w:t>dopravní značení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26384" w:rsidP="00AC39BB" w:rsidRDefault="003260FA" w14:paraId="298B3AA0" w14:textId="29C50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veřejné zakázky je </w:t>
      </w:r>
      <w:r w:rsidR="00B47404">
        <w:rPr>
          <w:rFonts w:ascii="Times New Roman" w:hAnsi="Times New Roman" w:cs="Times New Roman"/>
          <w:sz w:val="24"/>
          <w:szCs w:val="24"/>
        </w:rPr>
        <w:t>vy</w:t>
      </w:r>
      <w:r w:rsidR="00A26384">
        <w:rPr>
          <w:rFonts w:ascii="Times New Roman" w:hAnsi="Times New Roman" w:cs="Times New Roman"/>
          <w:sz w:val="24"/>
          <w:szCs w:val="24"/>
        </w:rPr>
        <w:t>p</w:t>
      </w:r>
      <w:r w:rsidR="008F363A">
        <w:rPr>
          <w:rFonts w:ascii="Times New Roman" w:hAnsi="Times New Roman" w:cs="Times New Roman"/>
          <w:sz w:val="24"/>
          <w:szCs w:val="24"/>
        </w:rPr>
        <w:t xml:space="preserve">racování pasportů </w:t>
      </w:r>
      <w:r w:rsidR="0009249D">
        <w:rPr>
          <w:rFonts w:ascii="Times New Roman" w:hAnsi="Times New Roman" w:cs="Times New Roman"/>
          <w:sz w:val="24"/>
          <w:szCs w:val="24"/>
        </w:rPr>
        <w:t>dopravního značení</w:t>
      </w:r>
      <w:r w:rsidR="008F363A">
        <w:rPr>
          <w:rFonts w:ascii="Times New Roman" w:hAnsi="Times New Roman" w:cs="Times New Roman"/>
          <w:sz w:val="24"/>
          <w:szCs w:val="24"/>
        </w:rPr>
        <w:t xml:space="preserve"> </w:t>
      </w:r>
      <w:r w:rsidR="00C328AB">
        <w:rPr>
          <w:rFonts w:ascii="Times New Roman" w:hAnsi="Times New Roman" w:cs="Times New Roman"/>
          <w:sz w:val="24"/>
          <w:szCs w:val="24"/>
        </w:rPr>
        <w:t xml:space="preserve">(„DZ“) </w:t>
      </w:r>
      <w:r w:rsidR="008F363A">
        <w:rPr>
          <w:rFonts w:ascii="Times New Roman" w:hAnsi="Times New Roman" w:cs="Times New Roman"/>
          <w:sz w:val="24"/>
          <w:szCs w:val="24"/>
        </w:rPr>
        <w:t xml:space="preserve">pro </w:t>
      </w:r>
      <w:r w:rsidR="0009249D">
        <w:rPr>
          <w:rFonts w:ascii="Times New Roman" w:hAnsi="Times New Roman" w:cs="Times New Roman"/>
          <w:sz w:val="24"/>
          <w:szCs w:val="24"/>
        </w:rPr>
        <w:t>6</w:t>
      </w:r>
      <w:r w:rsidR="008F363A">
        <w:rPr>
          <w:rFonts w:ascii="Times New Roman" w:hAnsi="Times New Roman" w:cs="Times New Roman"/>
          <w:sz w:val="24"/>
          <w:szCs w:val="24"/>
        </w:rPr>
        <w:t xml:space="preserve"> obc</w:t>
      </w:r>
      <w:r w:rsidR="0009249D">
        <w:rPr>
          <w:rFonts w:ascii="Times New Roman" w:hAnsi="Times New Roman" w:cs="Times New Roman"/>
          <w:sz w:val="24"/>
          <w:szCs w:val="24"/>
        </w:rPr>
        <w:t>í</w:t>
      </w:r>
      <w:r w:rsidR="0080522E">
        <w:rPr>
          <w:rFonts w:ascii="Times New Roman" w:hAnsi="Times New Roman" w:cs="Times New Roman"/>
          <w:sz w:val="24"/>
          <w:szCs w:val="24"/>
        </w:rPr>
        <w:t xml:space="preserve"> (obec Kosova Hora, město Krásná Hora nad Vltavou, obec Křepenice, obec Prosenická Lhota, obec Milešov a obec Nalžovice)</w:t>
      </w:r>
      <w:r w:rsidR="00C328AB">
        <w:rPr>
          <w:rFonts w:ascii="Times New Roman" w:hAnsi="Times New Roman" w:cs="Times New Roman"/>
          <w:sz w:val="24"/>
          <w:szCs w:val="24"/>
        </w:rPr>
        <w:t>, včetně návrhu doplnění chybějícího DZ</w:t>
      </w:r>
      <w:r w:rsidR="008F363A">
        <w:rPr>
          <w:rFonts w:ascii="Times New Roman" w:hAnsi="Times New Roman" w:cs="Times New Roman"/>
          <w:sz w:val="24"/>
          <w:szCs w:val="24"/>
        </w:rPr>
        <w:t xml:space="preserve">. Obcí se </w:t>
      </w:r>
      <w:r w:rsidR="00C07722">
        <w:rPr>
          <w:rFonts w:ascii="Times New Roman" w:hAnsi="Times New Roman" w:cs="Times New Roman"/>
          <w:sz w:val="24"/>
          <w:szCs w:val="24"/>
        </w:rPr>
        <w:t xml:space="preserve">rozumí obec jako samostatný právní subjekt </w:t>
      </w:r>
      <w:r w:rsidRPr="00DA236A" w:rsidR="00C07722">
        <w:rPr>
          <w:rFonts w:ascii="Times New Roman" w:hAnsi="Times New Roman" w:cs="Times New Roman"/>
          <w:b/>
          <w:sz w:val="24"/>
          <w:szCs w:val="24"/>
        </w:rPr>
        <w:t>včetně všech jejích místních částí.</w:t>
      </w:r>
      <w:r w:rsidR="00C07722">
        <w:rPr>
          <w:rFonts w:ascii="Times New Roman" w:hAnsi="Times New Roman" w:cs="Times New Roman"/>
          <w:sz w:val="24"/>
          <w:szCs w:val="24"/>
        </w:rPr>
        <w:t xml:space="preserve"> </w:t>
      </w:r>
      <w:r w:rsidR="00DF75CD">
        <w:rPr>
          <w:rFonts w:ascii="Times New Roman" w:hAnsi="Times New Roman" w:cs="Times New Roman"/>
          <w:sz w:val="24"/>
          <w:szCs w:val="24"/>
        </w:rPr>
        <w:t>Žádná z</w:t>
      </w:r>
      <w:r w:rsidR="0080522E">
        <w:rPr>
          <w:rFonts w:ascii="Times New Roman" w:hAnsi="Times New Roman" w:cs="Times New Roman"/>
          <w:sz w:val="24"/>
          <w:szCs w:val="24"/>
        </w:rPr>
        <w:t> výše uvedených</w:t>
      </w:r>
      <w:r w:rsidR="00DF75CD">
        <w:rPr>
          <w:rFonts w:ascii="Times New Roman" w:hAnsi="Times New Roman" w:cs="Times New Roman"/>
          <w:sz w:val="24"/>
          <w:szCs w:val="24"/>
        </w:rPr>
        <w:t xml:space="preserve"> obcí nemá dosud </w:t>
      </w:r>
      <w:r w:rsidR="0080522E">
        <w:rPr>
          <w:rFonts w:ascii="Times New Roman" w:hAnsi="Times New Roman" w:cs="Times New Roman"/>
          <w:sz w:val="24"/>
          <w:szCs w:val="24"/>
        </w:rPr>
        <w:t xml:space="preserve">zpracovaný žádný pasport </w:t>
      </w:r>
      <w:r w:rsidR="00C328AB">
        <w:rPr>
          <w:rFonts w:ascii="Times New Roman" w:hAnsi="Times New Roman" w:cs="Times New Roman"/>
          <w:sz w:val="24"/>
          <w:szCs w:val="24"/>
        </w:rPr>
        <w:t>DZ.</w:t>
      </w:r>
    </w:p>
    <w:p w:rsidR="00300B21" w:rsidP="00AC39BB" w:rsidRDefault="00300B21" w14:paraId="3DA514CB" w14:textId="3FE38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Pasport </w:t>
      </w:r>
      <w:r w:rsidR="00C328AB">
        <w:rPr>
          <w:rFonts w:ascii="Times New Roman" w:hAnsi="Times New Roman" w:cs="Times New Roman"/>
          <w:sz w:val="24"/>
          <w:szCs w:val="24"/>
        </w:rPr>
        <w:t xml:space="preserve">a návrh nového chybějícího majetku DZ </w:t>
      </w:r>
      <w:r>
        <w:rPr>
          <w:rFonts w:ascii="Times New Roman" w:hAnsi="Times New Roman" w:cs="Times New Roman"/>
          <w:sz w:val="24"/>
          <w:szCs w:val="24"/>
        </w:rPr>
        <w:t>bude zpracován tak, aby zajistil bezpečnost silničního provozu a vytvořil příznivé podmínky pro všechny jeho účastníky. Pasport bude obcím sloužit k inventarizaci majetku, ke stanovení počtu jednotlivých objektů, k vyhodnocení aktuálního stavu, ke specifikaci těchto objektů a jejich umístění (část obce, ulice, úsek ulice), způsobu jejich upevnění a jako podklad pro investiční aktivity do dopravní infrastruktury.</w:t>
      </w:r>
    </w:p>
    <w:p w:rsidRPr="00300B21" w:rsidR="00C64662" w:rsidP="00AC39BB" w:rsidRDefault="00C64662" w14:paraId="0036B62E" w14:textId="620C8A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B21">
        <w:rPr>
          <w:rFonts w:ascii="Times New Roman" w:hAnsi="Times New Roman" w:cs="Times New Roman"/>
          <w:sz w:val="24"/>
          <w:szCs w:val="24"/>
          <w:u w:val="single"/>
        </w:rPr>
        <w:t>V rámci zpracování pasportu bude provedena:</w:t>
      </w:r>
    </w:p>
    <w:p w:rsidRPr="00C328AB" w:rsidR="00C64662" w:rsidP="00C328AB" w:rsidRDefault="00C64662" w14:paraId="05083033" w14:textId="3D35BE9B">
      <w:pPr>
        <w:pStyle w:val="Odstavecseseznamem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8AB">
        <w:rPr>
          <w:rFonts w:ascii="Times New Roman" w:hAnsi="Times New Roman" w:cs="Times New Roman"/>
          <w:sz w:val="24"/>
          <w:szCs w:val="24"/>
        </w:rPr>
        <w:t xml:space="preserve">Provedení pasportizace </w:t>
      </w:r>
      <w:r w:rsidRPr="00C328AB" w:rsidR="00C328AB">
        <w:rPr>
          <w:rFonts w:ascii="Times New Roman" w:hAnsi="Times New Roman" w:cs="Times New Roman"/>
          <w:sz w:val="24"/>
          <w:szCs w:val="24"/>
        </w:rPr>
        <w:t xml:space="preserve">veškerého stávajícího DZ v tomto rozsahu: </w:t>
      </w:r>
    </w:p>
    <w:p w:rsidR="00C328AB" w:rsidP="00C328AB" w:rsidRDefault="00C328AB" w14:paraId="1FB703E9" w14:textId="7ECA5935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DZ</w:t>
      </w:r>
    </w:p>
    <w:p w:rsidR="00C328AB" w:rsidP="00C328AB" w:rsidRDefault="00C328AB" w14:paraId="33CD4DBA" w14:textId="069467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Reflexivita</w:t>
      </w:r>
    </w:p>
    <w:p w:rsidR="00C328AB" w:rsidP="00C328AB" w:rsidRDefault="00C328AB" w14:paraId="31FE5F22" w14:textId="7DC3C8A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</w:t>
      </w:r>
    </w:p>
    <w:p w:rsidR="00C328AB" w:rsidP="00C328AB" w:rsidRDefault="00C328AB" w14:paraId="19697540" w14:textId="3293C13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instalace (na sloupu, na objektu, na sloupku apod.)</w:t>
      </w:r>
    </w:p>
    <w:p w:rsidR="00C328AB" w:rsidP="00C328AB" w:rsidRDefault="00C328AB" w14:paraId="36E96350" w14:textId="27F0C6D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</w:t>
      </w:r>
    </w:p>
    <w:p w:rsidR="00C328AB" w:rsidP="00C328AB" w:rsidRDefault="00C328AB" w14:paraId="00C1DABA" w14:textId="5752078D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Vady (zastínění DZ, nehodné údaje apod.)</w:t>
      </w:r>
    </w:p>
    <w:p w:rsidR="00C328AB" w:rsidP="00C328AB" w:rsidRDefault="00C328AB" w14:paraId="66B560DE" w14:textId="45B1C49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 DZ</w:t>
      </w:r>
    </w:p>
    <w:p w:rsidR="00C328AB" w:rsidP="00C328AB" w:rsidRDefault="00C328AB" w14:paraId="4FCF34DC" w14:textId="5D559492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 DZ (s přesností do 2m)</w:t>
      </w:r>
    </w:p>
    <w:p w:rsidR="00C328AB" w:rsidP="00C328AB" w:rsidRDefault="00C328AB" w14:paraId="66E43F19" w14:textId="624019E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Fotodokumentace DZ</w:t>
      </w:r>
    </w:p>
    <w:p w:rsidR="00C328AB" w:rsidP="00C328AB" w:rsidRDefault="00C328AB" w14:paraId="5F980702" w14:textId="6BB40B32">
      <w:pPr>
        <w:pStyle w:val="Odstavecseseznamem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a zpracování projektu chybějícího dopravního značení</w:t>
      </w:r>
    </w:p>
    <w:p w:rsidR="00C328AB" w:rsidP="00C328AB" w:rsidRDefault="00C328AB" w14:paraId="61B80566" w14:textId="0CF6FE65">
      <w:pPr>
        <w:pStyle w:val="Odstavecseseznamem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projednání s dotčenými orgány (nutné i pro vlastní realizaci značení)</w:t>
      </w:r>
    </w:p>
    <w:p w:rsidR="00C328AB" w:rsidP="00C328AB" w:rsidRDefault="00C328AB" w14:paraId="5FBA6664" w14:textId="1B05E169">
      <w:pPr>
        <w:pStyle w:val="Odstavecseseznamem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Pasportizace a návrh na doplnění chybějícího DZ budou zpracovány pro pozemní komunikace ve vlastnictví obcí včetně jejích místních částí a v okolí křižovatek s ostatními pozemními komunikacemi, ve kterých budou zpracovány i navazující DZ</w:t>
      </w:r>
    </w:p>
    <w:p w:rsidRPr="00C328AB" w:rsidR="00C328AB" w:rsidP="00C328AB" w:rsidRDefault="00C328AB" w14:paraId="4BA536BC" w14:textId="3748A509">
      <w:pPr>
        <w:pStyle w:val="Odstavecseseznamem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Pasportizace bude zpracována v souladu se zákonem č. 361/2000 Sb., vyhláškou 294/2015 Sb. a TP 65</w:t>
      </w:r>
    </w:p>
    <w:p w:rsidR="00C328AB" w:rsidP="00C328AB" w:rsidRDefault="00C328AB" w14:paraId="16F24A40" w14:textId="7777777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Pr="00DB380C" w:rsidR="00E629BA" w:rsidP="00300B21" w:rsidRDefault="00E629BA" w14:paraId="445D55D3" w14:textId="78F00F6D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Hlk37676578" w:id="0"/>
      <w:r>
        <w:rPr>
          <w:rFonts w:ascii="Times New Roman" w:hAnsi="Times New Roman" w:cs="Times New Roman"/>
          <w:sz w:val="24"/>
          <w:szCs w:val="24"/>
        </w:rPr>
        <w:t>Zadavatel požaduje v rámci implementace</w:t>
      </w:r>
      <w:r w:rsidR="00C328AB">
        <w:rPr>
          <w:rFonts w:ascii="Times New Roman" w:hAnsi="Times New Roman" w:cs="Times New Roman"/>
          <w:sz w:val="24"/>
          <w:szCs w:val="24"/>
        </w:rPr>
        <w:t xml:space="preserve"> výsledků tohoto díla</w:t>
      </w:r>
      <w:r>
        <w:rPr>
          <w:rFonts w:ascii="Times New Roman" w:hAnsi="Times New Roman" w:cs="Times New Roman"/>
          <w:sz w:val="24"/>
          <w:szCs w:val="24"/>
        </w:rPr>
        <w:t xml:space="preserve"> proškolení zaměstnanců a volených zástupců </w:t>
      </w:r>
      <w:r w:rsidR="00F219B3">
        <w:rPr>
          <w:rFonts w:ascii="Times New Roman" w:hAnsi="Times New Roman" w:cs="Times New Roman"/>
          <w:sz w:val="24"/>
          <w:szCs w:val="24"/>
        </w:rPr>
        <w:t>dotčených obcí na téma tvorby, využívání a aktualizace strategických dokumentů v potřebném rozsahu.</w:t>
      </w:r>
    </w:p>
    <w:bookmarkEnd w:id="0"/>
    <w:p w:rsidR="00214AC9" w:rsidP="00214AC9" w:rsidRDefault="00214AC9" w14:paraId="563F1ECA" w14:textId="14449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zpracování zakázky proběhnou minimálně dvě průběžné konzultace dodavatele se zástupci příslušné obce (starostou a jím určenými osobami) v rozsahu nezbytně nutném k úspěšnému </w:t>
      </w:r>
      <w:r>
        <w:rPr>
          <w:rFonts w:ascii="Times New Roman" w:hAnsi="Times New Roman" w:cs="Times New Roman"/>
          <w:sz w:val="24"/>
          <w:szCs w:val="24"/>
        </w:rPr>
        <w:t>vy</w:t>
      </w:r>
      <w:bookmarkStart w:name="_GoBack" w:id="1"/>
      <w:bookmarkEnd w:id="1"/>
      <w:r>
        <w:rPr>
          <w:rFonts w:ascii="Times New Roman" w:hAnsi="Times New Roman" w:cs="Times New Roman"/>
          <w:sz w:val="24"/>
          <w:szCs w:val="24"/>
        </w:rPr>
        <w:t>hotovení předmětu veřejné zakázky. Finální podoba dokumentu musí být projednána s vedením jednotlivých obcí, zápis z projednání bude přílohou předávacího protokolu k příslušné strategii.</w:t>
      </w:r>
    </w:p>
    <w:p w:rsidR="00DA236A" w:rsidP="00DA236A" w:rsidRDefault="00DA236A" w14:paraId="4CA1CB55" w14:textId="303FDF80">
      <w:pPr>
        <w:jc w:val="both"/>
        <w:rPr>
          <w:rFonts w:ascii="Times New Roman" w:hAnsi="Times New Roman" w:cs="Times New Roman"/>
          <w:sz w:val="24"/>
          <w:szCs w:val="24"/>
        </w:rPr>
      </w:pPr>
      <w:r w:rsidRPr="008A2F27">
        <w:rPr>
          <w:rFonts w:ascii="Times New Roman" w:hAnsi="Times New Roman" w:cs="Times New Roman"/>
          <w:sz w:val="24"/>
          <w:szCs w:val="24"/>
        </w:rPr>
        <w:lastRenderedPageBreak/>
        <w:t>Součástí zakázky není dodávka grafického informačního systému.</w:t>
      </w:r>
      <w:r w:rsidR="00C328AB">
        <w:rPr>
          <w:rFonts w:ascii="Times New Roman" w:hAnsi="Times New Roman" w:cs="Times New Roman"/>
          <w:sz w:val="24"/>
          <w:szCs w:val="24"/>
        </w:rPr>
        <w:t xml:space="preserve"> Zpracovatel pasportu bude poskytovat maximální součinnost správci GIS obce při implementaci pasportu do GIS.</w:t>
      </w:r>
    </w:p>
    <w:p w:rsidR="008A2F27" w:rsidP="004305F1" w:rsidRDefault="008A2F27" w14:paraId="2FA5044A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556386" w:rsidR="00575D24" w:rsidP="004305F1" w:rsidRDefault="00575D24" w14:paraId="236C56B3" w14:textId="097A98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386">
        <w:rPr>
          <w:rFonts w:ascii="Times New Roman" w:hAnsi="Times New Roman" w:cs="Times New Roman"/>
          <w:b/>
          <w:sz w:val="24"/>
          <w:szCs w:val="24"/>
        </w:rPr>
        <w:t>Výstupy</w:t>
      </w:r>
      <w:r w:rsidR="00E56F03">
        <w:rPr>
          <w:rFonts w:ascii="Times New Roman" w:hAnsi="Times New Roman" w:cs="Times New Roman"/>
          <w:b/>
          <w:sz w:val="24"/>
          <w:szCs w:val="24"/>
        </w:rPr>
        <w:t xml:space="preserve"> pro jednotlivé obce</w:t>
      </w:r>
      <w:r w:rsidRPr="00556386">
        <w:rPr>
          <w:rFonts w:ascii="Times New Roman" w:hAnsi="Times New Roman" w:cs="Times New Roman"/>
          <w:b/>
          <w:sz w:val="24"/>
          <w:szCs w:val="24"/>
        </w:rPr>
        <w:t>:</w:t>
      </w:r>
    </w:p>
    <w:p w:rsidRPr="00556386" w:rsidR="00575D24" w:rsidP="00575D24" w:rsidRDefault="00514C3E" w14:paraId="7D1B2D5B" w14:textId="6C24295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6386" w:rsidR="00575D24">
        <w:rPr>
          <w:rFonts w:ascii="Times New Roman" w:hAnsi="Times New Roman" w:cs="Times New Roman"/>
          <w:b/>
          <w:sz w:val="24"/>
          <w:szCs w:val="24"/>
        </w:rPr>
        <w:t>x tištěná podoba</w:t>
      </w:r>
      <w:r w:rsidR="00C328AB">
        <w:rPr>
          <w:rFonts w:ascii="Times New Roman" w:hAnsi="Times New Roman" w:cs="Times New Roman"/>
          <w:b/>
          <w:sz w:val="24"/>
          <w:szCs w:val="24"/>
        </w:rPr>
        <w:t xml:space="preserve"> orazítkovaná oprávněnými osobami (autorizovaná osoba pro dopravní stavby)</w:t>
      </w:r>
    </w:p>
    <w:p w:rsidR="00575D24" w:rsidP="00575D24" w:rsidRDefault="00514C3E" w14:paraId="052E301F" w14:textId="4F18A62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56386" w:rsidR="00575D24">
        <w:rPr>
          <w:rFonts w:ascii="Times New Roman" w:hAnsi="Times New Roman" w:cs="Times New Roman"/>
          <w:b/>
          <w:sz w:val="24"/>
          <w:szCs w:val="24"/>
        </w:rPr>
        <w:t>x elektronická verze tištěné podoby na CD</w:t>
      </w:r>
      <w:r w:rsidRPr="00556386" w:rsidR="00366F2A">
        <w:rPr>
          <w:rFonts w:ascii="Times New Roman" w:hAnsi="Times New Roman" w:cs="Times New Roman"/>
          <w:b/>
          <w:sz w:val="24"/>
          <w:szCs w:val="24"/>
        </w:rPr>
        <w:t xml:space="preserve">/DVD nebo USB </w:t>
      </w:r>
      <w:proofErr w:type="spellStart"/>
      <w:r w:rsidRPr="00556386" w:rsidR="00366F2A">
        <w:rPr>
          <w:rFonts w:ascii="Times New Roman" w:hAnsi="Times New Roman" w:cs="Times New Roman"/>
          <w:b/>
          <w:sz w:val="24"/>
          <w:szCs w:val="24"/>
        </w:rPr>
        <w:t>flash</w:t>
      </w:r>
      <w:proofErr w:type="spellEnd"/>
      <w:r w:rsidRPr="00556386" w:rsidR="00366F2A">
        <w:rPr>
          <w:rFonts w:ascii="Times New Roman" w:hAnsi="Times New Roman" w:cs="Times New Roman"/>
          <w:b/>
          <w:sz w:val="24"/>
          <w:szCs w:val="24"/>
        </w:rPr>
        <w:t xml:space="preserve"> disku</w:t>
      </w:r>
      <w:r w:rsidR="00366BFD">
        <w:rPr>
          <w:rFonts w:ascii="Times New Roman" w:hAnsi="Times New Roman" w:cs="Times New Roman"/>
          <w:b/>
          <w:sz w:val="24"/>
          <w:szCs w:val="24"/>
        </w:rPr>
        <w:t xml:space="preserve"> obsahující:</w:t>
      </w:r>
    </w:p>
    <w:p w:rsidRPr="00366BFD" w:rsidR="00366BFD" w:rsidP="00366BFD" w:rsidRDefault="00366BFD" w14:paraId="7FAC2A25" w14:textId="3EB9266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BFD">
        <w:rPr>
          <w:rFonts w:ascii="Times New Roman" w:hAnsi="Times New Roman" w:cs="Times New Roman"/>
          <w:sz w:val="24"/>
          <w:szCs w:val="24"/>
        </w:rPr>
        <w:t>PDF verzi tištěné podoby</w:t>
      </w:r>
    </w:p>
    <w:p w:rsidR="00366BFD" w:rsidP="00366BFD" w:rsidRDefault="00366BFD" w14:paraId="12C48A48" w14:textId="45802FD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BFD">
        <w:rPr>
          <w:rFonts w:ascii="Times New Roman" w:hAnsi="Times New Roman" w:cs="Times New Roman"/>
          <w:sz w:val="24"/>
          <w:szCs w:val="24"/>
        </w:rPr>
        <w:t xml:space="preserve">editovatelná část pasportu v běžných formátech pro daný typ souboru (např. doc, </w:t>
      </w:r>
      <w:proofErr w:type="spellStart"/>
      <w:r w:rsidRPr="00366BFD">
        <w:rPr>
          <w:rFonts w:ascii="Times New Roman" w:hAnsi="Times New Roman" w:cs="Times New Roman"/>
          <w:sz w:val="24"/>
          <w:szCs w:val="24"/>
        </w:rPr>
        <w:t>xlm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atp.)</w:t>
      </w:r>
    </w:p>
    <w:p w:rsidRPr="00366BFD" w:rsidR="00366BFD" w:rsidP="00366BFD" w:rsidRDefault="00366BFD" w14:paraId="26927FD9" w14:textId="67C3FFC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BFD">
        <w:rPr>
          <w:rFonts w:ascii="Times New Roman" w:hAnsi="Times New Roman" w:cs="Times New Roman"/>
          <w:sz w:val="24"/>
          <w:szCs w:val="24"/>
        </w:rPr>
        <w:t>výměnný formát digitální technické mapy kraje (pokud bude znám v době tvorby pasportu)</w:t>
      </w:r>
    </w:p>
    <w:p w:rsidRPr="00366BFD" w:rsidR="00366F2A" w:rsidP="00575D24" w:rsidRDefault="00366F2A" w14:paraId="6840B167" w14:textId="332E11B1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386">
        <w:rPr>
          <w:rFonts w:ascii="Times New Roman" w:hAnsi="Times New Roman" w:cs="Times New Roman"/>
          <w:b/>
          <w:sz w:val="24"/>
          <w:szCs w:val="24"/>
        </w:rPr>
        <w:t>1x digitální formát kompatibilní s GIS dané obce</w:t>
      </w:r>
    </w:p>
    <w:p w:rsidRPr="00366BFD" w:rsidR="00366BFD" w:rsidP="00575D24" w:rsidRDefault="00366BFD" w14:paraId="3256AE85" w14:textId="199581D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FD">
        <w:rPr>
          <w:rFonts w:ascii="Times New Roman" w:hAnsi="Times New Roman" w:cs="Times New Roman"/>
          <w:b/>
          <w:sz w:val="24"/>
          <w:szCs w:val="24"/>
        </w:rPr>
        <w:t>potvrzení o předání dat do evidence UAP, případně potvrzení o předání dat do  digitální technické mapy kraje</w:t>
      </w:r>
    </w:p>
    <w:p w:rsidRPr="00366BFD" w:rsidR="00366BFD" w:rsidP="00575D24" w:rsidRDefault="00366BFD" w14:paraId="6659AED8" w14:textId="5B45155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FD">
        <w:rPr>
          <w:rFonts w:ascii="Times New Roman" w:hAnsi="Times New Roman" w:cs="Times New Roman"/>
          <w:b/>
          <w:sz w:val="24"/>
          <w:szCs w:val="24"/>
        </w:rPr>
        <w:t>vydané příslušné správní rozhodnutí pro realizaci chybějícího DZ, včetně vyjádření DOSS</w:t>
      </w:r>
    </w:p>
    <w:p w:rsidRPr="00FE0E1F" w:rsidR="00FE0E1F" w:rsidP="00FE0E1F" w:rsidRDefault="00FE0E1F" w14:paraId="096986A0" w14:textId="297B527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476">
        <w:rPr>
          <w:rFonts w:ascii="Times New Roman" w:hAnsi="Times New Roman" w:cs="Times New Roman"/>
          <w:b/>
          <w:sz w:val="24"/>
          <w:szCs w:val="24"/>
          <w:u w:val="single"/>
        </w:rPr>
        <w:t>Přesná definice požadavků jednotlivých informačních systému je přílohou č. 5 zadávací dokumentace.</w:t>
      </w:r>
    </w:p>
    <w:p w:rsidR="00724602" w:rsidP="00366F2A" w:rsidRDefault="00724602" w14:paraId="2A67038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6325B6A"/>
    <w:multiLevelType w:val="hybridMultilevel"/>
    <w:tmpl w:val="2C062E6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DAB0DF8"/>
    <w:multiLevelType w:val="hybridMultilevel"/>
    <w:tmpl w:val="6296A2F4"/>
    <w:lvl w:ilvl="0" w:tplc="B936EEB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E231FE"/>
    <w:multiLevelType w:val="multilevel"/>
    <w:tmpl w:val="204456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tru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tru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>
    <w:nsid w:val="16A7453F"/>
    <w:multiLevelType w:val="hybridMultilevel"/>
    <w:tmpl w:val="A6B865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E0D0D12"/>
    <w:multiLevelType w:val="hybridMultilevel"/>
    <w:tmpl w:val="2684F3E0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1EB30244"/>
    <w:multiLevelType w:val="hybridMultilevel"/>
    <w:tmpl w:val="2ED2A9EE"/>
    <w:lvl w:ilvl="0" w:tplc="D7E63A1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CF52349"/>
    <w:multiLevelType w:val="hybridMultilevel"/>
    <w:tmpl w:val="C1D463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7620F78"/>
    <w:multiLevelType w:val="hybridMultilevel"/>
    <w:tmpl w:val="BD4CC75A"/>
    <w:lvl w:ilvl="0" w:tplc="1FA8BE3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nsid w:val="682343D9"/>
    <w:multiLevelType w:val="hybridMultilevel"/>
    <w:tmpl w:val="44E8EF14"/>
    <w:lvl w:ilvl="0" w:tplc="CDF2679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729A4DFD"/>
    <w:multiLevelType w:val="hybridMultilevel"/>
    <w:tmpl w:val="D5F81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63"/>
    <w:rsid w:val="0009249D"/>
    <w:rsid w:val="00094011"/>
    <w:rsid w:val="000D2CC4"/>
    <w:rsid w:val="00127C0A"/>
    <w:rsid w:val="00150FBE"/>
    <w:rsid w:val="001C049D"/>
    <w:rsid w:val="001C5673"/>
    <w:rsid w:val="001D3442"/>
    <w:rsid w:val="002049D9"/>
    <w:rsid w:val="0020794B"/>
    <w:rsid w:val="00214AC9"/>
    <w:rsid w:val="00246495"/>
    <w:rsid w:val="002C1DD6"/>
    <w:rsid w:val="00300B21"/>
    <w:rsid w:val="003260FA"/>
    <w:rsid w:val="00330F2A"/>
    <w:rsid w:val="00365AEA"/>
    <w:rsid w:val="00366BFD"/>
    <w:rsid w:val="00366F2A"/>
    <w:rsid w:val="00366F85"/>
    <w:rsid w:val="00403782"/>
    <w:rsid w:val="00427405"/>
    <w:rsid w:val="004305F1"/>
    <w:rsid w:val="00466F4E"/>
    <w:rsid w:val="004D6B63"/>
    <w:rsid w:val="004F16F1"/>
    <w:rsid w:val="00514C3E"/>
    <w:rsid w:val="00515A56"/>
    <w:rsid w:val="005301CC"/>
    <w:rsid w:val="00556386"/>
    <w:rsid w:val="00575D24"/>
    <w:rsid w:val="005B70F1"/>
    <w:rsid w:val="005F1CF6"/>
    <w:rsid w:val="00724602"/>
    <w:rsid w:val="00790FBF"/>
    <w:rsid w:val="0080522E"/>
    <w:rsid w:val="008A2F27"/>
    <w:rsid w:val="008E3B75"/>
    <w:rsid w:val="008F363A"/>
    <w:rsid w:val="00941DCB"/>
    <w:rsid w:val="009A227E"/>
    <w:rsid w:val="009A508F"/>
    <w:rsid w:val="009B74EF"/>
    <w:rsid w:val="009C36CC"/>
    <w:rsid w:val="00A13244"/>
    <w:rsid w:val="00A26384"/>
    <w:rsid w:val="00AC39BB"/>
    <w:rsid w:val="00B47404"/>
    <w:rsid w:val="00B50934"/>
    <w:rsid w:val="00B57D60"/>
    <w:rsid w:val="00B93234"/>
    <w:rsid w:val="00BC6F7E"/>
    <w:rsid w:val="00C07722"/>
    <w:rsid w:val="00C2082A"/>
    <w:rsid w:val="00C319A1"/>
    <w:rsid w:val="00C328AB"/>
    <w:rsid w:val="00C55F39"/>
    <w:rsid w:val="00C64662"/>
    <w:rsid w:val="00C73BE9"/>
    <w:rsid w:val="00C94E79"/>
    <w:rsid w:val="00C9756F"/>
    <w:rsid w:val="00CB3522"/>
    <w:rsid w:val="00CD248C"/>
    <w:rsid w:val="00D158CC"/>
    <w:rsid w:val="00D341A0"/>
    <w:rsid w:val="00D62C9D"/>
    <w:rsid w:val="00DA236A"/>
    <w:rsid w:val="00DB380C"/>
    <w:rsid w:val="00DF75CD"/>
    <w:rsid w:val="00E21E94"/>
    <w:rsid w:val="00E264DE"/>
    <w:rsid w:val="00E56F03"/>
    <w:rsid w:val="00E629BA"/>
    <w:rsid w:val="00E8511F"/>
    <w:rsid w:val="00EB4F97"/>
    <w:rsid w:val="00F219B3"/>
    <w:rsid w:val="00F81B02"/>
    <w:rsid w:val="00FE0E1F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42D4A14"/>
  <w15:docId w15:val="{822786F5-FACB-44EE-84C0-2F471A62E4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5F1"/>
    <w:pPr>
      <w:ind w:left="720"/>
      <w:contextualSpacing/>
    </w:pPr>
  </w:style>
  <w:style w:type="paragraph" w:styleId="Default" w:customStyle="true">
    <w:name w:val="Default"/>
    <w:rsid w:val="005F1C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D24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A508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6466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785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00887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469</properties:Words>
  <properties:Characters>2769</properties:Characters>
  <properties:Lines>23</properties:Lines>
  <properties:Paragraphs>6</properties:Paragraphs>
  <properties:TotalTime>101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3232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2020-04-13T13:19:00Z</dcterms:created>
  <dc:creator/>
  <dc:description/>
  <cp:keywords/>
  <cp:lastModifiedBy/>
  <cp:lastPrinted>2020-03-05T12:12:00Z</cp:lastPrinted>
  <dcterms:modified xmlns:xsi="http://www.w3.org/2001/XMLSchema-instance" xsi:type="dcterms:W3CDTF">2020-07-09T08:24:00Z</dcterms:modified>
  <cp:revision>15</cp:revision>
  <dc:subject/>
  <dc:title/>
</cp:coreProperties>
</file>