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384F1A" w:rsidR="00BB1FB6" w:rsidP="00BB1FB6" w:rsidRDefault="00654CC8" w14:paraId="6131938D" w14:textId="77777777">
      <w:pPr>
        <w:widowControl w:val="false"/>
        <w:autoSpaceDE w:val="false"/>
        <w:autoSpaceDN w:val="false"/>
        <w:adjustRightInd w:val="false"/>
        <w:spacing w:after="0"/>
        <w:ind w:left="4320" w:firstLine="720"/>
        <w:outlineLvl w:val="0"/>
        <w:rPr>
          <w:rFonts w:ascii="Arial" w:hAnsi="Arial" w:cs="Arial"/>
          <w:i/>
          <w:iCs/>
          <w:sz w:val="20"/>
          <w:szCs w:val="20"/>
          <w:lang w:eastAsia="cs-CZ"/>
        </w:rPr>
      </w:pPr>
      <w:proofErr w:type="gramStart"/>
      <w:r w:rsidRPr="00384F1A">
        <w:rPr>
          <w:rFonts w:ascii="Arial" w:hAnsi="Arial" w:cs="Arial"/>
          <w:b/>
          <w:bCs/>
          <w:sz w:val="20"/>
          <w:szCs w:val="20"/>
          <w:lang w:eastAsia="cs-CZ"/>
        </w:rPr>
        <w:t>Č.j.</w:t>
      </w:r>
      <w:proofErr w:type="gramEnd"/>
      <w:r w:rsidRPr="00384F1A">
        <w:rPr>
          <w:rFonts w:ascii="Arial" w:hAnsi="Arial" w:cs="Arial"/>
          <w:sz w:val="20"/>
          <w:szCs w:val="20"/>
          <w:lang w:eastAsia="cs-CZ"/>
        </w:rPr>
        <w:t xml:space="preserve">: </w:t>
      </w:r>
      <w:r w:rsidRPr="00DC4427" w:rsidR="00BB1FB6">
        <w:rPr>
          <w:rFonts w:ascii="Arial" w:hAnsi="Arial" w:cs="Arial"/>
          <w:sz w:val="20"/>
          <w:highlight w:val="yellow"/>
        </w:rPr>
        <w:t>[</w:t>
      </w:r>
      <w:r w:rsidRPr="00DC4427" w:rsidR="00BB1FB6">
        <w:rPr>
          <w:rFonts w:ascii="Arial" w:hAnsi="Arial" w:cs="Arial"/>
          <w:i/>
          <w:sz w:val="20"/>
          <w:highlight w:val="yellow"/>
        </w:rPr>
        <w:t>bude doplněno před uzavřením smlouvy</w:t>
      </w:r>
      <w:r w:rsidR="00BB1FB6">
        <w:rPr>
          <w:rFonts w:ascii="Arial" w:hAnsi="Arial" w:cs="Arial"/>
          <w:sz w:val="20"/>
        </w:rPr>
        <w:t>]</w:t>
      </w:r>
    </w:p>
    <w:p w:rsidRPr="00384F1A" w:rsidR="00654CC8" w:rsidP="00654CC8" w:rsidRDefault="00654CC8" w14:paraId="6D51F011" w14:textId="46DEA9BF">
      <w:pPr>
        <w:widowControl w:val="false"/>
        <w:autoSpaceDE w:val="false"/>
        <w:autoSpaceDN w:val="false"/>
        <w:adjustRightInd w:val="false"/>
        <w:spacing w:after="0"/>
        <w:ind w:left="4320" w:firstLine="720"/>
        <w:outlineLvl w:val="0"/>
        <w:rPr>
          <w:rFonts w:ascii="Arial" w:hAnsi="Arial" w:cs="Arial"/>
          <w:i/>
          <w:iCs/>
          <w:sz w:val="20"/>
          <w:szCs w:val="20"/>
          <w:lang w:eastAsia="cs-CZ"/>
        </w:rPr>
      </w:pPr>
      <w:r w:rsidRPr="00384F1A">
        <w:rPr>
          <w:rFonts w:ascii="Arial" w:hAnsi="Arial" w:cs="Arial"/>
          <w:b/>
          <w:bCs/>
          <w:sz w:val="20"/>
          <w:szCs w:val="20"/>
          <w:lang w:eastAsia="cs-CZ"/>
        </w:rPr>
        <w:t>Číslo v CES</w:t>
      </w:r>
      <w:r w:rsidRPr="00384F1A">
        <w:rPr>
          <w:rFonts w:ascii="Arial" w:hAnsi="Arial" w:cs="Arial"/>
          <w:sz w:val="20"/>
          <w:szCs w:val="20"/>
          <w:lang w:eastAsia="cs-CZ"/>
        </w:rPr>
        <w:t xml:space="preserve">: </w:t>
      </w:r>
      <w:r w:rsidRPr="00DC4427" w:rsidR="00BB1FB6">
        <w:rPr>
          <w:rFonts w:ascii="Arial" w:hAnsi="Arial" w:cs="Arial"/>
          <w:sz w:val="20"/>
          <w:highlight w:val="yellow"/>
        </w:rPr>
        <w:t>[</w:t>
      </w:r>
      <w:r w:rsidRPr="00DC4427" w:rsidR="00BB1FB6">
        <w:rPr>
          <w:rFonts w:ascii="Arial" w:hAnsi="Arial" w:cs="Arial"/>
          <w:i/>
          <w:sz w:val="20"/>
          <w:highlight w:val="yellow"/>
        </w:rPr>
        <w:t>bude doplněno před uzavřením smlouvy</w:t>
      </w:r>
      <w:r w:rsidR="00BB1FB6">
        <w:rPr>
          <w:rFonts w:ascii="Arial" w:hAnsi="Arial" w:cs="Arial"/>
          <w:sz w:val="20"/>
        </w:rPr>
        <w:t>]</w:t>
      </w:r>
    </w:p>
    <w:p w:rsidRPr="00384F1A" w:rsidR="00654CC8" w:rsidP="00654CC8" w:rsidRDefault="00654CC8" w14:paraId="7B73B5DB" w14:textId="7167D715">
      <w:pPr>
        <w:widowControl w:val="false"/>
        <w:autoSpaceDE w:val="false"/>
        <w:autoSpaceDN w:val="false"/>
        <w:adjustRightInd w:val="false"/>
        <w:spacing w:after="0"/>
        <w:ind w:left="4320" w:firstLine="720"/>
        <w:outlineLvl w:val="0"/>
        <w:rPr>
          <w:rFonts w:ascii="Arial" w:hAnsi="Arial" w:cs="Arial"/>
          <w:b/>
          <w:bCs/>
          <w:sz w:val="20"/>
          <w:szCs w:val="20"/>
          <w:lang w:eastAsia="cs-CZ"/>
        </w:rPr>
      </w:pPr>
      <w:r w:rsidRPr="00384F1A">
        <w:rPr>
          <w:rFonts w:ascii="Arial" w:hAnsi="Arial" w:cs="Arial"/>
          <w:b/>
          <w:bCs/>
          <w:sz w:val="20"/>
          <w:szCs w:val="20"/>
          <w:lang w:eastAsia="cs-CZ"/>
        </w:rPr>
        <w:t xml:space="preserve">Číslo úkolu: </w:t>
      </w:r>
      <w:r w:rsidRPr="00B5179E" w:rsidR="00BB1FB6">
        <w:t xml:space="preserve">366100/5167 a 366100/5168        </w:t>
      </w:r>
    </w:p>
    <w:p w:rsidRPr="00384F1A" w:rsidR="00654CC8" w:rsidP="001E1873" w:rsidRDefault="00654CC8" w14:paraId="2114922A" w14:textId="77777777">
      <w:pPr>
        <w:spacing w:before="0" w:after="0"/>
        <w:jc w:val="right"/>
        <w:outlineLvl w:val="0"/>
        <w:rPr>
          <w:rFonts w:ascii="Arial" w:hAnsi="Arial" w:cs="Arial"/>
          <w:b/>
          <w:caps/>
          <w:szCs w:val="20"/>
        </w:rPr>
      </w:pPr>
    </w:p>
    <w:p w:rsidRPr="00384F1A" w:rsidR="00654CC8" w:rsidP="00DC3AC8" w:rsidRDefault="00654CC8" w14:paraId="2D38159F" w14:textId="77777777">
      <w:pPr>
        <w:spacing w:before="0" w:after="0"/>
        <w:jc w:val="center"/>
        <w:outlineLvl w:val="0"/>
        <w:rPr>
          <w:rFonts w:ascii="Arial" w:hAnsi="Arial" w:cs="Arial"/>
          <w:b/>
          <w:caps/>
          <w:szCs w:val="20"/>
        </w:rPr>
      </w:pPr>
    </w:p>
    <w:p w:rsidRPr="00384F1A" w:rsidR="004C6260" w:rsidP="00DC3AC8" w:rsidRDefault="004C6260" w14:paraId="5BA24FB9" w14:textId="77777777">
      <w:pPr>
        <w:spacing w:before="0" w:after="0"/>
        <w:jc w:val="center"/>
        <w:outlineLvl w:val="0"/>
        <w:rPr>
          <w:rFonts w:ascii="Arial" w:hAnsi="Arial" w:cs="Arial"/>
          <w:b/>
          <w:caps/>
          <w:szCs w:val="20"/>
        </w:rPr>
      </w:pPr>
    </w:p>
    <w:p w:rsidRPr="00384F1A" w:rsidR="007E4919" w:rsidP="00DC3AC8" w:rsidRDefault="007E4919" w14:paraId="7CD959AD" w14:textId="77777777">
      <w:pPr>
        <w:spacing w:before="0" w:after="0"/>
        <w:jc w:val="center"/>
        <w:outlineLvl w:val="0"/>
        <w:rPr>
          <w:rFonts w:ascii="Arial" w:hAnsi="Arial" w:cs="Arial"/>
          <w:b/>
          <w:caps/>
          <w:szCs w:val="20"/>
        </w:rPr>
      </w:pPr>
      <w:r w:rsidRPr="00384F1A">
        <w:rPr>
          <w:rFonts w:ascii="Arial" w:hAnsi="Arial" w:cs="Arial"/>
          <w:b/>
          <w:caps/>
          <w:szCs w:val="20"/>
        </w:rPr>
        <w:t>smlouva o zpracování osobních údajů</w:t>
      </w:r>
    </w:p>
    <w:p w:rsidRPr="008F4DB1" w:rsidR="00DF64C8" w:rsidP="00DF64C8" w:rsidRDefault="008972FB" w14:paraId="27EDAEF9" w14:textId="77777777">
      <w:pPr>
        <w:overflowPunct w:val="false"/>
        <w:autoSpaceDE w:val="false"/>
        <w:autoSpaceDN w:val="false"/>
        <w:adjustRightInd w:val="false"/>
        <w:spacing w:before="0" w:after="0"/>
        <w:jc w:val="center"/>
        <w:textAlignment w:val="baseline"/>
        <w:outlineLvl w:val="0"/>
        <w:rPr>
          <w:rFonts w:ascii="Arial" w:hAnsi="Arial" w:cs="Arial"/>
          <w:sz w:val="20"/>
          <w:szCs w:val="20"/>
          <w:lang w:eastAsia="cs-CZ"/>
        </w:rPr>
      </w:pPr>
      <w:r w:rsidRPr="00384F1A">
        <w:rPr>
          <w:rFonts w:ascii="Arial" w:hAnsi="Arial" w:cs="Arial"/>
          <w:sz w:val="20"/>
          <w:szCs w:val="20"/>
          <w:lang w:eastAsia="cs-CZ"/>
        </w:rPr>
        <w:t xml:space="preserve">ke Smlouvě </w:t>
      </w:r>
      <w:r w:rsidRPr="008F4DB1" w:rsidR="00DF64C8">
        <w:rPr>
          <w:rFonts w:ascii="Arial" w:hAnsi="Arial" w:cs="Arial"/>
          <w:b/>
          <w:sz w:val="20"/>
          <w:szCs w:val="20"/>
        </w:rPr>
        <w:t>Vzdělávání zaměstnanců MMR v oblasti kybernetické bezpečnosti</w:t>
      </w:r>
      <w:r w:rsidRPr="008F4DB1" w:rsidR="00DF64C8">
        <w:rPr>
          <w:rFonts w:ascii="Arial" w:hAnsi="Arial" w:cs="Arial"/>
          <w:sz w:val="20"/>
          <w:szCs w:val="20"/>
          <w:lang w:eastAsia="cs-CZ"/>
        </w:rPr>
        <w:t xml:space="preserve"> </w:t>
      </w:r>
    </w:p>
    <w:p w:rsidRPr="00BB1FB6" w:rsidR="008972FB" w:rsidP="00DF64C8" w:rsidRDefault="008972FB" w14:paraId="2027C7A7" w14:textId="563770C2">
      <w:pPr>
        <w:overflowPunct w:val="false"/>
        <w:autoSpaceDE w:val="false"/>
        <w:autoSpaceDN w:val="false"/>
        <w:adjustRightInd w:val="false"/>
        <w:spacing w:before="0" w:after="0"/>
        <w:jc w:val="center"/>
        <w:textAlignment w:val="baseline"/>
        <w:outlineLvl w:val="0"/>
        <w:rPr>
          <w:rFonts w:ascii="Arial" w:hAnsi="Arial" w:cs="Arial"/>
          <w:iCs/>
          <w:sz w:val="20"/>
          <w:szCs w:val="20"/>
          <w:lang w:eastAsia="cs-CZ"/>
        </w:rPr>
      </w:pPr>
      <w:r w:rsidRPr="00384F1A">
        <w:rPr>
          <w:rFonts w:ascii="Arial" w:hAnsi="Arial" w:cs="Arial"/>
          <w:sz w:val="20"/>
          <w:szCs w:val="20"/>
          <w:lang w:eastAsia="cs-CZ"/>
        </w:rPr>
        <w:t xml:space="preserve">(CES: </w:t>
      </w:r>
      <w:r w:rsidR="00480C44">
        <w:rPr>
          <w:rFonts w:ascii="Arial" w:hAnsi="Arial" w:cs="Arial"/>
          <w:bCs/>
          <w:color w:val="000000"/>
          <w:spacing w:val="-5"/>
          <w:sz w:val="20"/>
          <w:szCs w:val="20"/>
          <w:lang w:val="fr-FR" w:eastAsia="cs-CZ"/>
        </w:rPr>
        <w:t>.........</w:t>
      </w:r>
      <w:r w:rsidRPr="00384F1A">
        <w:rPr>
          <w:rFonts w:ascii="Arial" w:hAnsi="Arial" w:cs="Arial"/>
          <w:sz w:val="20"/>
          <w:szCs w:val="20"/>
          <w:lang w:eastAsia="cs-CZ"/>
        </w:rPr>
        <w:t xml:space="preserve">, </w:t>
      </w:r>
      <w:proofErr w:type="gramStart"/>
      <w:r w:rsidRPr="00384F1A">
        <w:rPr>
          <w:rFonts w:ascii="Arial" w:hAnsi="Arial" w:cs="Arial"/>
          <w:sz w:val="20"/>
          <w:szCs w:val="20"/>
          <w:lang w:eastAsia="cs-CZ"/>
        </w:rPr>
        <w:t>Č.j.</w:t>
      </w:r>
      <w:proofErr w:type="gramEnd"/>
      <w:r w:rsidRPr="00384F1A">
        <w:rPr>
          <w:rFonts w:ascii="Arial" w:hAnsi="Arial" w:cs="Arial"/>
          <w:sz w:val="20"/>
          <w:szCs w:val="20"/>
          <w:lang w:eastAsia="cs-CZ"/>
        </w:rPr>
        <w:t xml:space="preserve"> </w:t>
      </w:r>
      <w:r w:rsidRPr="00A31F82" w:rsidR="00BB1FB6">
        <w:t>49772/2019-56</w:t>
      </w:r>
      <w:r w:rsidRPr="00384F1A">
        <w:rPr>
          <w:rFonts w:ascii="Arial" w:hAnsi="Arial" w:cs="Arial"/>
          <w:sz w:val="20"/>
          <w:szCs w:val="20"/>
          <w:lang w:eastAsia="cs-CZ"/>
        </w:rPr>
        <w:t>)</w:t>
      </w:r>
    </w:p>
    <w:p w:rsidRPr="00384F1A" w:rsidR="002004CE" w:rsidP="00DC3AC8" w:rsidRDefault="002004CE" w14:paraId="31230EF6" w14:textId="77777777">
      <w:pPr>
        <w:spacing w:before="0" w:after="0"/>
        <w:jc w:val="center"/>
        <w:outlineLvl w:val="0"/>
        <w:rPr>
          <w:rFonts w:ascii="Arial" w:hAnsi="Arial" w:cs="Arial"/>
          <w:b/>
          <w:caps/>
          <w:szCs w:val="20"/>
        </w:rPr>
      </w:pPr>
    </w:p>
    <w:p w:rsidR="00784092" w:rsidP="001E1873" w:rsidRDefault="00784092" w14:paraId="2901BD2C" w14:textId="77777777">
      <w:pPr>
        <w:widowControl w:val="false"/>
        <w:autoSpaceDE w:val="false"/>
        <w:autoSpaceDN w:val="false"/>
        <w:adjustRightInd w:val="false"/>
        <w:spacing w:before="0" w:after="0"/>
        <w:outlineLvl w:val="0"/>
        <w:rPr>
          <w:rFonts w:ascii="Arial" w:hAnsi="Arial" w:cs="Arial"/>
          <w:szCs w:val="20"/>
        </w:rPr>
      </w:pPr>
    </w:p>
    <w:p w:rsidRPr="00384F1A" w:rsidR="008972FB" w:rsidP="008972FB" w:rsidRDefault="008972FB" w14:paraId="42C3179A" w14:textId="77777777">
      <w:pPr>
        <w:overflowPunct w:val="false"/>
        <w:autoSpaceDE w:val="false"/>
        <w:autoSpaceDN w:val="false"/>
        <w:adjustRightInd w:val="false"/>
        <w:spacing w:before="0" w:after="0"/>
        <w:jc w:val="left"/>
        <w:textAlignment w:val="baseline"/>
        <w:rPr>
          <w:rFonts w:ascii="Arial" w:hAnsi="Arial" w:cs="Arial"/>
          <w:b/>
          <w:bCs/>
          <w:sz w:val="20"/>
          <w:szCs w:val="20"/>
          <w:lang w:eastAsia="cs-CZ"/>
        </w:rPr>
      </w:pPr>
      <w:r w:rsidRPr="00384F1A">
        <w:rPr>
          <w:rFonts w:ascii="Arial" w:hAnsi="Arial" w:cs="Arial"/>
          <w:b/>
          <w:bCs/>
          <w:sz w:val="20"/>
          <w:szCs w:val="20"/>
          <w:lang w:eastAsia="cs-CZ"/>
        </w:rPr>
        <w:t>Česká republika – Ministerstvo pro místní rozvoj</w:t>
      </w:r>
    </w:p>
    <w:p w:rsidRPr="00384F1A" w:rsidR="008972FB" w:rsidP="008972FB" w:rsidRDefault="008972FB" w14:paraId="516D47E2" w14:textId="77777777">
      <w:pPr>
        <w:overflowPunct w:val="false"/>
        <w:autoSpaceDE w:val="false"/>
        <w:autoSpaceDN w:val="false"/>
        <w:adjustRightInd w:val="false"/>
        <w:spacing w:before="0" w:after="0"/>
        <w:jc w:val="left"/>
        <w:textAlignment w:val="baseline"/>
        <w:rPr>
          <w:rFonts w:ascii="Arial" w:hAnsi="Arial" w:cs="Arial"/>
          <w:bCs/>
          <w:sz w:val="20"/>
          <w:szCs w:val="20"/>
          <w:lang w:eastAsia="cs-CZ"/>
        </w:rPr>
      </w:pPr>
      <w:r w:rsidRPr="00384F1A">
        <w:rPr>
          <w:rFonts w:ascii="Arial" w:hAnsi="Arial" w:cs="Arial"/>
          <w:bCs/>
          <w:sz w:val="20"/>
          <w:szCs w:val="20"/>
          <w:lang w:eastAsia="cs-CZ"/>
        </w:rPr>
        <w:t>Sídlo:</w:t>
      </w:r>
      <w:r w:rsidRPr="00384F1A">
        <w:rPr>
          <w:rFonts w:ascii="Arial" w:hAnsi="Arial" w:cs="Arial"/>
          <w:bCs/>
          <w:sz w:val="20"/>
          <w:szCs w:val="20"/>
          <w:lang w:eastAsia="cs-CZ"/>
        </w:rPr>
        <w:tab/>
      </w:r>
      <w:r w:rsidRPr="00384F1A">
        <w:rPr>
          <w:rFonts w:ascii="Arial" w:hAnsi="Arial" w:cs="Arial"/>
          <w:bCs/>
          <w:sz w:val="20"/>
          <w:szCs w:val="20"/>
          <w:lang w:eastAsia="cs-CZ"/>
        </w:rPr>
        <w:tab/>
      </w:r>
      <w:r w:rsidRPr="00384F1A">
        <w:rPr>
          <w:rFonts w:ascii="Arial" w:hAnsi="Arial" w:cs="Arial"/>
          <w:bCs/>
          <w:sz w:val="20"/>
          <w:szCs w:val="20"/>
          <w:lang w:eastAsia="cs-CZ"/>
        </w:rPr>
        <w:tab/>
        <w:t>Staroměstské náměstí 6, 110 15 Praha 1</w:t>
      </w:r>
    </w:p>
    <w:p w:rsidRPr="00384F1A" w:rsidR="008972FB" w:rsidP="008972FB" w:rsidRDefault="008972FB" w14:paraId="686B9A3E" w14:textId="626FE4E4">
      <w:pPr>
        <w:overflowPunct w:val="false"/>
        <w:autoSpaceDE w:val="false"/>
        <w:autoSpaceDN w:val="false"/>
        <w:adjustRightInd w:val="false"/>
        <w:spacing w:before="0" w:after="0"/>
        <w:jc w:val="left"/>
        <w:textAlignment w:val="baseline"/>
        <w:rPr>
          <w:rFonts w:ascii="Arial" w:hAnsi="Arial" w:cs="Arial"/>
          <w:spacing w:val="-4"/>
          <w:sz w:val="20"/>
          <w:szCs w:val="20"/>
          <w:lang w:eastAsia="cs-CZ"/>
        </w:rPr>
      </w:pPr>
      <w:r w:rsidRPr="00384F1A">
        <w:rPr>
          <w:rFonts w:ascii="Arial" w:hAnsi="Arial" w:cs="Arial"/>
          <w:bCs/>
          <w:sz w:val="20"/>
          <w:szCs w:val="20"/>
          <w:lang w:eastAsia="cs-CZ"/>
        </w:rPr>
        <w:t xml:space="preserve">zastoupená: </w:t>
      </w:r>
      <w:r w:rsidRPr="00384F1A">
        <w:rPr>
          <w:rFonts w:ascii="Arial" w:hAnsi="Arial" w:cs="Arial"/>
          <w:bCs/>
          <w:sz w:val="20"/>
          <w:szCs w:val="20"/>
          <w:lang w:eastAsia="cs-CZ"/>
        </w:rPr>
        <w:tab/>
      </w:r>
      <w:r w:rsidRPr="00384F1A">
        <w:rPr>
          <w:rFonts w:ascii="Arial" w:hAnsi="Arial" w:cs="Arial"/>
          <w:bCs/>
          <w:sz w:val="20"/>
          <w:szCs w:val="20"/>
          <w:lang w:eastAsia="cs-CZ"/>
        </w:rPr>
        <w:tab/>
      </w:r>
      <w:r w:rsidR="000D543E">
        <w:rPr>
          <w:rFonts w:ascii="Arial" w:hAnsi="Arial" w:cs="Arial"/>
          <w:spacing w:val="-4"/>
          <w:sz w:val="20"/>
          <w:szCs w:val="20"/>
          <w:lang w:eastAsia="cs-CZ"/>
        </w:rPr>
        <w:t>Bc., Ing. Radmila Outlá, MBA</w:t>
      </w:r>
    </w:p>
    <w:p w:rsidRPr="00384F1A" w:rsidR="008972FB" w:rsidP="008972FB" w:rsidRDefault="008972FB" w14:paraId="03092102" w14:textId="77777777">
      <w:pPr>
        <w:overflowPunct w:val="false"/>
        <w:autoSpaceDE w:val="false"/>
        <w:autoSpaceDN w:val="false"/>
        <w:adjustRightInd w:val="false"/>
        <w:spacing w:before="0" w:after="0"/>
        <w:jc w:val="left"/>
        <w:textAlignment w:val="baseline"/>
        <w:rPr>
          <w:rFonts w:ascii="Arial" w:hAnsi="Arial" w:cs="Arial"/>
          <w:bCs/>
          <w:sz w:val="20"/>
          <w:szCs w:val="20"/>
          <w:lang w:eastAsia="cs-CZ"/>
        </w:rPr>
      </w:pPr>
      <w:r w:rsidRPr="00384F1A">
        <w:rPr>
          <w:rFonts w:ascii="Arial" w:hAnsi="Arial" w:cs="Arial"/>
          <w:bCs/>
          <w:sz w:val="20"/>
          <w:szCs w:val="20"/>
          <w:lang w:eastAsia="cs-CZ"/>
        </w:rPr>
        <w:t>IČO:</w:t>
      </w:r>
      <w:r w:rsidRPr="00384F1A">
        <w:rPr>
          <w:rFonts w:ascii="Arial" w:hAnsi="Arial" w:cs="Arial"/>
          <w:bCs/>
          <w:sz w:val="20"/>
          <w:szCs w:val="20"/>
          <w:lang w:eastAsia="cs-CZ"/>
        </w:rPr>
        <w:tab/>
      </w:r>
      <w:r w:rsidRPr="00384F1A">
        <w:rPr>
          <w:rFonts w:ascii="Arial" w:hAnsi="Arial" w:cs="Arial"/>
          <w:bCs/>
          <w:sz w:val="20"/>
          <w:szCs w:val="20"/>
          <w:lang w:eastAsia="cs-CZ"/>
        </w:rPr>
        <w:tab/>
      </w:r>
      <w:r w:rsidRPr="00384F1A">
        <w:rPr>
          <w:rFonts w:ascii="Arial" w:hAnsi="Arial" w:cs="Arial"/>
          <w:bCs/>
          <w:sz w:val="20"/>
          <w:szCs w:val="20"/>
          <w:lang w:eastAsia="cs-CZ"/>
        </w:rPr>
        <w:tab/>
        <w:t>66002222</w:t>
      </w:r>
    </w:p>
    <w:p w:rsidRPr="00384F1A" w:rsidR="008972FB" w:rsidP="008972FB" w:rsidRDefault="008972FB" w14:paraId="1043ED19" w14:textId="77777777">
      <w:pPr>
        <w:overflowPunct w:val="false"/>
        <w:autoSpaceDE w:val="false"/>
        <w:autoSpaceDN w:val="false"/>
        <w:adjustRightInd w:val="false"/>
        <w:spacing w:before="0" w:after="0"/>
        <w:jc w:val="left"/>
        <w:textAlignment w:val="baseline"/>
        <w:rPr>
          <w:rFonts w:ascii="Arial" w:hAnsi="Arial" w:cs="Arial"/>
          <w:sz w:val="20"/>
          <w:szCs w:val="20"/>
          <w:lang w:eastAsia="cs-CZ"/>
        </w:rPr>
      </w:pPr>
      <w:r w:rsidRPr="00384F1A">
        <w:rPr>
          <w:rFonts w:ascii="Arial" w:hAnsi="Arial" w:cs="Arial"/>
          <w:sz w:val="20"/>
          <w:szCs w:val="20"/>
          <w:lang w:eastAsia="cs-CZ"/>
        </w:rPr>
        <w:t xml:space="preserve">bankovní spojení: </w:t>
      </w:r>
      <w:r w:rsidRPr="00384F1A">
        <w:rPr>
          <w:rFonts w:ascii="Arial" w:hAnsi="Arial" w:cs="Arial"/>
          <w:sz w:val="20"/>
          <w:szCs w:val="20"/>
          <w:lang w:eastAsia="cs-CZ"/>
        </w:rPr>
        <w:tab/>
        <w:t>ČNB Praha 1, Na Příkopě 28</w:t>
      </w:r>
    </w:p>
    <w:p w:rsidRPr="00384F1A" w:rsidR="008972FB" w:rsidP="008972FB" w:rsidRDefault="008972FB" w14:paraId="18EB815F" w14:textId="77777777">
      <w:pPr>
        <w:overflowPunct w:val="false"/>
        <w:autoSpaceDE w:val="false"/>
        <w:autoSpaceDN w:val="false"/>
        <w:adjustRightInd w:val="false"/>
        <w:spacing w:before="0" w:after="0"/>
        <w:jc w:val="left"/>
        <w:textAlignment w:val="baseline"/>
        <w:rPr>
          <w:rFonts w:ascii="Arial" w:hAnsi="Arial" w:cs="Arial"/>
          <w:sz w:val="20"/>
          <w:szCs w:val="20"/>
          <w:lang w:eastAsia="cs-CZ"/>
        </w:rPr>
      </w:pPr>
      <w:r w:rsidRPr="00384F1A">
        <w:rPr>
          <w:rFonts w:ascii="Arial" w:hAnsi="Arial" w:cs="Arial"/>
          <w:sz w:val="20"/>
          <w:szCs w:val="20"/>
          <w:lang w:eastAsia="cs-CZ"/>
        </w:rPr>
        <w:t xml:space="preserve">číslo účtu: </w:t>
      </w:r>
      <w:r w:rsidRPr="00384F1A">
        <w:rPr>
          <w:rFonts w:ascii="Arial" w:hAnsi="Arial" w:cs="Arial"/>
          <w:sz w:val="20"/>
          <w:szCs w:val="20"/>
          <w:lang w:eastAsia="cs-CZ"/>
        </w:rPr>
        <w:tab/>
      </w:r>
      <w:r w:rsidRPr="00384F1A">
        <w:rPr>
          <w:rFonts w:ascii="Arial" w:hAnsi="Arial" w:cs="Arial"/>
          <w:sz w:val="20"/>
          <w:szCs w:val="20"/>
          <w:lang w:eastAsia="cs-CZ"/>
        </w:rPr>
        <w:tab/>
        <w:t>629001/0710</w:t>
      </w:r>
    </w:p>
    <w:p w:rsidRPr="00384F1A" w:rsidR="00CF33B9" w:rsidP="00B30F08" w:rsidRDefault="00CF33B9" w14:paraId="1DCEE737" w14:textId="77777777">
      <w:pPr>
        <w:widowControl w:val="false"/>
        <w:autoSpaceDE w:val="false"/>
        <w:autoSpaceDN w:val="false"/>
        <w:adjustRightInd w:val="false"/>
        <w:spacing w:before="0" w:after="0"/>
        <w:jc w:val="left"/>
        <w:outlineLvl w:val="0"/>
        <w:rPr>
          <w:rFonts w:ascii="Arial" w:hAnsi="Arial" w:cs="Arial"/>
          <w:b/>
          <w:sz w:val="20"/>
          <w:szCs w:val="20"/>
          <w:lang w:eastAsia="cs-CZ"/>
        </w:rPr>
      </w:pPr>
      <w:r w:rsidRPr="00384F1A">
        <w:rPr>
          <w:rFonts w:ascii="Arial" w:hAnsi="Arial" w:cs="Arial"/>
          <w:b/>
          <w:sz w:val="20"/>
          <w:szCs w:val="20"/>
          <w:lang w:eastAsia="cs-CZ"/>
        </w:rPr>
        <w:t xml:space="preserve">odkaz na pověřence </w:t>
      </w:r>
      <w:r w:rsidRPr="00384F1A" w:rsidR="00024F95">
        <w:rPr>
          <w:rFonts w:ascii="Arial" w:hAnsi="Arial" w:cs="Arial"/>
          <w:b/>
          <w:sz w:val="20"/>
          <w:szCs w:val="20"/>
          <w:lang w:eastAsia="cs-CZ"/>
        </w:rPr>
        <w:t>pro ochranu osobních údajů:</w:t>
      </w:r>
      <w:r w:rsidRPr="00384F1A" w:rsidR="003877FC">
        <w:rPr>
          <w:rFonts w:ascii="Arial" w:hAnsi="Arial" w:cs="Arial"/>
          <w:b/>
          <w:sz w:val="20"/>
          <w:szCs w:val="20"/>
          <w:lang w:eastAsia="cs-CZ"/>
        </w:rPr>
        <w:t xml:space="preserve"> </w:t>
      </w:r>
      <w:r w:rsidRPr="00384F1A" w:rsidR="003877FC">
        <w:rPr>
          <w:rFonts w:ascii="Arial" w:hAnsi="Arial" w:cs="Arial"/>
        </w:rPr>
        <w:br/>
        <w:t xml:space="preserve">kontakt: </w:t>
      </w:r>
      <w:hyperlink w:history="true" r:id="rId8">
        <w:r w:rsidRPr="00384F1A" w:rsidR="003877FC">
          <w:rPr>
            <w:rStyle w:val="Hypertextovodkaz"/>
            <w:rFonts w:ascii="Arial" w:hAnsi="Arial" w:cs="Arial"/>
          </w:rPr>
          <w:t>poverenec@mmr.cz</w:t>
        </w:r>
      </w:hyperlink>
    </w:p>
    <w:p w:rsidRPr="00384F1A" w:rsidR="00835654" w:rsidP="001E1873" w:rsidRDefault="00835654" w14:paraId="2588EA52" w14:textId="77777777">
      <w:pPr>
        <w:widowControl w:val="false"/>
        <w:autoSpaceDE w:val="false"/>
        <w:autoSpaceDN w:val="false"/>
        <w:adjustRightInd w:val="false"/>
        <w:spacing w:before="0" w:after="0"/>
        <w:outlineLvl w:val="0"/>
        <w:rPr>
          <w:rFonts w:ascii="Arial" w:hAnsi="Arial" w:cs="Arial"/>
          <w:i/>
          <w:iCs/>
          <w:sz w:val="20"/>
          <w:szCs w:val="20"/>
          <w:lang w:eastAsia="cs-CZ"/>
        </w:rPr>
      </w:pPr>
      <w:r w:rsidRPr="00384F1A">
        <w:rPr>
          <w:rFonts w:ascii="Arial" w:hAnsi="Arial" w:cs="Arial"/>
          <w:b/>
          <w:bCs/>
          <w:sz w:val="20"/>
          <w:szCs w:val="20"/>
          <w:lang w:eastAsia="cs-CZ"/>
        </w:rPr>
        <w:t xml:space="preserve">(dále </w:t>
      </w:r>
      <w:r w:rsidRPr="00384F1A">
        <w:rPr>
          <w:rFonts w:ascii="Arial" w:hAnsi="Arial" w:cs="Arial"/>
          <w:b/>
          <w:sz w:val="20"/>
          <w:szCs w:val="20"/>
          <w:lang w:eastAsia="cs-CZ"/>
        </w:rPr>
        <w:t>jen</w:t>
      </w:r>
      <w:r w:rsidRPr="00384F1A">
        <w:rPr>
          <w:rFonts w:ascii="Arial" w:hAnsi="Arial" w:cs="Arial"/>
          <w:b/>
          <w:bCs/>
          <w:sz w:val="20"/>
          <w:szCs w:val="20"/>
          <w:lang w:eastAsia="cs-CZ"/>
        </w:rPr>
        <w:t xml:space="preserve"> "</w:t>
      </w:r>
      <w:r w:rsidRPr="00384F1A" w:rsidR="00F2754D">
        <w:rPr>
          <w:rFonts w:ascii="Arial" w:hAnsi="Arial" w:cs="Arial"/>
          <w:b/>
          <w:bCs/>
          <w:sz w:val="20"/>
          <w:szCs w:val="20"/>
          <w:lang w:eastAsia="cs-CZ"/>
        </w:rPr>
        <w:t>Správce</w:t>
      </w:r>
      <w:r w:rsidRPr="00384F1A">
        <w:rPr>
          <w:rFonts w:ascii="Arial" w:hAnsi="Arial" w:cs="Arial"/>
          <w:b/>
          <w:bCs/>
          <w:sz w:val="20"/>
          <w:szCs w:val="20"/>
          <w:lang w:eastAsia="cs-CZ"/>
        </w:rPr>
        <w:t>")</w:t>
      </w:r>
    </w:p>
    <w:p w:rsidRPr="00384F1A" w:rsidR="009D3F1D" w:rsidP="00EE71E3" w:rsidRDefault="009D3F1D" w14:paraId="10920E41" w14:textId="77777777">
      <w:pPr>
        <w:widowControl w:val="false"/>
        <w:autoSpaceDE w:val="false"/>
        <w:autoSpaceDN w:val="false"/>
        <w:adjustRightInd w:val="false"/>
        <w:spacing w:after="0"/>
        <w:rPr>
          <w:rFonts w:ascii="Arial" w:hAnsi="Arial" w:cs="Arial"/>
          <w:sz w:val="20"/>
          <w:szCs w:val="20"/>
          <w:lang w:eastAsia="cs-CZ"/>
        </w:rPr>
      </w:pPr>
    </w:p>
    <w:p w:rsidRPr="00384F1A" w:rsidR="00835654" w:rsidP="00EE71E3" w:rsidRDefault="00835654" w14:paraId="4E398B82" w14:textId="77777777">
      <w:pPr>
        <w:widowControl w:val="false"/>
        <w:autoSpaceDE w:val="false"/>
        <w:autoSpaceDN w:val="false"/>
        <w:adjustRightInd w:val="false"/>
        <w:spacing w:after="0"/>
        <w:rPr>
          <w:rFonts w:ascii="Arial" w:hAnsi="Arial" w:cs="Arial"/>
          <w:sz w:val="20"/>
          <w:szCs w:val="20"/>
          <w:lang w:eastAsia="cs-CZ"/>
        </w:rPr>
      </w:pPr>
      <w:r w:rsidRPr="00384F1A">
        <w:rPr>
          <w:rFonts w:ascii="Arial" w:hAnsi="Arial" w:cs="Arial"/>
          <w:sz w:val="20"/>
          <w:szCs w:val="20"/>
          <w:lang w:eastAsia="cs-CZ"/>
        </w:rPr>
        <w:t>na straně jedné</w:t>
      </w:r>
    </w:p>
    <w:p w:rsidRPr="00384F1A" w:rsidR="009D3F1D" w:rsidP="00043771" w:rsidRDefault="009D3F1D" w14:paraId="10A9E766" w14:textId="77777777">
      <w:pPr>
        <w:widowControl w:val="false"/>
        <w:autoSpaceDE w:val="false"/>
        <w:autoSpaceDN w:val="false"/>
        <w:adjustRightInd w:val="false"/>
        <w:spacing w:after="0"/>
        <w:ind w:firstLine="720"/>
        <w:rPr>
          <w:rFonts w:ascii="Arial" w:hAnsi="Arial" w:cs="Arial"/>
          <w:sz w:val="20"/>
          <w:szCs w:val="20"/>
          <w:lang w:eastAsia="cs-CZ"/>
        </w:rPr>
      </w:pPr>
    </w:p>
    <w:p w:rsidRPr="00384F1A" w:rsidR="00835654" w:rsidP="00043771" w:rsidRDefault="00835654" w14:paraId="611F007B" w14:textId="77777777">
      <w:pPr>
        <w:widowControl w:val="false"/>
        <w:autoSpaceDE w:val="false"/>
        <w:autoSpaceDN w:val="false"/>
        <w:adjustRightInd w:val="false"/>
        <w:spacing w:after="0"/>
        <w:ind w:firstLine="720"/>
        <w:rPr>
          <w:rFonts w:ascii="Arial" w:hAnsi="Arial" w:cs="Arial"/>
          <w:sz w:val="20"/>
          <w:szCs w:val="20"/>
          <w:lang w:eastAsia="cs-CZ"/>
        </w:rPr>
      </w:pPr>
      <w:r w:rsidRPr="00384F1A">
        <w:rPr>
          <w:rFonts w:ascii="Arial" w:hAnsi="Arial" w:cs="Arial"/>
          <w:sz w:val="20"/>
          <w:szCs w:val="20"/>
          <w:lang w:eastAsia="cs-CZ"/>
        </w:rPr>
        <w:t>a</w:t>
      </w:r>
    </w:p>
    <w:p w:rsidRPr="00384F1A" w:rsidR="009D3F1D" w:rsidP="00043771" w:rsidRDefault="009D3F1D" w14:paraId="7D625302" w14:textId="77777777">
      <w:pPr>
        <w:widowControl w:val="false"/>
        <w:autoSpaceDE w:val="false"/>
        <w:autoSpaceDN w:val="false"/>
        <w:adjustRightInd w:val="false"/>
        <w:spacing w:after="0"/>
        <w:rPr>
          <w:rFonts w:ascii="Arial" w:hAnsi="Arial" w:cs="Arial"/>
          <w:b/>
          <w:bCs/>
          <w:sz w:val="20"/>
          <w:szCs w:val="20"/>
          <w:lang w:eastAsia="cs-CZ"/>
        </w:rPr>
      </w:pPr>
    </w:p>
    <w:p w:rsidR="00BB1FB6" w:rsidP="008972FB" w:rsidRDefault="00BB1FB6" w14:paraId="5CAB2BCE" w14:textId="77777777">
      <w:pPr>
        <w:widowControl w:val="false"/>
        <w:overflowPunct w:val="false"/>
        <w:autoSpaceDE w:val="false"/>
        <w:autoSpaceDN w:val="false"/>
        <w:adjustRightInd w:val="false"/>
        <w:spacing w:before="0" w:after="0"/>
        <w:jc w:val="left"/>
        <w:textAlignment w:val="baseline"/>
        <w:outlineLvl w:val="0"/>
        <w:rPr>
          <w:rFonts w:cs="Arial"/>
        </w:rPr>
      </w:pPr>
      <w:r w:rsidRPr="00B5179E">
        <w:rPr>
          <w:rFonts w:cs="Arial"/>
          <w:highlight w:val="yellow"/>
        </w:rPr>
        <w:t>[DOPLNÍ ZHOTOVITEL]</w:t>
      </w:r>
    </w:p>
    <w:p w:rsidRPr="00384F1A" w:rsidR="008972FB" w:rsidP="008972FB" w:rsidRDefault="008972FB" w14:paraId="600654ED" w14:textId="1E8BFE70">
      <w:pPr>
        <w:widowControl w:val="false"/>
        <w:overflowPunct w:val="false"/>
        <w:autoSpaceDE w:val="false"/>
        <w:autoSpaceDN w:val="false"/>
        <w:adjustRightInd w:val="false"/>
        <w:spacing w:before="0" w:after="0"/>
        <w:jc w:val="left"/>
        <w:textAlignment w:val="baseline"/>
        <w:outlineLvl w:val="0"/>
        <w:rPr>
          <w:rFonts w:ascii="Arial" w:hAnsi="Arial" w:cs="Arial"/>
          <w:iCs/>
          <w:sz w:val="20"/>
          <w:szCs w:val="20"/>
          <w:lang w:eastAsia="cs-CZ"/>
        </w:rPr>
      </w:pPr>
      <w:r w:rsidRPr="00384F1A">
        <w:rPr>
          <w:rFonts w:ascii="Arial" w:hAnsi="Arial" w:cs="Arial"/>
          <w:bCs/>
          <w:sz w:val="20"/>
          <w:szCs w:val="20"/>
          <w:lang w:eastAsia="cs-CZ"/>
        </w:rPr>
        <w:t>Sídlo:</w:t>
      </w:r>
      <w:r w:rsidRPr="00384F1A">
        <w:rPr>
          <w:rFonts w:ascii="Arial" w:hAnsi="Arial" w:cs="Arial"/>
          <w:bCs/>
          <w:sz w:val="20"/>
          <w:szCs w:val="20"/>
          <w:lang w:eastAsia="cs-CZ"/>
        </w:rPr>
        <w:tab/>
      </w:r>
      <w:r w:rsidRPr="00B5179E" w:rsidR="00BB1FB6">
        <w:rPr>
          <w:rFonts w:cs="Arial"/>
          <w:highlight w:val="yellow"/>
        </w:rPr>
        <w:t>[DOPLNÍ ZHOTOVITEL]</w:t>
      </w:r>
      <w:r w:rsidRPr="00384F1A">
        <w:rPr>
          <w:rFonts w:ascii="Arial" w:hAnsi="Arial" w:cs="Arial"/>
          <w:bCs/>
          <w:sz w:val="20"/>
          <w:szCs w:val="20"/>
          <w:lang w:eastAsia="cs-CZ"/>
        </w:rPr>
        <w:tab/>
      </w:r>
      <w:r w:rsidRPr="00384F1A">
        <w:rPr>
          <w:rFonts w:ascii="Arial" w:hAnsi="Arial" w:cs="Arial"/>
          <w:bCs/>
          <w:sz w:val="20"/>
          <w:szCs w:val="20"/>
          <w:lang w:eastAsia="cs-CZ"/>
        </w:rPr>
        <w:tab/>
      </w:r>
    </w:p>
    <w:p w:rsidRPr="00384F1A" w:rsidR="008972FB" w:rsidP="008972FB" w:rsidRDefault="008972FB" w14:paraId="6DF4F258" w14:textId="41FBB651">
      <w:pPr>
        <w:widowControl w:val="false"/>
        <w:overflowPunct w:val="false"/>
        <w:autoSpaceDE w:val="false"/>
        <w:autoSpaceDN w:val="false"/>
        <w:adjustRightInd w:val="false"/>
        <w:spacing w:before="0" w:after="0"/>
        <w:jc w:val="left"/>
        <w:textAlignment w:val="baseline"/>
        <w:outlineLvl w:val="0"/>
        <w:rPr>
          <w:rFonts w:ascii="Arial" w:hAnsi="Arial" w:cs="Arial"/>
          <w:iCs/>
          <w:sz w:val="20"/>
          <w:szCs w:val="20"/>
          <w:lang w:eastAsia="cs-CZ"/>
        </w:rPr>
      </w:pPr>
      <w:r w:rsidRPr="00384F1A">
        <w:rPr>
          <w:rFonts w:ascii="Arial" w:hAnsi="Arial" w:cs="Arial"/>
          <w:iCs/>
          <w:sz w:val="20"/>
          <w:szCs w:val="20"/>
          <w:lang w:eastAsia="cs-CZ"/>
        </w:rPr>
        <w:t>zastoupená</w:t>
      </w:r>
      <w:r w:rsidRPr="00384F1A">
        <w:rPr>
          <w:rFonts w:ascii="Arial" w:hAnsi="Arial" w:cs="Arial"/>
          <w:sz w:val="20"/>
          <w:szCs w:val="20"/>
          <w:lang w:eastAsia="cs-CZ"/>
        </w:rPr>
        <w:t xml:space="preserve">: </w:t>
      </w:r>
      <w:r w:rsidRPr="00384F1A">
        <w:rPr>
          <w:rFonts w:ascii="Arial" w:hAnsi="Arial" w:cs="Arial"/>
          <w:sz w:val="20"/>
          <w:szCs w:val="20"/>
          <w:lang w:eastAsia="cs-CZ"/>
        </w:rPr>
        <w:tab/>
      </w:r>
      <w:r w:rsidRPr="00B5179E" w:rsidR="00BB1FB6">
        <w:rPr>
          <w:rFonts w:cs="Arial"/>
          <w:highlight w:val="yellow"/>
        </w:rPr>
        <w:t>[DOPLNÍ ZHOTOVITEL]</w:t>
      </w:r>
    </w:p>
    <w:p w:rsidRPr="00384F1A" w:rsidR="008972FB" w:rsidP="008972FB" w:rsidRDefault="008972FB" w14:paraId="69020989" w14:textId="5AD9734D">
      <w:pPr>
        <w:widowControl w:val="false"/>
        <w:overflowPunct w:val="false"/>
        <w:autoSpaceDE w:val="false"/>
        <w:autoSpaceDN w:val="false"/>
        <w:adjustRightInd w:val="false"/>
        <w:spacing w:before="0" w:after="0"/>
        <w:jc w:val="left"/>
        <w:textAlignment w:val="baseline"/>
        <w:outlineLvl w:val="0"/>
        <w:rPr>
          <w:rFonts w:ascii="Arial" w:hAnsi="Arial" w:cs="Arial"/>
          <w:bCs/>
          <w:sz w:val="20"/>
          <w:szCs w:val="20"/>
          <w:lang w:eastAsia="cs-CZ"/>
        </w:rPr>
      </w:pPr>
      <w:r w:rsidRPr="00384F1A">
        <w:rPr>
          <w:rFonts w:ascii="Arial" w:hAnsi="Arial" w:cs="Arial"/>
          <w:bCs/>
          <w:sz w:val="20"/>
          <w:szCs w:val="20"/>
          <w:lang w:eastAsia="cs-CZ"/>
        </w:rPr>
        <w:t xml:space="preserve">IČO: </w:t>
      </w:r>
      <w:r w:rsidRPr="00384F1A">
        <w:rPr>
          <w:rFonts w:ascii="Arial" w:hAnsi="Arial" w:cs="Arial"/>
          <w:bCs/>
          <w:sz w:val="20"/>
          <w:szCs w:val="20"/>
          <w:lang w:eastAsia="cs-CZ"/>
        </w:rPr>
        <w:tab/>
      </w:r>
      <w:r w:rsidRPr="00384F1A">
        <w:rPr>
          <w:rFonts w:ascii="Arial" w:hAnsi="Arial" w:cs="Arial"/>
          <w:bCs/>
          <w:sz w:val="20"/>
          <w:szCs w:val="20"/>
          <w:lang w:eastAsia="cs-CZ"/>
        </w:rPr>
        <w:tab/>
      </w:r>
      <w:r w:rsidRPr="00B5179E" w:rsidR="00BB1FB6">
        <w:rPr>
          <w:rFonts w:cs="Arial"/>
          <w:highlight w:val="yellow"/>
        </w:rPr>
        <w:t>[DOPLNÍ ZHOTOVITEL]</w:t>
      </w:r>
      <w:r w:rsidRPr="00384F1A">
        <w:rPr>
          <w:rFonts w:ascii="Arial" w:hAnsi="Arial" w:cs="Arial"/>
          <w:bCs/>
          <w:sz w:val="20"/>
          <w:szCs w:val="20"/>
          <w:lang w:eastAsia="cs-CZ"/>
        </w:rPr>
        <w:tab/>
      </w:r>
    </w:p>
    <w:p w:rsidR="001F05C1" w:rsidP="008972FB" w:rsidRDefault="008972FB" w14:paraId="0E34B872" w14:textId="4B45267E">
      <w:pPr>
        <w:widowControl w:val="false"/>
        <w:overflowPunct w:val="false"/>
        <w:autoSpaceDE w:val="false"/>
        <w:autoSpaceDN w:val="false"/>
        <w:adjustRightInd w:val="false"/>
        <w:spacing w:before="0" w:after="0"/>
        <w:jc w:val="left"/>
        <w:textAlignment w:val="baseline"/>
        <w:outlineLvl w:val="0"/>
        <w:rPr>
          <w:rFonts w:ascii="Arial" w:hAnsi="Arial" w:cs="Arial"/>
          <w:bCs/>
          <w:sz w:val="20"/>
          <w:szCs w:val="20"/>
          <w:lang w:eastAsia="cs-CZ"/>
        </w:rPr>
      </w:pPr>
      <w:r w:rsidRPr="00384F1A">
        <w:rPr>
          <w:rFonts w:ascii="Arial" w:hAnsi="Arial" w:cs="Arial"/>
          <w:bCs/>
          <w:sz w:val="20"/>
          <w:szCs w:val="20"/>
          <w:lang w:eastAsia="cs-CZ"/>
        </w:rPr>
        <w:t xml:space="preserve">DIČ: </w:t>
      </w:r>
      <w:r w:rsidRPr="00384F1A">
        <w:rPr>
          <w:rFonts w:ascii="Arial" w:hAnsi="Arial" w:cs="Arial"/>
          <w:bCs/>
          <w:sz w:val="20"/>
          <w:szCs w:val="20"/>
          <w:lang w:eastAsia="cs-CZ"/>
        </w:rPr>
        <w:tab/>
      </w:r>
      <w:r w:rsidRPr="00384F1A">
        <w:rPr>
          <w:rFonts w:ascii="Arial" w:hAnsi="Arial" w:cs="Arial"/>
          <w:bCs/>
          <w:sz w:val="20"/>
          <w:szCs w:val="20"/>
          <w:lang w:eastAsia="cs-CZ"/>
        </w:rPr>
        <w:tab/>
      </w:r>
      <w:r w:rsidRPr="00B5179E" w:rsidR="00BB1FB6">
        <w:rPr>
          <w:rFonts w:cs="Arial"/>
          <w:highlight w:val="yellow"/>
        </w:rPr>
        <w:t>[DOPLNÍ ZHOTOVITEL]</w:t>
      </w:r>
      <w:r w:rsidRPr="00384F1A">
        <w:rPr>
          <w:rFonts w:ascii="Arial" w:hAnsi="Arial" w:cs="Arial"/>
          <w:bCs/>
          <w:sz w:val="20"/>
          <w:szCs w:val="20"/>
          <w:lang w:eastAsia="cs-CZ"/>
        </w:rPr>
        <w:tab/>
      </w:r>
    </w:p>
    <w:p w:rsidRPr="00384F1A" w:rsidR="008972FB" w:rsidP="008972FB" w:rsidRDefault="008972FB" w14:paraId="1794A191" w14:textId="08030048">
      <w:pPr>
        <w:widowControl w:val="false"/>
        <w:overflowPunct w:val="false"/>
        <w:autoSpaceDE w:val="false"/>
        <w:autoSpaceDN w:val="false"/>
        <w:adjustRightInd w:val="false"/>
        <w:spacing w:before="0" w:after="0"/>
        <w:jc w:val="left"/>
        <w:textAlignment w:val="baseline"/>
        <w:outlineLvl w:val="0"/>
        <w:rPr>
          <w:rFonts w:ascii="Arial" w:hAnsi="Arial" w:cs="Arial"/>
          <w:bCs/>
          <w:sz w:val="20"/>
          <w:szCs w:val="20"/>
          <w:lang w:eastAsia="cs-CZ"/>
        </w:rPr>
      </w:pPr>
      <w:r w:rsidRPr="00384F1A">
        <w:rPr>
          <w:rFonts w:ascii="Arial" w:hAnsi="Arial" w:cs="Arial"/>
          <w:iCs/>
          <w:sz w:val="20"/>
          <w:szCs w:val="20"/>
          <w:lang w:eastAsia="cs-CZ"/>
        </w:rPr>
        <w:t>bankovní</w:t>
      </w:r>
      <w:r w:rsidRPr="00384F1A">
        <w:rPr>
          <w:rFonts w:ascii="Arial" w:hAnsi="Arial" w:cs="Arial"/>
          <w:bCs/>
          <w:sz w:val="20"/>
          <w:szCs w:val="20"/>
          <w:lang w:eastAsia="cs-CZ"/>
        </w:rPr>
        <w:t xml:space="preserve"> spojení:</w:t>
      </w:r>
      <w:r w:rsidRPr="000D543E" w:rsidR="000D543E">
        <w:rPr>
          <w:rFonts w:ascii="Arial" w:hAnsi="Arial" w:cs="Arial"/>
          <w:b/>
          <w:bCs/>
          <w:color w:val="000000"/>
          <w:spacing w:val="-4"/>
          <w:sz w:val="20"/>
          <w:szCs w:val="20"/>
          <w:highlight w:val="yellow"/>
          <w:lang w:eastAsia="cs-CZ"/>
        </w:rPr>
        <w:t xml:space="preserve"> </w:t>
      </w:r>
      <w:r w:rsidRPr="00B5179E" w:rsidR="00BB1FB6">
        <w:rPr>
          <w:rFonts w:cs="Arial"/>
          <w:highlight w:val="yellow"/>
        </w:rPr>
        <w:t>[DOPLNÍ ZHOTOVITEL]</w:t>
      </w:r>
    </w:p>
    <w:p w:rsidR="00BB1FB6" w:rsidP="000D543E" w:rsidRDefault="008972FB" w14:paraId="17B5CAD1" w14:textId="77777777">
      <w:pPr>
        <w:widowControl w:val="false"/>
        <w:overflowPunct w:val="false"/>
        <w:autoSpaceDE w:val="false"/>
        <w:autoSpaceDN w:val="false"/>
        <w:adjustRightInd w:val="false"/>
        <w:spacing w:before="0" w:after="0"/>
        <w:jc w:val="left"/>
        <w:textAlignment w:val="baseline"/>
        <w:outlineLvl w:val="0"/>
        <w:rPr>
          <w:rFonts w:cs="Arial"/>
        </w:rPr>
      </w:pPr>
      <w:r w:rsidRPr="00384F1A">
        <w:rPr>
          <w:rFonts w:ascii="Arial" w:hAnsi="Arial" w:cs="Arial"/>
          <w:bCs/>
          <w:sz w:val="20"/>
          <w:szCs w:val="20"/>
          <w:lang w:eastAsia="cs-CZ"/>
        </w:rPr>
        <w:t xml:space="preserve">číslo účtu: </w:t>
      </w:r>
      <w:r w:rsidRPr="00384F1A">
        <w:rPr>
          <w:rFonts w:ascii="Arial" w:hAnsi="Arial" w:cs="Arial"/>
          <w:bCs/>
          <w:sz w:val="20"/>
          <w:szCs w:val="20"/>
          <w:lang w:eastAsia="cs-CZ"/>
        </w:rPr>
        <w:tab/>
      </w:r>
      <w:r w:rsidRPr="00B5179E" w:rsidR="00BB1FB6">
        <w:rPr>
          <w:rFonts w:cs="Arial"/>
          <w:highlight w:val="yellow"/>
        </w:rPr>
        <w:t>[DOPLNÍ ZHOTOVITEL]</w:t>
      </w:r>
    </w:p>
    <w:p w:rsidR="00BB1FB6" w:rsidP="000D543E" w:rsidRDefault="008972FB" w14:paraId="279F2680" w14:textId="77777777">
      <w:pPr>
        <w:widowControl w:val="false"/>
        <w:overflowPunct w:val="false"/>
        <w:autoSpaceDE w:val="false"/>
        <w:autoSpaceDN w:val="false"/>
        <w:adjustRightInd w:val="false"/>
        <w:spacing w:before="0" w:after="0"/>
        <w:jc w:val="left"/>
        <w:textAlignment w:val="baseline"/>
        <w:outlineLvl w:val="0"/>
        <w:rPr>
          <w:rFonts w:cs="Arial"/>
        </w:rPr>
      </w:pPr>
      <w:r w:rsidRPr="00384F1A">
        <w:rPr>
          <w:rFonts w:ascii="Arial" w:hAnsi="Arial" w:cs="Arial"/>
          <w:sz w:val="20"/>
          <w:szCs w:val="20"/>
          <w:lang w:eastAsia="cs-CZ"/>
        </w:rPr>
        <w:t xml:space="preserve">zapsaná v obchodním rejstříku vedeném </w:t>
      </w:r>
      <w:r w:rsidRPr="00384F1A">
        <w:rPr>
          <w:rFonts w:ascii="Arial" w:hAnsi="Arial" w:cs="Arial"/>
          <w:sz w:val="20"/>
          <w:szCs w:val="20"/>
          <w:lang w:val="sk-SK" w:eastAsia="cs-CZ"/>
        </w:rPr>
        <w:t xml:space="preserve">u </w:t>
      </w:r>
      <w:r w:rsidRPr="00B5179E" w:rsidR="00BB1FB6">
        <w:rPr>
          <w:rFonts w:cs="Arial"/>
          <w:highlight w:val="yellow"/>
        </w:rPr>
        <w:t>[DOPLNÍ ZHOTOVITEL]</w:t>
      </w:r>
      <w:r w:rsidRPr="00384F1A">
        <w:rPr>
          <w:rFonts w:ascii="Arial" w:hAnsi="Arial" w:cs="Arial"/>
          <w:bCs/>
          <w:color w:val="000000"/>
          <w:spacing w:val="-4"/>
          <w:sz w:val="20"/>
          <w:szCs w:val="20"/>
          <w:lang w:eastAsia="cs-CZ"/>
        </w:rPr>
        <w:t xml:space="preserve"> soudu v </w:t>
      </w:r>
      <w:r w:rsidRPr="00B5179E" w:rsidR="00BB1FB6">
        <w:rPr>
          <w:rFonts w:cs="Arial"/>
          <w:highlight w:val="yellow"/>
        </w:rPr>
        <w:t>[DOPLNÍ ZHOTOVITEL]</w:t>
      </w:r>
      <w:r w:rsidRPr="00384F1A">
        <w:rPr>
          <w:rFonts w:ascii="Arial" w:hAnsi="Arial" w:cs="Arial"/>
          <w:bCs/>
          <w:color w:val="000000"/>
          <w:spacing w:val="-4"/>
          <w:sz w:val="20"/>
          <w:szCs w:val="20"/>
          <w:lang w:eastAsia="cs-CZ"/>
        </w:rPr>
        <w:t>,</w:t>
      </w:r>
      <w:r w:rsidRPr="00384F1A">
        <w:rPr>
          <w:rFonts w:ascii="Arial" w:hAnsi="Arial" w:cs="Arial"/>
          <w:sz w:val="20"/>
          <w:szCs w:val="20"/>
          <w:lang w:eastAsia="cs-CZ"/>
        </w:rPr>
        <w:t xml:space="preserve"> </w:t>
      </w:r>
      <w:r w:rsidRPr="00384F1A">
        <w:rPr>
          <w:rFonts w:ascii="Arial" w:hAnsi="Arial" w:cs="Arial"/>
          <w:spacing w:val="-4"/>
          <w:sz w:val="20"/>
          <w:szCs w:val="20"/>
          <w:lang w:eastAsia="cs-CZ"/>
        </w:rPr>
        <w:t xml:space="preserve">oddíl </w:t>
      </w:r>
      <w:r w:rsidRPr="00B5179E" w:rsidR="00BB1FB6">
        <w:rPr>
          <w:rFonts w:cs="Arial"/>
          <w:highlight w:val="yellow"/>
        </w:rPr>
        <w:t>[DOPLNÍ ZHOTOVITEL]</w:t>
      </w:r>
      <w:r w:rsidRPr="00384F1A">
        <w:rPr>
          <w:rFonts w:ascii="Arial" w:hAnsi="Arial" w:cs="Arial"/>
          <w:spacing w:val="-4"/>
          <w:sz w:val="20"/>
          <w:szCs w:val="20"/>
          <w:lang w:eastAsia="cs-CZ"/>
        </w:rPr>
        <w:t xml:space="preserve">, vložka </w:t>
      </w:r>
      <w:r w:rsidRPr="00B5179E" w:rsidR="00BB1FB6">
        <w:rPr>
          <w:rFonts w:cs="Arial"/>
          <w:highlight w:val="yellow"/>
        </w:rPr>
        <w:t>[DOPLNÍ ZHOTOVITEL]</w:t>
      </w:r>
    </w:p>
    <w:p w:rsidRPr="00384F1A" w:rsidR="00835654" w:rsidP="000D543E" w:rsidRDefault="00835654" w14:paraId="536151E1" w14:textId="40FE2046">
      <w:pPr>
        <w:widowControl w:val="false"/>
        <w:overflowPunct w:val="false"/>
        <w:autoSpaceDE w:val="false"/>
        <w:autoSpaceDN w:val="false"/>
        <w:adjustRightInd w:val="false"/>
        <w:spacing w:before="0" w:after="0"/>
        <w:jc w:val="left"/>
        <w:textAlignment w:val="baseline"/>
        <w:outlineLvl w:val="0"/>
        <w:rPr>
          <w:rFonts w:ascii="Arial" w:hAnsi="Arial" w:cs="Arial"/>
          <w:i/>
          <w:iCs/>
          <w:sz w:val="20"/>
          <w:szCs w:val="20"/>
          <w:lang w:eastAsia="cs-CZ"/>
        </w:rPr>
      </w:pPr>
      <w:r w:rsidRPr="00384F1A">
        <w:rPr>
          <w:rFonts w:ascii="Arial" w:hAnsi="Arial" w:cs="Arial"/>
          <w:b/>
          <w:bCs/>
          <w:sz w:val="20"/>
          <w:szCs w:val="20"/>
          <w:lang w:eastAsia="cs-CZ"/>
        </w:rPr>
        <w:t>(dále jen "</w:t>
      </w:r>
      <w:r w:rsidRPr="00384F1A" w:rsidR="00F2754D">
        <w:rPr>
          <w:rFonts w:ascii="Arial" w:hAnsi="Arial" w:cs="Arial"/>
          <w:b/>
          <w:bCs/>
          <w:sz w:val="20"/>
          <w:szCs w:val="20"/>
          <w:lang w:eastAsia="cs-CZ"/>
        </w:rPr>
        <w:t>Zpracovatel</w:t>
      </w:r>
      <w:r w:rsidRPr="00384F1A">
        <w:rPr>
          <w:rFonts w:ascii="Arial" w:hAnsi="Arial" w:cs="Arial"/>
          <w:b/>
          <w:bCs/>
          <w:sz w:val="20"/>
          <w:szCs w:val="20"/>
          <w:lang w:eastAsia="cs-CZ"/>
        </w:rPr>
        <w:t>")</w:t>
      </w:r>
    </w:p>
    <w:p w:rsidRPr="00384F1A" w:rsidR="009D3F1D" w:rsidP="00835654" w:rsidRDefault="009D3F1D" w14:paraId="578EF73C" w14:textId="77777777">
      <w:pPr>
        <w:widowControl w:val="false"/>
        <w:autoSpaceDE w:val="false"/>
        <w:autoSpaceDN w:val="false"/>
        <w:adjustRightInd w:val="false"/>
        <w:spacing w:after="0"/>
        <w:rPr>
          <w:rFonts w:ascii="Arial" w:hAnsi="Arial" w:cs="Arial"/>
          <w:sz w:val="20"/>
          <w:szCs w:val="20"/>
          <w:lang w:eastAsia="cs-CZ"/>
        </w:rPr>
      </w:pPr>
    </w:p>
    <w:p w:rsidRPr="00384F1A" w:rsidR="00835654" w:rsidP="00835654" w:rsidRDefault="00835654" w14:paraId="22AF921D" w14:textId="77777777">
      <w:pPr>
        <w:widowControl w:val="false"/>
        <w:autoSpaceDE w:val="false"/>
        <w:autoSpaceDN w:val="false"/>
        <w:adjustRightInd w:val="false"/>
        <w:spacing w:after="0"/>
        <w:rPr>
          <w:rFonts w:ascii="Arial" w:hAnsi="Arial" w:cs="Arial"/>
          <w:sz w:val="20"/>
          <w:szCs w:val="20"/>
          <w:lang w:eastAsia="cs-CZ"/>
        </w:rPr>
      </w:pPr>
      <w:r w:rsidRPr="00384F1A">
        <w:rPr>
          <w:rFonts w:ascii="Arial" w:hAnsi="Arial" w:cs="Arial"/>
          <w:sz w:val="20"/>
          <w:szCs w:val="20"/>
          <w:lang w:eastAsia="cs-CZ"/>
        </w:rPr>
        <w:t>na straně druhé.</w:t>
      </w:r>
    </w:p>
    <w:p w:rsidRPr="00384F1A" w:rsidR="009D3F1D" w:rsidP="001E1873" w:rsidRDefault="009D3F1D" w14:paraId="448529CB" w14:textId="77777777">
      <w:pPr>
        <w:suppressAutoHyphens/>
        <w:spacing w:after="60"/>
        <w:rPr>
          <w:rFonts w:ascii="Arial" w:hAnsi="Arial" w:cs="Arial"/>
          <w:sz w:val="20"/>
          <w:szCs w:val="20"/>
          <w:lang w:eastAsia="cs-CZ"/>
        </w:rPr>
      </w:pPr>
    </w:p>
    <w:p w:rsidRPr="00384F1A" w:rsidR="007838BD" w:rsidP="001E1873" w:rsidRDefault="007838BD" w14:paraId="43A1209F" w14:textId="77777777">
      <w:pPr>
        <w:suppressAutoHyphens/>
        <w:spacing w:after="60"/>
        <w:rPr>
          <w:rFonts w:ascii="Arial" w:hAnsi="Arial" w:cs="Arial"/>
          <w:sz w:val="20"/>
          <w:szCs w:val="20"/>
          <w:lang w:eastAsia="cs-CZ"/>
        </w:rPr>
      </w:pPr>
      <w:r w:rsidRPr="00384F1A">
        <w:rPr>
          <w:rFonts w:ascii="Arial" w:hAnsi="Arial" w:cs="Arial"/>
          <w:sz w:val="20"/>
          <w:szCs w:val="20"/>
          <w:lang w:eastAsia="cs-CZ"/>
        </w:rPr>
        <w:t xml:space="preserve">Smluvní strany uzavřely dále uvedeného dne, měsíce a roku </w:t>
      </w:r>
      <w:r w:rsidRPr="00384F1A" w:rsidR="00F2754D">
        <w:rPr>
          <w:rFonts w:ascii="Arial" w:hAnsi="Arial" w:cs="Arial"/>
          <w:sz w:val="20"/>
          <w:szCs w:val="20"/>
        </w:rPr>
        <w:t>ve smyslu čl. 28 nařízení Evropského parlamentu a Rady (EU) 2016/679 o ochraně fyzických osob v souvislosti se zpracováním osobních údajů a o volném pohybu těchto údajů a o zrušení směrnice 95/46/ES (obecné nařízení o ochraně osobních údajů)</w:t>
      </w:r>
      <w:r w:rsidR="00476E5B">
        <w:rPr>
          <w:rFonts w:ascii="Arial" w:hAnsi="Arial" w:cs="Arial"/>
          <w:sz w:val="20"/>
          <w:szCs w:val="20"/>
        </w:rPr>
        <w:t xml:space="preserve"> a dle </w:t>
      </w:r>
      <w:r w:rsidRPr="003E7A5E" w:rsidR="00476E5B">
        <w:rPr>
          <w:rFonts w:ascii="Arial" w:hAnsi="Arial" w:cs="Arial"/>
          <w:sz w:val="20"/>
          <w:szCs w:val="20"/>
        </w:rPr>
        <w:t>zákona č. 110/2019 Sb., o zpracování osobních údajů, ve znění pozdějších předpisů</w:t>
      </w:r>
      <w:r w:rsidR="00476E5B">
        <w:rPr>
          <w:rFonts w:ascii="Arial" w:hAnsi="Arial" w:cs="Arial"/>
          <w:sz w:val="20"/>
          <w:szCs w:val="20"/>
        </w:rPr>
        <w:t>,</w:t>
      </w:r>
      <w:r w:rsidRPr="00384F1A" w:rsidR="002004CE">
        <w:rPr>
          <w:rFonts w:ascii="Arial" w:hAnsi="Arial" w:cs="Arial"/>
          <w:sz w:val="20"/>
          <w:szCs w:val="20"/>
        </w:rPr>
        <w:t xml:space="preserve"> </w:t>
      </w:r>
      <w:r w:rsidRPr="00384F1A">
        <w:rPr>
          <w:rFonts w:ascii="Arial" w:hAnsi="Arial" w:cs="Arial"/>
          <w:sz w:val="20"/>
          <w:szCs w:val="20"/>
          <w:lang w:eastAsia="cs-CZ"/>
        </w:rPr>
        <w:t>tuto</w:t>
      </w:r>
    </w:p>
    <w:p w:rsidRPr="00384F1A" w:rsidR="00784092" w:rsidP="007838BD" w:rsidRDefault="00784092" w14:paraId="176D3F5E" w14:textId="77777777">
      <w:pPr>
        <w:widowControl w:val="false"/>
        <w:autoSpaceDE w:val="false"/>
        <w:autoSpaceDN w:val="false"/>
        <w:adjustRightInd w:val="false"/>
        <w:spacing w:after="0"/>
        <w:jc w:val="center"/>
        <w:rPr>
          <w:rFonts w:ascii="Arial" w:hAnsi="Arial" w:cs="Arial"/>
          <w:b/>
          <w:bCs/>
          <w:sz w:val="20"/>
          <w:szCs w:val="20"/>
          <w:lang w:eastAsia="cs-CZ"/>
        </w:rPr>
      </w:pPr>
    </w:p>
    <w:p w:rsidRPr="00384F1A" w:rsidR="007838BD" w:rsidP="007838BD" w:rsidRDefault="007838BD" w14:paraId="5524B730" w14:textId="77777777">
      <w:pPr>
        <w:widowControl w:val="false"/>
        <w:autoSpaceDE w:val="false"/>
        <w:autoSpaceDN w:val="false"/>
        <w:adjustRightInd w:val="false"/>
        <w:spacing w:after="0"/>
        <w:jc w:val="center"/>
        <w:rPr>
          <w:rFonts w:ascii="Arial" w:hAnsi="Arial" w:cs="Arial"/>
          <w:b/>
          <w:bCs/>
          <w:sz w:val="20"/>
          <w:szCs w:val="20"/>
          <w:lang w:eastAsia="cs-CZ"/>
        </w:rPr>
      </w:pPr>
      <w:r w:rsidRPr="00384F1A">
        <w:rPr>
          <w:rFonts w:ascii="Arial" w:hAnsi="Arial" w:cs="Arial"/>
          <w:b/>
          <w:bCs/>
          <w:sz w:val="20"/>
          <w:szCs w:val="20"/>
          <w:lang w:eastAsia="cs-CZ"/>
        </w:rPr>
        <w:t>smlouvu o</w:t>
      </w:r>
      <w:r w:rsidRPr="00384F1A" w:rsidR="002004CE">
        <w:rPr>
          <w:rFonts w:ascii="Arial" w:hAnsi="Arial" w:cs="Arial"/>
          <w:b/>
          <w:bCs/>
          <w:sz w:val="20"/>
          <w:szCs w:val="20"/>
          <w:lang w:eastAsia="cs-CZ"/>
        </w:rPr>
        <w:t xml:space="preserve"> zpracování osobních údajů</w:t>
      </w:r>
    </w:p>
    <w:p w:rsidRPr="00384F1A" w:rsidR="006F177C" w:rsidP="001E1873" w:rsidRDefault="002004CE" w14:paraId="7C94958F" w14:textId="77777777">
      <w:pPr>
        <w:jc w:val="center"/>
        <w:rPr>
          <w:rFonts w:ascii="Arial" w:hAnsi="Arial" w:cs="Arial"/>
          <w:sz w:val="20"/>
        </w:rPr>
      </w:pPr>
      <w:r w:rsidRPr="00384F1A">
        <w:rPr>
          <w:rFonts w:ascii="Arial" w:hAnsi="Arial" w:cs="Arial"/>
          <w:b/>
          <w:sz w:val="20"/>
        </w:rPr>
        <w:t>(dále jen „smlouva“)</w:t>
      </w:r>
    </w:p>
    <w:p w:rsidRPr="00384F1A" w:rsidR="006F177C" w:rsidP="001E1873" w:rsidRDefault="006F177C" w14:paraId="6B3A8914" w14:textId="77777777">
      <w:pPr>
        <w:rPr>
          <w:rFonts w:ascii="Arial" w:hAnsi="Arial" w:cs="Arial"/>
          <w:sz w:val="20"/>
        </w:rPr>
      </w:pPr>
    </w:p>
    <w:p w:rsidRPr="00384F1A" w:rsidR="007E4919" w:rsidP="001E1873" w:rsidRDefault="006F177C" w14:paraId="3FA9C777" w14:textId="77777777">
      <w:pPr>
        <w:rPr>
          <w:rFonts w:ascii="Arial" w:hAnsi="Arial" w:cs="Arial"/>
          <w:sz w:val="20"/>
          <w:szCs w:val="20"/>
        </w:rPr>
      </w:pPr>
      <w:r w:rsidRPr="00384F1A">
        <w:rPr>
          <w:rFonts w:ascii="Arial" w:hAnsi="Arial" w:cs="Arial"/>
          <w:b/>
          <w:sz w:val="20"/>
          <w:szCs w:val="20"/>
        </w:rPr>
        <w:t>PREAMBULE</w:t>
      </w:r>
    </w:p>
    <w:p w:rsidR="00DF64C8" w:rsidP="00B81BBC" w:rsidRDefault="000D543E" w14:paraId="438C63F9" w14:textId="77777777">
      <w:pPr>
        <w:pStyle w:val="Preambule"/>
        <w:rPr>
          <w:rFonts w:ascii="Arial" w:hAnsi="Arial" w:cs="Arial"/>
          <w:sz w:val="20"/>
          <w:szCs w:val="20"/>
        </w:rPr>
      </w:pPr>
      <w:r w:rsidRPr="00DF64C8">
        <w:rPr>
          <w:rFonts w:ascii="Arial" w:hAnsi="Arial" w:cs="Arial"/>
          <w:sz w:val="20"/>
          <w:szCs w:val="20"/>
        </w:rPr>
        <w:lastRenderedPageBreak/>
        <w:t>Mezi s</w:t>
      </w:r>
      <w:r w:rsidRPr="00DF64C8" w:rsidR="007E4919">
        <w:rPr>
          <w:rFonts w:ascii="Arial" w:hAnsi="Arial" w:cs="Arial"/>
          <w:sz w:val="20"/>
          <w:szCs w:val="20"/>
        </w:rPr>
        <w:t xml:space="preserve">tranami byla dne </w:t>
      </w:r>
      <w:r w:rsidRPr="00DF64C8" w:rsidR="00DF64C8">
        <w:rPr>
          <w:rFonts w:ascii="Arial" w:hAnsi="Arial" w:cs="Arial"/>
          <w:sz w:val="20"/>
          <w:szCs w:val="20"/>
          <w:highlight w:val="yellow"/>
        </w:rPr>
        <w:t>[bude doplněno před uzavřením smlouvy]</w:t>
      </w:r>
      <w:r w:rsidRPr="00DF64C8" w:rsidR="007E4919">
        <w:rPr>
          <w:rFonts w:ascii="Arial" w:hAnsi="Arial" w:cs="Arial"/>
          <w:sz w:val="20"/>
          <w:szCs w:val="20"/>
        </w:rPr>
        <w:t xml:space="preserve"> uzavřena </w:t>
      </w:r>
      <w:r w:rsidRPr="00DF64C8" w:rsidR="00DF64C8">
        <w:rPr>
          <w:rFonts w:ascii="Arial" w:hAnsi="Arial" w:cs="Arial"/>
          <w:sz w:val="20"/>
          <w:szCs w:val="20"/>
        </w:rPr>
        <w:t>smlouva Vzdělávání zaměstnanců MMR v oblasti kybernetické bezpečnosti</w:t>
      </w:r>
      <w:r w:rsidRPr="00DF64C8" w:rsidR="001C7AC2">
        <w:rPr>
          <w:rFonts w:ascii="Arial" w:hAnsi="Arial" w:cs="Arial"/>
          <w:sz w:val="20"/>
          <w:szCs w:val="20"/>
        </w:rPr>
        <w:t xml:space="preserve">, jejímž předmětem je </w:t>
      </w:r>
      <w:r w:rsidRPr="00DF64C8" w:rsidR="00DF64C8">
        <w:rPr>
          <w:rFonts w:ascii="Arial" w:hAnsi="Arial" w:cs="Arial"/>
          <w:sz w:val="20"/>
          <w:szCs w:val="20"/>
        </w:rPr>
        <w:t>zajištění odborných školení vč. e-learningu</w:t>
      </w:r>
      <w:r w:rsidRPr="00DF64C8" w:rsidR="001E73EC">
        <w:rPr>
          <w:rFonts w:ascii="Arial" w:hAnsi="Arial" w:cs="Arial"/>
          <w:sz w:val="20"/>
          <w:szCs w:val="20"/>
        </w:rPr>
        <w:t>, evidovaná pod číslem v</w:t>
      </w:r>
      <w:r w:rsidRPr="00DF64C8" w:rsidR="00A850C6">
        <w:rPr>
          <w:rFonts w:ascii="Arial" w:hAnsi="Arial" w:cs="Arial"/>
          <w:sz w:val="20"/>
          <w:szCs w:val="20"/>
        </w:rPr>
        <w:t> </w:t>
      </w:r>
      <w:r w:rsidRPr="00DF64C8" w:rsidR="001E73EC">
        <w:rPr>
          <w:rFonts w:ascii="Arial" w:hAnsi="Arial" w:cs="Arial"/>
          <w:sz w:val="20"/>
          <w:szCs w:val="20"/>
        </w:rPr>
        <w:t>CES</w:t>
      </w:r>
      <w:r w:rsidRPr="00DF64C8" w:rsidR="00A850C6">
        <w:rPr>
          <w:rFonts w:ascii="Arial" w:hAnsi="Arial" w:cs="Arial"/>
          <w:sz w:val="20"/>
          <w:szCs w:val="20"/>
        </w:rPr>
        <w:t xml:space="preserve"> </w:t>
      </w:r>
      <w:r w:rsidRPr="00DF64C8" w:rsidR="00DF64C8">
        <w:rPr>
          <w:rFonts w:ascii="Arial" w:hAnsi="Arial" w:cs="Arial"/>
          <w:sz w:val="20"/>
          <w:szCs w:val="20"/>
          <w:highlight w:val="yellow"/>
        </w:rPr>
        <w:t>[bude doplněno před uzavřením smlouvy]</w:t>
      </w:r>
    </w:p>
    <w:p w:rsidRPr="00DF64C8" w:rsidR="007E4919" w:rsidP="00B81BBC" w:rsidRDefault="007E4919" w14:paraId="50B7D297" w14:textId="2CEC3994">
      <w:pPr>
        <w:pStyle w:val="Preambule"/>
        <w:rPr>
          <w:rFonts w:ascii="Arial" w:hAnsi="Arial" w:cs="Arial"/>
          <w:sz w:val="20"/>
          <w:szCs w:val="20"/>
        </w:rPr>
      </w:pPr>
      <w:r w:rsidRPr="00DF64C8">
        <w:rPr>
          <w:rFonts w:ascii="Arial" w:hAnsi="Arial" w:cs="Arial"/>
          <w:sz w:val="20"/>
          <w:szCs w:val="20"/>
        </w:rPr>
        <w:t xml:space="preserve">Služby poskytované na základě </w:t>
      </w:r>
      <w:r w:rsidR="001C208D">
        <w:rPr>
          <w:rFonts w:ascii="Arial" w:hAnsi="Arial" w:cs="Arial"/>
          <w:sz w:val="20"/>
          <w:szCs w:val="20"/>
        </w:rPr>
        <w:t xml:space="preserve">smlouvy o </w:t>
      </w:r>
      <w:r w:rsidRPr="008F4DB1" w:rsidR="001C208D">
        <w:rPr>
          <w:rFonts w:ascii="Arial" w:hAnsi="Arial" w:cs="Arial"/>
          <w:b/>
          <w:sz w:val="20"/>
          <w:szCs w:val="20"/>
        </w:rPr>
        <w:t>Vzdělávání zaměstnanců MMR v oblasti kybernetické bezpečnosti</w:t>
      </w:r>
      <w:r w:rsidRPr="00DF64C8" w:rsidR="005B31F7">
        <w:rPr>
          <w:rFonts w:ascii="Arial" w:hAnsi="Arial" w:cs="Arial"/>
          <w:sz w:val="20"/>
          <w:szCs w:val="20"/>
        </w:rPr>
        <w:t xml:space="preserve"> </w:t>
      </w:r>
      <w:r w:rsidRPr="00DF64C8">
        <w:rPr>
          <w:rFonts w:ascii="Arial" w:hAnsi="Arial" w:cs="Arial"/>
          <w:sz w:val="20"/>
          <w:szCs w:val="20"/>
        </w:rPr>
        <w:t xml:space="preserve">zahrnují aktivity, </w:t>
      </w:r>
      <w:r w:rsidRPr="00DF64C8" w:rsidR="003E7A5E">
        <w:rPr>
          <w:rFonts w:ascii="Arial" w:hAnsi="Arial" w:cs="Arial"/>
          <w:sz w:val="20"/>
          <w:szCs w:val="20"/>
        </w:rPr>
        <w:t>při kterých může docházet ke zpracování osobních údajů Zpracovatelem pro Správce ve smyslu nařízení Evropského parlamentu a Rady (EU) 2016/679, o ochraně fyzických osob v souvislosti se zpracováním osobních údajů a o volném pohybu těchto údajů a se zrušením směrnice 95/46/ES (obecné nařízení o ochraně osobních údajů),</w:t>
      </w:r>
      <w:r w:rsidRPr="00DF64C8" w:rsidR="00476E5B">
        <w:rPr>
          <w:rFonts w:ascii="Arial" w:hAnsi="Arial" w:cs="Arial"/>
          <w:sz w:val="20"/>
          <w:szCs w:val="20"/>
        </w:rPr>
        <w:t xml:space="preserve"> (dále jen „</w:t>
      </w:r>
      <w:r w:rsidRPr="00DF64C8" w:rsidR="00476E5B">
        <w:rPr>
          <w:rFonts w:ascii="Arial" w:hAnsi="Arial" w:cs="Arial"/>
          <w:b/>
          <w:sz w:val="20"/>
          <w:szCs w:val="20"/>
        </w:rPr>
        <w:t>Nařízení</w:t>
      </w:r>
      <w:r w:rsidRPr="00DF64C8" w:rsidR="00476E5B">
        <w:rPr>
          <w:rFonts w:ascii="Arial" w:hAnsi="Arial" w:cs="Arial"/>
          <w:sz w:val="20"/>
          <w:szCs w:val="20"/>
        </w:rPr>
        <w:t xml:space="preserve">“) </w:t>
      </w:r>
      <w:r w:rsidRPr="00DF64C8" w:rsidR="003E7A5E">
        <w:rPr>
          <w:rFonts w:ascii="Arial" w:hAnsi="Arial" w:cs="Arial"/>
          <w:sz w:val="20"/>
          <w:szCs w:val="20"/>
        </w:rPr>
        <w:t xml:space="preserve">přímo aplikovatelného od </w:t>
      </w:r>
      <w:proofErr w:type="gramStart"/>
      <w:r w:rsidRPr="00DF64C8" w:rsidR="003E7A5E">
        <w:rPr>
          <w:rFonts w:ascii="Arial" w:hAnsi="Arial" w:cs="Arial"/>
          <w:sz w:val="20"/>
          <w:szCs w:val="20"/>
        </w:rPr>
        <w:t>25.</w:t>
      </w:r>
      <w:r w:rsidRPr="00DF64C8" w:rsidR="00DF64C8">
        <w:rPr>
          <w:rFonts w:ascii="Arial" w:hAnsi="Arial" w:cs="Arial"/>
          <w:sz w:val="20"/>
          <w:szCs w:val="20"/>
        </w:rPr>
        <w:t>5.</w:t>
      </w:r>
      <w:r w:rsidRPr="00DF64C8" w:rsidR="003E7A5E">
        <w:rPr>
          <w:rFonts w:ascii="Arial" w:hAnsi="Arial" w:cs="Arial"/>
          <w:sz w:val="20"/>
          <w:szCs w:val="20"/>
        </w:rPr>
        <w:t>2018</w:t>
      </w:r>
      <w:proofErr w:type="gramEnd"/>
      <w:r w:rsidRPr="00DF64C8" w:rsidR="003E7A5E">
        <w:rPr>
          <w:rFonts w:ascii="Arial" w:hAnsi="Arial" w:cs="Arial"/>
          <w:sz w:val="20"/>
          <w:szCs w:val="20"/>
        </w:rPr>
        <w:t xml:space="preserve"> a zákona č. 110/2019 Sb., o zpracování osobních údajů, ve znění pozdějších předpisů (dále jen „</w:t>
      </w:r>
      <w:r w:rsidRPr="00DF64C8" w:rsidR="003E7A5E">
        <w:rPr>
          <w:rFonts w:ascii="Arial" w:hAnsi="Arial" w:cs="Arial"/>
          <w:b/>
          <w:sz w:val="20"/>
          <w:szCs w:val="20"/>
        </w:rPr>
        <w:t>Zákon o zpracování OÚ</w:t>
      </w:r>
      <w:r w:rsidRPr="00DF64C8" w:rsidR="003E7A5E">
        <w:rPr>
          <w:rFonts w:ascii="Arial" w:hAnsi="Arial" w:cs="Arial"/>
          <w:sz w:val="20"/>
          <w:szCs w:val="20"/>
        </w:rPr>
        <w:t xml:space="preserve">“). </w:t>
      </w:r>
    </w:p>
    <w:p w:rsidRPr="00A41168" w:rsidR="005F574E" w:rsidP="00A41168" w:rsidRDefault="005F574E" w14:paraId="3716C419" w14:textId="77777777">
      <w:pPr>
        <w:pStyle w:val="Preambule"/>
        <w:rPr>
          <w:rFonts w:ascii="Arial" w:hAnsi="Arial" w:cs="Arial"/>
          <w:sz w:val="20"/>
          <w:szCs w:val="20"/>
        </w:rPr>
      </w:pPr>
      <w:r w:rsidRPr="00A41168">
        <w:rPr>
          <w:rFonts w:ascii="Arial" w:hAnsi="Arial" w:cs="Arial"/>
          <w:sz w:val="20"/>
          <w:szCs w:val="20"/>
        </w:rPr>
        <w:t>Strany mají zájem na tom dostát všem povinnostem, které jim vyplývají z Nařízení a</w:t>
      </w:r>
      <w:r w:rsidRPr="00A41168" w:rsidR="00A41168">
        <w:rPr>
          <w:rFonts w:ascii="Arial" w:hAnsi="Arial" w:cs="Arial"/>
          <w:sz w:val="20"/>
          <w:szCs w:val="20"/>
        </w:rPr>
        <w:t xml:space="preserve"> ze Zákona o zpracování </w:t>
      </w:r>
      <w:r w:rsidR="00476E5B">
        <w:rPr>
          <w:rFonts w:ascii="Arial" w:hAnsi="Arial" w:cs="Arial"/>
          <w:sz w:val="20"/>
          <w:szCs w:val="20"/>
        </w:rPr>
        <w:t>OÚ.</w:t>
      </w:r>
      <w:r w:rsidRPr="00A41168">
        <w:rPr>
          <w:rFonts w:ascii="Arial" w:hAnsi="Arial" w:cs="Arial"/>
          <w:sz w:val="20"/>
          <w:szCs w:val="20"/>
        </w:rPr>
        <w:t xml:space="preserve"> </w:t>
      </w:r>
    </w:p>
    <w:p w:rsidRPr="00384F1A" w:rsidR="007E4919" w:rsidP="00DC3AC8" w:rsidRDefault="007E4919" w14:paraId="7F6DB35E" w14:textId="77777777">
      <w:pPr>
        <w:pStyle w:val="Preambule"/>
        <w:widowControl/>
        <w:rPr>
          <w:rFonts w:ascii="Arial" w:hAnsi="Arial" w:cs="Arial"/>
          <w:sz w:val="20"/>
          <w:szCs w:val="20"/>
        </w:rPr>
      </w:pPr>
      <w:r w:rsidRPr="00384F1A">
        <w:rPr>
          <w:rFonts w:ascii="Arial" w:hAnsi="Arial" w:cs="Arial"/>
          <w:sz w:val="20"/>
          <w:szCs w:val="20"/>
        </w:rPr>
        <w:t xml:space="preserve">Na základě </w:t>
      </w:r>
      <w:r w:rsidRPr="00384F1A" w:rsidR="00C208A9">
        <w:rPr>
          <w:rFonts w:ascii="Arial" w:hAnsi="Arial" w:cs="Arial"/>
          <w:sz w:val="20"/>
          <w:szCs w:val="20"/>
        </w:rPr>
        <w:t>článku</w:t>
      </w:r>
      <w:r w:rsidRPr="00384F1A" w:rsidR="005566CB">
        <w:rPr>
          <w:rFonts w:ascii="Arial" w:hAnsi="Arial" w:cs="Arial"/>
          <w:sz w:val="20"/>
          <w:szCs w:val="20"/>
        </w:rPr>
        <w:t xml:space="preserve"> 28 Nařízení</w:t>
      </w:r>
      <w:r w:rsidRPr="00384F1A">
        <w:rPr>
          <w:rFonts w:ascii="Arial" w:hAnsi="Arial" w:cs="Arial"/>
          <w:sz w:val="20"/>
          <w:szCs w:val="20"/>
        </w:rPr>
        <w:t xml:space="preserve"> je Správce povinen uzavřít se Zpracovatelem písemnou smlouvu o zpracování osobních údajů, ve které Zpracovatel mimo jiné poskytne dostatečné záruky o technickém a organizačním zabezpečení ochrany osobních údajů.</w:t>
      </w:r>
    </w:p>
    <w:p w:rsidRPr="00384F1A" w:rsidR="00784092" w:rsidP="001C7AC2" w:rsidRDefault="001C7AC2" w14:paraId="2E871782" w14:textId="77777777">
      <w:pPr>
        <w:pStyle w:val="Preambule"/>
        <w:widowControl/>
        <w:rPr>
          <w:rFonts w:ascii="Arial" w:hAnsi="Arial" w:cs="Arial"/>
          <w:sz w:val="20"/>
          <w:szCs w:val="20"/>
        </w:rPr>
      </w:pPr>
      <w:r w:rsidRPr="00384F1A">
        <w:rPr>
          <w:rFonts w:ascii="Arial" w:hAnsi="Arial" w:cs="Arial"/>
          <w:sz w:val="20"/>
          <w:szCs w:val="20"/>
        </w:rPr>
        <w:t>Strany uzavírají tuto Smlouvu za účelem splnění povinnosti dle Nařízení</w:t>
      </w:r>
      <w:r w:rsidR="00476E5B">
        <w:rPr>
          <w:rFonts w:ascii="Arial" w:hAnsi="Arial" w:cs="Arial"/>
          <w:sz w:val="20"/>
          <w:szCs w:val="20"/>
        </w:rPr>
        <w:t xml:space="preserve">, </w:t>
      </w:r>
      <w:r w:rsidRPr="00A41168" w:rsidR="00476E5B">
        <w:rPr>
          <w:rFonts w:ascii="Arial" w:hAnsi="Arial" w:cs="Arial"/>
          <w:sz w:val="20"/>
          <w:szCs w:val="20"/>
        </w:rPr>
        <w:t xml:space="preserve">Zákona o zpracování </w:t>
      </w:r>
      <w:r w:rsidR="00476E5B">
        <w:rPr>
          <w:rFonts w:ascii="Arial" w:hAnsi="Arial" w:cs="Arial"/>
          <w:sz w:val="20"/>
          <w:szCs w:val="20"/>
        </w:rPr>
        <w:t>OÚ</w:t>
      </w:r>
      <w:r w:rsidRPr="00384F1A">
        <w:rPr>
          <w:rFonts w:ascii="Arial" w:hAnsi="Arial" w:cs="Arial"/>
          <w:sz w:val="20"/>
          <w:szCs w:val="20"/>
        </w:rPr>
        <w:t xml:space="preserve"> a zabezpečení ochrany osobních údajů zpracovávaných Stranami v rámci vzájemných smluvních vztahů.</w:t>
      </w:r>
    </w:p>
    <w:p w:rsidRPr="00384F1A" w:rsidR="00784092" w:rsidP="00DF64C8" w:rsidRDefault="007E4919" w14:paraId="0F9DA188" w14:textId="77777777">
      <w:pPr>
        <w:pStyle w:val="Preambule"/>
        <w:widowControl/>
        <w:rPr>
          <w:rFonts w:ascii="Arial" w:hAnsi="Arial" w:cs="Arial"/>
          <w:sz w:val="20"/>
          <w:szCs w:val="20"/>
        </w:rPr>
      </w:pPr>
      <w:r w:rsidRPr="00384F1A">
        <w:rPr>
          <w:rFonts w:ascii="Arial" w:hAnsi="Arial" w:cs="Arial"/>
          <w:sz w:val="20"/>
          <w:szCs w:val="20"/>
        </w:rPr>
        <w:t xml:space="preserve">Strany mají zájem na tom, aby tato Smlouva pokrývala veškeré </w:t>
      </w:r>
      <w:r w:rsidRPr="00384F1A" w:rsidR="00B421B2">
        <w:rPr>
          <w:rFonts w:ascii="Arial" w:hAnsi="Arial" w:cs="Arial"/>
          <w:sz w:val="20"/>
          <w:szCs w:val="20"/>
        </w:rPr>
        <w:t xml:space="preserve">činnosti </w:t>
      </w:r>
      <w:r w:rsidRPr="00384F1A">
        <w:rPr>
          <w:rFonts w:ascii="Arial" w:hAnsi="Arial" w:cs="Arial"/>
          <w:sz w:val="20"/>
          <w:szCs w:val="20"/>
        </w:rPr>
        <w:t>zpracování osobních údajů, které Z</w:t>
      </w:r>
      <w:r w:rsidRPr="00384F1A" w:rsidR="005566CB">
        <w:rPr>
          <w:rFonts w:ascii="Arial" w:hAnsi="Arial" w:cs="Arial"/>
          <w:sz w:val="20"/>
          <w:szCs w:val="20"/>
        </w:rPr>
        <w:t xml:space="preserve">pracovatel provádí pro Správce v souvislosti s poskytováním služeb na základě </w:t>
      </w:r>
      <w:r w:rsidRPr="00384F1A" w:rsidR="00510A93">
        <w:rPr>
          <w:rFonts w:ascii="Arial" w:hAnsi="Arial" w:cs="Arial"/>
          <w:sz w:val="20"/>
          <w:szCs w:val="20"/>
        </w:rPr>
        <w:t xml:space="preserve">Smlouvy o </w:t>
      </w:r>
      <w:r w:rsidRPr="00847C3F" w:rsidR="00847C3F">
        <w:rPr>
          <w:rFonts w:ascii="Arial" w:hAnsi="Arial" w:cs="Arial"/>
          <w:sz w:val="20"/>
          <w:szCs w:val="20"/>
        </w:rPr>
        <w:t>vzdělávání zaměstnanců MMR v oblasti kybernetické bezpečnosti</w:t>
      </w:r>
      <w:r w:rsidRPr="00384F1A" w:rsidR="005B31F7">
        <w:rPr>
          <w:rFonts w:ascii="Arial" w:hAnsi="Arial" w:cs="Arial"/>
          <w:sz w:val="20"/>
          <w:szCs w:val="20"/>
        </w:rPr>
        <w:t>.</w:t>
      </w:r>
      <w:r w:rsidRPr="00384F1A" w:rsidDel="00784092" w:rsidR="00784092">
        <w:rPr>
          <w:rFonts w:ascii="Arial" w:hAnsi="Arial" w:cs="Arial"/>
          <w:sz w:val="20"/>
          <w:szCs w:val="20"/>
        </w:rPr>
        <w:t xml:space="preserve"> </w:t>
      </w:r>
    </w:p>
    <w:p w:rsidRPr="00384F1A" w:rsidR="00784092" w:rsidP="00DF64C8" w:rsidRDefault="00784092" w14:paraId="2D4AA6F0" w14:textId="77777777">
      <w:pPr>
        <w:pStyle w:val="Preambule"/>
        <w:widowControl/>
        <w:numPr>
          <w:ilvl w:val="0"/>
          <w:numId w:val="0"/>
        </w:numPr>
        <w:ind w:left="567"/>
        <w:rPr>
          <w:rFonts w:ascii="Arial" w:hAnsi="Arial" w:cs="Arial"/>
          <w:sz w:val="20"/>
          <w:szCs w:val="20"/>
        </w:rPr>
      </w:pPr>
    </w:p>
    <w:p w:rsidRPr="00384F1A" w:rsidR="007E4919" w:rsidP="001E1873" w:rsidRDefault="007E4919" w14:paraId="23F3186F" w14:textId="77777777">
      <w:pPr>
        <w:pStyle w:val="Nadpis1"/>
        <w:keepNext w:val="false"/>
        <w:rPr>
          <w:rFonts w:ascii="Arial" w:hAnsi="Arial"/>
          <w:sz w:val="20"/>
          <w:szCs w:val="20"/>
          <w:lang w:val="cs-CZ"/>
        </w:rPr>
      </w:pPr>
      <w:bookmarkStart w:name="_Toc267489630" w:id="0"/>
      <w:r w:rsidRPr="00384F1A">
        <w:rPr>
          <w:rFonts w:ascii="Arial" w:hAnsi="Arial"/>
          <w:sz w:val="20"/>
          <w:szCs w:val="20"/>
          <w:lang w:val="cs-CZ"/>
        </w:rPr>
        <w:t>Účel Smlouvy</w:t>
      </w:r>
      <w:bookmarkEnd w:id="0"/>
    </w:p>
    <w:p w:rsidRPr="00384F1A" w:rsidR="007E4919" w:rsidP="00DC3AC8" w:rsidRDefault="007E4919" w14:paraId="3FFD2C99" w14:textId="77777777">
      <w:pPr>
        <w:pStyle w:val="Clanek11"/>
        <w:widowControl/>
        <w:rPr>
          <w:rFonts w:ascii="Arial" w:hAnsi="Arial"/>
          <w:sz w:val="20"/>
          <w:szCs w:val="20"/>
        </w:rPr>
      </w:pPr>
      <w:bookmarkStart w:name="_Ref448826714" w:id="1"/>
      <w:r w:rsidRPr="00384F1A">
        <w:rPr>
          <w:rFonts w:ascii="Arial" w:hAnsi="Arial"/>
          <w:sz w:val="20"/>
          <w:szCs w:val="20"/>
        </w:rPr>
        <w:t xml:space="preserve">Strany se dohodly, že Zpracovatel bude </w:t>
      </w:r>
      <w:r w:rsidR="00476E5B">
        <w:rPr>
          <w:rFonts w:ascii="Arial" w:hAnsi="Arial"/>
          <w:sz w:val="20"/>
          <w:szCs w:val="20"/>
        </w:rPr>
        <w:t>po</w:t>
      </w:r>
      <w:r w:rsidRPr="00384F1A" w:rsidR="002B2B72">
        <w:rPr>
          <w:rFonts w:ascii="Arial" w:hAnsi="Arial"/>
          <w:sz w:val="20"/>
          <w:szCs w:val="20"/>
        </w:rPr>
        <w:t>dle</w:t>
      </w:r>
      <w:r w:rsidRPr="00384F1A">
        <w:rPr>
          <w:rFonts w:ascii="Arial" w:hAnsi="Arial"/>
          <w:sz w:val="20"/>
          <w:szCs w:val="20"/>
        </w:rPr>
        <w:t xml:space="preserve"> </w:t>
      </w:r>
      <w:r w:rsidRPr="00384F1A" w:rsidR="007A5434">
        <w:rPr>
          <w:rFonts w:ascii="Arial" w:hAnsi="Arial"/>
          <w:sz w:val="20"/>
          <w:szCs w:val="20"/>
        </w:rPr>
        <w:t>článku 4 bodu 2)</w:t>
      </w:r>
      <w:r w:rsidRPr="00384F1A">
        <w:rPr>
          <w:rFonts w:ascii="Arial" w:hAnsi="Arial"/>
          <w:sz w:val="20"/>
          <w:szCs w:val="20"/>
        </w:rPr>
        <w:t xml:space="preserve"> </w:t>
      </w:r>
      <w:r w:rsidRPr="00384F1A" w:rsidR="007A5434">
        <w:rPr>
          <w:rFonts w:ascii="Arial" w:hAnsi="Arial"/>
          <w:sz w:val="20"/>
          <w:szCs w:val="20"/>
        </w:rPr>
        <w:t xml:space="preserve">Nařízení </w:t>
      </w:r>
      <w:r w:rsidRPr="00384F1A">
        <w:rPr>
          <w:rFonts w:ascii="Arial" w:hAnsi="Arial"/>
          <w:sz w:val="20"/>
          <w:szCs w:val="20"/>
        </w:rPr>
        <w:t xml:space="preserve">pro Správce </w:t>
      </w:r>
      <w:r w:rsidRPr="00384F1A" w:rsidR="007A5434">
        <w:rPr>
          <w:rFonts w:ascii="Arial" w:hAnsi="Arial"/>
          <w:sz w:val="20"/>
          <w:szCs w:val="20"/>
        </w:rPr>
        <w:t>zpracovávat osobních údaje</w:t>
      </w:r>
      <w:r w:rsidRPr="00384F1A">
        <w:rPr>
          <w:rFonts w:ascii="Arial" w:hAnsi="Arial"/>
          <w:sz w:val="20"/>
          <w:szCs w:val="20"/>
        </w:rPr>
        <w:t>, které Správce získal nebo získá v souvislosti se svou činností</w:t>
      </w:r>
      <w:r w:rsidRPr="00384F1A" w:rsidR="00784092">
        <w:rPr>
          <w:rFonts w:ascii="Arial" w:hAnsi="Arial"/>
          <w:sz w:val="20"/>
          <w:szCs w:val="20"/>
        </w:rPr>
        <w:t>,</w:t>
      </w:r>
      <w:r w:rsidRPr="00384F1A">
        <w:rPr>
          <w:rFonts w:ascii="Arial" w:hAnsi="Arial"/>
          <w:sz w:val="20"/>
          <w:szCs w:val="20"/>
        </w:rPr>
        <w:t xml:space="preserve"> nebo které pro Správce za tímto účelem získá samotný Zpracovatel (</w:t>
      </w:r>
      <w:r w:rsidRPr="00384F1A" w:rsidR="002B2B72">
        <w:rPr>
          <w:rFonts w:ascii="Arial" w:hAnsi="Arial"/>
          <w:sz w:val="20"/>
          <w:szCs w:val="20"/>
        </w:rPr>
        <w:t xml:space="preserve">dále jen </w:t>
      </w:r>
      <w:r w:rsidRPr="00384F1A">
        <w:rPr>
          <w:rFonts w:ascii="Arial" w:hAnsi="Arial"/>
          <w:sz w:val="20"/>
          <w:szCs w:val="20"/>
        </w:rPr>
        <w:t>„</w:t>
      </w:r>
      <w:r w:rsidRPr="00384F1A">
        <w:rPr>
          <w:rFonts w:ascii="Arial" w:hAnsi="Arial"/>
          <w:b/>
          <w:sz w:val="20"/>
          <w:szCs w:val="20"/>
        </w:rPr>
        <w:t>Osobní údaje</w:t>
      </w:r>
      <w:r w:rsidRPr="00384F1A">
        <w:rPr>
          <w:rFonts w:ascii="Arial" w:hAnsi="Arial"/>
          <w:sz w:val="20"/>
          <w:szCs w:val="20"/>
        </w:rPr>
        <w:t>“), a to v rámci plnění povinnos</w:t>
      </w:r>
      <w:r w:rsidRPr="00384F1A" w:rsidR="00EC0977">
        <w:rPr>
          <w:rFonts w:ascii="Arial" w:hAnsi="Arial"/>
          <w:sz w:val="20"/>
          <w:szCs w:val="20"/>
        </w:rPr>
        <w:t>tí Zpracovatele vyplývajících z</w:t>
      </w:r>
      <w:r w:rsidRPr="00384F1A" w:rsidR="00510A93">
        <w:rPr>
          <w:rFonts w:ascii="Arial" w:hAnsi="Arial"/>
          <w:sz w:val="20"/>
          <w:szCs w:val="20"/>
        </w:rPr>
        <w:t>e</w:t>
      </w:r>
      <w:r w:rsidRPr="00384F1A" w:rsidR="00EC0977">
        <w:rPr>
          <w:rFonts w:ascii="Arial" w:hAnsi="Arial"/>
          <w:sz w:val="20"/>
          <w:szCs w:val="20"/>
        </w:rPr>
        <w:t> </w:t>
      </w:r>
      <w:r w:rsidRPr="00384F1A" w:rsidR="00847C3F">
        <w:rPr>
          <w:rFonts w:ascii="Arial" w:hAnsi="Arial"/>
          <w:sz w:val="20"/>
          <w:szCs w:val="20"/>
        </w:rPr>
        <w:t xml:space="preserve">Smlouvy o </w:t>
      </w:r>
      <w:r w:rsidRPr="00847C3F" w:rsidR="00847C3F">
        <w:rPr>
          <w:rFonts w:ascii="Arial" w:hAnsi="Arial"/>
          <w:sz w:val="20"/>
          <w:szCs w:val="20"/>
        </w:rPr>
        <w:t>vzdělávání zaměstnanců MMR v oblasti kybernetické bezpečnosti</w:t>
      </w:r>
      <w:r w:rsidRPr="00384F1A">
        <w:rPr>
          <w:rFonts w:ascii="Arial" w:hAnsi="Arial"/>
          <w:sz w:val="20"/>
          <w:szCs w:val="20"/>
        </w:rPr>
        <w:t>.</w:t>
      </w:r>
      <w:bookmarkEnd w:id="1"/>
    </w:p>
    <w:p w:rsidRPr="00384F1A" w:rsidR="007E4919" w:rsidP="00DC3AC8" w:rsidRDefault="007E4919" w14:paraId="6EA4ADFD" w14:textId="77777777">
      <w:pPr>
        <w:pStyle w:val="Clanek11"/>
        <w:widowControl/>
        <w:rPr>
          <w:rFonts w:ascii="Arial" w:hAnsi="Arial"/>
          <w:sz w:val="20"/>
          <w:szCs w:val="20"/>
        </w:rPr>
      </w:pPr>
      <w:r w:rsidRPr="00384F1A">
        <w:rPr>
          <w:rFonts w:ascii="Arial" w:hAnsi="Arial"/>
          <w:sz w:val="20"/>
          <w:szCs w:val="20"/>
        </w:rPr>
        <w:t>Účelem této Smlouvy je stanov</w:t>
      </w:r>
      <w:r w:rsidRPr="00384F1A" w:rsidR="007A5434">
        <w:rPr>
          <w:rFonts w:ascii="Arial" w:hAnsi="Arial"/>
          <w:sz w:val="20"/>
          <w:szCs w:val="20"/>
        </w:rPr>
        <w:t>ení rozsahu</w:t>
      </w:r>
      <w:r w:rsidRPr="00384F1A" w:rsidR="0072316D">
        <w:rPr>
          <w:rFonts w:ascii="Arial" w:hAnsi="Arial"/>
          <w:sz w:val="20"/>
          <w:szCs w:val="20"/>
        </w:rPr>
        <w:t xml:space="preserve"> </w:t>
      </w:r>
      <w:r w:rsidRPr="00384F1A" w:rsidR="007A5434">
        <w:rPr>
          <w:rFonts w:ascii="Arial" w:hAnsi="Arial"/>
          <w:sz w:val="20"/>
          <w:szCs w:val="20"/>
        </w:rPr>
        <w:t>povinností</w:t>
      </w:r>
      <w:r w:rsidRPr="00384F1A">
        <w:rPr>
          <w:rFonts w:ascii="Arial" w:hAnsi="Arial"/>
          <w:sz w:val="20"/>
          <w:szCs w:val="20"/>
        </w:rPr>
        <w:t xml:space="preserve"> Zpracovatele</w:t>
      </w:r>
      <w:r w:rsidRPr="00384F1A" w:rsidR="0072316D">
        <w:rPr>
          <w:rFonts w:ascii="Arial" w:hAnsi="Arial"/>
          <w:sz w:val="20"/>
          <w:szCs w:val="20"/>
        </w:rPr>
        <w:t xml:space="preserve"> souvisejících</w:t>
      </w:r>
      <w:r w:rsidRPr="00384F1A">
        <w:rPr>
          <w:rFonts w:ascii="Arial" w:hAnsi="Arial"/>
          <w:sz w:val="20"/>
          <w:szCs w:val="20"/>
        </w:rPr>
        <w:t xml:space="preserve"> </w:t>
      </w:r>
      <w:r w:rsidRPr="00384F1A" w:rsidR="0072316D">
        <w:rPr>
          <w:rFonts w:ascii="Arial" w:hAnsi="Arial"/>
          <w:sz w:val="20"/>
          <w:szCs w:val="20"/>
        </w:rPr>
        <w:t>především se</w:t>
      </w:r>
      <w:r w:rsidRPr="00384F1A">
        <w:rPr>
          <w:rFonts w:ascii="Arial" w:hAnsi="Arial"/>
          <w:sz w:val="20"/>
          <w:szCs w:val="20"/>
        </w:rPr>
        <w:t> zajištění</w:t>
      </w:r>
      <w:r w:rsidRPr="00384F1A" w:rsidR="0072316D">
        <w:rPr>
          <w:rFonts w:ascii="Arial" w:hAnsi="Arial"/>
          <w:sz w:val="20"/>
          <w:szCs w:val="20"/>
        </w:rPr>
        <w:t>m</w:t>
      </w:r>
      <w:r w:rsidRPr="00384F1A">
        <w:rPr>
          <w:rFonts w:ascii="Arial" w:hAnsi="Arial"/>
          <w:sz w:val="20"/>
          <w:szCs w:val="20"/>
        </w:rPr>
        <w:t xml:space="preserve"> ochrany Osobních údajů při jejich zpracování.</w:t>
      </w:r>
    </w:p>
    <w:p w:rsidRPr="00384F1A" w:rsidR="00CE15F2" w:rsidP="001E1873" w:rsidRDefault="00CE15F2" w14:paraId="3EB3BCE5" w14:textId="77777777">
      <w:pPr>
        <w:pStyle w:val="Clanek11"/>
        <w:widowControl/>
        <w:numPr>
          <w:ilvl w:val="0"/>
          <w:numId w:val="0"/>
        </w:numPr>
        <w:ind w:left="567"/>
        <w:rPr>
          <w:rFonts w:ascii="Arial" w:hAnsi="Arial"/>
          <w:sz w:val="20"/>
          <w:szCs w:val="20"/>
        </w:rPr>
      </w:pPr>
    </w:p>
    <w:p w:rsidRPr="00384F1A" w:rsidR="007E4919" w:rsidP="00DC3AC8" w:rsidRDefault="00425667" w14:paraId="10626BF2" w14:textId="77777777">
      <w:pPr>
        <w:pStyle w:val="Nadpis1"/>
        <w:keepNext w:val="false"/>
        <w:rPr>
          <w:rFonts w:ascii="Arial" w:hAnsi="Arial"/>
          <w:sz w:val="20"/>
          <w:szCs w:val="20"/>
          <w:lang w:val="cs-CZ"/>
        </w:rPr>
      </w:pPr>
      <w:r w:rsidRPr="00384F1A">
        <w:rPr>
          <w:rFonts w:ascii="Arial" w:hAnsi="Arial"/>
          <w:sz w:val="20"/>
          <w:szCs w:val="20"/>
          <w:lang w:val="cs-CZ"/>
        </w:rPr>
        <w:t>P</w:t>
      </w:r>
      <w:r w:rsidRPr="00384F1A" w:rsidR="007E4919">
        <w:rPr>
          <w:rFonts w:ascii="Arial" w:hAnsi="Arial"/>
          <w:sz w:val="20"/>
          <w:szCs w:val="20"/>
          <w:lang w:val="cs-CZ"/>
        </w:rPr>
        <w:t xml:space="preserve">ředmět </w:t>
      </w:r>
      <w:r w:rsidRPr="00384F1A">
        <w:rPr>
          <w:rFonts w:ascii="Arial" w:hAnsi="Arial"/>
          <w:sz w:val="20"/>
          <w:szCs w:val="20"/>
          <w:lang w:val="cs-CZ"/>
        </w:rPr>
        <w:t>S</w:t>
      </w:r>
      <w:r w:rsidRPr="00384F1A" w:rsidR="007E4919">
        <w:rPr>
          <w:rFonts w:ascii="Arial" w:hAnsi="Arial"/>
          <w:sz w:val="20"/>
          <w:szCs w:val="20"/>
          <w:lang w:val="cs-CZ"/>
        </w:rPr>
        <w:t>mlouvy</w:t>
      </w:r>
    </w:p>
    <w:p w:rsidRPr="00384F1A" w:rsidR="009479C7" w:rsidP="00DC3AC8" w:rsidRDefault="007E4919" w14:paraId="2AD3D2B8" w14:textId="77777777">
      <w:pPr>
        <w:pStyle w:val="Clanek11"/>
        <w:widowControl/>
        <w:rPr>
          <w:rFonts w:ascii="Arial" w:hAnsi="Arial"/>
          <w:sz w:val="20"/>
          <w:szCs w:val="20"/>
        </w:rPr>
      </w:pPr>
      <w:r w:rsidRPr="00384F1A">
        <w:rPr>
          <w:rFonts w:ascii="Arial" w:hAnsi="Arial"/>
          <w:sz w:val="20"/>
          <w:szCs w:val="20"/>
        </w:rPr>
        <w:t xml:space="preserve">Předmětem této Smlouvy je vymezení vzájemných práv a povinností Stran při zpracování Osobních údajů ve smyslu </w:t>
      </w:r>
      <w:proofErr w:type="gramStart"/>
      <w:r w:rsidRPr="00384F1A" w:rsidR="00784092">
        <w:rPr>
          <w:rFonts w:ascii="Arial" w:hAnsi="Arial"/>
          <w:sz w:val="20"/>
          <w:szCs w:val="20"/>
        </w:rPr>
        <w:t xml:space="preserve">odst. </w:t>
      </w:r>
      <w:r w:rsidRPr="00384F1A" w:rsidR="00AC5209">
        <w:rPr>
          <w:rFonts w:ascii="Arial" w:hAnsi="Arial"/>
          <w:sz w:val="20"/>
          <w:szCs w:val="20"/>
        </w:rPr>
        <w:fldChar w:fldCharType="begin"/>
      </w:r>
      <w:r w:rsidRPr="00384F1A">
        <w:rPr>
          <w:rFonts w:ascii="Arial" w:hAnsi="Arial"/>
          <w:sz w:val="20"/>
          <w:szCs w:val="20"/>
        </w:rPr>
        <w:instrText xml:space="preserve"> REF _Ref448826714 \r \h  \* MERGEFORMAT </w:instrText>
      </w:r>
      <w:r w:rsidRPr="00384F1A" w:rsidR="00AC5209">
        <w:rPr>
          <w:rFonts w:ascii="Arial" w:hAnsi="Arial"/>
          <w:sz w:val="20"/>
          <w:szCs w:val="20"/>
        </w:rPr>
      </w:r>
      <w:r w:rsidRPr="00384F1A" w:rsidR="00AC5209">
        <w:rPr>
          <w:rFonts w:ascii="Arial" w:hAnsi="Arial"/>
          <w:sz w:val="20"/>
          <w:szCs w:val="20"/>
        </w:rPr>
        <w:fldChar w:fldCharType="separate"/>
      </w:r>
      <w:r w:rsidR="00E065A0">
        <w:rPr>
          <w:rFonts w:ascii="Arial" w:hAnsi="Arial"/>
          <w:sz w:val="20"/>
          <w:szCs w:val="20"/>
        </w:rPr>
        <w:t>1.1</w:t>
      </w:r>
      <w:r w:rsidRPr="00384F1A" w:rsidR="00AC5209">
        <w:rPr>
          <w:rFonts w:ascii="Arial" w:hAnsi="Arial"/>
          <w:sz w:val="20"/>
          <w:szCs w:val="20"/>
        </w:rPr>
        <w:fldChar w:fldCharType="end"/>
      </w:r>
      <w:r w:rsidRPr="00384F1A" w:rsidR="00D24DC8">
        <w:rPr>
          <w:rFonts w:ascii="Arial" w:hAnsi="Arial"/>
          <w:sz w:val="20"/>
          <w:szCs w:val="20"/>
        </w:rPr>
        <w:t xml:space="preserve"> </w:t>
      </w:r>
      <w:r w:rsidRPr="00384F1A">
        <w:rPr>
          <w:rFonts w:ascii="Arial" w:hAnsi="Arial"/>
          <w:sz w:val="20"/>
          <w:szCs w:val="20"/>
        </w:rPr>
        <w:t>Smlouvy</w:t>
      </w:r>
      <w:proofErr w:type="gramEnd"/>
      <w:r w:rsidRPr="00384F1A">
        <w:rPr>
          <w:rFonts w:ascii="Arial" w:hAnsi="Arial"/>
          <w:sz w:val="20"/>
          <w:szCs w:val="20"/>
        </w:rPr>
        <w:t>.</w:t>
      </w:r>
    </w:p>
    <w:p w:rsidR="007E4919" w:rsidP="00DC3AC8" w:rsidRDefault="007E4919" w14:paraId="1B47B257" w14:textId="77777777">
      <w:pPr>
        <w:pStyle w:val="Clanek11"/>
        <w:widowControl/>
        <w:rPr>
          <w:rFonts w:ascii="Arial" w:hAnsi="Arial"/>
          <w:sz w:val="20"/>
          <w:szCs w:val="20"/>
        </w:rPr>
      </w:pPr>
      <w:r w:rsidRPr="00384F1A">
        <w:rPr>
          <w:rFonts w:ascii="Arial" w:hAnsi="Arial"/>
          <w:sz w:val="20"/>
          <w:szCs w:val="20"/>
        </w:rPr>
        <w:t>Tato Smlouva dále stanoví rozsah Osobních údajů, které mají být zpracovávány, účel jejich zpracování a podmínky a záruky na straně Zpracovatele ohledně zajištění technické</w:t>
      </w:r>
      <w:r w:rsidRPr="00384F1A" w:rsidR="00350C4C">
        <w:rPr>
          <w:rFonts w:ascii="Arial" w:hAnsi="Arial"/>
          <w:sz w:val="20"/>
          <w:szCs w:val="20"/>
        </w:rPr>
        <w:t>ho</w:t>
      </w:r>
      <w:r w:rsidRPr="00384F1A">
        <w:rPr>
          <w:rFonts w:ascii="Arial" w:hAnsi="Arial"/>
          <w:sz w:val="20"/>
          <w:szCs w:val="20"/>
        </w:rPr>
        <w:t xml:space="preserve"> a</w:t>
      </w:r>
      <w:r w:rsidRPr="00384F1A" w:rsidR="009479C7">
        <w:rPr>
          <w:rFonts w:ascii="Arial" w:hAnsi="Arial"/>
          <w:sz w:val="20"/>
          <w:szCs w:val="20"/>
        </w:rPr>
        <w:t> </w:t>
      </w:r>
      <w:r w:rsidRPr="00384F1A">
        <w:rPr>
          <w:rFonts w:ascii="Arial" w:hAnsi="Arial"/>
          <w:sz w:val="20"/>
          <w:szCs w:val="20"/>
        </w:rPr>
        <w:t>organizační</w:t>
      </w:r>
      <w:r w:rsidRPr="00384F1A" w:rsidR="00350C4C">
        <w:rPr>
          <w:rFonts w:ascii="Arial" w:hAnsi="Arial"/>
          <w:sz w:val="20"/>
          <w:szCs w:val="20"/>
        </w:rPr>
        <w:t>ho</w:t>
      </w:r>
      <w:r w:rsidRPr="00384F1A">
        <w:rPr>
          <w:rFonts w:ascii="Arial" w:hAnsi="Arial"/>
          <w:sz w:val="20"/>
          <w:szCs w:val="20"/>
        </w:rPr>
        <w:t xml:space="preserve"> </w:t>
      </w:r>
      <w:r w:rsidRPr="00384F1A" w:rsidR="00350C4C">
        <w:rPr>
          <w:rFonts w:ascii="Arial" w:hAnsi="Arial"/>
          <w:sz w:val="20"/>
          <w:szCs w:val="20"/>
        </w:rPr>
        <w:t>za</w:t>
      </w:r>
      <w:r w:rsidRPr="00384F1A">
        <w:rPr>
          <w:rFonts w:ascii="Arial" w:hAnsi="Arial"/>
          <w:sz w:val="20"/>
          <w:szCs w:val="20"/>
        </w:rPr>
        <w:t>bezpeč</w:t>
      </w:r>
      <w:r w:rsidRPr="00384F1A" w:rsidR="00350C4C">
        <w:rPr>
          <w:rFonts w:ascii="Arial" w:hAnsi="Arial"/>
          <w:sz w:val="20"/>
          <w:szCs w:val="20"/>
        </w:rPr>
        <w:t>ení</w:t>
      </w:r>
      <w:r w:rsidRPr="00384F1A">
        <w:rPr>
          <w:rFonts w:ascii="Arial" w:hAnsi="Arial"/>
          <w:sz w:val="20"/>
          <w:szCs w:val="20"/>
        </w:rPr>
        <w:t xml:space="preserve"> Osobních údajů.</w:t>
      </w:r>
    </w:p>
    <w:p w:rsidRPr="00384F1A" w:rsidR="00A34BC0" w:rsidP="00A34BC0" w:rsidRDefault="00A34BC0" w14:paraId="289170C0" w14:textId="77777777">
      <w:pPr>
        <w:pStyle w:val="Clanek11"/>
        <w:widowControl/>
        <w:numPr>
          <w:ilvl w:val="0"/>
          <w:numId w:val="0"/>
        </w:numPr>
        <w:ind w:left="567"/>
        <w:rPr>
          <w:rFonts w:ascii="Arial" w:hAnsi="Arial"/>
          <w:sz w:val="20"/>
          <w:szCs w:val="20"/>
        </w:rPr>
      </w:pPr>
    </w:p>
    <w:p w:rsidRPr="00384F1A" w:rsidR="007E4919" w:rsidP="00DC3AC8" w:rsidRDefault="007E4919" w14:paraId="6E9F319D" w14:textId="77777777">
      <w:pPr>
        <w:pStyle w:val="Nadpis1"/>
        <w:keepNext w:val="false"/>
        <w:rPr>
          <w:rFonts w:ascii="Arial" w:hAnsi="Arial"/>
          <w:sz w:val="20"/>
          <w:szCs w:val="20"/>
          <w:lang w:val="cs-CZ"/>
        </w:rPr>
      </w:pPr>
      <w:bookmarkStart w:name="_Ref365879945" w:id="2"/>
      <w:bookmarkStart w:name="_Ref394046586" w:id="3"/>
      <w:r w:rsidRPr="00384F1A">
        <w:rPr>
          <w:rFonts w:ascii="Arial" w:hAnsi="Arial"/>
          <w:sz w:val="20"/>
          <w:szCs w:val="20"/>
          <w:lang w:val="cs-CZ"/>
        </w:rPr>
        <w:t>Účel</w:t>
      </w:r>
      <w:r w:rsidRPr="00384F1A" w:rsidR="00425667">
        <w:rPr>
          <w:rFonts w:ascii="Arial" w:hAnsi="Arial"/>
          <w:sz w:val="20"/>
          <w:szCs w:val="20"/>
          <w:lang w:val="cs-CZ"/>
        </w:rPr>
        <w:t>,</w:t>
      </w:r>
      <w:r w:rsidRPr="00384F1A">
        <w:rPr>
          <w:rFonts w:ascii="Arial" w:hAnsi="Arial"/>
          <w:sz w:val="20"/>
          <w:szCs w:val="20"/>
          <w:lang w:val="cs-CZ"/>
        </w:rPr>
        <w:t xml:space="preserve"> rozsah</w:t>
      </w:r>
      <w:r w:rsidRPr="00384F1A" w:rsidR="00425667">
        <w:rPr>
          <w:rFonts w:ascii="Arial" w:hAnsi="Arial"/>
          <w:sz w:val="20"/>
          <w:szCs w:val="20"/>
          <w:lang w:val="cs-CZ"/>
        </w:rPr>
        <w:t xml:space="preserve"> a doba</w:t>
      </w:r>
      <w:r w:rsidRPr="00384F1A">
        <w:rPr>
          <w:rFonts w:ascii="Arial" w:hAnsi="Arial"/>
          <w:sz w:val="20"/>
          <w:szCs w:val="20"/>
          <w:lang w:val="cs-CZ"/>
        </w:rPr>
        <w:t xml:space="preserve"> zpracování</w:t>
      </w:r>
      <w:bookmarkEnd w:id="2"/>
      <w:r w:rsidRPr="00384F1A">
        <w:rPr>
          <w:rFonts w:ascii="Arial" w:hAnsi="Arial"/>
          <w:sz w:val="20"/>
          <w:szCs w:val="20"/>
          <w:lang w:val="cs-CZ"/>
        </w:rPr>
        <w:t xml:space="preserve"> </w:t>
      </w:r>
      <w:r w:rsidRPr="00384F1A" w:rsidR="00425667">
        <w:rPr>
          <w:rFonts w:ascii="Arial" w:hAnsi="Arial"/>
          <w:sz w:val="20"/>
          <w:szCs w:val="20"/>
          <w:lang w:val="cs-CZ"/>
        </w:rPr>
        <w:t>O</w:t>
      </w:r>
      <w:r w:rsidRPr="00384F1A">
        <w:rPr>
          <w:rFonts w:ascii="Arial" w:hAnsi="Arial"/>
          <w:sz w:val="20"/>
          <w:szCs w:val="20"/>
          <w:lang w:val="cs-CZ"/>
        </w:rPr>
        <w:t>sobních údajů</w:t>
      </w:r>
      <w:bookmarkEnd w:id="3"/>
    </w:p>
    <w:p w:rsidRPr="00384F1A" w:rsidR="0068549D" w:rsidP="00A850C6" w:rsidRDefault="009479C7" w14:paraId="6C3F5941" w14:textId="77777777">
      <w:pPr>
        <w:pStyle w:val="Clanek11"/>
        <w:widowControl/>
        <w:rPr>
          <w:rFonts w:ascii="Arial" w:hAnsi="Arial"/>
          <w:sz w:val="20"/>
          <w:szCs w:val="20"/>
        </w:rPr>
      </w:pPr>
      <w:bookmarkStart w:name="_Ref393989597" w:id="4"/>
      <w:r w:rsidRPr="00384F1A">
        <w:rPr>
          <w:rFonts w:ascii="Arial" w:hAnsi="Arial"/>
          <w:sz w:val="20"/>
          <w:szCs w:val="20"/>
        </w:rPr>
        <w:t xml:space="preserve">Zpracovatel zpracovává pro </w:t>
      </w:r>
      <w:r w:rsidRPr="00384F1A" w:rsidR="007E4919">
        <w:rPr>
          <w:rFonts w:ascii="Arial" w:hAnsi="Arial"/>
          <w:sz w:val="20"/>
          <w:szCs w:val="20"/>
        </w:rPr>
        <w:t>Správce</w:t>
      </w:r>
      <w:r w:rsidRPr="00384F1A">
        <w:rPr>
          <w:rFonts w:ascii="Arial" w:hAnsi="Arial"/>
          <w:sz w:val="20"/>
          <w:szCs w:val="20"/>
        </w:rPr>
        <w:t xml:space="preserve"> Osobní údaje</w:t>
      </w:r>
      <w:r w:rsidRPr="00384F1A" w:rsidR="007E4919">
        <w:rPr>
          <w:rFonts w:ascii="Arial" w:hAnsi="Arial"/>
          <w:sz w:val="20"/>
          <w:szCs w:val="20"/>
        </w:rPr>
        <w:t xml:space="preserve"> v rozsahu nezbytném</w:t>
      </w:r>
      <w:bookmarkEnd w:id="4"/>
      <w:r w:rsidRPr="00384F1A" w:rsidR="007E4919">
        <w:rPr>
          <w:rFonts w:ascii="Arial" w:hAnsi="Arial"/>
          <w:sz w:val="20"/>
          <w:szCs w:val="20"/>
        </w:rPr>
        <w:t xml:space="preserve"> pro plnění povinností Zpracovatele dle </w:t>
      </w:r>
      <w:r w:rsidRPr="00384F1A" w:rsidR="00847C3F">
        <w:rPr>
          <w:rFonts w:ascii="Arial" w:hAnsi="Arial"/>
          <w:sz w:val="20"/>
          <w:szCs w:val="20"/>
        </w:rPr>
        <w:t xml:space="preserve">Smlouvy o </w:t>
      </w:r>
      <w:r w:rsidRPr="00847C3F" w:rsidR="00847C3F">
        <w:rPr>
          <w:rFonts w:ascii="Arial" w:hAnsi="Arial"/>
          <w:sz w:val="20"/>
          <w:szCs w:val="20"/>
        </w:rPr>
        <w:t>vzdělávání zaměstnanců MMR v oblasti kybernetické bezpečnosti</w:t>
      </w:r>
      <w:r w:rsidRPr="00384F1A" w:rsidR="00510A93">
        <w:rPr>
          <w:rFonts w:ascii="Arial" w:hAnsi="Arial"/>
          <w:sz w:val="20"/>
          <w:szCs w:val="20"/>
        </w:rPr>
        <w:t xml:space="preserve"> </w:t>
      </w:r>
      <w:r w:rsidRPr="00384F1A" w:rsidR="007E4919">
        <w:rPr>
          <w:rFonts w:ascii="Arial" w:hAnsi="Arial"/>
          <w:sz w:val="20"/>
          <w:szCs w:val="20"/>
        </w:rPr>
        <w:t xml:space="preserve">a pro účely jejich využití Správcem v rámci jeho činnosti, zejména pro </w:t>
      </w:r>
      <w:r w:rsidRPr="00384F1A" w:rsidR="0068549D">
        <w:rPr>
          <w:rFonts w:ascii="Arial" w:hAnsi="Arial"/>
          <w:sz w:val="20"/>
          <w:szCs w:val="20"/>
        </w:rPr>
        <w:t>ochranu majetku před krádeží, ochranu majetku před poškozením a vandalismem, ochranu osob, plnění požadavků zákona č. 412/2005 Sb., o ochraně utajovaných informací a o bezpečnostní způsobilosti, ve znění pozdějších předpisů, dozorem nad</w:t>
      </w:r>
      <w:r w:rsidRPr="00384F1A" w:rsidR="004B1351">
        <w:rPr>
          <w:rFonts w:ascii="Arial" w:hAnsi="Arial"/>
          <w:sz w:val="20"/>
          <w:szCs w:val="20"/>
        </w:rPr>
        <w:t> </w:t>
      </w:r>
      <w:r w:rsidRPr="00384F1A" w:rsidR="0068549D">
        <w:rPr>
          <w:rFonts w:ascii="Arial" w:hAnsi="Arial"/>
          <w:sz w:val="20"/>
          <w:szCs w:val="20"/>
        </w:rPr>
        <w:t>technologiemi a</w:t>
      </w:r>
      <w:r w:rsidRPr="00384F1A" w:rsidR="00B30F08">
        <w:rPr>
          <w:rFonts w:ascii="Arial" w:hAnsi="Arial"/>
          <w:sz w:val="20"/>
          <w:szCs w:val="20"/>
        </w:rPr>
        <w:t> </w:t>
      </w:r>
      <w:r w:rsidRPr="00384F1A" w:rsidR="0068549D">
        <w:rPr>
          <w:rFonts w:ascii="Arial" w:hAnsi="Arial"/>
          <w:sz w:val="20"/>
          <w:szCs w:val="20"/>
        </w:rPr>
        <w:t>jako prostředek pro trvalou strážní službu.</w:t>
      </w:r>
    </w:p>
    <w:p w:rsidRPr="00384F1A" w:rsidR="00C42CC8" w:rsidP="00DC3AC8" w:rsidRDefault="00C42CC8" w14:paraId="55501151" w14:textId="77777777">
      <w:pPr>
        <w:pStyle w:val="Clanek11"/>
        <w:widowControl/>
        <w:rPr>
          <w:rFonts w:ascii="Arial" w:hAnsi="Arial"/>
          <w:sz w:val="20"/>
          <w:szCs w:val="20"/>
        </w:rPr>
      </w:pPr>
      <w:r w:rsidRPr="00384F1A">
        <w:rPr>
          <w:rFonts w:ascii="Arial" w:hAnsi="Arial"/>
          <w:sz w:val="20"/>
          <w:szCs w:val="20"/>
        </w:rPr>
        <w:t xml:space="preserve">Zpracovatel bude dle této Smlouvy zpracovávat Osobní údaje </w:t>
      </w:r>
      <w:r w:rsidRPr="00384F1A" w:rsidR="004B1351">
        <w:rPr>
          <w:rFonts w:ascii="Arial" w:hAnsi="Arial"/>
          <w:sz w:val="20"/>
          <w:szCs w:val="20"/>
        </w:rPr>
        <w:t xml:space="preserve">zaměstnanců a zákazníků Správce </w:t>
      </w:r>
      <w:r w:rsidRPr="00384F1A">
        <w:rPr>
          <w:rFonts w:ascii="Arial" w:hAnsi="Arial"/>
          <w:sz w:val="20"/>
          <w:szCs w:val="20"/>
        </w:rPr>
        <w:t>(</w:t>
      </w:r>
      <w:r w:rsidRPr="00384F1A" w:rsidR="002B2B72">
        <w:rPr>
          <w:rFonts w:ascii="Arial" w:hAnsi="Arial"/>
          <w:sz w:val="20"/>
          <w:szCs w:val="20"/>
        </w:rPr>
        <w:t xml:space="preserve">dále jen </w:t>
      </w:r>
      <w:r w:rsidRPr="00384F1A">
        <w:rPr>
          <w:rFonts w:ascii="Arial" w:hAnsi="Arial"/>
          <w:sz w:val="20"/>
          <w:szCs w:val="20"/>
        </w:rPr>
        <w:t>„</w:t>
      </w:r>
      <w:r w:rsidRPr="00384F1A">
        <w:rPr>
          <w:rFonts w:ascii="Arial" w:hAnsi="Arial"/>
          <w:b/>
          <w:sz w:val="20"/>
          <w:szCs w:val="20"/>
        </w:rPr>
        <w:t>Subjekty údajů</w:t>
      </w:r>
      <w:r w:rsidRPr="00384F1A">
        <w:rPr>
          <w:rFonts w:ascii="Arial" w:hAnsi="Arial"/>
          <w:sz w:val="20"/>
          <w:szCs w:val="20"/>
        </w:rPr>
        <w:t>“) v rozsahu stanoveném v Příloze č. 1</w:t>
      </w:r>
      <w:r w:rsidRPr="00384F1A" w:rsidR="00EE71E3">
        <w:rPr>
          <w:rFonts w:ascii="Arial" w:hAnsi="Arial"/>
          <w:sz w:val="20"/>
          <w:szCs w:val="20"/>
        </w:rPr>
        <w:t>,</w:t>
      </w:r>
      <w:r w:rsidRPr="00384F1A" w:rsidR="00EE71E3">
        <w:rPr>
          <w:rFonts w:ascii="Arial" w:hAnsi="Arial"/>
          <w:i/>
          <w:sz w:val="20"/>
          <w:szCs w:val="20"/>
        </w:rPr>
        <w:t xml:space="preserve"> </w:t>
      </w:r>
      <w:r w:rsidRPr="00384F1A" w:rsidR="00EE71E3">
        <w:rPr>
          <w:rFonts w:ascii="Arial" w:hAnsi="Arial"/>
          <w:sz w:val="20"/>
          <w:szCs w:val="20"/>
        </w:rPr>
        <w:t>v níž je rovněž definován typ osobních údajů a kategorie subjektů údajů</w:t>
      </w:r>
      <w:r w:rsidRPr="00384F1A">
        <w:rPr>
          <w:rFonts w:ascii="Arial" w:hAnsi="Arial"/>
          <w:sz w:val="20"/>
          <w:szCs w:val="20"/>
        </w:rPr>
        <w:t>.</w:t>
      </w:r>
    </w:p>
    <w:p w:rsidRPr="00384F1A" w:rsidR="007E4919" w:rsidP="00DC3AC8" w:rsidRDefault="007E4919" w14:paraId="7BB53041" w14:textId="77777777">
      <w:pPr>
        <w:pStyle w:val="Clanek11"/>
        <w:widowControl/>
        <w:rPr>
          <w:rFonts w:ascii="Arial" w:hAnsi="Arial"/>
          <w:sz w:val="20"/>
          <w:szCs w:val="20"/>
        </w:rPr>
      </w:pPr>
      <w:r w:rsidRPr="00384F1A">
        <w:rPr>
          <w:rFonts w:ascii="Arial" w:hAnsi="Arial"/>
          <w:sz w:val="20"/>
          <w:szCs w:val="20"/>
        </w:rPr>
        <w:lastRenderedPageBreak/>
        <w:t xml:space="preserve">V případě, že Správce Zpracovateli poskytne nebo Zpracovateli budou jinak v souvislosti s činností pro Správce zpřístupněny i jiné Osobní údaje </w:t>
      </w:r>
      <w:r w:rsidRPr="00384F1A" w:rsidR="005243E0">
        <w:rPr>
          <w:rFonts w:ascii="Arial" w:hAnsi="Arial"/>
          <w:sz w:val="20"/>
          <w:szCs w:val="20"/>
        </w:rPr>
        <w:t>Subjektů údajů nebo Zpracovateli budou poskytnuty Osobní údaje jiných subjektů údajů</w:t>
      </w:r>
      <w:r w:rsidRPr="00384F1A">
        <w:rPr>
          <w:rFonts w:ascii="Arial" w:hAnsi="Arial"/>
          <w:sz w:val="20"/>
          <w:szCs w:val="20"/>
        </w:rPr>
        <w:t>, je Zpracovatel povinen zpracovávat a</w:t>
      </w:r>
      <w:r w:rsidRPr="00384F1A" w:rsidR="004B1351">
        <w:rPr>
          <w:rFonts w:ascii="Arial" w:hAnsi="Arial"/>
          <w:sz w:val="20"/>
          <w:szCs w:val="20"/>
        </w:rPr>
        <w:t> </w:t>
      </w:r>
      <w:r w:rsidRPr="00384F1A">
        <w:rPr>
          <w:rFonts w:ascii="Arial" w:hAnsi="Arial"/>
          <w:sz w:val="20"/>
          <w:szCs w:val="20"/>
        </w:rPr>
        <w:t>chránit i</w:t>
      </w:r>
      <w:r w:rsidRPr="00384F1A" w:rsidR="000900C4">
        <w:rPr>
          <w:rFonts w:ascii="Arial" w:hAnsi="Arial"/>
          <w:sz w:val="20"/>
          <w:szCs w:val="20"/>
        </w:rPr>
        <w:t> </w:t>
      </w:r>
      <w:r w:rsidRPr="00384F1A">
        <w:rPr>
          <w:rFonts w:ascii="Arial" w:hAnsi="Arial"/>
          <w:sz w:val="20"/>
          <w:szCs w:val="20"/>
        </w:rPr>
        <w:t>tyto Osobní údaje v soula</w:t>
      </w:r>
      <w:r w:rsidRPr="00384F1A" w:rsidR="005243E0">
        <w:rPr>
          <w:rFonts w:ascii="Arial" w:hAnsi="Arial"/>
          <w:sz w:val="20"/>
          <w:szCs w:val="20"/>
        </w:rPr>
        <w:t>du s požadavky vyplývajícími z</w:t>
      </w:r>
      <w:r w:rsidRPr="00384F1A" w:rsidR="004B1351">
        <w:rPr>
          <w:rFonts w:ascii="Arial" w:hAnsi="Arial"/>
          <w:sz w:val="20"/>
          <w:szCs w:val="20"/>
        </w:rPr>
        <w:t> </w:t>
      </w:r>
      <w:r w:rsidRPr="00384F1A" w:rsidR="005243E0">
        <w:rPr>
          <w:rFonts w:ascii="Arial" w:hAnsi="Arial"/>
          <w:sz w:val="20"/>
          <w:szCs w:val="20"/>
        </w:rPr>
        <w:t>Nařízení</w:t>
      </w:r>
      <w:r w:rsidRPr="00384F1A" w:rsidR="004B1351">
        <w:rPr>
          <w:rFonts w:ascii="Arial" w:hAnsi="Arial"/>
          <w:sz w:val="20"/>
          <w:szCs w:val="20"/>
        </w:rPr>
        <w:t>,</w:t>
      </w:r>
      <w:r w:rsidRPr="00384F1A" w:rsidR="005243E0">
        <w:rPr>
          <w:rFonts w:ascii="Arial" w:hAnsi="Arial"/>
          <w:sz w:val="20"/>
          <w:szCs w:val="20"/>
        </w:rPr>
        <w:t xml:space="preserve"> ze</w:t>
      </w:r>
      <w:r w:rsidRPr="00384F1A" w:rsidR="000900C4">
        <w:rPr>
          <w:rFonts w:ascii="Arial" w:hAnsi="Arial"/>
          <w:sz w:val="20"/>
          <w:szCs w:val="20"/>
        </w:rPr>
        <w:t> </w:t>
      </w:r>
      <w:r w:rsidRPr="00384F1A" w:rsidR="005243E0">
        <w:rPr>
          <w:rFonts w:ascii="Arial" w:hAnsi="Arial"/>
          <w:sz w:val="20"/>
          <w:szCs w:val="20"/>
        </w:rPr>
        <w:t>Zákona o</w:t>
      </w:r>
      <w:r w:rsidRPr="00384F1A" w:rsidR="004B1351">
        <w:rPr>
          <w:rFonts w:ascii="Arial" w:hAnsi="Arial"/>
          <w:sz w:val="20"/>
          <w:szCs w:val="20"/>
        </w:rPr>
        <w:t> </w:t>
      </w:r>
      <w:r w:rsidR="00EC4578">
        <w:rPr>
          <w:rFonts w:ascii="Arial" w:hAnsi="Arial"/>
          <w:sz w:val="20"/>
          <w:szCs w:val="20"/>
        </w:rPr>
        <w:t>zpracování</w:t>
      </w:r>
      <w:r w:rsidRPr="00384F1A" w:rsidR="004B1351">
        <w:rPr>
          <w:rFonts w:ascii="Arial" w:hAnsi="Arial"/>
          <w:sz w:val="20"/>
          <w:szCs w:val="20"/>
        </w:rPr>
        <w:t xml:space="preserve"> OÚ</w:t>
      </w:r>
      <w:r w:rsidRPr="00384F1A">
        <w:rPr>
          <w:rFonts w:ascii="Arial" w:hAnsi="Arial"/>
          <w:sz w:val="20"/>
          <w:szCs w:val="20"/>
        </w:rPr>
        <w:t xml:space="preserve"> </w:t>
      </w:r>
      <w:r w:rsidRPr="00384F1A" w:rsidR="002C7490">
        <w:rPr>
          <w:rFonts w:ascii="Arial" w:hAnsi="Arial"/>
          <w:sz w:val="20"/>
          <w:szCs w:val="20"/>
        </w:rPr>
        <w:t>a</w:t>
      </w:r>
      <w:r w:rsidRPr="00384F1A" w:rsidR="005243E0">
        <w:rPr>
          <w:rFonts w:ascii="Arial" w:hAnsi="Arial"/>
          <w:sz w:val="20"/>
          <w:szCs w:val="20"/>
        </w:rPr>
        <w:t xml:space="preserve"> </w:t>
      </w:r>
      <w:r w:rsidRPr="00384F1A">
        <w:rPr>
          <w:rFonts w:ascii="Arial" w:hAnsi="Arial"/>
          <w:sz w:val="20"/>
          <w:szCs w:val="20"/>
        </w:rPr>
        <w:t>této Smlouvy.</w:t>
      </w:r>
    </w:p>
    <w:p w:rsidR="000900C4" w:rsidP="00DC3AC8" w:rsidRDefault="000900C4" w14:paraId="71093A07" w14:textId="77777777">
      <w:pPr>
        <w:pStyle w:val="Clanek11"/>
        <w:widowControl/>
        <w:rPr>
          <w:rFonts w:ascii="Arial" w:hAnsi="Arial"/>
          <w:sz w:val="20"/>
          <w:szCs w:val="20"/>
        </w:rPr>
      </w:pPr>
      <w:r w:rsidRPr="00384F1A">
        <w:rPr>
          <w:rFonts w:ascii="Arial" w:hAnsi="Arial"/>
          <w:sz w:val="20"/>
          <w:szCs w:val="20"/>
        </w:rPr>
        <w:t>Osobní údaje Subjektů údajů bude Zpracovatel zpracovávat nejdéle po dobu trvání této Smlouvy.</w:t>
      </w:r>
    </w:p>
    <w:p w:rsidRPr="00384F1A" w:rsidR="00A34BC0" w:rsidP="00A34BC0" w:rsidRDefault="00A34BC0" w14:paraId="0A0407AC" w14:textId="77777777">
      <w:pPr>
        <w:pStyle w:val="Clanek11"/>
        <w:widowControl/>
        <w:numPr>
          <w:ilvl w:val="0"/>
          <w:numId w:val="0"/>
        </w:numPr>
        <w:ind w:left="567"/>
        <w:rPr>
          <w:rFonts w:ascii="Arial" w:hAnsi="Arial"/>
          <w:sz w:val="20"/>
          <w:szCs w:val="20"/>
        </w:rPr>
      </w:pPr>
    </w:p>
    <w:p w:rsidRPr="00A34BC0" w:rsidR="007E4919" w:rsidP="00A34BC0" w:rsidRDefault="00425667" w14:paraId="57A6FEF7" w14:textId="77777777">
      <w:pPr>
        <w:pStyle w:val="Nadpis1"/>
        <w:keepNext w:val="false"/>
        <w:rPr>
          <w:rFonts w:ascii="Arial" w:hAnsi="Arial"/>
          <w:sz w:val="20"/>
          <w:szCs w:val="20"/>
          <w:lang w:val="cs-CZ"/>
        </w:rPr>
      </w:pPr>
      <w:r w:rsidRPr="00384F1A">
        <w:rPr>
          <w:rFonts w:ascii="Arial" w:hAnsi="Arial"/>
          <w:sz w:val="20"/>
          <w:szCs w:val="20"/>
          <w:lang w:val="cs-CZ"/>
        </w:rPr>
        <w:t>O</w:t>
      </w:r>
      <w:r w:rsidRPr="00384F1A" w:rsidR="007E4919">
        <w:rPr>
          <w:rFonts w:ascii="Arial" w:hAnsi="Arial"/>
          <w:sz w:val="20"/>
          <w:szCs w:val="20"/>
          <w:lang w:val="cs-CZ"/>
        </w:rPr>
        <w:t>d</w:t>
      </w:r>
      <w:r w:rsidRPr="00A34BC0" w:rsidR="007E4919">
        <w:rPr>
          <w:rFonts w:ascii="Arial" w:hAnsi="Arial"/>
          <w:sz w:val="20"/>
          <w:szCs w:val="20"/>
          <w:lang w:val="cs-CZ"/>
        </w:rPr>
        <w:t xml:space="preserve">měna za služby </w:t>
      </w:r>
      <w:r w:rsidRPr="00A34BC0">
        <w:rPr>
          <w:rFonts w:ascii="Arial" w:hAnsi="Arial"/>
          <w:sz w:val="20"/>
          <w:szCs w:val="20"/>
          <w:lang w:val="cs-CZ"/>
        </w:rPr>
        <w:t>Z</w:t>
      </w:r>
      <w:r w:rsidRPr="00A34BC0" w:rsidR="007E4919">
        <w:rPr>
          <w:rFonts w:ascii="Arial" w:hAnsi="Arial"/>
          <w:sz w:val="20"/>
          <w:szCs w:val="20"/>
          <w:lang w:val="cs-CZ"/>
        </w:rPr>
        <w:t>pracovatele</w:t>
      </w:r>
    </w:p>
    <w:p w:rsidRPr="00384F1A" w:rsidR="007E4919" w:rsidP="00EF35B5" w:rsidRDefault="007E4919" w14:paraId="3C902D63" w14:textId="77777777">
      <w:pPr>
        <w:pStyle w:val="Clanek11"/>
        <w:numPr>
          <w:ilvl w:val="0"/>
          <w:numId w:val="0"/>
        </w:numPr>
        <w:ind w:left="567"/>
        <w:rPr>
          <w:rFonts w:ascii="Arial" w:hAnsi="Arial"/>
          <w:sz w:val="20"/>
          <w:szCs w:val="20"/>
        </w:rPr>
      </w:pPr>
      <w:r w:rsidRPr="00384F1A">
        <w:rPr>
          <w:rFonts w:ascii="Arial" w:hAnsi="Arial"/>
          <w:sz w:val="20"/>
          <w:szCs w:val="20"/>
        </w:rPr>
        <w:t xml:space="preserve">Strany se dohodly, že za zpracování Osobních údajů dle této Smlouvy nenáleží </w:t>
      </w:r>
      <w:r w:rsidRPr="00384F1A" w:rsidR="006F1FEC">
        <w:rPr>
          <w:rFonts w:ascii="Arial" w:hAnsi="Arial"/>
          <w:sz w:val="20"/>
          <w:szCs w:val="20"/>
        </w:rPr>
        <w:t xml:space="preserve">Zpracovateli </w:t>
      </w:r>
      <w:r w:rsidRPr="00384F1A" w:rsidR="006C6972">
        <w:rPr>
          <w:rFonts w:ascii="Arial" w:hAnsi="Arial"/>
          <w:sz w:val="20"/>
          <w:szCs w:val="20"/>
        </w:rPr>
        <w:t>zvláštní odměna, resp.</w:t>
      </w:r>
      <w:r w:rsidRPr="00384F1A">
        <w:rPr>
          <w:rFonts w:ascii="Arial" w:hAnsi="Arial"/>
          <w:sz w:val="20"/>
          <w:szCs w:val="20"/>
        </w:rPr>
        <w:t xml:space="preserve"> že odměna </w:t>
      </w:r>
      <w:r w:rsidRPr="00384F1A" w:rsidR="006C6972">
        <w:rPr>
          <w:rFonts w:ascii="Arial" w:hAnsi="Arial"/>
          <w:sz w:val="20"/>
          <w:szCs w:val="20"/>
        </w:rPr>
        <w:t xml:space="preserve">je </w:t>
      </w:r>
      <w:r w:rsidRPr="00384F1A">
        <w:rPr>
          <w:rFonts w:ascii="Arial" w:hAnsi="Arial"/>
          <w:sz w:val="20"/>
          <w:szCs w:val="20"/>
        </w:rPr>
        <w:t xml:space="preserve">zahrnuta v rámci úplaty za činnosti dle </w:t>
      </w:r>
      <w:r w:rsidRPr="00384F1A" w:rsidR="00847C3F">
        <w:rPr>
          <w:rFonts w:ascii="Arial" w:hAnsi="Arial"/>
          <w:sz w:val="20"/>
          <w:szCs w:val="20"/>
        </w:rPr>
        <w:t xml:space="preserve">Smlouvy o </w:t>
      </w:r>
      <w:r w:rsidRPr="00847C3F" w:rsidR="00847C3F">
        <w:rPr>
          <w:rFonts w:ascii="Arial" w:hAnsi="Arial"/>
          <w:sz w:val="20"/>
          <w:szCs w:val="20"/>
        </w:rPr>
        <w:t>vzdělávání zaměstnanců MMR v oblasti kybernetické bezpečnosti</w:t>
      </w:r>
      <w:r w:rsidRPr="00384F1A" w:rsidR="00510A93">
        <w:rPr>
          <w:rFonts w:ascii="Arial" w:hAnsi="Arial"/>
          <w:sz w:val="20"/>
          <w:szCs w:val="20"/>
        </w:rPr>
        <w:t xml:space="preserve">. </w:t>
      </w:r>
      <w:r w:rsidRPr="00384F1A" w:rsidR="00B806E6">
        <w:rPr>
          <w:rFonts w:ascii="Arial" w:hAnsi="Arial"/>
          <w:sz w:val="20"/>
          <w:szCs w:val="20"/>
        </w:rPr>
        <w:t>Zpracovateli rovněž nevzniká nárok na náhradu jakýchkoliv nákladů, které Zpracovateli v souvislosti se zpracováním Osobních údajů dle této Smlouvy vzniknou.</w:t>
      </w:r>
    </w:p>
    <w:p w:rsidRPr="00384F1A" w:rsidR="007E4919" w:rsidP="00DC3AC8" w:rsidRDefault="00425667" w14:paraId="0229F8C6" w14:textId="77777777">
      <w:pPr>
        <w:pStyle w:val="Nadpis1"/>
        <w:keepNext w:val="false"/>
        <w:rPr>
          <w:rFonts w:ascii="Arial" w:hAnsi="Arial"/>
          <w:sz w:val="20"/>
          <w:szCs w:val="20"/>
          <w:lang w:val="cs-CZ"/>
        </w:rPr>
      </w:pPr>
      <w:r w:rsidRPr="00384F1A">
        <w:rPr>
          <w:rFonts w:ascii="Arial" w:hAnsi="Arial"/>
          <w:sz w:val="20"/>
          <w:szCs w:val="20"/>
          <w:lang w:val="cs-CZ"/>
        </w:rPr>
        <w:t>P</w:t>
      </w:r>
      <w:r w:rsidRPr="00384F1A" w:rsidR="007E4919">
        <w:rPr>
          <w:rFonts w:ascii="Arial" w:hAnsi="Arial"/>
          <w:sz w:val="20"/>
          <w:szCs w:val="20"/>
          <w:lang w:val="cs-CZ"/>
        </w:rPr>
        <w:t xml:space="preserve">ráva a povinnosti </w:t>
      </w:r>
      <w:r w:rsidRPr="00384F1A">
        <w:rPr>
          <w:rFonts w:ascii="Arial" w:hAnsi="Arial"/>
          <w:sz w:val="20"/>
          <w:szCs w:val="20"/>
          <w:lang w:val="cs-CZ"/>
        </w:rPr>
        <w:t>Z</w:t>
      </w:r>
      <w:r w:rsidRPr="00384F1A" w:rsidR="007E4919">
        <w:rPr>
          <w:rFonts w:ascii="Arial" w:hAnsi="Arial"/>
          <w:sz w:val="20"/>
          <w:szCs w:val="20"/>
          <w:lang w:val="cs-CZ"/>
        </w:rPr>
        <w:t>pracovatele</w:t>
      </w:r>
    </w:p>
    <w:p w:rsidRPr="00384F1A" w:rsidR="007E4919" w:rsidP="00DC3AC8" w:rsidRDefault="007E4919" w14:paraId="1F397430" w14:textId="77777777">
      <w:pPr>
        <w:pStyle w:val="Clanek11"/>
        <w:widowControl/>
        <w:rPr>
          <w:rFonts w:ascii="Arial" w:hAnsi="Arial"/>
          <w:sz w:val="20"/>
          <w:szCs w:val="20"/>
        </w:rPr>
      </w:pPr>
      <w:r w:rsidRPr="00384F1A">
        <w:rPr>
          <w:rFonts w:ascii="Arial" w:hAnsi="Arial"/>
          <w:sz w:val="20"/>
          <w:szCs w:val="20"/>
        </w:rPr>
        <w:t>Zpracovatel je při zpracování Osobních údajů povinen postupovat s náležitou odbornou péčí tak, aby nezpůsobil nic, co by mohlo představovat por</w:t>
      </w:r>
      <w:r w:rsidRPr="00384F1A" w:rsidR="000D7EF1">
        <w:rPr>
          <w:rFonts w:ascii="Arial" w:hAnsi="Arial"/>
          <w:sz w:val="20"/>
          <w:szCs w:val="20"/>
        </w:rPr>
        <w:t xml:space="preserve">ušení </w:t>
      </w:r>
      <w:r w:rsidRPr="00384F1A" w:rsidR="000062BD">
        <w:rPr>
          <w:rFonts w:ascii="Arial" w:hAnsi="Arial"/>
          <w:sz w:val="20"/>
          <w:szCs w:val="20"/>
        </w:rPr>
        <w:t>Nařízení či Zákona o zpracování OÚ</w:t>
      </w:r>
      <w:r w:rsidRPr="00384F1A">
        <w:rPr>
          <w:rFonts w:ascii="Arial" w:hAnsi="Arial"/>
          <w:sz w:val="20"/>
          <w:szCs w:val="20"/>
        </w:rPr>
        <w:t>.</w:t>
      </w:r>
    </w:p>
    <w:p w:rsidRPr="00384F1A" w:rsidR="007E4919" w:rsidP="00DC3AC8" w:rsidRDefault="007E4919" w14:paraId="7A2B0803" w14:textId="77777777">
      <w:pPr>
        <w:pStyle w:val="Clanek11"/>
        <w:widowControl/>
        <w:rPr>
          <w:rFonts w:ascii="Arial" w:hAnsi="Arial"/>
          <w:sz w:val="20"/>
          <w:szCs w:val="20"/>
        </w:rPr>
      </w:pPr>
      <w:r w:rsidRPr="00384F1A">
        <w:rPr>
          <w:rFonts w:ascii="Arial" w:hAnsi="Arial"/>
          <w:sz w:val="20"/>
          <w:szCs w:val="20"/>
        </w:rPr>
        <w:t xml:space="preserve">Zpracovatel je povinen řídit se při zpracování Osobních údajů na základě této Smlouvy </w:t>
      </w:r>
      <w:r w:rsidRPr="00384F1A" w:rsidR="00166B0C">
        <w:rPr>
          <w:rFonts w:ascii="Arial" w:hAnsi="Arial"/>
          <w:sz w:val="20"/>
          <w:szCs w:val="20"/>
        </w:rPr>
        <w:t xml:space="preserve">doloženými </w:t>
      </w:r>
      <w:r w:rsidRPr="00384F1A">
        <w:rPr>
          <w:rFonts w:ascii="Arial" w:hAnsi="Arial"/>
          <w:sz w:val="20"/>
          <w:szCs w:val="20"/>
        </w:rPr>
        <w:t>pokyny Správce. Zpracovatel je povinen upozornit Správce bez zbytečného odkladu na nevhodnou povahu pokynů, jestliže Zpracovatel mohl tuto nevhodnost zjistit při vynaložení veškeré odborné péče. Zpracovatel je v takovém případě povinen pokyny provést pouze na</w:t>
      </w:r>
      <w:r w:rsidRPr="00384F1A" w:rsidR="004B1351">
        <w:rPr>
          <w:rFonts w:ascii="Arial" w:hAnsi="Arial"/>
          <w:sz w:val="20"/>
          <w:szCs w:val="20"/>
        </w:rPr>
        <w:t> </w:t>
      </w:r>
      <w:r w:rsidRPr="00384F1A">
        <w:rPr>
          <w:rFonts w:ascii="Arial" w:hAnsi="Arial"/>
          <w:sz w:val="20"/>
          <w:szCs w:val="20"/>
        </w:rPr>
        <w:t>základě písemného požadavku Správce.</w:t>
      </w:r>
    </w:p>
    <w:p w:rsidRPr="00384F1A" w:rsidR="007E4919" w:rsidP="00DC3AC8" w:rsidRDefault="007E4919" w14:paraId="5FDF633C" w14:textId="77777777">
      <w:pPr>
        <w:pStyle w:val="Clanek11"/>
        <w:widowControl/>
        <w:rPr>
          <w:rFonts w:ascii="Arial" w:hAnsi="Arial"/>
          <w:sz w:val="20"/>
          <w:szCs w:val="20"/>
        </w:rPr>
      </w:pPr>
      <w:bookmarkStart w:name="_Ref448930299" w:id="5"/>
      <w:r w:rsidRPr="00384F1A">
        <w:rPr>
          <w:rFonts w:ascii="Arial" w:hAnsi="Arial"/>
          <w:sz w:val="20"/>
          <w:szCs w:val="20"/>
        </w:rPr>
        <w:t>Jakmile pomine účel, pro který byly Osobní údaje zpracovány</w:t>
      </w:r>
      <w:r w:rsidRPr="00384F1A" w:rsidR="00F71C1D">
        <w:rPr>
          <w:rFonts w:ascii="Arial" w:hAnsi="Arial"/>
          <w:sz w:val="20"/>
          <w:szCs w:val="20"/>
        </w:rPr>
        <w:t xml:space="preserve">, zejména v případě zániku </w:t>
      </w:r>
      <w:r w:rsidRPr="00384F1A" w:rsidR="00847C3F">
        <w:rPr>
          <w:rFonts w:ascii="Arial" w:hAnsi="Arial"/>
          <w:sz w:val="20"/>
          <w:szCs w:val="20"/>
        </w:rPr>
        <w:t xml:space="preserve">Smlouvy o </w:t>
      </w:r>
      <w:r w:rsidRPr="00847C3F" w:rsidR="00847C3F">
        <w:rPr>
          <w:rFonts w:ascii="Arial" w:hAnsi="Arial"/>
          <w:sz w:val="20"/>
          <w:szCs w:val="20"/>
        </w:rPr>
        <w:t>vzdělávání zaměstnanců MMR v oblasti kybernetické bezpečnosti</w:t>
      </w:r>
      <w:r w:rsidRPr="00384F1A">
        <w:rPr>
          <w:rFonts w:ascii="Arial" w:hAnsi="Arial"/>
          <w:sz w:val="20"/>
          <w:szCs w:val="20"/>
        </w:rPr>
        <w:t xml:space="preserve">, </w:t>
      </w:r>
      <w:r w:rsidRPr="00384F1A" w:rsidR="00660DE8">
        <w:rPr>
          <w:rFonts w:ascii="Arial" w:hAnsi="Arial"/>
          <w:sz w:val="20"/>
          <w:szCs w:val="20"/>
        </w:rPr>
        <w:t>v případě odvolání souhlasu Subjektu úda</w:t>
      </w:r>
      <w:r w:rsidRPr="00384F1A" w:rsidR="00166B0C">
        <w:rPr>
          <w:rFonts w:ascii="Arial" w:hAnsi="Arial"/>
          <w:sz w:val="20"/>
          <w:szCs w:val="20"/>
        </w:rPr>
        <w:t>j</w:t>
      </w:r>
      <w:r w:rsidRPr="00384F1A" w:rsidR="00660DE8">
        <w:rPr>
          <w:rFonts w:ascii="Arial" w:hAnsi="Arial"/>
          <w:sz w:val="20"/>
          <w:szCs w:val="20"/>
        </w:rPr>
        <w:t xml:space="preserve">ů, </w:t>
      </w:r>
      <w:r w:rsidRPr="00384F1A">
        <w:rPr>
          <w:rFonts w:ascii="Arial" w:hAnsi="Arial"/>
          <w:sz w:val="20"/>
          <w:szCs w:val="20"/>
        </w:rPr>
        <w:t>nebo</w:t>
      </w:r>
      <w:r w:rsidRPr="00384F1A" w:rsidR="004B1351">
        <w:rPr>
          <w:rFonts w:ascii="Arial" w:hAnsi="Arial"/>
          <w:sz w:val="20"/>
          <w:szCs w:val="20"/>
        </w:rPr>
        <w:t> </w:t>
      </w:r>
      <w:r w:rsidRPr="00384F1A">
        <w:rPr>
          <w:rFonts w:ascii="Arial" w:hAnsi="Arial"/>
          <w:sz w:val="20"/>
          <w:szCs w:val="20"/>
        </w:rPr>
        <w:t xml:space="preserve">na základě žádosti </w:t>
      </w:r>
      <w:r w:rsidRPr="00384F1A" w:rsidR="00660DE8">
        <w:rPr>
          <w:rFonts w:ascii="Arial" w:hAnsi="Arial"/>
          <w:sz w:val="20"/>
          <w:szCs w:val="20"/>
        </w:rPr>
        <w:t>S</w:t>
      </w:r>
      <w:r w:rsidRPr="00384F1A">
        <w:rPr>
          <w:rFonts w:ascii="Arial" w:hAnsi="Arial"/>
          <w:sz w:val="20"/>
          <w:szCs w:val="20"/>
        </w:rPr>
        <w:t xml:space="preserve">ubjektu údajů podle </w:t>
      </w:r>
      <w:r w:rsidRPr="00384F1A" w:rsidR="00660DE8">
        <w:rPr>
          <w:rFonts w:ascii="Arial" w:hAnsi="Arial"/>
          <w:sz w:val="20"/>
          <w:szCs w:val="20"/>
        </w:rPr>
        <w:t>článku 1</w:t>
      </w:r>
      <w:r w:rsidRPr="00384F1A" w:rsidR="00043771">
        <w:rPr>
          <w:rFonts w:ascii="Arial" w:hAnsi="Arial"/>
          <w:sz w:val="20"/>
          <w:szCs w:val="20"/>
        </w:rPr>
        <w:t>7</w:t>
      </w:r>
      <w:r w:rsidRPr="00384F1A" w:rsidR="00660DE8">
        <w:rPr>
          <w:rFonts w:ascii="Arial" w:hAnsi="Arial"/>
          <w:sz w:val="20"/>
          <w:szCs w:val="20"/>
        </w:rPr>
        <w:t xml:space="preserve"> Nařízení</w:t>
      </w:r>
      <w:r w:rsidRPr="00384F1A">
        <w:rPr>
          <w:rFonts w:ascii="Arial" w:hAnsi="Arial"/>
          <w:sz w:val="20"/>
          <w:szCs w:val="20"/>
        </w:rPr>
        <w:t>, je Zpracovatel povinen na</w:t>
      </w:r>
      <w:r w:rsidRPr="00384F1A" w:rsidR="004B1351">
        <w:rPr>
          <w:rFonts w:ascii="Arial" w:hAnsi="Arial"/>
          <w:sz w:val="20"/>
          <w:szCs w:val="20"/>
        </w:rPr>
        <w:t> </w:t>
      </w:r>
      <w:r w:rsidRPr="00384F1A">
        <w:rPr>
          <w:rFonts w:ascii="Arial" w:hAnsi="Arial"/>
          <w:sz w:val="20"/>
          <w:szCs w:val="20"/>
        </w:rPr>
        <w:t>základě a v souladu s pokyny Správce provést likvidaci Osobních údajů nebo tyto Osobní údaje předat Správci.</w:t>
      </w:r>
      <w:bookmarkEnd w:id="5"/>
    </w:p>
    <w:p w:rsidRPr="00384F1A" w:rsidR="007E4919" w:rsidP="00DC3AC8" w:rsidRDefault="000F5AE1" w14:paraId="17EED049" w14:textId="77777777">
      <w:pPr>
        <w:pStyle w:val="Clanek11"/>
        <w:widowControl/>
        <w:rPr>
          <w:rFonts w:ascii="Arial" w:hAnsi="Arial"/>
          <w:sz w:val="20"/>
          <w:szCs w:val="20"/>
        </w:rPr>
      </w:pPr>
      <w:r w:rsidRPr="00384F1A">
        <w:rPr>
          <w:rFonts w:ascii="Arial" w:hAnsi="Arial"/>
          <w:sz w:val="20"/>
          <w:szCs w:val="20"/>
        </w:rPr>
        <w:t>V případě, že se kterýkoli S</w:t>
      </w:r>
      <w:r w:rsidRPr="00384F1A" w:rsidR="007E4919">
        <w:rPr>
          <w:rFonts w:ascii="Arial" w:hAnsi="Arial"/>
          <w:sz w:val="20"/>
          <w:szCs w:val="20"/>
        </w:rPr>
        <w:t xml:space="preserve">ubjekt údajů bude domnívat, že Správce nebo Zpracovatel provádí zpracování jeho Osobních údajů, které je v rozporu s ochranou soukromého a osobního života </w:t>
      </w:r>
      <w:r w:rsidRPr="00384F1A" w:rsidR="00166B0C">
        <w:rPr>
          <w:rFonts w:ascii="Arial" w:hAnsi="Arial"/>
          <w:sz w:val="20"/>
          <w:szCs w:val="20"/>
        </w:rPr>
        <w:t>S</w:t>
      </w:r>
      <w:r w:rsidRPr="00384F1A" w:rsidR="007E4919">
        <w:rPr>
          <w:rFonts w:ascii="Arial" w:hAnsi="Arial"/>
          <w:sz w:val="20"/>
          <w:szCs w:val="20"/>
        </w:rPr>
        <w:t>ubjektu údajů nebo v rozporu s</w:t>
      </w:r>
      <w:r w:rsidRPr="00384F1A" w:rsidR="00636F17">
        <w:rPr>
          <w:rFonts w:ascii="Arial" w:hAnsi="Arial"/>
          <w:sz w:val="20"/>
          <w:szCs w:val="20"/>
        </w:rPr>
        <w:t> právním předpisem</w:t>
      </w:r>
      <w:r w:rsidRPr="00384F1A" w:rsidR="007E4919">
        <w:rPr>
          <w:rFonts w:ascii="Arial" w:hAnsi="Arial"/>
          <w:sz w:val="20"/>
          <w:szCs w:val="20"/>
        </w:rPr>
        <w:t xml:space="preserve">, zejména budou-li Osobní údaje nepřesné s ohledem na účel jejich zpracování, a tento </w:t>
      </w:r>
      <w:r w:rsidRPr="00384F1A" w:rsidR="00166B0C">
        <w:rPr>
          <w:rFonts w:ascii="Arial" w:hAnsi="Arial"/>
          <w:sz w:val="20"/>
          <w:szCs w:val="20"/>
        </w:rPr>
        <w:t>S</w:t>
      </w:r>
      <w:r w:rsidRPr="00384F1A" w:rsidR="007E4919">
        <w:rPr>
          <w:rFonts w:ascii="Arial" w:hAnsi="Arial"/>
          <w:sz w:val="20"/>
          <w:szCs w:val="20"/>
        </w:rPr>
        <w:t>ubjekt údajů požádá Zpracovatele o</w:t>
      </w:r>
      <w:r w:rsidRPr="00384F1A" w:rsidR="00166B0C">
        <w:rPr>
          <w:rFonts w:ascii="Arial" w:hAnsi="Arial"/>
          <w:sz w:val="20"/>
          <w:szCs w:val="20"/>
        </w:rPr>
        <w:t> </w:t>
      </w:r>
      <w:r w:rsidRPr="00384F1A" w:rsidR="007E4919">
        <w:rPr>
          <w:rFonts w:ascii="Arial" w:hAnsi="Arial"/>
          <w:sz w:val="20"/>
          <w:szCs w:val="20"/>
        </w:rPr>
        <w:t>vysvětlení nebo o odstranění vzniklého stavu, zavazuje se Zpracovatel o</w:t>
      </w:r>
      <w:r w:rsidRPr="00384F1A" w:rsidR="003C7FDC">
        <w:rPr>
          <w:rFonts w:ascii="Arial" w:hAnsi="Arial"/>
          <w:sz w:val="20"/>
          <w:szCs w:val="20"/>
        </w:rPr>
        <w:t> </w:t>
      </w:r>
      <w:r w:rsidRPr="00384F1A" w:rsidR="007E4919">
        <w:rPr>
          <w:rFonts w:ascii="Arial" w:hAnsi="Arial"/>
          <w:sz w:val="20"/>
          <w:szCs w:val="20"/>
        </w:rPr>
        <w:t>tom neprodleně informovat Správce.</w:t>
      </w:r>
    </w:p>
    <w:p w:rsidRPr="00384F1A" w:rsidR="007E4919" w:rsidP="00DC3AC8" w:rsidRDefault="007E4919" w14:paraId="3FB9520B" w14:textId="77777777">
      <w:pPr>
        <w:pStyle w:val="Clanek11"/>
        <w:rPr>
          <w:rFonts w:ascii="Arial" w:hAnsi="Arial"/>
          <w:sz w:val="20"/>
          <w:szCs w:val="20"/>
        </w:rPr>
      </w:pPr>
      <w:r w:rsidRPr="00384F1A">
        <w:rPr>
          <w:rFonts w:ascii="Arial" w:hAnsi="Arial"/>
          <w:sz w:val="20"/>
          <w:szCs w:val="20"/>
        </w:rPr>
        <w:t xml:space="preserve">Zpracovatel je povinen Správci neprodleně oznámit provedení kontroly ze strany </w:t>
      </w:r>
      <w:r w:rsidRPr="00384F1A" w:rsidR="00B64FD6">
        <w:rPr>
          <w:rFonts w:ascii="Arial" w:hAnsi="Arial"/>
          <w:sz w:val="20"/>
          <w:szCs w:val="20"/>
        </w:rPr>
        <w:t>dozorového úřadu v obla</w:t>
      </w:r>
      <w:r w:rsidRPr="00384F1A" w:rsidR="00784092">
        <w:rPr>
          <w:rFonts w:ascii="Arial" w:hAnsi="Arial"/>
          <w:sz w:val="20"/>
          <w:szCs w:val="20"/>
        </w:rPr>
        <w:t>s</w:t>
      </w:r>
      <w:r w:rsidRPr="00384F1A" w:rsidR="00B64FD6">
        <w:rPr>
          <w:rFonts w:ascii="Arial" w:hAnsi="Arial"/>
          <w:sz w:val="20"/>
          <w:szCs w:val="20"/>
        </w:rPr>
        <w:t xml:space="preserve">ti ochrany osobních údajů, zejména Úřadu pro ochranu osobních údajů </w:t>
      </w:r>
      <w:r w:rsidRPr="00384F1A">
        <w:rPr>
          <w:rFonts w:ascii="Arial" w:hAnsi="Arial"/>
          <w:sz w:val="20"/>
          <w:szCs w:val="20"/>
        </w:rPr>
        <w:t>a poskytnout Správci na jeho žádost podrobné informace o průběhu kontroly a kopii kontrolního protokolu. V případě zahájení správního řízení o uložení opatření k nápravě nebo uložení pokuty (</w:t>
      </w:r>
      <w:r w:rsidRPr="00384F1A" w:rsidR="002B2B72">
        <w:rPr>
          <w:rFonts w:ascii="Arial" w:hAnsi="Arial"/>
          <w:sz w:val="20"/>
          <w:szCs w:val="20"/>
        </w:rPr>
        <w:t xml:space="preserve">dále jen </w:t>
      </w:r>
      <w:r w:rsidRPr="00384F1A">
        <w:rPr>
          <w:rFonts w:ascii="Arial" w:hAnsi="Arial"/>
          <w:sz w:val="20"/>
          <w:szCs w:val="20"/>
        </w:rPr>
        <w:t>„</w:t>
      </w:r>
      <w:r w:rsidRPr="00384F1A">
        <w:rPr>
          <w:rFonts w:ascii="Arial" w:hAnsi="Arial"/>
          <w:b/>
          <w:sz w:val="20"/>
          <w:szCs w:val="20"/>
        </w:rPr>
        <w:t>Správní řízení</w:t>
      </w:r>
      <w:r w:rsidRPr="00384F1A">
        <w:rPr>
          <w:rFonts w:ascii="Arial" w:hAnsi="Arial"/>
          <w:sz w:val="20"/>
          <w:szCs w:val="20"/>
        </w:rPr>
        <w:t>“) je Zpracovatel rovněž povinen tuto skutečnost neprodleně oznámit Správci a poskytnout Správci na jeho žádost podrobné informace o průběhu a výsledcích Správního řízení, popř. Správci poskytnout plnou moc k nahlížení do spisu týkajícího se Správního řízení. Zpracovatel je povinen plnit povinnosti kontrolované</w:t>
      </w:r>
      <w:r w:rsidRPr="00384F1A" w:rsidR="00B64FD6">
        <w:rPr>
          <w:rFonts w:ascii="Arial" w:hAnsi="Arial"/>
          <w:sz w:val="20"/>
          <w:szCs w:val="20"/>
        </w:rPr>
        <w:t xml:space="preserve"> osoby </w:t>
      </w:r>
      <w:r w:rsidRPr="00384F1A">
        <w:rPr>
          <w:rFonts w:ascii="Arial" w:hAnsi="Arial"/>
          <w:sz w:val="20"/>
          <w:szCs w:val="20"/>
        </w:rPr>
        <w:t>dle</w:t>
      </w:r>
      <w:r w:rsidRPr="00384F1A" w:rsidR="004B1351">
        <w:rPr>
          <w:rFonts w:ascii="Arial" w:hAnsi="Arial"/>
          <w:sz w:val="20"/>
          <w:szCs w:val="20"/>
        </w:rPr>
        <w:t> </w:t>
      </w:r>
      <w:r w:rsidRPr="00384F1A">
        <w:rPr>
          <w:rFonts w:ascii="Arial" w:hAnsi="Arial"/>
          <w:sz w:val="20"/>
          <w:szCs w:val="20"/>
        </w:rPr>
        <w:t xml:space="preserve">zákona č. 255/2012 Sb., o kontrole (kontrolní řád), </w:t>
      </w:r>
      <w:r w:rsidRPr="00384F1A" w:rsidR="00B64FD6">
        <w:rPr>
          <w:rFonts w:ascii="Arial" w:hAnsi="Arial"/>
          <w:sz w:val="20"/>
          <w:szCs w:val="20"/>
        </w:rPr>
        <w:t>ve znění pozdějších předpisů</w:t>
      </w:r>
      <w:r w:rsidRPr="00384F1A">
        <w:rPr>
          <w:rFonts w:ascii="Arial" w:hAnsi="Arial"/>
          <w:sz w:val="20"/>
          <w:szCs w:val="20"/>
        </w:rPr>
        <w:t xml:space="preserve">, a zavazuje se poskytnout Správci kopii </w:t>
      </w:r>
      <w:r w:rsidRPr="00384F1A" w:rsidR="003972A7">
        <w:rPr>
          <w:rFonts w:ascii="Arial" w:hAnsi="Arial"/>
          <w:sz w:val="20"/>
          <w:szCs w:val="20"/>
        </w:rPr>
        <w:t>rozhodnutí</w:t>
      </w:r>
      <w:r w:rsidRPr="00384F1A">
        <w:rPr>
          <w:rFonts w:ascii="Arial" w:hAnsi="Arial"/>
          <w:sz w:val="20"/>
          <w:szCs w:val="20"/>
        </w:rPr>
        <w:t xml:space="preserve"> o odstranění nebo prevenci nedostatků zjištěných kontrolou, pokud je </w:t>
      </w:r>
      <w:r w:rsidRPr="00384F1A" w:rsidR="003972A7">
        <w:rPr>
          <w:rFonts w:ascii="Arial" w:hAnsi="Arial"/>
          <w:sz w:val="20"/>
          <w:szCs w:val="20"/>
        </w:rPr>
        <w:t xml:space="preserve">takové opatření </w:t>
      </w:r>
      <w:r w:rsidRPr="00384F1A" w:rsidR="00610C2D">
        <w:rPr>
          <w:rFonts w:ascii="Arial" w:hAnsi="Arial"/>
          <w:sz w:val="20"/>
          <w:szCs w:val="20"/>
        </w:rPr>
        <w:t xml:space="preserve">k nápravě </w:t>
      </w:r>
      <w:r w:rsidRPr="00384F1A" w:rsidR="003972A7">
        <w:rPr>
          <w:rFonts w:ascii="Arial" w:hAnsi="Arial"/>
          <w:sz w:val="20"/>
          <w:szCs w:val="20"/>
        </w:rPr>
        <w:t xml:space="preserve">kontrolním orgánem či kontrolujícím uloženo. </w:t>
      </w:r>
    </w:p>
    <w:p w:rsidRPr="00384F1A" w:rsidR="007E4919" w:rsidP="00DC3AC8" w:rsidRDefault="007E4919" w14:paraId="438D3B73" w14:textId="77777777">
      <w:pPr>
        <w:pStyle w:val="Clanek11"/>
        <w:rPr>
          <w:rFonts w:ascii="Arial" w:hAnsi="Arial"/>
          <w:sz w:val="20"/>
          <w:szCs w:val="20"/>
        </w:rPr>
      </w:pPr>
      <w:bookmarkStart w:name="_Ref497926309" w:id="6"/>
      <w:bookmarkStart w:name="_Ref497928873" w:id="7"/>
      <w:bookmarkStart w:name="_Ref499124519" w:id="8"/>
      <w:r w:rsidRPr="00384F1A">
        <w:rPr>
          <w:rFonts w:ascii="Arial" w:hAnsi="Arial"/>
          <w:sz w:val="20"/>
          <w:szCs w:val="20"/>
        </w:rPr>
        <w:t>Zpracovatel je povinen informovat Správce o každém případu ztráty či úniku Osobních ú</w:t>
      </w:r>
      <w:r w:rsidRPr="00384F1A" w:rsidR="00350C4C">
        <w:rPr>
          <w:rFonts w:ascii="Arial" w:hAnsi="Arial"/>
          <w:sz w:val="20"/>
          <w:szCs w:val="20"/>
        </w:rPr>
        <w:t>dajů, neoprávněné manipulace s O</w:t>
      </w:r>
      <w:r w:rsidRPr="00384F1A">
        <w:rPr>
          <w:rFonts w:ascii="Arial" w:hAnsi="Arial"/>
          <w:sz w:val="20"/>
          <w:szCs w:val="20"/>
        </w:rPr>
        <w:t>sobními údaji nebo jiného porušení zabezpečení Osobních údajů (</w:t>
      </w:r>
      <w:r w:rsidRPr="00384F1A" w:rsidR="002B2B72">
        <w:rPr>
          <w:rFonts w:ascii="Arial" w:hAnsi="Arial"/>
          <w:sz w:val="20"/>
          <w:szCs w:val="20"/>
        </w:rPr>
        <w:t xml:space="preserve">dále jen </w:t>
      </w:r>
      <w:r w:rsidRPr="00384F1A">
        <w:rPr>
          <w:rFonts w:ascii="Arial" w:hAnsi="Arial"/>
          <w:sz w:val="20"/>
          <w:szCs w:val="20"/>
        </w:rPr>
        <w:t>„</w:t>
      </w:r>
      <w:r w:rsidRPr="00384F1A">
        <w:rPr>
          <w:rFonts w:ascii="Arial" w:hAnsi="Arial"/>
          <w:b/>
          <w:sz w:val="20"/>
          <w:szCs w:val="20"/>
        </w:rPr>
        <w:t>Porušení zabezpečení Osobních údajů</w:t>
      </w:r>
      <w:r w:rsidRPr="00384F1A">
        <w:rPr>
          <w:rFonts w:ascii="Arial" w:hAnsi="Arial"/>
          <w:sz w:val="20"/>
          <w:szCs w:val="20"/>
        </w:rPr>
        <w:t>“), a to bez zbytečného odkladu, nejpozději do 24 hodin od vzniku Porušení zabezpečení Osobních údajů nebo i pouhé hrozby, jestliže Zpracovatel mohl o tomto Porušení zabezpečení Osobních údajů či i o hrozbě vzniku Porušení zabezpečení Osobních údajů vědět při vynaložení veškeré odborné péče. Nemohl-li Zpracovatel zjistit případ skutečného či hrozícího Porušení zabezpečení Osobních údajů před uplynutím lhůty dle předchozí věty tohoto článku</w:t>
      </w:r>
      <w:bookmarkEnd w:id="6"/>
      <w:r w:rsidRPr="00384F1A">
        <w:rPr>
          <w:rFonts w:ascii="Arial" w:hAnsi="Arial"/>
          <w:sz w:val="20"/>
          <w:szCs w:val="20"/>
        </w:rPr>
        <w:t>, informuje Zpracovatel</w:t>
      </w:r>
      <w:r w:rsidRPr="00384F1A" w:rsidR="00447739">
        <w:rPr>
          <w:rFonts w:ascii="Arial" w:hAnsi="Arial"/>
          <w:sz w:val="20"/>
          <w:szCs w:val="20"/>
        </w:rPr>
        <w:t xml:space="preserve"> Správce</w:t>
      </w:r>
      <w:r w:rsidRPr="00384F1A">
        <w:rPr>
          <w:rFonts w:ascii="Arial" w:hAnsi="Arial"/>
          <w:sz w:val="20"/>
          <w:szCs w:val="20"/>
        </w:rPr>
        <w:t xml:space="preserve"> nejpozději do</w:t>
      </w:r>
      <w:r w:rsidRPr="00384F1A" w:rsidR="004B1351">
        <w:rPr>
          <w:rFonts w:ascii="Arial" w:hAnsi="Arial"/>
          <w:sz w:val="20"/>
          <w:szCs w:val="20"/>
        </w:rPr>
        <w:t> </w:t>
      </w:r>
      <w:r w:rsidRPr="00384F1A">
        <w:rPr>
          <w:rFonts w:ascii="Arial" w:hAnsi="Arial"/>
          <w:sz w:val="20"/>
          <w:szCs w:val="20"/>
        </w:rPr>
        <w:t>24 hodin od okamžiku, kdy se o vzniku Porušení zabezpečení Osobních údajů nebo jeho hrozbě Zpracovatel dozví.</w:t>
      </w:r>
      <w:bookmarkEnd w:id="7"/>
      <w:r w:rsidRPr="00384F1A">
        <w:rPr>
          <w:rFonts w:ascii="Arial" w:hAnsi="Arial"/>
          <w:sz w:val="20"/>
          <w:szCs w:val="20"/>
        </w:rPr>
        <w:t xml:space="preserve"> </w:t>
      </w:r>
      <w:r w:rsidRPr="00384F1A" w:rsidR="00A13A33">
        <w:rPr>
          <w:rFonts w:ascii="Arial" w:hAnsi="Arial"/>
          <w:sz w:val="20"/>
          <w:szCs w:val="20"/>
        </w:rPr>
        <w:t>Zpracovatel</w:t>
      </w:r>
      <w:r w:rsidRPr="00384F1A">
        <w:rPr>
          <w:rFonts w:ascii="Arial" w:hAnsi="Arial"/>
          <w:sz w:val="20"/>
          <w:szCs w:val="20"/>
        </w:rPr>
        <w:t xml:space="preserve"> je i po poskytnutí informace Správci povinen být maximálně nápomocen při </w:t>
      </w:r>
      <w:r w:rsidRPr="00384F1A">
        <w:rPr>
          <w:rFonts w:ascii="Arial" w:hAnsi="Arial"/>
          <w:sz w:val="20"/>
          <w:szCs w:val="20"/>
        </w:rPr>
        <w:lastRenderedPageBreak/>
        <w:t>řešení Porušení zabezpečení Osobních údajů, resp. při přijímání opatření ke zmírnění možných nepříznivých dopadů a zabránění vzniku obdobných situací v</w:t>
      </w:r>
      <w:r w:rsidRPr="00384F1A" w:rsidR="004B1351">
        <w:rPr>
          <w:rFonts w:ascii="Arial" w:hAnsi="Arial"/>
          <w:sz w:val="20"/>
          <w:szCs w:val="20"/>
        </w:rPr>
        <w:t> </w:t>
      </w:r>
      <w:r w:rsidRPr="00384F1A">
        <w:rPr>
          <w:rFonts w:ascii="Arial" w:hAnsi="Arial"/>
          <w:sz w:val="20"/>
          <w:szCs w:val="20"/>
        </w:rPr>
        <w:t>budoucnu.</w:t>
      </w:r>
      <w:bookmarkEnd w:id="8"/>
    </w:p>
    <w:p w:rsidRPr="00384F1A" w:rsidR="007E4919" w:rsidP="00DC3AC8" w:rsidRDefault="007E4919" w14:paraId="1C2E813F" w14:textId="77777777">
      <w:pPr>
        <w:pStyle w:val="Clanek11"/>
        <w:rPr>
          <w:rFonts w:ascii="Arial" w:hAnsi="Arial"/>
          <w:sz w:val="20"/>
          <w:szCs w:val="20"/>
        </w:rPr>
      </w:pPr>
      <w:bookmarkStart w:name="_Ref497928886" w:id="9"/>
      <w:r w:rsidRPr="00384F1A">
        <w:rPr>
          <w:rFonts w:ascii="Arial" w:hAnsi="Arial"/>
          <w:sz w:val="20"/>
          <w:szCs w:val="20"/>
        </w:rPr>
        <w:t xml:space="preserve">Informace dle </w:t>
      </w:r>
      <w:proofErr w:type="gramStart"/>
      <w:r w:rsidRPr="00384F1A" w:rsidR="00784092">
        <w:rPr>
          <w:rFonts w:ascii="Arial" w:hAnsi="Arial"/>
          <w:sz w:val="20"/>
          <w:szCs w:val="20"/>
        </w:rPr>
        <w:t xml:space="preserve">odst. </w:t>
      </w:r>
      <w:r w:rsidRPr="00384F1A" w:rsidR="00AC5209">
        <w:rPr>
          <w:rFonts w:ascii="Arial" w:hAnsi="Arial"/>
          <w:sz w:val="20"/>
          <w:szCs w:val="20"/>
        </w:rPr>
        <w:fldChar w:fldCharType="begin"/>
      </w:r>
      <w:r w:rsidRPr="00384F1A">
        <w:rPr>
          <w:rFonts w:ascii="Arial" w:hAnsi="Arial"/>
          <w:sz w:val="20"/>
          <w:szCs w:val="20"/>
        </w:rPr>
        <w:instrText xml:space="preserve"> REF _Ref499124519 \r \h </w:instrText>
      </w:r>
      <w:r w:rsidRPr="00384F1A" w:rsidR="002004CE">
        <w:rPr>
          <w:rFonts w:ascii="Arial" w:hAnsi="Arial"/>
          <w:sz w:val="20"/>
          <w:szCs w:val="20"/>
        </w:rPr>
        <w:instrText xml:space="preserve"> \* MERGEFORMAT </w:instrText>
      </w:r>
      <w:r w:rsidRPr="00384F1A" w:rsidR="00AC5209">
        <w:rPr>
          <w:rFonts w:ascii="Arial" w:hAnsi="Arial"/>
          <w:sz w:val="20"/>
          <w:szCs w:val="20"/>
        </w:rPr>
      </w:r>
      <w:r w:rsidRPr="00384F1A" w:rsidR="00AC5209">
        <w:rPr>
          <w:rFonts w:ascii="Arial" w:hAnsi="Arial"/>
          <w:sz w:val="20"/>
          <w:szCs w:val="20"/>
        </w:rPr>
        <w:fldChar w:fldCharType="separate"/>
      </w:r>
      <w:r w:rsidR="00E065A0">
        <w:rPr>
          <w:rFonts w:ascii="Arial" w:hAnsi="Arial"/>
          <w:sz w:val="20"/>
          <w:szCs w:val="20"/>
        </w:rPr>
        <w:t>5.6</w:t>
      </w:r>
      <w:r w:rsidRPr="00384F1A" w:rsidR="00AC5209">
        <w:rPr>
          <w:rFonts w:ascii="Arial" w:hAnsi="Arial"/>
          <w:sz w:val="20"/>
          <w:szCs w:val="20"/>
        </w:rPr>
        <w:fldChar w:fldCharType="end"/>
      </w:r>
      <w:r w:rsidRPr="00384F1A">
        <w:rPr>
          <w:rFonts w:ascii="Arial" w:hAnsi="Arial"/>
          <w:sz w:val="20"/>
          <w:szCs w:val="20"/>
        </w:rPr>
        <w:t xml:space="preserve"> této</w:t>
      </w:r>
      <w:proofErr w:type="gramEnd"/>
      <w:r w:rsidRPr="00384F1A">
        <w:rPr>
          <w:rFonts w:ascii="Arial" w:hAnsi="Arial"/>
          <w:sz w:val="20"/>
          <w:szCs w:val="20"/>
        </w:rPr>
        <w:t xml:space="preserve"> Smlouvy musí přinejmenším obsahovat:</w:t>
      </w:r>
      <w:bookmarkEnd w:id="9"/>
    </w:p>
    <w:p w:rsidRPr="00384F1A" w:rsidR="007E4919" w:rsidP="00DC3AC8" w:rsidRDefault="007E4919" w14:paraId="3F2118E4" w14:textId="77777777">
      <w:pPr>
        <w:pStyle w:val="Claneka"/>
        <w:keepLines w:val="false"/>
        <w:rPr>
          <w:rFonts w:ascii="Arial" w:hAnsi="Arial" w:cs="Arial"/>
          <w:sz w:val="20"/>
          <w:szCs w:val="20"/>
        </w:rPr>
      </w:pPr>
      <w:r w:rsidRPr="00384F1A">
        <w:rPr>
          <w:rFonts w:ascii="Arial" w:hAnsi="Arial" w:cs="Arial"/>
          <w:sz w:val="20"/>
          <w:szCs w:val="20"/>
        </w:rPr>
        <w:t>popis povahy daného případu Porušení zabezpečení Osobních údajů včetně, pokud je to</w:t>
      </w:r>
      <w:r w:rsidRPr="00384F1A" w:rsidR="004B1351">
        <w:rPr>
          <w:rFonts w:ascii="Arial" w:hAnsi="Arial" w:cs="Arial"/>
          <w:sz w:val="20"/>
          <w:szCs w:val="20"/>
        </w:rPr>
        <w:t> </w:t>
      </w:r>
      <w:r w:rsidRPr="00384F1A">
        <w:rPr>
          <w:rFonts w:ascii="Arial" w:hAnsi="Arial" w:cs="Arial"/>
          <w:sz w:val="20"/>
          <w:szCs w:val="20"/>
        </w:rPr>
        <w:t>možné, kategorií a přibližného počtu dotčených Subjektů údajů a kategorií a přibližného množství dotčených záznamů Osobních údajů;</w:t>
      </w:r>
    </w:p>
    <w:p w:rsidRPr="00384F1A" w:rsidR="007E4919" w:rsidP="00DC3AC8" w:rsidRDefault="007E4919" w14:paraId="73C4B5D9" w14:textId="77777777">
      <w:pPr>
        <w:pStyle w:val="Claneka"/>
        <w:keepLines w:val="false"/>
        <w:rPr>
          <w:rFonts w:ascii="Arial" w:hAnsi="Arial" w:cs="Arial"/>
          <w:sz w:val="20"/>
          <w:szCs w:val="20"/>
        </w:rPr>
      </w:pPr>
      <w:r w:rsidRPr="00384F1A">
        <w:rPr>
          <w:rFonts w:ascii="Arial" w:hAnsi="Arial" w:cs="Arial"/>
          <w:sz w:val="20"/>
          <w:szCs w:val="20"/>
        </w:rPr>
        <w:t>popis pravděpodobných důsledků Porušení zabezpečení Osobních údajů;</w:t>
      </w:r>
    </w:p>
    <w:p w:rsidRPr="00384F1A" w:rsidR="007E4919" w:rsidP="00DC3AC8" w:rsidRDefault="007E4919" w14:paraId="5C81298F" w14:textId="77777777">
      <w:pPr>
        <w:pStyle w:val="Claneka"/>
        <w:keepLines w:val="false"/>
        <w:rPr>
          <w:rFonts w:ascii="Arial" w:hAnsi="Arial" w:cs="Arial"/>
          <w:sz w:val="20"/>
          <w:szCs w:val="20"/>
        </w:rPr>
      </w:pPr>
      <w:r w:rsidRPr="00384F1A">
        <w:rPr>
          <w:rFonts w:ascii="Arial" w:hAnsi="Arial" w:cs="Arial"/>
          <w:sz w:val="20"/>
          <w:szCs w:val="20"/>
        </w:rPr>
        <w:t>popis opatření, která Zpracovatel přijal nebo navrhl k přijetí s cílem vyřešit dané Porušení zabezpečení Osobních údajů, včetně případných opatření ke zmírnění možných nepříznivých dopadů.</w:t>
      </w:r>
    </w:p>
    <w:p w:rsidRPr="00384F1A" w:rsidR="00A13A33" w:rsidP="00A13A33" w:rsidRDefault="00A13A33" w14:paraId="62244A29" w14:textId="77777777">
      <w:pPr>
        <w:pStyle w:val="Clanek11"/>
        <w:rPr>
          <w:rFonts w:ascii="Arial" w:hAnsi="Arial"/>
          <w:sz w:val="20"/>
          <w:szCs w:val="20"/>
        </w:rPr>
      </w:pPr>
      <w:r w:rsidRPr="00384F1A">
        <w:rPr>
          <w:rFonts w:ascii="Arial" w:hAnsi="Arial"/>
          <w:sz w:val="20"/>
          <w:szCs w:val="20"/>
        </w:rPr>
        <w:t xml:space="preserve">Za nesplnění povinnosti Zpracovatele dle předchozích </w:t>
      </w:r>
      <w:proofErr w:type="gramStart"/>
      <w:r w:rsidRPr="00384F1A" w:rsidR="00784092">
        <w:rPr>
          <w:rFonts w:ascii="Arial" w:hAnsi="Arial"/>
          <w:sz w:val="20"/>
          <w:szCs w:val="20"/>
        </w:rPr>
        <w:t xml:space="preserve">odst. </w:t>
      </w:r>
      <w:r w:rsidRPr="00384F1A" w:rsidR="00AC5209">
        <w:rPr>
          <w:rFonts w:ascii="Arial" w:hAnsi="Arial"/>
          <w:sz w:val="20"/>
          <w:szCs w:val="20"/>
        </w:rPr>
        <w:fldChar w:fldCharType="begin"/>
      </w:r>
      <w:r w:rsidRPr="00384F1A">
        <w:rPr>
          <w:rFonts w:ascii="Arial" w:hAnsi="Arial"/>
          <w:sz w:val="20"/>
          <w:szCs w:val="20"/>
        </w:rPr>
        <w:instrText xml:space="preserve"> REF _Ref497928873 \r \h  \* MERGEFORMAT </w:instrText>
      </w:r>
      <w:r w:rsidRPr="00384F1A" w:rsidR="00AC5209">
        <w:rPr>
          <w:rFonts w:ascii="Arial" w:hAnsi="Arial"/>
          <w:sz w:val="20"/>
          <w:szCs w:val="20"/>
        </w:rPr>
      </w:r>
      <w:r w:rsidRPr="00384F1A" w:rsidR="00AC5209">
        <w:rPr>
          <w:rFonts w:ascii="Arial" w:hAnsi="Arial"/>
          <w:sz w:val="20"/>
          <w:szCs w:val="20"/>
        </w:rPr>
        <w:fldChar w:fldCharType="separate"/>
      </w:r>
      <w:r w:rsidR="00E065A0">
        <w:rPr>
          <w:rFonts w:ascii="Arial" w:hAnsi="Arial"/>
          <w:sz w:val="20"/>
          <w:szCs w:val="20"/>
        </w:rPr>
        <w:t>5.6</w:t>
      </w:r>
      <w:r w:rsidRPr="00384F1A" w:rsidR="00AC5209">
        <w:rPr>
          <w:rFonts w:ascii="Arial" w:hAnsi="Arial"/>
          <w:sz w:val="20"/>
          <w:szCs w:val="20"/>
        </w:rPr>
        <w:fldChar w:fldCharType="end"/>
      </w:r>
      <w:r w:rsidRPr="00384F1A">
        <w:rPr>
          <w:rFonts w:ascii="Arial" w:hAnsi="Arial"/>
          <w:sz w:val="20"/>
          <w:szCs w:val="20"/>
        </w:rPr>
        <w:t xml:space="preserve"> a </w:t>
      </w:r>
      <w:r w:rsidRPr="00384F1A" w:rsidR="00727C32">
        <w:rPr>
          <w:rFonts w:ascii="Arial" w:hAnsi="Arial"/>
        </w:rPr>
        <w:fldChar w:fldCharType="begin"/>
      </w:r>
      <w:r w:rsidRPr="00384F1A" w:rsidR="00727C32">
        <w:rPr>
          <w:rFonts w:ascii="Arial" w:hAnsi="Arial"/>
        </w:rPr>
        <w:instrText xml:space="preserve"> REF _Ref497928886 \r \h  \* MERGEFORMAT </w:instrText>
      </w:r>
      <w:r w:rsidRPr="00384F1A" w:rsidR="00727C32">
        <w:rPr>
          <w:rFonts w:ascii="Arial" w:hAnsi="Arial"/>
        </w:rPr>
      </w:r>
      <w:r w:rsidRPr="00384F1A" w:rsidR="00727C32">
        <w:rPr>
          <w:rFonts w:ascii="Arial" w:hAnsi="Arial"/>
        </w:rPr>
        <w:fldChar w:fldCharType="separate"/>
      </w:r>
      <w:r w:rsidRPr="00E065A0" w:rsidR="00E065A0">
        <w:rPr>
          <w:rFonts w:ascii="Arial" w:hAnsi="Arial"/>
          <w:sz w:val="20"/>
          <w:szCs w:val="20"/>
        </w:rPr>
        <w:t>5.</w:t>
      </w:r>
      <w:r w:rsidR="00E065A0">
        <w:rPr>
          <w:rFonts w:ascii="Arial" w:hAnsi="Arial"/>
        </w:rPr>
        <w:t>7</w:t>
      </w:r>
      <w:r w:rsidRPr="00384F1A" w:rsidR="00727C32">
        <w:rPr>
          <w:rFonts w:ascii="Arial" w:hAnsi="Arial"/>
        </w:rPr>
        <w:fldChar w:fldCharType="end"/>
      </w:r>
      <w:r w:rsidRPr="00384F1A">
        <w:rPr>
          <w:rFonts w:ascii="Arial" w:hAnsi="Arial"/>
          <w:sz w:val="20"/>
          <w:szCs w:val="20"/>
        </w:rPr>
        <w:t xml:space="preserve"> této</w:t>
      </w:r>
      <w:proofErr w:type="gramEnd"/>
      <w:r w:rsidRPr="00384F1A">
        <w:rPr>
          <w:rFonts w:ascii="Arial" w:hAnsi="Arial"/>
          <w:sz w:val="20"/>
          <w:szCs w:val="20"/>
        </w:rPr>
        <w:t xml:space="preserve"> </w:t>
      </w:r>
      <w:r w:rsidRPr="00384F1A" w:rsidR="005A4F45">
        <w:rPr>
          <w:rFonts w:ascii="Arial" w:hAnsi="Arial"/>
          <w:sz w:val="20"/>
          <w:szCs w:val="20"/>
        </w:rPr>
        <w:t>Smlouvy</w:t>
      </w:r>
      <w:r w:rsidRPr="00384F1A">
        <w:rPr>
          <w:rFonts w:ascii="Arial" w:hAnsi="Arial"/>
          <w:sz w:val="20"/>
          <w:szCs w:val="20"/>
        </w:rPr>
        <w:t xml:space="preserve"> může Správce požadovat po Zpracovateli zaplacení smluvní pokuty ve výši </w:t>
      </w:r>
      <w:r w:rsidRPr="00384F1A" w:rsidR="002C7490">
        <w:rPr>
          <w:rFonts w:ascii="Arial" w:hAnsi="Arial"/>
          <w:sz w:val="20"/>
          <w:szCs w:val="20"/>
        </w:rPr>
        <w:t xml:space="preserve">30.000,- Kč (slovy: </w:t>
      </w:r>
      <w:proofErr w:type="spellStart"/>
      <w:r w:rsidRPr="00384F1A" w:rsidR="002C7490">
        <w:rPr>
          <w:rFonts w:ascii="Arial" w:hAnsi="Arial"/>
          <w:sz w:val="20"/>
          <w:szCs w:val="20"/>
        </w:rPr>
        <w:t>třicettisíckorunčeských</w:t>
      </w:r>
      <w:proofErr w:type="spellEnd"/>
      <w:r w:rsidRPr="00384F1A" w:rsidR="002C7490">
        <w:rPr>
          <w:rFonts w:ascii="Arial" w:hAnsi="Arial"/>
          <w:sz w:val="20"/>
          <w:szCs w:val="20"/>
        </w:rPr>
        <w:t>)</w:t>
      </w:r>
      <w:r w:rsidRPr="00384F1A">
        <w:rPr>
          <w:rFonts w:ascii="Arial" w:hAnsi="Arial"/>
          <w:sz w:val="20"/>
          <w:szCs w:val="20"/>
        </w:rPr>
        <w:t xml:space="preserve">, a to i opakovaně. Smluvní pokuta dle předchozí věty je splatná ve lhůtě patnácti (15) dnů ode dne písemného vyrozumění Zpracovatele Správcem. Uplatněním nároku na smluvní pokutu není nijak dotčen případný nárok Správce na náhradu škody přesahující smluvní pokutu. Ustanovení o smluvní pokutě přetrvává i v případě </w:t>
      </w:r>
      <w:r w:rsidRPr="00384F1A" w:rsidR="00435F32">
        <w:rPr>
          <w:rFonts w:ascii="Arial" w:hAnsi="Arial"/>
          <w:sz w:val="20"/>
          <w:szCs w:val="20"/>
        </w:rPr>
        <w:t>zániku</w:t>
      </w:r>
      <w:r w:rsidRPr="00384F1A">
        <w:rPr>
          <w:rFonts w:ascii="Arial" w:hAnsi="Arial"/>
          <w:sz w:val="20"/>
          <w:szCs w:val="20"/>
        </w:rPr>
        <w:t xml:space="preserve"> účinnosti této Smlouvy.</w:t>
      </w:r>
    </w:p>
    <w:p w:rsidRPr="00384F1A" w:rsidR="00CE15F2" w:rsidP="001E1873" w:rsidRDefault="00CE15F2" w14:paraId="253DE05C" w14:textId="77777777">
      <w:pPr>
        <w:pStyle w:val="Clanek11"/>
        <w:numPr>
          <w:ilvl w:val="0"/>
          <w:numId w:val="0"/>
        </w:numPr>
        <w:ind w:left="567"/>
        <w:rPr>
          <w:rFonts w:ascii="Arial" w:hAnsi="Arial"/>
          <w:sz w:val="20"/>
          <w:szCs w:val="20"/>
        </w:rPr>
      </w:pPr>
    </w:p>
    <w:p w:rsidRPr="00384F1A" w:rsidR="007E4919" w:rsidP="00DC3AC8" w:rsidRDefault="007E4919" w14:paraId="51D4FE9D" w14:textId="77777777">
      <w:pPr>
        <w:pStyle w:val="Nadpis1"/>
        <w:rPr>
          <w:rFonts w:ascii="Arial" w:hAnsi="Arial"/>
          <w:sz w:val="20"/>
          <w:szCs w:val="20"/>
          <w:lang w:val="cs-CZ"/>
        </w:rPr>
      </w:pPr>
      <w:r w:rsidRPr="00384F1A">
        <w:rPr>
          <w:rFonts w:ascii="Arial" w:hAnsi="Arial"/>
          <w:sz w:val="20"/>
          <w:szCs w:val="20"/>
          <w:lang w:val="cs-CZ"/>
        </w:rPr>
        <w:t>Záruky technického a organizačního zabezpečení ochrany Osobních údajů</w:t>
      </w:r>
    </w:p>
    <w:p w:rsidRPr="00384F1A" w:rsidR="007E4919" w:rsidP="00DC3AC8" w:rsidRDefault="007E4919" w14:paraId="7338BB07" w14:textId="77777777">
      <w:pPr>
        <w:pStyle w:val="Clanek11"/>
        <w:widowControl/>
        <w:rPr>
          <w:rFonts w:ascii="Arial" w:hAnsi="Arial"/>
          <w:sz w:val="20"/>
          <w:szCs w:val="20"/>
        </w:rPr>
      </w:pPr>
      <w:r w:rsidRPr="00384F1A">
        <w:rPr>
          <w:rFonts w:ascii="Arial" w:hAnsi="Arial"/>
          <w:sz w:val="20"/>
          <w:szCs w:val="20"/>
        </w:rPr>
        <w:t xml:space="preserve">Zpracovatel se zavazuje, že ve smyslu </w:t>
      </w:r>
      <w:r w:rsidRPr="00384F1A" w:rsidR="00355661">
        <w:rPr>
          <w:rFonts w:ascii="Arial" w:hAnsi="Arial"/>
          <w:sz w:val="20"/>
          <w:szCs w:val="20"/>
        </w:rPr>
        <w:t>článku 32 Nařízení</w:t>
      </w:r>
      <w:r w:rsidRPr="00384F1A">
        <w:rPr>
          <w:rFonts w:ascii="Arial" w:hAnsi="Arial"/>
          <w:sz w:val="20"/>
          <w:szCs w:val="20"/>
        </w:rPr>
        <w:t xml:space="preserve"> přijme </w:t>
      </w:r>
      <w:r w:rsidRPr="00384F1A" w:rsidR="00355661">
        <w:rPr>
          <w:rFonts w:ascii="Arial" w:hAnsi="Arial"/>
          <w:sz w:val="20"/>
          <w:szCs w:val="20"/>
        </w:rPr>
        <w:t xml:space="preserve">s přihlédnutím ke stavu techniky, nákladům na provedení, povaze, rozsahu, kontextu a účelům zpracování i k různě pravděpodobným a různě závažným rizikům pro práva a svobody fyzických osob </w:t>
      </w:r>
      <w:r w:rsidRPr="00384F1A">
        <w:rPr>
          <w:rFonts w:ascii="Arial" w:hAnsi="Arial"/>
          <w:sz w:val="20"/>
          <w:szCs w:val="20"/>
        </w:rPr>
        <w:t>veškerá technická a organizační opatření k zabezpečení ochrany Osobních údajů způsobem uvedeným v</w:t>
      </w:r>
      <w:r w:rsidRPr="00384F1A" w:rsidR="00355661">
        <w:rPr>
          <w:rFonts w:ascii="Arial" w:hAnsi="Arial"/>
          <w:sz w:val="20"/>
          <w:szCs w:val="20"/>
        </w:rPr>
        <w:t xml:space="preserve"> Nařízení či jiných právních předpisech </w:t>
      </w:r>
      <w:r w:rsidRPr="00384F1A">
        <w:rPr>
          <w:rFonts w:ascii="Arial" w:hAnsi="Arial"/>
          <w:sz w:val="20"/>
          <w:szCs w:val="20"/>
        </w:rPr>
        <w:t>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rsidRPr="00384F1A" w:rsidR="007E4919" w:rsidP="00DC3AC8" w:rsidRDefault="007E4919" w14:paraId="626BEE42" w14:textId="77777777">
      <w:pPr>
        <w:pStyle w:val="Clanek11"/>
        <w:widowControl/>
        <w:rPr>
          <w:rFonts w:ascii="Arial" w:hAnsi="Arial"/>
          <w:sz w:val="20"/>
          <w:szCs w:val="20"/>
        </w:rPr>
      </w:pPr>
      <w:r w:rsidRPr="00384F1A">
        <w:rPr>
          <w:rFonts w:ascii="Arial" w:hAnsi="Arial"/>
          <w:sz w:val="20"/>
          <w:szCs w:val="20"/>
        </w:rPr>
        <w:t xml:space="preserve">Zpracovatel </w:t>
      </w:r>
      <w:r w:rsidR="005B5976">
        <w:rPr>
          <w:rFonts w:ascii="Arial" w:hAnsi="Arial"/>
          <w:sz w:val="20"/>
          <w:szCs w:val="20"/>
        </w:rPr>
        <w:t xml:space="preserve">a Správce </w:t>
      </w:r>
      <w:r w:rsidRPr="00384F1A">
        <w:rPr>
          <w:rFonts w:ascii="Arial" w:hAnsi="Arial"/>
          <w:sz w:val="20"/>
          <w:szCs w:val="20"/>
        </w:rPr>
        <w:t>se zavazuj</w:t>
      </w:r>
      <w:r w:rsidR="005B5976">
        <w:rPr>
          <w:rFonts w:ascii="Arial" w:hAnsi="Arial"/>
          <w:sz w:val="20"/>
          <w:szCs w:val="20"/>
        </w:rPr>
        <w:t>í</w:t>
      </w:r>
      <w:r w:rsidRPr="00384F1A">
        <w:rPr>
          <w:rFonts w:ascii="Arial" w:hAnsi="Arial"/>
          <w:sz w:val="20"/>
          <w:szCs w:val="20"/>
        </w:rPr>
        <w:t xml:space="preserve"> zejména, nikoliv však výlučně, že přijm</w:t>
      </w:r>
      <w:r w:rsidR="005B5976">
        <w:rPr>
          <w:rFonts w:ascii="Arial" w:hAnsi="Arial"/>
          <w:sz w:val="20"/>
          <w:szCs w:val="20"/>
        </w:rPr>
        <w:t>ou</w:t>
      </w:r>
      <w:r w:rsidRPr="00384F1A">
        <w:rPr>
          <w:rFonts w:ascii="Arial" w:hAnsi="Arial"/>
          <w:sz w:val="20"/>
          <w:szCs w:val="20"/>
        </w:rPr>
        <w:t xml:space="preserve"> následující organizační a technická opatření:</w:t>
      </w:r>
    </w:p>
    <w:p w:rsidRPr="00384F1A" w:rsidR="007E4919" w:rsidP="00DC3AC8" w:rsidRDefault="00D10AC1" w14:paraId="61A03769" w14:textId="77777777">
      <w:pPr>
        <w:pStyle w:val="Claneka"/>
        <w:keepLines w:val="false"/>
        <w:widowControl/>
        <w:rPr>
          <w:rFonts w:ascii="Arial" w:hAnsi="Arial" w:cs="Arial"/>
          <w:sz w:val="20"/>
          <w:szCs w:val="20"/>
        </w:rPr>
      </w:pPr>
      <w:r w:rsidRPr="00384F1A">
        <w:rPr>
          <w:rFonts w:ascii="Arial" w:hAnsi="Arial" w:cs="Arial"/>
          <w:sz w:val="20"/>
          <w:szCs w:val="20"/>
        </w:rPr>
        <w:t xml:space="preserve">aniž by byl dotčen </w:t>
      </w:r>
      <w:proofErr w:type="gramStart"/>
      <w:r w:rsidRPr="00384F1A" w:rsidR="00784092">
        <w:rPr>
          <w:rFonts w:ascii="Arial" w:hAnsi="Arial" w:cs="Arial"/>
          <w:sz w:val="20"/>
          <w:szCs w:val="20"/>
        </w:rPr>
        <w:t xml:space="preserve">odst. </w:t>
      </w:r>
      <w:r w:rsidRPr="00384F1A" w:rsidR="00727C32">
        <w:rPr>
          <w:rFonts w:ascii="Arial" w:hAnsi="Arial" w:cs="Arial"/>
        </w:rPr>
        <w:fldChar w:fldCharType="begin"/>
      </w:r>
      <w:r w:rsidRPr="00384F1A" w:rsidR="00727C32">
        <w:rPr>
          <w:rFonts w:ascii="Arial" w:hAnsi="Arial" w:cs="Arial"/>
        </w:rPr>
        <w:instrText xml:space="preserve"> REF _Ref500265357 \r \h  \* MERGEFORMAT </w:instrText>
      </w:r>
      <w:r w:rsidRPr="00384F1A" w:rsidR="00727C32">
        <w:rPr>
          <w:rFonts w:ascii="Arial" w:hAnsi="Arial" w:cs="Arial"/>
        </w:rPr>
      </w:r>
      <w:r w:rsidRPr="00384F1A" w:rsidR="00727C32">
        <w:rPr>
          <w:rFonts w:ascii="Arial" w:hAnsi="Arial" w:cs="Arial"/>
        </w:rPr>
        <w:fldChar w:fldCharType="separate"/>
      </w:r>
      <w:r w:rsidRPr="00E065A0" w:rsidR="00E065A0">
        <w:rPr>
          <w:rFonts w:ascii="Arial" w:hAnsi="Arial" w:cs="Arial"/>
          <w:sz w:val="20"/>
          <w:szCs w:val="20"/>
        </w:rPr>
        <w:t>6.3</w:t>
      </w:r>
      <w:r w:rsidRPr="00384F1A" w:rsidR="00727C32">
        <w:rPr>
          <w:rFonts w:ascii="Arial" w:hAnsi="Arial" w:cs="Arial"/>
        </w:rPr>
        <w:fldChar w:fldCharType="end"/>
      </w:r>
      <w:r w:rsidRPr="00384F1A" w:rsidR="00544A28">
        <w:rPr>
          <w:rFonts w:ascii="Arial" w:hAnsi="Arial" w:cs="Arial"/>
        </w:rPr>
        <w:t>.</w:t>
      </w:r>
      <w:r w:rsidRPr="00384F1A">
        <w:rPr>
          <w:rFonts w:ascii="Arial" w:hAnsi="Arial" w:cs="Arial"/>
          <w:sz w:val="20"/>
          <w:szCs w:val="20"/>
        </w:rPr>
        <w:t xml:space="preserve"> této</w:t>
      </w:r>
      <w:proofErr w:type="gramEnd"/>
      <w:r w:rsidRPr="00384F1A">
        <w:rPr>
          <w:rFonts w:ascii="Arial" w:hAnsi="Arial" w:cs="Arial"/>
          <w:sz w:val="20"/>
          <w:szCs w:val="20"/>
        </w:rPr>
        <w:t xml:space="preserve"> Smlouvy, Zpracovatel v případě </w:t>
      </w:r>
      <w:r w:rsidRPr="00384F1A" w:rsidR="007E4919">
        <w:rPr>
          <w:rFonts w:ascii="Arial" w:hAnsi="Arial" w:cs="Arial"/>
          <w:sz w:val="20"/>
          <w:szCs w:val="20"/>
        </w:rPr>
        <w:t>zpracování Osobních údajů</w:t>
      </w:r>
      <w:r w:rsidRPr="00384F1A">
        <w:rPr>
          <w:rFonts w:ascii="Arial" w:hAnsi="Arial" w:cs="Arial"/>
          <w:sz w:val="20"/>
          <w:szCs w:val="20"/>
        </w:rPr>
        <w:t xml:space="preserve"> prostřednictvím vlastních zaměstnanců</w:t>
      </w:r>
      <w:r w:rsidRPr="00384F1A" w:rsidR="007E4919">
        <w:rPr>
          <w:rFonts w:ascii="Arial" w:hAnsi="Arial" w:cs="Arial"/>
          <w:sz w:val="20"/>
          <w:szCs w:val="20"/>
        </w:rPr>
        <w:t xml:space="preserve"> pověří </w:t>
      </w:r>
      <w:r w:rsidRPr="00384F1A">
        <w:rPr>
          <w:rFonts w:ascii="Arial" w:hAnsi="Arial" w:cs="Arial"/>
          <w:sz w:val="20"/>
          <w:szCs w:val="20"/>
        </w:rPr>
        <w:t xml:space="preserve">touto činností </w:t>
      </w:r>
      <w:r w:rsidRPr="00384F1A" w:rsidR="007E4919">
        <w:rPr>
          <w:rFonts w:ascii="Arial" w:hAnsi="Arial" w:cs="Arial"/>
          <w:sz w:val="20"/>
          <w:szCs w:val="20"/>
        </w:rPr>
        <w:t xml:space="preserve">pouze své vybrané zaměstnance, které poučí o jejich povinnosti zachovávat mlčenlivost ohledně Osobních údajů a </w:t>
      </w:r>
      <w:r w:rsidRPr="00384F1A" w:rsidR="00570812">
        <w:rPr>
          <w:rFonts w:ascii="Arial" w:hAnsi="Arial" w:cs="Arial"/>
          <w:sz w:val="20"/>
          <w:szCs w:val="20"/>
        </w:rPr>
        <w:t xml:space="preserve">o </w:t>
      </w:r>
      <w:r w:rsidRPr="00384F1A" w:rsidR="007E4919">
        <w:rPr>
          <w:rFonts w:ascii="Arial" w:hAnsi="Arial" w:cs="Arial"/>
          <w:sz w:val="20"/>
          <w:szCs w:val="20"/>
        </w:rPr>
        <w:t>dalších povinnostech, které jsou povinni dodržovat tak, aby nedošlo k porušení</w:t>
      </w:r>
      <w:r w:rsidRPr="00384F1A" w:rsidR="00DE3723">
        <w:rPr>
          <w:rFonts w:ascii="Arial" w:hAnsi="Arial" w:cs="Arial"/>
          <w:sz w:val="20"/>
          <w:szCs w:val="20"/>
        </w:rPr>
        <w:t xml:space="preserve"> </w:t>
      </w:r>
      <w:r w:rsidRPr="00384F1A" w:rsidR="00F60FBC">
        <w:rPr>
          <w:rFonts w:ascii="Arial" w:hAnsi="Arial" w:cs="Arial"/>
          <w:sz w:val="20"/>
          <w:szCs w:val="20"/>
        </w:rPr>
        <w:t>Nařízení či této Smlouvy</w:t>
      </w:r>
      <w:r w:rsidRPr="00384F1A" w:rsidR="007E4919">
        <w:rPr>
          <w:rFonts w:ascii="Arial" w:hAnsi="Arial" w:cs="Arial"/>
          <w:sz w:val="20"/>
          <w:szCs w:val="20"/>
        </w:rPr>
        <w:t>;</w:t>
      </w:r>
    </w:p>
    <w:p w:rsidRPr="00384F1A" w:rsidR="007E4919" w:rsidP="00DC3AC8" w:rsidRDefault="005B5976" w14:paraId="5A7AA464" w14:textId="77777777">
      <w:pPr>
        <w:pStyle w:val="Claneka"/>
        <w:keepLines w:val="false"/>
        <w:widowControl/>
        <w:rPr>
          <w:rFonts w:ascii="Arial" w:hAnsi="Arial" w:cs="Arial"/>
          <w:sz w:val="20"/>
          <w:szCs w:val="20"/>
        </w:rPr>
      </w:pPr>
      <w:r>
        <w:rPr>
          <w:rFonts w:ascii="Arial" w:hAnsi="Arial" w:cs="Arial"/>
          <w:sz w:val="20"/>
          <w:szCs w:val="20"/>
        </w:rPr>
        <w:t xml:space="preserve">Zpracovatel </w:t>
      </w:r>
      <w:r w:rsidRPr="00384F1A" w:rsidR="007E4919">
        <w:rPr>
          <w:rFonts w:ascii="Arial" w:hAnsi="Arial" w:cs="Arial"/>
          <w:sz w:val="20"/>
          <w:szCs w:val="20"/>
        </w:rPr>
        <w:t>bude používat odpovídající technické zařízení</w:t>
      </w:r>
      <w:r>
        <w:rPr>
          <w:rFonts w:ascii="Arial" w:hAnsi="Arial" w:cs="Arial"/>
          <w:sz w:val="20"/>
          <w:szCs w:val="20"/>
        </w:rPr>
        <w:t xml:space="preserve"> Správce</w:t>
      </w:r>
      <w:r w:rsidRPr="00384F1A" w:rsidR="007E4919">
        <w:rPr>
          <w:rFonts w:ascii="Arial" w:hAnsi="Arial" w:cs="Arial"/>
          <w:sz w:val="20"/>
          <w:szCs w:val="20"/>
        </w:rPr>
        <w:t xml:space="preserve"> a programové vybavení </w:t>
      </w:r>
      <w:r>
        <w:rPr>
          <w:rFonts w:ascii="Arial" w:hAnsi="Arial" w:cs="Arial"/>
          <w:sz w:val="20"/>
          <w:szCs w:val="20"/>
        </w:rPr>
        <w:t xml:space="preserve">Správce </w:t>
      </w:r>
      <w:r w:rsidRPr="00384F1A" w:rsidR="007E4919">
        <w:rPr>
          <w:rFonts w:ascii="Arial" w:hAnsi="Arial" w:cs="Arial"/>
          <w:sz w:val="20"/>
          <w:szCs w:val="20"/>
        </w:rPr>
        <w:t>způsobem, který vyloučí neoprávněný či nahodilý přístup k Osobním údajům ze strany jiných osob než</w:t>
      </w:r>
      <w:r w:rsidRPr="00384F1A" w:rsidR="002C7490">
        <w:rPr>
          <w:rFonts w:ascii="Arial" w:hAnsi="Arial" w:cs="Arial"/>
          <w:sz w:val="20"/>
          <w:szCs w:val="20"/>
        </w:rPr>
        <w:t> </w:t>
      </w:r>
      <w:r w:rsidRPr="00384F1A" w:rsidR="007E4919">
        <w:rPr>
          <w:rFonts w:ascii="Arial" w:hAnsi="Arial" w:cs="Arial"/>
          <w:sz w:val="20"/>
          <w:szCs w:val="20"/>
        </w:rPr>
        <w:t>pověřených zaměstnanců Zpracovatele;</w:t>
      </w:r>
    </w:p>
    <w:p w:rsidRPr="00384F1A" w:rsidR="007E4919" w:rsidP="00DC3AC8" w:rsidRDefault="005B5976" w14:paraId="2E0163BA" w14:textId="77777777">
      <w:pPr>
        <w:pStyle w:val="Claneka"/>
        <w:keepLines w:val="false"/>
        <w:widowControl/>
        <w:rPr>
          <w:rFonts w:ascii="Arial" w:hAnsi="Arial" w:cs="Arial"/>
          <w:sz w:val="20"/>
          <w:szCs w:val="20"/>
        </w:rPr>
      </w:pPr>
      <w:r>
        <w:rPr>
          <w:rFonts w:ascii="Arial" w:hAnsi="Arial" w:cs="Arial"/>
          <w:sz w:val="20"/>
          <w:szCs w:val="20"/>
        </w:rPr>
        <w:t xml:space="preserve">Zpracovatel </w:t>
      </w:r>
      <w:r w:rsidRPr="00384F1A" w:rsidR="007E4919">
        <w:rPr>
          <w:rFonts w:ascii="Arial" w:hAnsi="Arial" w:cs="Arial"/>
          <w:sz w:val="20"/>
          <w:szCs w:val="20"/>
        </w:rPr>
        <w:t>bude Osobní údaje</w:t>
      </w:r>
      <w:r>
        <w:rPr>
          <w:rFonts w:ascii="Arial" w:hAnsi="Arial" w:cs="Arial"/>
          <w:sz w:val="20"/>
          <w:szCs w:val="20"/>
        </w:rPr>
        <w:t xml:space="preserve"> v písemné formě</w:t>
      </w:r>
      <w:r w:rsidRPr="00384F1A" w:rsidR="007E4919">
        <w:rPr>
          <w:rFonts w:ascii="Arial" w:hAnsi="Arial" w:cs="Arial"/>
          <w:sz w:val="20"/>
          <w:szCs w:val="20"/>
        </w:rPr>
        <w:t xml:space="preserve"> uchovávat v náležitě zabezpečených objektech a místnostech;</w:t>
      </w:r>
    </w:p>
    <w:p w:rsidRPr="00384F1A" w:rsidR="007E4919" w:rsidP="00DC3AC8" w:rsidRDefault="007E4919" w14:paraId="065B906B" w14:textId="77777777">
      <w:pPr>
        <w:pStyle w:val="Claneka"/>
        <w:keepLines w:val="false"/>
        <w:widowControl/>
        <w:rPr>
          <w:rFonts w:ascii="Arial" w:hAnsi="Arial" w:cs="Arial"/>
          <w:sz w:val="20"/>
          <w:szCs w:val="20"/>
        </w:rPr>
      </w:pPr>
      <w:r w:rsidRPr="00384F1A">
        <w:rPr>
          <w:rFonts w:ascii="Arial" w:hAnsi="Arial" w:cs="Arial"/>
          <w:sz w:val="20"/>
          <w:szCs w:val="20"/>
        </w:rPr>
        <w:t xml:space="preserve">Osobní údaje v elektronické podobě bude uchovávat </w:t>
      </w:r>
      <w:r w:rsidR="005B5976">
        <w:rPr>
          <w:rFonts w:ascii="Arial" w:hAnsi="Arial" w:cs="Arial"/>
          <w:sz w:val="20"/>
          <w:szCs w:val="20"/>
        </w:rPr>
        <w:t xml:space="preserve">Správce </w:t>
      </w:r>
      <w:r w:rsidRPr="00384F1A">
        <w:rPr>
          <w:rFonts w:ascii="Arial" w:hAnsi="Arial" w:cs="Arial"/>
          <w:sz w:val="20"/>
          <w:szCs w:val="20"/>
        </w:rPr>
        <w:t>na zabezpečených serverech nebo</w:t>
      </w:r>
      <w:r w:rsidRPr="00384F1A" w:rsidR="002C7490">
        <w:rPr>
          <w:rFonts w:ascii="Arial" w:hAnsi="Arial" w:cs="Arial"/>
          <w:sz w:val="20"/>
          <w:szCs w:val="20"/>
        </w:rPr>
        <w:t> </w:t>
      </w:r>
      <w:r w:rsidRPr="00384F1A">
        <w:rPr>
          <w:rFonts w:ascii="Arial" w:hAnsi="Arial" w:cs="Arial"/>
          <w:sz w:val="20"/>
          <w:szCs w:val="20"/>
        </w:rPr>
        <w:t>na nosičích dat, ke kterým budou mít přístup pouze pověřené osoby</w:t>
      </w:r>
      <w:r w:rsidR="005B5976">
        <w:rPr>
          <w:rFonts w:ascii="Arial" w:hAnsi="Arial" w:cs="Arial"/>
          <w:sz w:val="20"/>
          <w:szCs w:val="20"/>
        </w:rPr>
        <w:t xml:space="preserve"> Zpracovatele</w:t>
      </w:r>
      <w:r w:rsidRPr="00384F1A">
        <w:rPr>
          <w:rFonts w:ascii="Arial" w:hAnsi="Arial" w:cs="Arial"/>
          <w:sz w:val="20"/>
          <w:szCs w:val="20"/>
        </w:rPr>
        <w:t xml:space="preserve"> na základě přístupových kódů či hesel, a</w:t>
      </w:r>
      <w:r w:rsidR="005B5976">
        <w:rPr>
          <w:rFonts w:ascii="Arial" w:hAnsi="Arial" w:cs="Arial"/>
          <w:sz w:val="20"/>
          <w:szCs w:val="20"/>
        </w:rPr>
        <w:t xml:space="preserve"> Správce</w:t>
      </w:r>
      <w:r w:rsidRPr="00384F1A">
        <w:rPr>
          <w:rFonts w:ascii="Arial" w:hAnsi="Arial" w:cs="Arial"/>
          <w:sz w:val="20"/>
          <w:szCs w:val="20"/>
        </w:rPr>
        <w:t xml:space="preserve"> bude Osobní údaje pravidelně zálohovat;</w:t>
      </w:r>
    </w:p>
    <w:p w:rsidRPr="00384F1A" w:rsidR="007E4919" w:rsidP="00DC3AC8" w:rsidRDefault="005B5976" w14:paraId="01C0150B" w14:textId="77777777">
      <w:pPr>
        <w:pStyle w:val="Claneka"/>
        <w:keepLines w:val="false"/>
        <w:widowControl/>
        <w:rPr>
          <w:rFonts w:ascii="Arial" w:hAnsi="Arial" w:cs="Arial"/>
          <w:sz w:val="20"/>
          <w:szCs w:val="20"/>
        </w:rPr>
      </w:pPr>
      <w:r>
        <w:rPr>
          <w:rFonts w:ascii="Arial" w:hAnsi="Arial" w:cs="Arial"/>
          <w:sz w:val="20"/>
          <w:szCs w:val="20"/>
        </w:rPr>
        <w:t xml:space="preserve">Správce </w:t>
      </w:r>
      <w:r w:rsidRPr="00384F1A" w:rsidR="007E4919">
        <w:rPr>
          <w:rFonts w:ascii="Arial" w:hAnsi="Arial" w:cs="Arial"/>
          <w:sz w:val="20"/>
          <w:szCs w:val="20"/>
        </w:rPr>
        <w:t>zajistí dálkový přenos Osobních údajů buď pouze prostřednictvím veřejně nepřístupné sítě, nebo prostřednictvím zabezpečeného přenosu po veřejných sítích;</w:t>
      </w:r>
    </w:p>
    <w:p w:rsidRPr="00384F1A" w:rsidR="007E4919" w:rsidP="00DC3AC8" w:rsidRDefault="007E4919" w14:paraId="40F3F501" w14:textId="77777777">
      <w:pPr>
        <w:pStyle w:val="Claneka"/>
        <w:keepLines w:val="false"/>
        <w:widowControl/>
        <w:rPr>
          <w:rFonts w:ascii="Arial" w:hAnsi="Arial" w:cs="Arial"/>
          <w:sz w:val="20"/>
          <w:szCs w:val="20"/>
        </w:rPr>
      </w:pPr>
      <w:r w:rsidRPr="00384F1A">
        <w:rPr>
          <w:rFonts w:ascii="Arial" w:hAnsi="Arial" w:cs="Arial"/>
          <w:sz w:val="20"/>
          <w:szCs w:val="20"/>
        </w:rPr>
        <w:t>písemné dokumenty obsahující Osobní údaje bude</w:t>
      </w:r>
      <w:r w:rsidR="005B5976">
        <w:rPr>
          <w:rFonts w:ascii="Arial" w:hAnsi="Arial" w:cs="Arial"/>
          <w:sz w:val="20"/>
          <w:szCs w:val="20"/>
        </w:rPr>
        <w:t xml:space="preserve"> Zpracovatel</w:t>
      </w:r>
      <w:r w:rsidRPr="00384F1A">
        <w:rPr>
          <w:rFonts w:ascii="Arial" w:hAnsi="Arial" w:cs="Arial"/>
          <w:sz w:val="20"/>
          <w:szCs w:val="20"/>
        </w:rPr>
        <w:t xml:space="preserve"> uchovávat na zabezpečeném místě, přičemž bude vést řádnou evidenci o pohybu takových písemných dokumentů;</w:t>
      </w:r>
    </w:p>
    <w:p w:rsidRPr="00384F1A" w:rsidR="007E4919" w:rsidP="00DC3AC8" w:rsidRDefault="005B5976" w14:paraId="6A0AEF12" w14:textId="77777777">
      <w:pPr>
        <w:pStyle w:val="Claneka"/>
        <w:keepLines w:val="false"/>
        <w:widowControl/>
        <w:rPr>
          <w:rFonts w:ascii="Arial" w:hAnsi="Arial" w:cs="Arial"/>
          <w:sz w:val="20"/>
          <w:szCs w:val="20"/>
        </w:rPr>
      </w:pPr>
      <w:r>
        <w:rPr>
          <w:rFonts w:ascii="Arial" w:hAnsi="Arial" w:cs="Arial"/>
          <w:sz w:val="20"/>
          <w:szCs w:val="20"/>
        </w:rPr>
        <w:t xml:space="preserve">Zpracovatel </w:t>
      </w:r>
      <w:r w:rsidRPr="00384F1A" w:rsidR="007E4919">
        <w:rPr>
          <w:rFonts w:ascii="Arial" w:hAnsi="Arial" w:cs="Arial"/>
          <w:sz w:val="20"/>
          <w:szCs w:val="20"/>
        </w:rPr>
        <w:t xml:space="preserve">bude v co největší míře zpracovávat pouze </w:t>
      </w:r>
      <w:proofErr w:type="spellStart"/>
      <w:r w:rsidRPr="00384F1A" w:rsidR="007E4919">
        <w:rPr>
          <w:rFonts w:ascii="Arial" w:hAnsi="Arial" w:cs="Arial"/>
          <w:sz w:val="20"/>
          <w:szCs w:val="20"/>
        </w:rPr>
        <w:t>pseudonymizované</w:t>
      </w:r>
      <w:proofErr w:type="spellEnd"/>
      <w:r w:rsidRPr="00384F1A" w:rsidR="007E4919">
        <w:rPr>
          <w:rFonts w:ascii="Arial" w:hAnsi="Arial" w:cs="Arial"/>
          <w:sz w:val="20"/>
          <w:szCs w:val="20"/>
        </w:rPr>
        <w:t xml:space="preserve"> a šifrované Osobní údaje, je</w:t>
      </w:r>
      <w:r w:rsidRPr="00384F1A" w:rsidR="007E4919">
        <w:rPr>
          <w:rFonts w:ascii="Arial" w:hAnsi="Arial" w:cs="Arial"/>
          <w:sz w:val="20"/>
          <w:szCs w:val="20"/>
        </w:rPr>
        <w:noBreakHyphen/>
        <w:t>li takové opatření vhodné a nezbytné ke snížení rizik plynoucích ze zpracování Osobních údajů;</w:t>
      </w:r>
    </w:p>
    <w:p w:rsidRPr="00384F1A" w:rsidR="007E4919" w:rsidP="00DC3AC8" w:rsidRDefault="005B5976" w14:paraId="40826FDD" w14:textId="77777777">
      <w:pPr>
        <w:pStyle w:val="Claneka"/>
        <w:keepLines w:val="false"/>
        <w:widowControl/>
        <w:rPr>
          <w:rFonts w:ascii="Arial" w:hAnsi="Arial" w:cs="Arial"/>
          <w:sz w:val="20"/>
          <w:szCs w:val="20"/>
        </w:rPr>
      </w:pPr>
      <w:r>
        <w:rPr>
          <w:rFonts w:ascii="Arial" w:hAnsi="Arial" w:cs="Arial"/>
          <w:sz w:val="20"/>
          <w:szCs w:val="20"/>
        </w:rPr>
        <w:lastRenderedPageBreak/>
        <w:t xml:space="preserve">Zpracovatel </w:t>
      </w:r>
      <w:r w:rsidRPr="00384F1A" w:rsidR="007E4919">
        <w:rPr>
          <w:rFonts w:ascii="Arial" w:hAnsi="Arial" w:cs="Arial"/>
          <w:sz w:val="20"/>
          <w:szCs w:val="20"/>
        </w:rPr>
        <w:t>zajistí neustálou důvěrnost, integritu, dostupnost a odolnost systémů a služeb zpracování;</w:t>
      </w:r>
    </w:p>
    <w:p w:rsidRPr="00384F1A" w:rsidR="007E4919" w:rsidP="00DC3AC8" w:rsidRDefault="005B5976" w14:paraId="670A4175" w14:textId="77777777">
      <w:pPr>
        <w:pStyle w:val="Claneka"/>
        <w:keepLines w:val="false"/>
        <w:widowControl/>
        <w:rPr>
          <w:rFonts w:ascii="Arial" w:hAnsi="Arial" w:cs="Arial"/>
          <w:sz w:val="20"/>
          <w:szCs w:val="20"/>
        </w:rPr>
      </w:pPr>
      <w:r>
        <w:rPr>
          <w:rFonts w:ascii="Arial" w:hAnsi="Arial" w:cs="Arial"/>
          <w:sz w:val="20"/>
          <w:szCs w:val="20"/>
        </w:rPr>
        <w:t xml:space="preserve">Zpracovatel </w:t>
      </w:r>
      <w:r w:rsidRPr="00384F1A" w:rsidR="007E4919">
        <w:rPr>
          <w:rFonts w:ascii="Arial" w:hAnsi="Arial" w:cs="Arial"/>
          <w:sz w:val="20"/>
          <w:szCs w:val="20"/>
        </w:rPr>
        <w:t>prostřednictvím vhodných technických prostředků zajistí schopnost obnovit dostupnost Osobních údajů a přístup k nim včas v případě fyzických či technických incidentů;</w:t>
      </w:r>
    </w:p>
    <w:p w:rsidRPr="00384F1A" w:rsidR="007E4919" w:rsidP="00DC3AC8" w:rsidRDefault="005B5976" w14:paraId="0F7E0CFC" w14:textId="77777777">
      <w:pPr>
        <w:pStyle w:val="Claneka"/>
        <w:keepLines w:val="false"/>
        <w:widowControl/>
        <w:rPr>
          <w:rFonts w:ascii="Arial" w:hAnsi="Arial" w:cs="Arial"/>
          <w:sz w:val="20"/>
          <w:szCs w:val="20"/>
        </w:rPr>
      </w:pPr>
      <w:r>
        <w:rPr>
          <w:rFonts w:ascii="Arial" w:hAnsi="Arial" w:cs="Arial"/>
          <w:sz w:val="20"/>
          <w:szCs w:val="20"/>
        </w:rPr>
        <w:t xml:space="preserve">Zpracovatel i správce </w:t>
      </w:r>
      <w:r w:rsidRPr="00384F1A" w:rsidR="007E4919">
        <w:rPr>
          <w:rFonts w:ascii="Arial" w:hAnsi="Arial" w:cs="Arial"/>
          <w:sz w:val="20"/>
          <w:szCs w:val="20"/>
        </w:rPr>
        <w:t>zajistí pravidelné testování posuzování a hodnocení úči</w:t>
      </w:r>
      <w:r w:rsidRPr="00384F1A" w:rsidR="000D7EF1">
        <w:rPr>
          <w:rFonts w:ascii="Arial" w:hAnsi="Arial" w:cs="Arial"/>
          <w:sz w:val="20"/>
          <w:szCs w:val="20"/>
        </w:rPr>
        <w:t>nnosti zavedených technických a </w:t>
      </w:r>
      <w:r w:rsidRPr="00384F1A" w:rsidR="007E4919">
        <w:rPr>
          <w:rFonts w:ascii="Arial" w:hAnsi="Arial" w:cs="Arial"/>
          <w:sz w:val="20"/>
          <w:szCs w:val="20"/>
        </w:rPr>
        <w:t>organizačních opatření pro zajištění bezpečnosti zpracování; a</w:t>
      </w:r>
    </w:p>
    <w:p w:rsidRPr="00384F1A" w:rsidR="007E4919" w:rsidP="00DC3AC8" w:rsidRDefault="007E4919" w14:paraId="71C4CD1A" w14:textId="77777777">
      <w:pPr>
        <w:pStyle w:val="Claneka"/>
        <w:keepLines w:val="false"/>
        <w:widowControl/>
        <w:rPr>
          <w:rFonts w:ascii="Arial" w:hAnsi="Arial" w:cs="Arial"/>
          <w:sz w:val="20"/>
          <w:szCs w:val="20"/>
        </w:rPr>
      </w:pPr>
      <w:r w:rsidRPr="00384F1A">
        <w:rPr>
          <w:rFonts w:ascii="Arial" w:hAnsi="Arial" w:cs="Arial"/>
          <w:sz w:val="20"/>
          <w:szCs w:val="20"/>
        </w:rPr>
        <w:t>při ukončení zpracování Osobních údajů zajistí Zpracovatel dle dohody se Správcem bezpečnou fyzickou likvidaci Osobních údajů, nebo tyto Osobní údaje předá Správci.</w:t>
      </w:r>
    </w:p>
    <w:p w:rsidRPr="00384F1A" w:rsidR="007E4919" w:rsidP="00DC3AC8" w:rsidRDefault="007E4919" w14:paraId="25FD4912" w14:textId="77777777">
      <w:pPr>
        <w:pStyle w:val="Clanek11"/>
        <w:rPr>
          <w:rFonts w:ascii="Arial" w:hAnsi="Arial"/>
          <w:sz w:val="20"/>
          <w:szCs w:val="20"/>
        </w:rPr>
      </w:pPr>
      <w:bookmarkStart w:name="_Ref500265357" w:id="10"/>
      <w:r w:rsidRPr="00384F1A">
        <w:rPr>
          <w:rFonts w:ascii="Arial" w:hAnsi="Arial"/>
          <w:sz w:val="20"/>
          <w:szCs w:val="20"/>
        </w:rPr>
        <w:t>Zpracovatel je oprávněn pověřit zpracováním Osobních údajů dalšího zpracovatele</w:t>
      </w:r>
      <w:r w:rsidRPr="00384F1A" w:rsidR="002C7490">
        <w:rPr>
          <w:rFonts w:ascii="Arial" w:hAnsi="Arial"/>
          <w:sz w:val="20"/>
          <w:szCs w:val="20"/>
        </w:rPr>
        <w:t xml:space="preserve"> </w:t>
      </w:r>
      <w:r w:rsidRPr="00384F1A">
        <w:rPr>
          <w:rFonts w:ascii="Arial" w:hAnsi="Arial"/>
          <w:sz w:val="20"/>
          <w:szCs w:val="20"/>
        </w:rPr>
        <w:t>(</w:t>
      </w:r>
      <w:r w:rsidRPr="00384F1A" w:rsidR="00544A28">
        <w:rPr>
          <w:rFonts w:ascii="Arial" w:hAnsi="Arial"/>
          <w:sz w:val="20"/>
          <w:szCs w:val="20"/>
        </w:rPr>
        <w:t xml:space="preserve">dále jen </w:t>
      </w:r>
      <w:r w:rsidRPr="00384F1A">
        <w:rPr>
          <w:rFonts w:ascii="Arial" w:hAnsi="Arial"/>
          <w:sz w:val="20"/>
          <w:szCs w:val="20"/>
        </w:rPr>
        <w:t>„</w:t>
      </w:r>
      <w:r w:rsidRPr="00384F1A">
        <w:rPr>
          <w:rFonts w:ascii="Arial" w:hAnsi="Arial"/>
          <w:b/>
          <w:sz w:val="20"/>
          <w:szCs w:val="20"/>
        </w:rPr>
        <w:t>Další zpracovatel</w:t>
      </w:r>
      <w:r w:rsidRPr="00384F1A">
        <w:rPr>
          <w:rFonts w:ascii="Arial" w:hAnsi="Arial"/>
          <w:sz w:val="20"/>
          <w:szCs w:val="20"/>
        </w:rPr>
        <w:t>“). Zpracovatel informuje Správce o veškerých Dalších zpracovatelích, které zamýšlí pověřit zpracováním Osobních údajů, o veškerých zamýšlených změnách týkajících se přijetí Další</w:t>
      </w:r>
      <w:r w:rsidRPr="00384F1A" w:rsidR="005C084A">
        <w:rPr>
          <w:rFonts w:ascii="Arial" w:hAnsi="Arial"/>
          <w:sz w:val="20"/>
          <w:szCs w:val="20"/>
        </w:rPr>
        <w:t>ch</w:t>
      </w:r>
      <w:r w:rsidRPr="00384F1A">
        <w:rPr>
          <w:rFonts w:ascii="Arial" w:hAnsi="Arial"/>
          <w:sz w:val="20"/>
          <w:szCs w:val="20"/>
        </w:rPr>
        <w:t xml:space="preserve"> zpracovatelů </w:t>
      </w:r>
      <w:r w:rsidRPr="00384F1A" w:rsidR="00296FDD">
        <w:rPr>
          <w:rFonts w:ascii="Arial" w:hAnsi="Arial"/>
          <w:sz w:val="20"/>
          <w:szCs w:val="20"/>
        </w:rPr>
        <w:t>nebo jejich nahrazení</w:t>
      </w:r>
      <w:r w:rsidRPr="00384F1A">
        <w:rPr>
          <w:rFonts w:ascii="Arial" w:hAnsi="Arial"/>
          <w:sz w:val="20"/>
          <w:szCs w:val="20"/>
        </w:rPr>
        <w:t xml:space="preserve"> a poskytne tak Správci příležitost vyslovit vůči přijetí těchto Dalších zpracovatelů námitky. Mimo Další zpracovatele, vůči kterým Správce nic nenamítal, Zpracovatel nesvěří zpracování osobních údajů žádné třetí osobě.</w:t>
      </w:r>
      <w:bookmarkEnd w:id="10"/>
    </w:p>
    <w:p w:rsidRPr="00384F1A" w:rsidR="00724EBA" w:rsidP="00DC3AC8" w:rsidRDefault="007E4919" w14:paraId="00E8FD4D" w14:textId="77777777">
      <w:pPr>
        <w:pStyle w:val="Clanek11"/>
        <w:rPr>
          <w:rFonts w:ascii="Arial" w:hAnsi="Arial"/>
          <w:sz w:val="20"/>
          <w:szCs w:val="20"/>
        </w:rPr>
      </w:pPr>
      <w:r w:rsidRPr="00384F1A">
        <w:rPr>
          <w:rFonts w:ascii="Arial" w:hAnsi="Arial"/>
          <w:bCs w:val="false"/>
          <w:iCs w:val="false"/>
          <w:sz w:val="20"/>
          <w:szCs w:val="20"/>
        </w:rPr>
        <w:t xml:space="preserve">Pokud Zpracovatel zapojí ve smyslu předchozího </w:t>
      </w:r>
      <w:proofErr w:type="gramStart"/>
      <w:r w:rsidRPr="00384F1A" w:rsidR="00784092">
        <w:rPr>
          <w:rFonts w:ascii="Arial" w:hAnsi="Arial"/>
          <w:sz w:val="20"/>
          <w:szCs w:val="20"/>
        </w:rPr>
        <w:t>odst.</w:t>
      </w:r>
      <w:r w:rsidRPr="00384F1A" w:rsidR="00784092">
        <w:rPr>
          <w:rFonts w:ascii="Arial" w:hAnsi="Arial"/>
          <w:bCs w:val="false"/>
          <w:iCs w:val="false"/>
          <w:sz w:val="20"/>
          <w:szCs w:val="20"/>
        </w:rPr>
        <w:t xml:space="preserve"> </w:t>
      </w:r>
      <w:r w:rsidRPr="00384F1A" w:rsidR="00AC5209">
        <w:rPr>
          <w:rFonts w:ascii="Arial" w:hAnsi="Arial"/>
          <w:bCs w:val="false"/>
          <w:iCs w:val="false"/>
          <w:sz w:val="20"/>
          <w:szCs w:val="20"/>
        </w:rPr>
        <w:fldChar w:fldCharType="begin"/>
      </w:r>
      <w:r w:rsidRPr="00384F1A" w:rsidR="00E326C4">
        <w:rPr>
          <w:rFonts w:ascii="Arial" w:hAnsi="Arial"/>
          <w:bCs w:val="false"/>
          <w:iCs w:val="false"/>
          <w:sz w:val="20"/>
          <w:szCs w:val="20"/>
        </w:rPr>
        <w:instrText xml:space="preserve"> REF _Ref500265357 \r \h </w:instrText>
      </w:r>
      <w:r w:rsidRPr="00384F1A" w:rsidR="002004CE">
        <w:rPr>
          <w:rFonts w:ascii="Arial" w:hAnsi="Arial"/>
          <w:bCs w:val="false"/>
          <w:iCs w:val="false"/>
          <w:sz w:val="20"/>
          <w:szCs w:val="20"/>
        </w:rPr>
        <w:instrText xml:space="preserve"> \* MERGEFORMAT </w:instrText>
      </w:r>
      <w:r w:rsidRPr="00384F1A" w:rsidR="00AC5209">
        <w:rPr>
          <w:rFonts w:ascii="Arial" w:hAnsi="Arial"/>
          <w:bCs w:val="false"/>
          <w:iCs w:val="false"/>
          <w:sz w:val="20"/>
          <w:szCs w:val="20"/>
        </w:rPr>
      </w:r>
      <w:r w:rsidRPr="00384F1A" w:rsidR="00AC5209">
        <w:rPr>
          <w:rFonts w:ascii="Arial" w:hAnsi="Arial"/>
          <w:bCs w:val="false"/>
          <w:iCs w:val="false"/>
          <w:sz w:val="20"/>
          <w:szCs w:val="20"/>
        </w:rPr>
        <w:fldChar w:fldCharType="separate"/>
      </w:r>
      <w:r w:rsidR="00E065A0">
        <w:rPr>
          <w:rFonts w:ascii="Arial" w:hAnsi="Arial"/>
          <w:bCs w:val="false"/>
          <w:iCs w:val="false"/>
          <w:sz w:val="20"/>
          <w:szCs w:val="20"/>
        </w:rPr>
        <w:t>6.3</w:t>
      </w:r>
      <w:r w:rsidRPr="00384F1A" w:rsidR="00AC5209">
        <w:rPr>
          <w:rFonts w:ascii="Arial" w:hAnsi="Arial"/>
          <w:bCs w:val="false"/>
          <w:iCs w:val="false"/>
          <w:sz w:val="20"/>
          <w:szCs w:val="20"/>
        </w:rPr>
        <w:fldChar w:fldCharType="end"/>
      </w:r>
      <w:r w:rsidRPr="00384F1A">
        <w:rPr>
          <w:rFonts w:ascii="Arial" w:hAnsi="Arial"/>
          <w:bCs w:val="false"/>
          <w:iCs w:val="false"/>
          <w:sz w:val="20"/>
          <w:szCs w:val="20"/>
        </w:rPr>
        <w:t xml:space="preserve"> </w:t>
      </w:r>
      <w:r w:rsidRPr="00384F1A" w:rsidR="00E326C4">
        <w:rPr>
          <w:rFonts w:ascii="Arial" w:hAnsi="Arial"/>
          <w:bCs w:val="false"/>
          <w:iCs w:val="false"/>
          <w:sz w:val="20"/>
          <w:szCs w:val="20"/>
        </w:rPr>
        <w:t>této</w:t>
      </w:r>
      <w:proofErr w:type="gramEnd"/>
      <w:r w:rsidRPr="00384F1A" w:rsidR="00E326C4">
        <w:rPr>
          <w:rFonts w:ascii="Arial" w:hAnsi="Arial"/>
          <w:bCs w:val="false"/>
          <w:iCs w:val="false"/>
          <w:sz w:val="20"/>
          <w:szCs w:val="20"/>
        </w:rPr>
        <w:t xml:space="preserve"> </w:t>
      </w:r>
      <w:r w:rsidRPr="00384F1A">
        <w:rPr>
          <w:rFonts w:ascii="Arial" w:hAnsi="Arial"/>
          <w:bCs w:val="false"/>
          <w:iCs w:val="false"/>
          <w:sz w:val="20"/>
          <w:szCs w:val="20"/>
        </w:rPr>
        <w:t>Smlouvy Dalšího zpracovatele, aby provedl určité činnosti zpracování, musí být tomuto Dalšímu zpracovateli uloženy na</w:t>
      </w:r>
      <w:r w:rsidRPr="00384F1A" w:rsidR="002C7490">
        <w:rPr>
          <w:rFonts w:ascii="Arial" w:hAnsi="Arial"/>
          <w:bCs w:val="false"/>
          <w:iCs w:val="false"/>
          <w:sz w:val="20"/>
          <w:szCs w:val="20"/>
        </w:rPr>
        <w:t> </w:t>
      </w:r>
      <w:r w:rsidRPr="00384F1A">
        <w:rPr>
          <w:rFonts w:ascii="Arial" w:hAnsi="Arial"/>
          <w:bCs w:val="false"/>
          <w:iCs w:val="false"/>
          <w:sz w:val="20"/>
          <w:szCs w:val="20"/>
        </w:rPr>
        <w:t>základě smlouvy stejné povinnosti na ochranu Osobních údajů, jaké jsou uvedeny v</w:t>
      </w:r>
      <w:r w:rsidRPr="00384F1A" w:rsidR="00E326C4">
        <w:rPr>
          <w:rFonts w:ascii="Arial" w:hAnsi="Arial"/>
          <w:bCs w:val="false"/>
          <w:iCs w:val="false"/>
          <w:sz w:val="20"/>
          <w:szCs w:val="20"/>
        </w:rPr>
        <w:t> </w:t>
      </w:r>
      <w:r w:rsidRPr="00384F1A">
        <w:rPr>
          <w:rFonts w:ascii="Arial" w:hAnsi="Arial"/>
          <w:bCs w:val="false"/>
          <w:iCs w:val="false"/>
          <w:sz w:val="20"/>
          <w:szCs w:val="20"/>
        </w:rPr>
        <w:t xml:space="preserve">této Smlouvě, a to zejména poskytnutí dostatečných záruk, pokud jde o zavedení vhodných technických a organizačních opatření tak, aby zpracování splňovalo požadavky </w:t>
      </w:r>
      <w:r w:rsidRPr="00384F1A" w:rsidR="00E326C4">
        <w:rPr>
          <w:rFonts w:ascii="Arial" w:hAnsi="Arial"/>
          <w:bCs w:val="false"/>
          <w:iCs w:val="false"/>
          <w:sz w:val="20"/>
          <w:szCs w:val="20"/>
        </w:rPr>
        <w:t>Nařízení</w:t>
      </w:r>
      <w:r w:rsidRPr="00384F1A">
        <w:rPr>
          <w:rFonts w:ascii="Arial" w:hAnsi="Arial"/>
          <w:bCs w:val="false"/>
          <w:iCs w:val="false"/>
          <w:sz w:val="20"/>
          <w:szCs w:val="20"/>
        </w:rPr>
        <w:t xml:space="preserve">. Neplní-li Další zpracovatel své povinnosti v oblasti ochrany údajů, odpovídá Správci za plnění povinností dotčeného Dalšího zpracovatele i nadále plně Zpracovatel. </w:t>
      </w:r>
    </w:p>
    <w:p w:rsidRPr="00384F1A" w:rsidR="007E4919" w:rsidP="00DC3AC8" w:rsidRDefault="007E4919" w14:paraId="054A2A93" w14:textId="77777777">
      <w:pPr>
        <w:pStyle w:val="Clanek11"/>
        <w:rPr>
          <w:rFonts w:ascii="Arial" w:hAnsi="Arial"/>
          <w:sz w:val="20"/>
          <w:szCs w:val="20"/>
        </w:rPr>
      </w:pPr>
      <w:r w:rsidRPr="00384F1A">
        <w:rPr>
          <w:rFonts w:ascii="Arial" w:hAnsi="Arial"/>
          <w:sz w:val="20"/>
          <w:szCs w:val="20"/>
        </w:rPr>
        <w:t xml:space="preserve">Zpracovatel je povinen </w:t>
      </w:r>
      <w:r w:rsidRPr="00384F1A" w:rsidR="006578FE">
        <w:rPr>
          <w:rFonts w:ascii="Arial" w:hAnsi="Arial"/>
          <w:sz w:val="20"/>
          <w:szCs w:val="20"/>
        </w:rPr>
        <w:t>zavést</w:t>
      </w:r>
      <w:r w:rsidRPr="00384F1A">
        <w:rPr>
          <w:rFonts w:ascii="Arial" w:hAnsi="Arial"/>
          <w:sz w:val="20"/>
          <w:szCs w:val="20"/>
        </w:rPr>
        <w:t xml:space="preserve"> a dokumentovat přijatá a provedená </w:t>
      </w:r>
      <w:proofErr w:type="spellStart"/>
      <w:r w:rsidRPr="00384F1A">
        <w:rPr>
          <w:rFonts w:ascii="Arial" w:hAnsi="Arial"/>
          <w:sz w:val="20"/>
          <w:szCs w:val="20"/>
        </w:rPr>
        <w:t>technicko</w:t>
      </w:r>
      <w:r w:rsidRPr="00384F1A" w:rsidR="000664F9">
        <w:rPr>
          <w:rFonts w:ascii="Arial" w:hAnsi="Arial"/>
          <w:sz w:val="20"/>
          <w:szCs w:val="20"/>
        </w:rPr>
        <w:t>-</w:t>
      </w:r>
      <w:r w:rsidRPr="00384F1A">
        <w:rPr>
          <w:rFonts w:ascii="Arial" w:hAnsi="Arial"/>
          <w:sz w:val="20"/>
          <w:szCs w:val="20"/>
        </w:rPr>
        <w:t>organizační</w:t>
      </w:r>
      <w:proofErr w:type="spellEnd"/>
      <w:r w:rsidRPr="00384F1A">
        <w:rPr>
          <w:rFonts w:ascii="Arial" w:hAnsi="Arial"/>
          <w:sz w:val="20"/>
          <w:szCs w:val="20"/>
        </w:rPr>
        <w:t xml:space="preserve"> opatření k zajištění ochr</w:t>
      </w:r>
      <w:r w:rsidRPr="00384F1A" w:rsidR="000D7EF1">
        <w:rPr>
          <w:rFonts w:ascii="Arial" w:hAnsi="Arial"/>
          <w:sz w:val="20"/>
          <w:szCs w:val="20"/>
        </w:rPr>
        <w:t>any Osobních údajů v souladu s </w:t>
      </w:r>
      <w:r w:rsidRPr="00384F1A">
        <w:rPr>
          <w:rFonts w:ascii="Arial" w:hAnsi="Arial"/>
          <w:sz w:val="20"/>
          <w:szCs w:val="20"/>
        </w:rPr>
        <w:t>právními předpisy.</w:t>
      </w:r>
    </w:p>
    <w:p w:rsidRPr="00384F1A" w:rsidR="000F7DAD" w:rsidP="00DC3AC8" w:rsidRDefault="000F7DAD" w14:paraId="094FF457" w14:textId="77777777">
      <w:pPr>
        <w:pStyle w:val="Clanek11"/>
        <w:rPr>
          <w:rFonts w:ascii="Arial" w:hAnsi="Arial"/>
          <w:sz w:val="20"/>
          <w:szCs w:val="20"/>
        </w:rPr>
      </w:pPr>
      <w:r w:rsidRPr="00384F1A">
        <w:rPr>
          <w:rFonts w:ascii="Arial" w:hAnsi="Arial"/>
          <w:sz w:val="20"/>
          <w:szCs w:val="20"/>
        </w:rPr>
        <w:t xml:space="preserve">Zpracovatel odpovídá Správci za škodu vzniklou v důsledku porušení </w:t>
      </w:r>
      <w:r w:rsidRPr="00384F1A" w:rsidR="006C0AB0">
        <w:rPr>
          <w:rFonts w:ascii="Arial" w:hAnsi="Arial"/>
          <w:sz w:val="20"/>
          <w:szCs w:val="20"/>
        </w:rPr>
        <w:t xml:space="preserve">povinností </w:t>
      </w:r>
      <w:r w:rsidRPr="00384F1A" w:rsidR="00E0054D">
        <w:rPr>
          <w:rFonts w:ascii="Arial" w:hAnsi="Arial"/>
          <w:sz w:val="20"/>
          <w:szCs w:val="20"/>
        </w:rPr>
        <w:t>v souvislosti se</w:t>
      </w:r>
      <w:r w:rsidRPr="00384F1A" w:rsidR="002C7490">
        <w:rPr>
          <w:rFonts w:ascii="Arial" w:hAnsi="Arial"/>
          <w:sz w:val="20"/>
          <w:szCs w:val="20"/>
        </w:rPr>
        <w:t> </w:t>
      </w:r>
      <w:r w:rsidRPr="00384F1A" w:rsidR="00E0054D">
        <w:rPr>
          <w:rFonts w:ascii="Arial" w:hAnsi="Arial"/>
          <w:sz w:val="20"/>
          <w:szCs w:val="20"/>
        </w:rPr>
        <w:t>zpracováváním osobních údajů v souladu s</w:t>
      </w:r>
      <w:r w:rsidRPr="00384F1A" w:rsidR="006C0AB0">
        <w:rPr>
          <w:rFonts w:ascii="Arial" w:hAnsi="Arial"/>
          <w:sz w:val="20"/>
          <w:szCs w:val="20"/>
        </w:rPr>
        <w:t> t</w:t>
      </w:r>
      <w:r w:rsidRPr="00384F1A" w:rsidR="00E0054D">
        <w:rPr>
          <w:rFonts w:ascii="Arial" w:hAnsi="Arial"/>
          <w:sz w:val="20"/>
          <w:szCs w:val="20"/>
        </w:rPr>
        <w:t>outo</w:t>
      </w:r>
      <w:r w:rsidRPr="00384F1A" w:rsidR="006C0AB0">
        <w:rPr>
          <w:rFonts w:ascii="Arial" w:hAnsi="Arial"/>
          <w:sz w:val="20"/>
          <w:szCs w:val="20"/>
        </w:rPr>
        <w:t xml:space="preserve"> smlouv</w:t>
      </w:r>
      <w:r w:rsidRPr="00384F1A" w:rsidR="00E0054D">
        <w:rPr>
          <w:rFonts w:ascii="Arial" w:hAnsi="Arial"/>
          <w:sz w:val="20"/>
          <w:szCs w:val="20"/>
        </w:rPr>
        <w:t>ou</w:t>
      </w:r>
      <w:r w:rsidRPr="00384F1A" w:rsidR="006C0AB0">
        <w:rPr>
          <w:rFonts w:ascii="Arial" w:hAnsi="Arial"/>
          <w:sz w:val="20"/>
          <w:szCs w:val="20"/>
        </w:rPr>
        <w:t xml:space="preserve">. </w:t>
      </w:r>
    </w:p>
    <w:p w:rsidRPr="00384F1A" w:rsidR="00CE15F2" w:rsidP="001E1873" w:rsidRDefault="00CE15F2" w14:paraId="5B5D6FA6" w14:textId="77777777">
      <w:pPr>
        <w:pStyle w:val="Clanek11"/>
        <w:numPr>
          <w:ilvl w:val="0"/>
          <w:numId w:val="0"/>
        </w:numPr>
        <w:ind w:left="567"/>
        <w:rPr>
          <w:rFonts w:ascii="Arial" w:hAnsi="Arial"/>
          <w:sz w:val="20"/>
          <w:szCs w:val="20"/>
        </w:rPr>
      </w:pPr>
    </w:p>
    <w:p w:rsidRPr="00384F1A" w:rsidR="007E4919" w:rsidP="00DC3AC8" w:rsidRDefault="007E4919" w14:paraId="2A911D29" w14:textId="77777777">
      <w:pPr>
        <w:pStyle w:val="Nadpis1"/>
        <w:keepNext w:val="false"/>
        <w:rPr>
          <w:rFonts w:ascii="Arial" w:hAnsi="Arial"/>
          <w:sz w:val="20"/>
          <w:szCs w:val="20"/>
          <w:lang w:val="cs-CZ"/>
        </w:rPr>
      </w:pPr>
      <w:r w:rsidRPr="00384F1A">
        <w:rPr>
          <w:rFonts w:ascii="Arial" w:hAnsi="Arial"/>
          <w:sz w:val="20"/>
          <w:szCs w:val="20"/>
          <w:lang w:val="cs-CZ"/>
        </w:rPr>
        <w:t>Doba trvání a ukončení Smlouvy</w:t>
      </w:r>
    </w:p>
    <w:p w:rsidRPr="00384F1A" w:rsidR="007E4919" w:rsidP="00DC3AC8" w:rsidRDefault="007E4919" w14:paraId="1C18827E" w14:textId="77777777">
      <w:pPr>
        <w:pStyle w:val="Clanek11"/>
        <w:rPr>
          <w:rFonts w:ascii="Arial" w:hAnsi="Arial"/>
          <w:sz w:val="20"/>
          <w:szCs w:val="20"/>
        </w:rPr>
      </w:pPr>
      <w:r w:rsidRPr="00384F1A">
        <w:rPr>
          <w:rFonts w:ascii="Arial" w:hAnsi="Arial"/>
          <w:sz w:val="20"/>
          <w:szCs w:val="20"/>
        </w:rPr>
        <w:t xml:space="preserve">Tato Smlouva nabývá platnosti a účinnosti ke dni </w:t>
      </w:r>
      <w:r w:rsidRPr="00384F1A" w:rsidR="00471332">
        <w:rPr>
          <w:rFonts w:ascii="Arial" w:hAnsi="Arial"/>
          <w:sz w:val="20"/>
          <w:szCs w:val="20"/>
        </w:rPr>
        <w:t xml:space="preserve">jejího </w:t>
      </w:r>
      <w:r w:rsidRPr="00384F1A">
        <w:rPr>
          <w:rFonts w:ascii="Arial" w:hAnsi="Arial"/>
          <w:sz w:val="20"/>
          <w:szCs w:val="20"/>
        </w:rPr>
        <w:t xml:space="preserve">podpisu </w:t>
      </w:r>
      <w:r w:rsidRPr="00384F1A" w:rsidR="00471332">
        <w:rPr>
          <w:rFonts w:ascii="Arial" w:hAnsi="Arial"/>
          <w:sz w:val="20"/>
          <w:szCs w:val="20"/>
        </w:rPr>
        <w:t>oběma</w:t>
      </w:r>
      <w:r w:rsidRPr="00384F1A">
        <w:rPr>
          <w:rFonts w:ascii="Arial" w:hAnsi="Arial"/>
          <w:sz w:val="20"/>
          <w:szCs w:val="20"/>
        </w:rPr>
        <w:t xml:space="preserve"> Stran</w:t>
      </w:r>
      <w:r w:rsidRPr="00384F1A" w:rsidR="00471332">
        <w:rPr>
          <w:rFonts w:ascii="Arial" w:hAnsi="Arial"/>
          <w:sz w:val="20"/>
          <w:szCs w:val="20"/>
        </w:rPr>
        <w:t>ami</w:t>
      </w:r>
      <w:r w:rsidRPr="00384F1A">
        <w:rPr>
          <w:rFonts w:ascii="Arial" w:hAnsi="Arial"/>
          <w:sz w:val="20"/>
          <w:szCs w:val="20"/>
        </w:rPr>
        <w:t xml:space="preserve"> a </w:t>
      </w:r>
      <w:r w:rsidRPr="00384F1A" w:rsidR="00414E6F">
        <w:rPr>
          <w:rFonts w:ascii="Arial" w:hAnsi="Arial"/>
          <w:sz w:val="20"/>
          <w:szCs w:val="20"/>
        </w:rPr>
        <w:t xml:space="preserve">její účinnost skončí </w:t>
      </w:r>
      <w:r w:rsidRPr="00384F1A">
        <w:rPr>
          <w:rFonts w:ascii="Arial" w:hAnsi="Arial"/>
          <w:sz w:val="20"/>
          <w:szCs w:val="20"/>
        </w:rPr>
        <w:t xml:space="preserve">nejdříve se zánikem účinnosti </w:t>
      </w:r>
      <w:r w:rsidRPr="00384F1A" w:rsidR="00847C3F">
        <w:rPr>
          <w:rFonts w:ascii="Arial" w:hAnsi="Arial"/>
          <w:sz w:val="20"/>
          <w:szCs w:val="20"/>
        </w:rPr>
        <w:t xml:space="preserve">Smlouvy o </w:t>
      </w:r>
      <w:r w:rsidRPr="00847C3F" w:rsidR="00847C3F">
        <w:rPr>
          <w:rFonts w:ascii="Arial" w:hAnsi="Arial"/>
          <w:sz w:val="20"/>
          <w:szCs w:val="20"/>
        </w:rPr>
        <w:t>vzdělávání zaměstnanců MMR v oblasti kybernetické bezpečnosti</w:t>
      </w:r>
      <w:r w:rsidRPr="00384F1A">
        <w:rPr>
          <w:rFonts w:ascii="Arial" w:hAnsi="Arial"/>
          <w:sz w:val="20"/>
          <w:szCs w:val="20"/>
        </w:rPr>
        <w:t>. V případě, že</w:t>
      </w:r>
      <w:r w:rsidRPr="00384F1A" w:rsidR="002C7490">
        <w:rPr>
          <w:rFonts w:ascii="Arial" w:hAnsi="Arial"/>
          <w:sz w:val="20"/>
          <w:szCs w:val="20"/>
        </w:rPr>
        <w:t> </w:t>
      </w:r>
      <w:r w:rsidRPr="00384F1A">
        <w:rPr>
          <w:rFonts w:ascii="Arial" w:hAnsi="Arial"/>
          <w:sz w:val="20"/>
          <w:szCs w:val="20"/>
        </w:rPr>
        <w:t>Strany uzavřely nebo v</w:t>
      </w:r>
      <w:r w:rsidRPr="00384F1A" w:rsidR="00385777">
        <w:rPr>
          <w:rFonts w:ascii="Arial" w:hAnsi="Arial"/>
          <w:sz w:val="20"/>
          <w:szCs w:val="20"/>
        </w:rPr>
        <w:t> </w:t>
      </w:r>
      <w:r w:rsidRPr="00384F1A">
        <w:rPr>
          <w:rFonts w:ascii="Arial" w:hAnsi="Arial"/>
          <w:sz w:val="20"/>
          <w:szCs w:val="20"/>
        </w:rPr>
        <w:t xml:space="preserve">budoucnu uzavřou </w:t>
      </w:r>
      <w:r w:rsidRPr="00384F1A" w:rsidR="00471332">
        <w:rPr>
          <w:rFonts w:ascii="Arial" w:hAnsi="Arial"/>
          <w:sz w:val="20"/>
          <w:szCs w:val="20"/>
        </w:rPr>
        <w:t>j</w:t>
      </w:r>
      <w:r w:rsidRPr="00384F1A">
        <w:rPr>
          <w:rFonts w:ascii="Arial" w:hAnsi="Arial"/>
          <w:sz w:val="20"/>
          <w:szCs w:val="20"/>
        </w:rPr>
        <w:t xml:space="preserve">inou smlouvu, </w:t>
      </w:r>
      <w:r w:rsidRPr="00384F1A" w:rsidR="00471332">
        <w:rPr>
          <w:rFonts w:ascii="Arial" w:hAnsi="Arial"/>
          <w:sz w:val="20"/>
          <w:szCs w:val="20"/>
        </w:rPr>
        <w:t xml:space="preserve">v rámci níž může docházet </w:t>
      </w:r>
      <w:r w:rsidRPr="00384F1A">
        <w:rPr>
          <w:rFonts w:ascii="Arial" w:hAnsi="Arial"/>
          <w:sz w:val="20"/>
          <w:szCs w:val="20"/>
        </w:rPr>
        <w:t xml:space="preserve">mimo jiné </w:t>
      </w:r>
      <w:r w:rsidRPr="00384F1A" w:rsidR="00471332">
        <w:rPr>
          <w:rFonts w:ascii="Arial" w:hAnsi="Arial"/>
          <w:sz w:val="20"/>
          <w:szCs w:val="20"/>
        </w:rPr>
        <w:t xml:space="preserve">i ke </w:t>
      </w:r>
      <w:r w:rsidRPr="00384F1A">
        <w:rPr>
          <w:rFonts w:ascii="Arial" w:hAnsi="Arial"/>
          <w:sz w:val="20"/>
          <w:szCs w:val="20"/>
        </w:rPr>
        <w:t xml:space="preserve">zpracování Osobních údajů, zaniká tato Smlouva současně </w:t>
      </w:r>
      <w:r w:rsidRPr="00384F1A" w:rsidR="00471332">
        <w:rPr>
          <w:rFonts w:ascii="Arial" w:hAnsi="Arial"/>
          <w:sz w:val="20"/>
          <w:szCs w:val="20"/>
        </w:rPr>
        <w:t>s</w:t>
      </w:r>
      <w:r w:rsidRPr="00384F1A">
        <w:rPr>
          <w:rFonts w:ascii="Arial" w:hAnsi="Arial"/>
          <w:sz w:val="20"/>
          <w:szCs w:val="20"/>
        </w:rPr>
        <w:t xml:space="preserve">e zánikem této </w:t>
      </w:r>
      <w:r w:rsidRPr="00384F1A" w:rsidR="00471332">
        <w:rPr>
          <w:rFonts w:ascii="Arial" w:hAnsi="Arial"/>
          <w:sz w:val="20"/>
          <w:szCs w:val="20"/>
        </w:rPr>
        <w:t>j</w:t>
      </w:r>
      <w:r w:rsidRPr="00384F1A">
        <w:rPr>
          <w:rFonts w:ascii="Arial" w:hAnsi="Arial"/>
          <w:sz w:val="20"/>
          <w:szCs w:val="20"/>
        </w:rPr>
        <w:t>iné smlouvy, resp. se zánikem účinnosti poslední z takto uzavřených smluv.</w:t>
      </w:r>
      <w:r w:rsidRPr="00384F1A" w:rsidR="000A4F97">
        <w:rPr>
          <w:rFonts w:ascii="Arial" w:hAnsi="Arial"/>
          <w:sz w:val="20"/>
          <w:szCs w:val="20"/>
        </w:rPr>
        <w:t xml:space="preserve"> </w:t>
      </w:r>
    </w:p>
    <w:p w:rsidRPr="00384F1A" w:rsidR="007E4919" w:rsidP="00DC3AC8" w:rsidRDefault="007E4919" w14:paraId="7352D205" w14:textId="77777777">
      <w:pPr>
        <w:pStyle w:val="Clanek11"/>
        <w:widowControl/>
        <w:rPr>
          <w:rFonts w:ascii="Arial" w:hAnsi="Arial"/>
          <w:sz w:val="20"/>
          <w:szCs w:val="20"/>
        </w:rPr>
      </w:pPr>
      <w:r w:rsidRPr="00384F1A">
        <w:rPr>
          <w:rFonts w:ascii="Arial" w:hAnsi="Arial"/>
          <w:sz w:val="20"/>
          <w:szCs w:val="20"/>
        </w:rPr>
        <w:t>Povinnost zachování důvěrné povahy Osobních údajů trvá i po ukončení této Smlouvy.</w:t>
      </w:r>
    </w:p>
    <w:p w:rsidRPr="00384F1A" w:rsidR="00AC7BC3" w:rsidP="00DC3AC8" w:rsidRDefault="00AC7BC3" w14:paraId="4B4FF723" w14:textId="77777777">
      <w:pPr>
        <w:pStyle w:val="Clanek11"/>
        <w:widowControl/>
        <w:rPr>
          <w:rFonts w:ascii="Arial" w:hAnsi="Arial"/>
          <w:sz w:val="20"/>
          <w:szCs w:val="20"/>
        </w:rPr>
      </w:pPr>
      <w:r w:rsidRPr="00384F1A">
        <w:rPr>
          <w:rFonts w:ascii="Arial" w:hAnsi="Arial"/>
          <w:sz w:val="20"/>
          <w:szCs w:val="20"/>
        </w:rPr>
        <w:t xml:space="preserve">Tato Smlouva může být ukončena dohodou </w:t>
      </w:r>
      <w:r w:rsidRPr="00384F1A" w:rsidR="00784092">
        <w:rPr>
          <w:rFonts w:ascii="Arial" w:hAnsi="Arial"/>
          <w:sz w:val="20"/>
          <w:szCs w:val="20"/>
        </w:rPr>
        <w:t>sml</w:t>
      </w:r>
      <w:r w:rsidRPr="00384F1A">
        <w:rPr>
          <w:rFonts w:ascii="Arial" w:hAnsi="Arial"/>
          <w:sz w:val="20"/>
          <w:szCs w:val="20"/>
        </w:rPr>
        <w:t>uvních stran.</w:t>
      </w:r>
    </w:p>
    <w:p w:rsidRPr="00384F1A" w:rsidR="00CE15F2" w:rsidP="001E1873" w:rsidRDefault="00CE15F2" w14:paraId="55C8D427" w14:textId="77777777">
      <w:pPr>
        <w:pStyle w:val="Clanek11"/>
        <w:widowControl/>
        <w:numPr>
          <w:ilvl w:val="0"/>
          <w:numId w:val="0"/>
        </w:numPr>
        <w:ind w:left="567"/>
        <w:rPr>
          <w:rFonts w:ascii="Arial" w:hAnsi="Arial"/>
          <w:sz w:val="20"/>
          <w:szCs w:val="20"/>
        </w:rPr>
      </w:pPr>
    </w:p>
    <w:p w:rsidRPr="00384F1A" w:rsidR="007E4919" w:rsidP="00DC3AC8" w:rsidRDefault="007E4919" w14:paraId="147FBF3A" w14:textId="77777777">
      <w:pPr>
        <w:pStyle w:val="Nadpis1"/>
        <w:keepNext w:val="false"/>
        <w:rPr>
          <w:rFonts w:ascii="Arial" w:hAnsi="Arial"/>
          <w:sz w:val="20"/>
          <w:szCs w:val="20"/>
          <w:lang w:val="cs-CZ"/>
        </w:rPr>
      </w:pPr>
      <w:r w:rsidRPr="00384F1A">
        <w:rPr>
          <w:rFonts w:ascii="Arial" w:hAnsi="Arial"/>
          <w:sz w:val="20"/>
          <w:szCs w:val="20"/>
          <w:lang w:val="cs-CZ"/>
        </w:rPr>
        <w:t xml:space="preserve">Ustanovení související s nabytím účinnosti </w:t>
      </w:r>
      <w:r w:rsidRPr="00384F1A" w:rsidR="00F0536B">
        <w:rPr>
          <w:rFonts w:ascii="Arial" w:hAnsi="Arial"/>
          <w:sz w:val="20"/>
          <w:szCs w:val="20"/>
          <w:lang w:val="cs-CZ"/>
        </w:rPr>
        <w:t>N</w:t>
      </w:r>
      <w:r w:rsidRPr="00384F1A">
        <w:rPr>
          <w:rFonts w:ascii="Arial" w:hAnsi="Arial"/>
          <w:sz w:val="20"/>
          <w:szCs w:val="20"/>
          <w:lang w:val="cs-CZ"/>
        </w:rPr>
        <w:t>ařízení</w:t>
      </w:r>
      <w:r w:rsidR="00A34BC0">
        <w:rPr>
          <w:rFonts w:ascii="Arial" w:hAnsi="Arial"/>
          <w:sz w:val="20"/>
          <w:szCs w:val="20"/>
          <w:lang w:val="cs-CZ"/>
        </w:rPr>
        <w:t xml:space="preserve"> ZÁKONA O ZPRACOVÁNÍ oú</w:t>
      </w:r>
    </w:p>
    <w:p w:rsidRPr="00384F1A" w:rsidR="007E4919" w:rsidP="00DC3AC8" w:rsidRDefault="007E4919" w14:paraId="03D7CC7F" w14:textId="77777777">
      <w:pPr>
        <w:pStyle w:val="Clanek11"/>
        <w:rPr>
          <w:rFonts w:ascii="Arial" w:hAnsi="Arial"/>
          <w:sz w:val="20"/>
          <w:szCs w:val="20"/>
        </w:rPr>
      </w:pPr>
      <w:r w:rsidRPr="00384F1A">
        <w:rPr>
          <w:rFonts w:ascii="Arial" w:hAnsi="Arial"/>
          <w:sz w:val="20"/>
          <w:szCs w:val="20"/>
        </w:rPr>
        <w:t>Zpracovatel</w:t>
      </w:r>
      <w:r w:rsidRPr="00384F1A" w:rsidR="005B5754">
        <w:rPr>
          <w:rFonts w:ascii="Arial" w:hAnsi="Arial"/>
          <w:sz w:val="20"/>
          <w:szCs w:val="20"/>
        </w:rPr>
        <w:t xml:space="preserve"> se</w:t>
      </w:r>
      <w:r w:rsidRPr="00384F1A">
        <w:rPr>
          <w:rFonts w:ascii="Arial" w:hAnsi="Arial"/>
          <w:sz w:val="20"/>
          <w:szCs w:val="20"/>
        </w:rPr>
        <w:t xml:space="preserve"> zavazuje být Správci nápomocen při zajišťování povinností dle Nařízení</w:t>
      </w:r>
      <w:r w:rsidR="00A34BC0">
        <w:rPr>
          <w:rFonts w:ascii="Arial" w:hAnsi="Arial"/>
          <w:sz w:val="20"/>
          <w:szCs w:val="20"/>
        </w:rPr>
        <w:t xml:space="preserve"> A Zákona o zpracování OÚ</w:t>
      </w:r>
      <w:r w:rsidRPr="00384F1A">
        <w:rPr>
          <w:rFonts w:ascii="Arial" w:hAnsi="Arial"/>
          <w:sz w:val="20"/>
          <w:szCs w:val="20"/>
        </w:rPr>
        <w:t>, především povinnosti zabezpečit zpracování Oso</w:t>
      </w:r>
      <w:r w:rsidRPr="00384F1A" w:rsidR="00DC6451">
        <w:rPr>
          <w:rFonts w:ascii="Arial" w:hAnsi="Arial"/>
          <w:sz w:val="20"/>
          <w:szCs w:val="20"/>
        </w:rPr>
        <w:t>bních údajů, ohlašovat případy P</w:t>
      </w:r>
      <w:r w:rsidRPr="00384F1A">
        <w:rPr>
          <w:rFonts w:ascii="Arial" w:hAnsi="Arial"/>
          <w:sz w:val="20"/>
          <w:szCs w:val="20"/>
        </w:rPr>
        <w:t>orušení zabezpečení Osobních údajů, zajištění posouzení vlivu na ochranu osobních údajů či předchozí konzultace s</w:t>
      </w:r>
      <w:r w:rsidRPr="00384F1A" w:rsidR="00F07F0B">
        <w:rPr>
          <w:rFonts w:ascii="Arial" w:hAnsi="Arial"/>
          <w:sz w:val="20"/>
          <w:szCs w:val="20"/>
        </w:rPr>
        <w:t> </w:t>
      </w:r>
      <w:r w:rsidRPr="00384F1A">
        <w:rPr>
          <w:rFonts w:ascii="Arial" w:hAnsi="Arial"/>
          <w:sz w:val="20"/>
          <w:szCs w:val="20"/>
        </w:rPr>
        <w:t>Ú</w:t>
      </w:r>
      <w:r w:rsidRPr="00384F1A" w:rsidR="00F07F0B">
        <w:rPr>
          <w:rFonts w:ascii="Arial" w:hAnsi="Arial"/>
          <w:sz w:val="20"/>
          <w:szCs w:val="20"/>
        </w:rPr>
        <w:t xml:space="preserve">řadem pro </w:t>
      </w:r>
      <w:r w:rsidRPr="00384F1A" w:rsidR="00784092">
        <w:rPr>
          <w:rFonts w:ascii="Arial" w:hAnsi="Arial"/>
          <w:sz w:val="20"/>
          <w:szCs w:val="20"/>
        </w:rPr>
        <w:t xml:space="preserve">ochranu </w:t>
      </w:r>
      <w:r w:rsidRPr="00384F1A" w:rsidR="00F07F0B">
        <w:rPr>
          <w:rFonts w:ascii="Arial" w:hAnsi="Arial"/>
          <w:sz w:val="20"/>
          <w:szCs w:val="20"/>
        </w:rPr>
        <w:t>osobních údajů</w:t>
      </w:r>
      <w:r w:rsidRPr="00384F1A">
        <w:rPr>
          <w:rFonts w:ascii="Arial" w:hAnsi="Arial"/>
          <w:sz w:val="20"/>
          <w:szCs w:val="20"/>
        </w:rPr>
        <w:t>, a to při zohlednění povahy zpracování a</w:t>
      </w:r>
      <w:r w:rsidRPr="00384F1A" w:rsidR="002C7490">
        <w:rPr>
          <w:rFonts w:ascii="Arial" w:hAnsi="Arial"/>
          <w:sz w:val="20"/>
          <w:szCs w:val="20"/>
        </w:rPr>
        <w:t> </w:t>
      </w:r>
      <w:r w:rsidRPr="00384F1A">
        <w:rPr>
          <w:rFonts w:ascii="Arial" w:hAnsi="Arial"/>
          <w:sz w:val="20"/>
          <w:szCs w:val="20"/>
        </w:rPr>
        <w:t>informací, jež má Zpracovatel k dispozici.</w:t>
      </w:r>
    </w:p>
    <w:p w:rsidRPr="00384F1A" w:rsidR="003C7FDC" w:rsidP="00477FDB" w:rsidRDefault="003C7FDC" w14:paraId="08CCCF00" w14:textId="77777777">
      <w:pPr>
        <w:pStyle w:val="Clanek11"/>
        <w:widowControl/>
        <w:rPr>
          <w:rFonts w:ascii="Arial" w:hAnsi="Arial"/>
          <w:sz w:val="20"/>
          <w:szCs w:val="20"/>
        </w:rPr>
      </w:pPr>
      <w:r w:rsidRPr="00384F1A">
        <w:rPr>
          <w:rFonts w:ascii="Arial" w:hAnsi="Arial"/>
          <w:sz w:val="20"/>
          <w:szCs w:val="20"/>
        </w:rPr>
        <w:t xml:space="preserve">Zpracovatel </w:t>
      </w:r>
      <w:r w:rsidRPr="00384F1A" w:rsidR="005B5754">
        <w:rPr>
          <w:rFonts w:ascii="Arial" w:hAnsi="Arial"/>
          <w:sz w:val="20"/>
          <w:szCs w:val="20"/>
        </w:rPr>
        <w:t xml:space="preserve">se </w:t>
      </w:r>
      <w:r w:rsidRPr="00384F1A">
        <w:rPr>
          <w:rFonts w:ascii="Arial" w:hAnsi="Arial"/>
          <w:sz w:val="20"/>
          <w:szCs w:val="20"/>
        </w:rPr>
        <w:t>zavazuje být Správci nápomocen při plnění povinnosti Správce reagovat na</w:t>
      </w:r>
      <w:r w:rsidRPr="00384F1A" w:rsidR="002C7490">
        <w:rPr>
          <w:rFonts w:ascii="Arial" w:hAnsi="Arial"/>
          <w:sz w:val="20"/>
          <w:szCs w:val="20"/>
        </w:rPr>
        <w:t> </w:t>
      </w:r>
      <w:r w:rsidRPr="00384F1A">
        <w:rPr>
          <w:rFonts w:ascii="Arial" w:hAnsi="Arial"/>
          <w:sz w:val="20"/>
          <w:szCs w:val="20"/>
        </w:rPr>
        <w:t>žádosti o výkon práv Subjektů údajů, zejména na žádost na přístup k Osobním údajům, na</w:t>
      </w:r>
      <w:r w:rsidRPr="00384F1A" w:rsidR="002C7490">
        <w:rPr>
          <w:rFonts w:ascii="Arial" w:hAnsi="Arial"/>
          <w:sz w:val="20"/>
          <w:szCs w:val="20"/>
        </w:rPr>
        <w:t> </w:t>
      </w:r>
      <w:r w:rsidRPr="00384F1A">
        <w:rPr>
          <w:rFonts w:ascii="Arial" w:hAnsi="Arial"/>
          <w:sz w:val="20"/>
          <w:szCs w:val="20"/>
        </w:rPr>
        <w:t>opr</w:t>
      </w:r>
      <w:r w:rsidRPr="00384F1A" w:rsidR="000D7EF1">
        <w:rPr>
          <w:rFonts w:ascii="Arial" w:hAnsi="Arial"/>
          <w:sz w:val="20"/>
          <w:szCs w:val="20"/>
        </w:rPr>
        <w:t>avu či výmaz Osobních údajů, na </w:t>
      </w:r>
      <w:r w:rsidRPr="00384F1A">
        <w:rPr>
          <w:rFonts w:ascii="Arial" w:hAnsi="Arial"/>
          <w:sz w:val="20"/>
          <w:szCs w:val="20"/>
        </w:rPr>
        <w:t>omezení zpracování či na přenositelnost Osobních údajů.</w:t>
      </w:r>
    </w:p>
    <w:p w:rsidRPr="00384F1A" w:rsidR="007E4919" w:rsidP="00DC3AC8" w:rsidRDefault="007E4919" w14:paraId="342DE295" w14:textId="77777777">
      <w:pPr>
        <w:pStyle w:val="Clanek11"/>
        <w:rPr>
          <w:rFonts w:ascii="Arial" w:hAnsi="Arial"/>
          <w:sz w:val="20"/>
          <w:szCs w:val="20"/>
        </w:rPr>
      </w:pPr>
      <w:r w:rsidRPr="00384F1A">
        <w:rPr>
          <w:rFonts w:ascii="Arial" w:hAnsi="Arial"/>
          <w:sz w:val="20"/>
          <w:szCs w:val="20"/>
        </w:rPr>
        <w:t xml:space="preserve">Zpracovatel </w:t>
      </w:r>
      <w:r w:rsidRPr="00384F1A" w:rsidR="005B5754">
        <w:rPr>
          <w:rFonts w:ascii="Arial" w:hAnsi="Arial"/>
          <w:sz w:val="20"/>
          <w:szCs w:val="20"/>
        </w:rPr>
        <w:t xml:space="preserve">se </w:t>
      </w:r>
      <w:r w:rsidRPr="00384F1A">
        <w:rPr>
          <w:rFonts w:ascii="Arial" w:hAnsi="Arial"/>
          <w:sz w:val="20"/>
          <w:szCs w:val="20"/>
        </w:rPr>
        <w:t>zavazuje poskytnout Správci veškeré informace potřebné k doložení toho, že</w:t>
      </w:r>
      <w:r w:rsidRPr="00384F1A" w:rsidR="002C7490">
        <w:rPr>
          <w:rFonts w:ascii="Arial" w:hAnsi="Arial"/>
          <w:sz w:val="20"/>
          <w:szCs w:val="20"/>
        </w:rPr>
        <w:t> </w:t>
      </w:r>
      <w:r w:rsidRPr="00384F1A">
        <w:rPr>
          <w:rFonts w:ascii="Arial" w:hAnsi="Arial"/>
          <w:sz w:val="20"/>
          <w:szCs w:val="20"/>
        </w:rPr>
        <w:t xml:space="preserve">byly splněny povinnosti zpracování Osobních údajů včetně zpracování prostřednictvím Dalších </w:t>
      </w:r>
      <w:r w:rsidRPr="00384F1A">
        <w:rPr>
          <w:rFonts w:ascii="Arial" w:hAnsi="Arial"/>
          <w:sz w:val="20"/>
          <w:szCs w:val="20"/>
        </w:rPr>
        <w:lastRenderedPageBreak/>
        <w:t>zpracovatelů, a umožnit audity, včetně inspekcí, prováděné Správcem nebo jiným auditorem, kterého Správce pověří, a k těmto auditům přispěje.</w:t>
      </w:r>
    </w:p>
    <w:p w:rsidR="008F4DB1" w:rsidP="008F4DB1" w:rsidRDefault="008F4DB1" w14:paraId="08B9F61F" w14:textId="3A15A6A3">
      <w:pPr>
        <w:pStyle w:val="Nadpis1"/>
        <w:keepNext w:val="false"/>
        <w:numPr>
          <w:ilvl w:val="0"/>
          <w:numId w:val="0"/>
        </w:numPr>
        <w:ind w:left="567"/>
        <w:rPr>
          <w:rFonts w:ascii="Arial" w:hAnsi="Arial"/>
          <w:sz w:val="20"/>
          <w:szCs w:val="20"/>
          <w:lang w:val="cs-CZ"/>
        </w:rPr>
      </w:pPr>
    </w:p>
    <w:p w:rsidRPr="008F4DB1" w:rsidR="008F4DB1" w:rsidP="008F4DB1" w:rsidRDefault="008F4DB1" w14:paraId="6BA68E9C" w14:textId="77777777">
      <w:pPr>
        <w:pStyle w:val="Clanek11"/>
        <w:numPr>
          <w:ilvl w:val="0"/>
          <w:numId w:val="0"/>
        </w:numPr>
        <w:ind w:left="567"/>
      </w:pPr>
    </w:p>
    <w:p w:rsidRPr="00384F1A" w:rsidR="007E4919" w:rsidP="00DC3AC8" w:rsidRDefault="004A1AD2" w14:paraId="21BF125A" w14:textId="18EE4AD8">
      <w:pPr>
        <w:pStyle w:val="Nadpis1"/>
        <w:keepNext w:val="false"/>
        <w:rPr>
          <w:rFonts w:ascii="Arial" w:hAnsi="Arial"/>
          <w:sz w:val="20"/>
          <w:szCs w:val="20"/>
          <w:lang w:val="cs-CZ"/>
        </w:rPr>
      </w:pPr>
      <w:r w:rsidRPr="00384F1A">
        <w:rPr>
          <w:rFonts w:ascii="Arial" w:hAnsi="Arial"/>
          <w:sz w:val="20"/>
          <w:szCs w:val="20"/>
          <w:lang w:val="cs-CZ"/>
        </w:rPr>
        <w:t>Z</w:t>
      </w:r>
      <w:r w:rsidRPr="00384F1A" w:rsidR="007E4919">
        <w:rPr>
          <w:rFonts w:ascii="Arial" w:hAnsi="Arial"/>
          <w:sz w:val="20"/>
          <w:szCs w:val="20"/>
          <w:lang w:val="cs-CZ"/>
        </w:rPr>
        <w:t>ávěrečná ustanovení</w:t>
      </w:r>
    </w:p>
    <w:p w:rsidRPr="00384F1A" w:rsidR="00006A59" w:rsidP="00006A59" w:rsidRDefault="00006A59" w14:paraId="3A2FC171" w14:textId="77777777">
      <w:pPr>
        <w:pStyle w:val="Clanek11"/>
        <w:widowControl/>
        <w:rPr>
          <w:rFonts w:ascii="Arial" w:hAnsi="Arial"/>
          <w:sz w:val="20"/>
          <w:szCs w:val="20"/>
        </w:rPr>
      </w:pPr>
      <w:r w:rsidRPr="00384F1A">
        <w:rPr>
          <w:rFonts w:ascii="Arial" w:hAnsi="Arial"/>
          <w:sz w:val="20"/>
          <w:szCs w:val="20"/>
        </w:rPr>
        <w:t xml:space="preserve">Právní vztahy, závazky, práva a povinnosti vyplývající z této Smlouvy, jakož i dodatky k ní a její výklad, se budou řídit právním řádem České republiky, zejména </w:t>
      </w:r>
      <w:r w:rsidRPr="00384F1A" w:rsidR="002C21C2">
        <w:rPr>
          <w:rFonts w:ascii="Arial" w:hAnsi="Arial"/>
          <w:sz w:val="20"/>
          <w:szCs w:val="20"/>
        </w:rPr>
        <w:t>Nařízením</w:t>
      </w:r>
      <w:r w:rsidR="00A34BC0">
        <w:rPr>
          <w:rFonts w:ascii="Arial" w:hAnsi="Arial"/>
          <w:sz w:val="20"/>
          <w:szCs w:val="20"/>
        </w:rPr>
        <w:t>, Zákonem o zpracování OÚ</w:t>
      </w:r>
      <w:r w:rsidRPr="00384F1A" w:rsidR="002C21C2">
        <w:rPr>
          <w:rFonts w:ascii="Arial" w:hAnsi="Arial"/>
          <w:sz w:val="20"/>
          <w:szCs w:val="20"/>
        </w:rPr>
        <w:t xml:space="preserve"> a </w:t>
      </w:r>
      <w:r w:rsidRPr="00384F1A">
        <w:rPr>
          <w:rFonts w:ascii="Arial" w:hAnsi="Arial"/>
          <w:sz w:val="20"/>
          <w:szCs w:val="20"/>
        </w:rPr>
        <w:t>zákonem č. 89/2012 Sb., občanský zákoník, ve znění pozdějších předpisů.</w:t>
      </w:r>
    </w:p>
    <w:p w:rsidRPr="00384F1A" w:rsidR="007E4919" w:rsidP="00DC3AC8" w:rsidRDefault="007E4919" w14:paraId="551CCF1C" w14:textId="77777777">
      <w:pPr>
        <w:pStyle w:val="Clanek11"/>
        <w:widowControl/>
        <w:rPr>
          <w:rFonts w:ascii="Arial" w:hAnsi="Arial"/>
          <w:sz w:val="20"/>
          <w:szCs w:val="20"/>
        </w:rPr>
      </w:pPr>
      <w:r w:rsidRPr="00384F1A">
        <w:rPr>
          <w:rFonts w:ascii="Arial" w:hAnsi="Arial"/>
          <w:sz w:val="20"/>
          <w:szCs w:val="20"/>
        </w:rPr>
        <w:t>Bude-li kterékoli ustanovení této Smlouvy shledáno příslušným soudem nebo jiným orgánem neplatným, neúčinným, zdánlivým nebo nevymahatelným, bude takové ustanovení považováno za vypuštěné z této Smlouvy a ostatní ustanovení této Smlouvy budou nadále trvat, pokud z povahy takového ustanovení nebo z jeho obsahu anebo z okolností, za nichž bylo uzavřeno, nevyplývá, že je nelze oddělit od ostatního obsahu této Smlouvy. Strany v takovém případě uzavřou takové dodatky k této Smlouvě, které umožní dosažení výsledku stejného, a pokud to</w:t>
      </w:r>
      <w:r w:rsidRPr="00384F1A" w:rsidR="002C7490">
        <w:rPr>
          <w:rFonts w:ascii="Arial" w:hAnsi="Arial"/>
          <w:sz w:val="20"/>
          <w:szCs w:val="20"/>
        </w:rPr>
        <w:t> </w:t>
      </w:r>
      <w:r w:rsidRPr="00384F1A">
        <w:rPr>
          <w:rFonts w:ascii="Arial" w:hAnsi="Arial"/>
          <w:sz w:val="20"/>
          <w:szCs w:val="20"/>
        </w:rPr>
        <w:t>není možné, pak co nejbližšího tomu, jakého mělo být dosaženo původním neplatným, neúčinným, zdánlivým nebo nevymahatelným ustanovením.</w:t>
      </w:r>
    </w:p>
    <w:p w:rsidRPr="00384F1A" w:rsidR="00006A59" w:rsidP="00006A59" w:rsidRDefault="00006A59" w14:paraId="4D4254D1" w14:textId="77777777">
      <w:pPr>
        <w:pStyle w:val="Clanek11"/>
        <w:widowControl/>
        <w:rPr>
          <w:rFonts w:ascii="Arial" w:hAnsi="Arial"/>
          <w:sz w:val="20"/>
          <w:szCs w:val="20"/>
        </w:rPr>
      </w:pPr>
      <w:r w:rsidRPr="00384F1A">
        <w:rPr>
          <w:rFonts w:ascii="Arial" w:hAnsi="Arial"/>
          <w:sz w:val="20"/>
          <w:szCs w:val="20"/>
        </w:rPr>
        <w:t>Strany se zavazují vyřešit jakýkoli spor vzniklý v souvislosti s plněním této Smlouvy smírnou cestou. V případě, že se Stranám nepodaří vyřešit spor smírnou cestou do třiceti (30) dnů, je</w:t>
      </w:r>
      <w:r w:rsidRPr="00384F1A" w:rsidR="002C7490">
        <w:rPr>
          <w:rFonts w:ascii="Arial" w:hAnsi="Arial"/>
          <w:sz w:val="20"/>
          <w:szCs w:val="20"/>
        </w:rPr>
        <w:t> </w:t>
      </w:r>
      <w:r w:rsidRPr="00384F1A">
        <w:rPr>
          <w:rFonts w:ascii="Arial" w:hAnsi="Arial"/>
          <w:sz w:val="20"/>
          <w:szCs w:val="20"/>
        </w:rPr>
        <w:t xml:space="preserve">kterákoli ze Stran oprávněna předložit spor věcně a místně příslušnému soudu dle </w:t>
      </w:r>
      <w:r w:rsidRPr="00384F1A" w:rsidR="000D7EF1">
        <w:rPr>
          <w:rFonts w:ascii="Arial" w:hAnsi="Arial"/>
          <w:sz w:val="20"/>
          <w:szCs w:val="20"/>
        </w:rPr>
        <w:t>platných a </w:t>
      </w:r>
      <w:r w:rsidRPr="00384F1A">
        <w:rPr>
          <w:rFonts w:ascii="Arial" w:hAnsi="Arial"/>
          <w:sz w:val="20"/>
          <w:szCs w:val="20"/>
        </w:rPr>
        <w:t>účinných právních předpisů.</w:t>
      </w:r>
    </w:p>
    <w:p w:rsidRPr="00384F1A" w:rsidR="00006A59" w:rsidP="00006A59" w:rsidRDefault="00006A59" w14:paraId="04BCA222" w14:textId="77777777">
      <w:pPr>
        <w:pStyle w:val="Clanek11"/>
        <w:widowControl/>
        <w:rPr>
          <w:rFonts w:ascii="Arial" w:hAnsi="Arial"/>
          <w:sz w:val="20"/>
          <w:szCs w:val="20"/>
        </w:rPr>
      </w:pPr>
      <w:r w:rsidRPr="00384F1A">
        <w:rPr>
          <w:rFonts w:ascii="Arial" w:hAnsi="Arial"/>
          <w:sz w:val="20"/>
          <w:szCs w:val="20"/>
        </w:rPr>
        <w:t xml:space="preserve">Jakékoliv doplňky či změny této Smlouvy s výjimkou změny </w:t>
      </w:r>
      <w:r w:rsidRPr="00384F1A">
        <w:rPr>
          <w:rFonts w:ascii="Arial" w:hAnsi="Arial"/>
          <w:i/>
          <w:sz w:val="20"/>
          <w:szCs w:val="20"/>
        </w:rPr>
        <w:t>Přílohy č. 1</w:t>
      </w:r>
      <w:r w:rsidRPr="00384F1A">
        <w:rPr>
          <w:rFonts w:ascii="Arial" w:hAnsi="Arial"/>
          <w:sz w:val="20"/>
          <w:szCs w:val="20"/>
        </w:rPr>
        <w:t xml:space="preserve"> musí být učiněny formou vzestupně číslovaných písemných dodatků podepsaných oprávněnými zástupci obou Stran. Rozsah zpracovávaných osobních údajů stanovený v </w:t>
      </w:r>
      <w:r w:rsidRPr="00384F1A">
        <w:rPr>
          <w:rFonts w:ascii="Arial" w:hAnsi="Arial"/>
          <w:i/>
          <w:sz w:val="20"/>
          <w:szCs w:val="20"/>
        </w:rPr>
        <w:t>Příloze č. 1</w:t>
      </w:r>
      <w:r w:rsidRPr="00384F1A">
        <w:rPr>
          <w:rFonts w:ascii="Arial" w:hAnsi="Arial"/>
          <w:sz w:val="20"/>
          <w:szCs w:val="20"/>
        </w:rPr>
        <w:t xml:space="preserve"> může Správce rozšířit či jinak změnit při zachování písemné formy i bez nutnosti uzavírat dodatek této </w:t>
      </w:r>
      <w:r w:rsidRPr="00384F1A" w:rsidR="00DC6451">
        <w:rPr>
          <w:rFonts w:ascii="Arial" w:hAnsi="Arial"/>
          <w:sz w:val="20"/>
          <w:szCs w:val="20"/>
        </w:rPr>
        <w:t>S</w:t>
      </w:r>
      <w:r w:rsidRPr="00384F1A">
        <w:rPr>
          <w:rFonts w:ascii="Arial" w:hAnsi="Arial"/>
          <w:sz w:val="20"/>
          <w:szCs w:val="20"/>
        </w:rPr>
        <w:t xml:space="preserve">mlouvy (oznámení o změně </w:t>
      </w:r>
      <w:r w:rsidRPr="00384F1A">
        <w:rPr>
          <w:rFonts w:ascii="Arial" w:hAnsi="Arial"/>
          <w:i/>
          <w:sz w:val="20"/>
          <w:szCs w:val="20"/>
        </w:rPr>
        <w:t>Přílohy č. 1</w:t>
      </w:r>
      <w:r w:rsidRPr="00384F1A">
        <w:rPr>
          <w:rFonts w:ascii="Arial" w:hAnsi="Arial"/>
          <w:sz w:val="20"/>
          <w:szCs w:val="20"/>
        </w:rPr>
        <w:t xml:space="preserve"> doručené Zpracovateli prostřednictvím e-mailu bude dostačující).</w:t>
      </w:r>
    </w:p>
    <w:p w:rsidRPr="00DB7588" w:rsidR="00DB7588" w:rsidP="00DB7588" w:rsidRDefault="00DB7588" w14:paraId="2F8551B3" w14:textId="0001F97D">
      <w:pPr>
        <w:pStyle w:val="Clanek11"/>
        <w:widowControl/>
        <w:rPr>
          <w:rFonts w:ascii="Arial" w:hAnsi="Arial"/>
          <w:sz w:val="20"/>
          <w:szCs w:val="20"/>
        </w:rPr>
      </w:pPr>
      <w:r w:rsidRPr="00DB7588">
        <w:rPr>
          <w:rFonts w:ascii="Arial" w:hAnsi="Arial"/>
          <w:sz w:val="20"/>
          <w:szCs w:val="20"/>
        </w:rPr>
        <w:t>Tato smlouva je vyhotovena v 1 elektronickém vyhotovení.</w:t>
      </w:r>
      <w:r w:rsidRPr="00DB7588" w:rsidDel="005C6C4D">
        <w:rPr>
          <w:rFonts w:ascii="Arial" w:hAnsi="Arial"/>
          <w:sz w:val="20"/>
          <w:szCs w:val="20"/>
        </w:rPr>
        <w:t xml:space="preserve"> </w:t>
      </w:r>
    </w:p>
    <w:p w:rsidRPr="00384F1A" w:rsidR="00EC040B" w:rsidP="00530C62" w:rsidRDefault="00EC040B" w14:paraId="6CEAF9A9" w14:textId="77777777">
      <w:pPr>
        <w:pStyle w:val="Clanek11"/>
        <w:widowControl/>
        <w:rPr>
          <w:rFonts w:ascii="Arial" w:hAnsi="Arial"/>
          <w:sz w:val="20"/>
          <w:szCs w:val="20"/>
        </w:rPr>
      </w:pPr>
      <w:r w:rsidRPr="00384F1A">
        <w:rPr>
          <w:rFonts w:ascii="Arial" w:hAnsi="Arial"/>
          <w:sz w:val="20"/>
          <w:szCs w:val="20"/>
        </w:rPr>
        <w:t>Strany tímto výslovně prohlašují, že si tuto Smlouvu před jejím podpisem přečetly, že byla uzavřena po vzájemném projednání a že vyjadřuje jejich pravou a svobodnou vůli, na důkaz čehož připojují oprávnění zástupci Stran níže své vlastnoruční podpisy.</w:t>
      </w:r>
    </w:p>
    <w:p w:rsidRPr="00384F1A" w:rsidR="00384F1A" w:rsidP="002C7490" w:rsidRDefault="00384F1A" w14:paraId="13A8CC3B" w14:textId="77777777">
      <w:pPr>
        <w:pStyle w:val="Clanek11"/>
        <w:widowControl/>
        <w:numPr>
          <w:ilvl w:val="0"/>
          <w:numId w:val="0"/>
        </w:numPr>
        <w:ind w:left="567"/>
        <w:rPr>
          <w:rFonts w:ascii="Arial" w:hAnsi="Arial"/>
          <w:b/>
          <w:sz w:val="20"/>
          <w:szCs w:val="20"/>
        </w:rPr>
      </w:pPr>
    </w:p>
    <w:p w:rsidRPr="00384F1A" w:rsidR="00384F1A" w:rsidP="00384F1A" w:rsidRDefault="00384F1A" w14:paraId="4DAFAA35" w14:textId="77777777">
      <w:pPr>
        <w:rPr>
          <w:rFonts w:ascii="Arial" w:hAnsi="Arial" w:cs="Arial"/>
          <w:sz w:val="20"/>
        </w:rPr>
      </w:pPr>
      <w:r w:rsidRPr="00384F1A">
        <w:rPr>
          <w:rFonts w:ascii="Arial" w:hAnsi="Arial" w:cs="Arial"/>
          <w:sz w:val="20"/>
        </w:rPr>
        <w:t>V Praze dne</w:t>
      </w:r>
      <w:r w:rsidRPr="00384F1A">
        <w:rPr>
          <w:rFonts w:ascii="Arial" w:hAnsi="Arial" w:cs="Arial"/>
          <w:sz w:val="20"/>
        </w:rPr>
        <w:tab/>
      </w:r>
      <w:r w:rsidRPr="00384F1A">
        <w:rPr>
          <w:rFonts w:ascii="Arial" w:hAnsi="Arial" w:cs="Arial"/>
          <w:sz w:val="20"/>
        </w:rPr>
        <w:tab/>
      </w:r>
      <w:r w:rsidRPr="00384F1A">
        <w:rPr>
          <w:rFonts w:ascii="Arial" w:hAnsi="Arial" w:cs="Arial"/>
          <w:sz w:val="20"/>
        </w:rPr>
        <w:tab/>
        <w:t xml:space="preserve">    </w:t>
      </w:r>
      <w:r w:rsidRPr="00384F1A">
        <w:rPr>
          <w:rFonts w:ascii="Arial" w:hAnsi="Arial" w:cs="Arial"/>
          <w:sz w:val="20"/>
        </w:rPr>
        <w:tab/>
      </w:r>
      <w:r w:rsidRPr="00384F1A">
        <w:rPr>
          <w:rFonts w:ascii="Arial" w:hAnsi="Arial" w:cs="Arial"/>
          <w:sz w:val="20"/>
        </w:rPr>
        <w:tab/>
      </w:r>
      <w:r w:rsidRPr="00384F1A">
        <w:rPr>
          <w:rFonts w:ascii="Arial" w:hAnsi="Arial" w:cs="Arial"/>
          <w:sz w:val="20"/>
        </w:rPr>
        <w:tab/>
        <w:t xml:space="preserve">    V Praze dne</w:t>
      </w:r>
    </w:p>
    <w:p w:rsidRPr="00384F1A" w:rsidR="00384F1A" w:rsidP="00384F1A" w:rsidRDefault="00384F1A" w14:paraId="672184A0" w14:textId="77777777">
      <w:pPr>
        <w:rPr>
          <w:rFonts w:ascii="Arial" w:hAnsi="Arial" w:cs="Arial"/>
          <w:sz w:val="20"/>
        </w:rPr>
      </w:pPr>
    </w:p>
    <w:p w:rsidRPr="00384F1A" w:rsidR="00384F1A" w:rsidP="00384F1A" w:rsidRDefault="00384F1A" w14:paraId="0BE9D202" w14:textId="77777777">
      <w:pPr>
        <w:rPr>
          <w:rFonts w:ascii="Arial" w:hAnsi="Arial" w:cs="Arial"/>
          <w:sz w:val="20"/>
        </w:rPr>
      </w:pPr>
    </w:p>
    <w:p w:rsidRPr="00384F1A" w:rsidR="00384F1A" w:rsidP="00384F1A" w:rsidRDefault="00384F1A" w14:paraId="242A4F13" w14:textId="77777777">
      <w:pPr>
        <w:rPr>
          <w:rFonts w:ascii="Arial" w:hAnsi="Arial" w:cs="Arial"/>
          <w:sz w:val="20"/>
        </w:rPr>
      </w:pPr>
    </w:p>
    <w:tbl>
      <w:tblPr>
        <w:tblW w:w="9640" w:type="dxa"/>
        <w:tblLayout w:type="fixed"/>
        <w:tblLook w:firstRow="1" w:lastRow="0" w:firstColumn="1" w:lastColumn="0" w:noHBand="0" w:noVBand="1" w:val="04A0"/>
      </w:tblPr>
      <w:tblGrid>
        <w:gridCol w:w="4253"/>
        <w:gridCol w:w="1134"/>
        <w:gridCol w:w="4253"/>
      </w:tblGrid>
      <w:tr w:rsidRPr="00384F1A" w:rsidR="00384F1A" w:rsidTr="00621359" w14:paraId="1A0C7E23" w14:textId="77777777">
        <w:tc>
          <w:tcPr>
            <w:tcW w:w="4253" w:type="dxa"/>
            <w:tcBorders>
              <w:bottom w:val="single" w:color="auto" w:sz="4" w:space="0"/>
            </w:tcBorders>
          </w:tcPr>
          <w:p w:rsidRPr="00384F1A" w:rsidR="00384F1A" w:rsidP="00621359" w:rsidRDefault="00384F1A" w14:paraId="06285629" w14:textId="77777777">
            <w:pPr>
              <w:rPr>
                <w:rFonts w:ascii="Arial" w:hAnsi="Arial" w:cs="Arial"/>
                <w:sz w:val="20"/>
              </w:rPr>
            </w:pPr>
          </w:p>
        </w:tc>
        <w:tc>
          <w:tcPr>
            <w:tcW w:w="1134" w:type="dxa"/>
          </w:tcPr>
          <w:p w:rsidRPr="00384F1A" w:rsidR="00384F1A" w:rsidP="00621359" w:rsidRDefault="00384F1A" w14:paraId="547E1698" w14:textId="77777777">
            <w:pPr>
              <w:rPr>
                <w:rFonts w:ascii="Arial" w:hAnsi="Arial" w:cs="Arial"/>
                <w:sz w:val="20"/>
              </w:rPr>
            </w:pPr>
          </w:p>
        </w:tc>
        <w:tc>
          <w:tcPr>
            <w:tcW w:w="4253" w:type="dxa"/>
            <w:tcBorders>
              <w:bottom w:val="single" w:color="auto" w:sz="4" w:space="0"/>
            </w:tcBorders>
          </w:tcPr>
          <w:p w:rsidRPr="00384F1A" w:rsidR="00384F1A" w:rsidP="00621359" w:rsidRDefault="00384F1A" w14:paraId="0435ABCD" w14:textId="77777777">
            <w:pPr>
              <w:rPr>
                <w:rFonts w:ascii="Arial" w:hAnsi="Arial" w:cs="Arial"/>
                <w:sz w:val="20"/>
              </w:rPr>
            </w:pPr>
          </w:p>
        </w:tc>
      </w:tr>
      <w:tr w:rsidRPr="00384F1A" w:rsidR="00384F1A" w:rsidTr="00621359" w14:paraId="6B6535A1" w14:textId="77777777">
        <w:tc>
          <w:tcPr>
            <w:tcW w:w="4253" w:type="dxa"/>
            <w:tcBorders>
              <w:top w:val="single" w:color="auto" w:sz="4" w:space="0"/>
            </w:tcBorders>
          </w:tcPr>
          <w:p w:rsidRPr="00AD2F05" w:rsidR="00384F1A" w:rsidP="00AD2F05" w:rsidRDefault="001F05C1" w14:paraId="6C4FD410" w14:textId="77777777">
            <w:pPr>
              <w:spacing w:after="0"/>
              <w:rPr>
                <w:rFonts w:ascii="Arial" w:hAnsi="Arial" w:cs="Arial"/>
                <w:sz w:val="20"/>
              </w:rPr>
            </w:pPr>
            <w:r>
              <w:rPr>
                <w:rFonts w:ascii="Arial" w:hAnsi="Arial" w:cs="Arial"/>
                <w:sz w:val="20"/>
              </w:rPr>
              <w:t>…………………………………………………………………………………………………………</w:t>
            </w:r>
          </w:p>
          <w:p w:rsidRPr="00AD2F05" w:rsidR="00AD2F05" w:rsidP="00AD2F05" w:rsidRDefault="00384F1A" w14:paraId="4D87515D" w14:textId="77777777">
            <w:pPr>
              <w:spacing w:before="0" w:after="0"/>
              <w:jc w:val="center"/>
              <w:rPr>
                <w:rFonts w:ascii="Arial" w:hAnsi="Arial" w:cs="Arial"/>
                <w:b/>
                <w:bCs/>
                <w:sz w:val="20"/>
              </w:rPr>
            </w:pPr>
            <w:r w:rsidRPr="00AD2F05">
              <w:rPr>
                <w:rFonts w:ascii="Arial" w:hAnsi="Arial" w:cs="Arial"/>
                <w:b/>
                <w:bCs/>
                <w:sz w:val="20"/>
              </w:rPr>
              <w:t>Česká republika</w:t>
            </w:r>
            <w:r w:rsidRPr="00AD2F05" w:rsidR="00AD2F05">
              <w:rPr>
                <w:rFonts w:ascii="Arial" w:hAnsi="Arial" w:cs="Arial"/>
                <w:b/>
                <w:bCs/>
                <w:sz w:val="20"/>
              </w:rPr>
              <w:t xml:space="preserve"> -</w:t>
            </w:r>
            <w:r w:rsidRPr="00AD2F05">
              <w:rPr>
                <w:rFonts w:ascii="Arial" w:hAnsi="Arial" w:cs="Arial"/>
                <w:b/>
                <w:bCs/>
                <w:sz w:val="20"/>
              </w:rPr>
              <w:t xml:space="preserve">  Ministerstvo pro </w:t>
            </w:r>
          </w:p>
          <w:p w:rsidRPr="00AD2F05" w:rsidR="00384F1A" w:rsidP="00AD2F05" w:rsidRDefault="00384F1A" w14:paraId="5B4937D2" w14:textId="77777777">
            <w:pPr>
              <w:spacing w:before="0" w:after="0"/>
              <w:jc w:val="center"/>
              <w:rPr>
                <w:rFonts w:ascii="Arial" w:hAnsi="Arial" w:cs="Arial"/>
                <w:bCs/>
                <w:sz w:val="20"/>
              </w:rPr>
            </w:pPr>
            <w:r w:rsidRPr="00AD2F05">
              <w:rPr>
                <w:rFonts w:ascii="Arial" w:hAnsi="Arial" w:cs="Arial"/>
                <w:b/>
                <w:bCs/>
                <w:sz w:val="20"/>
              </w:rPr>
              <w:t>místní rozvoj</w:t>
            </w:r>
          </w:p>
        </w:tc>
        <w:tc>
          <w:tcPr>
            <w:tcW w:w="1134" w:type="dxa"/>
          </w:tcPr>
          <w:p w:rsidRPr="00384F1A" w:rsidR="00384F1A" w:rsidP="00AD2F05" w:rsidRDefault="00384F1A" w14:paraId="22EF67BB" w14:textId="77777777">
            <w:pPr>
              <w:spacing w:after="0"/>
              <w:jc w:val="center"/>
              <w:rPr>
                <w:rFonts w:ascii="Arial" w:hAnsi="Arial" w:cs="Arial"/>
                <w:b/>
                <w:sz w:val="20"/>
              </w:rPr>
            </w:pPr>
          </w:p>
        </w:tc>
        <w:tc>
          <w:tcPr>
            <w:tcW w:w="4253" w:type="dxa"/>
            <w:tcBorders>
              <w:top w:val="single" w:color="auto" w:sz="4" w:space="0"/>
            </w:tcBorders>
          </w:tcPr>
          <w:p w:rsidRPr="00AD2F05" w:rsidR="00384F1A" w:rsidP="00AD2F05" w:rsidRDefault="001F05C1" w14:paraId="556B2EC0" w14:textId="77777777">
            <w:pPr>
              <w:spacing w:after="0" w:line="276" w:lineRule="auto"/>
              <w:jc w:val="center"/>
              <w:rPr>
                <w:rFonts w:ascii="Arial" w:hAnsi="Arial" w:cs="Arial"/>
                <w:sz w:val="20"/>
              </w:rPr>
            </w:pPr>
            <w:r>
              <w:rPr>
                <w:rFonts w:ascii="Arial" w:hAnsi="Arial" w:cs="Arial"/>
                <w:sz w:val="20"/>
              </w:rPr>
              <w:t>…………………………………………………………………………………………………………</w:t>
            </w:r>
          </w:p>
          <w:p w:rsidRPr="00AD2F05" w:rsidR="00384F1A" w:rsidP="00AD2F05" w:rsidRDefault="001F05C1" w14:paraId="0BED4FF9" w14:textId="77777777">
            <w:pPr>
              <w:widowControl w:val="false"/>
              <w:spacing w:before="0" w:after="0"/>
              <w:jc w:val="center"/>
              <w:outlineLvl w:val="0"/>
              <w:rPr>
                <w:rFonts w:ascii="Arial" w:hAnsi="Arial" w:cs="Arial"/>
                <w:b/>
                <w:bCs/>
                <w:color w:val="000000"/>
                <w:spacing w:val="-4"/>
                <w:sz w:val="20"/>
              </w:rPr>
            </w:pPr>
            <w:r>
              <w:rPr>
                <w:rFonts w:ascii="Arial" w:hAnsi="Arial" w:cs="Arial"/>
                <w:b/>
                <w:bCs/>
                <w:color w:val="000000"/>
                <w:spacing w:val="-4"/>
                <w:sz w:val="20"/>
              </w:rPr>
              <w:t>XXX</w:t>
            </w:r>
          </w:p>
          <w:p w:rsidRPr="00384F1A" w:rsidR="00384F1A" w:rsidP="00AD2F05" w:rsidRDefault="00384F1A" w14:paraId="2A21BD3A" w14:textId="77777777">
            <w:pPr>
              <w:spacing w:after="0"/>
              <w:jc w:val="center"/>
              <w:rPr>
                <w:rFonts w:ascii="Arial" w:hAnsi="Arial" w:cs="Arial"/>
                <w:b/>
                <w:sz w:val="20"/>
              </w:rPr>
            </w:pPr>
          </w:p>
        </w:tc>
      </w:tr>
    </w:tbl>
    <w:p w:rsidRPr="00384F1A" w:rsidR="00384F1A" w:rsidP="00246CEE" w:rsidRDefault="00384F1A" w14:paraId="24C76058" w14:textId="77777777">
      <w:pPr>
        <w:pStyle w:val="Clanek11"/>
        <w:widowControl/>
        <w:numPr>
          <w:ilvl w:val="0"/>
          <w:numId w:val="0"/>
        </w:numPr>
        <w:ind w:left="567"/>
        <w:rPr>
          <w:rFonts w:ascii="Arial" w:hAnsi="Arial"/>
          <w:b/>
          <w:sz w:val="20"/>
          <w:szCs w:val="20"/>
        </w:rPr>
      </w:pPr>
      <w:bookmarkStart w:name="_GoBack" w:id="11"/>
      <w:bookmarkEnd w:id="11"/>
    </w:p>
    <w:sectPr w:rsidRPr="00384F1A" w:rsidR="00384F1A" w:rsidSect="00A039AE">
      <w:foot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6A0D19" w:rsidRDefault="006A0D19" w14:paraId="2352A57D" w14:textId="77777777">
      <w:r>
        <w:separator/>
      </w:r>
    </w:p>
  </w:endnote>
  <w:endnote w:type="continuationSeparator" w:id="0">
    <w:p w:rsidR="006A0D19" w:rsidRDefault="006A0D19" w14:paraId="7E14D16E"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7B4C32" w:rsidR="007B4C32" w:rsidP="007B4C32" w:rsidRDefault="007B4C32" w14:paraId="4AC7AED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6A0D19" w:rsidRDefault="006A0D19" w14:paraId="6078657D" w14:textId="77777777">
      <w:r>
        <w:separator/>
      </w:r>
    </w:p>
  </w:footnote>
  <w:footnote w:type="continuationSeparator" w:id="0">
    <w:p w:rsidR="006A0D19" w:rsidRDefault="006A0D19" w14:paraId="26CABD1D" w14:textId="77777777">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CAB31A6"/>
    <w:multiLevelType w:val="hybridMultilevel"/>
    <w:tmpl w:val="AD08842E"/>
    <w:lvl w:ilvl="0" w:tplc="227C563C">
      <w:start w:val="1"/>
      <w:numFmt w:val="decimal"/>
      <w:lvlText w:val="(%1)"/>
      <w:lvlJc w:val="left"/>
      <w:pPr>
        <w:tabs>
          <w:tab w:val="num" w:pos="567"/>
        </w:tabs>
        <w:ind w:left="567" w:hanging="567"/>
      </w:pPr>
      <w:rPr>
        <w:rFonts w:hint="default" w:ascii="Times New Roman" w:hAnsi="Times New Roman"/>
        <w:b w:val="false"/>
        <w:i w:val="false"/>
        <w:sz w:val="22"/>
      </w:r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1">
    <w:nsid w:val="0FE2149E"/>
    <w:multiLevelType w:val="hybridMultilevel"/>
    <w:tmpl w:val="3A647FCC"/>
    <w:lvl w:ilvl="0" w:tplc="FFFFFFFF">
      <w:start w:val="1"/>
      <w:numFmt w:val="bullet"/>
      <w:pStyle w:val="2-2"/>
      <w:lvlText w:val=""/>
      <w:lvlJc w:val="left"/>
      <w:pPr>
        <w:tabs>
          <w:tab w:val="num" w:pos="360"/>
        </w:tabs>
        <w:ind w:left="360" w:hanging="360"/>
      </w:pPr>
      <w:rPr>
        <w:rFonts w:hint="default" w:ascii="Wingdings" w:hAnsi="Wingdings"/>
      </w:rPr>
    </w:lvl>
    <w:lvl w:ilvl="1" w:tplc="FFFFFFFF" w:tentative="true">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2">
    <w:nsid w:val="345264F9"/>
    <w:multiLevelType w:val="multilevel"/>
    <w:tmpl w:val="4126BEB2"/>
    <w:lvl w:ilvl="0">
      <w:start w:val="1"/>
      <w:numFmt w:val="decimal"/>
      <w:lvlText w:val="%1."/>
      <w:lvlJc w:val="left"/>
      <w:pPr>
        <w:tabs>
          <w:tab w:val="num" w:pos="567"/>
        </w:tabs>
        <w:ind w:left="567" w:hanging="567"/>
      </w:pPr>
      <w:rPr>
        <w:rFonts w:hint="default" w:ascii="Times New Roman" w:hAnsi="Times New Roman"/>
        <w:sz w:val="22"/>
      </w:rPr>
    </w:lvl>
    <w:lvl w:ilvl="1">
      <w:start w:val="1"/>
      <w:numFmt w:val="decimal"/>
      <w:pStyle w:val="Nadpis2"/>
      <w:lvlText w:val="%1.%2"/>
      <w:lvlJc w:val="left"/>
      <w:pPr>
        <w:tabs>
          <w:tab w:val="num" w:pos="567"/>
        </w:tabs>
        <w:ind w:left="709" w:hanging="709"/>
      </w:pPr>
      <w:rPr>
        <w:rFonts w:hint="default" w:ascii="Times New Roman" w:hAnsi="Times New Roman"/>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nsid w:val="36C71E87"/>
    <w:multiLevelType w:val="hybridMultilevel"/>
    <w:tmpl w:val="A57608B4"/>
    <w:lvl w:ilvl="0" w:tplc="02F0F780">
      <w:start w:val="1"/>
      <w:numFmt w:val="bullet"/>
      <w:pStyle w:val="Odrazkaproi"/>
      <w:lvlText w:val="-"/>
      <w:lvlJc w:val="left"/>
      <w:pPr>
        <w:ind w:left="2138" w:hanging="360"/>
      </w:pPr>
      <w:rPr>
        <w:rFonts w:hint="default" w:ascii="Times New Roman" w:hAnsi="Times New Roman" w:cs="Times New Roman"/>
        <w:b/>
        <w:i w:val="false"/>
      </w:rPr>
    </w:lvl>
    <w:lvl w:ilvl="1" w:tplc="04050003" w:tentative="true">
      <w:start w:val="1"/>
      <w:numFmt w:val="bullet"/>
      <w:lvlText w:val="o"/>
      <w:lvlJc w:val="left"/>
      <w:pPr>
        <w:ind w:left="2858" w:hanging="360"/>
      </w:pPr>
      <w:rPr>
        <w:rFonts w:hint="default" w:ascii="Courier New" w:hAnsi="Courier New" w:cs="Courier New"/>
      </w:rPr>
    </w:lvl>
    <w:lvl w:ilvl="2" w:tplc="04050005" w:tentative="true">
      <w:start w:val="1"/>
      <w:numFmt w:val="bullet"/>
      <w:lvlText w:val=""/>
      <w:lvlJc w:val="left"/>
      <w:pPr>
        <w:ind w:left="3578" w:hanging="360"/>
      </w:pPr>
      <w:rPr>
        <w:rFonts w:hint="default" w:ascii="Wingdings" w:hAnsi="Wingdings"/>
      </w:rPr>
    </w:lvl>
    <w:lvl w:ilvl="3" w:tplc="04050001" w:tentative="true">
      <w:start w:val="1"/>
      <w:numFmt w:val="bullet"/>
      <w:lvlText w:val=""/>
      <w:lvlJc w:val="left"/>
      <w:pPr>
        <w:ind w:left="4298" w:hanging="360"/>
      </w:pPr>
      <w:rPr>
        <w:rFonts w:hint="default" w:ascii="Symbol" w:hAnsi="Symbol"/>
      </w:rPr>
    </w:lvl>
    <w:lvl w:ilvl="4" w:tplc="04050003" w:tentative="true">
      <w:start w:val="1"/>
      <w:numFmt w:val="bullet"/>
      <w:lvlText w:val="o"/>
      <w:lvlJc w:val="left"/>
      <w:pPr>
        <w:ind w:left="5018" w:hanging="360"/>
      </w:pPr>
      <w:rPr>
        <w:rFonts w:hint="default" w:ascii="Courier New" w:hAnsi="Courier New" w:cs="Courier New"/>
      </w:rPr>
    </w:lvl>
    <w:lvl w:ilvl="5" w:tplc="04050005" w:tentative="true">
      <w:start w:val="1"/>
      <w:numFmt w:val="bullet"/>
      <w:lvlText w:val=""/>
      <w:lvlJc w:val="left"/>
      <w:pPr>
        <w:ind w:left="5738" w:hanging="360"/>
      </w:pPr>
      <w:rPr>
        <w:rFonts w:hint="default" w:ascii="Wingdings" w:hAnsi="Wingdings"/>
      </w:rPr>
    </w:lvl>
    <w:lvl w:ilvl="6" w:tplc="04050001" w:tentative="true">
      <w:start w:val="1"/>
      <w:numFmt w:val="bullet"/>
      <w:lvlText w:val=""/>
      <w:lvlJc w:val="left"/>
      <w:pPr>
        <w:ind w:left="6458" w:hanging="360"/>
      </w:pPr>
      <w:rPr>
        <w:rFonts w:hint="default" w:ascii="Symbol" w:hAnsi="Symbol"/>
      </w:rPr>
    </w:lvl>
    <w:lvl w:ilvl="7" w:tplc="04050003" w:tentative="true">
      <w:start w:val="1"/>
      <w:numFmt w:val="bullet"/>
      <w:lvlText w:val="o"/>
      <w:lvlJc w:val="left"/>
      <w:pPr>
        <w:ind w:left="7178" w:hanging="360"/>
      </w:pPr>
      <w:rPr>
        <w:rFonts w:hint="default" w:ascii="Courier New" w:hAnsi="Courier New" w:cs="Courier New"/>
      </w:rPr>
    </w:lvl>
    <w:lvl w:ilvl="8" w:tplc="04050005" w:tentative="true">
      <w:start w:val="1"/>
      <w:numFmt w:val="bullet"/>
      <w:lvlText w:val=""/>
      <w:lvlJc w:val="left"/>
      <w:pPr>
        <w:ind w:left="7898" w:hanging="360"/>
      </w:pPr>
      <w:rPr>
        <w:rFonts w:hint="default" w:ascii="Wingdings" w:hAnsi="Wingdings"/>
      </w:rPr>
    </w:lvl>
  </w:abstractNum>
  <w:abstractNum w:abstractNumId="4">
    <w:nsid w:val="46FC7D34"/>
    <w:multiLevelType w:val="hybridMultilevel"/>
    <w:tmpl w:val="0B6C6828"/>
    <w:lvl w:ilvl="0" w:tplc="FFFFFFFF">
      <w:start w:val="1"/>
      <w:numFmt w:val="bullet"/>
      <w:pStyle w:val="normalorgchartintend"/>
      <w:lvlText w:val=""/>
      <w:lvlJc w:val="left"/>
      <w:pPr>
        <w:tabs>
          <w:tab w:val="num" w:pos="964"/>
        </w:tabs>
        <w:ind w:left="964" w:hanging="397"/>
      </w:pPr>
      <w:rPr>
        <w:rFonts w:hint="default" w:ascii="Symbol" w:hAnsi="Symbol"/>
      </w:rPr>
    </w:lvl>
    <w:lvl w:ilvl="1" w:tplc="FFFFFFFF">
      <w:start w:val="1"/>
      <w:numFmt w:val="bullet"/>
      <w:lvlText w:val="o"/>
      <w:lvlJc w:val="left"/>
      <w:pPr>
        <w:tabs>
          <w:tab w:val="num" w:pos="1267"/>
        </w:tabs>
        <w:ind w:left="1247" w:hanging="340"/>
      </w:pPr>
      <w:rPr>
        <w:rFonts w:hint="default" w:hAnsi="Courier New"/>
      </w:rPr>
    </w:lvl>
    <w:lvl w:ilvl="2" w:tplc="FFFFFFFF" w:tentative="true">
      <w:start w:val="1"/>
      <w:numFmt w:val="bullet"/>
      <w:lvlText w:val=""/>
      <w:lvlJc w:val="left"/>
      <w:pPr>
        <w:tabs>
          <w:tab w:val="num" w:pos="2727"/>
        </w:tabs>
        <w:ind w:left="2727" w:hanging="360"/>
      </w:pPr>
      <w:rPr>
        <w:rFonts w:hint="default" w:ascii="Wingdings" w:hAnsi="Wingdings"/>
      </w:rPr>
    </w:lvl>
    <w:lvl w:ilvl="3" w:tplc="FFFFFFFF" w:tentative="true">
      <w:start w:val="1"/>
      <w:numFmt w:val="bullet"/>
      <w:lvlText w:val=""/>
      <w:lvlJc w:val="left"/>
      <w:pPr>
        <w:tabs>
          <w:tab w:val="num" w:pos="3447"/>
        </w:tabs>
        <w:ind w:left="3447" w:hanging="360"/>
      </w:pPr>
      <w:rPr>
        <w:rFonts w:hint="default" w:ascii="Symbol" w:hAnsi="Symbol"/>
      </w:rPr>
    </w:lvl>
    <w:lvl w:ilvl="4" w:tplc="FFFFFFFF" w:tentative="true">
      <w:start w:val="1"/>
      <w:numFmt w:val="bullet"/>
      <w:lvlText w:val="o"/>
      <w:lvlJc w:val="left"/>
      <w:pPr>
        <w:tabs>
          <w:tab w:val="num" w:pos="4167"/>
        </w:tabs>
        <w:ind w:left="4167" w:hanging="360"/>
      </w:pPr>
      <w:rPr>
        <w:rFonts w:hint="default" w:ascii="Courier New" w:hAnsi="Courier New"/>
      </w:rPr>
    </w:lvl>
    <w:lvl w:ilvl="5" w:tplc="FFFFFFFF" w:tentative="true">
      <w:start w:val="1"/>
      <w:numFmt w:val="bullet"/>
      <w:lvlText w:val=""/>
      <w:lvlJc w:val="left"/>
      <w:pPr>
        <w:tabs>
          <w:tab w:val="num" w:pos="4887"/>
        </w:tabs>
        <w:ind w:left="4887" w:hanging="360"/>
      </w:pPr>
      <w:rPr>
        <w:rFonts w:hint="default" w:ascii="Wingdings" w:hAnsi="Wingdings"/>
      </w:rPr>
    </w:lvl>
    <w:lvl w:ilvl="6" w:tplc="FFFFFFFF" w:tentative="true">
      <w:start w:val="1"/>
      <w:numFmt w:val="bullet"/>
      <w:lvlText w:val=""/>
      <w:lvlJc w:val="left"/>
      <w:pPr>
        <w:tabs>
          <w:tab w:val="num" w:pos="5607"/>
        </w:tabs>
        <w:ind w:left="5607" w:hanging="360"/>
      </w:pPr>
      <w:rPr>
        <w:rFonts w:hint="default" w:ascii="Symbol" w:hAnsi="Symbol"/>
      </w:rPr>
    </w:lvl>
    <w:lvl w:ilvl="7" w:tplc="FFFFFFFF" w:tentative="true">
      <w:start w:val="1"/>
      <w:numFmt w:val="bullet"/>
      <w:lvlText w:val="o"/>
      <w:lvlJc w:val="left"/>
      <w:pPr>
        <w:tabs>
          <w:tab w:val="num" w:pos="6327"/>
        </w:tabs>
        <w:ind w:left="6327" w:hanging="360"/>
      </w:pPr>
      <w:rPr>
        <w:rFonts w:hint="default" w:ascii="Courier New" w:hAnsi="Courier New"/>
      </w:rPr>
    </w:lvl>
    <w:lvl w:ilvl="8" w:tplc="FFFFFFFF" w:tentative="true">
      <w:start w:val="1"/>
      <w:numFmt w:val="bullet"/>
      <w:lvlText w:val=""/>
      <w:lvlJc w:val="left"/>
      <w:pPr>
        <w:tabs>
          <w:tab w:val="num" w:pos="7047"/>
        </w:tabs>
        <w:ind w:left="7047" w:hanging="360"/>
      </w:pPr>
      <w:rPr>
        <w:rFonts w:hint="default" w:ascii="Wingdings" w:hAnsi="Wingdings"/>
      </w:rPr>
    </w:lvl>
  </w:abstractNum>
  <w:abstractNum w:abstractNumId="5">
    <w:nsid w:val="4B3872F2"/>
    <w:multiLevelType w:val="hybridMultilevel"/>
    <w:tmpl w:val="E78CA352"/>
    <w:lvl w:ilvl="0" w:tplc="90B86EAA">
      <w:start w:val="1"/>
      <w:numFmt w:val="bullet"/>
      <w:pStyle w:val="Odrazkaproa"/>
      <w:lvlText w:val="-"/>
      <w:lvlJc w:val="left"/>
      <w:pPr>
        <w:ind w:left="1712" w:hanging="360"/>
      </w:pPr>
      <w:rPr>
        <w:rFonts w:hint="default" w:ascii="Times New Roman" w:hAnsi="Times New Roman" w:cs="Times New Roman"/>
        <w:b/>
        <w:i w:val="false"/>
      </w:rPr>
    </w:lvl>
    <w:lvl w:ilvl="1" w:tplc="04050003" w:tentative="true">
      <w:start w:val="1"/>
      <w:numFmt w:val="bullet"/>
      <w:lvlText w:val="o"/>
      <w:lvlJc w:val="left"/>
      <w:pPr>
        <w:ind w:left="2432" w:hanging="360"/>
      </w:pPr>
      <w:rPr>
        <w:rFonts w:hint="default" w:ascii="Courier New" w:hAnsi="Courier New" w:cs="Courier New"/>
      </w:rPr>
    </w:lvl>
    <w:lvl w:ilvl="2" w:tplc="04050005" w:tentative="true">
      <w:start w:val="1"/>
      <w:numFmt w:val="bullet"/>
      <w:lvlText w:val=""/>
      <w:lvlJc w:val="left"/>
      <w:pPr>
        <w:ind w:left="3152" w:hanging="360"/>
      </w:pPr>
      <w:rPr>
        <w:rFonts w:hint="default" w:ascii="Wingdings" w:hAnsi="Wingdings"/>
      </w:rPr>
    </w:lvl>
    <w:lvl w:ilvl="3" w:tplc="04050001" w:tentative="true">
      <w:start w:val="1"/>
      <w:numFmt w:val="bullet"/>
      <w:lvlText w:val=""/>
      <w:lvlJc w:val="left"/>
      <w:pPr>
        <w:ind w:left="3872" w:hanging="360"/>
      </w:pPr>
      <w:rPr>
        <w:rFonts w:hint="default" w:ascii="Symbol" w:hAnsi="Symbol"/>
      </w:rPr>
    </w:lvl>
    <w:lvl w:ilvl="4" w:tplc="04050003" w:tentative="true">
      <w:start w:val="1"/>
      <w:numFmt w:val="bullet"/>
      <w:lvlText w:val="o"/>
      <w:lvlJc w:val="left"/>
      <w:pPr>
        <w:ind w:left="4592" w:hanging="360"/>
      </w:pPr>
      <w:rPr>
        <w:rFonts w:hint="default" w:ascii="Courier New" w:hAnsi="Courier New" w:cs="Courier New"/>
      </w:rPr>
    </w:lvl>
    <w:lvl w:ilvl="5" w:tplc="04050005" w:tentative="true">
      <w:start w:val="1"/>
      <w:numFmt w:val="bullet"/>
      <w:lvlText w:val=""/>
      <w:lvlJc w:val="left"/>
      <w:pPr>
        <w:ind w:left="5312" w:hanging="360"/>
      </w:pPr>
      <w:rPr>
        <w:rFonts w:hint="default" w:ascii="Wingdings" w:hAnsi="Wingdings"/>
      </w:rPr>
    </w:lvl>
    <w:lvl w:ilvl="6" w:tplc="04050001" w:tentative="true">
      <w:start w:val="1"/>
      <w:numFmt w:val="bullet"/>
      <w:lvlText w:val=""/>
      <w:lvlJc w:val="left"/>
      <w:pPr>
        <w:ind w:left="6032" w:hanging="360"/>
      </w:pPr>
      <w:rPr>
        <w:rFonts w:hint="default" w:ascii="Symbol" w:hAnsi="Symbol"/>
      </w:rPr>
    </w:lvl>
    <w:lvl w:ilvl="7" w:tplc="04050003" w:tentative="true">
      <w:start w:val="1"/>
      <w:numFmt w:val="bullet"/>
      <w:lvlText w:val="o"/>
      <w:lvlJc w:val="left"/>
      <w:pPr>
        <w:ind w:left="6752" w:hanging="360"/>
      </w:pPr>
      <w:rPr>
        <w:rFonts w:hint="default" w:ascii="Courier New" w:hAnsi="Courier New" w:cs="Courier New"/>
      </w:rPr>
    </w:lvl>
    <w:lvl w:ilvl="8" w:tplc="04050005" w:tentative="true">
      <w:start w:val="1"/>
      <w:numFmt w:val="bullet"/>
      <w:lvlText w:val=""/>
      <w:lvlJc w:val="left"/>
      <w:pPr>
        <w:ind w:left="7472" w:hanging="360"/>
      </w:pPr>
      <w:rPr>
        <w:rFonts w:hint="default" w:ascii="Wingdings" w:hAnsi="Wingdings"/>
      </w:rPr>
    </w:lvl>
  </w:abstractNum>
  <w:abstractNum w:abstractNumId="6">
    <w:nsid w:val="4F6761AB"/>
    <w:multiLevelType w:val="multilevel"/>
    <w:tmpl w:val="60A64606"/>
    <w:lvl w:ilvl="0">
      <w:start w:val="1"/>
      <w:numFmt w:val="bullet"/>
      <w:lvlText w:val=""/>
      <w:lvlJc w:val="left"/>
      <w:pPr>
        <w:tabs>
          <w:tab w:val="num" w:pos="1844"/>
        </w:tabs>
        <w:ind w:left="1844" w:hanging="567"/>
      </w:pPr>
      <w:rPr>
        <w:rFonts w:hint="default" w:ascii="Wingdings" w:hAnsi="Wingdings"/>
        <w:b/>
        <w:i w:val="false"/>
        <w:sz w:val="22"/>
      </w:rPr>
    </w:lvl>
    <w:lvl w:ilvl="1">
      <w:start w:val="1"/>
      <w:numFmt w:val="decimal"/>
      <w:pStyle w:val="Level2"/>
      <w:lvlText w:val="%1.%2"/>
      <w:lvlJc w:val="left"/>
      <w:pPr>
        <w:tabs>
          <w:tab w:val="num" w:pos="2677"/>
        </w:tabs>
        <w:ind w:left="2677" w:hanging="680"/>
      </w:pPr>
      <w:rPr>
        <w:rFonts w:hint="default" w:ascii="Arial" w:hAnsi="Arial" w:cs="Times New Roman"/>
        <w:b/>
        <w:i w:val="false"/>
        <w:sz w:val="21"/>
      </w:rPr>
    </w:lvl>
    <w:lvl w:ilvl="2">
      <w:start w:val="1"/>
      <w:numFmt w:val="decimal"/>
      <w:lvlText w:val="%1.%2.%3"/>
      <w:lvlJc w:val="left"/>
      <w:pPr>
        <w:tabs>
          <w:tab w:val="num" w:pos="3318"/>
        </w:tabs>
        <w:ind w:left="3318" w:hanging="794"/>
      </w:pPr>
      <w:rPr>
        <w:rFonts w:hint="default" w:ascii="Arial" w:hAnsi="Arial" w:cs="Times New Roman"/>
        <w:b/>
        <w:i w:val="false"/>
        <w:sz w:val="17"/>
      </w:rPr>
    </w:lvl>
    <w:lvl w:ilvl="3">
      <w:start w:val="1"/>
      <w:numFmt w:val="lowerRoman"/>
      <w:lvlText w:val="(%4)"/>
      <w:lvlJc w:val="left"/>
      <w:pPr>
        <w:tabs>
          <w:tab w:val="num" w:pos="3999"/>
        </w:tabs>
        <w:ind w:left="3999" w:hanging="681"/>
      </w:pPr>
      <w:rPr>
        <w:rFonts w:hint="default" w:ascii="Arial" w:hAnsi="Arial" w:cs="Times New Roman"/>
        <w:b w:val="false"/>
        <w:i w:val="false"/>
        <w:sz w:val="20"/>
      </w:rPr>
    </w:lvl>
    <w:lvl w:ilvl="4">
      <w:start w:val="1"/>
      <w:numFmt w:val="lowerLetter"/>
      <w:lvlText w:val="(%5)"/>
      <w:lvlJc w:val="left"/>
      <w:pPr>
        <w:tabs>
          <w:tab w:val="num" w:pos="4566"/>
        </w:tabs>
        <w:ind w:left="4566" w:hanging="567"/>
      </w:pPr>
      <w:rPr>
        <w:rFonts w:hint="default" w:ascii="Arial" w:hAnsi="Arial" w:cs="Times New Roman"/>
        <w:b w:val="false"/>
        <w:i w:val="false"/>
        <w:sz w:val="20"/>
      </w:rPr>
    </w:lvl>
    <w:lvl w:ilvl="5">
      <w:start w:val="1"/>
      <w:numFmt w:val="upperRoman"/>
      <w:lvlText w:val="(%6)"/>
      <w:lvlJc w:val="left"/>
      <w:pPr>
        <w:tabs>
          <w:tab w:val="num" w:pos="5246"/>
        </w:tabs>
        <w:ind w:left="5246" w:hanging="680"/>
      </w:pPr>
      <w:rPr>
        <w:rFonts w:hint="default" w:ascii="Arial" w:hAnsi="Arial" w:cs="Times New Roman"/>
        <w:b w:val="false"/>
        <w:i w:val="false"/>
        <w:sz w:val="20"/>
      </w:rPr>
    </w:lvl>
    <w:lvl w:ilvl="6">
      <w:start w:val="1"/>
      <w:numFmt w:val="decimal"/>
      <w:lvlText w:val="%7."/>
      <w:lvlJc w:val="left"/>
      <w:pPr>
        <w:tabs>
          <w:tab w:val="num" w:pos="3797"/>
        </w:tabs>
        <w:ind w:left="3797" w:hanging="360"/>
      </w:pPr>
    </w:lvl>
    <w:lvl w:ilvl="7">
      <w:start w:val="1"/>
      <w:numFmt w:val="lowerLetter"/>
      <w:lvlText w:val="%8."/>
      <w:lvlJc w:val="left"/>
      <w:pPr>
        <w:tabs>
          <w:tab w:val="num" w:pos="4157"/>
        </w:tabs>
        <w:ind w:left="4157" w:hanging="360"/>
      </w:pPr>
    </w:lvl>
    <w:lvl w:ilvl="8">
      <w:start w:val="1"/>
      <w:numFmt w:val="lowerRoman"/>
      <w:lvlText w:val="%9."/>
      <w:lvlJc w:val="left"/>
      <w:pPr>
        <w:tabs>
          <w:tab w:val="num" w:pos="4517"/>
        </w:tabs>
        <w:ind w:left="4517" w:hanging="360"/>
      </w:pPr>
    </w:lvl>
  </w:abstractNum>
  <w:abstractNum w:abstractNumId="7">
    <w:nsid w:val="5076073A"/>
    <w:multiLevelType w:val="multilevel"/>
    <w:tmpl w:val="3894EF1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lowerLetter"/>
      <w:lvlText w:val="%3)"/>
      <w:lvlJc w:val="left"/>
      <w:pPr>
        <w:ind w:left="4354" w:hanging="720"/>
      </w:pPr>
      <w:rPr>
        <w:rFonts w:hint="default"/>
      </w:rPr>
    </w:lvl>
    <w:lvl w:ilvl="3">
      <w:start w:val="1"/>
      <w:numFmt w:val="decimal"/>
      <w:isLgl/>
      <w:lvlText w:val="%1.%2.%3.%4."/>
      <w:lvlJc w:val="left"/>
      <w:pPr>
        <w:ind w:left="5991" w:hanging="720"/>
      </w:pPr>
      <w:rPr>
        <w:rFonts w:hint="default"/>
      </w:rPr>
    </w:lvl>
    <w:lvl w:ilvl="4">
      <w:start w:val="1"/>
      <w:numFmt w:val="decimal"/>
      <w:isLgl/>
      <w:lvlText w:val="%1.%2.%3.%4.%5."/>
      <w:lvlJc w:val="left"/>
      <w:pPr>
        <w:ind w:left="7988" w:hanging="1080"/>
      </w:pPr>
      <w:rPr>
        <w:rFonts w:hint="default"/>
      </w:rPr>
    </w:lvl>
    <w:lvl w:ilvl="5">
      <w:start w:val="1"/>
      <w:numFmt w:val="decimal"/>
      <w:isLgl/>
      <w:lvlText w:val="%1.%2.%3.%4.%5.%6."/>
      <w:lvlJc w:val="left"/>
      <w:pPr>
        <w:ind w:left="9625" w:hanging="1080"/>
      </w:pPr>
      <w:rPr>
        <w:rFonts w:hint="default"/>
      </w:rPr>
    </w:lvl>
    <w:lvl w:ilvl="6">
      <w:start w:val="1"/>
      <w:numFmt w:val="decimal"/>
      <w:isLgl/>
      <w:lvlText w:val="%1.%2.%3.%4.%5.%6.%7."/>
      <w:lvlJc w:val="left"/>
      <w:pPr>
        <w:ind w:left="11622" w:hanging="1440"/>
      </w:pPr>
      <w:rPr>
        <w:rFonts w:hint="default"/>
      </w:rPr>
    </w:lvl>
    <w:lvl w:ilvl="7">
      <w:start w:val="1"/>
      <w:numFmt w:val="decimal"/>
      <w:isLgl/>
      <w:lvlText w:val="%1.%2.%3.%4.%5.%6.%7.%8."/>
      <w:lvlJc w:val="left"/>
      <w:pPr>
        <w:ind w:left="13259" w:hanging="1440"/>
      </w:pPr>
      <w:rPr>
        <w:rFonts w:hint="default"/>
      </w:rPr>
    </w:lvl>
    <w:lvl w:ilvl="8">
      <w:start w:val="1"/>
      <w:numFmt w:val="decimal"/>
      <w:isLgl/>
      <w:lvlText w:val="%1.%2.%3.%4.%5.%6.%7.%8.%9."/>
      <w:lvlJc w:val="left"/>
      <w:pPr>
        <w:ind w:left="15256" w:hanging="1800"/>
      </w:pPr>
      <w:rPr>
        <w:rFonts w:hint="default"/>
      </w:rPr>
    </w:lvl>
  </w:abstractNum>
  <w:abstractNum w:abstractNumId="8">
    <w:nsid w:val="618F6E7B"/>
    <w:multiLevelType w:val="hybridMultilevel"/>
    <w:tmpl w:val="5CFCB4C4"/>
    <w:lvl w:ilvl="0" w:tplc="8342107A">
      <w:start w:val="1"/>
      <w:numFmt w:val="bullet"/>
      <w:pStyle w:val="Odrazkapro1a11"/>
      <w:lvlText w:val="-"/>
      <w:lvlJc w:val="left"/>
      <w:pPr>
        <w:ind w:left="1281" w:hanging="360"/>
      </w:pPr>
      <w:rPr>
        <w:rFonts w:hint="default" w:ascii="Times New Roman" w:hAnsi="Times New Roman" w:cs="Times New Roman"/>
        <w:b/>
        <w:i w:val="false"/>
      </w:rPr>
    </w:lvl>
    <w:lvl w:ilvl="1" w:tplc="04050003" w:tentative="true">
      <w:start w:val="1"/>
      <w:numFmt w:val="bullet"/>
      <w:lvlText w:val="o"/>
      <w:lvlJc w:val="left"/>
      <w:pPr>
        <w:ind w:left="2001" w:hanging="360"/>
      </w:pPr>
      <w:rPr>
        <w:rFonts w:hint="default" w:ascii="Courier New" w:hAnsi="Courier New" w:cs="Courier New"/>
      </w:rPr>
    </w:lvl>
    <w:lvl w:ilvl="2" w:tplc="04050005" w:tentative="true">
      <w:start w:val="1"/>
      <w:numFmt w:val="bullet"/>
      <w:lvlText w:val=""/>
      <w:lvlJc w:val="left"/>
      <w:pPr>
        <w:ind w:left="2721" w:hanging="360"/>
      </w:pPr>
      <w:rPr>
        <w:rFonts w:hint="default" w:ascii="Wingdings" w:hAnsi="Wingdings"/>
      </w:rPr>
    </w:lvl>
    <w:lvl w:ilvl="3" w:tplc="04050001" w:tentative="true">
      <w:start w:val="1"/>
      <w:numFmt w:val="bullet"/>
      <w:lvlText w:val=""/>
      <w:lvlJc w:val="left"/>
      <w:pPr>
        <w:ind w:left="3441" w:hanging="360"/>
      </w:pPr>
      <w:rPr>
        <w:rFonts w:hint="default" w:ascii="Symbol" w:hAnsi="Symbol"/>
      </w:rPr>
    </w:lvl>
    <w:lvl w:ilvl="4" w:tplc="04050003" w:tentative="true">
      <w:start w:val="1"/>
      <w:numFmt w:val="bullet"/>
      <w:lvlText w:val="o"/>
      <w:lvlJc w:val="left"/>
      <w:pPr>
        <w:ind w:left="4161" w:hanging="360"/>
      </w:pPr>
      <w:rPr>
        <w:rFonts w:hint="default" w:ascii="Courier New" w:hAnsi="Courier New" w:cs="Courier New"/>
      </w:rPr>
    </w:lvl>
    <w:lvl w:ilvl="5" w:tplc="04050005" w:tentative="true">
      <w:start w:val="1"/>
      <w:numFmt w:val="bullet"/>
      <w:lvlText w:val=""/>
      <w:lvlJc w:val="left"/>
      <w:pPr>
        <w:ind w:left="4881" w:hanging="360"/>
      </w:pPr>
      <w:rPr>
        <w:rFonts w:hint="default" w:ascii="Wingdings" w:hAnsi="Wingdings"/>
      </w:rPr>
    </w:lvl>
    <w:lvl w:ilvl="6" w:tplc="04050001" w:tentative="true">
      <w:start w:val="1"/>
      <w:numFmt w:val="bullet"/>
      <w:lvlText w:val=""/>
      <w:lvlJc w:val="left"/>
      <w:pPr>
        <w:ind w:left="5601" w:hanging="360"/>
      </w:pPr>
      <w:rPr>
        <w:rFonts w:hint="default" w:ascii="Symbol" w:hAnsi="Symbol"/>
      </w:rPr>
    </w:lvl>
    <w:lvl w:ilvl="7" w:tplc="04050003" w:tentative="true">
      <w:start w:val="1"/>
      <w:numFmt w:val="bullet"/>
      <w:lvlText w:val="o"/>
      <w:lvlJc w:val="left"/>
      <w:pPr>
        <w:ind w:left="6321" w:hanging="360"/>
      </w:pPr>
      <w:rPr>
        <w:rFonts w:hint="default" w:ascii="Courier New" w:hAnsi="Courier New" w:cs="Courier New"/>
      </w:rPr>
    </w:lvl>
    <w:lvl w:ilvl="8" w:tplc="04050005" w:tentative="true">
      <w:start w:val="1"/>
      <w:numFmt w:val="bullet"/>
      <w:lvlText w:val=""/>
      <w:lvlJc w:val="left"/>
      <w:pPr>
        <w:ind w:left="7041" w:hanging="360"/>
      </w:pPr>
      <w:rPr>
        <w:rFonts w:hint="default" w:ascii="Wingdings" w:hAnsi="Wingdings"/>
      </w:rPr>
    </w:lvl>
  </w:abstractNum>
  <w:abstractNum w:abstractNumId="9">
    <w:nsid w:val="6F4B5D6A"/>
    <w:multiLevelType w:val="multilevel"/>
    <w:tmpl w:val="7EF4F7C2"/>
    <w:lvl w:ilvl="0">
      <w:start w:val="1"/>
      <w:numFmt w:val="decimal"/>
      <w:pStyle w:val="Nadpis1"/>
      <w:lvlText w:val="%1."/>
      <w:lvlJc w:val="left"/>
      <w:pPr>
        <w:tabs>
          <w:tab w:val="num" w:pos="567"/>
        </w:tabs>
        <w:ind w:left="567" w:hanging="567"/>
      </w:pPr>
      <w:rPr>
        <w:rFonts w:hint="default" w:ascii="Times New Roman" w:hAnsi="Times New Roman"/>
        <w:b/>
        <w:i w:val="false"/>
        <w:sz w:val="22"/>
      </w:rPr>
    </w:lvl>
    <w:lvl w:ilvl="1">
      <w:start w:val="1"/>
      <w:numFmt w:val="decimal"/>
      <w:pStyle w:val="Clanek11"/>
      <w:lvlText w:val="%1.%2"/>
      <w:lvlJc w:val="left"/>
      <w:pPr>
        <w:tabs>
          <w:tab w:val="num" w:pos="567"/>
        </w:tabs>
        <w:ind w:left="567" w:hanging="567"/>
      </w:pPr>
      <w:rPr>
        <w:rFonts w:hint="default" w:ascii="Times New Roman Bold" w:hAnsi="Times New Roman Bold"/>
        <w:b/>
        <w:i w:val="false"/>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nsid w:val="76585839"/>
    <w:multiLevelType w:val="hybridMultilevel"/>
    <w:tmpl w:val="AD08842E"/>
    <w:lvl w:ilvl="0" w:tplc="227C563C">
      <w:start w:val="1"/>
      <w:numFmt w:val="decimal"/>
      <w:lvlText w:val="(%1)"/>
      <w:lvlJc w:val="left"/>
      <w:pPr>
        <w:tabs>
          <w:tab w:val="num" w:pos="567"/>
        </w:tabs>
        <w:ind w:left="567" w:hanging="567"/>
      </w:pPr>
      <w:rPr>
        <w:rFonts w:hint="default" w:ascii="Times New Roman" w:hAnsi="Times New Roman"/>
        <w:b w:val="false"/>
        <w:i w:val="false"/>
        <w:sz w:val="22"/>
      </w:r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11">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num w:numId="1">
    <w:abstractNumId w:val="2"/>
  </w:num>
  <w:num w:numId="2">
    <w:abstractNumId w:val="11"/>
  </w:num>
  <w:num w:numId="3">
    <w:abstractNumId w:val="9"/>
  </w:num>
  <w:num w:numId="4">
    <w:abstractNumId w:val="0"/>
  </w:num>
  <w:num w:numId="5">
    <w:abstractNumId w:val="8"/>
  </w:num>
  <w:num w:numId="6">
    <w:abstractNumId w:val="5"/>
  </w:num>
  <w:num w:numId="7">
    <w:abstractNumId w:val="3"/>
  </w:num>
  <w:num w:numId="8">
    <w:abstractNumId w:val="1"/>
  </w:num>
  <w:num w:numId="9">
    <w:abstractNumId w:val="4"/>
  </w:num>
  <w:num w:numId="10">
    <w:abstractNumId w:val="10"/>
  </w:num>
  <w:num w:numId="11">
    <w:abstractNumId w:val="11"/>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9"/>
  </w:num>
  <w:num w:numId="16">
    <w:abstractNumId w:val="9"/>
  </w:num>
  <w:num w:numId="17">
    <w:abstractNumId w:val="9"/>
  </w:num>
  <w:num w:numId="18">
    <w:abstractNumId w:val="11"/>
  </w:num>
  <w:num w:numId="19">
    <w:abstractNumId w:val="11"/>
  </w:num>
  <w:num w:numId="20">
    <w:abstractNumId w:val="11"/>
  </w:num>
  <w:num w:numId="21">
    <w:abstractNumId w:val="11"/>
  </w:num>
  <w:num w:numId="22">
    <w:abstractNumId w:val="9"/>
  </w:num>
  <w:numIdMacAtCleanup w:val="1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001"/>
  <w:defaultTabStop w:val="720"/>
  <w:hyphenationZone w:val="425"/>
  <w:drawingGridHorizontalSpacing w:val="187"/>
  <w:displayVerticalDrawingGridEvery w:val="2"/>
  <w:characterSpacingControl w:val="doNotCompress"/>
  <w:hdrShapeDefaults>
    <o:shapedefaults spidmax="1638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89"/>
    <w:rsid w:val="000005BD"/>
    <w:rsid w:val="00003A3A"/>
    <w:rsid w:val="00005829"/>
    <w:rsid w:val="00005E16"/>
    <w:rsid w:val="000062BD"/>
    <w:rsid w:val="00006A59"/>
    <w:rsid w:val="0000715D"/>
    <w:rsid w:val="000100EE"/>
    <w:rsid w:val="00012D47"/>
    <w:rsid w:val="0001501E"/>
    <w:rsid w:val="00022640"/>
    <w:rsid w:val="00024F95"/>
    <w:rsid w:val="000309A5"/>
    <w:rsid w:val="00033F3C"/>
    <w:rsid w:val="000354F9"/>
    <w:rsid w:val="00037E71"/>
    <w:rsid w:val="00043771"/>
    <w:rsid w:val="00045B0C"/>
    <w:rsid w:val="00046926"/>
    <w:rsid w:val="00051350"/>
    <w:rsid w:val="00051D3E"/>
    <w:rsid w:val="00052B5C"/>
    <w:rsid w:val="00054A1E"/>
    <w:rsid w:val="00056452"/>
    <w:rsid w:val="00057F6B"/>
    <w:rsid w:val="000664F9"/>
    <w:rsid w:val="000731E4"/>
    <w:rsid w:val="00074F07"/>
    <w:rsid w:val="000776EE"/>
    <w:rsid w:val="000846F9"/>
    <w:rsid w:val="00084858"/>
    <w:rsid w:val="000900C4"/>
    <w:rsid w:val="00092A64"/>
    <w:rsid w:val="000936D5"/>
    <w:rsid w:val="000A3CEE"/>
    <w:rsid w:val="000A4B8D"/>
    <w:rsid w:val="000A4F97"/>
    <w:rsid w:val="000B03DA"/>
    <w:rsid w:val="000B7080"/>
    <w:rsid w:val="000C2ABE"/>
    <w:rsid w:val="000C3AF3"/>
    <w:rsid w:val="000C4418"/>
    <w:rsid w:val="000C52D4"/>
    <w:rsid w:val="000D02C8"/>
    <w:rsid w:val="000D0D92"/>
    <w:rsid w:val="000D2DFE"/>
    <w:rsid w:val="000D3DD4"/>
    <w:rsid w:val="000D3E55"/>
    <w:rsid w:val="000D543E"/>
    <w:rsid w:val="000D6F14"/>
    <w:rsid w:val="000D7CC9"/>
    <w:rsid w:val="000D7EF1"/>
    <w:rsid w:val="000E0D00"/>
    <w:rsid w:val="000E1A47"/>
    <w:rsid w:val="000E377C"/>
    <w:rsid w:val="000F5AE1"/>
    <w:rsid w:val="000F7DAD"/>
    <w:rsid w:val="0010185A"/>
    <w:rsid w:val="001018CB"/>
    <w:rsid w:val="00103B3A"/>
    <w:rsid w:val="00103FA7"/>
    <w:rsid w:val="0010582B"/>
    <w:rsid w:val="00114C2E"/>
    <w:rsid w:val="00115C64"/>
    <w:rsid w:val="00116A32"/>
    <w:rsid w:val="00121BA3"/>
    <w:rsid w:val="00126569"/>
    <w:rsid w:val="0013265D"/>
    <w:rsid w:val="00136447"/>
    <w:rsid w:val="001512EE"/>
    <w:rsid w:val="00152B85"/>
    <w:rsid w:val="001552C3"/>
    <w:rsid w:val="00156AC5"/>
    <w:rsid w:val="001641A2"/>
    <w:rsid w:val="00165E42"/>
    <w:rsid w:val="00166B0C"/>
    <w:rsid w:val="00167129"/>
    <w:rsid w:val="00181A91"/>
    <w:rsid w:val="00182377"/>
    <w:rsid w:val="0018368D"/>
    <w:rsid w:val="00185489"/>
    <w:rsid w:val="00186A6C"/>
    <w:rsid w:val="0019186C"/>
    <w:rsid w:val="001C1BA9"/>
    <w:rsid w:val="001C208D"/>
    <w:rsid w:val="001C2AEE"/>
    <w:rsid w:val="001C4A0E"/>
    <w:rsid w:val="001C7AC2"/>
    <w:rsid w:val="001E1873"/>
    <w:rsid w:val="001E5E39"/>
    <w:rsid w:val="001E73EC"/>
    <w:rsid w:val="001F05C1"/>
    <w:rsid w:val="001F2743"/>
    <w:rsid w:val="002004CE"/>
    <w:rsid w:val="00201C4D"/>
    <w:rsid w:val="0020278E"/>
    <w:rsid w:val="00203EC4"/>
    <w:rsid w:val="00204189"/>
    <w:rsid w:val="0020445F"/>
    <w:rsid w:val="00212766"/>
    <w:rsid w:val="0021419B"/>
    <w:rsid w:val="00214EAA"/>
    <w:rsid w:val="00214F33"/>
    <w:rsid w:val="002164D7"/>
    <w:rsid w:val="002224E5"/>
    <w:rsid w:val="0022328E"/>
    <w:rsid w:val="00231BB3"/>
    <w:rsid w:val="00234017"/>
    <w:rsid w:val="00234A53"/>
    <w:rsid w:val="00236507"/>
    <w:rsid w:val="002402B0"/>
    <w:rsid w:val="002428FD"/>
    <w:rsid w:val="002448FD"/>
    <w:rsid w:val="0024532E"/>
    <w:rsid w:val="002469B0"/>
    <w:rsid w:val="00246CEE"/>
    <w:rsid w:val="002473D2"/>
    <w:rsid w:val="002479F8"/>
    <w:rsid w:val="002515A6"/>
    <w:rsid w:val="00252038"/>
    <w:rsid w:val="0025514C"/>
    <w:rsid w:val="002554B2"/>
    <w:rsid w:val="00261137"/>
    <w:rsid w:val="0026128F"/>
    <w:rsid w:val="00265008"/>
    <w:rsid w:val="00267689"/>
    <w:rsid w:val="00274568"/>
    <w:rsid w:val="0027546E"/>
    <w:rsid w:val="00276237"/>
    <w:rsid w:val="00280D90"/>
    <w:rsid w:val="002822BD"/>
    <w:rsid w:val="002822F1"/>
    <w:rsid w:val="00284C8C"/>
    <w:rsid w:val="00295D5B"/>
    <w:rsid w:val="0029648E"/>
    <w:rsid w:val="00296FDD"/>
    <w:rsid w:val="002A35D2"/>
    <w:rsid w:val="002B2B72"/>
    <w:rsid w:val="002B4500"/>
    <w:rsid w:val="002B6347"/>
    <w:rsid w:val="002C2157"/>
    <w:rsid w:val="002C21C2"/>
    <w:rsid w:val="002C7490"/>
    <w:rsid w:val="002D0BC9"/>
    <w:rsid w:val="002D2B5F"/>
    <w:rsid w:val="002E107B"/>
    <w:rsid w:val="002E1679"/>
    <w:rsid w:val="002F67A1"/>
    <w:rsid w:val="0030043D"/>
    <w:rsid w:val="00300695"/>
    <w:rsid w:val="00302D5C"/>
    <w:rsid w:val="00305711"/>
    <w:rsid w:val="003059F8"/>
    <w:rsid w:val="0031188E"/>
    <w:rsid w:val="00314E2E"/>
    <w:rsid w:val="00321885"/>
    <w:rsid w:val="0032369F"/>
    <w:rsid w:val="00326A57"/>
    <w:rsid w:val="00326A98"/>
    <w:rsid w:val="00332E76"/>
    <w:rsid w:val="00337503"/>
    <w:rsid w:val="00341A58"/>
    <w:rsid w:val="00344E9C"/>
    <w:rsid w:val="00350C4C"/>
    <w:rsid w:val="00353729"/>
    <w:rsid w:val="00355661"/>
    <w:rsid w:val="00355BA1"/>
    <w:rsid w:val="00355FBC"/>
    <w:rsid w:val="00362F3E"/>
    <w:rsid w:val="0036445F"/>
    <w:rsid w:val="00364462"/>
    <w:rsid w:val="00366AA5"/>
    <w:rsid w:val="00376BA2"/>
    <w:rsid w:val="00384F1A"/>
    <w:rsid w:val="00385777"/>
    <w:rsid w:val="003877FC"/>
    <w:rsid w:val="003972A7"/>
    <w:rsid w:val="003A10AA"/>
    <w:rsid w:val="003A26B7"/>
    <w:rsid w:val="003A5DF0"/>
    <w:rsid w:val="003B4DE3"/>
    <w:rsid w:val="003C0F2E"/>
    <w:rsid w:val="003C7FBC"/>
    <w:rsid w:val="003C7FDC"/>
    <w:rsid w:val="003D5D43"/>
    <w:rsid w:val="003D7613"/>
    <w:rsid w:val="003E1A39"/>
    <w:rsid w:val="003E21A7"/>
    <w:rsid w:val="003E7A5E"/>
    <w:rsid w:val="003F2069"/>
    <w:rsid w:val="00403B47"/>
    <w:rsid w:val="00404690"/>
    <w:rsid w:val="00404D73"/>
    <w:rsid w:val="00414E6F"/>
    <w:rsid w:val="004201FF"/>
    <w:rsid w:val="00425667"/>
    <w:rsid w:val="00435F32"/>
    <w:rsid w:val="004365D6"/>
    <w:rsid w:val="00442112"/>
    <w:rsid w:val="00444FFC"/>
    <w:rsid w:val="00446043"/>
    <w:rsid w:val="004465FC"/>
    <w:rsid w:val="004472FA"/>
    <w:rsid w:val="00447739"/>
    <w:rsid w:val="0045214B"/>
    <w:rsid w:val="00452864"/>
    <w:rsid w:val="0045383B"/>
    <w:rsid w:val="00456F7E"/>
    <w:rsid w:val="00457C8E"/>
    <w:rsid w:val="004607F9"/>
    <w:rsid w:val="00460F3D"/>
    <w:rsid w:val="004617B8"/>
    <w:rsid w:val="0046312C"/>
    <w:rsid w:val="004645B6"/>
    <w:rsid w:val="00465AE8"/>
    <w:rsid w:val="0046666C"/>
    <w:rsid w:val="00471332"/>
    <w:rsid w:val="004757E5"/>
    <w:rsid w:val="00476E5B"/>
    <w:rsid w:val="00477FDB"/>
    <w:rsid w:val="00480C44"/>
    <w:rsid w:val="00486473"/>
    <w:rsid w:val="0049079F"/>
    <w:rsid w:val="00496416"/>
    <w:rsid w:val="004A1AD2"/>
    <w:rsid w:val="004A24C8"/>
    <w:rsid w:val="004A3C0B"/>
    <w:rsid w:val="004B1351"/>
    <w:rsid w:val="004C1122"/>
    <w:rsid w:val="004C3F3A"/>
    <w:rsid w:val="004C5252"/>
    <w:rsid w:val="004C6260"/>
    <w:rsid w:val="004D0114"/>
    <w:rsid w:val="004D0A5A"/>
    <w:rsid w:val="004D1101"/>
    <w:rsid w:val="004E714B"/>
    <w:rsid w:val="004F73D6"/>
    <w:rsid w:val="00500430"/>
    <w:rsid w:val="00506C9F"/>
    <w:rsid w:val="00506D02"/>
    <w:rsid w:val="005071F7"/>
    <w:rsid w:val="005078CA"/>
    <w:rsid w:val="00510A93"/>
    <w:rsid w:val="0051237B"/>
    <w:rsid w:val="00517536"/>
    <w:rsid w:val="00517A06"/>
    <w:rsid w:val="005243E0"/>
    <w:rsid w:val="0052692E"/>
    <w:rsid w:val="005302E9"/>
    <w:rsid w:val="00530C62"/>
    <w:rsid w:val="00536C51"/>
    <w:rsid w:val="005438C2"/>
    <w:rsid w:val="00544A28"/>
    <w:rsid w:val="005463D3"/>
    <w:rsid w:val="00554497"/>
    <w:rsid w:val="005566CB"/>
    <w:rsid w:val="005611BF"/>
    <w:rsid w:val="00565BCD"/>
    <w:rsid w:val="00566931"/>
    <w:rsid w:val="00570812"/>
    <w:rsid w:val="00571166"/>
    <w:rsid w:val="00572A5D"/>
    <w:rsid w:val="00576C25"/>
    <w:rsid w:val="005861CC"/>
    <w:rsid w:val="00590015"/>
    <w:rsid w:val="0059139B"/>
    <w:rsid w:val="005A4F45"/>
    <w:rsid w:val="005A642C"/>
    <w:rsid w:val="005B1CB1"/>
    <w:rsid w:val="005B31F7"/>
    <w:rsid w:val="005B5754"/>
    <w:rsid w:val="005B5976"/>
    <w:rsid w:val="005C084A"/>
    <w:rsid w:val="005C089E"/>
    <w:rsid w:val="005C7A4B"/>
    <w:rsid w:val="005D3DAC"/>
    <w:rsid w:val="005E0429"/>
    <w:rsid w:val="005E6329"/>
    <w:rsid w:val="005E6721"/>
    <w:rsid w:val="005F137A"/>
    <w:rsid w:val="005F574E"/>
    <w:rsid w:val="005F6E27"/>
    <w:rsid w:val="005F6F45"/>
    <w:rsid w:val="00601727"/>
    <w:rsid w:val="00601E85"/>
    <w:rsid w:val="006044DC"/>
    <w:rsid w:val="00610C2D"/>
    <w:rsid w:val="00612C33"/>
    <w:rsid w:val="0061490F"/>
    <w:rsid w:val="006164B7"/>
    <w:rsid w:val="00620684"/>
    <w:rsid w:val="00625107"/>
    <w:rsid w:val="00626F68"/>
    <w:rsid w:val="00627EAA"/>
    <w:rsid w:val="00636F17"/>
    <w:rsid w:val="00637089"/>
    <w:rsid w:val="00640614"/>
    <w:rsid w:val="00642123"/>
    <w:rsid w:val="0064214E"/>
    <w:rsid w:val="006445BB"/>
    <w:rsid w:val="00645977"/>
    <w:rsid w:val="006534EF"/>
    <w:rsid w:val="00654CC8"/>
    <w:rsid w:val="00654FD7"/>
    <w:rsid w:val="006575D5"/>
    <w:rsid w:val="006578FE"/>
    <w:rsid w:val="00660DE8"/>
    <w:rsid w:val="006643BC"/>
    <w:rsid w:val="006654D3"/>
    <w:rsid w:val="00670F77"/>
    <w:rsid w:val="00681752"/>
    <w:rsid w:val="0068549D"/>
    <w:rsid w:val="00687000"/>
    <w:rsid w:val="006913F0"/>
    <w:rsid w:val="00694320"/>
    <w:rsid w:val="00697666"/>
    <w:rsid w:val="006A0D19"/>
    <w:rsid w:val="006A25E0"/>
    <w:rsid w:val="006A2AB7"/>
    <w:rsid w:val="006B0A14"/>
    <w:rsid w:val="006C0AB0"/>
    <w:rsid w:val="006C6972"/>
    <w:rsid w:val="006D2C5B"/>
    <w:rsid w:val="006E35A8"/>
    <w:rsid w:val="006E3DB3"/>
    <w:rsid w:val="006F0CFE"/>
    <w:rsid w:val="006F177C"/>
    <w:rsid w:val="006F1FEC"/>
    <w:rsid w:val="006F2FC6"/>
    <w:rsid w:val="006F3AA5"/>
    <w:rsid w:val="006F562F"/>
    <w:rsid w:val="006F7E96"/>
    <w:rsid w:val="0070246C"/>
    <w:rsid w:val="00702FFE"/>
    <w:rsid w:val="00712FF6"/>
    <w:rsid w:val="00713527"/>
    <w:rsid w:val="007151A3"/>
    <w:rsid w:val="00715642"/>
    <w:rsid w:val="0072316D"/>
    <w:rsid w:val="00724EBA"/>
    <w:rsid w:val="00727C32"/>
    <w:rsid w:val="007344D3"/>
    <w:rsid w:val="0073665A"/>
    <w:rsid w:val="0075044E"/>
    <w:rsid w:val="00757F0D"/>
    <w:rsid w:val="00764974"/>
    <w:rsid w:val="00764C84"/>
    <w:rsid w:val="00764F28"/>
    <w:rsid w:val="00770C60"/>
    <w:rsid w:val="0077430E"/>
    <w:rsid w:val="007812A1"/>
    <w:rsid w:val="007838BD"/>
    <w:rsid w:val="00784092"/>
    <w:rsid w:val="007910BC"/>
    <w:rsid w:val="007A0DFD"/>
    <w:rsid w:val="007A5434"/>
    <w:rsid w:val="007A5AC7"/>
    <w:rsid w:val="007A61AE"/>
    <w:rsid w:val="007B4C32"/>
    <w:rsid w:val="007B7751"/>
    <w:rsid w:val="007C34A9"/>
    <w:rsid w:val="007D09DE"/>
    <w:rsid w:val="007D29F8"/>
    <w:rsid w:val="007D789D"/>
    <w:rsid w:val="007E1044"/>
    <w:rsid w:val="007E4919"/>
    <w:rsid w:val="007F00A8"/>
    <w:rsid w:val="007F2154"/>
    <w:rsid w:val="008051D4"/>
    <w:rsid w:val="00810186"/>
    <w:rsid w:val="00824893"/>
    <w:rsid w:val="008279EA"/>
    <w:rsid w:val="00835654"/>
    <w:rsid w:val="008401AA"/>
    <w:rsid w:val="00841743"/>
    <w:rsid w:val="00847C3F"/>
    <w:rsid w:val="00852739"/>
    <w:rsid w:val="00853AD7"/>
    <w:rsid w:val="0086148A"/>
    <w:rsid w:val="008632AC"/>
    <w:rsid w:val="00866827"/>
    <w:rsid w:val="00875362"/>
    <w:rsid w:val="0088227D"/>
    <w:rsid w:val="00894FBF"/>
    <w:rsid w:val="008972FB"/>
    <w:rsid w:val="008A04CA"/>
    <w:rsid w:val="008B0EAD"/>
    <w:rsid w:val="008B1DD1"/>
    <w:rsid w:val="008B4133"/>
    <w:rsid w:val="008C1994"/>
    <w:rsid w:val="008E71A5"/>
    <w:rsid w:val="008F3569"/>
    <w:rsid w:val="008F4DB1"/>
    <w:rsid w:val="008F6868"/>
    <w:rsid w:val="00900C5C"/>
    <w:rsid w:val="00904B58"/>
    <w:rsid w:val="00913A5C"/>
    <w:rsid w:val="00914306"/>
    <w:rsid w:val="00924BEB"/>
    <w:rsid w:val="009268C5"/>
    <w:rsid w:val="00927A98"/>
    <w:rsid w:val="009310F6"/>
    <w:rsid w:val="00932302"/>
    <w:rsid w:val="00934419"/>
    <w:rsid w:val="009378D4"/>
    <w:rsid w:val="00937E2B"/>
    <w:rsid w:val="009430A2"/>
    <w:rsid w:val="00946CD8"/>
    <w:rsid w:val="009479C7"/>
    <w:rsid w:val="00947A65"/>
    <w:rsid w:val="00950FC4"/>
    <w:rsid w:val="00951D7C"/>
    <w:rsid w:val="00961565"/>
    <w:rsid w:val="00962DAE"/>
    <w:rsid w:val="009670E4"/>
    <w:rsid w:val="00967934"/>
    <w:rsid w:val="00975CC4"/>
    <w:rsid w:val="00987751"/>
    <w:rsid w:val="00992A98"/>
    <w:rsid w:val="009A0135"/>
    <w:rsid w:val="009B1BD5"/>
    <w:rsid w:val="009B33EA"/>
    <w:rsid w:val="009C1111"/>
    <w:rsid w:val="009C464D"/>
    <w:rsid w:val="009C5BE1"/>
    <w:rsid w:val="009D3F1D"/>
    <w:rsid w:val="009D4120"/>
    <w:rsid w:val="009D5CA4"/>
    <w:rsid w:val="009E650C"/>
    <w:rsid w:val="009F3464"/>
    <w:rsid w:val="009F379A"/>
    <w:rsid w:val="009F5527"/>
    <w:rsid w:val="009F7227"/>
    <w:rsid w:val="00A02763"/>
    <w:rsid w:val="00A039AE"/>
    <w:rsid w:val="00A03D69"/>
    <w:rsid w:val="00A05401"/>
    <w:rsid w:val="00A067B2"/>
    <w:rsid w:val="00A13A33"/>
    <w:rsid w:val="00A13CC7"/>
    <w:rsid w:val="00A1529A"/>
    <w:rsid w:val="00A178F5"/>
    <w:rsid w:val="00A20385"/>
    <w:rsid w:val="00A20614"/>
    <w:rsid w:val="00A34338"/>
    <w:rsid w:val="00A34BC0"/>
    <w:rsid w:val="00A40371"/>
    <w:rsid w:val="00A40E17"/>
    <w:rsid w:val="00A41168"/>
    <w:rsid w:val="00A41CC9"/>
    <w:rsid w:val="00A446FF"/>
    <w:rsid w:val="00A50E87"/>
    <w:rsid w:val="00A6248B"/>
    <w:rsid w:val="00A67A00"/>
    <w:rsid w:val="00A71017"/>
    <w:rsid w:val="00A735E5"/>
    <w:rsid w:val="00A8169A"/>
    <w:rsid w:val="00A850C6"/>
    <w:rsid w:val="00AB187F"/>
    <w:rsid w:val="00AB2C38"/>
    <w:rsid w:val="00AB5159"/>
    <w:rsid w:val="00AB523D"/>
    <w:rsid w:val="00AB59C3"/>
    <w:rsid w:val="00AB79E1"/>
    <w:rsid w:val="00AC2A91"/>
    <w:rsid w:val="00AC2BD8"/>
    <w:rsid w:val="00AC5209"/>
    <w:rsid w:val="00AC57FB"/>
    <w:rsid w:val="00AC7BC3"/>
    <w:rsid w:val="00AD0D8B"/>
    <w:rsid w:val="00AD2D68"/>
    <w:rsid w:val="00AD2F05"/>
    <w:rsid w:val="00AE042D"/>
    <w:rsid w:val="00AE0FC5"/>
    <w:rsid w:val="00AE240D"/>
    <w:rsid w:val="00AE5144"/>
    <w:rsid w:val="00AE70B5"/>
    <w:rsid w:val="00AF140C"/>
    <w:rsid w:val="00AF6FC1"/>
    <w:rsid w:val="00AF7199"/>
    <w:rsid w:val="00AF7BFA"/>
    <w:rsid w:val="00B00CFD"/>
    <w:rsid w:val="00B05747"/>
    <w:rsid w:val="00B058DB"/>
    <w:rsid w:val="00B12BCA"/>
    <w:rsid w:val="00B1543C"/>
    <w:rsid w:val="00B174DA"/>
    <w:rsid w:val="00B20F4D"/>
    <w:rsid w:val="00B23A67"/>
    <w:rsid w:val="00B24365"/>
    <w:rsid w:val="00B25792"/>
    <w:rsid w:val="00B30F08"/>
    <w:rsid w:val="00B37436"/>
    <w:rsid w:val="00B421B2"/>
    <w:rsid w:val="00B456E7"/>
    <w:rsid w:val="00B502BC"/>
    <w:rsid w:val="00B62C10"/>
    <w:rsid w:val="00B64FD6"/>
    <w:rsid w:val="00B655C0"/>
    <w:rsid w:val="00B73DD8"/>
    <w:rsid w:val="00B776FA"/>
    <w:rsid w:val="00B806E6"/>
    <w:rsid w:val="00B84AE9"/>
    <w:rsid w:val="00BB1FB6"/>
    <w:rsid w:val="00BB40B0"/>
    <w:rsid w:val="00BB573C"/>
    <w:rsid w:val="00BC0C26"/>
    <w:rsid w:val="00BC5BD3"/>
    <w:rsid w:val="00BC7EC6"/>
    <w:rsid w:val="00BD7627"/>
    <w:rsid w:val="00BE0C27"/>
    <w:rsid w:val="00BE1616"/>
    <w:rsid w:val="00BE49EB"/>
    <w:rsid w:val="00BE4BCA"/>
    <w:rsid w:val="00BE5184"/>
    <w:rsid w:val="00BF363C"/>
    <w:rsid w:val="00BF72D4"/>
    <w:rsid w:val="00BF7689"/>
    <w:rsid w:val="00BF7743"/>
    <w:rsid w:val="00C010B4"/>
    <w:rsid w:val="00C103E7"/>
    <w:rsid w:val="00C14011"/>
    <w:rsid w:val="00C1436C"/>
    <w:rsid w:val="00C16022"/>
    <w:rsid w:val="00C208A9"/>
    <w:rsid w:val="00C20B10"/>
    <w:rsid w:val="00C21E42"/>
    <w:rsid w:val="00C23A8F"/>
    <w:rsid w:val="00C41B95"/>
    <w:rsid w:val="00C42CC8"/>
    <w:rsid w:val="00C50D21"/>
    <w:rsid w:val="00C5381A"/>
    <w:rsid w:val="00C54BEE"/>
    <w:rsid w:val="00C57669"/>
    <w:rsid w:val="00C60288"/>
    <w:rsid w:val="00C63128"/>
    <w:rsid w:val="00C66E9E"/>
    <w:rsid w:val="00C71654"/>
    <w:rsid w:val="00C75301"/>
    <w:rsid w:val="00C779FD"/>
    <w:rsid w:val="00C90E11"/>
    <w:rsid w:val="00C93545"/>
    <w:rsid w:val="00C94952"/>
    <w:rsid w:val="00C96A38"/>
    <w:rsid w:val="00CA4F3B"/>
    <w:rsid w:val="00CA78A9"/>
    <w:rsid w:val="00CB0782"/>
    <w:rsid w:val="00CB1923"/>
    <w:rsid w:val="00CB25C5"/>
    <w:rsid w:val="00CB587A"/>
    <w:rsid w:val="00CC69A8"/>
    <w:rsid w:val="00CD4684"/>
    <w:rsid w:val="00CD77BB"/>
    <w:rsid w:val="00CE041F"/>
    <w:rsid w:val="00CE15F2"/>
    <w:rsid w:val="00CE5E82"/>
    <w:rsid w:val="00CE75A1"/>
    <w:rsid w:val="00CF2648"/>
    <w:rsid w:val="00CF2EDD"/>
    <w:rsid w:val="00CF33B9"/>
    <w:rsid w:val="00CF3A91"/>
    <w:rsid w:val="00CF7B10"/>
    <w:rsid w:val="00D03B28"/>
    <w:rsid w:val="00D0409B"/>
    <w:rsid w:val="00D050AB"/>
    <w:rsid w:val="00D07BAC"/>
    <w:rsid w:val="00D10AC1"/>
    <w:rsid w:val="00D115EA"/>
    <w:rsid w:val="00D12ED4"/>
    <w:rsid w:val="00D15067"/>
    <w:rsid w:val="00D24DC8"/>
    <w:rsid w:val="00D5744F"/>
    <w:rsid w:val="00D644A4"/>
    <w:rsid w:val="00D64C9B"/>
    <w:rsid w:val="00D67203"/>
    <w:rsid w:val="00D722A4"/>
    <w:rsid w:val="00D73F0B"/>
    <w:rsid w:val="00D74979"/>
    <w:rsid w:val="00D77619"/>
    <w:rsid w:val="00D77AE5"/>
    <w:rsid w:val="00D8772B"/>
    <w:rsid w:val="00D878C3"/>
    <w:rsid w:val="00D963DF"/>
    <w:rsid w:val="00D967F1"/>
    <w:rsid w:val="00DB050C"/>
    <w:rsid w:val="00DB150D"/>
    <w:rsid w:val="00DB4CF3"/>
    <w:rsid w:val="00DB7588"/>
    <w:rsid w:val="00DC024C"/>
    <w:rsid w:val="00DC0410"/>
    <w:rsid w:val="00DC1F85"/>
    <w:rsid w:val="00DC310C"/>
    <w:rsid w:val="00DC3AC8"/>
    <w:rsid w:val="00DC4764"/>
    <w:rsid w:val="00DC6451"/>
    <w:rsid w:val="00DC7EBA"/>
    <w:rsid w:val="00DE18B7"/>
    <w:rsid w:val="00DE21E3"/>
    <w:rsid w:val="00DE2679"/>
    <w:rsid w:val="00DE3723"/>
    <w:rsid w:val="00DE430D"/>
    <w:rsid w:val="00DF0B62"/>
    <w:rsid w:val="00DF1DCD"/>
    <w:rsid w:val="00DF2DE3"/>
    <w:rsid w:val="00DF3180"/>
    <w:rsid w:val="00DF53A8"/>
    <w:rsid w:val="00DF64C8"/>
    <w:rsid w:val="00E0054D"/>
    <w:rsid w:val="00E055DE"/>
    <w:rsid w:val="00E065A0"/>
    <w:rsid w:val="00E06EC2"/>
    <w:rsid w:val="00E07E67"/>
    <w:rsid w:val="00E11B7C"/>
    <w:rsid w:val="00E12564"/>
    <w:rsid w:val="00E13AA7"/>
    <w:rsid w:val="00E17B1D"/>
    <w:rsid w:val="00E23268"/>
    <w:rsid w:val="00E2532A"/>
    <w:rsid w:val="00E31CA7"/>
    <w:rsid w:val="00E326C4"/>
    <w:rsid w:val="00E47028"/>
    <w:rsid w:val="00E4706B"/>
    <w:rsid w:val="00E47549"/>
    <w:rsid w:val="00E50F29"/>
    <w:rsid w:val="00E50F44"/>
    <w:rsid w:val="00E5192B"/>
    <w:rsid w:val="00E62684"/>
    <w:rsid w:val="00E65940"/>
    <w:rsid w:val="00E75F9F"/>
    <w:rsid w:val="00E820FF"/>
    <w:rsid w:val="00E94CD7"/>
    <w:rsid w:val="00E96D91"/>
    <w:rsid w:val="00E97A72"/>
    <w:rsid w:val="00EA3AFA"/>
    <w:rsid w:val="00EB0F5E"/>
    <w:rsid w:val="00EC040B"/>
    <w:rsid w:val="00EC0977"/>
    <w:rsid w:val="00EC216E"/>
    <w:rsid w:val="00EC4025"/>
    <w:rsid w:val="00EC4578"/>
    <w:rsid w:val="00ED16B6"/>
    <w:rsid w:val="00EE23F1"/>
    <w:rsid w:val="00EE4BB2"/>
    <w:rsid w:val="00EE4E4A"/>
    <w:rsid w:val="00EE6931"/>
    <w:rsid w:val="00EE71E3"/>
    <w:rsid w:val="00EF35B5"/>
    <w:rsid w:val="00EF4594"/>
    <w:rsid w:val="00EF6760"/>
    <w:rsid w:val="00F00346"/>
    <w:rsid w:val="00F05146"/>
    <w:rsid w:val="00F0536B"/>
    <w:rsid w:val="00F07F0B"/>
    <w:rsid w:val="00F1589E"/>
    <w:rsid w:val="00F17163"/>
    <w:rsid w:val="00F2645A"/>
    <w:rsid w:val="00F2754D"/>
    <w:rsid w:val="00F306C6"/>
    <w:rsid w:val="00F34647"/>
    <w:rsid w:val="00F36EC1"/>
    <w:rsid w:val="00F6087A"/>
    <w:rsid w:val="00F60FBC"/>
    <w:rsid w:val="00F6173A"/>
    <w:rsid w:val="00F6718C"/>
    <w:rsid w:val="00F71C1D"/>
    <w:rsid w:val="00F71F66"/>
    <w:rsid w:val="00F720A0"/>
    <w:rsid w:val="00F73185"/>
    <w:rsid w:val="00F74D4A"/>
    <w:rsid w:val="00F81417"/>
    <w:rsid w:val="00F9419E"/>
    <w:rsid w:val="00F95109"/>
    <w:rsid w:val="00F973CC"/>
    <w:rsid w:val="00FA41BE"/>
    <w:rsid w:val="00FA518C"/>
    <w:rsid w:val="00FA5258"/>
    <w:rsid w:val="00FB02D9"/>
    <w:rsid w:val="00FB5129"/>
    <w:rsid w:val="00FC1E63"/>
    <w:rsid w:val="00FC4C4C"/>
    <w:rsid w:val="00FD0419"/>
    <w:rsid w:val="00FD3065"/>
    <w:rsid w:val="00FE496B"/>
    <w:rsid w:val="00FF031F"/>
    <w:rsid w:val="00FF0598"/>
    <w:rsid w:val="00FF1A75"/>
    <w:rsid w:val="00FF3195"/>
    <w:rsid w:val="00FF7283"/>
    <w:rsid w:val="00FF7E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6385" v:ext="edit"/>
    <o:shapelayout v:ext="edit">
      <o:idmap data="1" v:ext="edit"/>
    </o:shapelayout>
  </w:shapeDefaults>
  <w:decimalSymbol w:val=","/>
  <w:listSeparator w:val=";"/>
  <w14:docId w14:val="465C43B8"/>
  <w15:docId w15:val="{A5727A7B-8B3F-4B2F-A024-7E14FAD0C9A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uiPriority="99"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99" w:semiHidden="true" w:unhideWhenUsed="true"/>
    <w:lsdException w:name="FollowedHyperlink" w:semiHidden="true" w:unhideWhenUsed="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FC4C4C"/>
    <w:pPr>
      <w:spacing w:before="120" w:after="120"/>
      <w:jc w:val="both"/>
    </w:pPr>
    <w:rPr>
      <w:sz w:val="22"/>
      <w:szCs w:val="24"/>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qFormat/>
    <w:rsid w:val="00404D73"/>
    <w:pPr>
      <w:keepNext/>
      <w:numPr>
        <w:numId w:val="3"/>
      </w:numPr>
      <w:spacing w:before="240" w:after="0"/>
      <w:jc w:val="left"/>
      <w:outlineLvl w:val="0"/>
    </w:pPr>
    <w:rPr>
      <w:rFonts w:cs="Arial"/>
      <w:b/>
      <w:bCs/>
      <w:caps/>
      <w:kern w:val="32"/>
      <w:szCs w:val="32"/>
      <w:lang w:val="en-US"/>
    </w:rPr>
  </w:style>
  <w:style w:type="paragraph" w:styleId="Nadpis2">
    <w:name w:val="heading 2"/>
    <w:basedOn w:val="Normln"/>
    <w:next w:val="Normln"/>
    <w:semiHidden/>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adpis11" w:customStyle="true">
    <w:name w:val="Nadpis 11"/>
    <w:basedOn w:val="Nadpis1"/>
    <w:next w:val="Clanek11"/>
    <w:semiHidden/>
    <w:unhideWhenUsed/>
    <w:rsid w:val="00103B3A"/>
    <w:pPr>
      <w:ind w:firstLine="0"/>
    </w:pPr>
  </w:style>
  <w:style w:type="paragraph" w:styleId="Clanek11" w:customStyle="true">
    <w:name w:val="Clanek 1.1"/>
    <w:basedOn w:val="Nadpis2"/>
    <w:link w:val="Clanek11Char"/>
    <w:qFormat/>
    <w:rsid w:val="00E07E67"/>
    <w:pPr>
      <w:keepNext w:val="false"/>
      <w:widowControl w:val="false"/>
      <w:numPr>
        <w:numId w:val="3"/>
      </w:numPr>
      <w:spacing w:before="120" w:after="120"/>
    </w:pPr>
    <w:rPr>
      <w:rFonts w:ascii="Times New Roman" w:hAnsi="Times New Roman"/>
      <w:b w:val="false"/>
      <w:i w:val="false"/>
      <w:sz w:val="22"/>
    </w:rPr>
  </w:style>
  <w:style w:type="paragraph" w:styleId="Claneka" w:customStyle="true">
    <w:name w:val="Clanek (a)"/>
    <w:basedOn w:val="Normln"/>
    <w:qFormat/>
    <w:rsid w:val="00FF031F"/>
    <w:pPr>
      <w:keepLines/>
      <w:widowControl w:val="false"/>
      <w:numPr>
        <w:ilvl w:val="2"/>
        <w:numId w:val="3"/>
      </w:numPr>
    </w:pPr>
  </w:style>
  <w:style w:type="paragraph" w:styleId="Claneki" w:customStyle="true">
    <w:name w:val="Clanek (i)"/>
    <w:basedOn w:val="Normln"/>
    <w:qFormat/>
    <w:rsid w:val="00E06EC2"/>
    <w:pPr>
      <w:keepNext/>
      <w:numPr>
        <w:ilvl w:val="3"/>
        <w:numId w:val="3"/>
      </w:numPr>
    </w:pPr>
    <w:rPr>
      <w:color w:val="000000"/>
    </w:rPr>
  </w:style>
  <w:style w:type="paragraph" w:styleId="Text11" w:customStyle="true">
    <w:name w:val="Text 1.1"/>
    <w:basedOn w:val="Normln"/>
    <w:link w:val="Text11Char"/>
    <w:qFormat/>
    <w:rsid w:val="004D0A5A"/>
    <w:pPr>
      <w:keepNext/>
      <w:ind w:left="561"/>
    </w:pPr>
    <w:rPr>
      <w:szCs w:val="20"/>
    </w:rPr>
  </w:style>
  <w:style w:type="paragraph" w:styleId="Texta" w:customStyle="true">
    <w:name w:val="Text (a)"/>
    <w:basedOn w:val="Normln"/>
    <w:link w:val="TextaChar"/>
    <w:qFormat/>
    <w:rsid w:val="004D0A5A"/>
    <w:pPr>
      <w:keepNext/>
      <w:ind w:left="992"/>
    </w:pPr>
    <w:rPr>
      <w:szCs w:val="20"/>
    </w:rPr>
  </w:style>
  <w:style w:type="paragraph" w:styleId="Texti" w:customStyle="true">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styleId="Preambule" w:customStyle="true">
    <w:name w:val="Preambule"/>
    <w:basedOn w:val="Normln"/>
    <w:qFormat/>
    <w:rsid w:val="00E07E67"/>
    <w:pPr>
      <w:widowControl w:val="false"/>
      <w:numPr>
        <w:numId w:val="2"/>
      </w:numPr>
    </w:pPr>
  </w:style>
  <w:style w:type="paragraph" w:styleId="Textpoznpodarou">
    <w:name w:val="footnote text"/>
    <w:aliases w:val="fn"/>
    <w:basedOn w:val="Normln"/>
    <w:link w:val="TextpoznpodarouChar"/>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semiHidden/>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styleId="HHTitle" w:customStyle="true">
    <w:name w:val="HH Title"/>
    <w:basedOn w:val="Nzev"/>
    <w:next w:val="Normln"/>
    <w:rsid w:val="00992A98"/>
    <w:pPr>
      <w:spacing w:before="1080" w:after="840"/>
    </w:pPr>
    <w:rPr>
      <w:sz w:val="44"/>
    </w:rPr>
  </w:style>
  <w:style w:type="paragraph" w:styleId="Spolecnost" w:customStyle="true">
    <w:name w:val="Spolecnost"/>
    <w:basedOn w:val="Normln"/>
    <w:semiHidden/>
    <w:rsid w:val="00975CC4"/>
    <w:pPr>
      <w:spacing w:before="240" w:after="240"/>
      <w:jc w:val="center"/>
    </w:pPr>
    <w:rPr>
      <w:b/>
      <w:sz w:val="32"/>
    </w:rPr>
  </w:style>
  <w:style w:type="paragraph" w:styleId="Titulka" w:customStyle="true">
    <w:name w:val="Titulka"/>
    <w:aliases w:val="popisy"/>
    <w:basedOn w:val="Spolecnost"/>
    <w:semiHidden/>
    <w:rsid w:val="00975CC4"/>
    <w:pPr>
      <w:spacing w:before="360"/>
    </w:pPr>
    <w:rPr>
      <w:sz w:val="28"/>
    </w:rPr>
  </w:style>
  <w:style w:type="paragraph" w:styleId="Nzev">
    <w:name w:val="Title"/>
    <w:basedOn w:val="Normln"/>
    <w:semiHidden/>
    <w:qFormat/>
    <w:rsid w:val="00992A98"/>
    <w:pPr>
      <w:spacing w:before="240" w:after="60"/>
      <w:jc w:val="center"/>
      <w:outlineLvl w:val="0"/>
    </w:pPr>
    <w:rPr>
      <w:rFonts w:cs="Arial"/>
      <w:b/>
      <w:bCs/>
      <w:caps/>
      <w:kern w:val="28"/>
      <w:szCs w:val="32"/>
    </w:rPr>
  </w:style>
  <w:style w:type="paragraph" w:styleId="HHTitle2" w:customStyle="true">
    <w:name w:val="HH Title 2"/>
    <w:basedOn w:val="Nzev"/>
    <w:rsid w:val="00992A98"/>
    <w:pPr>
      <w:spacing w:after="120"/>
    </w:pPr>
  </w:style>
  <w:style w:type="paragraph" w:styleId="Smluvnistranypreambule" w:customStyle="true">
    <w:name w:val="Smluvni_strany_preambule"/>
    <w:basedOn w:val="Normln"/>
    <w:next w:val="Normln"/>
    <w:semiHidden/>
    <w:rsid w:val="00C779FD"/>
    <w:pPr>
      <w:spacing w:before="480" w:after="240"/>
    </w:pPr>
    <w:rPr>
      <w:rFonts w:ascii="Times New Roman Bold" w:hAnsi="Times New Roman Bold"/>
      <w:b/>
      <w:caps/>
    </w:rPr>
  </w:style>
  <w:style w:type="paragraph" w:styleId="Smluvstranya" w:customStyle="true">
    <w:name w:val="Smluv.strany_&quot;a&quot;"/>
    <w:basedOn w:val="Text11"/>
    <w:semiHidden/>
    <w:rsid w:val="002C2157"/>
    <w:pPr>
      <w:spacing w:before="360" w:after="360"/>
      <w:ind w:left="567"/>
      <w:jc w:val="left"/>
    </w:pPr>
  </w:style>
  <w:style w:type="character" w:styleId="StyleBold" w:customStyle="true">
    <w:name w:val="Style Bold"/>
    <w:basedOn w:val="Standardnpsmoodstavce"/>
    <w:semiHidden/>
    <w:rsid w:val="00D050AB"/>
    <w:rPr>
      <w:rFonts w:ascii="Times New Roman" w:hAnsi="Times New Roman"/>
      <w:b/>
      <w:bCs/>
    </w:rPr>
  </w:style>
  <w:style w:type="character" w:styleId="TextpoznpodarouChar" w:customStyle="true">
    <w:name w:val="Text pozn. pod čarou Char"/>
    <w:aliases w:val="fn Char"/>
    <w:basedOn w:val="Standardnpsmoodstavce"/>
    <w:link w:val="Textpoznpodarou"/>
    <w:semiHidden/>
    <w:rsid w:val="009F379A"/>
    <w:rPr>
      <w:sz w:val="18"/>
      <w:lang w:eastAsia="en-US"/>
    </w:rPr>
  </w:style>
  <w:style w:type="paragraph" w:styleId="StyleClanekaBold" w:customStyle="true">
    <w:name w:val="Style Clanek (a) + Bold"/>
    <w:basedOn w:val="Claneka"/>
    <w:semiHidden/>
    <w:rsid w:val="00A20385"/>
    <w:rPr>
      <w:b/>
      <w:bCs/>
    </w:rPr>
  </w:style>
  <w:style w:type="paragraph" w:styleId="StyleBefore4ptAfter4pt" w:customStyle="true">
    <w:name w:val="Style Before:  4 pt After:  4 pt"/>
    <w:basedOn w:val="Normln"/>
    <w:semiHidden/>
    <w:rsid w:val="0000715D"/>
    <w:rPr>
      <w:szCs w:val="20"/>
    </w:rPr>
  </w:style>
  <w:style w:type="character" w:styleId="Nadpis1Char" w:customStyle="true">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rsid w:val="00404D73"/>
    <w:rPr>
      <w:rFonts w:cs="Arial"/>
      <w:b/>
      <w:bCs/>
      <w:caps/>
      <w:kern w:val="32"/>
      <w:sz w:val="22"/>
      <w:szCs w:val="32"/>
      <w:lang w:val="en-US" w:eastAsia="en-US"/>
    </w:rPr>
  </w:style>
  <w:style w:type="paragraph" w:styleId="Odrazkapro1a11" w:customStyle="true">
    <w:name w:val="Odrazka pro 1 a 1.1"/>
    <w:basedOn w:val="Text11"/>
    <w:link w:val="Odrazkapro1a11Char"/>
    <w:qFormat/>
    <w:rsid w:val="00121BA3"/>
    <w:pPr>
      <w:numPr>
        <w:numId w:val="5"/>
      </w:numPr>
      <w:tabs>
        <w:tab w:val="left" w:pos="992"/>
      </w:tabs>
      <w:ind w:left="992" w:hanging="425"/>
    </w:pPr>
    <w:rPr>
      <w:lang w:val="en-US"/>
    </w:rPr>
  </w:style>
  <w:style w:type="paragraph" w:styleId="Odrazkaproa" w:customStyle="true">
    <w:name w:val="Odrazka pro (a)"/>
    <w:basedOn w:val="Texta"/>
    <w:link w:val="OdrazkaproaChar"/>
    <w:qFormat/>
    <w:rsid w:val="00121BA3"/>
    <w:pPr>
      <w:numPr>
        <w:numId w:val="6"/>
      </w:numPr>
      <w:tabs>
        <w:tab w:val="left" w:pos="1418"/>
      </w:tabs>
      <w:ind w:left="1417" w:hanging="425"/>
    </w:pPr>
    <w:rPr>
      <w:lang w:val="en-US"/>
    </w:rPr>
  </w:style>
  <w:style w:type="character" w:styleId="Text11Char" w:customStyle="true">
    <w:name w:val="Text 1.1 Char"/>
    <w:basedOn w:val="Standardnpsmoodstavce"/>
    <w:link w:val="Text11"/>
    <w:rsid w:val="00121BA3"/>
    <w:rPr>
      <w:sz w:val="22"/>
      <w:lang w:eastAsia="en-US"/>
    </w:rPr>
  </w:style>
  <w:style w:type="character" w:styleId="Odrazkapro1a11Char" w:customStyle="true">
    <w:name w:val="Odrazka pro 1 a 1.1 Char"/>
    <w:basedOn w:val="Text11Char"/>
    <w:link w:val="Odrazkapro1a11"/>
    <w:rsid w:val="00121BA3"/>
    <w:rPr>
      <w:sz w:val="22"/>
      <w:lang w:val="en-US" w:eastAsia="en-US"/>
    </w:rPr>
  </w:style>
  <w:style w:type="paragraph" w:styleId="Odrazkaproi" w:customStyle="true">
    <w:name w:val="Odrazka pro (i)"/>
    <w:basedOn w:val="Texti"/>
    <w:link w:val="OdrazkaproiChar"/>
    <w:qFormat/>
    <w:rsid w:val="00121BA3"/>
    <w:pPr>
      <w:numPr>
        <w:numId w:val="7"/>
      </w:numPr>
      <w:tabs>
        <w:tab w:val="left" w:pos="1843"/>
      </w:tabs>
      <w:ind w:left="1843" w:hanging="425"/>
    </w:pPr>
    <w:rPr>
      <w:lang w:val="en-US"/>
    </w:rPr>
  </w:style>
  <w:style w:type="character" w:styleId="TextaChar" w:customStyle="true">
    <w:name w:val="Text (a) Char"/>
    <w:basedOn w:val="Standardnpsmoodstavce"/>
    <w:link w:val="Texta"/>
    <w:rsid w:val="00121BA3"/>
    <w:rPr>
      <w:sz w:val="22"/>
      <w:lang w:eastAsia="en-US"/>
    </w:rPr>
  </w:style>
  <w:style w:type="character" w:styleId="OdrazkaproaChar" w:customStyle="true">
    <w:name w:val="Odrazka pro (a) Char"/>
    <w:basedOn w:val="TextaChar"/>
    <w:link w:val="Odrazkaproa"/>
    <w:rsid w:val="00121BA3"/>
    <w:rPr>
      <w:sz w:val="22"/>
      <w:lang w:val="en-US" w:eastAsia="en-US"/>
    </w:rPr>
  </w:style>
  <w:style w:type="character" w:styleId="TextiChar" w:customStyle="true">
    <w:name w:val="Text (i) Char"/>
    <w:basedOn w:val="Standardnpsmoodstavce"/>
    <w:link w:val="Texti"/>
    <w:rsid w:val="00121BA3"/>
    <w:rPr>
      <w:sz w:val="22"/>
      <w:lang w:eastAsia="en-US"/>
    </w:rPr>
  </w:style>
  <w:style w:type="character" w:styleId="OdrazkaproiChar" w:customStyle="true">
    <w:name w:val="Odrazka pro (i) Char"/>
    <w:basedOn w:val="TextiChar"/>
    <w:link w:val="Odrazkaproi"/>
    <w:rsid w:val="00121BA3"/>
    <w:rPr>
      <w:sz w:val="22"/>
      <w:lang w:val="en-US" w:eastAsia="en-US"/>
    </w:rPr>
  </w:style>
  <w:style w:type="paragraph" w:styleId="2-2" w:customStyle="true">
    <w:name w:val="2-2*"/>
    <w:basedOn w:val="Normln"/>
    <w:rsid w:val="00267689"/>
    <w:pPr>
      <w:numPr>
        <w:numId w:val="8"/>
      </w:numPr>
      <w:spacing w:before="40" w:after="40"/>
    </w:pPr>
    <w:rPr>
      <w:szCs w:val="20"/>
      <w:lang w:val="en-US"/>
    </w:rPr>
  </w:style>
  <w:style w:type="paragraph" w:styleId="Textkomente">
    <w:name w:val="annotation text"/>
    <w:basedOn w:val="Normln"/>
    <w:link w:val="TextkomenteChar"/>
    <w:uiPriority w:val="99"/>
    <w:rsid w:val="00267689"/>
    <w:rPr>
      <w:sz w:val="20"/>
      <w:szCs w:val="20"/>
    </w:rPr>
  </w:style>
  <w:style w:type="character" w:styleId="TextkomenteChar" w:customStyle="true">
    <w:name w:val="Text komentáře Char"/>
    <w:basedOn w:val="Standardnpsmoodstavce"/>
    <w:link w:val="Textkomente"/>
    <w:uiPriority w:val="99"/>
    <w:rsid w:val="00267689"/>
    <w:rPr>
      <w:lang w:eastAsia="en-US"/>
    </w:rPr>
  </w:style>
  <w:style w:type="paragraph" w:styleId="Pedmtkomente">
    <w:name w:val="annotation subject"/>
    <w:basedOn w:val="Textkomente"/>
    <w:next w:val="Textkomente"/>
    <w:link w:val="PedmtkomenteChar"/>
    <w:uiPriority w:val="99"/>
    <w:unhideWhenUsed/>
    <w:rsid w:val="00267689"/>
    <w:pPr>
      <w:spacing w:before="0" w:after="0"/>
      <w:jc w:val="left"/>
    </w:pPr>
    <w:rPr>
      <w:b/>
      <w:bCs/>
      <w:lang w:val="en-US"/>
    </w:rPr>
  </w:style>
  <w:style w:type="character" w:styleId="PedmtkomenteChar" w:customStyle="true">
    <w:name w:val="Předmět komentáře Char"/>
    <w:basedOn w:val="TextkomenteChar"/>
    <w:link w:val="Pedmtkomente"/>
    <w:uiPriority w:val="99"/>
    <w:rsid w:val="00267689"/>
    <w:rPr>
      <w:b/>
      <w:bCs/>
      <w:lang w:val="en-US" w:eastAsia="en-US"/>
    </w:rPr>
  </w:style>
  <w:style w:type="character" w:styleId="platne1" w:customStyle="true">
    <w:name w:val="platne1"/>
    <w:rsid w:val="00267689"/>
  </w:style>
  <w:style w:type="paragraph" w:styleId="normalorgchartintend" w:customStyle="true">
    <w:name w:val="normal orgchart intend"/>
    <w:basedOn w:val="Normln"/>
    <w:autoRedefine/>
    <w:rsid w:val="00267689"/>
    <w:pPr>
      <w:numPr>
        <w:numId w:val="9"/>
      </w:numPr>
      <w:tabs>
        <w:tab w:val="left" w:pos="3686"/>
      </w:tabs>
      <w:spacing w:after="0"/>
      <w:ind w:hanging="244"/>
    </w:pPr>
    <w:rPr>
      <w:bCs/>
      <w:sz w:val="24"/>
      <w:szCs w:val="20"/>
      <w:lang w:val="en-US"/>
    </w:rPr>
  </w:style>
  <w:style w:type="paragraph" w:styleId="Nadpislnku" w:customStyle="true">
    <w:name w:val="Nadpis článku"/>
    <w:next w:val="Zkladntext"/>
    <w:rsid w:val="00267689"/>
    <w:pPr>
      <w:widowControl w:val="false"/>
      <w:tabs>
        <w:tab w:val="left" w:pos="283"/>
      </w:tabs>
      <w:autoSpaceDE w:val="false"/>
      <w:autoSpaceDN w:val="false"/>
      <w:adjustRightInd w:val="false"/>
      <w:spacing w:after="198" w:line="220" w:lineRule="atLeast"/>
      <w:jc w:val="center"/>
    </w:pPr>
    <w:rPr>
      <w:b/>
      <w:bCs/>
      <w:color w:val="000000"/>
      <w:sz w:val="18"/>
      <w:szCs w:val="18"/>
    </w:rPr>
  </w:style>
  <w:style w:type="paragraph" w:styleId="Zkladntext">
    <w:name w:val="Body Text"/>
    <w:basedOn w:val="Normln"/>
    <w:link w:val="ZkladntextChar"/>
    <w:rsid w:val="00267689"/>
    <w:pPr>
      <w:widowControl w:val="false"/>
      <w:autoSpaceDE w:val="false"/>
      <w:autoSpaceDN w:val="false"/>
      <w:adjustRightInd w:val="false"/>
      <w:spacing w:before="0" w:after="0" w:line="220" w:lineRule="atLeast"/>
    </w:pPr>
    <w:rPr>
      <w:color w:val="000000"/>
      <w:sz w:val="18"/>
      <w:szCs w:val="18"/>
      <w:lang w:val="en-US"/>
    </w:rPr>
  </w:style>
  <w:style w:type="character" w:styleId="ZkladntextChar" w:customStyle="true">
    <w:name w:val="Základní text Char"/>
    <w:basedOn w:val="Standardnpsmoodstavce"/>
    <w:link w:val="Zkladntext"/>
    <w:rsid w:val="00267689"/>
    <w:rPr>
      <w:color w:val="000000"/>
      <w:sz w:val="18"/>
      <w:szCs w:val="18"/>
      <w:lang w:val="en-US" w:eastAsia="en-US"/>
    </w:rPr>
  </w:style>
  <w:style w:type="character" w:styleId="Odkaznakoment">
    <w:name w:val="annotation reference"/>
    <w:uiPriority w:val="99"/>
    <w:unhideWhenUsed/>
    <w:rsid w:val="00267689"/>
    <w:rPr>
      <w:sz w:val="16"/>
      <w:szCs w:val="16"/>
    </w:rPr>
  </w:style>
  <w:style w:type="paragraph" w:styleId="Textbubliny">
    <w:name w:val="Balloon Text"/>
    <w:basedOn w:val="Normln"/>
    <w:link w:val="TextbublinyChar"/>
    <w:rsid w:val="00267689"/>
    <w:pPr>
      <w:spacing w:before="0" w:after="0"/>
    </w:pPr>
    <w:rPr>
      <w:rFonts w:ascii="Tahoma" w:hAnsi="Tahoma" w:cs="Tahoma"/>
      <w:sz w:val="16"/>
      <w:szCs w:val="16"/>
    </w:rPr>
  </w:style>
  <w:style w:type="character" w:styleId="TextbublinyChar" w:customStyle="true">
    <w:name w:val="Text bubliny Char"/>
    <w:basedOn w:val="Standardnpsmoodstavce"/>
    <w:link w:val="Textbubliny"/>
    <w:rsid w:val="00267689"/>
    <w:rPr>
      <w:rFonts w:ascii="Tahoma" w:hAnsi="Tahoma" w:cs="Tahoma"/>
      <w:sz w:val="16"/>
      <w:szCs w:val="16"/>
      <w:lang w:eastAsia="en-US"/>
    </w:rPr>
  </w:style>
  <w:style w:type="character" w:styleId="ZpatChar" w:customStyle="true">
    <w:name w:val="Zápatí Char"/>
    <w:basedOn w:val="Standardnpsmoodstavce"/>
    <w:link w:val="Zpat"/>
    <w:uiPriority w:val="99"/>
    <w:rsid w:val="00404690"/>
    <w:rPr>
      <w:szCs w:val="24"/>
      <w:lang w:eastAsia="en-US"/>
    </w:rPr>
  </w:style>
  <w:style w:type="table" w:styleId="Mkatabulky">
    <w:name w:val="Table Grid"/>
    <w:basedOn w:val="Normlntabulka"/>
    <w:rsid w:val="00404D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51237B"/>
    <w:pPr>
      <w:autoSpaceDE w:val="false"/>
      <w:autoSpaceDN w:val="false"/>
      <w:adjustRightInd w:val="false"/>
    </w:pPr>
    <w:rPr>
      <w:color w:val="000000"/>
      <w:sz w:val="24"/>
      <w:szCs w:val="24"/>
    </w:rPr>
  </w:style>
  <w:style w:type="paragraph" w:styleId="Revize">
    <w:name w:val="Revision"/>
    <w:hidden/>
    <w:uiPriority w:val="99"/>
    <w:semiHidden/>
    <w:rsid w:val="000B03DA"/>
    <w:rPr>
      <w:sz w:val="22"/>
      <w:szCs w:val="24"/>
      <w:lang w:eastAsia="en-US"/>
    </w:rPr>
  </w:style>
  <w:style w:type="character" w:styleId="apple-converted-space" w:customStyle="true">
    <w:name w:val="apple-converted-space"/>
    <w:basedOn w:val="Standardnpsmoodstavce"/>
    <w:rsid w:val="00AF7BFA"/>
  </w:style>
  <w:style w:type="character" w:styleId="nowrap" w:customStyle="true">
    <w:name w:val="nowrap"/>
    <w:basedOn w:val="Standardnpsmoodstavce"/>
    <w:rsid w:val="00566931"/>
  </w:style>
  <w:style w:type="paragraph" w:styleId="Level2" w:customStyle="true">
    <w:name w:val="Level 2"/>
    <w:basedOn w:val="Normln"/>
    <w:rsid w:val="005302E9"/>
    <w:pPr>
      <w:numPr>
        <w:ilvl w:val="1"/>
        <w:numId w:val="13"/>
      </w:numPr>
      <w:spacing w:before="0" w:after="140" w:line="288" w:lineRule="auto"/>
      <w:outlineLvl w:val="1"/>
    </w:pPr>
    <w:rPr>
      <w:rFonts w:ascii="Arial" w:hAnsi="Arial"/>
      <w:kern w:val="20"/>
      <w:sz w:val="20"/>
      <w:szCs w:val="20"/>
    </w:rPr>
  </w:style>
  <w:style w:type="character" w:styleId="Clanek11Char" w:customStyle="true">
    <w:name w:val="Clanek 1.1 Char"/>
    <w:link w:val="Clanek11"/>
    <w:locked/>
    <w:rsid w:val="00A13A33"/>
    <w:rPr>
      <w:rFonts w:cs="Arial"/>
      <w:bCs/>
      <w:iCs/>
      <w:sz w:val="22"/>
      <w:szCs w:val="28"/>
      <w:lang w:eastAsia="en-US"/>
    </w:rPr>
  </w:style>
  <w:style w:type="character" w:styleId="preformatted" w:customStyle="true">
    <w:name w:val="preformatted"/>
    <w:basedOn w:val="Standardnpsmoodstavce"/>
    <w:rsid w:val="005B31F7"/>
  </w:style>
  <w:style w:type="paragraph" w:styleId="Text" w:customStyle="true">
    <w:name w:val="Text"/>
    <w:basedOn w:val="Normln"/>
    <w:rsid w:val="00DB7588"/>
    <w:pPr>
      <w:widowControl w:val="false"/>
      <w:tabs>
        <w:tab w:val="left" w:pos="227"/>
      </w:tabs>
      <w:adjustRightInd w:val="false"/>
      <w:spacing w:before="0" w:after="0" w:line="220" w:lineRule="exact"/>
      <w:textAlignment w:val="baseline"/>
    </w:pPr>
    <w:rPr>
      <w:rFonts w:ascii="Book Antiqua" w:hAnsi="Book Antiqua"/>
      <w:color w:val="000000"/>
      <w:sz w:val="18"/>
      <w:szCs w:val="20"/>
      <w:lang w:val="en-US"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6986347">
      <w:bodyDiv w:val="true"/>
      <w:marLeft w:val="0"/>
      <w:marRight w:val="0"/>
      <w:marTop w:val="0"/>
      <w:marBottom w:val="0"/>
      <w:divBdr>
        <w:top w:val="none" w:color="auto" w:sz="0" w:space="0"/>
        <w:left w:val="none" w:color="auto" w:sz="0" w:space="0"/>
        <w:bottom w:val="none" w:color="auto" w:sz="0" w:space="0"/>
        <w:right w:val="none" w:color="auto" w:sz="0" w:space="0"/>
      </w:divBdr>
    </w:div>
    <w:div w:id="3211581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mailto:poverenec@mmr.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68E69A5-4B22-4305-8F14-F8278A6F207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Havel, Holásek &amp; Partners</properties:Company>
  <properties:Pages>6</properties:Pages>
  <properties:Words>2652</properties:Words>
  <properties:Characters>16490</properties:Characters>
  <properties:Lines>137</properties:Lines>
  <properties:Paragraphs>38</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19104</properties:CharactersWithSpaces>
  <properties:SharedDoc>false</properties:SharedDoc>
  <properties:HLinks>
    <vt:vector baseType="variant" size="6">
      <vt:variant>
        <vt:i4>2031675</vt:i4>
      </vt:variant>
      <vt:variant>
        <vt:i4>2</vt:i4>
      </vt:variant>
      <vt:variant>
        <vt:i4>0</vt:i4>
      </vt:variant>
      <vt:variant>
        <vt:i4>5</vt:i4>
      </vt:variant>
      <vt:variant>
        <vt:lpwstr/>
      </vt:variant>
      <vt:variant>
        <vt:lpwstr>_Toc267489630</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2020-03-13T13:28:00Z</dcterms:created>
  <dc:creator/>
  <cp:lastModifiedBy/>
  <cp:lastPrinted>2019-10-23T10:42:00Z</cp:lastPrinted>
  <dcterms:modified xmlns:xsi="http://www.w3.org/2001/XMLSchema-instance" xsi:type="dcterms:W3CDTF">2020-03-13T13:28:00Z</dcterms:modified>
  <cp:revision>2</cp:revision>
  <dc:title/>
</cp:coreProperties>
</file>