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0C0583" w:rsidP="000C0583" w:rsidRDefault="000C0583" w14:paraId="2B82DECC" w14:textId="0C3A9FD8">
      <w:pPr>
        <w:rPr>
          <w:rFonts w:cs="Calibri"/>
          <w:b/>
          <w:smallCaps/>
          <w:sz w:val="40"/>
          <w:szCs w:val="40"/>
        </w:rPr>
      </w:pPr>
      <w:r w:rsidRPr="00442DEA">
        <w:rPr>
          <w:rFonts w:cs="Calibri"/>
          <w:b/>
          <w:smallCaps/>
        </w:rPr>
        <w:t xml:space="preserve">Příloha č. </w:t>
      </w:r>
      <w:r>
        <w:rPr>
          <w:rFonts w:cs="Calibri"/>
          <w:b/>
          <w:smallCaps/>
        </w:rPr>
        <w:t>1</w:t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  <w:sz w:val="40"/>
          <w:szCs w:val="40"/>
        </w:rPr>
        <w:t>Krycí list nabídky</w:t>
      </w:r>
      <w:r w:rsidR="00067DB1">
        <w:rPr>
          <w:rFonts w:cs="Calibri"/>
          <w:b/>
          <w:smallCaps/>
          <w:sz w:val="40"/>
          <w:szCs w:val="40"/>
        </w:rPr>
        <w:t xml:space="preserve"> – část </w:t>
      </w:r>
      <w:r w:rsidRPr="007B2ECB" w:rsidR="00067DB1">
        <w:rPr>
          <w:rFonts w:cs="Calibri"/>
          <w:b/>
          <w:smallCaps/>
          <w:sz w:val="40"/>
          <w:szCs w:val="40"/>
          <w:highlight w:val="yellow"/>
        </w:rPr>
        <w:t>x</w:t>
      </w:r>
    </w:p>
    <w:p w:rsidR="000C0583" w:rsidP="000C0583" w:rsidRDefault="000C0583" w14:paraId="56AA068F" w14:textId="77777777">
      <w:pPr>
        <w:rPr>
          <w:rFonts w:cs="Calibri"/>
          <w:b/>
          <w:smallCaps/>
        </w:rPr>
      </w:pPr>
      <w:r>
        <w:rPr>
          <w:rFonts w:cs="Calibri"/>
          <w:b/>
          <w:smallCaps/>
        </w:rPr>
        <w:t>Identifikace zakázky a zadavatele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63"/>
        <w:gridCol w:w="5399"/>
      </w:tblGrid>
      <w:tr w:rsidRPr="00C80967" w:rsidR="00ED6AD6" w:rsidTr="00692416" w14:paraId="1F7ECE8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53CA7C9B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zakázky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323" w:rsidR="00ED6AD6" w:rsidP="00ED6AD6" w:rsidRDefault="00ED6AD6" w14:paraId="1A1B2C4A" w14:textId="6C7DF553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bookmarkStart w:name="OLE_LINK1" w:id="0"/>
            <w:bookmarkStart w:name="OLE_LINK2" w:id="1"/>
            <w:bookmarkStart w:name="OLE_LINK3" w:id="2"/>
            <w:bookmarkStart w:name="OLE_LINK4" w:id="3"/>
            <w:bookmarkStart w:name="OLE_LINK5" w:id="4"/>
            <w:bookmarkStart w:name="OLE_LINK33" w:id="5"/>
            <w:r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Kurzy ve společnosti </w:t>
            </w:r>
            <w:proofErr w:type="spellStart"/>
            <w:r w:rsidRPr="00FF0FE0">
              <w:rPr>
                <w:rFonts w:ascii="ArialMT" w:hAnsi="ArialMT" w:cs="ArialMT"/>
                <w:color w:val="080808"/>
                <w:sz w:val="20"/>
                <w:szCs w:val="20"/>
              </w:rPr>
              <w:t>Behr</w:t>
            </w:r>
            <w:proofErr w:type="spellEnd"/>
            <w:r w:rsidRPr="00FF0FE0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 </w:t>
            </w:r>
            <w:proofErr w:type="spellStart"/>
            <w:r w:rsidRPr="00FF0FE0">
              <w:rPr>
                <w:rFonts w:ascii="ArialMT" w:hAnsi="ArialMT" w:cs="ArialMT"/>
                <w:color w:val="080808"/>
                <w:sz w:val="20"/>
                <w:szCs w:val="20"/>
              </w:rPr>
              <w:t>Bircher</w:t>
            </w:r>
            <w:proofErr w:type="spellEnd"/>
            <w:r w:rsidRPr="00FF0FE0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 </w:t>
            </w:r>
            <w:proofErr w:type="spellStart"/>
            <w:r w:rsidRPr="00FF0FE0">
              <w:rPr>
                <w:rFonts w:ascii="ArialMT" w:hAnsi="ArialMT" w:cs="ArialMT"/>
                <w:color w:val="080808"/>
                <w:sz w:val="20"/>
                <w:szCs w:val="20"/>
              </w:rPr>
              <w:t>Cellpack</w:t>
            </w:r>
            <w:proofErr w:type="spellEnd"/>
            <w:r w:rsidRPr="00FF0FE0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 BBC Czech s.r.o.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Pr="00C80967" w:rsidR="00F42E1A" w:rsidTr="009279F8" w14:paraId="33F1218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5EC5DAF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Druh zakázky (služba, dodávka nebo stavební práce)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C4128" w:rsidR="00F42E1A" w:rsidP="00F42E1A" w:rsidRDefault="00F42E1A" w14:paraId="676F4D30" w14:textId="17F6FC39">
            <w:r w:rsidRPr="00AC24D1">
              <w:t>služba</w:t>
            </w:r>
          </w:p>
        </w:tc>
      </w:tr>
      <w:tr w:rsidRPr="00E50090" w:rsidR="00ED6AD6" w:rsidTr="00CB727C" w14:paraId="0600F812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449EF707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Registrační číslo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3569" w:rsidR="00ED6AD6" w:rsidP="00ED6AD6" w:rsidRDefault="00ED6AD6" w14:paraId="2177A4FB" w14:textId="117C684F">
            <w:pPr>
              <w:pStyle w:val="Tabulkatext"/>
            </w:pPr>
            <w:r w:rsidRPr="00653E58">
              <w:rPr>
                <w:rFonts w:ascii="ArialMT" w:hAnsi="ArialMT" w:cs="ArialMT"/>
                <w:szCs w:val="20"/>
              </w:rPr>
              <w:t>CZ.03.1.52/0.0/0.0/19_097/0013219</w:t>
            </w:r>
          </w:p>
        </w:tc>
      </w:tr>
      <w:tr w:rsidRPr="00C80967" w:rsidR="00ED6AD6" w:rsidTr="00B14F53" w14:paraId="6055DF6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6E397792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ED6AD6" w:rsidP="00ED6AD6" w:rsidRDefault="00ED6AD6" w14:paraId="2DACFC40" w14:textId="469B4FBB">
            <w:pPr>
              <w:pStyle w:val="Tabulkatext"/>
            </w:pPr>
            <w:r w:rsidRPr="00FF0FE0">
              <w:rPr>
                <w:rFonts w:ascii="ArialMT" w:hAnsi="ArialMT" w:cs="ArialMT"/>
                <w:szCs w:val="20"/>
              </w:rPr>
              <w:t>Vzděláváním k prosperitě II</w:t>
            </w:r>
          </w:p>
        </w:tc>
      </w:tr>
      <w:tr w:rsidRPr="00C80967" w:rsidR="00ED6AD6" w:rsidTr="00706227" w14:paraId="797E14C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5968E03D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/ obchodní firma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ED6AD6" w:rsidP="00ED6AD6" w:rsidRDefault="00ED6AD6" w14:paraId="276F723B" w14:textId="139850A8">
            <w:pPr>
              <w:pStyle w:val="Tabulkatext"/>
            </w:pPr>
            <w:proofErr w:type="spellStart"/>
            <w:r w:rsidRPr="00653E58">
              <w:t>Behr</w:t>
            </w:r>
            <w:proofErr w:type="spellEnd"/>
            <w:r w:rsidRPr="00653E58">
              <w:t xml:space="preserve"> </w:t>
            </w:r>
            <w:proofErr w:type="spellStart"/>
            <w:r w:rsidRPr="00653E58">
              <w:t>Bircher</w:t>
            </w:r>
            <w:proofErr w:type="spellEnd"/>
            <w:r w:rsidRPr="00653E58">
              <w:t xml:space="preserve"> </w:t>
            </w:r>
            <w:proofErr w:type="spellStart"/>
            <w:r w:rsidRPr="00653E58">
              <w:t>Cellpack</w:t>
            </w:r>
            <w:proofErr w:type="spellEnd"/>
            <w:r w:rsidRPr="00653E58">
              <w:t xml:space="preserve"> BBC Czech s.r.o.</w:t>
            </w:r>
          </w:p>
        </w:tc>
      </w:tr>
      <w:tr w:rsidRPr="00E50090" w:rsidR="00ED6AD6" w:rsidTr="00B14F53" w14:paraId="5EB8124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74EF095A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Sídlo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63569" w:rsidR="00ED6AD6" w:rsidP="00ED6AD6" w:rsidRDefault="00ED6AD6" w14:paraId="1146A86D" w14:textId="1FB4DB47">
            <w:pPr>
              <w:pStyle w:val="Tabulkatext"/>
            </w:pPr>
            <w:proofErr w:type="spellStart"/>
            <w:r w:rsidRPr="00653E58">
              <w:t>Zašovská</w:t>
            </w:r>
            <w:proofErr w:type="spellEnd"/>
            <w:r w:rsidRPr="00653E58">
              <w:t xml:space="preserve"> 877, Krásno nad Bečvou, 757 01 Valašské Meziříčí</w:t>
            </w:r>
          </w:p>
        </w:tc>
      </w:tr>
      <w:tr w:rsidRPr="00E50090" w:rsidR="00ED6AD6" w:rsidTr="00F42E1A" w14:paraId="2E9BE6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56A1D581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Osoba oprávněná jednat za zadavatele, její telefon </w:t>
            </w:r>
            <w:r w:rsidRPr="004E2070">
              <w:rPr>
                <w:b/>
                <w:color w:val="FFFFFF"/>
                <w:sz w:val="22"/>
                <w:szCs w:val="22"/>
              </w:rPr>
              <w:br/>
              <w:t>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D6AD6" w:rsidP="00ED6AD6" w:rsidRDefault="00ED6AD6" w14:paraId="3980F2DC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Lenka </w:t>
            </w:r>
            <w:proofErr w:type="spellStart"/>
            <w:r>
              <w:rPr>
                <w:rFonts w:ascii="ArialMT" w:hAnsi="ArialMT" w:cs="ArialMT"/>
                <w:color w:val="080808"/>
                <w:sz w:val="20"/>
                <w:szCs w:val="20"/>
              </w:rPr>
              <w:t>Čaganová</w:t>
            </w:r>
            <w:proofErr w:type="spellEnd"/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, </w:t>
            </w:r>
            <w:r w:rsidRPr="00653E58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prokura </w:t>
            </w:r>
          </w:p>
          <w:p w:rsidRPr="00E610D4" w:rsidR="00ED6AD6" w:rsidP="00ED6AD6" w:rsidRDefault="00ED6AD6" w14:paraId="22F1B2C6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>tel.</w:t>
            </w:r>
            <w:r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: </w:t>
            </w:r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+420 </w:t>
            </w:r>
            <w:r w:rsidRPr="00653E58">
              <w:rPr>
                <w:rFonts w:ascii="ArialMT" w:hAnsi="ArialMT" w:cs="ArialMT"/>
                <w:color w:val="080808"/>
                <w:sz w:val="20"/>
                <w:szCs w:val="20"/>
              </w:rPr>
              <w:t>581 650 072</w:t>
            </w:r>
          </w:p>
          <w:p w:rsidRPr="00163569" w:rsidR="00ED6AD6" w:rsidP="00ED6AD6" w:rsidRDefault="00ED6AD6" w14:paraId="61665A1D" w14:textId="2D640908">
            <w:pPr>
              <w:pStyle w:val="Tabulkatext"/>
            </w:pPr>
            <w:r w:rsidRPr="00E610D4">
              <w:rPr>
                <w:rFonts w:ascii="ArialMT" w:hAnsi="ArialMT" w:cs="ArialMT"/>
                <w:szCs w:val="20"/>
              </w:rPr>
              <w:t>e-mail:</w:t>
            </w:r>
            <w:r>
              <w:rPr>
                <w:rFonts w:ascii="ArialMT" w:hAnsi="ArialMT" w:cs="ArialMT"/>
                <w:szCs w:val="20"/>
              </w:rPr>
              <w:t xml:space="preserve"> </w:t>
            </w:r>
            <w:r w:rsidRPr="00653E58">
              <w:rPr>
                <w:rFonts w:ascii="ArialMT" w:hAnsi="ArialMT" w:cs="ArialMT"/>
                <w:szCs w:val="20"/>
              </w:rPr>
              <w:t>Lenka.Caganova@bircher.com</w:t>
            </w:r>
          </w:p>
        </w:tc>
      </w:tr>
      <w:tr w:rsidRPr="00E50090" w:rsidR="00ED6AD6" w:rsidTr="00F42E1A" w14:paraId="109EE624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2DD72593" w14:textId="3D93D942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IČ zadavatele / DIČ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ED6AD6" w:rsidP="00ED6AD6" w:rsidRDefault="00ED6AD6" w14:paraId="31C93FBC" w14:textId="3989A614">
            <w:pPr>
              <w:pStyle w:val="Tabulkatext"/>
            </w:pPr>
            <w:bookmarkStart w:name="OLE_LINK19" w:id="6"/>
            <w:bookmarkStart w:name="OLE_LINK20" w:id="7"/>
            <w:bookmarkStart w:name="OLE_LINK21" w:id="8"/>
            <w:r w:rsidRPr="00653E58">
              <w:rPr>
                <w:rFonts w:ascii="ArialMT" w:hAnsi="ArialMT" w:cs="ArialMT"/>
                <w:szCs w:val="20"/>
              </w:rPr>
              <w:t>26034671</w:t>
            </w:r>
            <w:r w:rsidRPr="00E610D4">
              <w:rPr>
                <w:rFonts w:ascii="ArialMT" w:hAnsi="ArialMT" w:cs="ArialMT"/>
                <w:szCs w:val="20"/>
              </w:rPr>
              <w:t>/CZ</w:t>
            </w:r>
            <w:r w:rsidRPr="00653E58">
              <w:rPr>
                <w:rFonts w:ascii="ArialMT" w:hAnsi="ArialMT" w:cs="ArialMT"/>
                <w:szCs w:val="20"/>
              </w:rPr>
              <w:t>26034671</w:t>
            </w:r>
            <w:bookmarkEnd w:id="6"/>
            <w:bookmarkEnd w:id="7"/>
            <w:bookmarkEnd w:id="8"/>
          </w:p>
        </w:tc>
      </w:tr>
      <w:tr w:rsidRPr="00E50090" w:rsidR="00ED6AD6" w:rsidTr="00F42E1A" w14:paraId="7C7F0A2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ED6AD6" w:rsidP="00ED6AD6" w:rsidRDefault="00ED6AD6" w14:paraId="3AEFBA8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 zadavatele ve věci zakázky, její telefon 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53E58" w:rsidR="00ED6AD6" w:rsidP="00ED6AD6" w:rsidRDefault="00ED6AD6" w14:paraId="6EA49FC2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653E58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Soňa </w:t>
            </w:r>
            <w:proofErr w:type="spellStart"/>
            <w:r w:rsidRPr="00653E58">
              <w:rPr>
                <w:rFonts w:ascii="ArialMT" w:hAnsi="ArialMT" w:cs="ArialMT"/>
                <w:color w:val="080808"/>
                <w:sz w:val="20"/>
                <w:szCs w:val="20"/>
              </w:rPr>
              <w:t>Šamajová</w:t>
            </w:r>
            <w:proofErr w:type="spellEnd"/>
          </w:p>
          <w:p w:rsidRPr="00E610D4" w:rsidR="00ED6AD6" w:rsidP="00ED6AD6" w:rsidRDefault="00ED6AD6" w14:paraId="3C91BBE7" w14:textId="77777777">
            <w:pPr>
              <w:autoSpaceDE w:val="false"/>
              <w:autoSpaceDN w:val="false"/>
              <w:adjustRightInd w:val="false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E610D4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tel.: </w:t>
            </w:r>
            <w:r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+420 </w:t>
            </w:r>
            <w:r w:rsidRPr="00653E58">
              <w:rPr>
                <w:rFonts w:ascii="ArialMT" w:hAnsi="ArialMT" w:cs="ArialMT"/>
                <w:color w:val="080808"/>
                <w:sz w:val="20"/>
                <w:szCs w:val="20"/>
              </w:rPr>
              <w:t>581 650 015</w:t>
            </w:r>
          </w:p>
          <w:p w:rsidRPr="00163569" w:rsidR="00ED6AD6" w:rsidP="00ED6AD6" w:rsidRDefault="00ED6AD6" w14:paraId="169C1284" w14:textId="3DE27272">
            <w:pPr>
              <w:pStyle w:val="Tabulkatext"/>
            </w:pPr>
            <w:r w:rsidRPr="00E610D4">
              <w:rPr>
                <w:rFonts w:ascii="ArialMT" w:hAnsi="ArialMT" w:cs="ArialMT"/>
                <w:szCs w:val="20"/>
              </w:rPr>
              <w:t xml:space="preserve">e-mail: </w:t>
            </w:r>
            <w:r w:rsidRPr="00653E58">
              <w:rPr>
                <w:rFonts w:ascii="ArialMT" w:hAnsi="ArialMT" w:cs="ArialMT"/>
                <w:szCs w:val="20"/>
              </w:rPr>
              <w:t>Sona.Samajova@bircher.com</w:t>
            </w:r>
          </w:p>
        </w:tc>
      </w:tr>
      <w:tr w:rsidRPr="00E50090" w:rsidR="00F42E1A" w:rsidTr="00F42E1A" w14:paraId="32F8156E" w14:textId="77777777">
        <w:trPr>
          <w:trHeight w:val="567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5C4128" w:rsidR="00F42E1A" w:rsidP="00F42E1A" w:rsidRDefault="00F42E1A" w14:paraId="30B5367D" w14:textId="77777777">
            <w:pPr>
              <w:rPr>
                <w:b/>
              </w:rPr>
            </w:pPr>
            <w:r>
              <w:rPr>
                <w:b/>
              </w:rPr>
              <w:t>Identifikace uchazeče</w:t>
            </w:r>
          </w:p>
        </w:tc>
      </w:tr>
      <w:tr w:rsidRPr="00AE723C" w:rsidR="00F42E1A" w:rsidTr="00F42E1A" w14:paraId="5388F0F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725AE36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Účastník</w:t>
            </w:r>
          </w:p>
          <w:p w:rsidRPr="004E2070" w:rsidR="00F42E1A" w:rsidP="00F42E1A" w:rsidRDefault="00F42E1A" w14:paraId="23D269A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A2B8B39" w14:textId="77777777">
            <w:pPr>
              <w:rPr>
                <w:b/>
              </w:rPr>
            </w:pPr>
          </w:p>
        </w:tc>
      </w:tr>
      <w:tr w:rsidRPr="00AE723C" w:rsidR="00F42E1A" w:rsidTr="00F42E1A" w14:paraId="6099FF0B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4790CC6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Sídlo </w:t>
            </w:r>
          </w:p>
          <w:p w:rsidRPr="004E2070" w:rsidR="00F42E1A" w:rsidP="00F42E1A" w:rsidRDefault="00F42E1A" w14:paraId="18FD9C3A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5F21A1" w14:textId="77777777">
            <w:pPr>
              <w:rPr>
                <w:b/>
              </w:rPr>
            </w:pPr>
          </w:p>
        </w:tc>
      </w:tr>
      <w:tr w:rsidRPr="00AE723C" w:rsidR="00F42E1A" w:rsidTr="00F42E1A" w14:paraId="0FC0AD4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EDA35D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Doručovací adresa</w:t>
            </w:r>
          </w:p>
          <w:p w:rsidRPr="004E2070" w:rsidR="00F42E1A" w:rsidP="00F42E1A" w:rsidRDefault="00F42E1A" w14:paraId="64515C90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058F521" w14:textId="77777777">
            <w:pPr>
              <w:rPr>
                <w:b/>
              </w:rPr>
            </w:pPr>
          </w:p>
        </w:tc>
      </w:tr>
      <w:tr w:rsidRPr="00AE723C" w:rsidR="00F42E1A" w:rsidTr="00F42E1A" w14:paraId="1B32F661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6DC4892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7CDBF5C" w14:textId="77777777">
            <w:pPr>
              <w:rPr>
                <w:b/>
              </w:rPr>
            </w:pPr>
          </w:p>
        </w:tc>
      </w:tr>
      <w:tr w:rsidRPr="00AE723C" w:rsidR="00F42E1A" w:rsidTr="00F42E1A" w14:paraId="4D1747E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D22A56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05313DAA" w14:textId="77777777">
            <w:pPr>
              <w:rPr>
                <w:b/>
              </w:rPr>
            </w:pPr>
          </w:p>
        </w:tc>
      </w:tr>
      <w:tr w:rsidRPr="00AE723C" w:rsidR="00F42E1A" w:rsidTr="00F42E1A" w14:paraId="0084F40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12F062C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0C8CDE" w14:textId="77777777">
            <w:pPr>
              <w:rPr>
                <w:b/>
              </w:rPr>
            </w:pPr>
          </w:p>
        </w:tc>
      </w:tr>
      <w:tr w:rsidRPr="00AE723C" w:rsidR="00F42E1A" w:rsidTr="00F42E1A" w14:paraId="71DBE21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7932A35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33C6EF6C" w14:textId="77777777">
            <w:pPr>
              <w:rPr>
                <w:b/>
              </w:rPr>
            </w:pPr>
          </w:p>
        </w:tc>
      </w:tr>
      <w:tr w:rsidRPr="00AE723C" w:rsidR="00F42E1A" w:rsidTr="00F42E1A" w14:paraId="6493E8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B7DFC2B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4B3FAB1A" w14:textId="77777777">
            <w:pPr>
              <w:rPr>
                <w:b/>
              </w:rPr>
            </w:pPr>
          </w:p>
        </w:tc>
      </w:tr>
      <w:tr w:rsidRPr="00AE723C" w:rsidR="00F42E1A" w:rsidTr="00F42E1A" w14:paraId="24F1A59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93BF741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C8928DE" w14:textId="77777777">
            <w:pPr>
              <w:rPr>
                <w:b/>
              </w:rPr>
            </w:pPr>
          </w:p>
        </w:tc>
      </w:tr>
    </w:tbl>
    <w:p w:rsidR="000C0583" w:rsidP="000C0583" w:rsidRDefault="000C0583" w14:paraId="656A5CA2" w14:textId="77777777">
      <w:pPr>
        <w:spacing w:after="200" w:line="276" w:lineRule="auto"/>
        <w:rPr>
          <w:b/>
          <w:sz w:val="22"/>
          <w:szCs w:val="22"/>
        </w:rPr>
      </w:pPr>
    </w:p>
    <w:p w:rsidRPr="00DF0C15" w:rsidR="000C0583" w:rsidP="000C0583" w:rsidRDefault="000C0583" w14:paraId="3C709755" w14:textId="77777777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t>Nabídková cena a údaje pro hodnocení nabídky: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479"/>
        <w:gridCol w:w="3583"/>
      </w:tblGrid>
      <w:tr w:rsidRPr="00BE0AB6" w:rsidR="000C0583" w:rsidTr="00F42E1A" w14:paraId="0881BFDB" w14:textId="77777777">
        <w:tc>
          <w:tcPr>
            <w:tcW w:w="3023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466A619C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7A2F6D51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Hodnota</w:t>
            </w:r>
          </w:p>
        </w:tc>
      </w:tr>
      <w:tr w:rsidRPr="00BE0AB6" w:rsidR="000C0583" w:rsidTr="004A0197" w14:paraId="4B24FF65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4A9D8BF" w14:textId="77777777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32ED0D53" w14:textId="77777777">
            <w:pPr>
              <w:jc w:val="center"/>
              <w:rPr>
                <w:b/>
              </w:rPr>
            </w:pPr>
          </w:p>
        </w:tc>
      </w:tr>
      <w:tr w:rsidRPr="00BE0AB6" w:rsidR="000C0583" w:rsidTr="004A0197" w14:paraId="7947B0D3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6566A227" w14:textId="77777777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D67918E" w14:textId="77777777">
            <w:pPr>
              <w:jc w:val="center"/>
            </w:pPr>
          </w:p>
        </w:tc>
      </w:tr>
      <w:tr w:rsidRPr="00BE0AB6" w:rsidR="000C0583" w:rsidTr="004A0197" w14:paraId="76F38B81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4E57905A" w14:textId="77777777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1049B6B9" w14:textId="77777777">
            <w:pPr>
              <w:jc w:val="center"/>
            </w:pPr>
          </w:p>
        </w:tc>
      </w:tr>
      <w:tr w:rsidRPr="00BE0AB6" w:rsidR="000C0583" w:rsidTr="004A0197" w14:paraId="13CEFB32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83BCBD2" w14:textId="777777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9073026" w14:textId="77777777">
            <w:pPr>
              <w:jc w:val="center"/>
            </w:pPr>
          </w:p>
        </w:tc>
      </w:tr>
    </w:tbl>
    <w:p w:rsidR="000C0583" w:rsidP="000C0583" w:rsidRDefault="000C0583" w14:paraId="06877B6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1695771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7F062C9A" w14:textId="77777777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>V ………</w:t>
      </w:r>
      <w:proofErr w:type="gramStart"/>
      <w:r w:rsidRPr="00FE3806">
        <w:rPr>
          <w:sz w:val="22"/>
          <w:szCs w:val="22"/>
        </w:rPr>
        <w:t>…….</w:t>
      </w:r>
      <w:proofErr w:type="gramEnd"/>
      <w:r w:rsidRPr="00FE3806">
        <w:rPr>
          <w:sz w:val="22"/>
          <w:szCs w:val="22"/>
        </w:rPr>
        <w:t xml:space="preserve">. dne …………………. </w:t>
      </w:r>
      <w:r w:rsidRPr="00FE3806"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</w:p>
    <w:p w:rsidR="000C0583" w:rsidP="000C0583" w:rsidRDefault="000C0583" w14:paraId="2AEA1731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71888764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1DBF0A4E" w14:textId="77777777">
      <w:pPr>
        <w:pStyle w:val="Bezmezer"/>
        <w:ind w:left="3540"/>
        <w:rPr>
          <w:sz w:val="22"/>
          <w:szCs w:val="22"/>
        </w:rPr>
      </w:pPr>
      <w:r w:rsidRPr="00BE0AB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Pr="006D3B60" w:rsidR="000C0583" w:rsidP="000C0583" w:rsidRDefault="000C0583" w14:paraId="44FB194B" w14:textId="77777777">
      <w:pPr>
        <w:pStyle w:val="Bezmezer"/>
        <w:ind w:left="3540"/>
        <w:rPr>
          <w:rFonts w:cs="Calibri"/>
          <w:color w:val="1F497D"/>
          <w:sz w:val="22"/>
          <w:szCs w:val="22"/>
        </w:rPr>
      </w:pPr>
      <w:r w:rsidRPr="00BE0AB6">
        <w:rPr>
          <w:rFonts w:cs="Calibri"/>
          <w:sz w:val="22"/>
          <w:szCs w:val="22"/>
        </w:rPr>
        <w:t xml:space="preserve">podpis osoby oprávněné jednat jménem </w:t>
      </w:r>
      <w:r>
        <w:rPr>
          <w:rFonts w:cs="Calibri"/>
          <w:sz w:val="22"/>
          <w:szCs w:val="22"/>
        </w:rPr>
        <w:t>účastníka</w:t>
      </w:r>
    </w:p>
    <w:p w:rsidR="004C6FBC" w:rsidRDefault="004C6FBC" w14:paraId="70062C9B" w14:textId="77777777"/>
    <w:sectPr w:rsidR="004C6FBC" w:rsidSect="009727D0">
      <w:headerReference w:type="default" r:id="rId7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21CA6" w:rsidRDefault="00B21CA6" w14:paraId="57CD655F" w14:textId="77777777">
      <w:pPr>
        <w:spacing w:before="0"/>
      </w:pPr>
      <w:r>
        <w:separator/>
      </w:r>
    </w:p>
  </w:endnote>
  <w:endnote w:type="continuationSeparator" w:id="0">
    <w:p w:rsidR="00B21CA6" w:rsidRDefault="00B21CA6" w14:paraId="6763E0DE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21CA6" w:rsidRDefault="00B21CA6" w14:paraId="321E1590" w14:textId="77777777">
      <w:pPr>
        <w:spacing w:before="0"/>
      </w:pPr>
      <w:r>
        <w:separator/>
      </w:r>
    </w:p>
  </w:footnote>
  <w:footnote w:type="continuationSeparator" w:id="0">
    <w:p w:rsidR="00B21CA6" w:rsidRDefault="00B21CA6" w14:paraId="49D201D4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3D4556" w:rsidR="003C14E3" w:rsidP="003D4556" w:rsidRDefault="000C0583" w14:paraId="46C69CEE" w14:textId="77777777">
    <w:pPr>
      <w:pStyle w:val="Zhlav"/>
    </w:pPr>
    <w:r w:rsidRPr="003D4556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83"/>
    <w:rsid w:val="00067DB1"/>
    <w:rsid w:val="000C0583"/>
    <w:rsid w:val="002C2AA5"/>
    <w:rsid w:val="002F0DFB"/>
    <w:rsid w:val="002F7B1D"/>
    <w:rsid w:val="003D4F61"/>
    <w:rsid w:val="004C6FBC"/>
    <w:rsid w:val="004F1E59"/>
    <w:rsid w:val="006171D0"/>
    <w:rsid w:val="006A04C5"/>
    <w:rsid w:val="007A179F"/>
    <w:rsid w:val="007B2ECB"/>
    <w:rsid w:val="008B2C36"/>
    <w:rsid w:val="00B21CA6"/>
    <w:rsid w:val="00B64846"/>
    <w:rsid w:val="00C95131"/>
    <w:rsid w:val="00DC3323"/>
    <w:rsid w:val="00DD1B10"/>
    <w:rsid w:val="00E1357A"/>
    <w:rsid w:val="00ED6AD6"/>
    <w:rsid w:val="00F12A06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193CC74"/>
  <w15:docId w15:val="{31A1AF68-E0D1-424F-90EE-B9BCBD3AAC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C0583"/>
    <w:pPr>
      <w:suppressAutoHyphens/>
      <w:spacing w:before="120"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2"/>
    <w:qFormat/>
    <w:rsid w:val="00F42E1A"/>
    <w:pPr>
      <w:keepNext/>
      <w:keepLines/>
      <w:pageBreakBefore/>
      <w:numPr>
        <w:numId w:val="1"/>
      </w:numPr>
      <w:suppressAutoHyphens w:val="false"/>
      <w:spacing w:before="0" w:after="360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F42E1A"/>
    <w:pPr>
      <w:keepNext/>
      <w:keepLines/>
      <w:numPr>
        <w:ilvl w:val="1"/>
        <w:numId w:val="1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42E1A"/>
    <w:pPr>
      <w:keepNext/>
      <w:keepLines/>
      <w:numPr>
        <w:ilvl w:val="2"/>
        <w:numId w:val="1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F42E1A"/>
    <w:pPr>
      <w:keepNext/>
      <w:keepLines/>
      <w:numPr>
        <w:ilvl w:val="3"/>
        <w:numId w:val="1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F42E1A"/>
    <w:pPr>
      <w:keepNext/>
      <w:keepLines/>
      <w:numPr>
        <w:ilvl w:val="4"/>
        <w:numId w:val="1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F42E1A"/>
    <w:pPr>
      <w:keepNext/>
      <w:keepLines/>
      <w:numPr>
        <w:ilvl w:val="5"/>
        <w:numId w:val="1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42E1A"/>
    <w:pPr>
      <w:keepNext/>
      <w:keepLines/>
      <w:numPr>
        <w:ilvl w:val="6"/>
        <w:numId w:val="1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E1A"/>
    <w:pPr>
      <w:keepNext/>
      <w:keepLines/>
      <w:numPr>
        <w:ilvl w:val="7"/>
        <w:numId w:val="1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E1A"/>
    <w:pPr>
      <w:keepNext/>
      <w:keepLines/>
      <w:numPr>
        <w:ilvl w:val="8"/>
        <w:numId w:val="1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58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styleId="ZhlavChar" w:customStyle="true">
    <w:name w:val="Záhlaví Char"/>
    <w:basedOn w:val="Standardnpsmoodstavce"/>
    <w:link w:val="Zhlav"/>
    <w:uiPriority w:val="99"/>
    <w:rsid w:val="000C0583"/>
    <w:rPr>
      <w:rFonts w:ascii="Calibri" w:hAnsi="Calibri" w:eastAsia="Times New Roman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0C0583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Tabulkatext" w:customStyle="true">
    <w:name w:val="Tabulka text"/>
    <w:link w:val="TabulkatextChar"/>
    <w:uiPriority w:val="6"/>
    <w:qFormat/>
    <w:rsid w:val="000C0583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  <w:sz w:val="20"/>
    </w:rPr>
  </w:style>
  <w:style w:type="character" w:styleId="TabulkatextChar" w:customStyle="true">
    <w:name w:val="Tabulka text Char"/>
    <w:link w:val="Tabulkatext"/>
    <w:uiPriority w:val="6"/>
    <w:rsid w:val="000C0583"/>
    <w:rPr>
      <w:rFonts w:ascii="Arial" w:hAnsi="Arial" w:eastAsia="Arial" w:cs="Times New Roman"/>
      <w:color w:val="080808"/>
      <w:sz w:val="20"/>
    </w:rPr>
  </w:style>
  <w:style w:type="character" w:styleId="Odkaznakoment">
    <w:name w:val="annotation reference"/>
    <w:uiPriority w:val="99"/>
    <w:semiHidden/>
    <w:unhideWhenUsed/>
    <w:rsid w:val="000C0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583"/>
    <w:pPr>
      <w:suppressAutoHyphens w:val="false"/>
      <w:spacing w:before="0" w:after="220"/>
    </w:pPr>
    <w:rPr>
      <w:rFonts w:ascii="Arial" w:hAnsi="Arial" w:eastAsia="Arial"/>
      <w:color w:val="000000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C0583"/>
    <w:rPr>
      <w:rFonts w:ascii="Arial" w:hAnsi="Arial" w:eastAsia="Arial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583"/>
    <w:pPr>
      <w:spacing w:before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C0583"/>
    <w:rPr>
      <w:rFonts w:ascii="Segoe UI" w:hAnsi="Segoe UI" w:eastAsia="Times New Roman" w:cs="Segoe UI"/>
      <w:sz w:val="18"/>
      <w:szCs w:val="18"/>
      <w:lang w:eastAsia="ar-SA"/>
    </w:rPr>
  </w:style>
  <w:style w:type="character" w:styleId="Nadpis1Char" w:customStyle="true">
    <w:name w:val="Nadpis 1 Char"/>
    <w:basedOn w:val="Standardnpsmoodstavce"/>
    <w:link w:val="Nadpis1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42E1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42E1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42E1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42E1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42E1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198</properties:Words>
  <properties:Characters>1170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2020-09-07T06:26:00Z</dcterms:created>
  <dc:creator/>
  <dc:description/>
  <cp:keywords/>
  <cp:lastModifiedBy/>
  <dcterms:modified xmlns:xsi="http://www.w3.org/2001/XMLSchema-instance" xsi:type="dcterms:W3CDTF">2020-09-07T06:26:00Z</dcterms:modified>
  <cp:revision>2</cp:revision>
  <dc:subject/>
  <dc:title/>
</cp:coreProperties>
</file>