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1460AA3C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0E2C48" w:rsidR="000E2C48">
        <w:rPr>
          <w:rFonts w:ascii="Arial" w:hAnsi="Arial" w:cs="Arial"/>
          <w:b/>
        </w:rPr>
        <w:t>21 - Duševní obtíže uživatelů návykových látek (alkoholu)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2C48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47B1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4D74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BF781D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4817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128</properties:Words>
  <properties:Characters>796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2020-10-19T08:44:00Z</dcterms:modified>
  <cp:revision>18</cp:revision>
  <dc:subject/>
  <dc:title>Holec Zuska a Partneři Template</dc:title>
</cp:coreProperties>
</file>