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A1904" w14:textId="1C6A02CA" w:rsidR="008A777E" w:rsidRPr="00F605B3" w:rsidRDefault="00F605B3" w:rsidP="007258B5">
      <w:pPr>
        <w:autoSpaceDE w:val="0"/>
        <w:autoSpaceDN w:val="0"/>
        <w:adjustRightInd w:val="0"/>
        <w:spacing w:before="240"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SMLOUVA</w:t>
      </w:r>
      <w:r w:rsidR="00C66EDF">
        <w:rPr>
          <w:rFonts w:ascii="Times New Roman" w:hAnsi="Times New Roman" w:cs="Times New Roman"/>
          <w:b/>
          <w:bCs/>
          <w:color w:val="000000"/>
          <w:sz w:val="32"/>
          <w:szCs w:val="32"/>
        </w:rPr>
        <w:t xml:space="preserve"> O DÍLO</w:t>
      </w:r>
    </w:p>
    <w:p w14:paraId="50EAA588" w14:textId="54CC3F76" w:rsidR="008A777E" w:rsidRPr="000C5882" w:rsidRDefault="00912F7A" w:rsidP="003F3F8C">
      <w:pPr>
        <w:tabs>
          <w:tab w:val="center" w:pos="4536"/>
          <w:tab w:val="left" w:pos="7170"/>
        </w:tabs>
        <w:autoSpaceDE w:val="0"/>
        <w:autoSpaceDN w:val="0"/>
        <w:adjustRightInd w:val="0"/>
        <w:spacing w:before="120" w:after="0" w:line="240" w:lineRule="auto"/>
        <w:rPr>
          <w:rFonts w:ascii="Times New Roman" w:hAnsi="Times New Roman" w:cs="Times New Roman"/>
          <w:b/>
          <w:bCs/>
          <w:i/>
          <w:color w:val="000000"/>
        </w:rPr>
      </w:pPr>
      <w:r w:rsidRPr="00F605B3">
        <w:rPr>
          <w:rFonts w:ascii="Times New Roman" w:hAnsi="Times New Roman" w:cs="Times New Roman"/>
          <w:b/>
          <w:color w:val="000000"/>
          <w:sz w:val="24"/>
          <w:szCs w:val="24"/>
        </w:rPr>
        <w:tab/>
      </w:r>
      <w:r w:rsidR="008A777E" w:rsidRPr="000C5882">
        <w:rPr>
          <w:rFonts w:ascii="Times New Roman" w:hAnsi="Times New Roman" w:cs="Times New Roman"/>
          <w:b/>
        </w:rPr>
        <w:t>č.</w:t>
      </w:r>
      <w:r w:rsidR="000C5882" w:rsidRPr="000C5882">
        <w:rPr>
          <w:rFonts w:ascii="Times New Roman" w:hAnsi="Times New Roman" w:cs="Times New Roman"/>
          <w:b/>
        </w:rPr>
        <w:t xml:space="preserve"> </w:t>
      </w:r>
      <w:proofErr w:type="spellStart"/>
      <w:r w:rsidR="000C5882" w:rsidRPr="007E4673">
        <w:rPr>
          <w:rFonts w:ascii="Times New Roman" w:hAnsi="Times New Roman" w:cs="Times New Roman"/>
          <w:b/>
        </w:rPr>
        <w:t>DS</w:t>
      </w:r>
      <w:r w:rsidR="007E4673" w:rsidRPr="007E4673">
        <w:rPr>
          <w:rFonts w:ascii="Times New Roman" w:hAnsi="Times New Roman" w:cs="Times New Roman"/>
          <w:b/>
        </w:rPr>
        <w:t>xxxxxxx</w:t>
      </w:r>
      <w:proofErr w:type="spellEnd"/>
      <w:r w:rsidRPr="000C5882">
        <w:rPr>
          <w:rFonts w:ascii="Times New Roman" w:hAnsi="Times New Roman" w:cs="Times New Roman"/>
          <w:b/>
          <w:color w:val="000000"/>
        </w:rPr>
        <w:tab/>
      </w:r>
    </w:p>
    <w:p w14:paraId="44B21627" w14:textId="5669D889" w:rsidR="008A777E" w:rsidRPr="00514DA2" w:rsidRDefault="008A777E" w:rsidP="003F3F8C">
      <w:pPr>
        <w:autoSpaceDE w:val="0"/>
        <w:autoSpaceDN w:val="0"/>
        <w:adjustRightInd w:val="0"/>
        <w:spacing w:before="120" w:after="0" w:line="240" w:lineRule="auto"/>
        <w:ind w:hanging="284"/>
        <w:jc w:val="center"/>
        <w:rPr>
          <w:rFonts w:ascii="Times New Roman" w:hAnsi="Times New Roman" w:cs="Times New Roman"/>
          <w:color w:val="000000"/>
        </w:rPr>
      </w:pPr>
      <w:r w:rsidRPr="00514DA2">
        <w:rPr>
          <w:rFonts w:ascii="Times New Roman" w:hAnsi="Times New Roman" w:cs="Times New Roman"/>
          <w:color w:val="000000"/>
        </w:rPr>
        <w:t>uzavřená podle § 2</w:t>
      </w:r>
      <w:r w:rsidR="00C66EDF">
        <w:rPr>
          <w:rFonts w:ascii="Times New Roman" w:hAnsi="Times New Roman" w:cs="Times New Roman"/>
          <w:color w:val="000000"/>
        </w:rPr>
        <w:t xml:space="preserve">586 </w:t>
      </w:r>
      <w:r w:rsidRPr="00514DA2">
        <w:rPr>
          <w:rFonts w:ascii="Times New Roman" w:hAnsi="Times New Roman" w:cs="Times New Roman"/>
          <w:color w:val="000000"/>
        </w:rPr>
        <w:t>a násl. zákona č</w:t>
      </w:r>
      <w:r w:rsidR="00D2627B">
        <w:rPr>
          <w:rFonts w:ascii="Times New Roman" w:hAnsi="Times New Roman" w:cs="Times New Roman"/>
          <w:color w:val="000000"/>
        </w:rPr>
        <w:t>. 89/2012 Sb., občanský zákoník</w:t>
      </w:r>
      <w:r w:rsidR="009F145B">
        <w:rPr>
          <w:rFonts w:ascii="Times New Roman" w:hAnsi="Times New Roman" w:cs="Times New Roman"/>
          <w:color w:val="000000"/>
        </w:rPr>
        <w:t>, ve znění pozdějších předpisů</w:t>
      </w:r>
    </w:p>
    <w:p w14:paraId="7256A7A1" w14:textId="18A4CCE0" w:rsidR="00514DA2" w:rsidRPr="003F3F8C" w:rsidRDefault="006D7CB4" w:rsidP="00D74C05">
      <w:pPr>
        <w:pBdr>
          <w:bottom w:val="single" w:sz="12" w:space="1" w:color="auto"/>
        </w:pBdr>
        <w:autoSpaceDE w:val="0"/>
        <w:autoSpaceDN w:val="0"/>
        <w:adjustRightInd w:val="0"/>
        <w:spacing w:before="36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 SMLUVNÍ STRANY</w:t>
      </w:r>
    </w:p>
    <w:p w14:paraId="23E97631" w14:textId="54CF6DBE" w:rsidR="008A777E" w:rsidRPr="00514DA2" w:rsidRDefault="00C66EDF" w:rsidP="00D74C05">
      <w:pPr>
        <w:autoSpaceDE w:val="0"/>
        <w:autoSpaceDN w:val="0"/>
        <w:adjustRightInd w:val="0"/>
        <w:spacing w:before="240" w:after="60" w:line="240" w:lineRule="auto"/>
        <w:rPr>
          <w:rFonts w:ascii="Times New Roman" w:hAnsi="Times New Roman" w:cs="Times New Roman"/>
          <w:color w:val="000000"/>
        </w:rPr>
      </w:pPr>
      <w:r>
        <w:rPr>
          <w:rFonts w:ascii="Times New Roman" w:hAnsi="Times New Roman" w:cs="Times New Roman"/>
          <w:color w:val="000000"/>
        </w:rPr>
        <w:t>Objednatel</w:t>
      </w:r>
      <w:r w:rsidR="008A777E" w:rsidRPr="00514DA2">
        <w:rPr>
          <w:rFonts w:ascii="Times New Roman" w:hAnsi="Times New Roman" w:cs="Times New Roman"/>
          <w:color w:val="000000"/>
        </w:rPr>
        <w:t>:</w:t>
      </w:r>
      <w:r w:rsidR="008A777E" w:rsidRPr="00514DA2">
        <w:rPr>
          <w:rFonts w:ascii="Times New Roman" w:hAnsi="Times New Roman" w:cs="Times New Roman"/>
          <w:color w:val="000000"/>
        </w:rPr>
        <w:tab/>
      </w:r>
      <w:r w:rsidR="008A777E" w:rsidRPr="00514DA2">
        <w:rPr>
          <w:rFonts w:ascii="Times New Roman" w:hAnsi="Times New Roman" w:cs="Times New Roman"/>
          <w:color w:val="000000"/>
        </w:rPr>
        <w:tab/>
      </w:r>
      <w:r w:rsidR="008A777E" w:rsidRPr="00514DA2">
        <w:rPr>
          <w:rFonts w:ascii="Times New Roman" w:hAnsi="Times New Roman" w:cs="Times New Roman"/>
          <w:color w:val="000000"/>
        </w:rPr>
        <w:tab/>
      </w:r>
      <w:r w:rsidR="001F3287" w:rsidRPr="00514DA2">
        <w:rPr>
          <w:rFonts w:ascii="Times New Roman" w:hAnsi="Times New Roman" w:cs="Times New Roman"/>
          <w:b/>
        </w:rPr>
        <w:t>S</w:t>
      </w:r>
      <w:r w:rsidR="00E70014" w:rsidRPr="00514DA2">
        <w:rPr>
          <w:rFonts w:ascii="Times New Roman" w:hAnsi="Times New Roman" w:cs="Times New Roman"/>
          <w:b/>
        </w:rPr>
        <w:t>TATUTÁRNÍ MĚSTO LIBEREC</w:t>
      </w:r>
    </w:p>
    <w:p w14:paraId="4E680C1E" w14:textId="26C01A8E" w:rsidR="008A777E" w:rsidRPr="00514DA2" w:rsidRDefault="00030160" w:rsidP="00D74C0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Sídlo: </w:t>
      </w:r>
      <w:r w:rsidR="006D7CB4">
        <w:rPr>
          <w:rFonts w:ascii="Times New Roman" w:hAnsi="Times New Roman" w:cs="Times New Roman"/>
          <w:color w:val="000000"/>
        </w:rPr>
        <w:tab/>
      </w:r>
      <w:r w:rsidR="006D7CB4">
        <w:rPr>
          <w:rFonts w:ascii="Times New Roman" w:hAnsi="Times New Roman" w:cs="Times New Roman"/>
          <w:color w:val="000000"/>
        </w:rPr>
        <w:tab/>
      </w:r>
      <w:r w:rsidR="008A777E" w:rsidRPr="00514DA2">
        <w:rPr>
          <w:rFonts w:ascii="Times New Roman" w:hAnsi="Times New Roman" w:cs="Times New Roman"/>
          <w:color w:val="000000"/>
        </w:rPr>
        <w:tab/>
      </w:r>
      <w:r w:rsidR="008A777E" w:rsidRPr="00514DA2">
        <w:rPr>
          <w:rFonts w:ascii="Times New Roman" w:hAnsi="Times New Roman" w:cs="Times New Roman"/>
          <w:color w:val="000000"/>
        </w:rPr>
        <w:tab/>
      </w:r>
      <w:r w:rsidR="001F3287" w:rsidRPr="00514DA2">
        <w:rPr>
          <w:rFonts w:ascii="Times New Roman" w:hAnsi="Times New Roman" w:cs="Times New Roman"/>
        </w:rPr>
        <w:t>nám. Dr. E. Beneše 1/1, 460 59 Liberec I – Staré Město</w:t>
      </w:r>
    </w:p>
    <w:p w14:paraId="08A5BE55" w14:textId="3D234E41" w:rsidR="008A777E" w:rsidRPr="00514DA2" w:rsidRDefault="008A777E" w:rsidP="00D95A3A">
      <w:pPr>
        <w:autoSpaceDE w:val="0"/>
        <w:autoSpaceDN w:val="0"/>
        <w:adjustRightInd w:val="0"/>
        <w:spacing w:before="20" w:after="0" w:line="240" w:lineRule="auto"/>
        <w:rPr>
          <w:rFonts w:ascii="Times New Roman" w:hAnsi="Times New Roman" w:cs="Times New Roman"/>
          <w:color w:val="000000"/>
        </w:rPr>
      </w:pPr>
      <w:r w:rsidRPr="00514DA2">
        <w:rPr>
          <w:rFonts w:ascii="Times New Roman" w:hAnsi="Times New Roman" w:cs="Times New Roman"/>
          <w:color w:val="000000"/>
        </w:rPr>
        <w:t>IČ:</w:t>
      </w:r>
      <w:r w:rsidRPr="00514DA2">
        <w:rPr>
          <w:rFonts w:ascii="Times New Roman" w:hAnsi="Times New Roman" w:cs="Times New Roman"/>
          <w:color w:val="000000"/>
        </w:rPr>
        <w:tab/>
      </w:r>
      <w:r w:rsidR="009F145B">
        <w:rPr>
          <w:rFonts w:ascii="Times New Roman" w:hAnsi="Times New Roman" w:cs="Times New Roman"/>
          <w:color w:val="000000"/>
        </w:rPr>
        <w:tab/>
      </w:r>
      <w:r w:rsidRPr="00514DA2">
        <w:rPr>
          <w:rFonts w:ascii="Times New Roman" w:hAnsi="Times New Roman" w:cs="Times New Roman"/>
          <w:color w:val="000000"/>
        </w:rPr>
        <w:tab/>
      </w:r>
      <w:r w:rsidRPr="00514DA2">
        <w:rPr>
          <w:rFonts w:ascii="Times New Roman" w:hAnsi="Times New Roman" w:cs="Times New Roman"/>
          <w:color w:val="000000"/>
        </w:rPr>
        <w:tab/>
      </w:r>
      <w:r w:rsidR="001F3287" w:rsidRPr="00514DA2">
        <w:rPr>
          <w:rFonts w:ascii="Times New Roman" w:hAnsi="Times New Roman" w:cs="Times New Roman"/>
          <w:color w:val="000000"/>
        </w:rPr>
        <w:t>00262978</w:t>
      </w:r>
    </w:p>
    <w:p w14:paraId="598377C7" w14:textId="0E7DEC42" w:rsidR="000B0AC2" w:rsidRPr="00514DA2" w:rsidRDefault="008A777E" w:rsidP="00D95A3A">
      <w:pPr>
        <w:autoSpaceDE w:val="0"/>
        <w:autoSpaceDN w:val="0"/>
        <w:adjustRightInd w:val="0"/>
        <w:spacing w:before="20" w:after="0" w:line="240" w:lineRule="auto"/>
        <w:rPr>
          <w:rFonts w:ascii="Times New Roman" w:hAnsi="Times New Roman" w:cs="Times New Roman"/>
        </w:rPr>
      </w:pPr>
      <w:r w:rsidRPr="00514DA2">
        <w:rPr>
          <w:rFonts w:ascii="Times New Roman" w:hAnsi="Times New Roman" w:cs="Times New Roman"/>
          <w:color w:val="000000"/>
        </w:rPr>
        <w:t>DIČ:</w:t>
      </w:r>
      <w:r w:rsidRPr="00514DA2">
        <w:rPr>
          <w:rFonts w:ascii="Times New Roman" w:hAnsi="Times New Roman" w:cs="Times New Roman"/>
          <w:color w:val="000000"/>
        </w:rPr>
        <w:tab/>
      </w:r>
      <w:r w:rsidRPr="00514DA2">
        <w:rPr>
          <w:rFonts w:ascii="Times New Roman" w:hAnsi="Times New Roman" w:cs="Times New Roman"/>
          <w:color w:val="000000"/>
        </w:rPr>
        <w:tab/>
      </w:r>
      <w:r w:rsidRPr="00514DA2">
        <w:rPr>
          <w:rFonts w:ascii="Times New Roman" w:hAnsi="Times New Roman" w:cs="Times New Roman"/>
        </w:rPr>
        <w:tab/>
      </w:r>
      <w:r w:rsidRPr="00514DA2">
        <w:rPr>
          <w:rFonts w:ascii="Times New Roman" w:hAnsi="Times New Roman" w:cs="Times New Roman"/>
        </w:rPr>
        <w:tab/>
      </w:r>
      <w:r w:rsidR="000B0AC2" w:rsidRPr="00514DA2">
        <w:rPr>
          <w:rFonts w:ascii="Times New Roman" w:hAnsi="Times New Roman" w:cs="Times New Roman"/>
        </w:rPr>
        <w:t>CZ</w:t>
      </w:r>
      <w:r w:rsidR="001F3287" w:rsidRPr="00514DA2">
        <w:rPr>
          <w:rFonts w:ascii="Times New Roman" w:hAnsi="Times New Roman" w:cs="Times New Roman"/>
        </w:rPr>
        <w:t>00262978</w:t>
      </w:r>
    </w:p>
    <w:p w14:paraId="708C853E" w14:textId="3E85C8BD" w:rsidR="008A777E" w:rsidRDefault="00030160" w:rsidP="00D95A3A">
      <w:pPr>
        <w:autoSpaceDE w:val="0"/>
        <w:autoSpaceDN w:val="0"/>
        <w:adjustRightInd w:val="0"/>
        <w:spacing w:before="20" w:after="0" w:line="240" w:lineRule="auto"/>
        <w:rPr>
          <w:rFonts w:ascii="Times New Roman" w:hAnsi="Times New Roman" w:cs="Times New Roman"/>
        </w:rPr>
      </w:pPr>
      <w:r>
        <w:rPr>
          <w:rFonts w:ascii="Times New Roman" w:hAnsi="Times New Roman" w:cs="Times New Roman"/>
        </w:rPr>
        <w:t>Zastoupená</w:t>
      </w:r>
      <w:r w:rsidRPr="00514DA2">
        <w:rPr>
          <w:rFonts w:ascii="Times New Roman" w:hAnsi="Times New Roman" w:cs="Times New Roman"/>
        </w:rPr>
        <w:t>:</w:t>
      </w:r>
      <w:r w:rsidRPr="00514DA2">
        <w:rPr>
          <w:rFonts w:ascii="Times New Roman" w:hAnsi="Times New Roman" w:cs="Times New Roman"/>
        </w:rPr>
        <w:tab/>
      </w:r>
      <w:r w:rsidRPr="00514DA2">
        <w:rPr>
          <w:rFonts w:ascii="Times New Roman" w:hAnsi="Times New Roman" w:cs="Times New Roman"/>
        </w:rPr>
        <w:tab/>
      </w:r>
      <w:r>
        <w:rPr>
          <w:rFonts w:ascii="Times New Roman" w:hAnsi="Times New Roman" w:cs="Times New Roman"/>
        </w:rPr>
        <w:tab/>
      </w:r>
      <w:r w:rsidR="003F3F8C">
        <w:rPr>
          <w:rFonts w:ascii="Times New Roman" w:hAnsi="Times New Roman" w:cs="Times New Roman"/>
        </w:rPr>
        <w:t xml:space="preserve">Ing. </w:t>
      </w:r>
      <w:r w:rsidR="003F3F8C" w:rsidRPr="002D67DB">
        <w:rPr>
          <w:rFonts w:ascii="Times New Roman" w:hAnsi="Times New Roman" w:cs="Times New Roman"/>
        </w:rPr>
        <w:t>Jaroslave</w:t>
      </w:r>
      <w:r w:rsidR="00D2627B" w:rsidRPr="002D67DB">
        <w:rPr>
          <w:rFonts w:ascii="Times New Roman" w:hAnsi="Times New Roman" w:cs="Times New Roman"/>
        </w:rPr>
        <w:t>m</w:t>
      </w:r>
      <w:r w:rsidR="003F3F8C" w:rsidRPr="002D67DB">
        <w:rPr>
          <w:rFonts w:ascii="Times New Roman" w:hAnsi="Times New Roman" w:cs="Times New Roman"/>
        </w:rPr>
        <w:t xml:space="preserve"> Zámečníkem, CSc., </w:t>
      </w:r>
      <w:r w:rsidR="00E70014" w:rsidRPr="002D67DB">
        <w:rPr>
          <w:rFonts w:ascii="Times New Roman" w:hAnsi="Times New Roman" w:cs="Times New Roman"/>
        </w:rPr>
        <w:t>primátorem</w:t>
      </w:r>
      <w:r w:rsidR="003F3F8C" w:rsidRPr="002D67DB">
        <w:rPr>
          <w:rFonts w:ascii="Times New Roman" w:hAnsi="Times New Roman" w:cs="Times New Roman"/>
        </w:rPr>
        <w:t xml:space="preserve"> města</w:t>
      </w:r>
    </w:p>
    <w:p w14:paraId="76733FCA" w14:textId="2D3B0181" w:rsidR="001A6240" w:rsidRPr="002D67DB" w:rsidRDefault="001A6240" w:rsidP="00D95A3A">
      <w:pPr>
        <w:autoSpaceDE w:val="0"/>
        <w:autoSpaceDN w:val="0"/>
        <w:adjustRightInd w:val="0"/>
        <w:spacing w:before="20" w:after="0" w:line="240" w:lineRule="auto"/>
        <w:rPr>
          <w:rFonts w:ascii="Times New Roman" w:hAnsi="Times New Roman" w:cs="Times New Roman"/>
        </w:rPr>
      </w:pPr>
      <w:r>
        <w:rPr>
          <w:rFonts w:ascii="Times New Roman" w:hAnsi="Times New Roman" w:cs="Times New Roman"/>
        </w:rPr>
        <w:t>ve věcech smluvních:</w:t>
      </w:r>
      <w:r>
        <w:rPr>
          <w:rFonts w:ascii="Times New Roman" w:hAnsi="Times New Roman" w:cs="Times New Roman"/>
        </w:rPr>
        <w:tab/>
      </w:r>
      <w:r>
        <w:rPr>
          <w:rFonts w:ascii="Times New Roman" w:hAnsi="Times New Roman" w:cs="Times New Roman"/>
        </w:rPr>
        <w:tab/>
        <w:t>Ing. Radkou Loučkovou Kotasovou, náměstkyní primátora</w:t>
      </w:r>
    </w:p>
    <w:p w14:paraId="5FE43F37" w14:textId="7604B972" w:rsidR="009F145B" w:rsidRPr="002D67DB" w:rsidRDefault="00030160" w:rsidP="00D95A3A">
      <w:pPr>
        <w:autoSpaceDE w:val="0"/>
        <w:autoSpaceDN w:val="0"/>
        <w:adjustRightInd w:val="0"/>
        <w:spacing w:before="20" w:after="0" w:line="240" w:lineRule="auto"/>
        <w:rPr>
          <w:rFonts w:ascii="Times New Roman" w:hAnsi="Times New Roman" w:cs="Times New Roman"/>
        </w:rPr>
      </w:pPr>
      <w:r w:rsidRPr="002D67DB">
        <w:rPr>
          <w:rFonts w:ascii="Times New Roman" w:hAnsi="Times New Roman" w:cs="Times New Roman"/>
        </w:rPr>
        <w:t xml:space="preserve">ve věcech </w:t>
      </w:r>
      <w:r w:rsidR="00FA1CC3">
        <w:rPr>
          <w:rFonts w:ascii="Times New Roman" w:hAnsi="Times New Roman" w:cs="Times New Roman"/>
        </w:rPr>
        <w:t>plnění díla</w:t>
      </w:r>
      <w:r w:rsidRPr="002D67DB">
        <w:rPr>
          <w:rFonts w:ascii="Times New Roman" w:hAnsi="Times New Roman" w:cs="Times New Roman"/>
        </w:rPr>
        <w:t>:</w:t>
      </w:r>
      <w:r w:rsidRPr="002D67DB">
        <w:rPr>
          <w:rFonts w:ascii="Times New Roman" w:hAnsi="Times New Roman" w:cs="Times New Roman"/>
        </w:rPr>
        <w:tab/>
      </w:r>
      <w:r w:rsidR="00FA1CC3">
        <w:rPr>
          <w:rFonts w:ascii="Times New Roman" w:hAnsi="Times New Roman" w:cs="Times New Roman"/>
        </w:rPr>
        <w:tab/>
      </w:r>
      <w:r w:rsidR="000F79CB" w:rsidRPr="002D67DB">
        <w:rPr>
          <w:rFonts w:ascii="Times New Roman" w:hAnsi="Times New Roman" w:cs="Times New Roman"/>
        </w:rPr>
        <w:t>Ing. Michael</w:t>
      </w:r>
      <w:r w:rsidR="009F145B" w:rsidRPr="002D67DB">
        <w:rPr>
          <w:rFonts w:ascii="Times New Roman" w:hAnsi="Times New Roman" w:cs="Times New Roman"/>
        </w:rPr>
        <w:t>ou</w:t>
      </w:r>
      <w:r w:rsidR="000F79CB" w:rsidRPr="002D67DB">
        <w:rPr>
          <w:rFonts w:ascii="Times New Roman" w:hAnsi="Times New Roman" w:cs="Times New Roman"/>
        </w:rPr>
        <w:t xml:space="preserve"> </w:t>
      </w:r>
      <w:r w:rsidR="009F145B" w:rsidRPr="002D67DB">
        <w:rPr>
          <w:rFonts w:ascii="Times New Roman" w:hAnsi="Times New Roman" w:cs="Times New Roman"/>
        </w:rPr>
        <w:t>Maturovou</w:t>
      </w:r>
      <w:r w:rsidR="000F79CB" w:rsidRPr="002D67DB">
        <w:rPr>
          <w:rFonts w:ascii="Times New Roman" w:hAnsi="Times New Roman" w:cs="Times New Roman"/>
        </w:rPr>
        <w:t xml:space="preserve">, vedoucí odboru strategického </w:t>
      </w:r>
      <w:r w:rsidRPr="002D67DB">
        <w:rPr>
          <w:rFonts w:ascii="Times New Roman" w:hAnsi="Times New Roman" w:cs="Times New Roman"/>
        </w:rPr>
        <w:t>rozvoje a dotací</w:t>
      </w:r>
    </w:p>
    <w:p w14:paraId="3AEC92F7" w14:textId="1ACC6552" w:rsidR="00030160" w:rsidRPr="002D67DB" w:rsidRDefault="00030160" w:rsidP="00D95A3A">
      <w:pPr>
        <w:autoSpaceDE w:val="0"/>
        <w:autoSpaceDN w:val="0"/>
        <w:adjustRightInd w:val="0"/>
        <w:spacing w:after="0" w:line="240" w:lineRule="auto"/>
        <w:ind w:left="2126" w:firstLine="709"/>
        <w:rPr>
          <w:rFonts w:ascii="Times New Roman" w:hAnsi="Times New Roman" w:cs="Times New Roman"/>
        </w:rPr>
      </w:pPr>
      <w:r w:rsidRPr="002D67DB">
        <w:rPr>
          <w:rFonts w:ascii="Times New Roman" w:hAnsi="Times New Roman" w:cs="Times New Roman"/>
        </w:rPr>
        <w:t xml:space="preserve">telefon: 485 243 577, e-mail: </w:t>
      </w:r>
      <w:hyperlink r:id="rId8" w:history="1">
        <w:r w:rsidR="002D67DB" w:rsidRPr="00CB5E5F">
          <w:rPr>
            <w:rStyle w:val="Hypertextovodkaz"/>
            <w:rFonts w:ascii="Times New Roman" w:hAnsi="Times New Roman" w:cs="Times New Roman"/>
          </w:rPr>
          <w:t>maturova.michaela@magistrat.liberec.cz</w:t>
        </w:r>
      </w:hyperlink>
      <w:r w:rsidR="002D67DB">
        <w:rPr>
          <w:rFonts w:ascii="Times New Roman" w:hAnsi="Times New Roman" w:cs="Times New Roman"/>
        </w:rPr>
        <w:t xml:space="preserve"> </w:t>
      </w:r>
      <w:r w:rsidRPr="002D67DB">
        <w:rPr>
          <w:rFonts w:ascii="Times New Roman" w:hAnsi="Times New Roman" w:cs="Times New Roman"/>
        </w:rPr>
        <w:t xml:space="preserve"> </w:t>
      </w:r>
      <w:r w:rsidR="002D67DB">
        <w:rPr>
          <w:rFonts w:ascii="Times New Roman" w:hAnsi="Times New Roman" w:cs="Times New Roman"/>
        </w:rPr>
        <w:t xml:space="preserve"> </w:t>
      </w:r>
    </w:p>
    <w:p w14:paraId="3599027A" w14:textId="28C61FFC" w:rsidR="00030160" w:rsidRPr="004A6B92" w:rsidRDefault="007B5667" w:rsidP="00D95A3A">
      <w:pPr>
        <w:autoSpaceDE w:val="0"/>
        <w:autoSpaceDN w:val="0"/>
        <w:adjustRightInd w:val="0"/>
        <w:spacing w:before="20" w:after="0" w:line="240" w:lineRule="auto"/>
        <w:rPr>
          <w:rFonts w:ascii="Times New Roman" w:hAnsi="Times New Roman" w:cs="Times New Roman"/>
        </w:rPr>
      </w:pPr>
      <w:r>
        <w:rPr>
          <w:rFonts w:ascii="Times New Roman" w:hAnsi="Times New Roman" w:cs="Times New Roman"/>
        </w:rPr>
        <w:t>ve věcech technické podpory</w:t>
      </w:r>
      <w:r w:rsidR="00030160" w:rsidRPr="00514DA2">
        <w:rPr>
          <w:rFonts w:ascii="Times New Roman" w:hAnsi="Times New Roman" w:cs="Times New Roman"/>
        </w:rPr>
        <w:t>:</w:t>
      </w:r>
      <w:r w:rsidR="00030160" w:rsidRPr="004A6B92">
        <w:rPr>
          <w:rFonts w:ascii="Times New Roman" w:hAnsi="Times New Roman" w:cs="Times New Roman"/>
        </w:rPr>
        <w:tab/>
        <w:t xml:space="preserve">Ing. </w:t>
      </w:r>
      <w:r w:rsidR="00C66EDF" w:rsidRPr="004A6B92">
        <w:rPr>
          <w:rFonts w:ascii="Times New Roman" w:hAnsi="Times New Roman" w:cs="Times New Roman"/>
        </w:rPr>
        <w:t>Pavlem Přenosilem, vedoucím oddělení ÚAP a GIS</w:t>
      </w:r>
    </w:p>
    <w:p w14:paraId="336F3258" w14:textId="19EC0C93" w:rsidR="008A777E" w:rsidRDefault="00030160" w:rsidP="00D95A3A">
      <w:pPr>
        <w:autoSpaceDE w:val="0"/>
        <w:autoSpaceDN w:val="0"/>
        <w:adjustRightInd w:val="0"/>
        <w:spacing w:after="0" w:line="240" w:lineRule="auto"/>
        <w:ind w:left="2126" w:firstLine="709"/>
        <w:rPr>
          <w:rFonts w:ascii="Times New Roman" w:hAnsi="Times New Roman" w:cs="Times New Roman"/>
          <w:color w:val="000000"/>
        </w:rPr>
      </w:pPr>
      <w:r w:rsidRPr="004A6B92">
        <w:rPr>
          <w:rFonts w:ascii="Times New Roman" w:hAnsi="Times New Roman" w:cs="Times New Roman"/>
        </w:rPr>
        <w:t>t</w:t>
      </w:r>
      <w:r w:rsidR="00E70014" w:rsidRPr="004A6B92">
        <w:rPr>
          <w:rFonts w:ascii="Times New Roman" w:hAnsi="Times New Roman" w:cs="Times New Roman"/>
        </w:rPr>
        <w:t>elefon:</w:t>
      </w:r>
      <w:r w:rsidRPr="004A6B92">
        <w:rPr>
          <w:rFonts w:ascii="Times New Roman" w:hAnsi="Times New Roman" w:cs="Times New Roman"/>
        </w:rPr>
        <w:t xml:space="preserve"> 4</w:t>
      </w:r>
      <w:r w:rsidR="000F79CB" w:rsidRPr="004A6B92">
        <w:rPr>
          <w:rFonts w:ascii="Times New Roman" w:hAnsi="Times New Roman" w:cs="Times New Roman"/>
        </w:rPr>
        <w:t>85 243</w:t>
      </w:r>
      <w:r w:rsidRPr="004A6B92">
        <w:rPr>
          <w:rFonts w:ascii="Times New Roman" w:hAnsi="Times New Roman" w:cs="Times New Roman"/>
        </w:rPr>
        <w:t> </w:t>
      </w:r>
      <w:r w:rsidR="00C66EDF" w:rsidRPr="004A6B92">
        <w:rPr>
          <w:rFonts w:ascii="Times New Roman" w:hAnsi="Times New Roman" w:cs="Times New Roman"/>
        </w:rPr>
        <w:t>525</w:t>
      </w:r>
      <w:r w:rsidRPr="004A6B92">
        <w:rPr>
          <w:rFonts w:ascii="Times New Roman" w:hAnsi="Times New Roman" w:cs="Times New Roman"/>
        </w:rPr>
        <w:t>, e-</w:t>
      </w:r>
      <w:r w:rsidR="008A777E" w:rsidRPr="004A6B92">
        <w:rPr>
          <w:rFonts w:ascii="Times New Roman" w:hAnsi="Times New Roman" w:cs="Times New Roman"/>
        </w:rPr>
        <w:t>mail:</w:t>
      </w:r>
      <w:r w:rsidRPr="004A6B92">
        <w:rPr>
          <w:rFonts w:ascii="Times New Roman" w:hAnsi="Times New Roman" w:cs="Times New Roman"/>
        </w:rPr>
        <w:t xml:space="preserve"> </w:t>
      </w:r>
      <w:hyperlink r:id="rId9" w:history="1">
        <w:r w:rsidR="00C66EDF" w:rsidRPr="006D711F">
          <w:rPr>
            <w:rStyle w:val="Hypertextovodkaz"/>
            <w:rFonts w:ascii="Times New Roman" w:hAnsi="Times New Roman" w:cs="Times New Roman"/>
          </w:rPr>
          <w:t>prenosil.pavel@magistrat.liberec.cz</w:t>
        </w:r>
      </w:hyperlink>
      <w:r w:rsidR="00E70014" w:rsidRPr="00514DA2">
        <w:rPr>
          <w:rFonts w:ascii="Times New Roman" w:hAnsi="Times New Roman" w:cs="Times New Roman"/>
          <w:color w:val="000000"/>
        </w:rPr>
        <w:t xml:space="preserve"> </w:t>
      </w:r>
    </w:p>
    <w:p w14:paraId="778FC7DC" w14:textId="77777777" w:rsidR="00030160" w:rsidRDefault="00030160" w:rsidP="00D95A3A">
      <w:pPr>
        <w:autoSpaceDE w:val="0"/>
        <w:autoSpaceDN w:val="0"/>
        <w:adjustRightInd w:val="0"/>
        <w:spacing w:before="20" w:after="0" w:line="240" w:lineRule="auto"/>
        <w:rPr>
          <w:rFonts w:ascii="Times New Roman" w:hAnsi="Times New Roman" w:cs="Times New Roman"/>
        </w:rPr>
      </w:pPr>
      <w:r w:rsidRPr="00514DA2">
        <w:rPr>
          <w:rFonts w:ascii="Times New Roman" w:hAnsi="Times New Roman" w:cs="Times New Roman"/>
        </w:rPr>
        <w:t>Bankovní spojení:</w:t>
      </w:r>
      <w:r w:rsidRPr="00514DA2">
        <w:rPr>
          <w:rFonts w:ascii="Times New Roman" w:hAnsi="Times New Roman" w:cs="Times New Roman"/>
        </w:rPr>
        <w:tab/>
      </w:r>
      <w:r w:rsidRPr="00514DA2">
        <w:rPr>
          <w:rFonts w:ascii="Times New Roman" w:hAnsi="Times New Roman" w:cs="Times New Roman"/>
        </w:rPr>
        <w:tab/>
        <w:t xml:space="preserve">Česká spořitelna, a.s., č. </w:t>
      </w:r>
      <w:proofErr w:type="spellStart"/>
      <w:r w:rsidRPr="00514DA2">
        <w:rPr>
          <w:rFonts w:ascii="Times New Roman" w:hAnsi="Times New Roman" w:cs="Times New Roman"/>
        </w:rPr>
        <w:t>ú.</w:t>
      </w:r>
      <w:proofErr w:type="spellEnd"/>
      <w:r w:rsidRPr="00514DA2">
        <w:rPr>
          <w:rFonts w:ascii="Times New Roman" w:hAnsi="Times New Roman" w:cs="Times New Roman"/>
        </w:rPr>
        <w:t xml:space="preserve"> 4096142/0800</w:t>
      </w:r>
    </w:p>
    <w:p w14:paraId="19351D9D" w14:textId="32F7FD8B" w:rsidR="008A777E" w:rsidRPr="00514DA2" w:rsidRDefault="008A777E" w:rsidP="00D74C05">
      <w:pPr>
        <w:autoSpaceDE w:val="0"/>
        <w:autoSpaceDN w:val="0"/>
        <w:adjustRightInd w:val="0"/>
        <w:spacing w:before="120" w:after="0" w:line="240" w:lineRule="auto"/>
        <w:rPr>
          <w:rFonts w:ascii="Times New Roman" w:hAnsi="Times New Roman" w:cs="Times New Roman"/>
          <w:b/>
          <w:bCs/>
          <w:color w:val="000000"/>
        </w:rPr>
      </w:pPr>
      <w:r w:rsidRPr="00514DA2">
        <w:rPr>
          <w:rFonts w:ascii="Times New Roman" w:hAnsi="Times New Roman" w:cs="Times New Roman"/>
          <w:color w:val="000000"/>
        </w:rPr>
        <w:t xml:space="preserve">(dále jen </w:t>
      </w:r>
      <w:r w:rsidR="009141F7" w:rsidRPr="00514DA2">
        <w:rPr>
          <w:rFonts w:ascii="Times New Roman" w:hAnsi="Times New Roman" w:cs="Times New Roman"/>
          <w:color w:val="000000"/>
        </w:rPr>
        <w:t>„</w:t>
      </w:r>
      <w:r w:rsidR="00C66EDF">
        <w:rPr>
          <w:rFonts w:ascii="Times New Roman" w:hAnsi="Times New Roman" w:cs="Times New Roman"/>
          <w:b/>
          <w:bCs/>
          <w:color w:val="000000"/>
        </w:rPr>
        <w:t>objednatel</w:t>
      </w:r>
      <w:r w:rsidR="009141F7" w:rsidRPr="00514DA2">
        <w:rPr>
          <w:rFonts w:ascii="Times New Roman" w:hAnsi="Times New Roman" w:cs="Times New Roman"/>
          <w:bCs/>
          <w:color w:val="000000"/>
        </w:rPr>
        <w:t>“</w:t>
      </w:r>
      <w:r w:rsidRPr="00514DA2">
        <w:rPr>
          <w:rFonts w:ascii="Times New Roman" w:hAnsi="Times New Roman" w:cs="Times New Roman"/>
          <w:b/>
          <w:bCs/>
          <w:color w:val="000000"/>
        </w:rPr>
        <w:t>)</w:t>
      </w:r>
    </w:p>
    <w:p w14:paraId="45F79FC1" w14:textId="1BEAD1B6" w:rsidR="003739E8" w:rsidRPr="00514DA2" w:rsidRDefault="003E0C37" w:rsidP="00D74C05">
      <w:pPr>
        <w:autoSpaceDE w:val="0"/>
        <w:autoSpaceDN w:val="0"/>
        <w:adjustRightInd w:val="0"/>
        <w:spacing w:before="240" w:after="60" w:line="240" w:lineRule="auto"/>
        <w:rPr>
          <w:rFonts w:ascii="Times New Roman" w:hAnsi="Times New Roman" w:cs="Times New Roman"/>
          <w:b/>
          <w:color w:val="000000"/>
        </w:rPr>
      </w:pPr>
      <w:r>
        <w:rPr>
          <w:rFonts w:ascii="Times New Roman" w:hAnsi="Times New Roman" w:cs="Times New Roman"/>
          <w:color w:val="000000"/>
        </w:rPr>
        <w:t>Zhotovitel</w:t>
      </w:r>
      <w:r w:rsidR="008A777E" w:rsidRPr="00514DA2">
        <w:rPr>
          <w:rFonts w:ascii="Times New Roman" w:hAnsi="Times New Roman" w:cs="Times New Roman"/>
          <w:color w:val="000000"/>
        </w:rPr>
        <w:t>:</w:t>
      </w:r>
      <w:r w:rsidR="008A777E" w:rsidRPr="00514DA2">
        <w:rPr>
          <w:rFonts w:ascii="Times New Roman" w:hAnsi="Times New Roman" w:cs="Times New Roman"/>
          <w:color w:val="000000"/>
        </w:rPr>
        <w:tab/>
      </w:r>
      <w:r w:rsidR="008A777E" w:rsidRPr="00514DA2">
        <w:rPr>
          <w:rFonts w:ascii="Times New Roman" w:hAnsi="Times New Roman" w:cs="Times New Roman"/>
          <w:color w:val="000000"/>
        </w:rPr>
        <w:tab/>
      </w:r>
      <w:r w:rsidR="008A777E" w:rsidRPr="00514DA2">
        <w:rPr>
          <w:rFonts w:ascii="Times New Roman" w:hAnsi="Times New Roman" w:cs="Times New Roman"/>
          <w:color w:val="000000"/>
        </w:rPr>
        <w:tab/>
      </w:r>
      <w:r w:rsidR="009F145B" w:rsidRPr="00030160">
        <w:rPr>
          <w:rFonts w:ascii="Times New Roman" w:hAnsi="Times New Roman" w:cs="Times New Roman"/>
          <w:b/>
          <w:color w:val="000000"/>
          <w:highlight w:val="yellow"/>
        </w:rPr>
        <w:t>……………………………</w:t>
      </w:r>
      <w:proofErr w:type="gramStart"/>
      <w:r w:rsidR="009F145B" w:rsidRPr="00030160">
        <w:rPr>
          <w:rFonts w:ascii="Times New Roman" w:hAnsi="Times New Roman" w:cs="Times New Roman"/>
          <w:b/>
          <w:color w:val="000000"/>
          <w:highlight w:val="yellow"/>
        </w:rPr>
        <w:t>…..</w:t>
      </w:r>
      <w:proofErr w:type="gramEnd"/>
      <w:r w:rsidR="003739E8">
        <w:rPr>
          <w:rFonts w:ascii="Times New Roman" w:hAnsi="Times New Roman" w:cs="Times New Roman"/>
          <w:b/>
          <w:color w:val="000000"/>
        </w:rPr>
        <w:tab/>
      </w:r>
      <w:r w:rsidR="003739E8">
        <w:rPr>
          <w:rFonts w:ascii="Times New Roman" w:hAnsi="Times New Roman" w:cs="Times New Roman"/>
          <w:b/>
          <w:color w:val="000000"/>
        </w:rPr>
        <w:tab/>
      </w:r>
    </w:p>
    <w:p w14:paraId="47B877DE" w14:textId="3C13E36A" w:rsidR="003739E8" w:rsidRPr="00514DA2" w:rsidRDefault="003739E8" w:rsidP="00D95A3A">
      <w:pPr>
        <w:autoSpaceDE w:val="0"/>
        <w:autoSpaceDN w:val="0"/>
        <w:adjustRightInd w:val="0"/>
        <w:spacing w:before="20" w:after="0" w:line="240" w:lineRule="auto"/>
        <w:rPr>
          <w:rFonts w:ascii="Times New Roman" w:hAnsi="Times New Roman" w:cs="Times New Roman"/>
        </w:rPr>
      </w:pPr>
      <w:r w:rsidRPr="00514DA2">
        <w:rPr>
          <w:rFonts w:ascii="Times New Roman" w:hAnsi="Times New Roman" w:cs="Times New Roman"/>
        </w:rPr>
        <w:t>Sídlo/místo podnikání:</w:t>
      </w:r>
      <w:r w:rsidR="00030160">
        <w:rPr>
          <w:rFonts w:ascii="Times New Roman" w:hAnsi="Times New Roman" w:cs="Times New Roman"/>
        </w:rPr>
        <w:tab/>
      </w:r>
      <w:r w:rsidR="00030160">
        <w:rPr>
          <w:rFonts w:ascii="Times New Roman" w:hAnsi="Times New Roman" w:cs="Times New Roman"/>
        </w:rPr>
        <w:tab/>
      </w:r>
      <w:r w:rsidR="00030160" w:rsidRPr="00030160">
        <w:rPr>
          <w:rFonts w:ascii="Times New Roman" w:hAnsi="Times New Roman" w:cs="Times New Roman"/>
          <w:highlight w:val="yellow"/>
        </w:rPr>
        <w:t>……………………………</w:t>
      </w:r>
      <w:proofErr w:type="gramStart"/>
      <w:r w:rsidR="00030160" w:rsidRPr="00030160">
        <w:rPr>
          <w:rFonts w:ascii="Times New Roman" w:hAnsi="Times New Roman" w:cs="Times New Roman"/>
          <w:highlight w:val="yellow"/>
        </w:rPr>
        <w:t>…..</w:t>
      </w:r>
      <w:proofErr w:type="gramEnd"/>
    </w:p>
    <w:p w14:paraId="0ADB67CD" w14:textId="6208227C" w:rsidR="003739E8" w:rsidRPr="00514DA2" w:rsidRDefault="003739E8" w:rsidP="00D95A3A">
      <w:pPr>
        <w:autoSpaceDE w:val="0"/>
        <w:autoSpaceDN w:val="0"/>
        <w:adjustRightInd w:val="0"/>
        <w:spacing w:before="20" w:after="0" w:line="240" w:lineRule="auto"/>
        <w:rPr>
          <w:rFonts w:ascii="Times New Roman" w:hAnsi="Times New Roman" w:cs="Times New Roman"/>
          <w:color w:val="000000"/>
        </w:rPr>
      </w:pPr>
      <w:r w:rsidRPr="00514DA2">
        <w:rPr>
          <w:rFonts w:ascii="Times New Roman" w:hAnsi="Times New Roman" w:cs="Times New Roman"/>
        </w:rPr>
        <w:t>IČ:</w:t>
      </w:r>
      <w:r w:rsidRPr="00514DA2">
        <w:rPr>
          <w:rFonts w:ascii="Times New Roman" w:hAnsi="Times New Roman" w:cs="Times New Roman"/>
        </w:rPr>
        <w:tab/>
      </w:r>
      <w:r w:rsidRPr="00514DA2">
        <w:rPr>
          <w:rFonts w:ascii="Times New Roman" w:hAnsi="Times New Roman" w:cs="Times New Roman"/>
          <w:color w:val="000000"/>
        </w:rPr>
        <w:tab/>
      </w:r>
      <w:r w:rsidRPr="00514DA2">
        <w:rPr>
          <w:rFonts w:ascii="Times New Roman" w:hAnsi="Times New Roman" w:cs="Times New Roman"/>
          <w:color w:val="000000"/>
        </w:rPr>
        <w:tab/>
      </w:r>
      <w:r w:rsidRPr="00514DA2">
        <w:rPr>
          <w:rFonts w:ascii="Times New Roman" w:hAnsi="Times New Roman" w:cs="Times New Roman"/>
          <w:color w:val="000000"/>
        </w:rPr>
        <w:tab/>
      </w:r>
      <w:r w:rsidR="00030160" w:rsidRPr="00030160">
        <w:rPr>
          <w:rFonts w:ascii="Times New Roman" w:hAnsi="Times New Roman" w:cs="Times New Roman"/>
          <w:color w:val="000000"/>
          <w:highlight w:val="yellow"/>
        </w:rPr>
        <w:t>……………………………</w:t>
      </w:r>
      <w:proofErr w:type="gramStart"/>
      <w:r w:rsidR="00030160" w:rsidRPr="00030160">
        <w:rPr>
          <w:rFonts w:ascii="Times New Roman" w:hAnsi="Times New Roman" w:cs="Times New Roman"/>
          <w:color w:val="000000"/>
          <w:highlight w:val="yellow"/>
        </w:rPr>
        <w:t>…..</w:t>
      </w:r>
      <w:proofErr w:type="gramEnd"/>
    </w:p>
    <w:p w14:paraId="5E082611" w14:textId="6D1FEC1A" w:rsidR="00030160" w:rsidRPr="00514DA2" w:rsidRDefault="003739E8" w:rsidP="00D95A3A">
      <w:pPr>
        <w:autoSpaceDE w:val="0"/>
        <w:autoSpaceDN w:val="0"/>
        <w:adjustRightInd w:val="0"/>
        <w:spacing w:before="20" w:after="0" w:line="240" w:lineRule="auto"/>
        <w:rPr>
          <w:rFonts w:ascii="Times New Roman" w:hAnsi="Times New Roman" w:cs="Times New Roman"/>
          <w:color w:val="000000"/>
        </w:rPr>
      </w:pPr>
      <w:r w:rsidRPr="00514DA2">
        <w:rPr>
          <w:rFonts w:ascii="Times New Roman" w:hAnsi="Times New Roman" w:cs="Times New Roman"/>
          <w:color w:val="000000"/>
        </w:rPr>
        <w:t>DIČ:</w:t>
      </w:r>
      <w:r w:rsidRPr="00514DA2">
        <w:rPr>
          <w:rFonts w:ascii="Times New Roman" w:hAnsi="Times New Roman" w:cs="Times New Roman"/>
          <w:color w:val="000000"/>
        </w:rPr>
        <w:tab/>
      </w:r>
      <w:r w:rsidRPr="00514DA2">
        <w:rPr>
          <w:rFonts w:ascii="Times New Roman" w:hAnsi="Times New Roman" w:cs="Times New Roman"/>
          <w:color w:val="000000"/>
        </w:rPr>
        <w:tab/>
      </w:r>
      <w:r w:rsidRPr="00514DA2">
        <w:rPr>
          <w:rFonts w:ascii="Times New Roman" w:hAnsi="Times New Roman" w:cs="Times New Roman"/>
          <w:color w:val="000000"/>
        </w:rPr>
        <w:tab/>
      </w:r>
      <w:r w:rsidRPr="00514DA2">
        <w:rPr>
          <w:rFonts w:ascii="Times New Roman" w:hAnsi="Times New Roman" w:cs="Times New Roman"/>
          <w:color w:val="000000"/>
        </w:rPr>
        <w:tab/>
      </w:r>
      <w:r w:rsidR="00030160" w:rsidRPr="00030160">
        <w:rPr>
          <w:rFonts w:ascii="Times New Roman" w:hAnsi="Times New Roman" w:cs="Times New Roman"/>
          <w:color w:val="000000"/>
          <w:highlight w:val="yellow"/>
        </w:rPr>
        <w:t>……………………………</w:t>
      </w:r>
      <w:proofErr w:type="gramStart"/>
      <w:r w:rsidR="00030160" w:rsidRPr="00030160">
        <w:rPr>
          <w:rFonts w:ascii="Times New Roman" w:hAnsi="Times New Roman" w:cs="Times New Roman"/>
          <w:color w:val="000000"/>
          <w:highlight w:val="yellow"/>
        </w:rPr>
        <w:t>…..</w:t>
      </w:r>
      <w:proofErr w:type="gramEnd"/>
    </w:p>
    <w:p w14:paraId="63E6AE18" w14:textId="7CB1815A" w:rsidR="00030160" w:rsidRPr="00514DA2" w:rsidRDefault="003739E8" w:rsidP="00D95A3A">
      <w:pPr>
        <w:autoSpaceDE w:val="0"/>
        <w:autoSpaceDN w:val="0"/>
        <w:adjustRightInd w:val="0"/>
        <w:spacing w:before="20" w:after="0" w:line="240" w:lineRule="auto"/>
        <w:rPr>
          <w:rFonts w:ascii="Times New Roman" w:hAnsi="Times New Roman" w:cs="Times New Roman"/>
          <w:color w:val="000000"/>
        </w:rPr>
      </w:pPr>
      <w:r w:rsidRPr="00514DA2">
        <w:rPr>
          <w:rFonts w:ascii="Times New Roman" w:hAnsi="Times New Roman" w:cs="Times New Roman"/>
        </w:rPr>
        <w:t>Zastoupen</w:t>
      </w:r>
      <w:r w:rsidR="00030160">
        <w:rPr>
          <w:rFonts w:ascii="Times New Roman" w:hAnsi="Times New Roman" w:cs="Times New Roman"/>
        </w:rPr>
        <w:t>á</w:t>
      </w:r>
      <w:r w:rsidRPr="00514DA2">
        <w:rPr>
          <w:rFonts w:ascii="Times New Roman" w:hAnsi="Times New Roman" w:cs="Times New Roman"/>
        </w:rPr>
        <w:t>:</w:t>
      </w:r>
      <w:r w:rsidRPr="00514DA2">
        <w:rPr>
          <w:rFonts w:ascii="Times New Roman" w:hAnsi="Times New Roman" w:cs="Times New Roman"/>
        </w:rPr>
        <w:tab/>
      </w:r>
      <w:r w:rsidRPr="00514DA2">
        <w:rPr>
          <w:rFonts w:ascii="Times New Roman" w:hAnsi="Times New Roman" w:cs="Times New Roman"/>
        </w:rPr>
        <w:tab/>
      </w:r>
      <w:r w:rsidRPr="00514DA2">
        <w:rPr>
          <w:rFonts w:ascii="Times New Roman" w:hAnsi="Times New Roman" w:cs="Times New Roman"/>
        </w:rPr>
        <w:tab/>
      </w:r>
      <w:r w:rsidR="00030160" w:rsidRPr="00030160">
        <w:rPr>
          <w:rFonts w:ascii="Times New Roman" w:hAnsi="Times New Roman" w:cs="Times New Roman"/>
          <w:color w:val="000000"/>
          <w:highlight w:val="yellow"/>
        </w:rPr>
        <w:t>……………………………</w:t>
      </w:r>
      <w:proofErr w:type="gramStart"/>
      <w:r w:rsidR="00030160" w:rsidRPr="00030160">
        <w:rPr>
          <w:rFonts w:ascii="Times New Roman" w:hAnsi="Times New Roman" w:cs="Times New Roman"/>
          <w:color w:val="000000"/>
          <w:highlight w:val="yellow"/>
        </w:rPr>
        <w:t>…..</w:t>
      </w:r>
      <w:proofErr w:type="gramEnd"/>
    </w:p>
    <w:p w14:paraId="718DE844" w14:textId="7BDD7182" w:rsidR="00030160" w:rsidRDefault="00030160" w:rsidP="00D95A3A">
      <w:pPr>
        <w:autoSpaceDE w:val="0"/>
        <w:autoSpaceDN w:val="0"/>
        <w:adjustRightInd w:val="0"/>
        <w:spacing w:before="20" w:after="0" w:line="240" w:lineRule="auto"/>
        <w:ind w:right="-284"/>
        <w:rPr>
          <w:rFonts w:ascii="Times New Roman" w:hAnsi="Times New Roman" w:cs="Times New Roman"/>
          <w:color w:val="000000"/>
        </w:rPr>
      </w:pPr>
      <w:r>
        <w:rPr>
          <w:rFonts w:ascii="Times New Roman" w:hAnsi="Times New Roman" w:cs="Times New Roman"/>
        </w:rPr>
        <w:t>ve věcech smluvních</w:t>
      </w:r>
      <w:r w:rsidR="003739E8" w:rsidRPr="00514DA2">
        <w:rPr>
          <w:rFonts w:ascii="Times New Roman" w:hAnsi="Times New Roman" w:cs="Times New Roman"/>
        </w:rPr>
        <w:t>:</w:t>
      </w:r>
      <w:r w:rsidR="003739E8" w:rsidRPr="00514DA2">
        <w:rPr>
          <w:rFonts w:ascii="Times New Roman" w:hAnsi="Times New Roman" w:cs="Times New Roman"/>
          <w:color w:val="000000"/>
        </w:rPr>
        <w:tab/>
      </w:r>
      <w:r>
        <w:rPr>
          <w:rFonts w:ascii="Times New Roman" w:hAnsi="Times New Roman" w:cs="Times New Roman"/>
          <w:color w:val="000000"/>
        </w:rPr>
        <w:tab/>
      </w:r>
      <w:r w:rsidRPr="00030160">
        <w:rPr>
          <w:rFonts w:ascii="Times New Roman" w:hAnsi="Times New Roman" w:cs="Times New Roman"/>
          <w:color w:val="000000"/>
          <w:highlight w:val="yellow"/>
        </w:rPr>
        <w:t>……………………………</w:t>
      </w:r>
      <w:proofErr w:type="gramStart"/>
      <w:r w:rsidRPr="00030160">
        <w:rPr>
          <w:rFonts w:ascii="Times New Roman" w:hAnsi="Times New Roman" w:cs="Times New Roman"/>
          <w:color w:val="000000"/>
          <w:highlight w:val="yellow"/>
        </w:rPr>
        <w:t>…..</w:t>
      </w:r>
      <w:proofErr w:type="gramEnd"/>
    </w:p>
    <w:p w14:paraId="1F4C6917" w14:textId="58B82FC1" w:rsidR="00030160" w:rsidRDefault="00030160" w:rsidP="00D95A3A">
      <w:pPr>
        <w:autoSpaceDE w:val="0"/>
        <w:autoSpaceDN w:val="0"/>
        <w:adjustRightInd w:val="0"/>
        <w:spacing w:after="0" w:line="240" w:lineRule="auto"/>
        <w:ind w:right="-284"/>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telefon: </w:t>
      </w:r>
      <w:r w:rsidRPr="00030160">
        <w:rPr>
          <w:rFonts w:ascii="Times New Roman" w:hAnsi="Times New Roman" w:cs="Times New Roman"/>
          <w:color w:val="000000"/>
          <w:highlight w:val="yellow"/>
        </w:rPr>
        <w:t>………………,</w:t>
      </w:r>
      <w:r>
        <w:rPr>
          <w:rFonts w:ascii="Times New Roman" w:hAnsi="Times New Roman" w:cs="Times New Roman"/>
          <w:color w:val="000000"/>
        </w:rPr>
        <w:t xml:space="preserve"> e-mail: </w:t>
      </w:r>
      <w:r w:rsidRPr="00030160">
        <w:rPr>
          <w:rFonts w:ascii="Times New Roman" w:hAnsi="Times New Roman" w:cs="Times New Roman"/>
          <w:color w:val="000000"/>
          <w:highlight w:val="yellow"/>
        </w:rPr>
        <w:t>………………</w:t>
      </w:r>
      <w:proofErr w:type="gramStart"/>
      <w:r w:rsidRPr="00030160">
        <w:rPr>
          <w:rFonts w:ascii="Times New Roman" w:hAnsi="Times New Roman" w:cs="Times New Roman"/>
          <w:color w:val="000000"/>
          <w:highlight w:val="yellow"/>
        </w:rPr>
        <w:t>…..</w:t>
      </w:r>
      <w:proofErr w:type="gramEnd"/>
    </w:p>
    <w:p w14:paraId="0248EC53" w14:textId="2D6F3B8D" w:rsidR="00030160" w:rsidRPr="00030160" w:rsidRDefault="00030160" w:rsidP="00D95A3A">
      <w:pPr>
        <w:autoSpaceDE w:val="0"/>
        <w:autoSpaceDN w:val="0"/>
        <w:adjustRightInd w:val="0"/>
        <w:spacing w:before="20" w:after="0" w:line="240" w:lineRule="auto"/>
        <w:ind w:right="-284"/>
        <w:rPr>
          <w:rFonts w:ascii="Times New Roman" w:hAnsi="Times New Roman" w:cs="Times New Roman"/>
        </w:rPr>
      </w:pPr>
      <w:r>
        <w:rPr>
          <w:rFonts w:ascii="Times New Roman" w:hAnsi="Times New Roman" w:cs="Times New Roman"/>
        </w:rPr>
        <w:t>ve věcech technických</w:t>
      </w:r>
      <w:r w:rsidRPr="00514DA2">
        <w:rPr>
          <w:rFonts w:ascii="Times New Roman" w:hAnsi="Times New Roman" w:cs="Times New Roman"/>
        </w:rPr>
        <w:t>:</w:t>
      </w:r>
      <w:r w:rsidRPr="00514DA2">
        <w:rPr>
          <w:rFonts w:ascii="Times New Roman" w:hAnsi="Times New Roman" w:cs="Times New Roman"/>
          <w:color w:val="000000"/>
        </w:rPr>
        <w:tab/>
      </w:r>
      <w:r>
        <w:rPr>
          <w:rFonts w:ascii="Times New Roman" w:hAnsi="Times New Roman" w:cs="Times New Roman"/>
          <w:color w:val="000000"/>
        </w:rPr>
        <w:tab/>
      </w:r>
      <w:r w:rsidRPr="00030160">
        <w:rPr>
          <w:rFonts w:ascii="Times New Roman" w:hAnsi="Times New Roman" w:cs="Times New Roman"/>
          <w:color w:val="000000"/>
          <w:highlight w:val="yellow"/>
        </w:rPr>
        <w:t>……………………………</w:t>
      </w:r>
      <w:proofErr w:type="gramStart"/>
      <w:r w:rsidRPr="00030160">
        <w:rPr>
          <w:rFonts w:ascii="Times New Roman" w:hAnsi="Times New Roman" w:cs="Times New Roman"/>
          <w:color w:val="000000"/>
          <w:highlight w:val="yellow"/>
        </w:rPr>
        <w:t>…..</w:t>
      </w:r>
      <w:proofErr w:type="gramEnd"/>
    </w:p>
    <w:p w14:paraId="62B7C59E" w14:textId="77777777" w:rsidR="00030160" w:rsidRDefault="00030160" w:rsidP="00D95A3A">
      <w:pPr>
        <w:autoSpaceDE w:val="0"/>
        <w:autoSpaceDN w:val="0"/>
        <w:adjustRightInd w:val="0"/>
        <w:spacing w:after="0" w:line="240" w:lineRule="auto"/>
        <w:ind w:left="2126" w:right="-284" w:firstLine="709"/>
        <w:rPr>
          <w:rFonts w:ascii="Times New Roman" w:hAnsi="Times New Roman" w:cs="Times New Roman"/>
          <w:color w:val="000000"/>
        </w:rPr>
      </w:pPr>
      <w:r>
        <w:rPr>
          <w:rFonts w:ascii="Times New Roman" w:hAnsi="Times New Roman" w:cs="Times New Roman"/>
          <w:color w:val="000000"/>
        </w:rPr>
        <w:t xml:space="preserve">telefon: </w:t>
      </w:r>
      <w:r w:rsidRPr="00030160">
        <w:rPr>
          <w:rFonts w:ascii="Times New Roman" w:hAnsi="Times New Roman" w:cs="Times New Roman"/>
          <w:color w:val="000000"/>
          <w:highlight w:val="yellow"/>
        </w:rPr>
        <w:t>………………,</w:t>
      </w:r>
      <w:r>
        <w:rPr>
          <w:rFonts w:ascii="Times New Roman" w:hAnsi="Times New Roman" w:cs="Times New Roman"/>
          <w:color w:val="000000"/>
        </w:rPr>
        <w:t xml:space="preserve"> e-mail: </w:t>
      </w:r>
      <w:r w:rsidRPr="00030160">
        <w:rPr>
          <w:rFonts w:ascii="Times New Roman" w:hAnsi="Times New Roman" w:cs="Times New Roman"/>
          <w:color w:val="000000"/>
          <w:highlight w:val="yellow"/>
        </w:rPr>
        <w:t>………………</w:t>
      </w:r>
      <w:proofErr w:type="gramStart"/>
      <w:r w:rsidRPr="00030160">
        <w:rPr>
          <w:rFonts w:ascii="Times New Roman" w:hAnsi="Times New Roman" w:cs="Times New Roman"/>
          <w:color w:val="000000"/>
          <w:highlight w:val="yellow"/>
        </w:rPr>
        <w:t>…..</w:t>
      </w:r>
      <w:proofErr w:type="gramEnd"/>
    </w:p>
    <w:p w14:paraId="14678503" w14:textId="138451D3" w:rsidR="003739E8" w:rsidRPr="00514DA2" w:rsidRDefault="002A28A3" w:rsidP="00D95A3A">
      <w:pPr>
        <w:autoSpaceDE w:val="0"/>
        <w:autoSpaceDN w:val="0"/>
        <w:adjustRightInd w:val="0"/>
        <w:spacing w:before="20" w:after="0" w:line="240" w:lineRule="auto"/>
        <w:rPr>
          <w:rFonts w:ascii="Times New Roman" w:hAnsi="Times New Roman" w:cs="Times New Roman"/>
          <w:color w:val="000000"/>
        </w:rPr>
      </w:pPr>
      <w:r>
        <w:rPr>
          <w:rFonts w:ascii="Times New Roman" w:hAnsi="Times New Roman" w:cs="Times New Roman"/>
          <w:color w:val="000000"/>
        </w:rPr>
        <w:t>Zapsaná</w:t>
      </w:r>
      <w:r w:rsidR="003739E8" w:rsidRPr="00514DA2">
        <w:rPr>
          <w:rFonts w:ascii="Times New Roman" w:hAnsi="Times New Roman" w:cs="Times New Roman"/>
          <w:color w:val="000000"/>
        </w:rPr>
        <w:t xml:space="preserve"> v</w:t>
      </w:r>
      <w:r w:rsidR="00030160">
        <w:rPr>
          <w:rFonts w:ascii="Times New Roman" w:hAnsi="Times New Roman" w:cs="Times New Roman"/>
          <w:color w:val="000000"/>
        </w:rPr>
        <w:t> </w:t>
      </w:r>
      <w:r w:rsidR="003739E8" w:rsidRPr="00514DA2">
        <w:rPr>
          <w:rFonts w:ascii="Times New Roman" w:hAnsi="Times New Roman" w:cs="Times New Roman"/>
          <w:color w:val="000000"/>
        </w:rPr>
        <w:t>O</w:t>
      </w:r>
      <w:r w:rsidR="00030160">
        <w:rPr>
          <w:rFonts w:ascii="Times New Roman" w:hAnsi="Times New Roman" w:cs="Times New Roman"/>
          <w:color w:val="000000"/>
        </w:rPr>
        <w:t xml:space="preserve">bchodním rejstříku vedeném u </w:t>
      </w:r>
      <w:r w:rsidR="00261E9C" w:rsidRPr="00261E9C">
        <w:rPr>
          <w:rFonts w:ascii="Times New Roman" w:hAnsi="Times New Roman" w:cs="Times New Roman"/>
          <w:color w:val="000000"/>
          <w:highlight w:val="yellow"/>
        </w:rPr>
        <w:t>……………</w:t>
      </w:r>
      <w:r w:rsidR="00030160">
        <w:rPr>
          <w:rFonts w:ascii="Times New Roman" w:hAnsi="Times New Roman" w:cs="Times New Roman"/>
          <w:color w:val="000000"/>
        </w:rPr>
        <w:t xml:space="preserve"> soudu </w:t>
      </w:r>
      <w:r w:rsidR="00030160" w:rsidRPr="00030160">
        <w:rPr>
          <w:rFonts w:ascii="Times New Roman" w:hAnsi="Times New Roman" w:cs="Times New Roman"/>
          <w:color w:val="000000"/>
          <w:highlight w:val="yellow"/>
        </w:rPr>
        <w:t>………………</w:t>
      </w:r>
      <w:proofErr w:type="gramStart"/>
      <w:r w:rsidR="00030160" w:rsidRPr="00030160">
        <w:rPr>
          <w:rFonts w:ascii="Times New Roman" w:hAnsi="Times New Roman" w:cs="Times New Roman"/>
          <w:color w:val="000000"/>
          <w:highlight w:val="yellow"/>
        </w:rPr>
        <w:t>…..,</w:t>
      </w:r>
      <w:r w:rsidR="00030160">
        <w:rPr>
          <w:rFonts w:ascii="Times New Roman" w:hAnsi="Times New Roman" w:cs="Times New Roman"/>
          <w:color w:val="000000"/>
        </w:rPr>
        <w:t xml:space="preserve"> </w:t>
      </w:r>
      <w:r w:rsidR="003739E8">
        <w:rPr>
          <w:rFonts w:ascii="Times New Roman" w:hAnsi="Times New Roman" w:cs="Times New Roman"/>
          <w:color w:val="000000"/>
        </w:rPr>
        <w:t>oddíl</w:t>
      </w:r>
      <w:proofErr w:type="gramEnd"/>
      <w:r w:rsidR="003739E8">
        <w:rPr>
          <w:rFonts w:ascii="Times New Roman" w:hAnsi="Times New Roman" w:cs="Times New Roman"/>
          <w:color w:val="000000"/>
        </w:rPr>
        <w:t xml:space="preserve"> </w:t>
      </w:r>
      <w:r w:rsidR="00030160" w:rsidRPr="00030160">
        <w:rPr>
          <w:rFonts w:ascii="Times New Roman" w:hAnsi="Times New Roman" w:cs="Times New Roman"/>
          <w:color w:val="000000"/>
          <w:highlight w:val="yellow"/>
        </w:rPr>
        <w:t>……,</w:t>
      </w:r>
      <w:r w:rsidR="003739E8">
        <w:rPr>
          <w:rFonts w:ascii="Times New Roman" w:hAnsi="Times New Roman" w:cs="Times New Roman"/>
          <w:color w:val="000000"/>
        </w:rPr>
        <w:t xml:space="preserve"> vložka </w:t>
      </w:r>
      <w:r w:rsidR="00030160" w:rsidRPr="00030160">
        <w:rPr>
          <w:rFonts w:ascii="Times New Roman" w:hAnsi="Times New Roman" w:cs="Times New Roman"/>
          <w:color w:val="000000"/>
          <w:highlight w:val="yellow"/>
        </w:rPr>
        <w:t>……..</w:t>
      </w:r>
    </w:p>
    <w:p w14:paraId="5F6C3FAC" w14:textId="3F2536F5" w:rsidR="00030160" w:rsidRPr="00514DA2" w:rsidRDefault="00030160" w:rsidP="00D95A3A">
      <w:pPr>
        <w:autoSpaceDE w:val="0"/>
        <w:autoSpaceDN w:val="0"/>
        <w:adjustRightInd w:val="0"/>
        <w:spacing w:before="20" w:after="0" w:line="240" w:lineRule="auto"/>
        <w:rPr>
          <w:rFonts w:ascii="Times New Roman" w:hAnsi="Times New Roman" w:cs="Times New Roman"/>
          <w:color w:val="000000"/>
        </w:rPr>
      </w:pPr>
      <w:r w:rsidRPr="00514DA2">
        <w:rPr>
          <w:rFonts w:ascii="Times New Roman" w:hAnsi="Times New Roman" w:cs="Times New Roman"/>
        </w:rPr>
        <w:t>Bankovní spojení:</w:t>
      </w:r>
      <w:r w:rsidRPr="00514DA2">
        <w:rPr>
          <w:rFonts w:ascii="Times New Roman" w:hAnsi="Times New Roman" w:cs="Times New Roman"/>
        </w:rPr>
        <w:tab/>
      </w:r>
      <w:r w:rsidRPr="00514DA2">
        <w:rPr>
          <w:rFonts w:ascii="Times New Roman" w:hAnsi="Times New Roman" w:cs="Times New Roman"/>
        </w:rPr>
        <w:tab/>
      </w:r>
      <w:r w:rsidRPr="00030160">
        <w:rPr>
          <w:rFonts w:ascii="Times New Roman" w:hAnsi="Times New Roman" w:cs="Times New Roman"/>
          <w:color w:val="000000"/>
          <w:highlight w:val="yellow"/>
        </w:rPr>
        <w:t>……………………………</w:t>
      </w:r>
      <w:proofErr w:type="gramStart"/>
      <w:r w:rsidRPr="00030160">
        <w:rPr>
          <w:rFonts w:ascii="Times New Roman" w:hAnsi="Times New Roman" w:cs="Times New Roman"/>
          <w:color w:val="000000"/>
          <w:highlight w:val="yellow"/>
        </w:rPr>
        <w:t>…..</w:t>
      </w:r>
      <w:proofErr w:type="gramEnd"/>
    </w:p>
    <w:p w14:paraId="3A9035A5" w14:textId="582247D6" w:rsidR="00ED395D" w:rsidRPr="00514DA2" w:rsidRDefault="008A777E" w:rsidP="007258B5">
      <w:pPr>
        <w:autoSpaceDE w:val="0"/>
        <w:autoSpaceDN w:val="0"/>
        <w:adjustRightInd w:val="0"/>
        <w:spacing w:before="120" w:after="0" w:line="240" w:lineRule="auto"/>
        <w:rPr>
          <w:rFonts w:ascii="Times New Roman" w:hAnsi="Times New Roman" w:cs="Times New Roman"/>
          <w:b/>
          <w:bCs/>
          <w:color w:val="000000"/>
        </w:rPr>
      </w:pPr>
      <w:r w:rsidRPr="00514DA2">
        <w:rPr>
          <w:rFonts w:ascii="Times New Roman" w:hAnsi="Times New Roman" w:cs="Times New Roman"/>
          <w:color w:val="000000"/>
        </w:rPr>
        <w:t xml:space="preserve">(dále jen </w:t>
      </w:r>
      <w:r w:rsidR="009141F7" w:rsidRPr="00514DA2">
        <w:rPr>
          <w:rFonts w:ascii="Times New Roman" w:hAnsi="Times New Roman" w:cs="Times New Roman"/>
          <w:color w:val="000000"/>
        </w:rPr>
        <w:t>„</w:t>
      </w:r>
      <w:r w:rsidR="002A7C69">
        <w:rPr>
          <w:rFonts w:ascii="Times New Roman" w:hAnsi="Times New Roman" w:cs="Times New Roman"/>
          <w:b/>
          <w:bCs/>
          <w:color w:val="000000"/>
        </w:rPr>
        <w:t>zhotovitel</w:t>
      </w:r>
      <w:r w:rsidR="009141F7" w:rsidRPr="00514DA2">
        <w:rPr>
          <w:rFonts w:ascii="Times New Roman" w:hAnsi="Times New Roman" w:cs="Times New Roman"/>
          <w:bCs/>
          <w:color w:val="000000"/>
        </w:rPr>
        <w:t>“</w:t>
      </w:r>
      <w:r w:rsidRPr="00514DA2">
        <w:rPr>
          <w:rFonts w:ascii="Times New Roman" w:hAnsi="Times New Roman" w:cs="Times New Roman"/>
          <w:b/>
          <w:bCs/>
          <w:color w:val="000000"/>
        </w:rPr>
        <w:t>)</w:t>
      </w:r>
    </w:p>
    <w:p w14:paraId="06828AEA" w14:textId="55EE59C5" w:rsidR="00ED395D" w:rsidRPr="00514DA2" w:rsidRDefault="002A7C69" w:rsidP="007258B5">
      <w:pPr>
        <w:autoSpaceDE w:val="0"/>
        <w:autoSpaceDN w:val="0"/>
        <w:adjustRightInd w:val="0"/>
        <w:spacing w:before="240" w:after="0" w:line="240" w:lineRule="auto"/>
        <w:rPr>
          <w:rFonts w:ascii="Times New Roman" w:hAnsi="Times New Roman" w:cs="Times New Roman"/>
          <w:bCs/>
          <w:color w:val="000000"/>
        </w:rPr>
      </w:pPr>
      <w:r>
        <w:rPr>
          <w:rFonts w:ascii="Times New Roman" w:hAnsi="Times New Roman" w:cs="Times New Roman"/>
          <w:bCs/>
          <w:color w:val="000000"/>
        </w:rPr>
        <w:t xml:space="preserve">Objednatel a zhotovitel </w:t>
      </w:r>
      <w:r w:rsidR="00ED395D" w:rsidRPr="00514DA2">
        <w:rPr>
          <w:rFonts w:ascii="Times New Roman" w:hAnsi="Times New Roman" w:cs="Times New Roman"/>
          <w:bCs/>
          <w:color w:val="000000"/>
        </w:rPr>
        <w:t>jsou dále uváděni jako „</w:t>
      </w:r>
      <w:r w:rsidR="00ED395D" w:rsidRPr="00514DA2">
        <w:rPr>
          <w:rFonts w:ascii="Times New Roman" w:hAnsi="Times New Roman" w:cs="Times New Roman"/>
          <w:b/>
          <w:bCs/>
          <w:color w:val="000000"/>
        </w:rPr>
        <w:t>smluvní strany</w:t>
      </w:r>
      <w:r w:rsidR="00ED395D" w:rsidRPr="00514DA2">
        <w:rPr>
          <w:rFonts w:ascii="Times New Roman" w:hAnsi="Times New Roman" w:cs="Times New Roman"/>
          <w:bCs/>
          <w:color w:val="000000"/>
        </w:rPr>
        <w:t>“.</w:t>
      </w:r>
    </w:p>
    <w:p w14:paraId="42FFD43D" w14:textId="79FB90DF" w:rsidR="00A6167F" w:rsidRPr="003F3F8C" w:rsidRDefault="00A6167F" w:rsidP="00D74C05">
      <w:pPr>
        <w:pBdr>
          <w:bottom w:val="single" w:sz="12" w:space="1" w:color="auto"/>
        </w:pBdr>
        <w:autoSpaceDE w:val="0"/>
        <w:autoSpaceDN w:val="0"/>
        <w:adjustRightInd w:val="0"/>
        <w:spacing w:before="36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II. ÚVODNÍ USTANOVENÍ</w:t>
      </w:r>
    </w:p>
    <w:p w14:paraId="2224BBDE" w14:textId="77777777" w:rsidR="007C6591" w:rsidRDefault="00A6167F" w:rsidP="007C6591">
      <w:pPr>
        <w:pStyle w:val="Odstavecseseznamem"/>
        <w:numPr>
          <w:ilvl w:val="1"/>
          <w:numId w:val="2"/>
        </w:numPr>
        <w:spacing w:before="240" w:after="0" w:line="240" w:lineRule="auto"/>
        <w:ind w:left="397" w:hanging="397"/>
        <w:contextualSpacing w:val="0"/>
        <w:jc w:val="both"/>
        <w:rPr>
          <w:rFonts w:ascii="Times New Roman" w:hAnsi="Times New Roman"/>
        </w:rPr>
      </w:pPr>
      <w:r w:rsidRPr="00141A15">
        <w:rPr>
          <w:rFonts w:ascii="Times New Roman" w:hAnsi="Times New Roma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E4BF1D1" w14:textId="2AE41056" w:rsidR="007C6591" w:rsidRPr="007C6591" w:rsidRDefault="00A6167F" w:rsidP="007C6591">
      <w:pPr>
        <w:pStyle w:val="Odstavecseseznamem"/>
        <w:numPr>
          <w:ilvl w:val="1"/>
          <w:numId w:val="2"/>
        </w:numPr>
        <w:spacing w:before="240" w:after="0" w:line="240" w:lineRule="auto"/>
        <w:ind w:left="397" w:hanging="397"/>
        <w:contextualSpacing w:val="0"/>
        <w:jc w:val="both"/>
        <w:rPr>
          <w:rFonts w:ascii="Times New Roman" w:hAnsi="Times New Roman"/>
        </w:rPr>
      </w:pPr>
      <w:r w:rsidRPr="007C6591">
        <w:rPr>
          <w:rFonts w:ascii="Times New Roman" w:hAnsi="Times New Roman"/>
        </w:rPr>
        <w:t>Tato smlouva je uzavřena na základě výsledku</w:t>
      </w:r>
      <w:r w:rsidR="00B529CB" w:rsidRPr="007C6591">
        <w:rPr>
          <w:rFonts w:ascii="Times New Roman" w:hAnsi="Times New Roman"/>
        </w:rPr>
        <w:t xml:space="preserve"> </w:t>
      </w:r>
      <w:r w:rsidR="00304809">
        <w:rPr>
          <w:rFonts w:ascii="Times New Roman" w:hAnsi="Times New Roman"/>
        </w:rPr>
        <w:t>výběrového</w:t>
      </w:r>
      <w:r w:rsidR="00B529CB" w:rsidRPr="007C6591">
        <w:rPr>
          <w:rFonts w:ascii="Times New Roman" w:hAnsi="Times New Roman"/>
        </w:rPr>
        <w:t xml:space="preserve"> řízení</w:t>
      </w:r>
      <w:r w:rsidRPr="007C6591">
        <w:rPr>
          <w:rFonts w:ascii="Times New Roman" w:hAnsi="Times New Roman"/>
        </w:rPr>
        <w:t xml:space="preserve"> k veřejné zakázce s názvem </w:t>
      </w:r>
      <w:r w:rsidRPr="007C6591">
        <w:rPr>
          <w:rFonts w:ascii="Times New Roman" w:eastAsia="Times New Roman" w:hAnsi="Times New Roman"/>
          <w:b/>
        </w:rPr>
        <w:t>„Liberec</w:t>
      </w:r>
      <w:r w:rsidR="00B529CB" w:rsidRPr="007C6591">
        <w:rPr>
          <w:rFonts w:ascii="Times New Roman" w:eastAsia="Times New Roman" w:hAnsi="Times New Roman"/>
          <w:b/>
        </w:rPr>
        <w:t xml:space="preserve"> plánuje chytře a zodpovědně – GIS</w:t>
      </w:r>
      <w:r w:rsidRPr="007C6591">
        <w:rPr>
          <w:rFonts w:ascii="Times New Roman" w:eastAsia="Times New Roman" w:hAnsi="Times New Roman"/>
          <w:b/>
        </w:rPr>
        <w:t>“</w:t>
      </w:r>
      <w:r w:rsidRPr="007C6591">
        <w:rPr>
          <w:rFonts w:ascii="Times New Roman" w:hAnsi="Times New Roman"/>
        </w:rPr>
        <w:t xml:space="preserve"> (dále jen „veřejná zakázka“), ve které byla nabídka</w:t>
      </w:r>
      <w:r w:rsidR="00A804AA" w:rsidRPr="007C6591">
        <w:rPr>
          <w:rFonts w:ascii="Times New Roman" w:hAnsi="Times New Roman"/>
        </w:rPr>
        <w:t xml:space="preserve"> </w:t>
      </w:r>
      <w:r w:rsidR="002A7C69" w:rsidRPr="007C6591">
        <w:rPr>
          <w:rFonts w:ascii="Times New Roman" w:hAnsi="Times New Roman"/>
        </w:rPr>
        <w:t xml:space="preserve">zhotovitele </w:t>
      </w:r>
      <w:r w:rsidRPr="007C6591">
        <w:rPr>
          <w:rFonts w:ascii="Times New Roman" w:hAnsi="Times New Roman"/>
        </w:rPr>
        <w:t>vybrána jako ekonomicky nejvýhodnější.</w:t>
      </w:r>
      <w:r w:rsidRPr="005E4B30">
        <w:rPr>
          <w:noProof/>
        </w:rPr>
        <w:t> </w:t>
      </w:r>
    </w:p>
    <w:p w14:paraId="069E8DFA" w14:textId="4288E50C" w:rsidR="00A6167F" w:rsidRPr="007C6591" w:rsidRDefault="002A7C69" w:rsidP="007C6591">
      <w:pPr>
        <w:pStyle w:val="Odstavecseseznamem"/>
        <w:numPr>
          <w:ilvl w:val="1"/>
          <w:numId w:val="2"/>
        </w:numPr>
        <w:spacing w:before="240" w:after="0" w:line="240" w:lineRule="auto"/>
        <w:ind w:left="397" w:hanging="397"/>
        <w:contextualSpacing w:val="0"/>
        <w:jc w:val="both"/>
        <w:rPr>
          <w:rFonts w:ascii="Times New Roman" w:hAnsi="Times New Roman"/>
        </w:rPr>
      </w:pPr>
      <w:r w:rsidRPr="007C6591">
        <w:rPr>
          <w:rFonts w:ascii="Times New Roman" w:hAnsi="Times New Roman"/>
          <w:noProof/>
        </w:rPr>
        <w:t>Zhotovitel</w:t>
      </w:r>
      <w:r w:rsidR="00A6167F" w:rsidRPr="007C6591">
        <w:rPr>
          <w:rFonts w:ascii="Times New Roman" w:hAnsi="Times New Roman"/>
          <w:noProof/>
        </w:rPr>
        <w:t xml:space="preserve"> prohlašuje: </w:t>
      </w:r>
    </w:p>
    <w:p w14:paraId="0EE06259" w14:textId="77777777" w:rsidR="00141A15" w:rsidRDefault="00A6167F" w:rsidP="007C6591">
      <w:pPr>
        <w:pStyle w:val="Odstavecseseznamem"/>
        <w:numPr>
          <w:ilvl w:val="1"/>
          <w:numId w:val="10"/>
        </w:numPr>
        <w:spacing w:before="120" w:after="0" w:line="240" w:lineRule="auto"/>
        <w:ind w:left="964" w:hanging="567"/>
        <w:contextualSpacing w:val="0"/>
        <w:jc w:val="both"/>
        <w:rPr>
          <w:rFonts w:ascii="Times New Roman" w:hAnsi="Times New Roman"/>
        </w:rPr>
      </w:pPr>
      <w:r w:rsidRPr="00141A15">
        <w:rPr>
          <w:rFonts w:ascii="Times New Roman" w:hAnsi="Times New Roman"/>
          <w:noProof/>
        </w:rPr>
        <w:t>že se seznámil se všemi podklady k veřejné zakázce, s rozsahem a povahou předmětu plnění této smlouvy;</w:t>
      </w:r>
    </w:p>
    <w:p w14:paraId="5DD0ECB3" w14:textId="77777777" w:rsidR="00141A15" w:rsidRDefault="00A6167F" w:rsidP="007C6591">
      <w:pPr>
        <w:pStyle w:val="Odstavecseseznamem"/>
        <w:numPr>
          <w:ilvl w:val="1"/>
          <w:numId w:val="10"/>
        </w:numPr>
        <w:spacing w:before="120" w:after="0" w:line="240" w:lineRule="auto"/>
        <w:ind w:left="964" w:hanging="567"/>
        <w:contextualSpacing w:val="0"/>
        <w:jc w:val="both"/>
        <w:rPr>
          <w:rFonts w:ascii="Times New Roman" w:hAnsi="Times New Roman"/>
        </w:rPr>
      </w:pPr>
      <w:r w:rsidRPr="00141A15">
        <w:rPr>
          <w:rFonts w:ascii="Times New Roman" w:hAnsi="Times New Roman"/>
          <w:noProof/>
        </w:rPr>
        <w:lastRenderedPageBreak/>
        <w:t>že mu jsou známy veškeré technické a jiné podmínky nezbytné pro realizaci předmětu plnění této smlouvy;</w:t>
      </w:r>
    </w:p>
    <w:p w14:paraId="2FF0B932" w14:textId="3315644C" w:rsidR="00A6167F" w:rsidRPr="00141A15" w:rsidRDefault="00A6167F" w:rsidP="007C6591">
      <w:pPr>
        <w:pStyle w:val="Odstavecseseznamem"/>
        <w:numPr>
          <w:ilvl w:val="1"/>
          <w:numId w:val="10"/>
        </w:numPr>
        <w:spacing w:before="120" w:after="0" w:line="240" w:lineRule="auto"/>
        <w:ind w:left="964" w:hanging="567"/>
        <w:contextualSpacing w:val="0"/>
        <w:jc w:val="both"/>
        <w:rPr>
          <w:rFonts w:ascii="Times New Roman" w:hAnsi="Times New Roman"/>
        </w:rPr>
      </w:pPr>
      <w:r w:rsidRPr="00141A15">
        <w:rPr>
          <w:rFonts w:ascii="Times New Roman" w:hAnsi="Times New Roman"/>
          <w:noProof/>
        </w:rPr>
        <w:t>že disponuje takovými kapacitami a odbornými znalostmi, aby předmět plnění této smlouvy provedl za dohodnutou cenu a v dohodnutém termínu.</w:t>
      </w:r>
    </w:p>
    <w:p w14:paraId="72DB5EC6" w14:textId="46303783" w:rsidR="008A777E" w:rsidRDefault="00A6167F" w:rsidP="007258B5">
      <w:pPr>
        <w:pBdr>
          <w:bottom w:val="single" w:sz="12" w:space="1" w:color="auto"/>
        </w:pBdr>
        <w:autoSpaceDE w:val="0"/>
        <w:autoSpaceDN w:val="0"/>
        <w:adjustRightInd w:val="0"/>
        <w:spacing w:before="36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III.</w:t>
      </w:r>
      <w:r w:rsidR="00514DA2" w:rsidRPr="003F3F8C">
        <w:rPr>
          <w:rFonts w:ascii="Times New Roman" w:hAnsi="Times New Roman" w:cs="Times New Roman"/>
          <w:b/>
          <w:bCs/>
          <w:color w:val="000000"/>
          <w:sz w:val="24"/>
          <w:szCs w:val="24"/>
        </w:rPr>
        <w:t xml:space="preserve"> PŘEDMĚT </w:t>
      </w:r>
      <w:r w:rsidR="0026200D">
        <w:rPr>
          <w:rFonts w:ascii="Times New Roman" w:hAnsi="Times New Roman" w:cs="Times New Roman"/>
          <w:b/>
          <w:bCs/>
          <w:color w:val="000000"/>
          <w:sz w:val="24"/>
          <w:szCs w:val="24"/>
        </w:rPr>
        <w:t>PLNĚNÍ</w:t>
      </w:r>
    </w:p>
    <w:p w14:paraId="2E580C7F" w14:textId="77777777" w:rsidR="007C6591" w:rsidRPr="007C6591" w:rsidRDefault="00865A6A" w:rsidP="007C6591">
      <w:pPr>
        <w:pStyle w:val="Odstavecseseznamem"/>
        <w:numPr>
          <w:ilvl w:val="1"/>
          <w:numId w:val="3"/>
        </w:numPr>
        <w:spacing w:before="240" w:after="0" w:line="240" w:lineRule="auto"/>
        <w:ind w:left="397" w:hanging="397"/>
        <w:contextualSpacing w:val="0"/>
        <w:jc w:val="both"/>
        <w:rPr>
          <w:rFonts w:ascii="Times New Roman" w:hAnsi="Times New Roman" w:cs="Times New Roman"/>
          <w:color w:val="FF0000"/>
        </w:rPr>
      </w:pPr>
      <w:r>
        <w:rPr>
          <w:rFonts w:ascii="Times New Roman" w:hAnsi="Times New Roman" w:cs="Times New Roman"/>
        </w:rPr>
        <w:t>Zhotovitel</w:t>
      </w:r>
      <w:r w:rsidR="008A777E" w:rsidRPr="00141A15">
        <w:rPr>
          <w:rFonts w:ascii="Times New Roman" w:hAnsi="Times New Roman" w:cs="Times New Roman"/>
        </w:rPr>
        <w:t xml:space="preserve"> se </w:t>
      </w:r>
      <w:r w:rsidR="008A777E" w:rsidRPr="001D2419">
        <w:rPr>
          <w:rFonts w:ascii="Times New Roman" w:hAnsi="Times New Roman" w:cs="Times New Roman"/>
        </w:rPr>
        <w:t xml:space="preserve">zavazuje </w:t>
      </w:r>
      <w:r w:rsidR="004A6B92" w:rsidRPr="001D2419">
        <w:rPr>
          <w:rFonts w:ascii="Times New Roman" w:hAnsi="Times New Roman" w:cs="Times New Roman"/>
          <w:b/>
        </w:rPr>
        <w:t>poskytnout objednateli služby a dodávky software pro rozvoj a doplnění stávajícího geografického informačního systému,</w:t>
      </w:r>
      <w:r w:rsidR="004A6B92" w:rsidRPr="001D2419">
        <w:rPr>
          <w:rFonts w:ascii="Times New Roman" w:hAnsi="Times New Roman" w:cs="Times New Roman"/>
        </w:rPr>
        <w:t xml:space="preserve"> který obsahuje zejména prostorová data. </w:t>
      </w:r>
    </w:p>
    <w:p w14:paraId="542DB7A9" w14:textId="3CDBBCD2" w:rsidR="007C6591" w:rsidRPr="00B05BDD" w:rsidRDefault="001D2419" w:rsidP="007C6591">
      <w:pPr>
        <w:pStyle w:val="Odstavecseseznamem"/>
        <w:spacing w:before="120" w:after="0" w:line="240" w:lineRule="auto"/>
        <w:ind w:left="397"/>
        <w:contextualSpacing w:val="0"/>
        <w:jc w:val="both"/>
        <w:rPr>
          <w:rFonts w:ascii="Times New Roman" w:hAnsi="Times New Roman" w:cs="Times New Roman"/>
          <w:color w:val="FF0000"/>
        </w:rPr>
      </w:pPr>
      <w:r w:rsidRPr="007C6591">
        <w:rPr>
          <w:rFonts w:ascii="Times New Roman" w:hAnsi="Times New Roman" w:cs="Times New Roman"/>
        </w:rPr>
        <w:t xml:space="preserve">Řešení SW </w:t>
      </w:r>
      <w:r w:rsidRPr="00B05BDD">
        <w:rPr>
          <w:rFonts w:ascii="Times New Roman" w:hAnsi="Times New Roman" w:cs="Times New Roman"/>
        </w:rPr>
        <w:t xml:space="preserve">nástrojů, které je předmětem plnění, bude provozováno ve stávajícím provozním hardwarovém (dále jen „HW“) a softwarovém (dále jen „SW“) prostředí informačního systému (dále jen „IS“) </w:t>
      </w:r>
      <w:r w:rsidR="00211A4E" w:rsidRPr="00B05BDD">
        <w:rPr>
          <w:rFonts w:ascii="Times New Roman" w:hAnsi="Times New Roman" w:cs="Times New Roman"/>
        </w:rPr>
        <w:t>objednatele</w:t>
      </w:r>
      <w:r w:rsidRPr="00B05BDD">
        <w:rPr>
          <w:rFonts w:ascii="Times New Roman" w:hAnsi="Times New Roman" w:cs="Times New Roman"/>
        </w:rPr>
        <w:t>.</w:t>
      </w:r>
    </w:p>
    <w:p w14:paraId="77FFFC85" w14:textId="5284C42A" w:rsidR="007C6591" w:rsidRPr="007C6591" w:rsidRDefault="00865A6A" w:rsidP="007C6591">
      <w:pPr>
        <w:pStyle w:val="Odstavecseseznamem"/>
        <w:numPr>
          <w:ilvl w:val="1"/>
          <w:numId w:val="11"/>
        </w:numPr>
        <w:autoSpaceDE w:val="0"/>
        <w:autoSpaceDN w:val="0"/>
        <w:adjustRightInd w:val="0"/>
        <w:spacing w:before="120" w:after="0" w:line="240" w:lineRule="auto"/>
        <w:ind w:left="964" w:hanging="567"/>
        <w:contextualSpacing w:val="0"/>
        <w:jc w:val="both"/>
        <w:rPr>
          <w:rFonts w:ascii="Times New Roman" w:hAnsi="Times New Roman" w:cs="Times New Roman"/>
          <w:color w:val="FF0000"/>
        </w:rPr>
      </w:pPr>
      <w:r w:rsidRPr="00B05BDD">
        <w:rPr>
          <w:rFonts w:ascii="Times New Roman" w:hAnsi="Times New Roman" w:cs="Times New Roman"/>
        </w:rPr>
        <w:t>Zhotovite</w:t>
      </w:r>
      <w:r w:rsidR="00A804AA" w:rsidRPr="00B05BDD">
        <w:rPr>
          <w:rFonts w:ascii="Times New Roman" w:hAnsi="Times New Roman" w:cs="Times New Roman"/>
        </w:rPr>
        <w:t>l</w:t>
      </w:r>
      <w:r w:rsidR="00C44006" w:rsidRPr="00B05BDD">
        <w:rPr>
          <w:rFonts w:ascii="Times New Roman" w:hAnsi="Times New Roman" w:cs="Times New Roman"/>
        </w:rPr>
        <w:t xml:space="preserve"> </w:t>
      </w:r>
      <w:r w:rsidR="00E34F14" w:rsidRPr="00B05BDD">
        <w:rPr>
          <w:rFonts w:ascii="Times New Roman" w:hAnsi="Times New Roman" w:cs="Times New Roman"/>
        </w:rPr>
        <w:t xml:space="preserve">se </w:t>
      </w:r>
      <w:r w:rsidR="001D2419" w:rsidRPr="00B05BDD">
        <w:rPr>
          <w:rFonts w:ascii="Times New Roman" w:hAnsi="Times New Roman" w:cs="Times New Roman"/>
        </w:rPr>
        <w:t xml:space="preserve">zavazuje k </w:t>
      </w:r>
      <w:r w:rsidR="001D2419" w:rsidRPr="00B05BDD">
        <w:rPr>
          <w:rFonts w:ascii="Times New Roman" w:hAnsi="Times New Roman" w:cs="Times New Roman"/>
          <w:b/>
        </w:rPr>
        <w:t>vytvoření informačního systému s webovou aplikací umožňující informaci o pozemku (parcele).</w:t>
      </w:r>
      <w:r w:rsidR="001D2419" w:rsidRPr="00B05BDD">
        <w:rPr>
          <w:rFonts w:ascii="Times New Roman" w:hAnsi="Times New Roman" w:cs="Times New Roman"/>
        </w:rPr>
        <w:t xml:space="preserve"> Předmětem této dílčí činnosti je vytvoření informačního systému integrující webovou aplikaci umožňující</w:t>
      </w:r>
      <w:r w:rsidR="00711FEE">
        <w:rPr>
          <w:rFonts w:ascii="Times New Roman" w:hAnsi="Times New Roman" w:cs="Times New Roman"/>
        </w:rPr>
        <w:t xml:space="preserve"> informaci o pozemku (parcele) s</w:t>
      </w:r>
      <w:r w:rsidR="001D2419" w:rsidRPr="00B05BDD">
        <w:rPr>
          <w:rFonts w:ascii="Times New Roman" w:hAnsi="Times New Roman" w:cs="Times New Roman"/>
        </w:rPr>
        <w:t xml:space="preserve"> provázaností na katastr nemovitostí; registr územní identifikace, adres a nemovitostí (dále jen „RÚIAN“); stávající územní plán; územně analytické poklady; informace o technické infrastruktuře (vyjádření o existenci sítí) a další relevantní informace navázané k pozemku (parcele). Systém umožňující vyjadřování o</w:t>
      </w:r>
      <w:r w:rsidR="00795750">
        <w:rPr>
          <w:rFonts w:ascii="Times New Roman" w:hAnsi="Times New Roman" w:cs="Times New Roman"/>
        </w:rPr>
        <w:t> </w:t>
      </w:r>
      <w:r w:rsidR="001D2419" w:rsidRPr="00B05BDD">
        <w:rPr>
          <w:rFonts w:ascii="Times New Roman" w:hAnsi="Times New Roman" w:cs="Times New Roman"/>
        </w:rPr>
        <w:t>existenci sítí technické infrastruktury v návaznosti na datový sklad územně analytických podkladů (dále jen “ÚAP“) s provázaností na vyjadřovací povinnost vlastníků technické infrastruktury, a to primárně v rozsahu správního území obce s rozšířenou působností Liberec umožňující, aby jeho výstupy mohly být plně, (prostřednictvím nastavení stávajícího prostředí</w:t>
      </w:r>
      <w:r w:rsidR="001D2419" w:rsidRPr="001D2419">
        <w:rPr>
          <w:rFonts w:ascii="Times New Roman" w:hAnsi="Times New Roman" w:cs="Times New Roman"/>
        </w:rPr>
        <w:t xml:space="preserve"> </w:t>
      </w:r>
      <w:r w:rsidR="00211A4E">
        <w:rPr>
          <w:rFonts w:ascii="Times New Roman" w:hAnsi="Times New Roman" w:cs="Times New Roman"/>
        </w:rPr>
        <w:t>objednatele</w:t>
      </w:r>
      <w:r w:rsidR="001D2419" w:rsidRPr="001D2419">
        <w:rPr>
          <w:rFonts w:ascii="Times New Roman" w:hAnsi="Times New Roman" w:cs="Times New Roman"/>
        </w:rPr>
        <w:t xml:space="preserve"> a jeho služeb), sdíleny jinými obdobnými systémy.</w:t>
      </w:r>
    </w:p>
    <w:p w14:paraId="116B8E12" w14:textId="32876DEF" w:rsidR="001D2419" w:rsidRPr="007C6591" w:rsidRDefault="001D2419" w:rsidP="007C6591">
      <w:pPr>
        <w:pStyle w:val="Odstavecseseznamem"/>
        <w:numPr>
          <w:ilvl w:val="1"/>
          <w:numId w:val="11"/>
        </w:numPr>
        <w:autoSpaceDE w:val="0"/>
        <w:autoSpaceDN w:val="0"/>
        <w:adjustRightInd w:val="0"/>
        <w:spacing w:before="120" w:after="0" w:line="240" w:lineRule="auto"/>
        <w:ind w:left="964" w:hanging="567"/>
        <w:contextualSpacing w:val="0"/>
        <w:jc w:val="both"/>
        <w:rPr>
          <w:rFonts w:ascii="Times New Roman" w:hAnsi="Times New Roman" w:cs="Times New Roman"/>
          <w:color w:val="FF0000"/>
        </w:rPr>
      </w:pPr>
      <w:r w:rsidRPr="007C6591">
        <w:rPr>
          <w:rFonts w:ascii="Times New Roman" w:hAnsi="Times New Roman" w:cs="Times New Roman"/>
        </w:rPr>
        <w:t xml:space="preserve">Zhotovitel se zavazuje k </w:t>
      </w:r>
      <w:r w:rsidRPr="007C6591">
        <w:rPr>
          <w:rFonts w:ascii="Times New Roman" w:hAnsi="Times New Roman" w:cs="Times New Roman"/>
          <w:b/>
        </w:rPr>
        <w:t>vytvoření systémového nástroje k tvorbě automatizovaně generovaného atlasu ulic a budov.</w:t>
      </w:r>
      <w:r w:rsidRPr="007C6591">
        <w:rPr>
          <w:rFonts w:ascii="Times New Roman" w:hAnsi="Times New Roman" w:cs="Times New Roman"/>
        </w:rPr>
        <w:t xml:space="preserve"> Předmětem této dílčí činnosti je tvorba a dodávka SW nástroje (webové aplikace), která bude automatizovaně vytvářet atlas ulic a budov pro správní území obce s rozšířenou působností Liberec na podkladě účelových výstupů z databáze RÚIAN (Registr územní identifikace, adres a nemovitostí).</w:t>
      </w:r>
    </w:p>
    <w:p w14:paraId="632B4E9B" w14:textId="0BD9DDBE" w:rsidR="0051106E" w:rsidRPr="00B05BDD" w:rsidRDefault="00865A6A" w:rsidP="002661E5">
      <w:pPr>
        <w:pStyle w:val="Odstavecseseznamem"/>
        <w:numPr>
          <w:ilvl w:val="1"/>
          <w:numId w:val="3"/>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74C05">
        <w:rPr>
          <w:rFonts w:ascii="Times New Roman" w:hAnsi="Times New Roman" w:cs="Times New Roman"/>
        </w:rPr>
        <w:t>Zhotovi</w:t>
      </w:r>
      <w:r w:rsidR="00A804AA" w:rsidRPr="00D74C05">
        <w:rPr>
          <w:rFonts w:ascii="Times New Roman" w:hAnsi="Times New Roman" w:cs="Times New Roman"/>
        </w:rPr>
        <w:t xml:space="preserve">tel </w:t>
      </w:r>
      <w:r w:rsidR="00E34F14" w:rsidRPr="00D74C05">
        <w:rPr>
          <w:rFonts w:ascii="Times New Roman" w:hAnsi="Times New Roman" w:cs="Times New Roman"/>
        </w:rPr>
        <w:t xml:space="preserve">se dále zavazuje </w:t>
      </w:r>
      <w:r w:rsidR="00D74C05" w:rsidRPr="00D74C05">
        <w:rPr>
          <w:rFonts w:ascii="Times New Roman" w:hAnsi="Times New Roman" w:cs="Times New Roman"/>
          <w:b/>
        </w:rPr>
        <w:t xml:space="preserve">realizovat </w:t>
      </w:r>
      <w:r w:rsidR="00D74C05" w:rsidRPr="00D74C05">
        <w:rPr>
          <w:rFonts w:ascii="Times New Roman" w:hAnsi="Times New Roman" w:cs="Times New Roman"/>
        </w:rPr>
        <w:t>a poskytnout</w:t>
      </w:r>
      <w:r w:rsidR="00D74C05" w:rsidRPr="00D74C05">
        <w:rPr>
          <w:rFonts w:ascii="Times New Roman" w:hAnsi="Times New Roman" w:cs="Times New Roman"/>
          <w:b/>
        </w:rPr>
        <w:t xml:space="preserve"> předmět plnění v následujícím rozsahu jednotlivých etap</w:t>
      </w:r>
      <w:r w:rsidR="00B05BDD">
        <w:rPr>
          <w:rFonts w:ascii="Times New Roman" w:hAnsi="Times New Roman" w:cs="Times New Roman"/>
          <w:b/>
        </w:rPr>
        <w:t xml:space="preserve"> </w:t>
      </w:r>
      <w:r w:rsidR="00B05BDD" w:rsidRPr="00B05BDD">
        <w:rPr>
          <w:rFonts w:ascii="Times New Roman" w:hAnsi="Times New Roman" w:cs="Times New Roman"/>
        </w:rPr>
        <w:t>plnění</w:t>
      </w:r>
      <w:r w:rsidR="00D74C05" w:rsidRPr="00B05BDD">
        <w:rPr>
          <w:rFonts w:ascii="Times New Roman" w:hAnsi="Times New Roman" w:cs="Times New Roman"/>
        </w:rPr>
        <w:t>:</w:t>
      </w:r>
    </w:p>
    <w:p w14:paraId="3A3304AD" w14:textId="1FC31671" w:rsidR="00D74C05" w:rsidRPr="007C6591" w:rsidRDefault="00D74C05" w:rsidP="007C6591">
      <w:pPr>
        <w:pStyle w:val="Odstavecseseznamem"/>
        <w:numPr>
          <w:ilvl w:val="1"/>
          <w:numId w:val="20"/>
        </w:numPr>
        <w:tabs>
          <w:tab w:val="left" w:pos="4545"/>
        </w:tabs>
        <w:spacing w:before="120" w:after="0" w:line="240" w:lineRule="auto"/>
        <w:ind w:left="964" w:hanging="567"/>
        <w:contextualSpacing w:val="0"/>
        <w:jc w:val="both"/>
        <w:rPr>
          <w:rFonts w:ascii="Times New Roman" w:hAnsi="Times New Roman" w:cs="Times New Roman"/>
          <w:b/>
        </w:rPr>
      </w:pPr>
      <w:r w:rsidRPr="00D74C05">
        <w:rPr>
          <w:rFonts w:ascii="Times New Roman" w:hAnsi="Times New Roman" w:cs="Times New Roman"/>
          <w:b/>
        </w:rPr>
        <w:t xml:space="preserve">Cílový koncept navrhovaného řešení – </w:t>
      </w:r>
      <w:r w:rsidRPr="00D74C05">
        <w:rPr>
          <w:rFonts w:ascii="Times New Roman" w:hAnsi="Times New Roman" w:cs="Times New Roman"/>
        </w:rPr>
        <w:t>vytvoření popisu (dokumentu) obsahující minimálně</w:t>
      </w:r>
      <w:r w:rsidR="00B05BDD">
        <w:rPr>
          <w:rFonts w:ascii="Times New Roman" w:hAnsi="Times New Roman" w:cs="Times New Roman"/>
        </w:rPr>
        <w:t xml:space="preserve"> níže uvedené</w:t>
      </w:r>
    </w:p>
    <w:p w14:paraId="1B2107BE" w14:textId="2D056815" w:rsidR="007C6591" w:rsidRPr="007C6591" w:rsidRDefault="00D74C05" w:rsidP="007C6591">
      <w:pPr>
        <w:pStyle w:val="Odstavecseseznamem"/>
        <w:numPr>
          <w:ilvl w:val="2"/>
          <w:numId w:val="20"/>
        </w:numPr>
        <w:tabs>
          <w:tab w:val="left" w:pos="4545"/>
        </w:tabs>
        <w:spacing w:before="60" w:after="0" w:line="240" w:lineRule="auto"/>
        <w:ind w:left="1531" w:hanging="567"/>
        <w:contextualSpacing w:val="0"/>
        <w:jc w:val="both"/>
        <w:rPr>
          <w:rFonts w:ascii="Times New Roman" w:hAnsi="Times New Roman" w:cs="Times New Roman"/>
          <w:b/>
        </w:rPr>
      </w:pPr>
      <w:r w:rsidRPr="009352C2">
        <w:rPr>
          <w:rFonts w:ascii="Times New Roman" w:hAnsi="Times New Roman" w:cs="Times New Roman"/>
          <w:u w:val="single"/>
        </w:rPr>
        <w:t>Časový harmonogram</w:t>
      </w:r>
      <w:r w:rsidRPr="007C6591">
        <w:rPr>
          <w:rFonts w:ascii="Times New Roman" w:hAnsi="Times New Roman" w:cs="Times New Roman"/>
        </w:rPr>
        <w:t xml:space="preserve"> – časový rozpis (rozvrh) nebo časový plán prací (kroků) a činností, které je nutné provést k úspěšné realizaci </w:t>
      </w:r>
      <w:r w:rsidR="00A237CA">
        <w:rPr>
          <w:rFonts w:ascii="Times New Roman" w:hAnsi="Times New Roman" w:cs="Times New Roman"/>
        </w:rPr>
        <w:t xml:space="preserve">celého </w:t>
      </w:r>
      <w:r w:rsidRPr="007C6591">
        <w:rPr>
          <w:rFonts w:ascii="Times New Roman" w:hAnsi="Times New Roman" w:cs="Times New Roman"/>
        </w:rPr>
        <w:t>předmětu plnění. V případě potřeby může být harmonogram doplněn technickými a organizačními pomůckami, kupříkladu síťovými grafy, které postup všech prací (kroků) a činností znázorňují přehledným způsobem v</w:t>
      </w:r>
      <w:r w:rsidR="00795750">
        <w:rPr>
          <w:rFonts w:ascii="Times New Roman" w:hAnsi="Times New Roman" w:cs="Times New Roman"/>
        </w:rPr>
        <w:t> </w:t>
      </w:r>
      <w:r w:rsidRPr="007C6591">
        <w:rPr>
          <w:rFonts w:ascii="Times New Roman" w:hAnsi="Times New Roman" w:cs="Times New Roman"/>
        </w:rPr>
        <w:t xml:space="preserve">grafické podobě a kde mohou být zobrazeny vazby. Harmonogram bude také obsahovat popisnou část, kde budou jednotlivé kroky a činnosti případně vazby podrobně popsány. </w:t>
      </w:r>
    </w:p>
    <w:p w14:paraId="3D31023F" w14:textId="41016CE8" w:rsidR="007C6591" w:rsidRPr="007C6591" w:rsidRDefault="00D74C05" w:rsidP="007C6591">
      <w:pPr>
        <w:pStyle w:val="Odstavecseseznamem"/>
        <w:numPr>
          <w:ilvl w:val="2"/>
          <w:numId w:val="20"/>
        </w:numPr>
        <w:tabs>
          <w:tab w:val="left" w:pos="4545"/>
        </w:tabs>
        <w:spacing w:before="60" w:after="0" w:line="240" w:lineRule="auto"/>
        <w:ind w:left="1531" w:hanging="567"/>
        <w:contextualSpacing w:val="0"/>
        <w:jc w:val="both"/>
        <w:rPr>
          <w:rFonts w:ascii="Times New Roman" w:hAnsi="Times New Roman" w:cs="Times New Roman"/>
          <w:b/>
        </w:rPr>
      </w:pPr>
      <w:r w:rsidRPr="009352C2">
        <w:rPr>
          <w:rFonts w:ascii="Times New Roman" w:hAnsi="Times New Roman" w:cs="Times New Roman"/>
          <w:u w:val="single"/>
        </w:rPr>
        <w:t>Věcnou specifikaci implementace</w:t>
      </w:r>
      <w:r w:rsidRPr="007C6591">
        <w:rPr>
          <w:rFonts w:ascii="Times New Roman" w:hAnsi="Times New Roman" w:cs="Times New Roman"/>
        </w:rPr>
        <w:t xml:space="preserve"> – podrobný popis </w:t>
      </w:r>
      <w:r w:rsidRPr="007F5264">
        <w:rPr>
          <w:rFonts w:ascii="Times New Roman" w:hAnsi="Times New Roman" w:cs="Times New Roman"/>
        </w:rPr>
        <w:t xml:space="preserve">jednotlivých činností a prací, které je nutné provést k úspěšné realizaci </w:t>
      </w:r>
      <w:r w:rsidR="00A237CA" w:rsidRPr="007F5264">
        <w:rPr>
          <w:rFonts w:ascii="Times New Roman" w:hAnsi="Times New Roman" w:cs="Times New Roman"/>
        </w:rPr>
        <w:t xml:space="preserve">celého </w:t>
      </w:r>
      <w:r w:rsidRPr="007F5264">
        <w:rPr>
          <w:rFonts w:ascii="Times New Roman" w:hAnsi="Times New Roman" w:cs="Times New Roman"/>
        </w:rPr>
        <w:t>předmětu plnění. Obsahem bude také definice rolí jednotlivých zástupců</w:t>
      </w:r>
      <w:r w:rsidR="00211A4E" w:rsidRPr="007F5264">
        <w:rPr>
          <w:rFonts w:ascii="Times New Roman" w:hAnsi="Times New Roman" w:cs="Times New Roman"/>
        </w:rPr>
        <w:t xml:space="preserve"> objednatele</w:t>
      </w:r>
      <w:r w:rsidRPr="007F5264">
        <w:rPr>
          <w:rFonts w:ascii="Times New Roman" w:hAnsi="Times New Roman" w:cs="Times New Roman"/>
        </w:rPr>
        <w:t xml:space="preserve"> i </w:t>
      </w:r>
      <w:r w:rsidR="00211A4E" w:rsidRPr="007F5264">
        <w:rPr>
          <w:rFonts w:ascii="Times New Roman" w:hAnsi="Times New Roman" w:cs="Times New Roman"/>
        </w:rPr>
        <w:t>zhotovitele</w:t>
      </w:r>
      <w:r w:rsidRPr="007F5264">
        <w:rPr>
          <w:rFonts w:ascii="Times New Roman" w:hAnsi="Times New Roman" w:cs="Times New Roman"/>
        </w:rPr>
        <w:t>, resp. poddodavatel</w:t>
      </w:r>
      <w:r w:rsidR="007F5264" w:rsidRPr="007F5264">
        <w:rPr>
          <w:rFonts w:ascii="Times New Roman" w:hAnsi="Times New Roman" w:cs="Times New Roman"/>
        </w:rPr>
        <w:t>ů zhotovitele</w:t>
      </w:r>
      <w:r w:rsidRPr="007F5264">
        <w:rPr>
          <w:rFonts w:ascii="Times New Roman" w:hAnsi="Times New Roman" w:cs="Times New Roman"/>
        </w:rPr>
        <w:t>, podrobný postup dosažení požadovaných cílů, specifikace potřebných vstupů apod</w:t>
      </w:r>
      <w:r w:rsidRPr="007C6591">
        <w:rPr>
          <w:rFonts w:ascii="Times New Roman" w:hAnsi="Times New Roman" w:cs="Times New Roman"/>
        </w:rPr>
        <w:t xml:space="preserve">. </w:t>
      </w:r>
    </w:p>
    <w:p w14:paraId="374D8C61" w14:textId="22F229C8" w:rsidR="00D74C05" w:rsidRPr="007C6591" w:rsidRDefault="00D74C05" w:rsidP="007C6591">
      <w:pPr>
        <w:pStyle w:val="Odstavecseseznamem"/>
        <w:numPr>
          <w:ilvl w:val="2"/>
          <w:numId w:val="20"/>
        </w:numPr>
        <w:tabs>
          <w:tab w:val="left" w:pos="4545"/>
        </w:tabs>
        <w:spacing w:before="60" w:after="0" w:line="240" w:lineRule="auto"/>
        <w:ind w:left="1531" w:hanging="567"/>
        <w:contextualSpacing w:val="0"/>
        <w:jc w:val="both"/>
        <w:rPr>
          <w:rFonts w:ascii="Times New Roman" w:hAnsi="Times New Roman" w:cs="Times New Roman"/>
          <w:b/>
        </w:rPr>
      </w:pPr>
      <w:r w:rsidRPr="009352C2">
        <w:rPr>
          <w:rFonts w:ascii="Times New Roman" w:hAnsi="Times New Roman" w:cs="Times New Roman"/>
          <w:u w:val="single"/>
        </w:rPr>
        <w:t>Seznam rizik jednotlivých etap</w:t>
      </w:r>
      <w:r w:rsidRPr="007C6591">
        <w:rPr>
          <w:rFonts w:ascii="Times New Roman" w:hAnsi="Times New Roman" w:cs="Times New Roman"/>
        </w:rPr>
        <w:t xml:space="preserve"> – </w:t>
      </w:r>
      <w:r w:rsidR="00211A4E">
        <w:rPr>
          <w:rFonts w:ascii="Times New Roman" w:hAnsi="Times New Roman" w:cs="Times New Roman"/>
        </w:rPr>
        <w:t xml:space="preserve">zhotovitel </w:t>
      </w:r>
      <w:r w:rsidRPr="007C6591">
        <w:rPr>
          <w:rFonts w:ascii="Times New Roman" w:hAnsi="Times New Roman" w:cs="Times New Roman"/>
        </w:rPr>
        <w:t>identifikuje sadu rizik, které vycházejí z cílů předmětu této veřejné zakázky</w:t>
      </w:r>
      <w:r w:rsidR="00A237CA">
        <w:rPr>
          <w:rFonts w:ascii="Times New Roman" w:hAnsi="Times New Roman" w:cs="Times New Roman"/>
        </w:rPr>
        <w:t>,</w:t>
      </w:r>
      <w:r w:rsidRPr="007C6591">
        <w:rPr>
          <w:rFonts w:ascii="Times New Roman" w:hAnsi="Times New Roman" w:cs="Times New Roman"/>
        </w:rPr>
        <w:t xml:space="preserve"> a to včetně navržených opatření k eliminaci či snížení daného rizika. </w:t>
      </w:r>
    </w:p>
    <w:p w14:paraId="16E72E42" w14:textId="3D1CE268" w:rsidR="007C6591" w:rsidRPr="00A237CA" w:rsidRDefault="00D74C05" w:rsidP="007C6591">
      <w:pPr>
        <w:tabs>
          <w:tab w:val="left" w:pos="4545"/>
        </w:tabs>
        <w:spacing w:before="60" w:after="0" w:line="240" w:lineRule="auto"/>
        <w:ind w:left="964"/>
        <w:jc w:val="both"/>
        <w:rPr>
          <w:rFonts w:ascii="Times New Roman" w:hAnsi="Times New Roman" w:cs="Times New Roman"/>
          <w:b/>
          <w:color w:val="FF0000"/>
        </w:rPr>
      </w:pPr>
      <w:r w:rsidRPr="001D2419">
        <w:rPr>
          <w:rFonts w:ascii="Times New Roman" w:hAnsi="Times New Roman" w:cs="Times New Roman"/>
        </w:rPr>
        <w:t xml:space="preserve">Výstupem </w:t>
      </w:r>
      <w:r w:rsidR="009352C2">
        <w:rPr>
          <w:rFonts w:ascii="Times New Roman" w:hAnsi="Times New Roman" w:cs="Times New Roman"/>
        </w:rPr>
        <w:t>c</w:t>
      </w:r>
      <w:r w:rsidRPr="001D2419">
        <w:rPr>
          <w:rFonts w:ascii="Times New Roman" w:hAnsi="Times New Roman" w:cs="Times New Roman"/>
        </w:rPr>
        <w:t xml:space="preserve">ílového konceptu je </w:t>
      </w:r>
      <w:r w:rsidR="00211A4E">
        <w:rPr>
          <w:rFonts w:ascii="Times New Roman" w:hAnsi="Times New Roman" w:cs="Times New Roman"/>
        </w:rPr>
        <w:t xml:space="preserve">objednatelem </w:t>
      </w:r>
      <w:r w:rsidRPr="001D2419">
        <w:rPr>
          <w:rFonts w:ascii="Times New Roman" w:hAnsi="Times New Roman" w:cs="Times New Roman"/>
        </w:rPr>
        <w:t>schválený návrh celkové implementace SW nástroje. Cílový koncept projektu musí respektovat všechny procesy, funkcionality, specifikace a požadavky</w:t>
      </w:r>
      <w:r w:rsidR="00A237CA">
        <w:rPr>
          <w:rFonts w:ascii="Times New Roman" w:hAnsi="Times New Roman" w:cs="Times New Roman"/>
        </w:rPr>
        <w:t xml:space="preserve"> specifikované v předmětu plnění.</w:t>
      </w:r>
      <w:r w:rsidRPr="001D2419">
        <w:rPr>
          <w:rFonts w:ascii="Times New Roman" w:hAnsi="Times New Roman" w:cs="Times New Roman"/>
        </w:rPr>
        <w:t xml:space="preserve"> </w:t>
      </w:r>
    </w:p>
    <w:p w14:paraId="23F99F31" w14:textId="11B08440" w:rsidR="00D74C05" w:rsidRPr="001D2419" w:rsidRDefault="00D74C05" w:rsidP="007C6591">
      <w:pPr>
        <w:tabs>
          <w:tab w:val="left" w:pos="4545"/>
        </w:tabs>
        <w:spacing w:before="60" w:after="0" w:line="240" w:lineRule="auto"/>
        <w:ind w:left="964"/>
        <w:jc w:val="both"/>
        <w:rPr>
          <w:rFonts w:ascii="Times New Roman" w:hAnsi="Times New Roman" w:cs="Times New Roman"/>
          <w:b/>
        </w:rPr>
      </w:pPr>
      <w:r w:rsidRPr="001D2419">
        <w:rPr>
          <w:rFonts w:ascii="Times New Roman" w:hAnsi="Times New Roman" w:cs="Times New Roman"/>
        </w:rPr>
        <w:t xml:space="preserve">Výstupem etapy cílového konceptu projektu </w:t>
      </w:r>
      <w:r w:rsidR="00A237CA">
        <w:rPr>
          <w:rFonts w:ascii="Times New Roman" w:hAnsi="Times New Roman" w:cs="Times New Roman"/>
        </w:rPr>
        <w:t>t</w:t>
      </w:r>
      <w:r w:rsidR="007C6591">
        <w:rPr>
          <w:rFonts w:ascii="Times New Roman" w:hAnsi="Times New Roman" w:cs="Times New Roman"/>
        </w:rPr>
        <w:t xml:space="preserve">edy </w:t>
      </w:r>
      <w:r w:rsidR="00A237CA">
        <w:rPr>
          <w:rFonts w:ascii="Times New Roman" w:hAnsi="Times New Roman" w:cs="Times New Roman"/>
        </w:rPr>
        <w:t xml:space="preserve">bude </w:t>
      </w:r>
      <w:r w:rsidR="00211A4E">
        <w:rPr>
          <w:rFonts w:ascii="Times New Roman" w:hAnsi="Times New Roman" w:cs="Times New Roman"/>
        </w:rPr>
        <w:t xml:space="preserve">objednatelem </w:t>
      </w:r>
      <w:r w:rsidRPr="001D2419">
        <w:rPr>
          <w:rFonts w:ascii="Times New Roman" w:hAnsi="Times New Roman" w:cs="Times New Roman"/>
        </w:rPr>
        <w:t xml:space="preserve">schválený návrh celkové koncepce, architektury a popis funkcí systému s časovými plány, detailními rozpisy prací a s plány zdrojů nutných k úspěšné realizaci zakázky. </w:t>
      </w:r>
    </w:p>
    <w:p w14:paraId="775F2008" w14:textId="77777777" w:rsidR="007C6591" w:rsidRDefault="00D74C05" w:rsidP="009352C2">
      <w:pPr>
        <w:pStyle w:val="Odstavecseseznamem"/>
        <w:numPr>
          <w:ilvl w:val="1"/>
          <w:numId w:val="20"/>
        </w:numPr>
        <w:tabs>
          <w:tab w:val="left" w:pos="4545"/>
        </w:tabs>
        <w:spacing w:before="120" w:after="0" w:line="240" w:lineRule="auto"/>
        <w:ind w:left="964" w:hanging="567"/>
        <w:contextualSpacing w:val="0"/>
        <w:jc w:val="both"/>
        <w:rPr>
          <w:rFonts w:ascii="Times New Roman" w:hAnsi="Times New Roman" w:cs="Times New Roman"/>
          <w:b/>
        </w:rPr>
      </w:pPr>
      <w:proofErr w:type="spellStart"/>
      <w:r w:rsidRPr="007F5264">
        <w:rPr>
          <w:rFonts w:ascii="Times New Roman" w:hAnsi="Times New Roman" w:cs="Times New Roman"/>
          <w:b/>
        </w:rPr>
        <w:lastRenderedPageBreak/>
        <w:t>Předimplementační</w:t>
      </w:r>
      <w:proofErr w:type="spellEnd"/>
      <w:r w:rsidRPr="007F5264">
        <w:rPr>
          <w:rFonts w:ascii="Times New Roman" w:hAnsi="Times New Roman" w:cs="Times New Roman"/>
          <w:b/>
        </w:rPr>
        <w:t xml:space="preserve"> analýza </w:t>
      </w:r>
    </w:p>
    <w:p w14:paraId="1661B604" w14:textId="1541B221" w:rsidR="00FD2F4D" w:rsidRPr="00FD2F4D" w:rsidRDefault="00FD2F4D" w:rsidP="00FD2F4D">
      <w:pPr>
        <w:pStyle w:val="p-bullet"/>
        <w:spacing w:before="60" w:beforeAutospacing="0" w:after="0" w:afterAutospacing="0"/>
        <w:ind w:left="964"/>
        <w:jc w:val="both"/>
        <w:rPr>
          <w:rStyle w:val="klavikamedium"/>
          <w:sz w:val="22"/>
          <w:szCs w:val="22"/>
        </w:rPr>
      </w:pPr>
      <w:r w:rsidRPr="00FD2F4D">
        <w:rPr>
          <w:sz w:val="22"/>
          <w:szCs w:val="22"/>
        </w:rPr>
        <w:t>Zhotovitel je povinen zpracovat</w:t>
      </w:r>
      <w:r>
        <w:rPr>
          <w:sz w:val="22"/>
          <w:szCs w:val="22"/>
        </w:rPr>
        <w:t xml:space="preserve"> </w:t>
      </w:r>
      <w:r w:rsidRPr="00FD2F4D">
        <w:rPr>
          <w:sz w:val="22"/>
          <w:szCs w:val="22"/>
        </w:rPr>
        <w:t>analýz</w:t>
      </w:r>
      <w:r>
        <w:rPr>
          <w:sz w:val="22"/>
          <w:szCs w:val="22"/>
        </w:rPr>
        <w:t>u</w:t>
      </w:r>
      <w:r w:rsidRPr="00FD2F4D">
        <w:rPr>
          <w:sz w:val="22"/>
          <w:szCs w:val="22"/>
        </w:rPr>
        <w:t>, která odhalí možná rizika implementace, zjistí přesná očekávání všech zainteresovaných stran (uživatelé, řízení) a pomůže nastavit proces vlastní implementace. Cílem je, aby byla přijata všechna opatření, která pomohou k vytvoření řešení, se kterým budou jeho uživatelé spokojeni a zabránit tak neefektivní implementaci a využití všech jeho možností. Jedná se o k</w:t>
      </w:r>
      <w:r w:rsidRPr="00FD2F4D">
        <w:rPr>
          <w:rStyle w:val="klavikamedium"/>
          <w:sz w:val="22"/>
          <w:szCs w:val="22"/>
        </w:rPr>
        <w:t xml:space="preserve">valitní procesní analýzu, která bude předcházet </w:t>
      </w:r>
      <w:r>
        <w:rPr>
          <w:rStyle w:val="klavikamedium"/>
          <w:sz w:val="22"/>
          <w:szCs w:val="22"/>
        </w:rPr>
        <w:t xml:space="preserve">finanční neekonomičnosti </w:t>
      </w:r>
      <w:r w:rsidRPr="00FD2F4D">
        <w:rPr>
          <w:rStyle w:val="klavikamedium"/>
          <w:sz w:val="22"/>
          <w:szCs w:val="22"/>
        </w:rPr>
        <w:t>a</w:t>
      </w:r>
      <w:r>
        <w:rPr>
          <w:rStyle w:val="klavikamedium"/>
          <w:sz w:val="22"/>
          <w:szCs w:val="22"/>
        </w:rPr>
        <w:t> </w:t>
      </w:r>
      <w:r w:rsidRPr="00FD2F4D">
        <w:rPr>
          <w:rStyle w:val="klavikamedium"/>
          <w:sz w:val="22"/>
          <w:szCs w:val="22"/>
        </w:rPr>
        <w:t>čas</w:t>
      </w:r>
      <w:r>
        <w:rPr>
          <w:rStyle w:val="klavikamedium"/>
          <w:sz w:val="22"/>
          <w:szCs w:val="22"/>
        </w:rPr>
        <w:t xml:space="preserve">ové neefektivnosti </w:t>
      </w:r>
      <w:r w:rsidRPr="00FD2F4D">
        <w:rPr>
          <w:rStyle w:val="klavikamedium"/>
          <w:sz w:val="22"/>
          <w:szCs w:val="22"/>
        </w:rPr>
        <w:t>na straně objednatele i zhotovitele.</w:t>
      </w:r>
    </w:p>
    <w:p w14:paraId="174DD55A" w14:textId="175CCE64" w:rsidR="00D74C05" w:rsidRPr="007F5264" w:rsidRDefault="00D74C05" w:rsidP="009352C2">
      <w:pPr>
        <w:pStyle w:val="Odstavecseseznamem"/>
        <w:numPr>
          <w:ilvl w:val="1"/>
          <w:numId w:val="20"/>
        </w:numPr>
        <w:tabs>
          <w:tab w:val="left" w:pos="4545"/>
        </w:tabs>
        <w:spacing w:before="120" w:after="0" w:line="240" w:lineRule="auto"/>
        <w:ind w:left="964" w:hanging="567"/>
        <w:contextualSpacing w:val="0"/>
        <w:jc w:val="both"/>
        <w:rPr>
          <w:rFonts w:ascii="Times New Roman" w:hAnsi="Times New Roman" w:cs="Times New Roman"/>
          <w:b/>
        </w:rPr>
      </w:pPr>
      <w:r w:rsidRPr="007F5264">
        <w:rPr>
          <w:rFonts w:ascii="Times New Roman" w:hAnsi="Times New Roman" w:cs="Times New Roman"/>
          <w:b/>
        </w:rPr>
        <w:t xml:space="preserve">Vytvoření softwarových nástrojů </w:t>
      </w:r>
    </w:p>
    <w:p w14:paraId="24D21D6C" w14:textId="77777777" w:rsidR="009352C2" w:rsidRPr="007F5264" w:rsidRDefault="009352C2" w:rsidP="00FD2F4D">
      <w:pPr>
        <w:tabs>
          <w:tab w:val="left" w:pos="4545"/>
        </w:tabs>
        <w:spacing w:before="60" w:after="0" w:line="240" w:lineRule="auto"/>
        <w:ind w:left="964"/>
        <w:jc w:val="both"/>
        <w:rPr>
          <w:rFonts w:ascii="Times New Roman" w:hAnsi="Times New Roman" w:cs="Times New Roman"/>
        </w:rPr>
      </w:pPr>
      <w:r w:rsidRPr="007F5264">
        <w:rPr>
          <w:rFonts w:ascii="Times New Roman" w:hAnsi="Times New Roman" w:cs="Times New Roman"/>
        </w:rPr>
        <w:t xml:space="preserve">Zhotovitel je povinen </w:t>
      </w:r>
      <w:r w:rsidR="00D74C05" w:rsidRPr="007F5264">
        <w:rPr>
          <w:rFonts w:ascii="Times New Roman" w:hAnsi="Times New Roman" w:cs="Times New Roman"/>
        </w:rPr>
        <w:t xml:space="preserve">poskytnout </w:t>
      </w:r>
      <w:r w:rsidRPr="007F5264">
        <w:rPr>
          <w:rFonts w:ascii="Times New Roman" w:hAnsi="Times New Roman" w:cs="Times New Roman"/>
        </w:rPr>
        <w:t xml:space="preserve">objednateli </w:t>
      </w:r>
      <w:r w:rsidR="00D74C05" w:rsidRPr="007F5264">
        <w:rPr>
          <w:rFonts w:ascii="Times New Roman" w:hAnsi="Times New Roman" w:cs="Times New Roman"/>
        </w:rPr>
        <w:t xml:space="preserve">softwarové řešení pro vytvoření informačního systému s webovou aplikací umožňující informaci o pozemku a vytvoření nástroje k tvorbě automatizovaně generovaného atlasu ulic a budov. </w:t>
      </w:r>
    </w:p>
    <w:p w14:paraId="503A897D" w14:textId="23004241" w:rsidR="009352C2" w:rsidRPr="007F5264" w:rsidRDefault="00D74C05" w:rsidP="00FD2F4D">
      <w:pPr>
        <w:tabs>
          <w:tab w:val="left" w:pos="4545"/>
        </w:tabs>
        <w:spacing w:before="60" w:after="0" w:line="240" w:lineRule="auto"/>
        <w:ind w:left="964"/>
        <w:jc w:val="both"/>
        <w:rPr>
          <w:rFonts w:ascii="Times New Roman" w:hAnsi="Times New Roman" w:cs="Times New Roman"/>
        </w:rPr>
      </w:pPr>
      <w:r w:rsidRPr="007F5264">
        <w:rPr>
          <w:rFonts w:ascii="Times New Roman" w:hAnsi="Times New Roman" w:cs="Times New Roman"/>
        </w:rPr>
        <w:t xml:space="preserve">Softwarové řešení bude splňovat minimální požadavky popsané v Příloze č. 1. Softwarové řešení bude umožňovat další rozvoj geografického informačního systému </w:t>
      </w:r>
      <w:r w:rsidR="00211A4E" w:rsidRPr="007F5264">
        <w:rPr>
          <w:rFonts w:ascii="Times New Roman" w:hAnsi="Times New Roman" w:cs="Times New Roman"/>
        </w:rPr>
        <w:t>objednatele</w:t>
      </w:r>
      <w:r w:rsidRPr="007F5264">
        <w:rPr>
          <w:rFonts w:ascii="Times New Roman" w:hAnsi="Times New Roman" w:cs="Times New Roman"/>
        </w:rPr>
        <w:t xml:space="preserve">. </w:t>
      </w:r>
    </w:p>
    <w:p w14:paraId="2453C1BD" w14:textId="47790CC8" w:rsidR="00D74C05" w:rsidRPr="007F5264" w:rsidRDefault="00D74C05" w:rsidP="009352C2">
      <w:pPr>
        <w:pStyle w:val="Odstavecseseznamem"/>
        <w:numPr>
          <w:ilvl w:val="1"/>
          <w:numId w:val="20"/>
        </w:numPr>
        <w:tabs>
          <w:tab w:val="left" w:pos="4545"/>
        </w:tabs>
        <w:spacing w:before="120" w:after="0" w:line="240" w:lineRule="auto"/>
        <w:ind w:left="964" w:hanging="567"/>
        <w:contextualSpacing w:val="0"/>
        <w:jc w:val="both"/>
        <w:rPr>
          <w:rFonts w:ascii="Times New Roman" w:hAnsi="Times New Roman" w:cs="Times New Roman"/>
          <w:b/>
        </w:rPr>
      </w:pPr>
      <w:r w:rsidRPr="007F5264">
        <w:rPr>
          <w:rFonts w:ascii="Times New Roman" w:hAnsi="Times New Roman" w:cs="Times New Roman"/>
          <w:b/>
        </w:rPr>
        <w:t xml:space="preserve">Kompletní implementace </w:t>
      </w:r>
    </w:p>
    <w:p w14:paraId="3C3C3798" w14:textId="09584239" w:rsidR="00D74C05" w:rsidRPr="009352C2" w:rsidRDefault="00D74C05" w:rsidP="009352C2">
      <w:pPr>
        <w:tabs>
          <w:tab w:val="left" w:pos="4545"/>
        </w:tabs>
        <w:spacing w:before="60" w:after="0" w:line="240" w:lineRule="auto"/>
        <w:ind w:leftChars="438" w:left="964"/>
        <w:jc w:val="both"/>
        <w:rPr>
          <w:rFonts w:ascii="Times New Roman" w:hAnsi="Times New Roman" w:cs="Times New Roman"/>
        </w:rPr>
      </w:pPr>
      <w:r w:rsidRPr="007F5264">
        <w:rPr>
          <w:rFonts w:ascii="Times New Roman" w:hAnsi="Times New Roman" w:cs="Times New Roman"/>
        </w:rPr>
        <w:t xml:space="preserve">Výstupem této etapy je vytvoření funkčních softwarových řešení </w:t>
      </w:r>
      <w:r w:rsidRPr="009352C2">
        <w:rPr>
          <w:rFonts w:ascii="Times New Roman" w:hAnsi="Times New Roman" w:cs="Times New Roman"/>
        </w:rPr>
        <w:t xml:space="preserve">formou kompletní implementace do stávajícího provozního prostředí </w:t>
      </w:r>
      <w:r w:rsidR="00211A4E">
        <w:rPr>
          <w:rFonts w:ascii="Times New Roman" w:hAnsi="Times New Roman" w:cs="Times New Roman"/>
        </w:rPr>
        <w:t>objednatele</w:t>
      </w:r>
      <w:r w:rsidRPr="009352C2">
        <w:rPr>
          <w:rFonts w:ascii="Times New Roman" w:hAnsi="Times New Roman" w:cs="Times New Roman"/>
        </w:rPr>
        <w:t xml:space="preserve"> a jeho následná podpora. </w:t>
      </w:r>
    </w:p>
    <w:p w14:paraId="6D2D8414" w14:textId="26BF1776" w:rsidR="00D74C05" w:rsidRPr="009352C2" w:rsidRDefault="00D74C05" w:rsidP="009352C2">
      <w:pPr>
        <w:tabs>
          <w:tab w:val="left" w:pos="4545"/>
        </w:tabs>
        <w:spacing w:before="60" w:after="0" w:line="240" w:lineRule="auto"/>
        <w:ind w:leftChars="438" w:left="964"/>
        <w:jc w:val="both"/>
        <w:rPr>
          <w:rFonts w:ascii="Times New Roman" w:hAnsi="Times New Roman" w:cs="Times New Roman"/>
        </w:rPr>
      </w:pPr>
      <w:r w:rsidRPr="009352C2">
        <w:rPr>
          <w:rFonts w:ascii="Times New Roman" w:hAnsi="Times New Roman" w:cs="Times New Roman"/>
        </w:rPr>
        <w:t xml:space="preserve">Součástí implementace </w:t>
      </w:r>
      <w:r w:rsidR="00ED27E9">
        <w:rPr>
          <w:rFonts w:ascii="Times New Roman" w:hAnsi="Times New Roman" w:cs="Times New Roman"/>
        </w:rPr>
        <w:t xml:space="preserve">je </w:t>
      </w:r>
      <w:r w:rsidRPr="009352C2">
        <w:rPr>
          <w:rFonts w:ascii="Times New Roman" w:hAnsi="Times New Roman" w:cs="Times New Roman"/>
        </w:rPr>
        <w:t xml:space="preserve">dokumentace k nabízenému řešení (SW nástrojům), která musí obsahovat systémovou a uživatelskou příručku (manuál, jež bude popisovat práci s aplikacemi), a to v českém jazyce. Uživatelská a systémová příručka musí být také dodána v elektronické podobě v některém ze standardních datových formátů (RTF, DOC, PDF, XLS, TXT). </w:t>
      </w:r>
    </w:p>
    <w:p w14:paraId="0630E682" w14:textId="2F7BEBC2" w:rsidR="00D74C05" w:rsidRPr="00B961F2" w:rsidRDefault="00D74C05" w:rsidP="009352C2">
      <w:pPr>
        <w:pStyle w:val="Odstavecseseznamem"/>
        <w:numPr>
          <w:ilvl w:val="1"/>
          <w:numId w:val="20"/>
        </w:numPr>
        <w:tabs>
          <w:tab w:val="left" w:pos="4545"/>
        </w:tabs>
        <w:spacing w:before="120" w:after="0" w:line="240" w:lineRule="auto"/>
        <w:ind w:left="964" w:hanging="567"/>
        <w:contextualSpacing w:val="0"/>
        <w:jc w:val="both"/>
        <w:rPr>
          <w:rFonts w:ascii="Times New Roman" w:hAnsi="Times New Roman" w:cs="Times New Roman"/>
          <w:b/>
        </w:rPr>
      </w:pPr>
      <w:r w:rsidRPr="00B961F2">
        <w:rPr>
          <w:rFonts w:ascii="Times New Roman" w:hAnsi="Times New Roman" w:cs="Times New Roman"/>
          <w:b/>
        </w:rPr>
        <w:t xml:space="preserve">Zkušební provoz </w:t>
      </w:r>
    </w:p>
    <w:p w14:paraId="1D07CACB" w14:textId="19F1B213" w:rsidR="00D74C05" w:rsidRPr="00B961F2" w:rsidRDefault="00ED27E9" w:rsidP="009352C2">
      <w:pPr>
        <w:tabs>
          <w:tab w:val="left" w:pos="4545"/>
        </w:tabs>
        <w:spacing w:before="60" w:after="0" w:line="240" w:lineRule="auto"/>
        <w:ind w:left="964"/>
        <w:jc w:val="both"/>
        <w:rPr>
          <w:rFonts w:ascii="Times New Roman" w:hAnsi="Times New Roman" w:cs="Times New Roman"/>
        </w:rPr>
      </w:pPr>
      <w:r w:rsidRPr="00B961F2">
        <w:rPr>
          <w:rFonts w:ascii="Times New Roman" w:hAnsi="Times New Roman" w:cs="Times New Roman"/>
        </w:rPr>
        <w:t>Zhotovitel je povinen provést (</w:t>
      </w:r>
      <w:r w:rsidR="00D74C05" w:rsidRPr="00B961F2">
        <w:rPr>
          <w:rFonts w:ascii="Times New Roman" w:hAnsi="Times New Roman" w:cs="Times New Roman"/>
        </w:rPr>
        <w:t>před zahájením etapy „Produktivní provoz s dohledem“</w:t>
      </w:r>
      <w:r w:rsidRPr="00B961F2">
        <w:rPr>
          <w:rFonts w:ascii="Times New Roman" w:hAnsi="Times New Roman" w:cs="Times New Roman"/>
        </w:rPr>
        <w:t xml:space="preserve">) </w:t>
      </w:r>
      <w:r w:rsidR="00D74C05" w:rsidRPr="00B961F2">
        <w:rPr>
          <w:rFonts w:ascii="Times New Roman" w:hAnsi="Times New Roman" w:cs="Times New Roman"/>
        </w:rPr>
        <w:t xml:space="preserve">realizaci zkušebního provozu, který bude mít za cíl praktické ověření. Zkušební provoz bude proveden minimálně v rozsahu 10 pracovních dnů. Veškeré nedostatky, které se ve zkušebním provozu projeví, je </w:t>
      </w:r>
      <w:r w:rsidR="00211A4E" w:rsidRPr="00B961F2">
        <w:rPr>
          <w:rFonts w:ascii="Times New Roman" w:hAnsi="Times New Roman" w:cs="Times New Roman"/>
        </w:rPr>
        <w:t>zhotovitel</w:t>
      </w:r>
      <w:r w:rsidR="00D74C05" w:rsidRPr="00B961F2">
        <w:rPr>
          <w:rFonts w:ascii="Times New Roman" w:hAnsi="Times New Roman" w:cs="Times New Roman"/>
        </w:rPr>
        <w:t xml:space="preserve"> povinen evidovat a řešit takovým způsobem, aby se ve stanoveném termínu spustil produktivní provoz s dohledem. Zkušební provoz bude realizován nejpozději v termínu do </w:t>
      </w:r>
      <w:r w:rsidR="00B961F2" w:rsidRPr="00B961F2">
        <w:rPr>
          <w:rFonts w:ascii="Times New Roman" w:hAnsi="Times New Roman" w:cs="Times New Roman"/>
        </w:rPr>
        <w:t xml:space="preserve">šesti (6) měsíců </w:t>
      </w:r>
      <w:r w:rsidR="00D74C05" w:rsidRPr="00B961F2">
        <w:rPr>
          <w:rFonts w:ascii="Times New Roman" w:hAnsi="Times New Roman" w:cs="Times New Roman"/>
        </w:rPr>
        <w:t xml:space="preserve">od zahájení plnění této </w:t>
      </w:r>
      <w:r w:rsidRPr="00B961F2">
        <w:rPr>
          <w:rFonts w:ascii="Times New Roman" w:hAnsi="Times New Roman" w:cs="Times New Roman"/>
        </w:rPr>
        <w:t xml:space="preserve">smlouvy o dílo </w:t>
      </w:r>
      <w:r w:rsidR="00D74C05" w:rsidRPr="00B961F2">
        <w:rPr>
          <w:rFonts w:ascii="Times New Roman" w:hAnsi="Times New Roman" w:cs="Times New Roman"/>
        </w:rPr>
        <w:t xml:space="preserve">(tj. od </w:t>
      </w:r>
      <w:r w:rsidRPr="00B961F2">
        <w:rPr>
          <w:rFonts w:ascii="Times New Roman" w:hAnsi="Times New Roman" w:cs="Times New Roman"/>
        </w:rPr>
        <w:t xml:space="preserve">její </w:t>
      </w:r>
      <w:r w:rsidR="00D74C05" w:rsidRPr="00B961F2">
        <w:rPr>
          <w:rFonts w:ascii="Times New Roman" w:hAnsi="Times New Roman" w:cs="Times New Roman"/>
        </w:rPr>
        <w:t>účinnosti) a bude ukončen nejpozději do 30 dnů od zahájení etapy „Zkušební provoz“.</w:t>
      </w:r>
    </w:p>
    <w:p w14:paraId="4EFB7EC0" w14:textId="3A303CC0" w:rsidR="00D74C05" w:rsidRPr="00B961F2" w:rsidRDefault="00D74C05" w:rsidP="002D6ABB">
      <w:pPr>
        <w:pStyle w:val="Odstavecseseznamem"/>
        <w:numPr>
          <w:ilvl w:val="1"/>
          <w:numId w:val="20"/>
        </w:numPr>
        <w:tabs>
          <w:tab w:val="left" w:pos="4545"/>
        </w:tabs>
        <w:spacing w:before="120" w:after="0" w:line="240" w:lineRule="auto"/>
        <w:ind w:left="964" w:hanging="567"/>
        <w:contextualSpacing w:val="0"/>
        <w:jc w:val="both"/>
        <w:rPr>
          <w:rFonts w:ascii="Times New Roman" w:hAnsi="Times New Roman" w:cs="Times New Roman"/>
          <w:b/>
        </w:rPr>
      </w:pPr>
      <w:r w:rsidRPr="00B961F2">
        <w:rPr>
          <w:rFonts w:ascii="Times New Roman" w:hAnsi="Times New Roman" w:cs="Times New Roman"/>
          <w:b/>
        </w:rPr>
        <w:t xml:space="preserve">Produktivní provoz s dohledem </w:t>
      </w:r>
    </w:p>
    <w:p w14:paraId="213A5DA6" w14:textId="37E96B74" w:rsidR="00D74C05" w:rsidRPr="00B961F2" w:rsidRDefault="00ED27E9" w:rsidP="009352C2">
      <w:pPr>
        <w:tabs>
          <w:tab w:val="left" w:pos="4545"/>
        </w:tabs>
        <w:spacing w:before="60" w:after="0" w:line="240" w:lineRule="auto"/>
        <w:ind w:left="964"/>
        <w:jc w:val="both"/>
        <w:rPr>
          <w:rFonts w:ascii="Times New Roman" w:hAnsi="Times New Roman" w:cs="Times New Roman"/>
        </w:rPr>
      </w:pPr>
      <w:r w:rsidRPr="00B961F2">
        <w:rPr>
          <w:rFonts w:ascii="Times New Roman" w:hAnsi="Times New Roman" w:cs="Times New Roman"/>
        </w:rPr>
        <w:t>Zhotovitel se zavazuje zajistit (</w:t>
      </w:r>
      <w:r w:rsidR="00D74C05" w:rsidRPr="00B961F2">
        <w:rPr>
          <w:rFonts w:ascii="Times New Roman" w:hAnsi="Times New Roman" w:cs="Times New Roman"/>
        </w:rPr>
        <w:t xml:space="preserve">při zahájení produktivního provozu </w:t>
      </w:r>
      <w:r w:rsidRPr="00B961F2">
        <w:rPr>
          <w:rFonts w:ascii="Times New Roman" w:hAnsi="Times New Roman" w:cs="Times New Roman"/>
        </w:rPr>
        <w:t xml:space="preserve">s dohledem) </w:t>
      </w:r>
      <w:r w:rsidR="00D74C05" w:rsidRPr="00B961F2">
        <w:rPr>
          <w:rFonts w:ascii="Times New Roman" w:hAnsi="Times New Roman" w:cs="Times New Roman"/>
        </w:rPr>
        <w:t xml:space="preserve">osobní účast </w:t>
      </w:r>
      <w:r w:rsidRPr="00B961F2">
        <w:rPr>
          <w:rFonts w:ascii="Times New Roman" w:hAnsi="Times New Roman" w:cs="Times New Roman"/>
        </w:rPr>
        <w:t xml:space="preserve">jeho </w:t>
      </w:r>
      <w:r w:rsidR="00D74C05" w:rsidRPr="00B961F2">
        <w:rPr>
          <w:rFonts w:ascii="Times New Roman" w:hAnsi="Times New Roman" w:cs="Times New Roman"/>
        </w:rPr>
        <w:t xml:space="preserve">pracovníků v místě plnění </w:t>
      </w:r>
      <w:r w:rsidRPr="00B961F2">
        <w:rPr>
          <w:rFonts w:ascii="Times New Roman" w:hAnsi="Times New Roman" w:cs="Times New Roman"/>
        </w:rPr>
        <w:t>tohoto díla</w:t>
      </w:r>
      <w:r w:rsidR="00D74C05" w:rsidRPr="00B961F2">
        <w:rPr>
          <w:rFonts w:ascii="Times New Roman" w:hAnsi="Times New Roman" w:cs="Times New Roman"/>
        </w:rPr>
        <w:t xml:space="preserve">. Pracovníci budou k dispozici a nápomocni uživatelům systému, tak aby mohli okamžitě pomoci se vzniklým problémem a zahájení produktivního provozu tak bylo bez větších obtíží. Produktivní provoz s dohledem bude realizován po dobu 30 dní, přičemž </w:t>
      </w:r>
      <w:r w:rsidRPr="00B961F2">
        <w:rPr>
          <w:rFonts w:ascii="Times New Roman" w:hAnsi="Times New Roman" w:cs="Times New Roman"/>
        </w:rPr>
        <w:t xml:space="preserve">etapa </w:t>
      </w:r>
      <w:r w:rsidR="00D74C05" w:rsidRPr="00B961F2">
        <w:rPr>
          <w:rFonts w:ascii="Times New Roman" w:hAnsi="Times New Roman" w:cs="Times New Roman"/>
        </w:rPr>
        <w:t>„Produktivní provoz s dohledem“ bude zahájen</w:t>
      </w:r>
      <w:r w:rsidRPr="00B961F2">
        <w:rPr>
          <w:rFonts w:ascii="Times New Roman" w:hAnsi="Times New Roman" w:cs="Times New Roman"/>
        </w:rPr>
        <w:t>a</w:t>
      </w:r>
      <w:r w:rsidR="00D74C05" w:rsidRPr="00B961F2">
        <w:rPr>
          <w:rFonts w:ascii="Times New Roman" w:hAnsi="Times New Roman" w:cs="Times New Roman"/>
        </w:rPr>
        <w:t xml:space="preserve"> následující pracovní den po dni ukončení etapy „Zkušební provoz“. </w:t>
      </w:r>
    </w:p>
    <w:p w14:paraId="5727713C" w14:textId="7D2E8119" w:rsidR="00D74C05" w:rsidRPr="00B961F2" w:rsidRDefault="00D74C05" w:rsidP="009352C2">
      <w:pPr>
        <w:pStyle w:val="Odstavecseseznamem"/>
        <w:numPr>
          <w:ilvl w:val="1"/>
          <w:numId w:val="20"/>
        </w:numPr>
        <w:tabs>
          <w:tab w:val="left" w:pos="4545"/>
        </w:tabs>
        <w:spacing w:before="120" w:after="0" w:line="240" w:lineRule="auto"/>
        <w:ind w:left="964" w:hanging="567"/>
        <w:contextualSpacing w:val="0"/>
        <w:jc w:val="both"/>
        <w:rPr>
          <w:rFonts w:ascii="Times New Roman" w:hAnsi="Times New Roman" w:cs="Times New Roman"/>
          <w:b/>
        </w:rPr>
      </w:pPr>
      <w:r w:rsidRPr="00B961F2">
        <w:rPr>
          <w:rFonts w:ascii="Times New Roman" w:hAnsi="Times New Roman" w:cs="Times New Roman"/>
          <w:b/>
        </w:rPr>
        <w:t xml:space="preserve">Produktivní provoz </w:t>
      </w:r>
    </w:p>
    <w:p w14:paraId="178BEBCF" w14:textId="37E455A5" w:rsidR="00B961F2" w:rsidRPr="00B961F2" w:rsidRDefault="00B961F2" w:rsidP="00B961F2">
      <w:pPr>
        <w:tabs>
          <w:tab w:val="left" w:pos="4545"/>
        </w:tabs>
        <w:spacing w:before="60" w:after="0" w:line="240" w:lineRule="auto"/>
        <w:ind w:left="964"/>
        <w:jc w:val="both"/>
        <w:rPr>
          <w:rFonts w:ascii="Times New Roman" w:hAnsi="Times New Roman" w:cs="Times New Roman"/>
          <w:highlight w:val="yellow"/>
        </w:rPr>
      </w:pPr>
      <w:r w:rsidRPr="00B961F2">
        <w:rPr>
          <w:rFonts w:ascii="Times New Roman" w:hAnsi="Times New Roman" w:cs="Times New Roman"/>
        </w:rPr>
        <w:t xml:space="preserve">Zadavatel zahájí etapu „Produktivní provoz“ následující pracovní den po dni ukončení etapy „Produktivní provoz s dohledem“. </w:t>
      </w:r>
    </w:p>
    <w:p w14:paraId="081EF806" w14:textId="77777777" w:rsidR="00B961F2" w:rsidRPr="00B961F2" w:rsidRDefault="009352C2" w:rsidP="00B961F2">
      <w:pPr>
        <w:pStyle w:val="Odstavecseseznamem"/>
        <w:numPr>
          <w:ilvl w:val="1"/>
          <w:numId w:val="3"/>
        </w:numPr>
        <w:autoSpaceDE w:val="0"/>
        <w:autoSpaceDN w:val="0"/>
        <w:adjustRightInd w:val="0"/>
        <w:spacing w:before="240" w:after="0" w:line="240" w:lineRule="auto"/>
        <w:ind w:left="397" w:hanging="397"/>
        <w:contextualSpacing w:val="0"/>
        <w:jc w:val="both"/>
        <w:rPr>
          <w:rFonts w:ascii="Times New Roman" w:hAnsi="Times New Roman" w:cs="Times New Roman"/>
          <w:strike/>
        </w:rPr>
      </w:pPr>
      <w:r w:rsidRPr="00B961F2">
        <w:rPr>
          <w:rFonts w:ascii="Times New Roman" w:hAnsi="Times New Roman" w:cs="Times New Roman"/>
        </w:rPr>
        <w:t>Im</w:t>
      </w:r>
      <w:r w:rsidR="001A56D2" w:rsidRPr="00B961F2">
        <w:rPr>
          <w:rFonts w:ascii="Times New Roman" w:hAnsi="Times New Roman" w:cs="Times New Roman"/>
        </w:rPr>
        <w:t xml:space="preserve">plementace navrhovaných řešení bude </w:t>
      </w:r>
      <w:r w:rsidRPr="00B961F2">
        <w:rPr>
          <w:rFonts w:ascii="Times New Roman" w:hAnsi="Times New Roman" w:cs="Times New Roman"/>
        </w:rPr>
        <w:t xml:space="preserve">ve všech ohledech v souladu s platnou legislativou ČR. Nabízené řešení </w:t>
      </w:r>
      <w:r w:rsidR="001A56D2" w:rsidRPr="00B961F2">
        <w:rPr>
          <w:rFonts w:ascii="Times New Roman" w:hAnsi="Times New Roman" w:cs="Times New Roman"/>
        </w:rPr>
        <w:t xml:space="preserve">bude </w:t>
      </w:r>
      <w:r w:rsidRPr="00B961F2">
        <w:rPr>
          <w:rFonts w:ascii="Times New Roman" w:hAnsi="Times New Roman" w:cs="Times New Roman"/>
        </w:rPr>
        <w:t xml:space="preserve">respektovat požadavky minimálního plnění na SW nástroje uvedené v Příloze č. 1 této </w:t>
      </w:r>
      <w:r w:rsidR="001A56D2" w:rsidRPr="00B961F2">
        <w:rPr>
          <w:rFonts w:ascii="Times New Roman" w:hAnsi="Times New Roman" w:cs="Times New Roman"/>
        </w:rPr>
        <w:t>smlouvy o dílo. Nabízené řešení mus</w:t>
      </w:r>
      <w:r w:rsidRPr="00B961F2">
        <w:rPr>
          <w:rFonts w:ascii="Times New Roman" w:hAnsi="Times New Roman" w:cs="Times New Roman"/>
        </w:rPr>
        <w:t xml:space="preserve">í respektovat požadavky a specifikace uvedené v </w:t>
      </w:r>
      <w:r w:rsidR="001A56D2" w:rsidRPr="00B961F2">
        <w:rPr>
          <w:rFonts w:ascii="Times New Roman" w:hAnsi="Times New Roman" w:cs="Times New Roman"/>
        </w:rPr>
        <w:t>Příloze č. 2 této smlouvy o dílo.</w:t>
      </w:r>
      <w:r w:rsidRPr="00B961F2">
        <w:rPr>
          <w:rFonts w:ascii="Times New Roman" w:hAnsi="Times New Roman" w:cs="Times New Roman"/>
        </w:rPr>
        <w:t xml:space="preserve"> </w:t>
      </w:r>
    </w:p>
    <w:p w14:paraId="0F452D33" w14:textId="271DB913" w:rsidR="00B961F2" w:rsidRPr="00B961F2" w:rsidRDefault="00B961F2" w:rsidP="00B961F2">
      <w:pPr>
        <w:pStyle w:val="Odstavecseseznamem"/>
        <w:numPr>
          <w:ilvl w:val="1"/>
          <w:numId w:val="3"/>
        </w:numPr>
        <w:autoSpaceDE w:val="0"/>
        <w:autoSpaceDN w:val="0"/>
        <w:adjustRightInd w:val="0"/>
        <w:spacing w:before="240" w:after="0" w:line="240" w:lineRule="auto"/>
        <w:ind w:left="397" w:hanging="397"/>
        <w:contextualSpacing w:val="0"/>
        <w:jc w:val="both"/>
        <w:rPr>
          <w:rFonts w:ascii="Times New Roman" w:hAnsi="Times New Roman" w:cs="Times New Roman"/>
          <w:strike/>
        </w:rPr>
      </w:pPr>
      <w:r w:rsidRPr="00B961F2">
        <w:rPr>
          <w:rFonts w:ascii="Times New Roman" w:hAnsi="Times New Roman" w:cs="Times New Roman"/>
        </w:rPr>
        <w:t>Navrhované řešení bude navazovat na implementační plány a projektové okruhy Strategického rámce rozvoje veřejné správy České republiky pro období 2014 – 2020, Implementační plán pro strategický cíl 3: Zvýšení dostupnosti a transparentnosti veřejné správy prostřednictvím nástrojů e-</w:t>
      </w:r>
      <w:proofErr w:type="spellStart"/>
      <w:r w:rsidRPr="00B961F2">
        <w:rPr>
          <w:rFonts w:ascii="Times New Roman" w:hAnsi="Times New Roman" w:cs="Times New Roman"/>
        </w:rPr>
        <w:t>Governmentu</w:t>
      </w:r>
      <w:proofErr w:type="spellEnd"/>
      <w:r w:rsidRPr="00B961F2">
        <w:rPr>
          <w:rFonts w:ascii="Times New Roman" w:hAnsi="Times New Roman" w:cs="Times New Roman"/>
        </w:rPr>
        <w:t>, Projektový okruh č. 9. Elektronizace podpůrných procesů.</w:t>
      </w:r>
    </w:p>
    <w:p w14:paraId="78BA77A7" w14:textId="77777777" w:rsidR="002661E5" w:rsidRPr="002661E5" w:rsidRDefault="009352C2" w:rsidP="002661E5">
      <w:pPr>
        <w:pStyle w:val="Odstavecseseznamem"/>
        <w:numPr>
          <w:ilvl w:val="1"/>
          <w:numId w:val="3"/>
        </w:numPr>
        <w:autoSpaceDE w:val="0"/>
        <w:autoSpaceDN w:val="0"/>
        <w:adjustRightInd w:val="0"/>
        <w:spacing w:before="240" w:after="0" w:line="240" w:lineRule="auto"/>
        <w:ind w:left="397" w:hanging="397"/>
        <w:contextualSpacing w:val="0"/>
        <w:jc w:val="both"/>
        <w:rPr>
          <w:rFonts w:ascii="Times New Roman" w:hAnsi="Times New Roman" w:cs="Times New Roman"/>
          <w:strike/>
          <w:color w:val="FF0000"/>
        </w:rPr>
      </w:pPr>
      <w:r w:rsidRPr="002661E5">
        <w:rPr>
          <w:rFonts w:ascii="Times New Roman" w:hAnsi="Times New Roman" w:cs="Times New Roman"/>
        </w:rPr>
        <w:t xml:space="preserve">Zhotovitel se zavazuje provést na svůj náklad a nebezpečí pro objednatele dílo včetně dodání všech potřebných dokladů. Veškeré dílčí komponenty díla musí být nové a nepoužívané. </w:t>
      </w:r>
    </w:p>
    <w:p w14:paraId="5807D7D4" w14:textId="248D3788" w:rsidR="009352C2" w:rsidRPr="002661E5" w:rsidRDefault="009352C2" w:rsidP="002661E5">
      <w:pPr>
        <w:pStyle w:val="Odstavecseseznamem"/>
        <w:numPr>
          <w:ilvl w:val="1"/>
          <w:numId w:val="3"/>
        </w:numPr>
        <w:autoSpaceDE w:val="0"/>
        <w:autoSpaceDN w:val="0"/>
        <w:adjustRightInd w:val="0"/>
        <w:spacing w:before="240" w:after="0" w:line="240" w:lineRule="auto"/>
        <w:ind w:left="397" w:hanging="397"/>
        <w:contextualSpacing w:val="0"/>
        <w:jc w:val="both"/>
        <w:rPr>
          <w:rFonts w:ascii="Times New Roman" w:hAnsi="Times New Roman" w:cs="Times New Roman"/>
          <w:strike/>
          <w:color w:val="FF0000"/>
        </w:rPr>
      </w:pPr>
      <w:r w:rsidRPr="002661E5">
        <w:rPr>
          <w:rFonts w:ascii="Times New Roman" w:hAnsi="Times New Roman" w:cs="Times New Roman"/>
        </w:rPr>
        <w:t>Objednatel se zavazuje za podmínek stanovených touto smlouvou řádně dokončené dílo, včetně průvodních dokladů, převzít a zaplatit za něj zhotoviteli dohodnutou cenu díla a způsobem dle článku V. této smlouvy a způsobem podle článku V. této smlouvy.</w:t>
      </w:r>
    </w:p>
    <w:p w14:paraId="729DD946" w14:textId="197E3392" w:rsidR="008A777E" w:rsidRPr="00BA7E5F" w:rsidRDefault="008A777E" w:rsidP="002661E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BA7E5F">
        <w:rPr>
          <w:rFonts w:ascii="Times New Roman" w:hAnsi="Times New Roman" w:cs="Times New Roman"/>
          <w:b/>
          <w:bCs/>
          <w:sz w:val="24"/>
          <w:szCs w:val="24"/>
        </w:rPr>
        <w:t>I</w:t>
      </w:r>
      <w:r w:rsidR="00BC127D">
        <w:rPr>
          <w:rFonts w:ascii="Times New Roman" w:hAnsi="Times New Roman" w:cs="Times New Roman"/>
          <w:b/>
          <w:bCs/>
          <w:sz w:val="24"/>
          <w:szCs w:val="24"/>
        </w:rPr>
        <w:t xml:space="preserve">V. </w:t>
      </w:r>
      <w:r w:rsidRPr="00BA7E5F">
        <w:rPr>
          <w:rFonts w:ascii="Times New Roman" w:hAnsi="Times New Roman" w:cs="Times New Roman"/>
          <w:b/>
          <w:bCs/>
          <w:sz w:val="24"/>
          <w:szCs w:val="24"/>
        </w:rPr>
        <w:t>D</w:t>
      </w:r>
      <w:r w:rsidR="006B77F1" w:rsidRPr="00BA7E5F">
        <w:rPr>
          <w:rFonts w:ascii="Times New Roman" w:hAnsi="Times New Roman" w:cs="Times New Roman"/>
          <w:b/>
          <w:bCs/>
          <w:sz w:val="24"/>
          <w:szCs w:val="24"/>
        </w:rPr>
        <w:t>OBA A MÍSTO PLNĚNÍ</w:t>
      </w:r>
    </w:p>
    <w:p w14:paraId="3A292A46" w14:textId="77777777" w:rsidR="002661E5" w:rsidRPr="00B961F2" w:rsidRDefault="00865A6A" w:rsidP="002661E5">
      <w:pPr>
        <w:pStyle w:val="Odstavecseseznamem"/>
        <w:numPr>
          <w:ilvl w:val="1"/>
          <w:numId w:val="4"/>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687811">
        <w:rPr>
          <w:rFonts w:ascii="Times New Roman" w:hAnsi="Times New Roman" w:cs="Times New Roman"/>
        </w:rPr>
        <w:t>Zhotovitel</w:t>
      </w:r>
      <w:r w:rsidR="00A804AA" w:rsidRPr="00687811">
        <w:rPr>
          <w:rFonts w:ascii="Times New Roman" w:hAnsi="Times New Roman" w:cs="Times New Roman"/>
        </w:rPr>
        <w:t xml:space="preserve"> </w:t>
      </w:r>
      <w:r w:rsidR="008A777E" w:rsidRPr="00687811">
        <w:rPr>
          <w:rFonts w:ascii="Times New Roman" w:hAnsi="Times New Roman" w:cs="Times New Roman"/>
        </w:rPr>
        <w:t>se zavazuje řádně</w:t>
      </w:r>
      <w:r w:rsidR="001A56D2" w:rsidRPr="00687811">
        <w:rPr>
          <w:rFonts w:ascii="Times New Roman" w:hAnsi="Times New Roman" w:cs="Times New Roman"/>
        </w:rPr>
        <w:t xml:space="preserve"> </w:t>
      </w:r>
      <w:r w:rsidR="001A56D2" w:rsidRPr="00687811">
        <w:rPr>
          <w:rFonts w:ascii="Times New Roman" w:hAnsi="Times New Roman" w:cs="Times New Roman"/>
          <w:b/>
        </w:rPr>
        <w:t xml:space="preserve">poskytnout objednateli služby a dodávky </w:t>
      </w:r>
      <w:r w:rsidR="00687811" w:rsidRPr="00687811">
        <w:rPr>
          <w:rFonts w:ascii="Times New Roman" w:hAnsi="Times New Roman" w:cs="Times New Roman"/>
          <w:b/>
        </w:rPr>
        <w:t>SW</w:t>
      </w:r>
      <w:r w:rsidR="001A56D2" w:rsidRPr="00687811">
        <w:rPr>
          <w:rFonts w:ascii="Times New Roman" w:hAnsi="Times New Roman" w:cs="Times New Roman"/>
          <w:b/>
        </w:rPr>
        <w:t xml:space="preserve"> pro rozvoj a doplnění stávajícího</w:t>
      </w:r>
      <w:r w:rsidR="00687811" w:rsidRPr="00687811">
        <w:rPr>
          <w:rFonts w:ascii="Times New Roman" w:hAnsi="Times New Roman" w:cs="Times New Roman"/>
          <w:b/>
        </w:rPr>
        <w:t xml:space="preserve"> GIS,</w:t>
      </w:r>
      <w:r w:rsidR="001A56D2" w:rsidRPr="00687811">
        <w:rPr>
          <w:rFonts w:ascii="Times New Roman" w:hAnsi="Times New Roman" w:cs="Times New Roman"/>
        </w:rPr>
        <w:t xml:space="preserve"> </w:t>
      </w:r>
      <w:r w:rsidR="000F3B0E" w:rsidRPr="00687811">
        <w:rPr>
          <w:rFonts w:ascii="Times New Roman" w:hAnsi="Times New Roman" w:cs="Times New Roman"/>
        </w:rPr>
        <w:t xml:space="preserve">dle </w:t>
      </w:r>
      <w:r w:rsidR="00E34F14" w:rsidRPr="00687811">
        <w:rPr>
          <w:rFonts w:ascii="Times New Roman" w:hAnsi="Times New Roman" w:cs="Times New Roman"/>
        </w:rPr>
        <w:t>technické specifikace</w:t>
      </w:r>
      <w:r w:rsidR="00687811" w:rsidRPr="00687811">
        <w:rPr>
          <w:rFonts w:ascii="Times New Roman" w:hAnsi="Times New Roman" w:cs="Times New Roman"/>
        </w:rPr>
        <w:t xml:space="preserve"> (v článku III., a v příloze </w:t>
      </w:r>
      <w:r w:rsidR="00E34F14" w:rsidRPr="00687811">
        <w:rPr>
          <w:rFonts w:ascii="Times New Roman" w:hAnsi="Times New Roman" w:cs="Times New Roman"/>
        </w:rPr>
        <w:t xml:space="preserve">č. 1 této </w:t>
      </w:r>
      <w:r w:rsidR="00F35759" w:rsidRPr="00687811">
        <w:rPr>
          <w:rFonts w:ascii="Times New Roman" w:hAnsi="Times New Roman" w:cs="Times New Roman"/>
        </w:rPr>
        <w:t>smlouvy</w:t>
      </w:r>
      <w:r w:rsidR="00687811" w:rsidRPr="00687811">
        <w:rPr>
          <w:rFonts w:ascii="Times New Roman" w:hAnsi="Times New Roman" w:cs="Times New Roman"/>
        </w:rPr>
        <w:t>)</w:t>
      </w:r>
      <w:r w:rsidR="002D67DB" w:rsidRPr="00687811">
        <w:rPr>
          <w:rFonts w:ascii="Times New Roman" w:hAnsi="Times New Roman" w:cs="Times New Roman"/>
        </w:rPr>
        <w:t xml:space="preserve">, </w:t>
      </w:r>
      <w:r w:rsidR="000F3B0E" w:rsidRPr="00687811">
        <w:rPr>
          <w:rFonts w:ascii="Times New Roman" w:hAnsi="Times New Roman" w:cs="Times New Roman"/>
        </w:rPr>
        <w:t xml:space="preserve">včetně </w:t>
      </w:r>
      <w:r w:rsidR="00F35759" w:rsidRPr="00687811">
        <w:rPr>
          <w:rFonts w:ascii="Times New Roman" w:hAnsi="Times New Roman" w:cs="Times New Roman"/>
        </w:rPr>
        <w:t xml:space="preserve">dopravy, </w:t>
      </w:r>
      <w:r w:rsidR="00E34F14" w:rsidRPr="00687811">
        <w:rPr>
          <w:rFonts w:ascii="Times New Roman" w:hAnsi="Times New Roman" w:cs="Times New Roman"/>
        </w:rPr>
        <w:t>i</w:t>
      </w:r>
      <w:r w:rsidR="00687811" w:rsidRPr="00687811">
        <w:rPr>
          <w:rFonts w:ascii="Times New Roman" w:hAnsi="Times New Roman" w:cs="Times New Roman"/>
        </w:rPr>
        <w:t xml:space="preserve">mplementace </w:t>
      </w:r>
      <w:r w:rsidR="00E34F14" w:rsidRPr="00687811">
        <w:rPr>
          <w:rFonts w:ascii="Times New Roman" w:hAnsi="Times New Roman" w:cs="Times New Roman"/>
        </w:rPr>
        <w:t xml:space="preserve">a dalších souvisejících činností </w:t>
      </w:r>
      <w:r w:rsidR="002D67DB" w:rsidRPr="00B961F2">
        <w:rPr>
          <w:rFonts w:ascii="Times New Roman" w:hAnsi="Times New Roman" w:cs="Times New Roman"/>
        </w:rPr>
        <w:t>spec</w:t>
      </w:r>
      <w:r w:rsidR="00687811" w:rsidRPr="00B961F2">
        <w:rPr>
          <w:rFonts w:ascii="Times New Roman" w:hAnsi="Times New Roman" w:cs="Times New Roman"/>
        </w:rPr>
        <w:t xml:space="preserve">ifikovaných v článku III. </w:t>
      </w:r>
      <w:r w:rsidR="002D67DB" w:rsidRPr="00B961F2">
        <w:rPr>
          <w:rFonts w:ascii="Times New Roman" w:hAnsi="Times New Roman" w:cs="Times New Roman"/>
        </w:rPr>
        <w:t xml:space="preserve">této smlouvy, </w:t>
      </w:r>
      <w:r w:rsidR="007B0C64" w:rsidRPr="00B961F2">
        <w:rPr>
          <w:rFonts w:ascii="Times New Roman" w:hAnsi="Times New Roman" w:cs="Times New Roman"/>
        </w:rPr>
        <w:t xml:space="preserve">nejpozději </w:t>
      </w:r>
      <w:r w:rsidR="007B0C64" w:rsidRPr="00B961F2">
        <w:rPr>
          <w:rFonts w:ascii="Times New Roman" w:hAnsi="Times New Roman" w:cs="Times New Roman"/>
          <w:b/>
        </w:rPr>
        <w:t>do</w:t>
      </w:r>
      <w:r w:rsidR="00687811" w:rsidRPr="00B961F2">
        <w:rPr>
          <w:rFonts w:ascii="Times New Roman" w:hAnsi="Times New Roman" w:cs="Times New Roman"/>
          <w:b/>
        </w:rPr>
        <w:t xml:space="preserve"> osmi (8) měsíců ode dne nabytí účinnosti této smlouvy.</w:t>
      </w:r>
      <w:r w:rsidR="00973950" w:rsidRPr="00B961F2">
        <w:rPr>
          <w:rFonts w:ascii="Times New Roman" w:hAnsi="Times New Roman" w:cs="Times New Roman"/>
          <w:b/>
        </w:rPr>
        <w:t xml:space="preserve"> </w:t>
      </w:r>
      <w:r w:rsidR="007B0C64" w:rsidRPr="00B961F2">
        <w:rPr>
          <w:rFonts w:ascii="Times New Roman" w:hAnsi="Times New Roman" w:cs="Times New Roman"/>
          <w:spacing w:val="-6"/>
        </w:rPr>
        <w:t xml:space="preserve">   </w:t>
      </w:r>
    </w:p>
    <w:p w14:paraId="54043A49" w14:textId="58478E7A" w:rsidR="00BA7E5F" w:rsidRPr="00B961F2" w:rsidRDefault="009141F7" w:rsidP="002661E5">
      <w:pPr>
        <w:pStyle w:val="Odstavecseseznamem"/>
        <w:numPr>
          <w:ilvl w:val="1"/>
          <w:numId w:val="4"/>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 xml:space="preserve">Místo plnění: </w:t>
      </w:r>
      <w:r w:rsidR="00BA7E5F" w:rsidRPr="00B961F2">
        <w:rPr>
          <w:rFonts w:ascii="Times New Roman" w:hAnsi="Times New Roman" w:cs="Times New Roman"/>
          <w:b/>
        </w:rPr>
        <w:t xml:space="preserve">Liberec, nám. Dr. E. Beneše 183/22, 460 01 </w:t>
      </w:r>
      <w:r w:rsidR="00BA7E5F" w:rsidRPr="00B961F2">
        <w:rPr>
          <w:rFonts w:ascii="Times New Roman" w:hAnsi="Times New Roman" w:cs="Times New Roman"/>
        </w:rPr>
        <w:t>(budova Magistrátu města Liberec).</w:t>
      </w:r>
    </w:p>
    <w:p w14:paraId="598016CB" w14:textId="70A5593E" w:rsidR="00BE7345" w:rsidRPr="00BE7345" w:rsidRDefault="00BE7345" w:rsidP="00D74C05">
      <w:pPr>
        <w:pStyle w:val="Odstavecseseznamem"/>
        <w:numPr>
          <w:ilvl w:val="1"/>
          <w:numId w:val="4"/>
        </w:numPr>
        <w:autoSpaceDE w:val="0"/>
        <w:autoSpaceDN w:val="0"/>
        <w:adjustRightInd w:val="0"/>
        <w:spacing w:before="240" w:after="0" w:line="240" w:lineRule="auto"/>
        <w:ind w:left="357" w:hanging="357"/>
        <w:contextualSpacing w:val="0"/>
        <w:jc w:val="both"/>
        <w:rPr>
          <w:rFonts w:ascii="Times New Roman" w:hAnsi="Times New Roman" w:cs="Times New Roman"/>
          <w:color w:val="FF0000"/>
        </w:rPr>
      </w:pPr>
      <w:r w:rsidRPr="00BE7345">
        <w:rPr>
          <w:rFonts w:ascii="Times New Roman" w:hAnsi="Times New Roman" w:cs="Times New Roman"/>
          <w:color w:val="000000" w:themeColor="text1"/>
        </w:rPr>
        <w:t>Smluvní strany se, za účelem plnění předmětu smlouvy, dohodly na těchto svých zástupcích:</w:t>
      </w:r>
    </w:p>
    <w:p w14:paraId="21F742D7" w14:textId="2E1344CC" w:rsidR="00BE7345" w:rsidRPr="00BE7345" w:rsidRDefault="00A804AA" w:rsidP="00687811">
      <w:pPr>
        <w:pStyle w:val="Odstavecseseznamem"/>
        <w:tabs>
          <w:tab w:val="left" w:pos="567"/>
          <w:tab w:val="left" w:pos="3544"/>
        </w:tabs>
        <w:spacing w:before="120" w:after="0" w:line="240" w:lineRule="auto"/>
        <w:ind w:left="360"/>
        <w:contextualSpacing w:val="0"/>
        <w:jc w:val="both"/>
        <w:rPr>
          <w:rFonts w:ascii="Times New Roman" w:hAnsi="Times New Roman" w:cs="Times New Roman"/>
          <w:b/>
          <w:color w:val="000000" w:themeColor="text1"/>
        </w:rPr>
      </w:pPr>
      <w:r>
        <w:rPr>
          <w:rFonts w:ascii="Times New Roman" w:hAnsi="Times New Roman" w:cs="Times New Roman"/>
          <w:color w:val="000000" w:themeColor="text1"/>
        </w:rPr>
        <w:tab/>
        <w:t xml:space="preserve">Zástupce </w:t>
      </w:r>
      <w:r w:rsidR="00865A6A">
        <w:rPr>
          <w:rFonts w:ascii="Times New Roman" w:hAnsi="Times New Roman" w:cs="Times New Roman"/>
          <w:color w:val="000000" w:themeColor="text1"/>
        </w:rPr>
        <w:t>zhotovitele</w:t>
      </w:r>
      <w:r w:rsidR="00BE7345" w:rsidRPr="00BE7345">
        <w:rPr>
          <w:rFonts w:ascii="Times New Roman" w:hAnsi="Times New Roman" w:cs="Times New Roman"/>
          <w:color w:val="000000" w:themeColor="text1"/>
        </w:rPr>
        <w:t xml:space="preserve"> ve věcech </w:t>
      </w:r>
      <w:r w:rsidR="00687811">
        <w:rPr>
          <w:rFonts w:ascii="Times New Roman" w:hAnsi="Times New Roman" w:cs="Times New Roman"/>
          <w:color w:val="000000" w:themeColor="text1"/>
        </w:rPr>
        <w:t>realizace plnění díl</w:t>
      </w:r>
      <w:r w:rsidR="00687811" w:rsidRPr="00B961F2">
        <w:rPr>
          <w:rFonts w:ascii="Times New Roman" w:hAnsi="Times New Roman" w:cs="Times New Roman"/>
        </w:rPr>
        <w:t>a</w:t>
      </w:r>
      <w:r w:rsidR="00BE7345" w:rsidRPr="00B961F2">
        <w:rPr>
          <w:rFonts w:ascii="Times New Roman" w:hAnsi="Times New Roman" w:cs="Times New Roman"/>
        </w:rPr>
        <w:t xml:space="preserve">: </w:t>
      </w:r>
      <w:proofErr w:type="spellStart"/>
      <w:r w:rsidR="00BE7345" w:rsidRPr="00BE7345">
        <w:rPr>
          <w:rFonts w:ascii="Times New Roman" w:hAnsi="Times New Roman" w:cs="Times New Roman"/>
          <w:b/>
          <w:color w:val="000000" w:themeColor="text1"/>
          <w:highlight w:val="yellow"/>
        </w:rPr>
        <w:t>xxxxxxxxxxxxxxx</w:t>
      </w:r>
      <w:proofErr w:type="spellEnd"/>
      <w:r w:rsidR="00BE7345">
        <w:rPr>
          <w:rFonts w:ascii="Times New Roman" w:hAnsi="Times New Roman" w:cs="Times New Roman"/>
          <w:b/>
          <w:color w:val="000000" w:themeColor="text1"/>
        </w:rPr>
        <w:t xml:space="preserve"> </w:t>
      </w:r>
    </w:p>
    <w:p w14:paraId="1E006A43" w14:textId="5CFF018C" w:rsidR="00BE7345" w:rsidRDefault="00BE7345" w:rsidP="00687811">
      <w:pPr>
        <w:pStyle w:val="Odstavecseseznamem"/>
        <w:tabs>
          <w:tab w:val="left" w:pos="567"/>
        </w:tabs>
        <w:spacing w:before="20" w:after="0" w:line="240" w:lineRule="auto"/>
        <w:ind w:left="357"/>
        <w:contextualSpacing w:val="0"/>
        <w:jc w:val="both"/>
        <w:rPr>
          <w:rFonts w:ascii="Times New Roman" w:hAnsi="Times New Roman" w:cs="Times New Roman"/>
          <w:color w:val="000000" w:themeColor="text1"/>
        </w:rPr>
      </w:pP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bookmarkStart w:id="0" w:name="_GoBack"/>
      <w:r w:rsidRPr="00BE7345">
        <w:rPr>
          <w:rFonts w:ascii="Times New Roman" w:hAnsi="Times New Roman" w:cs="Times New Roman"/>
          <w:color w:val="000000" w:themeColor="text1"/>
        </w:rPr>
        <w:t xml:space="preserve">e-mail: </w:t>
      </w:r>
      <w:proofErr w:type="spellStart"/>
      <w:r w:rsidRPr="00BE7345">
        <w:rPr>
          <w:rFonts w:ascii="Times New Roman" w:hAnsi="Times New Roman" w:cs="Times New Roman"/>
          <w:color w:val="000000" w:themeColor="text1"/>
          <w:highlight w:val="yellow"/>
        </w:rPr>
        <w:t>xxxxxxxxxxxxxxxxxxxxxx</w:t>
      </w:r>
      <w:proofErr w:type="spellEnd"/>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sidRPr="00BE7345">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BE7345">
        <w:rPr>
          <w:rFonts w:ascii="Times New Roman" w:hAnsi="Times New Roman" w:cs="Times New Roman"/>
          <w:color w:val="000000" w:themeColor="text1"/>
        </w:rPr>
        <w:t xml:space="preserve">telefon: </w:t>
      </w:r>
      <w:bookmarkEnd w:id="0"/>
      <w:proofErr w:type="spellStart"/>
      <w:r w:rsidRPr="00BE7345">
        <w:rPr>
          <w:rFonts w:ascii="Times New Roman" w:hAnsi="Times New Roman" w:cs="Times New Roman"/>
          <w:color w:val="000000" w:themeColor="text1"/>
          <w:highlight w:val="yellow"/>
        </w:rPr>
        <w:t>xxx</w:t>
      </w:r>
      <w:proofErr w:type="spellEnd"/>
      <w:r w:rsidRPr="00BE7345">
        <w:rPr>
          <w:rFonts w:ascii="Times New Roman" w:hAnsi="Times New Roman" w:cs="Times New Roman"/>
          <w:color w:val="000000" w:themeColor="text1"/>
          <w:highlight w:val="yellow"/>
        </w:rPr>
        <w:t xml:space="preserve"> </w:t>
      </w:r>
      <w:proofErr w:type="spellStart"/>
      <w:r w:rsidRPr="00BE7345">
        <w:rPr>
          <w:rFonts w:ascii="Times New Roman" w:hAnsi="Times New Roman" w:cs="Times New Roman"/>
          <w:color w:val="000000" w:themeColor="text1"/>
          <w:highlight w:val="yellow"/>
        </w:rPr>
        <w:t>xxx</w:t>
      </w:r>
      <w:proofErr w:type="spellEnd"/>
      <w:r w:rsidRPr="00BE7345">
        <w:rPr>
          <w:rFonts w:ascii="Times New Roman" w:hAnsi="Times New Roman" w:cs="Times New Roman"/>
          <w:color w:val="000000" w:themeColor="text1"/>
          <w:highlight w:val="yellow"/>
        </w:rPr>
        <w:t xml:space="preserve"> </w:t>
      </w:r>
      <w:proofErr w:type="spellStart"/>
      <w:r w:rsidRPr="00BE7345">
        <w:rPr>
          <w:rFonts w:ascii="Times New Roman" w:hAnsi="Times New Roman" w:cs="Times New Roman"/>
          <w:color w:val="000000" w:themeColor="text1"/>
          <w:highlight w:val="yellow"/>
        </w:rPr>
        <w:t>xxx</w:t>
      </w:r>
      <w:proofErr w:type="spellEnd"/>
    </w:p>
    <w:p w14:paraId="691F44D0" w14:textId="30A586D2" w:rsidR="00BE7345" w:rsidRPr="00687811" w:rsidRDefault="00BE7345" w:rsidP="00687811">
      <w:pPr>
        <w:tabs>
          <w:tab w:val="left" w:pos="567"/>
        </w:tabs>
        <w:spacing w:before="120" w:after="0" w:line="240" w:lineRule="auto"/>
        <w:jc w:val="both"/>
        <w:rPr>
          <w:rFonts w:ascii="Times New Roman" w:hAnsi="Times New Roman" w:cs="Times New Roman"/>
          <w:b/>
        </w:rPr>
      </w:pPr>
      <w:r>
        <w:rPr>
          <w:rFonts w:ascii="Times New Roman" w:hAnsi="Times New Roman" w:cs="Times New Roman"/>
          <w:color w:val="000000" w:themeColor="text1"/>
        </w:rPr>
        <w:tab/>
        <w:t>Zástupce</w:t>
      </w:r>
      <w:r w:rsidR="00C66EDF">
        <w:rPr>
          <w:rFonts w:ascii="Times New Roman" w:hAnsi="Times New Roman" w:cs="Times New Roman"/>
          <w:color w:val="000000" w:themeColor="text1"/>
        </w:rPr>
        <w:t xml:space="preserve"> objednatele</w:t>
      </w:r>
      <w:r>
        <w:rPr>
          <w:rFonts w:ascii="Times New Roman" w:hAnsi="Times New Roman" w:cs="Times New Roman"/>
          <w:color w:val="000000" w:themeColor="text1"/>
        </w:rPr>
        <w:t xml:space="preserve"> </w:t>
      </w:r>
      <w:r w:rsidRPr="00BE7345">
        <w:rPr>
          <w:rFonts w:ascii="Times New Roman" w:hAnsi="Times New Roman" w:cs="Times New Roman"/>
          <w:color w:val="000000" w:themeColor="text1"/>
        </w:rPr>
        <w:t>ve věcech</w:t>
      </w:r>
      <w:r w:rsidR="00687811">
        <w:rPr>
          <w:rFonts w:ascii="Times New Roman" w:hAnsi="Times New Roman" w:cs="Times New Roman"/>
          <w:color w:val="000000" w:themeColor="text1"/>
        </w:rPr>
        <w:t xml:space="preserve"> realizace plnění </w:t>
      </w:r>
      <w:r w:rsidR="00687811" w:rsidRPr="00687811">
        <w:rPr>
          <w:rFonts w:ascii="Times New Roman" w:hAnsi="Times New Roman" w:cs="Times New Roman"/>
        </w:rPr>
        <w:t>díla</w:t>
      </w:r>
      <w:r w:rsidRPr="00687811">
        <w:rPr>
          <w:rFonts w:ascii="Times New Roman" w:hAnsi="Times New Roman" w:cs="Times New Roman"/>
        </w:rPr>
        <w:t xml:space="preserve">: </w:t>
      </w:r>
      <w:r w:rsidRPr="00687811">
        <w:rPr>
          <w:rFonts w:ascii="Times New Roman" w:hAnsi="Times New Roman" w:cs="Times New Roman"/>
          <w:b/>
        </w:rPr>
        <w:t>Ing.</w:t>
      </w:r>
      <w:r w:rsidR="00865A6A" w:rsidRPr="00687811">
        <w:rPr>
          <w:rFonts w:ascii="Times New Roman" w:hAnsi="Times New Roman" w:cs="Times New Roman"/>
          <w:b/>
        </w:rPr>
        <w:t xml:space="preserve"> Pavel Přenosil</w:t>
      </w:r>
    </w:p>
    <w:p w14:paraId="6F9FBCB2" w14:textId="2E3E9AF8" w:rsidR="00BE7345" w:rsidRPr="00865A6A" w:rsidRDefault="00BE7345" w:rsidP="00687811">
      <w:pPr>
        <w:pStyle w:val="Odstavecseseznamem"/>
        <w:tabs>
          <w:tab w:val="left" w:pos="567"/>
        </w:tabs>
        <w:spacing w:before="60" w:after="0" w:line="240" w:lineRule="auto"/>
        <w:ind w:left="357"/>
        <w:contextualSpacing w:val="0"/>
        <w:jc w:val="both"/>
        <w:rPr>
          <w:rFonts w:ascii="Times New Roman" w:hAnsi="Times New Roman" w:cs="Times New Roman"/>
          <w:color w:val="FF0000"/>
        </w:rPr>
      </w:pP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687811">
        <w:rPr>
          <w:rFonts w:ascii="Times New Roman" w:hAnsi="Times New Roman" w:cs="Times New Roman"/>
        </w:rPr>
        <w:t xml:space="preserve">e-mail: </w:t>
      </w:r>
      <w:hyperlink r:id="rId10" w:history="1">
        <w:r w:rsidR="00865A6A" w:rsidRPr="00AA3DC6">
          <w:rPr>
            <w:rStyle w:val="Hypertextovodkaz"/>
            <w:rFonts w:ascii="Times New Roman" w:hAnsi="Times New Roman" w:cs="Times New Roman"/>
          </w:rPr>
          <w:t>prenosil.pavel@magistrat.liberec.cz</w:t>
        </w:r>
      </w:hyperlink>
      <w:r w:rsidRPr="00865A6A">
        <w:rPr>
          <w:rFonts w:ascii="Times New Roman" w:hAnsi="Times New Roman" w:cs="Times New Roman"/>
          <w:color w:val="FF0000"/>
        </w:rPr>
        <w:t xml:space="preserve"> </w:t>
      </w:r>
    </w:p>
    <w:p w14:paraId="5E16F066" w14:textId="7EFD3301" w:rsidR="00BE7345" w:rsidRDefault="00BE7345" w:rsidP="00687811">
      <w:pPr>
        <w:pStyle w:val="Odstavecseseznamem"/>
        <w:tabs>
          <w:tab w:val="left" w:pos="567"/>
        </w:tabs>
        <w:spacing w:before="20" w:after="0" w:line="240" w:lineRule="auto"/>
        <w:ind w:left="357"/>
        <w:contextualSpacing w:val="0"/>
        <w:jc w:val="both"/>
        <w:rPr>
          <w:rFonts w:ascii="Times New Roman" w:hAnsi="Times New Roman" w:cs="Times New Roman"/>
        </w:rPr>
      </w:pP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865A6A">
        <w:rPr>
          <w:rFonts w:ascii="Times New Roman" w:hAnsi="Times New Roman" w:cs="Times New Roman"/>
          <w:color w:val="FF0000"/>
        </w:rPr>
        <w:tab/>
      </w:r>
      <w:r w:rsidRPr="00687811">
        <w:rPr>
          <w:rFonts w:ascii="Times New Roman" w:hAnsi="Times New Roman" w:cs="Times New Roman"/>
        </w:rPr>
        <w:t xml:space="preserve">telefon: </w:t>
      </w:r>
      <w:r w:rsidR="00865A6A" w:rsidRPr="00687811">
        <w:rPr>
          <w:rFonts w:ascii="Times New Roman" w:hAnsi="Times New Roman" w:cs="Times New Roman"/>
        </w:rPr>
        <w:t>485 243</w:t>
      </w:r>
      <w:r w:rsidR="00687811">
        <w:rPr>
          <w:rFonts w:ascii="Times New Roman" w:hAnsi="Times New Roman" w:cs="Times New Roman"/>
        </w:rPr>
        <w:t> </w:t>
      </w:r>
      <w:r w:rsidR="00865A6A" w:rsidRPr="00687811">
        <w:rPr>
          <w:rFonts w:ascii="Times New Roman" w:hAnsi="Times New Roman" w:cs="Times New Roman"/>
        </w:rPr>
        <w:t>525</w:t>
      </w:r>
    </w:p>
    <w:p w14:paraId="4C28E2B8" w14:textId="77777777" w:rsidR="00687811" w:rsidRDefault="00687811" w:rsidP="00687811">
      <w:pPr>
        <w:pStyle w:val="Odstavecseseznamem"/>
        <w:tabs>
          <w:tab w:val="left" w:pos="567"/>
        </w:tabs>
        <w:spacing w:before="20" w:after="0" w:line="240" w:lineRule="auto"/>
        <w:ind w:left="357"/>
        <w:contextualSpacing w:val="0"/>
        <w:jc w:val="both"/>
        <w:rPr>
          <w:rFonts w:ascii="Times New Roman" w:hAnsi="Times New Roman" w:cs="Times New Roman"/>
        </w:rPr>
      </w:pPr>
    </w:p>
    <w:p w14:paraId="14BC1182" w14:textId="07CAFA67" w:rsidR="00687811" w:rsidRPr="002661E5" w:rsidRDefault="00687811" w:rsidP="002661E5">
      <w:pPr>
        <w:pBdr>
          <w:bottom w:val="single" w:sz="12" w:space="1" w:color="auto"/>
        </w:pBdr>
        <w:tabs>
          <w:tab w:val="left" w:pos="567"/>
          <w:tab w:val="left" w:pos="3544"/>
        </w:tabs>
        <w:spacing w:before="120" w:after="0" w:line="240" w:lineRule="auto"/>
        <w:jc w:val="both"/>
        <w:rPr>
          <w:rFonts w:ascii="Times New Roman" w:hAnsi="Times New Roman" w:cs="Times New Roman"/>
          <w:b/>
          <w:bCs/>
          <w:sz w:val="24"/>
          <w:szCs w:val="24"/>
        </w:rPr>
      </w:pPr>
      <w:r w:rsidRPr="002661E5">
        <w:rPr>
          <w:rFonts w:ascii="Times New Roman" w:hAnsi="Times New Roman" w:cs="Times New Roman"/>
          <w:b/>
          <w:bCs/>
          <w:sz w:val="24"/>
          <w:szCs w:val="24"/>
        </w:rPr>
        <w:t>V. CENA DÍLA A PLATEBNÍ PODMÍNKY</w:t>
      </w:r>
    </w:p>
    <w:p w14:paraId="56B57BA4" w14:textId="646294D0" w:rsidR="008A777E" w:rsidRPr="002661E5" w:rsidRDefault="002661E5" w:rsidP="002661E5">
      <w:pPr>
        <w:tabs>
          <w:tab w:val="left" w:pos="567"/>
          <w:tab w:val="left" w:pos="3544"/>
        </w:tabs>
        <w:spacing w:before="240" w:after="120" w:line="240" w:lineRule="auto"/>
        <w:ind w:left="397" w:hanging="397"/>
        <w:jc w:val="both"/>
        <w:rPr>
          <w:rFonts w:ascii="Times New Roman" w:hAnsi="Times New Roman" w:cs="Times New Roman"/>
          <w:color w:val="000000"/>
        </w:rPr>
      </w:pPr>
      <w:r w:rsidRPr="002661E5">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ab/>
      </w:r>
      <w:r w:rsidR="00C66EDF" w:rsidRPr="002661E5">
        <w:rPr>
          <w:rFonts w:ascii="Times New Roman" w:hAnsi="Times New Roman" w:cs="Times New Roman"/>
          <w:color w:val="000000"/>
        </w:rPr>
        <w:t>Objednatel</w:t>
      </w:r>
      <w:r w:rsidR="008A777E" w:rsidRPr="002661E5">
        <w:rPr>
          <w:rFonts w:ascii="Times New Roman" w:hAnsi="Times New Roman" w:cs="Times New Roman"/>
          <w:color w:val="000000"/>
        </w:rPr>
        <w:t xml:space="preserve"> se zavazuje zaplatit </w:t>
      </w:r>
      <w:r w:rsidR="00865A6A" w:rsidRPr="002661E5">
        <w:rPr>
          <w:rFonts w:ascii="Times New Roman" w:hAnsi="Times New Roman" w:cs="Times New Roman"/>
          <w:color w:val="000000"/>
        </w:rPr>
        <w:t>zhotovi</w:t>
      </w:r>
      <w:r w:rsidR="00A804AA" w:rsidRPr="002661E5">
        <w:rPr>
          <w:rFonts w:ascii="Times New Roman" w:hAnsi="Times New Roman" w:cs="Times New Roman"/>
          <w:color w:val="000000"/>
        </w:rPr>
        <w:t>teli</w:t>
      </w:r>
      <w:r w:rsidR="008A777E" w:rsidRPr="002661E5">
        <w:rPr>
          <w:rFonts w:ascii="Times New Roman" w:hAnsi="Times New Roman" w:cs="Times New Roman"/>
          <w:color w:val="000000"/>
        </w:rPr>
        <w:t xml:space="preserve"> vzájemně dohodnutou cenu</w:t>
      </w:r>
      <w:r w:rsidR="00FA1CC3" w:rsidRPr="002661E5">
        <w:rPr>
          <w:rFonts w:ascii="Times New Roman" w:hAnsi="Times New Roman" w:cs="Times New Roman"/>
          <w:color w:val="000000"/>
        </w:rPr>
        <w:t xml:space="preserve"> díla</w:t>
      </w:r>
      <w:r w:rsidR="008A777E" w:rsidRPr="002661E5">
        <w:rPr>
          <w:rFonts w:ascii="Times New Roman" w:hAnsi="Times New Roman" w:cs="Times New Roman"/>
          <w:color w:val="000000"/>
        </w:rPr>
        <w:t>:</w:t>
      </w:r>
    </w:p>
    <w:tbl>
      <w:tblPr>
        <w:tblW w:w="9213" w:type="dxa"/>
        <w:tblInd w:w="411" w:type="dxa"/>
        <w:tblCellMar>
          <w:left w:w="70" w:type="dxa"/>
          <w:right w:w="70" w:type="dxa"/>
        </w:tblCellMar>
        <w:tblLook w:val="04A0" w:firstRow="1" w:lastRow="0" w:firstColumn="1" w:lastColumn="0" w:noHBand="0" w:noVBand="1"/>
      </w:tblPr>
      <w:tblGrid>
        <w:gridCol w:w="3685"/>
        <w:gridCol w:w="1843"/>
        <w:gridCol w:w="1843"/>
        <w:gridCol w:w="1842"/>
      </w:tblGrid>
      <w:tr w:rsidR="00A73B2A" w:rsidRPr="007D21B3" w14:paraId="771BB6CE" w14:textId="77777777" w:rsidTr="0085766E">
        <w:trPr>
          <w:trHeight w:val="792"/>
        </w:trPr>
        <w:tc>
          <w:tcPr>
            <w:tcW w:w="3685" w:type="dxa"/>
            <w:tcBorders>
              <w:top w:val="single" w:sz="12" w:space="0" w:color="auto"/>
              <w:left w:val="single" w:sz="12" w:space="0" w:color="auto"/>
              <w:bottom w:val="single" w:sz="4" w:space="0" w:color="auto"/>
              <w:right w:val="single" w:sz="4" w:space="0" w:color="auto"/>
            </w:tcBorders>
            <w:shd w:val="clear" w:color="000000" w:fill="E7E6E6"/>
            <w:vAlign w:val="center"/>
            <w:hideMark/>
          </w:tcPr>
          <w:p w14:paraId="1FBAB251" w14:textId="77777777" w:rsidR="00A73B2A" w:rsidRPr="0085766E" w:rsidRDefault="00A73B2A" w:rsidP="0085766E">
            <w:pPr>
              <w:spacing w:after="0" w:line="240" w:lineRule="auto"/>
              <w:jc w:val="center"/>
              <w:rPr>
                <w:rFonts w:ascii="Times New Roman" w:eastAsia="Times New Roman" w:hAnsi="Times New Roman" w:cs="Times New Roman"/>
                <w:b/>
                <w:bCs/>
                <w:color w:val="080808"/>
                <w:lang w:eastAsia="cs-CZ"/>
              </w:rPr>
            </w:pPr>
            <w:r w:rsidRPr="0085766E">
              <w:rPr>
                <w:rFonts w:ascii="Times New Roman" w:eastAsia="Times New Roman" w:hAnsi="Times New Roman" w:cs="Times New Roman"/>
                <w:b/>
                <w:bCs/>
                <w:snapToGrid w:val="0"/>
                <w:color w:val="080808"/>
                <w:lang w:eastAsia="cs-CZ"/>
              </w:rPr>
              <w:t>Předmět plnění</w:t>
            </w:r>
          </w:p>
        </w:tc>
        <w:tc>
          <w:tcPr>
            <w:tcW w:w="1843" w:type="dxa"/>
            <w:tcBorders>
              <w:top w:val="single" w:sz="12" w:space="0" w:color="auto"/>
              <w:left w:val="nil"/>
              <w:bottom w:val="single" w:sz="4" w:space="0" w:color="auto"/>
              <w:right w:val="single" w:sz="4" w:space="0" w:color="auto"/>
            </w:tcBorders>
            <w:shd w:val="clear" w:color="000000" w:fill="E7E6E6"/>
            <w:vAlign w:val="center"/>
            <w:hideMark/>
          </w:tcPr>
          <w:p w14:paraId="5857944F" w14:textId="77777777" w:rsidR="00A73B2A" w:rsidRPr="0085766E" w:rsidRDefault="00A73B2A" w:rsidP="00094A59">
            <w:pPr>
              <w:spacing w:after="0" w:line="240" w:lineRule="auto"/>
              <w:jc w:val="center"/>
              <w:rPr>
                <w:rFonts w:ascii="Times New Roman" w:eastAsia="Times New Roman" w:hAnsi="Times New Roman" w:cs="Times New Roman"/>
                <w:b/>
                <w:bCs/>
                <w:snapToGrid w:val="0"/>
                <w:color w:val="080808"/>
                <w:lang w:eastAsia="cs-CZ"/>
              </w:rPr>
            </w:pPr>
            <w:r w:rsidRPr="0085766E">
              <w:rPr>
                <w:rFonts w:ascii="Times New Roman" w:eastAsia="Times New Roman" w:hAnsi="Times New Roman" w:cs="Times New Roman"/>
                <w:b/>
                <w:bCs/>
                <w:snapToGrid w:val="0"/>
                <w:color w:val="080808"/>
                <w:lang w:eastAsia="cs-CZ"/>
              </w:rPr>
              <w:t>Cena bez DPH</w:t>
            </w:r>
          </w:p>
          <w:p w14:paraId="32E16E18" w14:textId="77777777" w:rsidR="00A73B2A" w:rsidRPr="0085766E" w:rsidRDefault="00A73B2A" w:rsidP="00094A59">
            <w:pPr>
              <w:spacing w:after="0" w:line="240" w:lineRule="auto"/>
              <w:jc w:val="center"/>
              <w:rPr>
                <w:rFonts w:ascii="Times New Roman" w:eastAsia="Times New Roman" w:hAnsi="Times New Roman" w:cs="Times New Roman"/>
                <w:b/>
                <w:bCs/>
                <w:color w:val="080808"/>
                <w:lang w:eastAsia="cs-CZ"/>
              </w:rPr>
            </w:pPr>
            <w:r w:rsidRPr="0085766E">
              <w:rPr>
                <w:rFonts w:ascii="Times New Roman" w:eastAsia="Times New Roman" w:hAnsi="Times New Roman" w:cs="Times New Roman"/>
                <w:b/>
                <w:bCs/>
                <w:snapToGrid w:val="0"/>
                <w:color w:val="080808"/>
                <w:lang w:eastAsia="cs-CZ"/>
              </w:rPr>
              <w:t>(v Kč)</w:t>
            </w:r>
          </w:p>
        </w:tc>
        <w:tc>
          <w:tcPr>
            <w:tcW w:w="1843" w:type="dxa"/>
            <w:tcBorders>
              <w:top w:val="single" w:sz="12" w:space="0" w:color="auto"/>
              <w:left w:val="nil"/>
              <w:bottom w:val="single" w:sz="4" w:space="0" w:color="auto"/>
              <w:right w:val="single" w:sz="4" w:space="0" w:color="auto"/>
            </w:tcBorders>
            <w:shd w:val="clear" w:color="000000" w:fill="E7E6E6"/>
            <w:vAlign w:val="center"/>
          </w:tcPr>
          <w:p w14:paraId="0D496EEE" w14:textId="77777777" w:rsidR="00A73B2A" w:rsidRPr="0085766E" w:rsidRDefault="00A73B2A" w:rsidP="00094A59">
            <w:pPr>
              <w:spacing w:after="0" w:line="240" w:lineRule="auto"/>
              <w:jc w:val="center"/>
              <w:rPr>
                <w:rFonts w:ascii="Times New Roman" w:eastAsia="Times New Roman" w:hAnsi="Times New Roman" w:cs="Times New Roman"/>
                <w:b/>
                <w:bCs/>
                <w:snapToGrid w:val="0"/>
                <w:color w:val="080808"/>
                <w:lang w:eastAsia="cs-CZ"/>
              </w:rPr>
            </w:pPr>
            <w:r w:rsidRPr="0085766E">
              <w:rPr>
                <w:rFonts w:ascii="Times New Roman" w:eastAsia="Times New Roman" w:hAnsi="Times New Roman" w:cs="Times New Roman"/>
                <w:b/>
                <w:bCs/>
                <w:snapToGrid w:val="0"/>
                <w:color w:val="080808"/>
                <w:lang w:eastAsia="cs-CZ"/>
              </w:rPr>
              <w:t>DPH</w:t>
            </w:r>
          </w:p>
          <w:p w14:paraId="55315CA1" w14:textId="77777777" w:rsidR="00A73B2A" w:rsidRPr="0085766E" w:rsidRDefault="00A73B2A" w:rsidP="00094A59">
            <w:pPr>
              <w:spacing w:after="0" w:line="240" w:lineRule="auto"/>
              <w:jc w:val="center"/>
              <w:rPr>
                <w:rFonts w:ascii="Times New Roman" w:eastAsia="Times New Roman" w:hAnsi="Times New Roman" w:cs="Times New Roman"/>
                <w:b/>
                <w:bCs/>
                <w:snapToGrid w:val="0"/>
                <w:color w:val="080808"/>
                <w:lang w:eastAsia="cs-CZ"/>
              </w:rPr>
            </w:pPr>
            <w:r w:rsidRPr="0085766E">
              <w:rPr>
                <w:rFonts w:ascii="Times New Roman" w:eastAsia="Times New Roman" w:hAnsi="Times New Roman" w:cs="Times New Roman"/>
                <w:b/>
                <w:bCs/>
                <w:snapToGrid w:val="0"/>
                <w:color w:val="080808"/>
                <w:lang w:eastAsia="cs-CZ"/>
              </w:rPr>
              <w:t>(v Kč)</w:t>
            </w:r>
          </w:p>
        </w:tc>
        <w:tc>
          <w:tcPr>
            <w:tcW w:w="1842" w:type="dxa"/>
            <w:tcBorders>
              <w:top w:val="single" w:sz="12" w:space="0" w:color="auto"/>
              <w:left w:val="single" w:sz="4" w:space="0" w:color="auto"/>
              <w:bottom w:val="single" w:sz="4" w:space="0" w:color="auto"/>
              <w:right w:val="single" w:sz="12" w:space="0" w:color="auto"/>
            </w:tcBorders>
            <w:shd w:val="clear" w:color="000000" w:fill="E7E6E6"/>
            <w:vAlign w:val="center"/>
            <w:hideMark/>
          </w:tcPr>
          <w:p w14:paraId="61BB60DB" w14:textId="77777777" w:rsidR="00A73B2A" w:rsidRPr="0085766E" w:rsidRDefault="00A73B2A" w:rsidP="00094A59">
            <w:pPr>
              <w:spacing w:after="0" w:line="240" w:lineRule="auto"/>
              <w:jc w:val="center"/>
              <w:rPr>
                <w:rFonts w:ascii="Times New Roman" w:eastAsia="Times New Roman" w:hAnsi="Times New Roman" w:cs="Times New Roman"/>
                <w:b/>
                <w:bCs/>
                <w:snapToGrid w:val="0"/>
                <w:color w:val="080808"/>
                <w:lang w:eastAsia="cs-CZ"/>
              </w:rPr>
            </w:pPr>
            <w:r w:rsidRPr="0085766E">
              <w:rPr>
                <w:rFonts w:ascii="Times New Roman" w:eastAsia="Times New Roman" w:hAnsi="Times New Roman" w:cs="Times New Roman"/>
                <w:b/>
                <w:bCs/>
                <w:snapToGrid w:val="0"/>
                <w:color w:val="080808"/>
                <w:lang w:eastAsia="cs-CZ"/>
              </w:rPr>
              <w:t>Cena včetně DPH</w:t>
            </w:r>
          </w:p>
          <w:p w14:paraId="6C7F9FA0" w14:textId="77777777" w:rsidR="00A73B2A" w:rsidRPr="0085766E" w:rsidRDefault="00A73B2A" w:rsidP="00094A59">
            <w:pPr>
              <w:spacing w:after="0" w:line="240" w:lineRule="auto"/>
              <w:jc w:val="center"/>
              <w:rPr>
                <w:rFonts w:ascii="Times New Roman" w:eastAsia="Times New Roman" w:hAnsi="Times New Roman" w:cs="Times New Roman"/>
                <w:b/>
                <w:bCs/>
                <w:color w:val="080808"/>
                <w:lang w:eastAsia="cs-CZ"/>
              </w:rPr>
            </w:pPr>
            <w:r w:rsidRPr="0085766E">
              <w:rPr>
                <w:rFonts w:ascii="Times New Roman" w:eastAsia="Times New Roman" w:hAnsi="Times New Roman" w:cs="Times New Roman"/>
                <w:b/>
                <w:bCs/>
                <w:snapToGrid w:val="0"/>
                <w:color w:val="080808"/>
                <w:lang w:eastAsia="cs-CZ"/>
              </w:rPr>
              <w:t>(v Kč)</w:t>
            </w:r>
          </w:p>
        </w:tc>
      </w:tr>
      <w:tr w:rsidR="002661E5" w:rsidRPr="007D21B3" w14:paraId="5AFDE901" w14:textId="77777777" w:rsidTr="002C0846">
        <w:trPr>
          <w:trHeight w:val="288"/>
        </w:trPr>
        <w:tc>
          <w:tcPr>
            <w:tcW w:w="3685" w:type="dxa"/>
            <w:tcBorders>
              <w:top w:val="nil"/>
              <w:left w:val="single" w:sz="12" w:space="0" w:color="auto"/>
              <w:bottom w:val="single" w:sz="4" w:space="0" w:color="auto"/>
              <w:right w:val="single" w:sz="4" w:space="0" w:color="auto"/>
            </w:tcBorders>
            <w:shd w:val="clear" w:color="auto" w:fill="auto"/>
            <w:vAlign w:val="center"/>
            <w:hideMark/>
          </w:tcPr>
          <w:p w14:paraId="7D40FC6F" w14:textId="315A1C2D" w:rsidR="002661E5" w:rsidRPr="002661E5" w:rsidRDefault="002661E5" w:rsidP="002661E5">
            <w:pPr>
              <w:spacing w:after="0" w:line="240" w:lineRule="auto"/>
              <w:rPr>
                <w:rFonts w:ascii="Times New Roman" w:eastAsia="Times New Roman" w:hAnsi="Times New Roman" w:cs="Times New Roman"/>
                <w:color w:val="FF0000"/>
                <w:lang w:eastAsia="cs-CZ"/>
              </w:rPr>
            </w:pPr>
            <w:r w:rsidRPr="002661E5">
              <w:rPr>
                <w:rFonts w:ascii="Times New Roman" w:eastAsia="Times New Roman" w:hAnsi="Times New Roman" w:cs="Times New Roman"/>
                <w:snapToGrid w:val="0"/>
                <w:lang w:eastAsia="cs-CZ"/>
              </w:rPr>
              <w:t>Vytvoření IS s webovou aplikací umožňující informaci o pozemku (parcele)</w:t>
            </w:r>
          </w:p>
        </w:tc>
        <w:tc>
          <w:tcPr>
            <w:tcW w:w="1843" w:type="dxa"/>
            <w:tcBorders>
              <w:top w:val="nil"/>
              <w:left w:val="nil"/>
              <w:bottom w:val="single" w:sz="4" w:space="0" w:color="auto"/>
              <w:right w:val="single" w:sz="4" w:space="0" w:color="auto"/>
            </w:tcBorders>
            <w:shd w:val="clear" w:color="auto" w:fill="auto"/>
            <w:vAlign w:val="center"/>
          </w:tcPr>
          <w:p w14:paraId="41213B6A" w14:textId="7E8C7C6C" w:rsidR="002661E5" w:rsidRPr="0085766E" w:rsidRDefault="002661E5" w:rsidP="002661E5">
            <w:pPr>
              <w:spacing w:after="0" w:line="240" w:lineRule="auto"/>
              <w:jc w:val="right"/>
              <w:rPr>
                <w:rFonts w:ascii="Times New Roman" w:eastAsia="Times New Roman" w:hAnsi="Times New Roman" w:cs="Times New Roman"/>
                <w:color w:val="080808"/>
                <w:lang w:eastAsia="cs-CZ"/>
              </w:rPr>
            </w:pP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proofErr w:type="gramStart"/>
            <w:r w:rsidRPr="0085766E">
              <w:rPr>
                <w:rFonts w:ascii="Times New Roman" w:eastAsia="Times New Roman" w:hAnsi="Times New Roman" w:cs="Times New Roman"/>
                <w:highlight w:val="yellow"/>
                <w:lang w:eastAsia="cs-CZ"/>
              </w:rPr>
              <w:t>xxx,xx</w:t>
            </w:r>
            <w:proofErr w:type="spellEnd"/>
            <w:proofErr w:type="gramEnd"/>
          </w:p>
        </w:tc>
        <w:tc>
          <w:tcPr>
            <w:tcW w:w="1843" w:type="dxa"/>
            <w:tcBorders>
              <w:top w:val="nil"/>
              <w:left w:val="nil"/>
              <w:bottom w:val="single" w:sz="4" w:space="0" w:color="auto"/>
              <w:right w:val="single" w:sz="4" w:space="0" w:color="auto"/>
            </w:tcBorders>
            <w:vAlign w:val="center"/>
          </w:tcPr>
          <w:p w14:paraId="32F12C8C" w14:textId="5B2D11FA" w:rsidR="002661E5" w:rsidRPr="0085766E" w:rsidRDefault="002661E5" w:rsidP="002661E5">
            <w:pPr>
              <w:spacing w:after="0" w:line="240" w:lineRule="auto"/>
              <w:jc w:val="right"/>
              <w:rPr>
                <w:rFonts w:ascii="Times New Roman" w:eastAsia="Times New Roman" w:hAnsi="Times New Roman" w:cs="Times New Roman"/>
                <w:color w:val="080808"/>
                <w:lang w:eastAsia="cs-CZ"/>
              </w:rPr>
            </w:pP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proofErr w:type="gramStart"/>
            <w:r w:rsidRPr="0085766E">
              <w:rPr>
                <w:rFonts w:ascii="Times New Roman" w:eastAsia="Times New Roman" w:hAnsi="Times New Roman" w:cs="Times New Roman"/>
                <w:highlight w:val="yellow"/>
                <w:lang w:eastAsia="cs-CZ"/>
              </w:rPr>
              <w:t>xxx,xx</w:t>
            </w:r>
            <w:proofErr w:type="spellEnd"/>
            <w:proofErr w:type="gramEnd"/>
          </w:p>
        </w:tc>
        <w:tc>
          <w:tcPr>
            <w:tcW w:w="1842" w:type="dxa"/>
            <w:tcBorders>
              <w:top w:val="nil"/>
              <w:left w:val="single" w:sz="4" w:space="0" w:color="auto"/>
              <w:bottom w:val="single" w:sz="4" w:space="0" w:color="auto"/>
              <w:right w:val="single" w:sz="12" w:space="0" w:color="auto"/>
            </w:tcBorders>
            <w:shd w:val="clear" w:color="auto" w:fill="auto"/>
            <w:vAlign w:val="center"/>
          </w:tcPr>
          <w:p w14:paraId="6946C4EF" w14:textId="6B179689" w:rsidR="002661E5" w:rsidRPr="0085766E" w:rsidRDefault="002661E5" w:rsidP="002661E5">
            <w:pPr>
              <w:spacing w:after="0" w:line="240" w:lineRule="auto"/>
              <w:jc w:val="right"/>
              <w:rPr>
                <w:rFonts w:ascii="Times New Roman" w:eastAsia="Times New Roman" w:hAnsi="Times New Roman" w:cs="Times New Roman"/>
                <w:color w:val="080808"/>
                <w:lang w:eastAsia="cs-CZ"/>
              </w:rPr>
            </w:pP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proofErr w:type="gramStart"/>
            <w:r w:rsidRPr="0085766E">
              <w:rPr>
                <w:rFonts w:ascii="Times New Roman" w:eastAsia="Times New Roman" w:hAnsi="Times New Roman" w:cs="Times New Roman"/>
                <w:highlight w:val="yellow"/>
                <w:lang w:eastAsia="cs-CZ"/>
              </w:rPr>
              <w:t>xxx,xx</w:t>
            </w:r>
            <w:proofErr w:type="spellEnd"/>
            <w:proofErr w:type="gramEnd"/>
          </w:p>
        </w:tc>
      </w:tr>
      <w:tr w:rsidR="002661E5" w:rsidRPr="007D21B3" w14:paraId="1294017B" w14:textId="77777777" w:rsidTr="002C0846">
        <w:trPr>
          <w:trHeight w:val="288"/>
        </w:trPr>
        <w:tc>
          <w:tcPr>
            <w:tcW w:w="3685" w:type="dxa"/>
            <w:tcBorders>
              <w:top w:val="nil"/>
              <w:left w:val="single" w:sz="12" w:space="0" w:color="auto"/>
              <w:bottom w:val="single" w:sz="12" w:space="0" w:color="auto"/>
              <w:right w:val="single" w:sz="4" w:space="0" w:color="auto"/>
            </w:tcBorders>
            <w:shd w:val="clear" w:color="auto" w:fill="auto"/>
            <w:vAlign w:val="center"/>
            <w:hideMark/>
          </w:tcPr>
          <w:p w14:paraId="59E09F95" w14:textId="019914DC" w:rsidR="002661E5" w:rsidRPr="002661E5" w:rsidRDefault="002661E5" w:rsidP="002661E5">
            <w:pPr>
              <w:spacing w:after="0" w:line="240" w:lineRule="auto"/>
              <w:rPr>
                <w:rFonts w:ascii="Times New Roman" w:eastAsia="Times New Roman" w:hAnsi="Times New Roman" w:cs="Times New Roman"/>
                <w:color w:val="FF0000"/>
                <w:lang w:eastAsia="cs-CZ"/>
              </w:rPr>
            </w:pPr>
            <w:r w:rsidRPr="002661E5">
              <w:rPr>
                <w:rFonts w:ascii="Times New Roman" w:eastAsia="Times New Roman" w:hAnsi="Times New Roman" w:cs="Times New Roman"/>
                <w:snapToGrid w:val="0"/>
                <w:lang w:eastAsia="cs-CZ"/>
              </w:rPr>
              <w:t>Vytvoření systémového nástroje k tvorbě automatizovaně generovaného atlasu ulic a budov</w:t>
            </w:r>
          </w:p>
        </w:tc>
        <w:tc>
          <w:tcPr>
            <w:tcW w:w="1843" w:type="dxa"/>
            <w:tcBorders>
              <w:top w:val="nil"/>
              <w:left w:val="nil"/>
              <w:bottom w:val="single" w:sz="12" w:space="0" w:color="auto"/>
              <w:right w:val="single" w:sz="4" w:space="0" w:color="auto"/>
            </w:tcBorders>
            <w:shd w:val="clear" w:color="auto" w:fill="auto"/>
            <w:vAlign w:val="center"/>
          </w:tcPr>
          <w:p w14:paraId="1956F744" w14:textId="02F6E322" w:rsidR="002661E5" w:rsidRPr="0085766E" w:rsidRDefault="002661E5" w:rsidP="002661E5">
            <w:pPr>
              <w:spacing w:after="0" w:line="240" w:lineRule="auto"/>
              <w:jc w:val="right"/>
              <w:rPr>
                <w:rFonts w:ascii="Times New Roman" w:eastAsia="Times New Roman" w:hAnsi="Times New Roman" w:cs="Times New Roman"/>
                <w:color w:val="080808"/>
                <w:lang w:eastAsia="cs-CZ"/>
              </w:rPr>
            </w:pP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proofErr w:type="gramStart"/>
            <w:r w:rsidRPr="0085766E">
              <w:rPr>
                <w:rFonts w:ascii="Times New Roman" w:eastAsia="Times New Roman" w:hAnsi="Times New Roman" w:cs="Times New Roman"/>
                <w:highlight w:val="yellow"/>
                <w:lang w:eastAsia="cs-CZ"/>
              </w:rPr>
              <w:t>xxx,xx</w:t>
            </w:r>
            <w:proofErr w:type="spellEnd"/>
            <w:proofErr w:type="gramEnd"/>
          </w:p>
        </w:tc>
        <w:tc>
          <w:tcPr>
            <w:tcW w:w="1843" w:type="dxa"/>
            <w:tcBorders>
              <w:top w:val="nil"/>
              <w:left w:val="nil"/>
              <w:bottom w:val="single" w:sz="12" w:space="0" w:color="auto"/>
              <w:right w:val="single" w:sz="4" w:space="0" w:color="auto"/>
            </w:tcBorders>
            <w:vAlign w:val="center"/>
          </w:tcPr>
          <w:p w14:paraId="3858A0E7" w14:textId="54744F6A" w:rsidR="002661E5" w:rsidRPr="0085766E" w:rsidRDefault="002661E5" w:rsidP="002661E5">
            <w:pPr>
              <w:spacing w:after="0" w:line="240" w:lineRule="auto"/>
              <w:jc w:val="right"/>
              <w:rPr>
                <w:rFonts w:ascii="Times New Roman" w:eastAsia="Times New Roman" w:hAnsi="Times New Roman" w:cs="Times New Roman"/>
                <w:color w:val="080808"/>
                <w:lang w:eastAsia="cs-CZ"/>
              </w:rPr>
            </w:pP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proofErr w:type="gramStart"/>
            <w:r w:rsidRPr="0085766E">
              <w:rPr>
                <w:rFonts w:ascii="Times New Roman" w:eastAsia="Times New Roman" w:hAnsi="Times New Roman" w:cs="Times New Roman"/>
                <w:highlight w:val="yellow"/>
                <w:lang w:eastAsia="cs-CZ"/>
              </w:rPr>
              <w:t>xxx,xx</w:t>
            </w:r>
            <w:proofErr w:type="spellEnd"/>
            <w:proofErr w:type="gramEnd"/>
          </w:p>
        </w:tc>
        <w:tc>
          <w:tcPr>
            <w:tcW w:w="1842" w:type="dxa"/>
            <w:tcBorders>
              <w:top w:val="nil"/>
              <w:left w:val="single" w:sz="4" w:space="0" w:color="auto"/>
              <w:bottom w:val="single" w:sz="12" w:space="0" w:color="auto"/>
              <w:right w:val="single" w:sz="12" w:space="0" w:color="auto"/>
            </w:tcBorders>
            <w:shd w:val="clear" w:color="auto" w:fill="auto"/>
            <w:vAlign w:val="center"/>
          </w:tcPr>
          <w:p w14:paraId="3B219669" w14:textId="0D177AF7" w:rsidR="002661E5" w:rsidRPr="0085766E" w:rsidRDefault="002661E5" w:rsidP="002661E5">
            <w:pPr>
              <w:spacing w:after="0" w:line="240" w:lineRule="auto"/>
              <w:jc w:val="right"/>
              <w:rPr>
                <w:rFonts w:ascii="Times New Roman" w:eastAsia="Times New Roman" w:hAnsi="Times New Roman" w:cs="Times New Roman"/>
                <w:color w:val="080808"/>
                <w:lang w:eastAsia="cs-CZ"/>
              </w:rPr>
            </w:pP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r w:rsidRPr="0085766E">
              <w:rPr>
                <w:rFonts w:ascii="Times New Roman" w:eastAsia="Times New Roman" w:hAnsi="Times New Roman" w:cs="Times New Roman"/>
                <w:highlight w:val="yellow"/>
                <w:lang w:eastAsia="cs-CZ"/>
              </w:rPr>
              <w:t>xxx</w:t>
            </w:r>
            <w:proofErr w:type="spellEnd"/>
            <w:r w:rsidRPr="0085766E">
              <w:rPr>
                <w:rFonts w:ascii="Times New Roman" w:eastAsia="Times New Roman" w:hAnsi="Times New Roman" w:cs="Times New Roman"/>
                <w:highlight w:val="yellow"/>
                <w:lang w:eastAsia="cs-CZ"/>
              </w:rPr>
              <w:t xml:space="preserve"> </w:t>
            </w:r>
            <w:proofErr w:type="spellStart"/>
            <w:proofErr w:type="gramStart"/>
            <w:r w:rsidRPr="0085766E">
              <w:rPr>
                <w:rFonts w:ascii="Times New Roman" w:eastAsia="Times New Roman" w:hAnsi="Times New Roman" w:cs="Times New Roman"/>
                <w:highlight w:val="yellow"/>
                <w:lang w:eastAsia="cs-CZ"/>
              </w:rPr>
              <w:t>xxx,xx</w:t>
            </w:r>
            <w:proofErr w:type="spellEnd"/>
            <w:proofErr w:type="gramEnd"/>
          </w:p>
        </w:tc>
      </w:tr>
      <w:tr w:rsidR="00731AB7" w:rsidRPr="00731AB7" w14:paraId="05BCF76A" w14:textId="77777777" w:rsidTr="002C0846">
        <w:trPr>
          <w:trHeight w:val="300"/>
        </w:trPr>
        <w:tc>
          <w:tcPr>
            <w:tcW w:w="368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3097C29" w14:textId="76BCC54E" w:rsidR="00A73B2A" w:rsidRPr="00731AB7" w:rsidRDefault="002D6ABB" w:rsidP="002D6ABB">
            <w:pPr>
              <w:spacing w:after="0" w:line="240" w:lineRule="auto"/>
              <w:rPr>
                <w:rFonts w:ascii="Times New Roman" w:eastAsia="Times New Roman" w:hAnsi="Times New Roman" w:cs="Times New Roman"/>
                <w:b/>
                <w:bCs/>
                <w:lang w:eastAsia="cs-CZ"/>
              </w:rPr>
            </w:pPr>
            <w:r w:rsidRPr="00731AB7">
              <w:rPr>
                <w:rFonts w:ascii="Times New Roman" w:eastAsia="Times New Roman" w:hAnsi="Times New Roman" w:cs="Times New Roman"/>
                <w:b/>
                <w:bCs/>
                <w:lang w:eastAsia="cs-CZ"/>
              </w:rPr>
              <w:t>Celková cena díla</w:t>
            </w:r>
            <w:r w:rsidR="00A73B2A" w:rsidRPr="00731AB7">
              <w:rPr>
                <w:rFonts w:ascii="Times New Roman" w:eastAsia="Times New Roman" w:hAnsi="Times New Roman" w:cs="Times New Roman"/>
                <w:b/>
                <w:bCs/>
                <w:lang w:eastAsia="cs-CZ"/>
              </w:rPr>
              <w:t xml:space="preserve"> </w:t>
            </w:r>
          </w:p>
        </w:tc>
        <w:tc>
          <w:tcPr>
            <w:tcW w:w="1843" w:type="dxa"/>
            <w:tcBorders>
              <w:top w:val="single" w:sz="12" w:space="0" w:color="auto"/>
              <w:left w:val="nil"/>
              <w:bottom w:val="single" w:sz="12" w:space="0" w:color="auto"/>
              <w:right w:val="single" w:sz="4" w:space="0" w:color="auto"/>
            </w:tcBorders>
            <w:shd w:val="clear" w:color="auto" w:fill="auto"/>
            <w:vAlign w:val="center"/>
          </w:tcPr>
          <w:p w14:paraId="2DED1EBE" w14:textId="58D51DF6" w:rsidR="00A73B2A" w:rsidRPr="00731AB7" w:rsidRDefault="00A73B2A" w:rsidP="002C0846">
            <w:pPr>
              <w:spacing w:after="0" w:line="240" w:lineRule="auto"/>
              <w:jc w:val="right"/>
              <w:rPr>
                <w:rFonts w:ascii="Times New Roman" w:eastAsia="Times New Roman" w:hAnsi="Times New Roman" w:cs="Times New Roman"/>
                <w:b/>
                <w:bCs/>
                <w:lang w:eastAsia="cs-CZ"/>
              </w:rPr>
            </w:pPr>
            <w:proofErr w:type="spellStart"/>
            <w:r w:rsidRPr="00731AB7">
              <w:rPr>
                <w:rFonts w:ascii="Times New Roman" w:eastAsia="Times New Roman" w:hAnsi="Times New Roman" w:cs="Times New Roman"/>
                <w:highlight w:val="yellow"/>
                <w:lang w:eastAsia="cs-CZ"/>
              </w:rPr>
              <w:t>xxx</w:t>
            </w:r>
            <w:proofErr w:type="spellEnd"/>
            <w:r w:rsidRPr="00731AB7">
              <w:rPr>
                <w:rFonts w:ascii="Times New Roman" w:eastAsia="Times New Roman" w:hAnsi="Times New Roman" w:cs="Times New Roman"/>
                <w:highlight w:val="yellow"/>
                <w:lang w:eastAsia="cs-CZ"/>
              </w:rPr>
              <w:t xml:space="preserve"> </w:t>
            </w:r>
            <w:proofErr w:type="spellStart"/>
            <w:r w:rsidRPr="00731AB7">
              <w:rPr>
                <w:rFonts w:ascii="Times New Roman" w:eastAsia="Times New Roman" w:hAnsi="Times New Roman" w:cs="Times New Roman"/>
                <w:highlight w:val="yellow"/>
                <w:lang w:eastAsia="cs-CZ"/>
              </w:rPr>
              <w:t>xxx</w:t>
            </w:r>
            <w:proofErr w:type="spellEnd"/>
            <w:r w:rsidRPr="00731AB7">
              <w:rPr>
                <w:rFonts w:ascii="Times New Roman" w:eastAsia="Times New Roman" w:hAnsi="Times New Roman" w:cs="Times New Roman"/>
                <w:highlight w:val="yellow"/>
                <w:lang w:eastAsia="cs-CZ"/>
              </w:rPr>
              <w:t xml:space="preserve"> </w:t>
            </w:r>
            <w:proofErr w:type="spellStart"/>
            <w:proofErr w:type="gramStart"/>
            <w:r w:rsidRPr="00731AB7">
              <w:rPr>
                <w:rFonts w:ascii="Times New Roman" w:eastAsia="Times New Roman" w:hAnsi="Times New Roman" w:cs="Times New Roman"/>
                <w:highlight w:val="yellow"/>
                <w:lang w:eastAsia="cs-CZ"/>
              </w:rPr>
              <w:t>xxx,xx</w:t>
            </w:r>
            <w:proofErr w:type="spellEnd"/>
            <w:proofErr w:type="gramEnd"/>
          </w:p>
        </w:tc>
        <w:tc>
          <w:tcPr>
            <w:tcW w:w="1843" w:type="dxa"/>
            <w:tcBorders>
              <w:top w:val="single" w:sz="12" w:space="0" w:color="auto"/>
              <w:left w:val="nil"/>
              <w:bottom w:val="single" w:sz="12" w:space="0" w:color="auto"/>
              <w:right w:val="single" w:sz="4" w:space="0" w:color="auto"/>
            </w:tcBorders>
            <w:vAlign w:val="center"/>
          </w:tcPr>
          <w:p w14:paraId="7CC11D6F" w14:textId="02EB441B" w:rsidR="00A73B2A" w:rsidRPr="00731AB7" w:rsidRDefault="00A73B2A" w:rsidP="002C0846">
            <w:pPr>
              <w:spacing w:after="0" w:line="240" w:lineRule="auto"/>
              <w:jc w:val="right"/>
              <w:rPr>
                <w:rFonts w:ascii="Times New Roman" w:eastAsia="Times New Roman" w:hAnsi="Times New Roman" w:cs="Times New Roman"/>
                <w:b/>
                <w:bCs/>
                <w:lang w:eastAsia="cs-CZ"/>
              </w:rPr>
            </w:pPr>
            <w:proofErr w:type="spellStart"/>
            <w:r w:rsidRPr="00731AB7">
              <w:rPr>
                <w:rFonts w:ascii="Times New Roman" w:eastAsia="Times New Roman" w:hAnsi="Times New Roman" w:cs="Times New Roman"/>
                <w:highlight w:val="yellow"/>
                <w:lang w:eastAsia="cs-CZ"/>
              </w:rPr>
              <w:t>xxx</w:t>
            </w:r>
            <w:proofErr w:type="spellEnd"/>
            <w:r w:rsidRPr="00731AB7">
              <w:rPr>
                <w:rFonts w:ascii="Times New Roman" w:eastAsia="Times New Roman" w:hAnsi="Times New Roman" w:cs="Times New Roman"/>
                <w:highlight w:val="yellow"/>
                <w:lang w:eastAsia="cs-CZ"/>
              </w:rPr>
              <w:t xml:space="preserve"> </w:t>
            </w:r>
            <w:proofErr w:type="spellStart"/>
            <w:r w:rsidRPr="00731AB7">
              <w:rPr>
                <w:rFonts w:ascii="Times New Roman" w:eastAsia="Times New Roman" w:hAnsi="Times New Roman" w:cs="Times New Roman"/>
                <w:highlight w:val="yellow"/>
                <w:lang w:eastAsia="cs-CZ"/>
              </w:rPr>
              <w:t>xxx</w:t>
            </w:r>
            <w:proofErr w:type="spellEnd"/>
            <w:r w:rsidRPr="00731AB7">
              <w:rPr>
                <w:rFonts w:ascii="Times New Roman" w:eastAsia="Times New Roman" w:hAnsi="Times New Roman" w:cs="Times New Roman"/>
                <w:highlight w:val="yellow"/>
                <w:lang w:eastAsia="cs-CZ"/>
              </w:rPr>
              <w:t xml:space="preserve"> </w:t>
            </w:r>
            <w:proofErr w:type="spellStart"/>
            <w:proofErr w:type="gramStart"/>
            <w:r w:rsidRPr="00731AB7">
              <w:rPr>
                <w:rFonts w:ascii="Times New Roman" w:eastAsia="Times New Roman" w:hAnsi="Times New Roman" w:cs="Times New Roman"/>
                <w:highlight w:val="yellow"/>
                <w:lang w:eastAsia="cs-CZ"/>
              </w:rPr>
              <w:t>xxx,xx</w:t>
            </w:r>
            <w:proofErr w:type="spellEnd"/>
            <w:proofErr w:type="gramEnd"/>
          </w:p>
        </w:tc>
        <w:tc>
          <w:tcPr>
            <w:tcW w:w="1842" w:type="dxa"/>
            <w:tcBorders>
              <w:top w:val="single" w:sz="12" w:space="0" w:color="auto"/>
              <w:left w:val="single" w:sz="4" w:space="0" w:color="auto"/>
              <w:bottom w:val="single" w:sz="12" w:space="0" w:color="auto"/>
              <w:right w:val="single" w:sz="12" w:space="0" w:color="auto"/>
            </w:tcBorders>
            <w:shd w:val="clear" w:color="auto" w:fill="auto"/>
            <w:vAlign w:val="center"/>
          </w:tcPr>
          <w:p w14:paraId="1793374B" w14:textId="16A07C34" w:rsidR="00A73B2A" w:rsidRPr="00731AB7" w:rsidRDefault="00A73B2A" w:rsidP="002C0846">
            <w:pPr>
              <w:spacing w:after="0" w:line="240" w:lineRule="auto"/>
              <w:jc w:val="right"/>
              <w:rPr>
                <w:rFonts w:ascii="Times New Roman" w:eastAsia="Times New Roman" w:hAnsi="Times New Roman" w:cs="Times New Roman"/>
                <w:b/>
                <w:bCs/>
                <w:lang w:eastAsia="cs-CZ"/>
              </w:rPr>
            </w:pPr>
            <w:proofErr w:type="spellStart"/>
            <w:r w:rsidRPr="00731AB7">
              <w:rPr>
                <w:rFonts w:ascii="Times New Roman" w:eastAsia="Times New Roman" w:hAnsi="Times New Roman" w:cs="Times New Roman"/>
                <w:highlight w:val="yellow"/>
                <w:lang w:eastAsia="cs-CZ"/>
              </w:rPr>
              <w:t>xxx</w:t>
            </w:r>
            <w:proofErr w:type="spellEnd"/>
            <w:r w:rsidRPr="00731AB7">
              <w:rPr>
                <w:rFonts w:ascii="Times New Roman" w:eastAsia="Times New Roman" w:hAnsi="Times New Roman" w:cs="Times New Roman"/>
                <w:highlight w:val="yellow"/>
                <w:lang w:eastAsia="cs-CZ"/>
              </w:rPr>
              <w:t xml:space="preserve"> </w:t>
            </w:r>
            <w:proofErr w:type="spellStart"/>
            <w:r w:rsidRPr="00731AB7">
              <w:rPr>
                <w:rFonts w:ascii="Times New Roman" w:eastAsia="Times New Roman" w:hAnsi="Times New Roman" w:cs="Times New Roman"/>
                <w:highlight w:val="yellow"/>
                <w:lang w:eastAsia="cs-CZ"/>
              </w:rPr>
              <w:t>xxx</w:t>
            </w:r>
            <w:proofErr w:type="spellEnd"/>
            <w:r w:rsidRPr="00731AB7">
              <w:rPr>
                <w:rFonts w:ascii="Times New Roman" w:eastAsia="Times New Roman" w:hAnsi="Times New Roman" w:cs="Times New Roman"/>
                <w:highlight w:val="yellow"/>
                <w:lang w:eastAsia="cs-CZ"/>
              </w:rPr>
              <w:t xml:space="preserve"> </w:t>
            </w:r>
            <w:proofErr w:type="spellStart"/>
            <w:proofErr w:type="gramStart"/>
            <w:r w:rsidRPr="00731AB7">
              <w:rPr>
                <w:rFonts w:ascii="Times New Roman" w:eastAsia="Times New Roman" w:hAnsi="Times New Roman" w:cs="Times New Roman"/>
                <w:highlight w:val="yellow"/>
                <w:lang w:eastAsia="cs-CZ"/>
              </w:rPr>
              <w:t>xxx,xx</w:t>
            </w:r>
            <w:proofErr w:type="spellEnd"/>
            <w:proofErr w:type="gramEnd"/>
          </w:p>
        </w:tc>
      </w:tr>
    </w:tbl>
    <w:p w14:paraId="0A1746B9" w14:textId="77777777" w:rsidR="002D6ABB" w:rsidRPr="00731AB7" w:rsidRDefault="002D6ABB" w:rsidP="002D6ABB">
      <w:pPr>
        <w:pStyle w:val="Odstavecseseznamem"/>
        <w:numPr>
          <w:ilvl w:val="1"/>
          <w:numId w:val="24"/>
        </w:numPr>
        <w:autoSpaceDE w:val="0"/>
        <w:autoSpaceDN w:val="0"/>
        <w:adjustRightInd w:val="0"/>
        <w:spacing w:before="240" w:after="0" w:line="240" w:lineRule="auto"/>
        <w:ind w:left="964" w:hanging="567"/>
        <w:contextualSpacing w:val="0"/>
        <w:jc w:val="both"/>
        <w:rPr>
          <w:rFonts w:ascii="Times New Roman" w:hAnsi="Times New Roman" w:cs="Times New Roman"/>
        </w:rPr>
      </w:pPr>
      <w:r w:rsidRPr="00731AB7">
        <w:rPr>
          <w:rFonts w:ascii="Times New Roman" w:hAnsi="Times New Roman" w:cs="Times New Roman"/>
        </w:rPr>
        <w:t>Celková cena díla bez DPH je smluvními stranami sjednána jako cena za celý předmět plnění vymezený v článku III. smlouvy a jako cena nejvýše přípustná, platná po celou dobu realizace díla.</w:t>
      </w:r>
    </w:p>
    <w:p w14:paraId="67E5EC33" w14:textId="77777777" w:rsidR="002D6ABB" w:rsidRPr="00731AB7" w:rsidRDefault="002D6ABB" w:rsidP="002D6ABB">
      <w:pPr>
        <w:pStyle w:val="Odstavecseseznamem"/>
        <w:numPr>
          <w:ilvl w:val="1"/>
          <w:numId w:val="24"/>
        </w:numPr>
        <w:autoSpaceDE w:val="0"/>
        <w:autoSpaceDN w:val="0"/>
        <w:adjustRightInd w:val="0"/>
        <w:spacing w:before="120" w:after="0" w:line="240" w:lineRule="auto"/>
        <w:ind w:left="964" w:hanging="567"/>
        <w:contextualSpacing w:val="0"/>
        <w:jc w:val="both"/>
        <w:rPr>
          <w:rFonts w:ascii="Times New Roman" w:hAnsi="Times New Roman" w:cs="Times New Roman"/>
        </w:rPr>
      </w:pPr>
      <w:r w:rsidRPr="00731AB7">
        <w:rPr>
          <w:rFonts w:ascii="Times New Roman" w:hAnsi="Times New Roman" w:cs="Times New Roman"/>
          <w:b/>
        </w:rPr>
        <w:t>Celková cena díla zahrnuje veškeré náklady zhotovitele</w:t>
      </w:r>
      <w:r w:rsidRPr="00731AB7">
        <w:rPr>
          <w:rFonts w:ascii="Times New Roman" w:hAnsi="Times New Roman" w:cs="Times New Roman"/>
        </w:rPr>
        <w:t xml:space="preserve"> nezbytné k řádnému, úplnému a kvalitnímu provedení díla včetně všech rizik a vlivů během provádění díla. Celková cena zahrnuje mimo jiné předpokládaný vývoj kurzů české měny k zahraničním měnám, až do doby dokončení a předání řádného díla, náklady na pojištění předmětu díla a odpovědnosti za škody, na schvalovací řízení, převod práv, bankovní garance, daně, cla, poplatky.</w:t>
      </w:r>
    </w:p>
    <w:p w14:paraId="487D3BCB" w14:textId="77777777" w:rsidR="002D6ABB" w:rsidRPr="00731AB7" w:rsidRDefault="002D6ABB" w:rsidP="002D6ABB">
      <w:pPr>
        <w:pStyle w:val="Odstavecseseznamem"/>
        <w:numPr>
          <w:ilvl w:val="1"/>
          <w:numId w:val="24"/>
        </w:numPr>
        <w:autoSpaceDE w:val="0"/>
        <w:autoSpaceDN w:val="0"/>
        <w:adjustRightInd w:val="0"/>
        <w:spacing w:before="120" w:after="0" w:line="240" w:lineRule="auto"/>
        <w:ind w:left="964" w:hanging="567"/>
        <w:contextualSpacing w:val="0"/>
        <w:jc w:val="both"/>
        <w:rPr>
          <w:rFonts w:ascii="Times New Roman" w:hAnsi="Times New Roman" w:cs="Times New Roman"/>
        </w:rPr>
      </w:pPr>
      <w:r w:rsidRPr="00731AB7">
        <w:rPr>
          <w:rFonts w:ascii="Times New Roman" w:hAnsi="Times New Roman" w:cs="Times New Roman"/>
          <w:b/>
        </w:rPr>
        <w:t>Tato smlouva nepřipouští překročení sjednané celkové ceny díla</w:t>
      </w:r>
      <w:r w:rsidRPr="00731AB7">
        <w:rPr>
          <w:rFonts w:ascii="Times New Roman" w:hAnsi="Times New Roman" w:cs="Times New Roman"/>
        </w:rPr>
        <w:t xml:space="preserve"> ani jakékoliv požadavku zhotovitele na úhradu vícenákladů či víceprací či souvisejících nákladů, a to i ve formě (paušalizovaných) náhrad škod, oproti sjednané celkové ceně.</w:t>
      </w:r>
    </w:p>
    <w:p w14:paraId="780943BC" w14:textId="77777777" w:rsidR="00731AB7" w:rsidRPr="00731AB7" w:rsidRDefault="002D6ABB" w:rsidP="00731AB7">
      <w:pPr>
        <w:pStyle w:val="Odstavecseseznamem"/>
        <w:numPr>
          <w:ilvl w:val="1"/>
          <w:numId w:val="24"/>
        </w:numPr>
        <w:autoSpaceDE w:val="0"/>
        <w:autoSpaceDN w:val="0"/>
        <w:adjustRightInd w:val="0"/>
        <w:spacing w:before="120" w:after="0" w:line="240" w:lineRule="auto"/>
        <w:ind w:left="964" w:hanging="567"/>
        <w:contextualSpacing w:val="0"/>
        <w:jc w:val="both"/>
        <w:rPr>
          <w:rFonts w:ascii="Times New Roman" w:hAnsi="Times New Roman" w:cs="Times New Roman"/>
        </w:rPr>
      </w:pPr>
      <w:r w:rsidRPr="00731AB7">
        <w:rPr>
          <w:rFonts w:ascii="Times New Roman" w:hAnsi="Times New Roman" w:cs="Times New Roman"/>
        </w:rPr>
        <w:t>V případě, že se v průběhu provádění díla vyskytne v důsledku objektivně nepředvídaných okolností potřeba realizovat dodatečné práce, které nebyly obsaženy v původní nabídce zhotovitele, a které jsou současně nezbytné pro provedení původních prací nebo pro dokončení předmětu díla, bude možné tyto práce zadat se souhlasem objednatele, případně i poskytovatelem dotace. Zhotovitel je povinen na skutečnosti zjištěné v daném smyslu neprodleně upozornit objednatele s vyčíslením finančních vícenákladů před rozhodnutím objednatele o jejich realizaci.</w:t>
      </w:r>
    </w:p>
    <w:p w14:paraId="1598B602" w14:textId="1678757E" w:rsidR="002D6ABB" w:rsidRPr="00731AB7" w:rsidRDefault="002D6ABB" w:rsidP="00731AB7">
      <w:pPr>
        <w:pStyle w:val="Odstavecseseznamem"/>
        <w:numPr>
          <w:ilvl w:val="1"/>
          <w:numId w:val="24"/>
        </w:numPr>
        <w:autoSpaceDE w:val="0"/>
        <w:autoSpaceDN w:val="0"/>
        <w:adjustRightInd w:val="0"/>
        <w:spacing w:before="120" w:after="0" w:line="240" w:lineRule="auto"/>
        <w:ind w:left="964" w:hanging="567"/>
        <w:contextualSpacing w:val="0"/>
        <w:jc w:val="both"/>
        <w:rPr>
          <w:rFonts w:ascii="Times New Roman" w:hAnsi="Times New Roman" w:cs="Times New Roman"/>
        </w:rPr>
      </w:pPr>
      <w:r w:rsidRPr="00731AB7">
        <w:rPr>
          <w:rFonts w:ascii="Times New Roman" w:hAnsi="Times New Roman" w:cs="Times New Roman"/>
        </w:rPr>
        <w:t xml:space="preserve">Celková cena díla nesmí být měněna v souvislosti s inflací české měny, hodnotou kurzu české měny vůči zahraničním měnám či jinými faktory s vlivem na měnový kurz, stabilitou měny nebo cla. </w:t>
      </w:r>
      <w:r w:rsidRPr="00731AB7">
        <w:rPr>
          <w:rFonts w:ascii="Times New Roman" w:hAnsi="Times New Roman" w:cs="Times New Roman"/>
          <w:bCs/>
          <w:iCs/>
        </w:rPr>
        <w:t xml:space="preserve">Celková cena s DPH může být měněna pouze v souvislosti se změnou DPH. </w:t>
      </w:r>
    </w:p>
    <w:p w14:paraId="1E8B3894" w14:textId="0C6522B9" w:rsidR="002D6ABB" w:rsidRPr="00731AB7" w:rsidRDefault="002D6ABB" w:rsidP="00731AB7">
      <w:pPr>
        <w:pStyle w:val="Odstavecseseznamem"/>
        <w:numPr>
          <w:ilvl w:val="0"/>
          <w:numId w:val="24"/>
        </w:numPr>
        <w:autoSpaceDE w:val="0"/>
        <w:autoSpaceDN w:val="0"/>
        <w:adjustRightInd w:val="0"/>
        <w:spacing w:before="240" w:after="0" w:line="240" w:lineRule="auto"/>
        <w:contextualSpacing w:val="0"/>
        <w:jc w:val="both"/>
        <w:rPr>
          <w:rFonts w:ascii="Times New Roman" w:hAnsi="Times New Roman" w:cs="Times New Roman"/>
        </w:rPr>
      </w:pPr>
      <w:r w:rsidRPr="00731AB7">
        <w:rPr>
          <w:rFonts w:ascii="Times New Roman" w:hAnsi="Times New Roman" w:cs="Times New Roman"/>
        </w:rPr>
        <w:t>Objednatel se zavazuje uhradit zhotoviteli cenu díla na základě faktury vystavené zhotovitelem. Právo na vyúčtování a úhradu ceny díla vzniká dnem provedení a akceptací celého díla objednatelem.</w:t>
      </w:r>
    </w:p>
    <w:p w14:paraId="5E06550A" w14:textId="77777777" w:rsidR="002D6ABB" w:rsidRPr="00731AB7" w:rsidRDefault="002D6ABB" w:rsidP="00731AB7">
      <w:pPr>
        <w:pStyle w:val="Odstavecseseznamem"/>
        <w:numPr>
          <w:ilvl w:val="0"/>
          <w:numId w:val="24"/>
        </w:numPr>
        <w:autoSpaceDE w:val="0"/>
        <w:autoSpaceDN w:val="0"/>
        <w:adjustRightInd w:val="0"/>
        <w:spacing w:before="240" w:after="0" w:line="240" w:lineRule="auto"/>
        <w:ind w:left="357" w:hanging="357"/>
        <w:contextualSpacing w:val="0"/>
        <w:jc w:val="both"/>
        <w:rPr>
          <w:rFonts w:ascii="Times New Roman" w:hAnsi="Times New Roman" w:cs="Times New Roman"/>
        </w:rPr>
      </w:pPr>
      <w:r w:rsidRPr="00731AB7">
        <w:rPr>
          <w:rFonts w:ascii="Times New Roman" w:hAnsi="Times New Roman" w:cs="Times New Roman"/>
          <w:b/>
        </w:rPr>
        <w:t>Faktura zhotovitele</w:t>
      </w:r>
      <w:r w:rsidRPr="00731AB7">
        <w:rPr>
          <w:rFonts w:ascii="Times New Roman" w:hAnsi="Times New Roman" w:cs="Times New Roman"/>
        </w:rPr>
        <w:t xml:space="preserve"> (daňový doklad) bude splňovat náležitosti daňového dokladu dle platných obecně závazných právních předpisů, zejména dle ustanovení § 29 zákona č. 235/2004 Sb., o dani z přidané hodnoty, a dále bude obsahovat </w:t>
      </w:r>
      <w:r w:rsidRPr="00731AB7">
        <w:rPr>
          <w:rFonts w:ascii="Times New Roman" w:hAnsi="Times New Roman" w:cs="Times New Roman"/>
          <w:u w:val="single"/>
        </w:rPr>
        <w:t>číslo kupní smlouvy</w:t>
      </w:r>
      <w:r w:rsidRPr="00731AB7">
        <w:rPr>
          <w:rFonts w:ascii="Times New Roman" w:hAnsi="Times New Roman" w:cs="Times New Roman"/>
        </w:rPr>
        <w:t xml:space="preserve">, </w:t>
      </w:r>
      <w:r w:rsidRPr="00731AB7">
        <w:rPr>
          <w:rFonts w:ascii="Times New Roman" w:hAnsi="Times New Roman" w:cs="Times New Roman"/>
          <w:u w:val="single"/>
        </w:rPr>
        <w:t>název projektu</w:t>
      </w:r>
      <w:r w:rsidRPr="00731AB7">
        <w:rPr>
          <w:rFonts w:ascii="Times New Roman" w:hAnsi="Times New Roman" w:cs="Times New Roman"/>
        </w:rPr>
        <w:t xml:space="preserve"> „</w:t>
      </w:r>
      <w:r w:rsidRPr="00731AB7">
        <w:rPr>
          <w:rFonts w:ascii="Times New Roman" w:hAnsi="Times New Roman" w:cs="Times New Roman"/>
          <w:b/>
        </w:rPr>
        <w:t xml:space="preserve">Liberec plánuje chytře a zodpovědně“ </w:t>
      </w:r>
      <w:r w:rsidRPr="00731AB7">
        <w:rPr>
          <w:rFonts w:ascii="Times New Roman" w:hAnsi="Times New Roman" w:cs="Times New Roman"/>
        </w:rPr>
        <w:t>a </w:t>
      </w:r>
      <w:r w:rsidRPr="00731AB7">
        <w:rPr>
          <w:rFonts w:ascii="Times New Roman" w:hAnsi="Times New Roman" w:cs="Times New Roman"/>
          <w:u w:val="single"/>
        </w:rPr>
        <w:t>registrační číslo projektu</w:t>
      </w:r>
      <w:r w:rsidRPr="00731AB7">
        <w:rPr>
          <w:rFonts w:ascii="Times New Roman" w:hAnsi="Times New Roman" w:cs="Times New Roman"/>
        </w:rPr>
        <w:t xml:space="preserve"> </w:t>
      </w:r>
      <w:r w:rsidRPr="00731AB7">
        <w:rPr>
          <w:rFonts w:ascii="Times New Roman" w:hAnsi="Times New Roman" w:cs="Times New Roman"/>
          <w:b/>
        </w:rPr>
        <w:t>CZ.03.4.74/0.0/0.0./18_092/0014676</w:t>
      </w:r>
      <w:r w:rsidRPr="00731AB7">
        <w:rPr>
          <w:rFonts w:ascii="Times New Roman" w:hAnsi="Times New Roman" w:cs="Times New Roman"/>
        </w:rPr>
        <w:t>.</w:t>
      </w:r>
    </w:p>
    <w:p w14:paraId="16A309FA" w14:textId="77777777" w:rsidR="00731AB7" w:rsidRPr="00731AB7" w:rsidRDefault="002D6ABB" w:rsidP="00731AB7">
      <w:pPr>
        <w:pStyle w:val="Odstavecseseznamem"/>
        <w:numPr>
          <w:ilvl w:val="1"/>
          <w:numId w:val="13"/>
        </w:numPr>
        <w:autoSpaceDE w:val="0"/>
        <w:autoSpaceDN w:val="0"/>
        <w:adjustRightInd w:val="0"/>
        <w:spacing w:before="120" w:after="0" w:line="240" w:lineRule="auto"/>
        <w:ind w:left="964" w:hanging="567"/>
        <w:contextualSpacing w:val="0"/>
        <w:jc w:val="both"/>
        <w:rPr>
          <w:rFonts w:ascii="Times New Roman" w:hAnsi="Times New Roman" w:cs="Times New Roman"/>
        </w:rPr>
      </w:pPr>
      <w:r w:rsidRPr="00731AB7">
        <w:rPr>
          <w:rFonts w:ascii="Times New Roman" w:hAnsi="Times New Roman" w:cs="Times New Roman"/>
          <w:b/>
          <w:iCs/>
        </w:rPr>
        <w:t>Podkladem pro v</w:t>
      </w:r>
      <w:r w:rsidR="00731AB7" w:rsidRPr="00731AB7">
        <w:rPr>
          <w:rFonts w:ascii="Times New Roman" w:hAnsi="Times New Roman" w:cs="Times New Roman"/>
          <w:b/>
          <w:iCs/>
        </w:rPr>
        <w:t xml:space="preserve">ystavení faktury bude předávací </w:t>
      </w:r>
      <w:r w:rsidRPr="00731AB7">
        <w:rPr>
          <w:rFonts w:ascii="Times New Roman" w:hAnsi="Times New Roman" w:cs="Times New Roman"/>
          <w:b/>
          <w:iCs/>
        </w:rPr>
        <w:t xml:space="preserve">protokol, </w:t>
      </w:r>
      <w:r w:rsidRPr="00731AB7">
        <w:rPr>
          <w:rFonts w:ascii="Times New Roman" w:hAnsi="Times New Roman" w:cs="Times New Roman"/>
          <w:iCs/>
        </w:rPr>
        <w:t xml:space="preserve">oboustranně odsouhlasený a podepsaný osobami oprávněnými za strany jednat nebo k tomu stranami pověřenými, přičemž objednatel požaduje 2 stejnopisy předávacího protokolu. </w:t>
      </w:r>
      <w:r w:rsidRPr="00731AB7">
        <w:rPr>
          <w:rFonts w:ascii="Times New Roman" w:hAnsi="Times New Roman" w:cs="Times New Roman"/>
          <w:bCs/>
          <w:iCs/>
        </w:rPr>
        <w:t xml:space="preserve"> </w:t>
      </w:r>
    </w:p>
    <w:p w14:paraId="791F4F3B" w14:textId="77777777" w:rsidR="00731AB7" w:rsidRDefault="002D6ABB" w:rsidP="00731AB7">
      <w:pPr>
        <w:pStyle w:val="Odstavecseseznamem"/>
        <w:numPr>
          <w:ilvl w:val="1"/>
          <w:numId w:val="13"/>
        </w:numPr>
        <w:autoSpaceDE w:val="0"/>
        <w:autoSpaceDN w:val="0"/>
        <w:adjustRightInd w:val="0"/>
        <w:spacing w:before="120" w:after="0" w:line="240" w:lineRule="auto"/>
        <w:ind w:left="964" w:hanging="567"/>
        <w:contextualSpacing w:val="0"/>
        <w:jc w:val="both"/>
        <w:rPr>
          <w:rFonts w:ascii="Times New Roman" w:hAnsi="Times New Roman" w:cs="Times New Roman"/>
        </w:rPr>
      </w:pPr>
      <w:r w:rsidRPr="00731AB7">
        <w:rPr>
          <w:rFonts w:ascii="Times New Roman" w:hAnsi="Times New Roman" w:cs="Times New Roman"/>
        </w:rPr>
        <w:t xml:space="preserve">Faktura je splatná ve lhůtě 30 kalendářních dnů ode dne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vrátit; vrácením pozbývá faktura splatnosti. </w:t>
      </w:r>
    </w:p>
    <w:p w14:paraId="1532BA08" w14:textId="412F8CBC" w:rsidR="002D6ABB" w:rsidRPr="00731AB7" w:rsidRDefault="002D6ABB" w:rsidP="00731AB7">
      <w:pPr>
        <w:pStyle w:val="Odstavecseseznamem"/>
        <w:numPr>
          <w:ilvl w:val="1"/>
          <w:numId w:val="13"/>
        </w:numPr>
        <w:autoSpaceDE w:val="0"/>
        <w:autoSpaceDN w:val="0"/>
        <w:adjustRightInd w:val="0"/>
        <w:spacing w:before="120" w:after="0" w:line="240" w:lineRule="auto"/>
        <w:ind w:left="964" w:hanging="567"/>
        <w:contextualSpacing w:val="0"/>
        <w:jc w:val="both"/>
        <w:rPr>
          <w:rFonts w:ascii="Times New Roman" w:hAnsi="Times New Roman" w:cs="Times New Roman"/>
        </w:rPr>
      </w:pPr>
      <w:r w:rsidRPr="00731AB7">
        <w:rPr>
          <w:rFonts w:ascii="Times New Roman" w:hAnsi="Times New Roman" w:cs="Times New Roman"/>
        </w:rPr>
        <w:t>Pro účel dodržení termínu splatnosti faktury je platba považována za uhrazenou v den, kdy byla připsána na účet zhotovitele.</w:t>
      </w:r>
    </w:p>
    <w:p w14:paraId="545FD81E" w14:textId="024724CD" w:rsidR="008A777E"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color w:val="000000"/>
          <w:sz w:val="24"/>
          <w:szCs w:val="24"/>
        </w:rPr>
      </w:pPr>
      <w:r w:rsidRPr="00FB3479">
        <w:rPr>
          <w:rFonts w:ascii="Times New Roman" w:hAnsi="Times New Roman" w:cs="Times New Roman"/>
          <w:b/>
          <w:bCs/>
          <w:color w:val="000000"/>
          <w:sz w:val="24"/>
          <w:szCs w:val="24"/>
        </w:rPr>
        <w:t>V</w:t>
      </w:r>
      <w:r w:rsidR="00D46249">
        <w:rPr>
          <w:rFonts w:ascii="Times New Roman" w:hAnsi="Times New Roman" w:cs="Times New Roman"/>
          <w:b/>
          <w:bCs/>
          <w:color w:val="000000"/>
          <w:sz w:val="24"/>
          <w:szCs w:val="24"/>
        </w:rPr>
        <w:t xml:space="preserve">I. </w:t>
      </w:r>
      <w:r w:rsidRPr="00FB3479">
        <w:rPr>
          <w:rFonts w:ascii="Times New Roman" w:hAnsi="Times New Roman" w:cs="Times New Roman"/>
          <w:b/>
          <w:bCs/>
          <w:color w:val="000000"/>
          <w:sz w:val="24"/>
          <w:szCs w:val="24"/>
        </w:rPr>
        <w:t>S</w:t>
      </w:r>
      <w:r w:rsidR="00FB3479">
        <w:rPr>
          <w:rFonts w:ascii="Times New Roman" w:hAnsi="Times New Roman" w:cs="Times New Roman"/>
          <w:b/>
          <w:bCs/>
          <w:color w:val="000000"/>
          <w:sz w:val="24"/>
          <w:szCs w:val="24"/>
        </w:rPr>
        <w:t>MLUVNÍ POKUTY</w:t>
      </w:r>
      <w:r w:rsidR="009231DA">
        <w:rPr>
          <w:rFonts w:ascii="Times New Roman" w:hAnsi="Times New Roman" w:cs="Times New Roman"/>
          <w:b/>
          <w:bCs/>
          <w:color w:val="000000"/>
          <w:sz w:val="24"/>
          <w:szCs w:val="24"/>
        </w:rPr>
        <w:t xml:space="preserve"> A NÁHRADA ŠKODY</w:t>
      </w:r>
    </w:p>
    <w:p w14:paraId="5F922202" w14:textId="76588955" w:rsidR="007C07CC" w:rsidRPr="00B961F2" w:rsidRDefault="00FB3479" w:rsidP="00731AB7">
      <w:pPr>
        <w:pStyle w:val="Odstavecseseznamem"/>
        <w:numPr>
          <w:ilvl w:val="1"/>
          <w:numId w:val="5"/>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20637B">
        <w:rPr>
          <w:rFonts w:ascii="Times New Roman" w:hAnsi="Times New Roman" w:cs="Times New Roman"/>
        </w:rPr>
        <w:t xml:space="preserve">V </w:t>
      </w:r>
      <w:r w:rsidR="008A777E" w:rsidRPr="0020637B">
        <w:rPr>
          <w:rFonts w:ascii="Times New Roman" w:hAnsi="Times New Roman" w:cs="Times New Roman"/>
        </w:rPr>
        <w:t xml:space="preserve">případě, že </w:t>
      </w:r>
      <w:r w:rsidR="00865A6A">
        <w:rPr>
          <w:rFonts w:ascii="Times New Roman" w:hAnsi="Times New Roman" w:cs="Times New Roman"/>
        </w:rPr>
        <w:t xml:space="preserve">zhotovitel </w:t>
      </w:r>
      <w:r w:rsidR="008A777E" w:rsidRPr="00B961F2">
        <w:rPr>
          <w:rFonts w:ascii="Times New Roman" w:hAnsi="Times New Roman" w:cs="Times New Roman"/>
        </w:rPr>
        <w:t>nedodrží dobu plnění, sjednanou v</w:t>
      </w:r>
      <w:r w:rsidR="00BC127D" w:rsidRPr="00B961F2">
        <w:rPr>
          <w:rFonts w:ascii="Times New Roman" w:hAnsi="Times New Roman" w:cs="Times New Roman"/>
        </w:rPr>
        <w:t xml:space="preserve"> článku </w:t>
      </w:r>
      <w:r w:rsidR="00D46249" w:rsidRPr="00B961F2">
        <w:rPr>
          <w:rFonts w:ascii="Times New Roman" w:hAnsi="Times New Roman" w:cs="Times New Roman"/>
        </w:rPr>
        <w:t>IV</w:t>
      </w:r>
      <w:r w:rsidR="00731AB7" w:rsidRPr="00B961F2">
        <w:rPr>
          <w:rFonts w:ascii="Times New Roman" w:hAnsi="Times New Roman" w:cs="Times New Roman"/>
        </w:rPr>
        <w:t xml:space="preserve">. </w:t>
      </w:r>
      <w:r w:rsidR="00BC127D" w:rsidRPr="00B961F2">
        <w:rPr>
          <w:rFonts w:ascii="Times New Roman" w:hAnsi="Times New Roman" w:cs="Times New Roman"/>
        </w:rPr>
        <w:t>této smlouvy</w:t>
      </w:r>
      <w:r w:rsidR="008A777E" w:rsidRPr="00B961F2">
        <w:rPr>
          <w:rFonts w:ascii="Times New Roman" w:hAnsi="Times New Roman" w:cs="Times New Roman"/>
        </w:rPr>
        <w:t xml:space="preserve">, uhradí </w:t>
      </w:r>
      <w:r w:rsidR="00C66EDF" w:rsidRPr="00B961F2">
        <w:rPr>
          <w:rFonts w:ascii="Times New Roman" w:hAnsi="Times New Roman" w:cs="Times New Roman"/>
        </w:rPr>
        <w:t>objednateli</w:t>
      </w:r>
      <w:r w:rsidR="00C67154" w:rsidRPr="00B961F2">
        <w:rPr>
          <w:rFonts w:ascii="Times New Roman" w:hAnsi="Times New Roman" w:cs="Times New Roman"/>
        </w:rPr>
        <w:t xml:space="preserve"> smluvní pokutu ve výši 0,1</w:t>
      </w:r>
      <w:r w:rsidR="00BC127D" w:rsidRPr="00B961F2">
        <w:rPr>
          <w:rFonts w:ascii="Times New Roman" w:hAnsi="Times New Roman" w:cs="Times New Roman"/>
        </w:rPr>
        <w:t xml:space="preserve"> </w:t>
      </w:r>
      <w:r w:rsidR="008A777E" w:rsidRPr="00B961F2">
        <w:rPr>
          <w:rFonts w:ascii="Times New Roman" w:hAnsi="Times New Roman" w:cs="Times New Roman"/>
        </w:rPr>
        <w:t xml:space="preserve">% </w:t>
      </w:r>
      <w:r w:rsidR="007C07CC" w:rsidRPr="00B961F2">
        <w:rPr>
          <w:rFonts w:ascii="Times New Roman" w:hAnsi="Times New Roman" w:cs="Times New Roman"/>
        </w:rPr>
        <w:t xml:space="preserve">z </w:t>
      </w:r>
      <w:r w:rsidR="008A777E" w:rsidRPr="00B961F2">
        <w:rPr>
          <w:rFonts w:ascii="Times New Roman" w:hAnsi="Times New Roman" w:cs="Times New Roman"/>
        </w:rPr>
        <w:t xml:space="preserve">ceny </w:t>
      </w:r>
      <w:r w:rsidR="00FA1CC3" w:rsidRPr="00B961F2">
        <w:rPr>
          <w:rFonts w:ascii="Times New Roman" w:hAnsi="Times New Roman" w:cs="Times New Roman"/>
        </w:rPr>
        <w:t xml:space="preserve">díla </w:t>
      </w:r>
      <w:r w:rsidR="003A5EB0" w:rsidRPr="00B961F2">
        <w:rPr>
          <w:rFonts w:ascii="Times New Roman" w:hAnsi="Times New Roman" w:cs="Times New Roman"/>
        </w:rPr>
        <w:t>včetně DPH</w:t>
      </w:r>
      <w:r w:rsidR="00731AB7" w:rsidRPr="00B961F2">
        <w:rPr>
          <w:rFonts w:ascii="Times New Roman" w:hAnsi="Times New Roman" w:cs="Times New Roman"/>
        </w:rPr>
        <w:t xml:space="preserve"> </w:t>
      </w:r>
      <w:r w:rsidR="008A777E" w:rsidRPr="00B961F2">
        <w:rPr>
          <w:rFonts w:ascii="Times New Roman" w:hAnsi="Times New Roman" w:cs="Times New Roman"/>
        </w:rPr>
        <w:t>za každý den prodlení</w:t>
      </w:r>
      <w:r w:rsidR="006604CE" w:rsidRPr="00B961F2">
        <w:rPr>
          <w:rFonts w:ascii="Times New Roman" w:hAnsi="Times New Roman" w:cs="Times New Roman"/>
        </w:rPr>
        <w:t xml:space="preserve"> (vztahuje se </w:t>
      </w:r>
      <w:r w:rsidR="003A5EB0" w:rsidRPr="00B961F2">
        <w:rPr>
          <w:rFonts w:ascii="Times New Roman" w:hAnsi="Times New Roman" w:cs="Times New Roman"/>
        </w:rPr>
        <w:t xml:space="preserve">termín </w:t>
      </w:r>
      <w:r w:rsidR="006604CE" w:rsidRPr="00B961F2">
        <w:rPr>
          <w:rFonts w:ascii="Times New Roman" w:hAnsi="Times New Roman" w:cs="Times New Roman"/>
        </w:rPr>
        <w:t>dokončení plnění)</w:t>
      </w:r>
      <w:r w:rsidR="008A777E" w:rsidRPr="00B961F2">
        <w:rPr>
          <w:rFonts w:ascii="Times New Roman" w:hAnsi="Times New Roman" w:cs="Times New Roman"/>
        </w:rPr>
        <w:t>.</w:t>
      </w:r>
      <w:r w:rsidR="00BC127D" w:rsidRPr="00B961F2">
        <w:rPr>
          <w:rFonts w:ascii="Times New Roman" w:hAnsi="Times New Roman" w:cs="Times New Roman"/>
        </w:rPr>
        <w:t xml:space="preserve"> Objednatel si</w:t>
      </w:r>
      <w:r w:rsidR="009A188C" w:rsidRPr="00B961F2">
        <w:rPr>
          <w:rFonts w:ascii="Times New Roman" w:hAnsi="Times New Roman" w:cs="Times New Roman"/>
        </w:rPr>
        <w:t> </w:t>
      </w:r>
      <w:r w:rsidR="00BC127D" w:rsidRPr="00B961F2">
        <w:rPr>
          <w:rFonts w:ascii="Times New Roman" w:hAnsi="Times New Roman" w:cs="Times New Roman"/>
        </w:rPr>
        <w:t>vyhrazuje pr</w:t>
      </w:r>
      <w:r w:rsidR="00FA1CC3" w:rsidRPr="00B961F2">
        <w:rPr>
          <w:rFonts w:ascii="Times New Roman" w:hAnsi="Times New Roman" w:cs="Times New Roman"/>
        </w:rPr>
        <w:t>ávo na úhradu smluvní pokuty z </w:t>
      </w:r>
      <w:r w:rsidR="00BC127D" w:rsidRPr="00B961F2">
        <w:rPr>
          <w:rFonts w:ascii="Times New Roman" w:hAnsi="Times New Roman" w:cs="Times New Roman"/>
        </w:rPr>
        <w:t xml:space="preserve">ceny </w:t>
      </w:r>
      <w:r w:rsidR="00FA1CC3" w:rsidRPr="00B961F2">
        <w:rPr>
          <w:rFonts w:ascii="Times New Roman" w:hAnsi="Times New Roman" w:cs="Times New Roman"/>
        </w:rPr>
        <w:t xml:space="preserve">díla </w:t>
      </w:r>
      <w:r w:rsidR="00BC127D" w:rsidRPr="00B961F2">
        <w:rPr>
          <w:rFonts w:ascii="Times New Roman" w:hAnsi="Times New Roman" w:cs="Times New Roman"/>
        </w:rPr>
        <w:t xml:space="preserve">daného předmětu </w:t>
      </w:r>
      <w:r w:rsidR="00FA1CC3" w:rsidRPr="00B961F2">
        <w:rPr>
          <w:rFonts w:ascii="Times New Roman" w:hAnsi="Times New Roman" w:cs="Times New Roman"/>
        </w:rPr>
        <w:t xml:space="preserve">plnění </w:t>
      </w:r>
      <w:r w:rsidR="00BC127D" w:rsidRPr="00B961F2">
        <w:rPr>
          <w:rFonts w:ascii="Times New Roman" w:hAnsi="Times New Roman" w:cs="Times New Roman"/>
        </w:rPr>
        <w:t xml:space="preserve">formou zápočtu ke kterékoliv splatné či nesplatné pohledávce </w:t>
      </w:r>
      <w:r w:rsidR="003E0C37" w:rsidRPr="00B961F2">
        <w:rPr>
          <w:rFonts w:ascii="Times New Roman" w:hAnsi="Times New Roman" w:cs="Times New Roman"/>
        </w:rPr>
        <w:t xml:space="preserve">zhotovitele </w:t>
      </w:r>
      <w:r w:rsidR="00BC127D" w:rsidRPr="00B961F2">
        <w:rPr>
          <w:rFonts w:ascii="Times New Roman" w:hAnsi="Times New Roman" w:cs="Times New Roman"/>
        </w:rPr>
        <w:t xml:space="preserve">vůči </w:t>
      </w:r>
      <w:r w:rsidR="00C66EDF" w:rsidRPr="00B961F2">
        <w:rPr>
          <w:rFonts w:ascii="Times New Roman" w:hAnsi="Times New Roman" w:cs="Times New Roman"/>
        </w:rPr>
        <w:t>objednateli</w:t>
      </w:r>
      <w:r w:rsidR="00BC127D" w:rsidRPr="00B961F2">
        <w:rPr>
          <w:rFonts w:ascii="Times New Roman" w:hAnsi="Times New Roman" w:cs="Times New Roman"/>
        </w:rPr>
        <w:t xml:space="preserve">. </w:t>
      </w:r>
    </w:p>
    <w:p w14:paraId="341DFADD" w14:textId="722E94D1" w:rsidR="007C07CC" w:rsidRPr="00B961F2" w:rsidRDefault="00ED395D" w:rsidP="00731AB7">
      <w:pPr>
        <w:pStyle w:val="Odstavecseseznamem"/>
        <w:numPr>
          <w:ilvl w:val="1"/>
          <w:numId w:val="5"/>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 xml:space="preserve">Smluvní strany se dohodly, že v případě prodlení s odstraněním reklamačních vad </w:t>
      </w:r>
      <w:r w:rsidR="00731AB7" w:rsidRPr="00B961F2">
        <w:rPr>
          <w:rFonts w:ascii="Times New Roman" w:hAnsi="Times New Roman" w:cs="Times New Roman"/>
        </w:rPr>
        <w:t xml:space="preserve">díla v </w:t>
      </w:r>
      <w:r w:rsidRPr="00B961F2">
        <w:rPr>
          <w:rFonts w:ascii="Times New Roman" w:hAnsi="Times New Roman" w:cs="Times New Roman"/>
        </w:rPr>
        <w:t>průběhu záruční doby je</w:t>
      </w:r>
      <w:r w:rsidR="003E0C37" w:rsidRPr="00B961F2">
        <w:rPr>
          <w:rFonts w:ascii="Times New Roman" w:hAnsi="Times New Roman" w:cs="Times New Roman"/>
        </w:rPr>
        <w:t xml:space="preserve"> zhotovitel </w:t>
      </w:r>
      <w:r w:rsidRPr="00B961F2">
        <w:rPr>
          <w:rFonts w:ascii="Times New Roman" w:hAnsi="Times New Roman" w:cs="Times New Roman"/>
        </w:rPr>
        <w:t xml:space="preserve">povinen zaplatit </w:t>
      </w:r>
      <w:r w:rsidR="00C66EDF" w:rsidRPr="00B961F2">
        <w:rPr>
          <w:rFonts w:ascii="Times New Roman" w:hAnsi="Times New Roman" w:cs="Times New Roman"/>
        </w:rPr>
        <w:t>objednateli</w:t>
      </w:r>
      <w:r w:rsidRPr="00B961F2">
        <w:rPr>
          <w:rFonts w:ascii="Times New Roman" w:hAnsi="Times New Roman" w:cs="Times New Roman"/>
        </w:rPr>
        <w:t xml:space="preserve"> smluvní pokutu ve výši </w:t>
      </w:r>
      <w:r w:rsidR="00731AB7" w:rsidRPr="00B961F2">
        <w:rPr>
          <w:rFonts w:ascii="Times New Roman" w:hAnsi="Times New Roman" w:cs="Times New Roman"/>
        </w:rPr>
        <w:t>0,</w:t>
      </w:r>
      <w:r w:rsidR="00913C47" w:rsidRPr="00B961F2">
        <w:rPr>
          <w:rFonts w:ascii="Times New Roman" w:hAnsi="Times New Roman" w:cs="Times New Roman"/>
        </w:rPr>
        <w:t>1</w:t>
      </w:r>
      <w:r w:rsidR="007C07CC" w:rsidRPr="00B961F2">
        <w:rPr>
          <w:rFonts w:ascii="Times New Roman" w:hAnsi="Times New Roman" w:cs="Times New Roman"/>
        </w:rPr>
        <w:t xml:space="preserve"> </w:t>
      </w:r>
      <w:r w:rsidR="00913C47" w:rsidRPr="00B961F2">
        <w:rPr>
          <w:rFonts w:ascii="Times New Roman" w:hAnsi="Times New Roman" w:cs="Times New Roman"/>
        </w:rPr>
        <w:t>% z</w:t>
      </w:r>
      <w:r w:rsidR="00FD2F4D">
        <w:rPr>
          <w:rFonts w:ascii="Times New Roman" w:hAnsi="Times New Roman" w:cs="Times New Roman"/>
        </w:rPr>
        <w:t xml:space="preserve"> dílčí</w:t>
      </w:r>
      <w:r w:rsidR="00913C47" w:rsidRPr="00B961F2">
        <w:rPr>
          <w:rFonts w:ascii="Times New Roman" w:hAnsi="Times New Roman" w:cs="Times New Roman"/>
        </w:rPr>
        <w:t xml:space="preserve"> ceny </w:t>
      </w:r>
      <w:r w:rsidR="00FA1CC3" w:rsidRPr="00B961F2">
        <w:rPr>
          <w:rFonts w:ascii="Times New Roman" w:hAnsi="Times New Roman" w:cs="Times New Roman"/>
        </w:rPr>
        <w:t xml:space="preserve">díla </w:t>
      </w:r>
      <w:r w:rsidR="003A5EB0" w:rsidRPr="00B961F2">
        <w:rPr>
          <w:rFonts w:ascii="Times New Roman" w:hAnsi="Times New Roman" w:cs="Times New Roman"/>
        </w:rPr>
        <w:t xml:space="preserve">DPH </w:t>
      </w:r>
      <w:r w:rsidR="00FD2F4D">
        <w:rPr>
          <w:rFonts w:ascii="Times New Roman" w:hAnsi="Times New Roman" w:cs="Times New Roman"/>
        </w:rPr>
        <w:t xml:space="preserve">(jak je specifikována v čl. V., odst. 1.) </w:t>
      </w:r>
      <w:r w:rsidRPr="00B961F2">
        <w:rPr>
          <w:rFonts w:ascii="Times New Roman" w:hAnsi="Times New Roman" w:cs="Times New Roman"/>
        </w:rPr>
        <w:t>za každý započatý den prodlení.</w:t>
      </w:r>
      <w:r w:rsidR="004F0578" w:rsidRPr="00B961F2">
        <w:rPr>
          <w:rFonts w:ascii="Times New Roman" w:hAnsi="Times New Roman" w:cs="Times New Roman"/>
        </w:rPr>
        <w:t xml:space="preserve"> </w:t>
      </w:r>
      <w:r w:rsidR="008A777E" w:rsidRPr="00B961F2">
        <w:rPr>
          <w:rFonts w:ascii="Times New Roman" w:hAnsi="Times New Roman" w:cs="Times New Roman"/>
        </w:rPr>
        <w:t xml:space="preserve">Smluvní pokuta je splatná do </w:t>
      </w:r>
      <w:r w:rsidR="003A5EB0" w:rsidRPr="00B961F2">
        <w:rPr>
          <w:rFonts w:ascii="Times New Roman" w:hAnsi="Times New Roman" w:cs="Times New Roman"/>
        </w:rPr>
        <w:t xml:space="preserve">patnácti (15) </w:t>
      </w:r>
      <w:r w:rsidR="008A777E" w:rsidRPr="00B961F2">
        <w:rPr>
          <w:rFonts w:ascii="Times New Roman" w:hAnsi="Times New Roman" w:cs="Times New Roman"/>
        </w:rPr>
        <w:t>dnů od doručení jejího vyúčtování povinné smluvní straně z</w:t>
      </w:r>
      <w:r w:rsidR="00452E2F" w:rsidRPr="00B961F2">
        <w:rPr>
          <w:rFonts w:ascii="Times New Roman" w:hAnsi="Times New Roman" w:cs="Times New Roman"/>
        </w:rPr>
        <w:t> </w:t>
      </w:r>
      <w:r w:rsidR="008A777E" w:rsidRPr="00B961F2">
        <w:rPr>
          <w:rFonts w:ascii="Times New Roman" w:hAnsi="Times New Roman" w:cs="Times New Roman"/>
        </w:rPr>
        <w:t>této smluvní pokuty.</w:t>
      </w:r>
    </w:p>
    <w:p w14:paraId="26788B64" w14:textId="5377E594" w:rsidR="009231DA" w:rsidRPr="009231DA" w:rsidRDefault="00BC127D" w:rsidP="00731AB7">
      <w:pPr>
        <w:pStyle w:val="Odstavecseseznamem"/>
        <w:numPr>
          <w:ilvl w:val="1"/>
          <w:numId w:val="5"/>
        </w:numPr>
        <w:autoSpaceDE w:val="0"/>
        <w:autoSpaceDN w:val="0"/>
        <w:adjustRightInd w:val="0"/>
        <w:spacing w:before="240" w:after="0" w:line="240" w:lineRule="auto"/>
        <w:ind w:left="397" w:hanging="397"/>
        <w:contextualSpacing w:val="0"/>
        <w:jc w:val="both"/>
        <w:rPr>
          <w:rFonts w:ascii="Times New Roman" w:hAnsi="Times New Roman" w:cs="Times New Roman"/>
          <w:color w:val="FF0000"/>
        </w:rPr>
      </w:pPr>
      <w:r w:rsidRPr="00B961F2">
        <w:rPr>
          <w:rFonts w:ascii="Times New Roman" w:hAnsi="Times New Roman" w:cs="Times New Roman"/>
        </w:rPr>
        <w:t xml:space="preserve">V případě, že </w:t>
      </w:r>
      <w:r w:rsidR="003E0C37" w:rsidRPr="00B961F2">
        <w:rPr>
          <w:rFonts w:ascii="Times New Roman" w:hAnsi="Times New Roman" w:cs="Times New Roman"/>
        </w:rPr>
        <w:t>zhotovitel p</w:t>
      </w:r>
      <w:r w:rsidR="004F0578" w:rsidRPr="00B961F2">
        <w:rPr>
          <w:rFonts w:ascii="Times New Roman" w:hAnsi="Times New Roman" w:cs="Times New Roman"/>
        </w:rPr>
        <w:t>o</w:t>
      </w:r>
      <w:r w:rsidRPr="00B961F2">
        <w:rPr>
          <w:rFonts w:ascii="Times New Roman" w:hAnsi="Times New Roman" w:cs="Times New Roman"/>
        </w:rPr>
        <w:t xml:space="preserve">ruší svoji povinnost dle </w:t>
      </w:r>
      <w:r w:rsidRPr="0020637B">
        <w:rPr>
          <w:rFonts w:ascii="Times New Roman" w:hAnsi="Times New Roman" w:cs="Times New Roman"/>
        </w:rPr>
        <w:t>této smlouvy a v důsledku takového porušení dojde ke krácení dotace či k</w:t>
      </w:r>
      <w:r w:rsidR="004F0578" w:rsidRPr="0020637B">
        <w:rPr>
          <w:rFonts w:ascii="Times New Roman" w:hAnsi="Times New Roman" w:cs="Times New Roman"/>
        </w:rPr>
        <w:t> </w:t>
      </w:r>
      <w:r w:rsidRPr="0020637B">
        <w:rPr>
          <w:rFonts w:ascii="Times New Roman" w:hAnsi="Times New Roman" w:cs="Times New Roman"/>
        </w:rPr>
        <w:t>nezpůsobilosti</w:t>
      </w:r>
      <w:r w:rsidR="004F0578" w:rsidRPr="0020637B">
        <w:rPr>
          <w:rFonts w:ascii="Times New Roman" w:hAnsi="Times New Roman" w:cs="Times New Roman"/>
        </w:rPr>
        <w:t xml:space="preserve"> </w:t>
      </w:r>
      <w:r w:rsidRPr="0020637B">
        <w:rPr>
          <w:rFonts w:ascii="Times New Roman" w:hAnsi="Times New Roman" w:cs="Times New Roman"/>
        </w:rPr>
        <w:t xml:space="preserve">výdajů </w:t>
      </w:r>
      <w:r w:rsidR="00C66EDF">
        <w:rPr>
          <w:rFonts w:ascii="Times New Roman" w:hAnsi="Times New Roman" w:cs="Times New Roman"/>
        </w:rPr>
        <w:t>objednatele</w:t>
      </w:r>
      <w:r w:rsidR="004F0578" w:rsidRPr="0020637B">
        <w:rPr>
          <w:rFonts w:ascii="Times New Roman" w:hAnsi="Times New Roman" w:cs="Times New Roman"/>
        </w:rPr>
        <w:t>, v</w:t>
      </w:r>
      <w:r w:rsidRPr="0020637B">
        <w:rPr>
          <w:rFonts w:ascii="Times New Roman" w:hAnsi="Times New Roman" w:cs="Times New Roman"/>
        </w:rPr>
        <w:t xml:space="preserve">zniká </w:t>
      </w:r>
      <w:r w:rsidR="00C66EDF">
        <w:rPr>
          <w:rFonts w:ascii="Times New Roman" w:hAnsi="Times New Roman" w:cs="Times New Roman"/>
        </w:rPr>
        <w:t>objednateli</w:t>
      </w:r>
      <w:r w:rsidR="004F0578" w:rsidRPr="0020637B">
        <w:rPr>
          <w:rFonts w:ascii="Times New Roman" w:hAnsi="Times New Roman" w:cs="Times New Roman"/>
        </w:rPr>
        <w:t xml:space="preserve"> </w:t>
      </w:r>
      <w:r w:rsidRPr="0020637B">
        <w:rPr>
          <w:rFonts w:ascii="Times New Roman" w:hAnsi="Times New Roman" w:cs="Times New Roman"/>
        </w:rPr>
        <w:t>nárok na smluvní pokutu ve</w:t>
      </w:r>
      <w:r w:rsidR="009A188C" w:rsidRPr="0020637B">
        <w:rPr>
          <w:rFonts w:ascii="Times New Roman" w:hAnsi="Times New Roman" w:cs="Times New Roman"/>
        </w:rPr>
        <w:t> </w:t>
      </w:r>
      <w:r w:rsidRPr="0020637B">
        <w:rPr>
          <w:rFonts w:ascii="Times New Roman" w:hAnsi="Times New Roman" w:cs="Times New Roman"/>
        </w:rPr>
        <w:t xml:space="preserve">výši rovnající se kráceným či neuznatelným výdajům, ať už </w:t>
      </w:r>
      <w:r w:rsidR="003E0C37">
        <w:rPr>
          <w:rFonts w:ascii="Times New Roman" w:hAnsi="Times New Roman" w:cs="Times New Roman"/>
        </w:rPr>
        <w:t xml:space="preserve">zhotovitel </w:t>
      </w:r>
      <w:r w:rsidRPr="007C07CC">
        <w:rPr>
          <w:rFonts w:ascii="Times New Roman" w:hAnsi="Times New Roman" w:cs="Times New Roman"/>
        </w:rPr>
        <w:t>v důsledku tohoto porušení odstoupil od smlouvy, či nikoliv.</w:t>
      </w:r>
    </w:p>
    <w:p w14:paraId="2A273B1A" w14:textId="1634D192" w:rsidR="009231DA" w:rsidRPr="009231DA" w:rsidRDefault="00C66EDF" w:rsidP="00D74C05">
      <w:pPr>
        <w:pStyle w:val="Odstavecseseznamem"/>
        <w:numPr>
          <w:ilvl w:val="1"/>
          <w:numId w:val="5"/>
        </w:numPr>
        <w:autoSpaceDE w:val="0"/>
        <w:autoSpaceDN w:val="0"/>
        <w:adjustRightInd w:val="0"/>
        <w:spacing w:before="240" w:after="0" w:line="240" w:lineRule="auto"/>
        <w:ind w:left="357" w:hanging="357"/>
        <w:contextualSpacing w:val="0"/>
        <w:jc w:val="both"/>
        <w:rPr>
          <w:rFonts w:ascii="Times New Roman" w:hAnsi="Times New Roman" w:cs="Times New Roman"/>
          <w:color w:val="FF0000"/>
        </w:rPr>
      </w:pPr>
      <w:r>
        <w:rPr>
          <w:rFonts w:ascii="Times New Roman" w:hAnsi="Times New Roman"/>
        </w:rPr>
        <w:t>Objednatel</w:t>
      </w:r>
      <w:r w:rsidR="009231DA" w:rsidRPr="009231DA">
        <w:rPr>
          <w:rFonts w:ascii="Times New Roman" w:hAnsi="Times New Roman"/>
        </w:rPr>
        <w:t xml:space="preserve"> má právo na náhradu škody způsobené porušením jakékoli povinnosti </w:t>
      </w:r>
      <w:r w:rsidR="003E0C37">
        <w:rPr>
          <w:rFonts w:ascii="Times New Roman" w:hAnsi="Times New Roman"/>
        </w:rPr>
        <w:t>zhotovitele</w:t>
      </w:r>
      <w:r w:rsidR="00A804AA">
        <w:rPr>
          <w:rFonts w:ascii="Times New Roman" w:hAnsi="Times New Roman"/>
        </w:rPr>
        <w:t xml:space="preserve"> </w:t>
      </w:r>
      <w:r w:rsidR="003E0C37">
        <w:rPr>
          <w:rFonts w:ascii="Times New Roman" w:hAnsi="Times New Roman"/>
        </w:rPr>
        <w:t>v</w:t>
      </w:r>
      <w:r w:rsidR="009231DA" w:rsidRPr="009231DA">
        <w:rPr>
          <w:rFonts w:ascii="Times New Roman" w:hAnsi="Times New Roman"/>
        </w:rPr>
        <w:t xml:space="preserve">ztahující se k této smlouvě. Vznikne-li škoda v důsledku porušení povinnosti, která je utvrzena smluvní pokutou, má </w:t>
      </w:r>
      <w:r>
        <w:rPr>
          <w:rFonts w:ascii="Times New Roman" w:hAnsi="Times New Roman"/>
        </w:rPr>
        <w:t>objednatel</w:t>
      </w:r>
      <w:r w:rsidR="009231DA" w:rsidRPr="009231DA">
        <w:rPr>
          <w:rFonts w:ascii="Times New Roman" w:hAnsi="Times New Roman"/>
        </w:rPr>
        <w:t xml:space="preserve"> právo na náhradu škody, která dohodnutou smluvní pokutu převyšuje.</w:t>
      </w:r>
    </w:p>
    <w:p w14:paraId="296AD9EE" w14:textId="0F22BC22" w:rsidR="008A777E" w:rsidRPr="00FB3479"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color w:val="000000"/>
          <w:sz w:val="24"/>
          <w:szCs w:val="24"/>
        </w:rPr>
      </w:pPr>
      <w:r w:rsidRPr="00FB3479">
        <w:rPr>
          <w:rFonts w:ascii="Times New Roman" w:hAnsi="Times New Roman" w:cs="Times New Roman"/>
          <w:b/>
          <w:bCs/>
          <w:color w:val="000000"/>
          <w:sz w:val="24"/>
          <w:szCs w:val="24"/>
        </w:rPr>
        <w:t>VI</w:t>
      </w:r>
      <w:r w:rsidR="004F0578">
        <w:rPr>
          <w:rFonts w:ascii="Times New Roman" w:hAnsi="Times New Roman" w:cs="Times New Roman"/>
          <w:b/>
          <w:bCs/>
          <w:color w:val="000000"/>
          <w:sz w:val="24"/>
          <w:szCs w:val="24"/>
        </w:rPr>
        <w:t>I</w:t>
      </w:r>
      <w:r w:rsidRPr="00FB3479">
        <w:rPr>
          <w:rFonts w:ascii="Times New Roman" w:hAnsi="Times New Roman" w:cs="Times New Roman"/>
          <w:b/>
          <w:bCs/>
          <w:color w:val="000000"/>
          <w:sz w:val="24"/>
          <w:szCs w:val="24"/>
        </w:rPr>
        <w:t>. O</w:t>
      </w:r>
      <w:r w:rsidR="00FB3479" w:rsidRPr="00FB3479">
        <w:rPr>
          <w:rFonts w:ascii="Times New Roman" w:hAnsi="Times New Roman" w:cs="Times New Roman"/>
          <w:b/>
          <w:bCs/>
          <w:color w:val="000000"/>
          <w:sz w:val="24"/>
          <w:szCs w:val="24"/>
        </w:rPr>
        <w:t>DPOVĚDNOST ZA VADY</w:t>
      </w:r>
    </w:p>
    <w:p w14:paraId="198D715C" w14:textId="77777777" w:rsidR="00731AB7" w:rsidRPr="00B961F2" w:rsidRDefault="003E0C37" w:rsidP="00731AB7">
      <w:pPr>
        <w:pStyle w:val="Odstavecseseznamem"/>
        <w:numPr>
          <w:ilvl w:val="1"/>
          <w:numId w:val="6"/>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Zhotovitel</w:t>
      </w:r>
      <w:r w:rsidR="008A777E" w:rsidRPr="00B961F2">
        <w:rPr>
          <w:rFonts w:ascii="Times New Roman" w:hAnsi="Times New Roman" w:cs="Times New Roman"/>
        </w:rPr>
        <w:t xml:space="preserve"> se zavazuje, že </w:t>
      </w:r>
      <w:r w:rsidR="00731AB7" w:rsidRPr="00B961F2">
        <w:rPr>
          <w:rFonts w:ascii="Times New Roman" w:hAnsi="Times New Roman" w:cs="Times New Roman"/>
        </w:rPr>
        <w:t xml:space="preserve">dílo poskytnuté </w:t>
      </w:r>
      <w:r w:rsidR="008A777E" w:rsidRPr="00B961F2">
        <w:rPr>
          <w:rFonts w:ascii="Times New Roman" w:hAnsi="Times New Roman" w:cs="Times New Roman"/>
        </w:rPr>
        <w:t xml:space="preserve">podle této smlouvy je ke dni </w:t>
      </w:r>
      <w:r w:rsidR="00731AB7" w:rsidRPr="00B961F2">
        <w:rPr>
          <w:rFonts w:ascii="Times New Roman" w:hAnsi="Times New Roman" w:cs="Times New Roman"/>
        </w:rPr>
        <w:t xml:space="preserve">předání </w:t>
      </w:r>
      <w:r w:rsidR="008A777E" w:rsidRPr="00B961F2">
        <w:rPr>
          <w:rFonts w:ascii="Times New Roman" w:hAnsi="Times New Roman" w:cs="Times New Roman"/>
        </w:rPr>
        <w:t xml:space="preserve">plně funkční, bezvadné, splňuje </w:t>
      </w:r>
      <w:r w:rsidR="00731AB7" w:rsidRPr="00B961F2">
        <w:rPr>
          <w:rFonts w:ascii="Times New Roman" w:hAnsi="Times New Roman" w:cs="Times New Roman"/>
        </w:rPr>
        <w:t xml:space="preserve">požadované </w:t>
      </w:r>
      <w:r w:rsidR="008A777E" w:rsidRPr="00B961F2">
        <w:rPr>
          <w:rFonts w:ascii="Times New Roman" w:hAnsi="Times New Roman" w:cs="Times New Roman"/>
        </w:rPr>
        <w:t xml:space="preserve">technické </w:t>
      </w:r>
      <w:r w:rsidR="00731AB7" w:rsidRPr="00B961F2">
        <w:rPr>
          <w:rFonts w:ascii="Times New Roman" w:hAnsi="Times New Roman" w:cs="Times New Roman"/>
        </w:rPr>
        <w:t>parametry, a</w:t>
      </w:r>
      <w:r w:rsidR="008A777E" w:rsidRPr="00B961F2">
        <w:rPr>
          <w:rFonts w:ascii="Times New Roman" w:hAnsi="Times New Roman" w:cs="Times New Roman"/>
        </w:rPr>
        <w:t xml:space="preserve"> má odpovídající jakost a provedení. Za tento závazek nese </w:t>
      </w:r>
      <w:r w:rsidRPr="00B961F2">
        <w:rPr>
          <w:rFonts w:ascii="Times New Roman" w:hAnsi="Times New Roman" w:cs="Times New Roman"/>
        </w:rPr>
        <w:t>zhotovitel</w:t>
      </w:r>
      <w:r w:rsidR="00A804AA" w:rsidRPr="00B961F2">
        <w:rPr>
          <w:rFonts w:ascii="Times New Roman" w:hAnsi="Times New Roman" w:cs="Times New Roman"/>
        </w:rPr>
        <w:t xml:space="preserve"> </w:t>
      </w:r>
      <w:r w:rsidR="008A777E" w:rsidRPr="00B961F2">
        <w:rPr>
          <w:rFonts w:ascii="Times New Roman" w:hAnsi="Times New Roman" w:cs="Times New Roman"/>
        </w:rPr>
        <w:t>plnou odpovědnost.</w:t>
      </w:r>
    </w:p>
    <w:p w14:paraId="6ED15AE2" w14:textId="77777777" w:rsidR="00731AB7" w:rsidRPr="00B961F2" w:rsidRDefault="00C66EDF" w:rsidP="00731AB7">
      <w:pPr>
        <w:pStyle w:val="Odstavecseseznamem"/>
        <w:numPr>
          <w:ilvl w:val="1"/>
          <w:numId w:val="6"/>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Objednatel</w:t>
      </w:r>
      <w:r w:rsidR="00ED3AB1" w:rsidRPr="00B961F2">
        <w:rPr>
          <w:rFonts w:ascii="Times New Roman" w:hAnsi="Times New Roman" w:cs="Times New Roman"/>
        </w:rPr>
        <w:t xml:space="preserve"> má nárok na bezplatné odstranění jakékoli vady, kterou mělo </w:t>
      </w:r>
      <w:r w:rsidR="00731AB7" w:rsidRPr="00B961F2">
        <w:rPr>
          <w:rFonts w:ascii="Times New Roman" w:hAnsi="Times New Roman" w:cs="Times New Roman"/>
        </w:rPr>
        <w:t xml:space="preserve">dílo </w:t>
      </w:r>
      <w:r w:rsidR="00ED3AB1" w:rsidRPr="00B961F2">
        <w:rPr>
          <w:rFonts w:ascii="Times New Roman" w:hAnsi="Times New Roman" w:cs="Times New Roman"/>
        </w:rPr>
        <w:t xml:space="preserve">při předání a převzetí, nebo kterou </w:t>
      </w:r>
      <w:r w:rsidRPr="00B961F2">
        <w:rPr>
          <w:rFonts w:ascii="Times New Roman" w:hAnsi="Times New Roman" w:cs="Times New Roman"/>
        </w:rPr>
        <w:t>objednatel</w:t>
      </w:r>
      <w:r w:rsidR="00ED3AB1" w:rsidRPr="00B961F2">
        <w:rPr>
          <w:rFonts w:ascii="Times New Roman" w:hAnsi="Times New Roman" w:cs="Times New Roman"/>
        </w:rPr>
        <w:t xml:space="preserve"> zjistil kdykoli během záruční doby.</w:t>
      </w:r>
    </w:p>
    <w:p w14:paraId="0C0F261A" w14:textId="77777777" w:rsidR="00220EA7" w:rsidRPr="00B961F2" w:rsidRDefault="003E0C37" w:rsidP="00220EA7">
      <w:pPr>
        <w:pStyle w:val="Odstavecseseznamem"/>
        <w:numPr>
          <w:ilvl w:val="1"/>
          <w:numId w:val="6"/>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 xml:space="preserve">Zhotovitel </w:t>
      </w:r>
      <w:r w:rsidR="00E94FE7" w:rsidRPr="00B961F2">
        <w:rPr>
          <w:rFonts w:ascii="Times New Roman" w:hAnsi="Times New Roman" w:cs="Times New Roman"/>
        </w:rPr>
        <w:t xml:space="preserve">se zavazuje nejpozději do </w:t>
      </w:r>
      <w:r w:rsidR="00913C47" w:rsidRPr="00B961F2">
        <w:rPr>
          <w:rFonts w:ascii="Times New Roman" w:hAnsi="Times New Roman" w:cs="Times New Roman"/>
        </w:rPr>
        <w:t>2 pracovních dnů</w:t>
      </w:r>
      <w:r w:rsidR="004F0578" w:rsidRPr="00B961F2">
        <w:rPr>
          <w:rFonts w:ascii="Times New Roman" w:hAnsi="Times New Roman" w:cs="Times New Roman"/>
        </w:rPr>
        <w:t>,</w:t>
      </w:r>
      <w:r w:rsidR="008A777E" w:rsidRPr="00B961F2">
        <w:rPr>
          <w:rFonts w:ascii="Times New Roman" w:hAnsi="Times New Roman" w:cs="Times New Roman"/>
        </w:rPr>
        <w:t xml:space="preserve"> od uplatnění reklamace </w:t>
      </w:r>
      <w:r w:rsidR="00A804AA" w:rsidRPr="00B961F2">
        <w:rPr>
          <w:rFonts w:ascii="Times New Roman" w:hAnsi="Times New Roman" w:cs="Times New Roman"/>
        </w:rPr>
        <w:t>objednatelem</w:t>
      </w:r>
      <w:r w:rsidR="004F0578" w:rsidRPr="00B961F2">
        <w:rPr>
          <w:rFonts w:ascii="Times New Roman" w:hAnsi="Times New Roman" w:cs="Times New Roman"/>
        </w:rPr>
        <w:t>,</w:t>
      </w:r>
      <w:r w:rsidR="008A777E" w:rsidRPr="00B961F2">
        <w:rPr>
          <w:rFonts w:ascii="Times New Roman" w:hAnsi="Times New Roman" w:cs="Times New Roman"/>
        </w:rPr>
        <w:t xml:space="preserve"> reklamované vady prověřit a zahájit práce </w:t>
      </w:r>
      <w:r w:rsidR="004F0578" w:rsidRPr="00B961F2">
        <w:rPr>
          <w:rFonts w:ascii="Times New Roman" w:hAnsi="Times New Roman" w:cs="Times New Roman"/>
        </w:rPr>
        <w:t xml:space="preserve">a činnosti související </w:t>
      </w:r>
      <w:r w:rsidR="008A777E" w:rsidRPr="00B961F2">
        <w:rPr>
          <w:rFonts w:ascii="Times New Roman" w:hAnsi="Times New Roman" w:cs="Times New Roman"/>
        </w:rPr>
        <w:t xml:space="preserve">s odstraněním reklamovaných vad. </w:t>
      </w:r>
      <w:r w:rsidR="00220EA7" w:rsidRPr="00B961F2">
        <w:rPr>
          <w:rFonts w:ascii="Times New Roman" w:hAnsi="Times New Roman" w:cs="Times New Roman"/>
        </w:rPr>
        <w:t xml:space="preserve">Vzniklé závady je </w:t>
      </w:r>
      <w:r w:rsidRPr="00B961F2">
        <w:rPr>
          <w:rFonts w:ascii="Times New Roman" w:hAnsi="Times New Roman" w:cs="Times New Roman"/>
        </w:rPr>
        <w:t>zhotovitel</w:t>
      </w:r>
      <w:r w:rsidR="00A804AA" w:rsidRPr="00B961F2">
        <w:rPr>
          <w:rFonts w:ascii="Times New Roman" w:hAnsi="Times New Roman" w:cs="Times New Roman"/>
        </w:rPr>
        <w:t xml:space="preserve"> </w:t>
      </w:r>
      <w:r w:rsidR="00220EA7" w:rsidRPr="00B961F2">
        <w:rPr>
          <w:rFonts w:ascii="Times New Roman" w:hAnsi="Times New Roman" w:cs="Times New Roman"/>
        </w:rPr>
        <w:t xml:space="preserve">povinen </w:t>
      </w:r>
      <w:r w:rsidR="008A777E" w:rsidRPr="00B961F2">
        <w:rPr>
          <w:rFonts w:ascii="Times New Roman" w:hAnsi="Times New Roman" w:cs="Times New Roman"/>
        </w:rPr>
        <w:t xml:space="preserve">odstranit do </w:t>
      </w:r>
      <w:r w:rsidR="0020637B" w:rsidRPr="00B961F2">
        <w:rPr>
          <w:rFonts w:ascii="Times New Roman" w:hAnsi="Times New Roman" w:cs="Times New Roman"/>
        </w:rPr>
        <w:t>5</w:t>
      </w:r>
      <w:r w:rsidR="00913C47" w:rsidRPr="00B961F2">
        <w:rPr>
          <w:rFonts w:ascii="Times New Roman" w:hAnsi="Times New Roman" w:cs="Times New Roman"/>
        </w:rPr>
        <w:t xml:space="preserve"> </w:t>
      </w:r>
      <w:r w:rsidR="008A777E" w:rsidRPr="00B961F2">
        <w:rPr>
          <w:rFonts w:ascii="Times New Roman" w:hAnsi="Times New Roman" w:cs="Times New Roman"/>
        </w:rPr>
        <w:t>pracovních dnů od zjištění rozsahu rek</w:t>
      </w:r>
      <w:r w:rsidR="00ED3AB1" w:rsidRPr="00B961F2">
        <w:rPr>
          <w:rFonts w:ascii="Times New Roman" w:hAnsi="Times New Roman" w:cs="Times New Roman"/>
        </w:rPr>
        <w:t>la</w:t>
      </w:r>
      <w:r w:rsidR="00220EA7" w:rsidRPr="00B961F2">
        <w:rPr>
          <w:rFonts w:ascii="Times New Roman" w:hAnsi="Times New Roman" w:cs="Times New Roman"/>
        </w:rPr>
        <w:t>movaných závad</w:t>
      </w:r>
      <w:r w:rsidR="008A777E" w:rsidRPr="00B961F2">
        <w:rPr>
          <w:rFonts w:ascii="Times New Roman" w:hAnsi="Times New Roman" w:cs="Times New Roman"/>
        </w:rPr>
        <w:t>.</w:t>
      </w:r>
    </w:p>
    <w:p w14:paraId="3ED5EE6B" w14:textId="3C3571F0" w:rsidR="008A777E" w:rsidRPr="00B961F2" w:rsidRDefault="008A777E" w:rsidP="00220EA7">
      <w:pPr>
        <w:pStyle w:val="Odstavecseseznamem"/>
        <w:numPr>
          <w:ilvl w:val="1"/>
          <w:numId w:val="6"/>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Záruční doba neběží po dobu, po</w:t>
      </w:r>
      <w:r w:rsidR="00ED3AB1" w:rsidRPr="00B961F2">
        <w:rPr>
          <w:rFonts w:ascii="Times New Roman" w:hAnsi="Times New Roman" w:cs="Times New Roman"/>
        </w:rPr>
        <w:t xml:space="preserve"> kterou </w:t>
      </w:r>
      <w:r w:rsidR="00C66EDF" w:rsidRPr="00B961F2">
        <w:rPr>
          <w:rFonts w:ascii="Times New Roman" w:hAnsi="Times New Roman" w:cs="Times New Roman"/>
        </w:rPr>
        <w:t>objednatel</w:t>
      </w:r>
      <w:r w:rsidR="00ED3AB1" w:rsidRPr="00B961F2">
        <w:rPr>
          <w:rFonts w:ascii="Times New Roman" w:hAnsi="Times New Roman" w:cs="Times New Roman"/>
        </w:rPr>
        <w:t xml:space="preserve"> nemůže užívat </w:t>
      </w:r>
      <w:r w:rsidR="00220EA7" w:rsidRPr="00B961F2">
        <w:rPr>
          <w:rFonts w:ascii="Times New Roman" w:hAnsi="Times New Roman" w:cs="Times New Roman"/>
        </w:rPr>
        <w:t xml:space="preserve">dílo </w:t>
      </w:r>
      <w:r w:rsidRPr="00B961F2">
        <w:rPr>
          <w:rFonts w:ascii="Times New Roman" w:hAnsi="Times New Roman" w:cs="Times New Roman"/>
        </w:rPr>
        <w:t xml:space="preserve">pro jeho vady, za které odpovídá </w:t>
      </w:r>
      <w:r w:rsidR="003E0C37" w:rsidRPr="00B961F2">
        <w:rPr>
          <w:rFonts w:ascii="Times New Roman" w:hAnsi="Times New Roman" w:cs="Times New Roman"/>
        </w:rPr>
        <w:t>zhotovitel</w:t>
      </w:r>
      <w:r w:rsidRPr="00B961F2">
        <w:rPr>
          <w:rFonts w:ascii="Times New Roman" w:hAnsi="Times New Roman" w:cs="Times New Roman"/>
        </w:rPr>
        <w:t>.</w:t>
      </w:r>
    </w:p>
    <w:p w14:paraId="24B82047" w14:textId="268E9CAF" w:rsidR="000443D1" w:rsidRPr="008A585F" w:rsidRDefault="008A585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Pr>
          <w:rFonts w:ascii="Times New Roman" w:hAnsi="Times New Roman" w:cs="Times New Roman"/>
          <w:b/>
          <w:bCs/>
          <w:sz w:val="24"/>
          <w:szCs w:val="24"/>
        </w:rPr>
        <w:t>VI</w:t>
      </w:r>
      <w:r w:rsidR="00141A15">
        <w:rPr>
          <w:rFonts w:ascii="Times New Roman" w:hAnsi="Times New Roman" w:cs="Times New Roman"/>
          <w:b/>
          <w:bCs/>
          <w:sz w:val="24"/>
          <w:szCs w:val="24"/>
        </w:rPr>
        <w:t>I</w:t>
      </w:r>
      <w:r>
        <w:rPr>
          <w:rFonts w:ascii="Times New Roman" w:hAnsi="Times New Roman" w:cs="Times New Roman"/>
          <w:b/>
          <w:bCs/>
          <w:sz w:val="24"/>
          <w:szCs w:val="24"/>
        </w:rPr>
        <w:t>I. ODSTOUPENÍ OD SMLOUVY</w:t>
      </w:r>
    </w:p>
    <w:p w14:paraId="0EACB83B" w14:textId="77777777" w:rsidR="000443D1" w:rsidRPr="008A585F" w:rsidRDefault="000443D1" w:rsidP="00D74C05">
      <w:pPr>
        <w:pStyle w:val="Odstavecseseznamem"/>
        <w:autoSpaceDE w:val="0"/>
        <w:autoSpaceDN w:val="0"/>
        <w:adjustRightInd w:val="0"/>
        <w:spacing w:before="240" w:after="0" w:line="240" w:lineRule="auto"/>
        <w:ind w:left="0"/>
        <w:contextualSpacing w:val="0"/>
        <w:jc w:val="both"/>
        <w:rPr>
          <w:rFonts w:ascii="Times New Roman" w:hAnsi="Times New Roman" w:cs="Times New Roman"/>
        </w:rPr>
      </w:pPr>
      <w:r w:rsidRPr="008A585F">
        <w:rPr>
          <w:rFonts w:ascii="Times New Roman" w:hAnsi="Times New Roman" w:cs="Times New Roman"/>
        </w:rPr>
        <w:t>Tato smlouva může být ukončena jedním z následujících způsobů:</w:t>
      </w:r>
    </w:p>
    <w:p w14:paraId="718FB192" w14:textId="10795FEC" w:rsidR="007C07CC" w:rsidRDefault="000443D1" w:rsidP="00220EA7">
      <w:pPr>
        <w:pStyle w:val="Odstavecseseznamem"/>
        <w:numPr>
          <w:ilvl w:val="1"/>
          <w:numId w:val="7"/>
        </w:numPr>
        <w:autoSpaceDE w:val="0"/>
        <w:autoSpaceDN w:val="0"/>
        <w:adjustRightInd w:val="0"/>
        <w:spacing w:before="120" w:after="0" w:line="240" w:lineRule="auto"/>
        <w:ind w:left="397" w:hanging="397"/>
        <w:contextualSpacing w:val="0"/>
        <w:jc w:val="both"/>
        <w:rPr>
          <w:rFonts w:ascii="Times New Roman" w:hAnsi="Times New Roman" w:cs="Times New Roman"/>
        </w:rPr>
      </w:pPr>
      <w:r w:rsidRPr="007C07CC">
        <w:rPr>
          <w:rFonts w:ascii="Times New Roman" w:hAnsi="Times New Roman" w:cs="Times New Roman"/>
        </w:rPr>
        <w:t>písemnou dohodou smluvních stran, jejíž součástí je i vypořádání vzájemných závazků a</w:t>
      </w:r>
      <w:r w:rsidR="008A585F" w:rsidRPr="007C07CC">
        <w:rPr>
          <w:rFonts w:ascii="Times New Roman" w:hAnsi="Times New Roman" w:cs="Times New Roman"/>
        </w:rPr>
        <w:t> </w:t>
      </w:r>
      <w:r w:rsidRPr="007C07CC">
        <w:rPr>
          <w:rFonts w:ascii="Times New Roman" w:hAnsi="Times New Roman" w:cs="Times New Roman"/>
        </w:rPr>
        <w:t>pohledávek, ke</w:t>
      </w:r>
      <w:r w:rsidR="009A188C">
        <w:rPr>
          <w:rFonts w:ascii="Times New Roman" w:hAnsi="Times New Roman" w:cs="Times New Roman"/>
        </w:rPr>
        <w:t> </w:t>
      </w:r>
      <w:r w:rsidRPr="007C07CC">
        <w:rPr>
          <w:rFonts w:ascii="Times New Roman" w:hAnsi="Times New Roman" w:cs="Times New Roman"/>
        </w:rPr>
        <w:t>dni stanovenému v takové dohodě;</w:t>
      </w:r>
    </w:p>
    <w:p w14:paraId="2187DF39" w14:textId="07E77FA8" w:rsidR="002B4C3C" w:rsidRPr="007C07CC" w:rsidRDefault="000443D1" w:rsidP="00220EA7">
      <w:pPr>
        <w:pStyle w:val="Odstavecseseznamem"/>
        <w:numPr>
          <w:ilvl w:val="1"/>
          <w:numId w:val="7"/>
        </w:numPr>
        <w:autoSpaceDE w:val="0"/>
        <w:autoSpaceDN w:val="0"/>
        <w:adjustRightInd w:val="0"/>
        <w:spacing w:before="120" w:after="0" w:line="240" w:lineRule="auto"/>
        <w:ind w:left="397" w:hanging="397"/>
        <w:contextualSpacing w:val="0"/>
        <w:jc w:val="both"/>
        <w:rPr>
          <w:rFonts w:ascii="Times New Roman" w:hAnsi="Times New Roman" w:cs="Times New Roman"/>
        </w:rPr>
      </w:pPr>
      <w:r w:rsidRPr="007C07CC">
        <w:rPr>
          <w:rFonts w:ascii="Times New Roman" w:hAnsi="Times New Roman" w:cs="Times New Roman"/>
        </w:rPr>
        <w:t>písemným odstoupením některé ze smluvních stran zejména kdy druhá smluvní strana neplní řádně povinnosti dle této smlouvy, byla na tuto skutečnost písemně upozorněna a nezjednala nápravu ani v</w:t>
      </w:r>
      <w:r w:rsidR="009A188C">
        <w:rPr>
          <w:rFonts w:ascii="Times New Roman" w:hAnsi="Times New Roman" w:cs="Times New Roman"/>
        </w:rPr>
        <w:t> </w:t>
      </w:r>
      <w:r w:rsidRPr="007C07CC">
        <w:rPr>
          <w:rFonts w:ascii="Times New Roman" w:hAnsi="Times New Roman" w:cs="Times New Roman"/>
        </w:rPr>
        <w:t>dodatečně poskytnuté přiměřené lhůtě, která nesmí být</w:t>
      </w:r>
      <w:r w:rsidR="008A585F" w:rsidRPr="007C07CC">
        <w:rPr>
          <w:rFonts w:ascii="Times New Roman" w:hAnsi="Times New Roman" w:cs="Times New Roman"/>
        </w:rPr>
        <w:t xml:space="preserve"> kratší než 10 kalendářních dnů.</w:t>
      </w:r>
    </w:p>
    <w:p w14:paraId="225B1FAE" w14:textId="70A70806" w:rsidR="008A777E" w:rsidRPr="00220EA7"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proofErr w:type="spellStart"/>
      <w:r w:rsidRPr="008A585F">
        <w:rPr>
          <w:rFonts w:ascii="Times New Roman" w:hAnsi="Times New Roman" w:cs="Times New Roman"/>
          <w:b/>
          <w:bCs/>
          <w:sz w:val="24"/>
          <w:szCs w:val="24"/>
        </w:rPr>
        <w:t>l</w:t>
      </w:r>
      <w:r w:rsidR="00141A15">
        <w:rPr>
          <w:rFonts w:ascii="Times New Roman" w:hAnsi="Times New Roman" w:cs="Times New Roman"/>
          <w:b/>
          <w:bCs/>
          <w:sz w:val="24"/>
          <w:szCs w:val="24"/>
        </w:rPr>
        <w:t>X</w:t>
      </w:r>
      <w:proofErr w:type="spellEnd"/>
      <w:r w:rsidRPr="008A585F">
        <w:rPr>
          <w:rFonts w:ascii="Times New Roman" w:hAnsi="Times New Roman" w:cs="Times New Roman"/>
          <w:b/>
          <w:bCs/>
          <w:sz w:val="24"/>
          <w:szCs w:val="24"/>
        </w:rPr>
        <w:t xml:space="preserve">. </w:t>
      </w:r>
      <w:r w:rsidRPr="00220EA7">
        <w:rPr>
          <w:rFonts w:ascii="Times New Roman" w:hAnsi="Times New Roman" w:cs="Times New Roman"/>
          <w:b/>
          <w:bCs/>
          <w:sz w:val="24"/>
          <w:szCs w:val="24"/>
        </w:rPr>
        <w:t>P</w:t>
      </w:r>
      <w:r w:rsidR="008A585F" w:rsidRPr="00220EA7">
        <w:rPr>
          <w:rFonts w:ascii="Times New Roman" w:hAnsi="Times New Roman" w:cs="Times New Roman"/>
          <w:b/>
          <w:bCs/>
          <w:sz w:val="24"/>
          <w:szCs w:val="24"/>
        </w:rPr>
        <w:t xml:space="preserve">ODMÍNKY DODÁNÍ </w:t>
      </w:r>
      <w:r w:rsidR="00ED3AB1" w:rsidRPr="00220EA7">
        <w:rPr>
          <w:rFonts w:ascii="Times New Roman" w:hAnsi="Times New Roman" w:cs="Times New Roman"/>
          <w:b/>
          <w:bCs/>
          <w:sz w:val="24"/>
          <w:szCs w:val="24"/>
        </w:rPr>
        <w:t xml:space="preserve">A PŘEVZETÍ </w:t>
      </w:r>
      <w:r w:rsidR="00220EA7" w:rsidRPr="00220EA7">
        <w:rPr>
          <w:rFonts w:ascii="Times New Roman" w:hAnsi="Times New Roman" w:cs="Times New Roman"/>
          <w:b/>
          <w:bCs/>
          <w:sz w:val="24"/>
          <w:szCs w:val="24"/>
        </w:rPr>
        <w:t>DÍLA</w:t>
      </w:r>
      <w:r w:rsidR="00ED3AB1" w:rsidRPr="00220EA7">
        <w:rPr>
          <w:rFonts w:ascii="Times New Roman" w:hAnsi="Times New Roman" w:cs="Times New Roman"/>
          <w:b/>
          <w:bCs/>
          <w:sz w:val="24"/>
          <w:szCs w:val="24"/>
        </w:rPr>
        <w:t xml:space="preserve"> </w:t>
      </w:r>
    </w:p>
    <w:p w14:paraId="265B7D2C" w14:textId="3E7BBC04" w:rsidR="007C07CC" w:rsidRPr="00B961F2" w:rsidRDefault="003E0C37" w:rsidP="00220EA7">
      <w:pPr>
        <w:pStyle w:val="Odstavecseseznamem"/>
        <w:numPr>
          <w:ilvl w:val="1"/>
          <w:numId w:val="8"/>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Zhotovitel</w:t>
      </w:r>
      <w:r w:rsidR="00694BC0" w:rsidRPr="00B961F2">
        <w:rPr>
          <w:rFonts w:ascii="Times New Roman" w:hAnsi="Times New Roman" w:cs="Times New Roman"/>
        </w:rPr>
        <w:t xml:space="preserve"> se zavazuje </w:t>
      </w:r>
      <w:r w:rsidR="00220EA7" w:rsidRPr="00B961F2">
        <w:rPr>
          <w:rFonts w:ascii="Times New Roman" w:hAnsi="Times New Roman" w:cs="Times New Roman"/>
        </w:rPr>
        <w:t xml:space="preserve">poskytnout předmět plnění </w:t>
      </w:r>
      <w:r w:rsidR="00694BC0" w:rsidRPr="00B961F2">
        <w:rPr>
          <w:rFonts w:ascii="Times New Roman" w:hAnsi="Times New Roman" w:cs="Times New Roman"/>
        </w:rPr>
        <w:t>v dohodnutém čas</w:t>
      </w:r>
      <w:r w:rsidRPr="00B961F2">
        <w:rPr>
          <w:rFonts w:ascii="Times New Roman" w:hAnsi="Times New Roman" w:cs="Times New Roman"/>
        </w:rPr>
        <w:t>e</w:t>
      </w:r>
      <w:r w:rsidR="00694BC0" w:rsidRPr="00B961F2">
        <w:rPr>
          <w:rFonts w:ascii="Times New Roman" w:hAnsi="Times New Roman" w:cs="Times New Roman"/>
        </w:rPr>
        <w:t>, na dohodnutém místě a</w:t>
      </w:r>
      <w:r w:rsidR="00795750">
        <w:rPr>
          <w:rFonts w:ascii="Times New Roman" w:hAnsi="Times New Roman" w:cs="Times New Roman"/>
        </w:rPr>
        <w:t> </w:t>
      </w:r>
      <w:r w:rsidR="00694BC0" w:rsidRPr="00B961F2">
        <w:rPr>
          <w:rFonts w:ascii="Times New Roman" w:hAnsi="Times New Roman" w:cs="Times New Roman"/>
        </w:rPr>
        <w:t>v dohodnutém množství, jakosti a provedení.</w:t>
      </w:r>
    </w:p>
    <w:p w14:paraId="18CD360D" w14:textId="74CF34BE" w:rsidR="007C07CC" w:rsidRPr="00B961F2" w:rsidRDefault="00C66EDF" w:rsidP="00220EA7">
      <w:pPr>
        <w:pStyle w:val="Odstavecseseznamem"/>
        <w:numPr>
          <w:ilvl w:val="1"/>
          <w:numId w:val="8"/>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Objednatel</w:t>
      </w:r>
      <w:r w:rsidR="00694BC0" w:rsidRPr="00B961F2">
        <w:rPr>
          <w:rFonts w:ascii="Times New Roman" w:hAnsi="Times New Roman" w:cs="Times New Roman"/>
        </w:rPr>
        <w:t xml:space="preserve"> je oprávněn odmítnout </w:t>
      </w:r>
      <w:r w:rsidR="00220EA7" w:rsidRPr="00B961F2">
        <w:rPr>
          <w:rFonts w:ascii="Times New Roman" w:hAnsi="Times New Roman" w:cs="Times New Roman"/>
        </w:rPr>
        <w:t xml:space="preserve">dílo </w:t>
      </w:r>
      <w:r w:rsidR="00694BC0" w:rsidRPr="00B961F2">
        <w:rPr>
          <w:rFonts w:ascii="Times New Roman" w:hAnsi="Times New Roman" w:cs="Times New Roman"/>
        </w:rPr>
        <w:t xml:space="preserve">pouze za předpokladu, že </w:t>
      </w:r>
      <w:r w:rsidR="00220EA7" w:rsidRPr="00B961F2">
        <w:rPr>
          <w:rFonts w:ascii="Times New Roman" w:hAnsi="Times New Roman" w:cs="Times New Roman"/>
        </w:rPr>
        <w:t>dílo (dle článku III</w:t>
      </w:r>
      <w:r w:rsidR="00694BC0" w:rsidRPr="00B961F2">
        <w:rPr>
          <w:rFonts w:ascii="Times New Roman" w:hAnsi="Times New Roman" w:cs="Times New Roman"/>
        </w:rPr>
        <w:t>.</w:t>
      </w:r>
      <w:r w:rsidR="00220EA7" w:rsidRPr="00B961F2">
        <w:rPr>
          <w:rFonts w:ascii="Times New Roman" w:hAnsi="Times New Roman" w:cs="Times New Roman"/>
        </w:rPr>
        <w:t xml:space="preserve"> </w:t>
      </w:r>
      <w:r w:rsidR="00694BC0" w:rsidRPr="00B961F2">
        <w:rPr>
          <w:rFonts w:ascii="Times New Roman" w:hAnsi="Times New Roman" w:cs="Times New Roman"/>
        </w:rPr>
        <w:t>této smlouvy</w:t>
      </w:r>
      <w:r w:rsidR="00220EA7" w:rsidRPr="00B961F2">
        <w:rPr>
          <w:rFonts w:ascii="Times New Roman" w:hAnsi="Times New Roman" w:cs="Times New Roman"/>
        </w:rPr>
        <w:t xml:space="preserve">) </w:t>
      </w:r>
      <w:r w:rsidR="00694BC0" w:rsidRPr="00B961F2">
        <w:rPr>
          <w:rFonts w:ascii="Times New Roman" w:hAnsi="Times New Roman" w:cs="Times New Roman"/>
        </w:rPr>
        <w:t xml:space="preserve">trpí takovými vadami, pro které ho nelze užívat k účelu vyplývajícímu z této smlouvy, popř. k účelu, který je pro užívání </w:t>
      </w:r>
      <w:r w:rsidR="00220EA7" w:rsidRPr="00B961F2">
        <w:rPr>
          <w:rFonts w:ascii="Times New Roman" w:hAnsi="Times New Roman" w:cs="Times New Roman"/>
        </w:rPr>
        <w:t xml:space="preserve">díla </w:t>
      </w:r>
      <w:r w:rsidR="00694BC0" w:rsidRPr="00B961F2">
        <w:rPr>
          <w:rFonts w:ascii="Times New Roman" w:hAnsi="Times New Roman" w:cs="Times New Roman"/>
        </w:rPr>
        <w:t xml:space="preserve">obvyklý. </w:t>
      </w:r>
    </w:p>
    <w:p w14:paraId="0D6B83E6" w14:textId="1CB41EEB" w:rsidR="009A188C" w:rsidRPr="00B961F2" w:rsidRDefault="00822344" w:rsidP="00220EA7">
      <w:pPr>
        <w:pStyle w:val="Odstavecseseznamem"/>
        <w:numPr>
          <w:ilvl w:val="1"/>
          <w:numId w:val="8"/>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 xml:space="preserve">Oznámení o výhradách a oznámení o odmítnutí </w:t>
      </w:r>
      <w:r w:rsidR="00220EA7" w:rsidRPr="00B961F2">
        <w:rPr>
          <w:rFonts w:ascii="Times New Roman" w:hAnsi="Times New Roman" w:cs="Times New Roman"/>
        </w:rPr>
        <w:t xml:space="preserve">díla </w:t>
      </w:r>
      <w:r w:rsidRPr="00B961F2">
        <w:rPr>
          <w:rFonts w:ascii="Times New Roman" w:hAnsi="Times New Roman" w:cs="Times New Roman"/>
        </w:rPr>
        <w:t xml:space="preserve">musí obsahovat popis vad </w:t>
      </w:r>
      <w:r w:rsidR="00220EA7" w:rsidRPr="00B961F2">
        <w:rPr>
          <w:rFonts w:ascii="Times New Roman" w:hAnsi="Times New Roman" w:cs="Times New Roman"/>
        </w:rPr>
        <w:t>díla</w:t>
      </w:r>
      <w:r w:rsidRPr="00B961F2">
        <w:rPr>
          <w:rFonts w:ascii="Times New Roman" w:hAnsi="Times New Roman" w:cs="Times New Roman"/>
        </w:rPr>
        <w:t xml:space="preserve"> a právo, které </w:t>
      </w:r>
      <w:r w:rsidR="00A47E9F" w:rsidRPr="00B961F2">
        <w:rPr>
          <w:rFonts w:ascii="Times New Roman" w:hAnsi="Times New Roman" w:cs="Times New Roman"/>
        </w:rPr>
        <w:t>objednatel</w:t>
      </w:r>
      <w:r w:rsidRPr="00B961F2">
        <w:rPr>
          <w:rFonts w:ascii="Times New Roman" w:hAnsi="Times New Roman" w:cs="Times New Roman"/>
        </w:rPr>
        <w:t xml:space="preserve"> v důsledku vad</w:t>
      </w:r>
      <w:r w:rsidR="00220EA7" w:rsidRPr="00B961F2">
        <w:rPr>
          <w:rFonts w:ascii="Times New Roman" w:hAnsi="Times New Roman" w:cs="Times New Roman"/>
        </w:rPr>
        <w:t xml:space="preserve"> díla </w:t>
      </w:r>
      <w:r w:rsidRPr="00B961F2">
        <w:rPr>
          <w:rFonts w:ascii="Times New Roman" w:hAnsi="Times New Roman" w:cs="Times New Roman"/>
        </w:rPr>
        <w:t xml:space="preserve">uplatňuje.   </w:t>
      </w:r>
    </w:p>
    <w:p w14:paraId="485C9EC6" w14:textId="16E8B3B4" w:rsidR="009A188C" w:rsidRPr="00B961F2" w:rsidRDefault="00822344" w:rsidP="00220EA7">
      <w:pPr>
        <w:pStyle w:val="Odstavecseseznamem"/>
        <w:numPr>
          <w:ilvl w:val="1"/>
          <w:numId w:val="8"/>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 xml:space="preserve">Nebezpečí vzniku škody na </w:t>
      </w:r>
      <w:r w:rsidR="00220EA7" w:rsidRPr="00B961F2">
        <w:rPr>
          <w:rFonts w:ascii="Times New Roman" w:hAnsi="Times New Roman" w:cs="Times New Roman"/>
        </w:rPr>
        <w:t xml:space="preserve">díle </w:t>
      </w:r>
      <w:r w:rsidRPr="00B961F2">
        <w:rPr>
          <w:rFonts w:ascii="Times New Roman" w:hAnsi="Times New Roman" w:cs="Times New Roman"/>
        </w:rPr>
        <w:t xml:space="preserve">přechází na </w:t>
      </w:r>
      <w:r w:rsidR="00A47E9F" w:rsidRPr="00B961F2">
        <w:rPr>
          <w:rFonts w:ascii="Times New Roman" w:hAnsi="Times New Roman" w:cs="Times New Roman"/>
        </w:rPr>
        <w:t>objednatele</w:t>
      </w:r>
      <w:r w:rsidRPr="00B961F2">
        <w:rPr>
          <w:rFonts w:ascii="Times New Roman" w:hAnsi="Times New Roman" w:cs="Times New Roman"/>
        </w:rPr>
        <w:t xml:space="preserve"> okamžikem převzetí</w:t>
      </w:r>
      <w:r w:rsidR="00220EA7" w:rsidRPr="00B961F2">
        <w:rPr>
          <w:rFonts w:ascii="Times New Roman" w:hAnsi="Times New Roman" w:cs="Times New Roman"/>
        </w:rPr>
        <w:t xml:space="preserve"> díla</w:t>
      </w:r>
      <w:r w:rsidRPr="00B961F2">
        <w:rPr>
          <w:rFonts w:ascii="Times New Roman" w:hAnsi="Times New Roman" w:cs="Times New Roman"/>
        </w:rPr>
        <w:t>.</w:t>
      </w:r>
    </w:p>
    <w:p w14:paraId="0EB107D3" w14:textId="092D52DC" w:rsidR="00694BC0" w:rsidRPr="00B961F2" w:rsidRDefault="00822344" w:rsidP="00220EA7">
      <w:pPr>
        <w:pStyle w:val="Odstavecseseznamem"/>
        <w:numPr>
          <w:ilvl w:val="1"/>
          <w:numId w:val="8"/>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B961F2">
        <w:rPr>
          <w:rFonts w:ascii="Times New Roman" w:hAnsi="Times New Roman" w:cs="Times New Roman"/>
        </w:rPr>
        <w:t>Vlastnické právo k</w:t>
      </w:r>
      <w:r w:rsidR="00220EA7" w:rsidRPr="00B961F2">
        <w:rPr>
          <w:rFonts w:ascii="Times New Roman" w:hAnsi="Times New Roman" w:cs="Times New Roman"/>
        </w:rPr>
        <w:t xml:space="preserve"> dílu </w:t>
      </w:r>
      <w:r w:rsidR="00694BC0" w:rsidRPr="00B961F2">
        <w:rPr>
          <w:rFonts w:ascii="Times New Roman" w:hAnsi="Times New Roman" w:cs="Times New Roman"/>
        </w:rPr>
        <w:t xml:space="preserve">přechází na </w:t>
      </w:r>
      <w:r w:rsidR="00A47E9F" w:rsidRPr="00B961F2">
        <w:rPr>
          <w:rFonts w:ascii="Times New Roman" w:hAnsi="Times New Roman" w:cs="Times New Roman"/>
        </w:rPr>
        <w:t>objednatele</w:t>
      </w:r>
      <w:r w:rsidR="00694BC0" w:rsidRPr="00B961F2">
        <w:rPr>
          <w:rFonts w:ascii="Times New Roman" w:hAnsi="Times New Roman" w:cs="Times New Roman"/>
        </w:rPr>
        <w:t xml:space="preserve"> v okamžiku jeho řádného dodání</w:t>
      </w:r>
      <w:r w:rsidR="00220EA7" w:rsidRPr="00B961F2">
        <w:rPr>
          <w:rFonts w:ascii="Times New Roman" w:hAnsi="Times New Roman" w:cs="Times New Roman"/>
        </w:rPr>
        <w:t xml:space="preserve"> (poskytnutí)</w:t>
      </w:r>
      <w:r w:rsidR="00694BC0" w:rsidRPr="00B961F2">
        <w:rPr>
          <w:rFonts w:ascii="Times New Roman" w:hAnsi="Times New Roman" w:cs="Times New Roman"/>
        </w:rPr>
        <w:t>, tj. předáním a</w:t>
      </w:r>
      <w:r w:rsidR="009A188C" w:rsidRPr="00B961F2">
        <w:rPr>
          <w:rFonts w:ascii="Times New Roman" w:hAnsi="Times New Roman" w:cs="Times New Roman"/>
        </w:rPr>
        <w:t> </w:t>
      </w:r>
      <w:r w:rsidR="00694BC0" w:rsidRPr="00B961F2">
        <w:rPr>
          <w:rFonts w:ascii="Times New Roman" w:hAnsi="Times New Roman" w:cs="Times New Roman"/>
        </w:rPr>
        <w:t>převzetím potvrzeném podpisem obou smluvních stran v</w:t>
      </w:r>
      <w:r w:rsidR="00220EA7" w:rsidRPr="00B961F2">
        <w:rPr>
          <w:rFonts w:ascii="Times New Roman" w:hAnsi="Times New Roman" w:cs="Times New Roman"/>
        </w:rPr>
        <w:t> předávacím protokolu</w:t>
      </w:r>
      <w:r w:rsidR="00694BC0" w:rsidRPr="00B961F2">
        <w:rPr>
          <w:rFonts w:ascii="Times New Roman" w:hAnsi="Times New Roman" w:cs="Times New Roman"/>
        </w:rPr>
        <w:t>.</w:t>
      </w:r>
    </w:p>
    <w:p w14:paraId="69D3728E" w14:textId="44CF7CBB" w:rsidR="008A777E" w:rsidRPr="00B961F2" w:rsidRDefault="008A585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B961F2">
        <w:rPr>
          <w:rFonts w:ascii="Times New Roman" w:hAnsi="Times New Roman" w:cs="Times New Roman"/>
          <w:b/>
          <w:bCs/>
          <w:sz w:val="24"/>
          <w:szCs w:val="24"/>
        </w:rPr>
        <w:t>X. ZÁRUKA</w:t>
      </w:r>
    </w:p>
    <w:p w14:paraId="4AB10293" w14:textId="0494D2FB" w:rsidR="000443D1" w:rsidRDefault="000443D1" w:rsidP="00D74C05">
      <w:pPr>
        <w:autoSpaceDE w:val="0"/>
        <w:autoSpaceDN w:val="0"/>
        <w:adjustRightInd w:val="0"/>
        <w:spacing w:before="240" w:after="0" w:line="240" w:lineRule="auto"/>
        <w:jc w:val="both"/>
        <w:rPr>
          <w:rFonts w:ascii="Times New Roman" w:hAnsi="Times New Roman" w:cs="Times New Roman"/>
        </w:rPr>
      </w:pPr>
      <w:r w:rsidRPr="00B961F2">
        <w:rPr>
          <w:rFonts w:ascii="Times New Roman" w:hAnsi="Times New Roman" w:cs="Times New Roman"/>
        </w:rPr>
        <w:t xml:space="preserve">Na </w:t>
      </w:r>
      <w:r w:rsidR="00220EA7" w:rsidRPr="00B961F2">
        <w:rPr>
          <w:rFonts w:ascii="Times New Roman" w:hAnsi="Times New Roman" w:cs="Times New Roman"/>
        </w:rPr>
        <w:t xml:space="preserve">dílo </w:t>
      </w:r>
      <w:r w:rsidR="00A47E9F" w:rsidRPr="00B961F2">
        <w:rPr>
          <w:rFonts w:ascii="Times New Roman" w:hAnsi="Times New Roman" w:cs="Times New Roman"/>
        </w:rPr>
        <w:t xml:space="preserve">dle této smlouvy poskytuje </w:t>
      </w:r>
      <w:r w:rsidR="003E0C37" w:rsidRPr="00B961F2">
        <w:rPr>
          <w:rFonts w:ascii="Times New Roman" w:hAnsi="Times New Roman" w:cs="Times New Roman"/>
        </w:rPr>
        <w:t>zhotovitel</w:t>
      </w:r>
      <w:r w:rsidRPr="00B961F2">
        <w:rPr>
          <w:rFonts w:ascii="Times New Roman" w:hAnsi="Times New Roman" w:cs="Times New Roman"/>
        </w:rPr>
        <w:t xml:space="preserve"> </w:t>
      </w:r>
      <w:r w:rsidR="00694BC0" w:rsidRPr="00B961F2">
        <w:rPr>
          <w:rFonts w:ascii="Times New Roman" w:hAnsi="Times New Roman" w:cs="Times New Roman"/>
        </w:rPr>
        <w:t xml:space="preserve">smluvní </w:t>
      </w:r>
      <w:r w:rsidRPr="00B961F2">
        <w:rPr>
          <w:rFonts w:ascii="Times New Roman" w:hAnsi="Times New Roman" w:cs="Times New Roman"/>
        </w:rPr>
        <w:t xml:space="preserve">záruku </w:t>
      </w:r>
      <w:r w:rsidR="00694BC0" w:rsidRPr="00B961F2">
        <w:rPr>
          <w:rFonts w:ascii="Times New Roman" w:hAnsi="Times New Roman" w:cs="Times New Roman"/>
        </w:rPr>
        <w:t xml:space="preserve">na jakost </w:t>
      </w:r>
      <w:r w:rsidRPr="00B961F2">
        <w:rPr>
          <w:rFonts w:ascii="Times New Roman" w:hAnsi="Times New Roman" w:cs="Times New Roman"/>
        </w:rPr>
        <w:t>po dobu</w:t>
      </w:r>
      <w:r w:rsidR="00B37BFC" w:rsidRPr="00B961F2">
        <w:rPr>
          <w:rFonts w:ascii="Times New Roman" w:hAnsi="Times New Roman" w:cs="Times New Roman"/>
        </w:rPr>
        <w:t xml:space="preserve"> </w:t>
      </w:r>
      <w:r w:rsidR="00C67154" w:rsidRPr="00B961F2">
        <w:rPr>
          <w:rFonts w:ascii="Times New Roman" w:hAnsi="Times New Roman" w:cs="Times New Roman"/>
        </w:rPr>
        <w:t>24</w:t>
      </w:r>
      <w:r w:rsidR="00B37BFC" w:rsidRPr="00B961F2">
        <w:rPr>
          <w:rFonts w:ascii="Times New Roman" w:hAnsi="Times New Roman" w:cs="Times New Roman"/>
        </w:rPr>
        <w:t xml:space="preserve"> měsíců</w:t>
      </w:r>
      <w:r w:rsidR="003F25C1" w:rsidRPr="00B961F2">
        <w:rPr>
          <w:rFonts w:ascii="Times New Roman" w:hAnsi="Times New Roman" w:cs="Times New Roman"/>
        </w:rPr>
        <w:t>.</w:t>
      </w:r>
      <w:r w:rsidRPr="00B961F2">
        <w:rPr>
          <w:rFonts w:ascii="Times New Roman" w:hAnsi="Times New Roman" w:cs="Times New Roman"/>
        </w:rPr>
        <w:t xml:space="preserve"> Záruka začne běžet od okamžiku podpisu předávacího protokolu</w:t>
      </w:r>
      <w:r w:rsidR="00452E2F" w:rsidRPr="00B961F2">
        <w:rPr>
          <w:rFonts w:ascii="Times New Roman" w:hAnsi="Times New Roman" w:cs="Times New Roman"/>
        </w:rPr>
        <w:t xml:space="preserve"> </w:t>
      </w:r>
      <w:r w:rsidRPr="00B961F2">
        <w:rPr>
          <w:rFonts w:ascii="Times New Roman" w:hAnsi="Times New Roman" w:cs="Times New Roman"/>
        </w:rPr>
        <w:t xml:space="preserve">oprávněnými zástupci obou smluvních stran při předání </w:t>
      </w:r>
      <w:r w:rsidR="00220EA7" w:rsidRPr="00B961F2">
        <w:rPr>
          <w:rFonts w:ascii="Times New Roman" w:hAnsi="Times New Roman" w:cs="Times New Roman"/>
        </w:rPr>
        <w:t>celého díla</w:t>
      </w:r>
      <w:r w:rsidRPr="00B961F2">
        <w:rPr>
          <w:rFonts w:ascii="Times New Roman" w:hAnsi="Times New Roman" w:cs="Times New Roman"/>
        </w:rPr>
        <w:t>.</w:t>
      </w:r>
    </w:p>
    <w:p w14:paraId="065C0475" w14:textId="2365D7BA" w:rsidR="000D06C9" w:rsidRPr="00B961F2" w:rsidRDefault="000D06C9" w:rsidP="00FD2F4D">
      <w:pPr>
        <w:keepLines/>
        <w:pBdr>
          <w:bottom w:val="single" w:sz="12" w:space="1" w:color="auto"/>
        </w:pBdr>
        <w:autoSpaceDE w:val="0"/>
        <w:autoSpaceDN w:val="0"/>
        <w:adjustRightInd w:val="0"/>
        <w:spacing w:before="360" w:after="120" w:line="240" w:lineRule="auto"/>
        <w:jc w:val="both"/>
        <w:rPr>
          <w:rFonts w:ascii="Times New Roman" w:hAnsi="Times New Roman" w:cs="Times New Roman"/>
          <w:b/>
          <w:bCs/>
          <w:sz w:val="24"/>
          <w:szCs w:val="24"/>
        </w:rPr>
      </w:pPr>
      <w:r w:rsidRPr="00B961F2">
        <w:rPr>
          <w:rFonts w:ascii="Times New Roman" w:hAnsi="Times New Roman" w:cs="Times New Roman"/>
          <w:b/>
          <w:bCs/>
          <w:sz w:val="24"/>
          <w:szCs w:val="24"/>
        </w:rPr>
        <w:t>XI. PRÁVA DUŠEVNÍHO VLASTICTVÍ</w:t>
      </w:r>
    </w:p>
    <w:p w14:paraId="5D246C4B" w14:textId="1B97CB11" w:rsidR="000D06C9" w:rsidRPr="000D06C9" w:rsidRDefault="000D06C9" w:rsidP="00FD2F4D">
      <w:pPr>
        <w:pStyle w:val="Nadpis2"/>
        <w:keepNext w:val="0"/>
        <w:numPr>
          <w:ilvl w:val="1"/>
          <w:numId w:val="26"/>
        </w:numPr>
        <w:spacing w:before="120"/>
        <w:ind w:left="397" w:hanging="397"/>
        <w:jc w:val="both"/>
        <w:rPr>
          <w:rFonts w:ascii="Times New Roman" w:hAnsi="Times New Roman" w:cs="Times New Roman"/>
          <w:color w:val="auto"/>
          <w:sz w:val="22"/>
          <w:szCs w:val="22"/>
        </w:rPr>
      </w:pPr>
      <w:r w:rsidRPr="000D06C9">
        <w:rPr>
          <w:rFonts w:ascii="Times New Roman" w:hAnsi="Times New Roman" w:cs="Times New Roman"/>
          <w:color w:val="auto"/>
          <w:sz w:val="22"/>
          <w:szCs w:val="22"/>
        </w:rPr>
        <w:t>Zhotovitel je povinen zajistit, aby objednatel nabyl příslušná oprávnění z práv duševního vlastnictví, která se týkají předmětu díla a která jsou nezbytná k jeho užívání objednatelem a k jeho provozování a</w:t>
      </w:r>
      <w:r w:rsidR="00795750">
        <w:rPr>
          <w:rFonts w:ascii="Times New Roman" w:hAnsi="Times New Roman" w:cs="Times New Roman"/>
          <w:color w:val="auto"/>
          <w:sz w:val="22"/>
          <w:szCs w:val="22"/>
        </w:rPr>
        <w:t> </w:t>
      </w:r>
      <w:r w:rsidRPr="000D06C9">
        <w:rPr>
          <w:rFonts w:ascii="Times New Roman" w:hAnsi="Times New Roman" w:cs="Times New Roman"/>
          <w:color w:val="auto"/>
          <w:sz w:val="22"/>
          <w:szCs w:val="22"/>
        </w:rPr>
        <w:t>zachování funkčnosti.</w:t>
      </w:r>
    </w:p>
    <w:p w14:paraId="574F1C15" w14:textId="77777777" w:rsidR="000D06C9" w:rsidRPr="000D06C9" w:rsidRDefault="000D06C9" w:rsidP="00FD2F4D">
      <w:pPr>
        <w:pStyle w:val="Nadpis2"/>
        <w:keepNext w:val="0"/>
        <w:numPr>
          <w:ilvl w:val="1"/>
          <w:numId w:val="26"/>
        </w:numPr>
        <w:spacing w:before="120"/>
        <w:ind w:left="397" w:hanging="397"/>
        <w:jc w:val="both"/>
        <w:rPr>
          <w:rFonts w:ascii="Times New Roman" w:hAnsi="Times New Roman" w:cs="Times New Roman"/>
          <w:color w:val="auto"/>
          <w:sz w:val="22"/>
          <w:szCs w:val="22"/>
        </w:rPr>
      </w:pPr>
      <w:r w:rsidRPr="000D06C9">
        <w:rPr>
          <w:rFonts w:ascii="Times New Roman" w:hAnsi="Times New Roman" w:cs="Times New Roman"/>
          <w:color w:val="auto"/>
          <w:sz w:val="22"/>
          <w:szCs w:val="22"/>
        </w:rPr>
        <w:t>Zhotovitel je povinen zajistit pro objednatele příslušné licence k autorským dílům svým i třetích osob, jestliže jsou nutné k užívání nabízeného řešení.</w:t>
      </w:r>
    </w:p>
    <w:p w14:paraId="1C975299" w14:textId="10F52D32" w:rsidR="000D06C9" w:rsidRPr="000D06C9" w:rsidRDefault="000D06C9" w:rsidP="00FD2F4D">
      <w:pPr>
        <w:pStyle w:val="Nadpis2"/>
        <w:keepNext w:val="0"/>
        <w:numPr>
          <w:ilvl w:val="1"/>
          <w:numId w:val="26"/>
        </w:numPr>
        <w:spacing w:before="120"/>
        <w:ind w:left="397" w:hanging="397"/>
        <w:jc w:val="both"/>
        <w:rPr>
          <w:rFonts w:ascii="Times New Roman" w:hAnsi="Times New Roman" w:cs="Times New Roman"/>
          <w:color w:val="auto"/>
          <w:sz w:val="22"/>
          <w:szCs w:val="22"/>
        </w:rPr>
      </w:pPr>
      <w:r w:rsidRPr="000D06C9">
        <w:rPr>
          <w:rFonts w:ascii="Times New Roman" w:hAnsi="Times New Roman" w:cs="Times New Roman"/>
          <w:color w:val="auto"/>
          <w:sz w:val="22"/>
          <w:szCs w:val="22"/>
        </w:rPr>
        <w:t>Zhotovitel je povinen poskytnout nebo zajistit právo užívat nabízené řešení; a to včetně studií, přípravných materiálů, návrhů dokumentů, SW, licenčních práv; vytvořené zhotovitelem nebo jeho poddodavateli.</w:t>
      </w:r>
    </w:p>
    <w:p w14:paraId="1BDD87AD" w14:textId="77777777" w:rsidR="00304809" w:rsidRPr="00FD2F4D" w:rsidRDefault="000D06C9" w:rsidP="00FD2F4D">
      <w:pPr>
        <w:pStyle w:val="Nadpis2"/>
        <w:keepNext w:val="0"/>
        <w:numPr>
          <w:ilvl w:val="1"/>
          <w:numId w:val="26"/>
        </w:numPr>
        <w:spacing w:before="120"/>
        <w:ind w:left="397" w:hanging="397"/>
        <w:jc w:val="both"/>
        <w:rPr>
          <w:rFonts w:ascii="Times New Roman" w:hAnsi="Times New Roman" w:cs="Times New Roman"/>
          <w:color w:val="auto"/>
          <w:sz w:val="22"/>
          <w:szCs w:val="22"/>
        </w:rPr>
      </w:pPr>
      <w:r w:rsidRPr="000D06C9">
        <w:rPr>
          <w:rFonts w:ascii="Times New Roman" w:hAnsi="Times New Roman" w:cs="Times New Roman"/>
          <w:color w:val="auto"/>
          <w:sz w:val="22"/>
          <w:szCs w:val="22"/>
        </w:rPr>
        <w:t xml:space="preserve">Zhotovitel odpovídá za právní vady díla vzniklé v případě, že </w:t>
      </w:r>
      <w:r w:rsidRPr="00FD2F4D">
        <w:rPr>
          <w:rFonts w:ascii="Times New Roman" w:hAnsi="Times New Roman" w:cs="Times New Roman"/>
          <w:color w:val="auto"/>
          <w:sz w:val="22"/>
          <w:szCs w:val="22"/>
        </w:rPr>
        <w:t>objednatel užíváním předmětu díla v souladu se smlouvou poruší práva z průmyslového nebo duševního vlastnictví jiných osob, jestliže toto právo třetí osoby požívá ochrany na základě právního řádu České republiky.</w:t>
      </w:r>
    </w:p>
    <w:p w14:paraId="64C0E033" w14:textId="1B0C5CF6" w:rsidR="00FD2F4D" w:rsidRPr="00FD2F4D" w:rsidRDefault="00304809" w:rsidP="00FD2F4D">
      <w:pPr>
        <w:pStyle w:val="Nadpis2"/>
        <w:keepNext w:val="0"/>
        <w:numPr>
          <w:ilvl w:val="1"/>
          <w:numId w:val="26"/>
        </w:numPr>
        <w:spacing w:before="120"/>
        <w:jc w:val="both"/>
        <w:rPr>
          <w:rFonts w:ascii="Times New Roman" w:hAnsi="Times New Roman" w:cs="Times New Roman"/>
          <w:color w:val="auto"/>
          <w:sz w:val="22"/>
          <w:szCs w:val="22"/>
        </w:rPr>
      </w:pPr>
      <w:r w:rsidRPr="00FD2F4D">
        <w:rPr>
          <w:rFonts w:ascii="Times New Roman" w:hAnsi="Times New Roman" w:cs="Times New Roman"/>
          <w:color w:val="auto"/>
          <w:sz w:val="22"/>
          <w:szCs w:val="22"/>
        </w:rPr>
        <w:t xml:space="preserve">Náklady na veškeré licence jsou součástí celkové ceny díla. </w:t>
      </w:r>
      <w:r w:rsidR="00FD2F4D" w:rsidRPr="00FD2F4D">
        <w:rPr>
          <w:rFonts w:ascii="Times New Roman" w:hAnsi="Times New Roman" w:cs="Times New Roman"/>
          <w:color w:val="auto"/>
          <w:sz w:val="22"/>
          <w:szCs w:val="22"/>
        </w:rPr>
        <w:t xml:space="preserve">Jedná se o licence poskytnuté k celkovému (konečnému) dílu bez budoucího časového a multilicenčního omezení. </w:t>
      </w:r>
    </w:p>
    <w:p w14:paraId="5D32034F" w14:textId="74488787" w:rsidR="005F1959" w:rsidRDefault="005F1959" w:rsidP="00FD2F4D">
      <w:pPr>
        <w:keepLines/>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8A585F">
        <w:rPr>
          <w:rFonts w:ascii="Times New Roman" w:hAnsi="Times New Roman" w:cs="Times New Roman"/>
          <w:b/>
          <w:bCs/>
          <w:sz w:val="24"/>
          <w:szCs w:val="24"/>
        </w:rPr>
        <w:t>X</w:t>
      </w:r>
      <w:r w:rsidR="000D06C9">
        <w:rPr>
          <w:rFonts w:ascii="Times New Roman" w:hAnsi="Times New Roman" w:cs="Times New Roman"/>
          <w:b/>
          <w:bCs/>
          <w:sz w:val="24"/>
          <w:szCs w:val="24"/>
        </w:rPr>
        <w:t>I</w:t>
      </w:r>
      <w:r w:rsidR="00141A15">
        <w:rPr>
          <w:rFonts w:ascii="Times New Roman" w:hAnsi="Times New Roman" w:cs="Times New Roman"/>
          <w:b/>
          <w:bCs/>
          <w:sz w:val="24"/>
          <w:szCs w:val="24"/>
        </w:rPr>
        <w:t>I</w:t>
      </w:r>
      <w:r w:rsidRPr="008A585F">
        <w:rPr>
          <w:rFonts w:ascii="Times New Roman" w:hAnsi="Times New Roman" w:cs="Times New Roman"/>
          <w:b/>
          <w:bCs/>
          <w:sz w:val="24"/>
          <w:szCs w:val="24"/>
        </w:rPr>
        <w:t>. V</w:t>
      </w:r>
      <w:r w:rsidR="008A585F" w:rsidRPr="008A585F">
        <w:rPr>
          <w:rFonts w:ascii="Times New Roman" w:hAnsi="Times New Roman" w:cs="Times New Roman"/>
          <w:b/>
          <w:bCs/>
          <w:sz w:val="24"/>
          <w:szCs w:val="24"/>
        </w:rPr>
        <w:t>YŠŠÍ MOC</w:t>
      </w:r>
    </w:p>
    <w:p w14:paraId="52F0EEB0" w14:textId="230C0643" w:rsidR="009A188C" w:rsidRDefault="005F1959" w:rsidP="00FD2F4D">
      <w:pPr>
        <w:pStyle w:val="Odstavecseseznamem"/>
        <w:keepLines/>
        <w:numPr>
          <w:ilvl w:val="1"/>
          <w:numId w:val="9"/>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9A188C">
        <w:rPr>
          <w:rFonts w:ascii="Times New Roman" w:hAnsi="Times New Roman" w:cs="Times New Roman"/>
        </w:rPr>
        <w:t>Za okolnosti vylučující odpovědnost se považují případy vyšší moci, kdy za vyšší moc se</w:t>
      </w:r>
      <w:r w:rsidR="00D2627B" w:rsidRPr="009A188C">
        <w:rPr>
          <w:rFonts w:ascii="Times New Roman" w:hAnsi="Times New Roman" w:cs="Times New Roman"/>
        </w:rPr>
        <w:t> </w:t>
      </w:r>
      <w:r w:rsidRPr="009A188C">
        <w:rPr>
          <w:rFonts w:ascii="Times New Roman" w:hAnsi="Times New Roman" w:cs="Times New Roman"/>
        </w:rPr>
        <w:t>považuje překážka, jež nastala nezávisle na vůli povinné strany a brání ji ve splnění její povinnosti, jestliže nelze rozumně předpokládat, že by povinná strana tuto překážku nebo její následky odvrátila nebo překonala, a</w:t>
      </w:r>
      <w:r w:rsidR="009A188C">
        <w:rPr>
          <w:rFonts w:ascii="Times New Roman" w:hAnsi="Times New Roman" w:cs="Times New Roman"/>
        </w:rPr>
        <w:t> </w:t>
      </w:r>
      <w:r w:rsidRPr="009A188C">
        <w:rPr>
          <w:rFonts w:ascii="Times New Roman" w:hAnsi="Times New Roman" w:cs="Times New Roman"/>
        </w:rPr>
        <w:t>dále, že by v době uzavření této smlouvy tuto překážku předvídala.</w:t>
      </w:r>
    </w:p>
    <w:p w14:paraId="70C21A26" w14:textId="77777777" w:rsidR="009A188C" w:rsidRDefault="005F1959" w:rsidP="00FD2F4D">
      <w:pPr>
        <w:pStyle w:val="Odstavecseseznamem"/>
        <w:keepLines/>
        <w:numPr>
          <w:ilvl w:val="1"/>
          <w:numId w:val="9"/>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9A188C">
        <w:rPr>
          <w:rFonts w:ascii="Times New Roman" w:hAnsi="Times New Roman" w:cs="Times New Roman"/>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této smlouvy.</w:t>
      </w:r>
    </w:p>
    <w:p w14:paraId="289DFBED" w14:textId="69880C0B" w:rsidR="009A188C" w:rsidRDefault="005F1959" w:rsidP="00FD2F4D">
      <w:pPr>
        <w:pStyle w:val="Odstavecseseznamem"/>
        <w:keepLines/>
        <w:numPr>
          <w:ilvl w:val="1"/>
          <w:numId w:val="9"/>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9A188C">
        <w:rPr>
          <w:rFonts w:ascii="Times New Roman" w:hAnsi="Times New Roman" w:cs="Times New Roman"/>
        </w:rPr>
        <w:t>Smluvní strana dovolávající se postižení vyšší mocí je povinna tuto skutečnost neprodleně písemně oznámit druhé smluvní straně (nejpozději do 5 kalendářních dnů od jejich vzniku) s určením povahy překážky, která jí brání nebo bude bránit v plnění povinnosti, předpokládanou délku trvání překážky a</w:t>
      </w:r>
      <w:r w:rsidR="009A188C">
        <w:rPr>
          <w:rFonts w:ascii="Times New Roman" w:hAnsi="Times New Roman" w:cs="Times New Roman"/>
        </w:rPr>
        <w:t> </w:t>
      </w:r>
      <w:r w:rsidRPr="009A188C">
        <w:rPr>
          <w:rFonts w:ascii="Times New Roman" w:hAnsi="Times New Roman" w:cs="Times New Roman"/>
        </w:rPr>
        <w:t>o</w:t>
      </w:r>
      <w:r w:rsidR="009A188C">
        <w:rPr>
          <w:rFonts w:ascii="Times New Roman" w:hAnsi="Times New Roman" w:cs="Times New Roman"/>
        </w:rPr>
        <w:t> </w:t>
      </w:r>
      <w:r w:rsidRPr="009A188C">
        <w:rPr>
          <w:rFonts w:ascii="Times New Roman" w:hAnsi="Times New Roman" w:cs="Times New Roman"/>
        </w:rPr>
        <w:t>jejich důsledcích a učinit veškerá dostupná opatření ke zmírnění následků neplnění smluvních povinností.</w:t>
      </w:r>
    </w:p>
    <w:p w14:paraId="0CB55A6D" w14:textId="4FD67E2D" w:rsidR="005F1959" w:rsidRPr="009A188C" w:rsidRDefault="005F1959" w:rsidP="00FD2F4D">
      <w:pPr>
        <w:pStyle w:val="Odstavecseseznamem"/>
        <w:keepLines/>
        <w:numPr>
          <w:ilvl w:val="1"/>
          <w:numId w:val="9"/>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9A188C">
        <w:rPr>
          <w:rFonts w:ascii="Times New Roman" w:hAnsi="Times New Roman" w:cs="Times New Roman"/>
        </w:rPr>
        <w:t>Vyšší moc vylučuje nárok na uplatnění smluvních pokut proti straně postižené vyšší mocí.</w:t>
      </w:r>
    </w:p>
    <w:p w14:paraId="161BD21D" w14:textId="1D843EFB" w:rsidR="008A777E" w:rsidRDefault="008A777E" w:rsidP="00FD2F4D">
      <w:pPr>
        <w:keepLines/>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D2627B">
        <w:rPr>
          <w:rFonts w:ascii="Times New Roman" w:hAnsi="Times New Roman" w:cs="Times New Roman"/>
          <w:b/>
          <w:bCs/>
          <w:sz w:val="24"/>
          <w:szCs w:val="24"/>
        </w:rPr>
        <w:t>X</w:t>
      </w:r>
      <w:r w:rsidR="00141A15">
        <w:rPr>
          <w:rFonts w:ascii="Times New Roman" w:hAnsi="Times New Roman" w:cs="Times New Roman"/>
          <w:b/>
          <w:bCs/>
          <w:sz w:val="24"/>
          <w:szCs w:val="24"/>
        </w:rPr>
        <w:t>I</w:t>
      </w:r>
      <w:r w:rsidR="005F1959" w:rsidRPr="00D2627B">
        <w:rPr>
          <w:rFonts w:ascii="Times New Roman" w:hAnsi="Times New Roman" w:cs="Times New Roman"/>
          <w:b/>
          <w:bCs/>
          <w:sz w:val="24"/>
          <w:szCs w:val="24"/>
        </w:rPr>
        <w:t>I</w:t>
      </w:r>
      <w:r w:rsidR="000D06C9">
        <w:rPr>
          <w:rFonts w:ascii="Times New Roman" w:hAnsi="Times New Roman" w:cs="Times New Roman"/>
          <w:b/>
          <w:bCs/>
          <w:sz w:val="24"/>
          <w:szCs w:val="24"/>
        </w:rPr>
        <w:t>I</w:t>
      </w:r>
      <w:r w:rsidR="00D2627B" w:rsidRPr="00D2627B">
        <w:rPr>
          <w:rFonts w:ascii="Times New Roman" w:hAnsi="Times New Roman" w:cs="Times New Roman"/>
          <w:b/>
          <w:bCs/>
          <w:sz w:val="24"/>
          <w:szCs w:val="24"/>
        </w:rPr>
        <w:t>. ZÁVĚREČNÁ USTANOVENÍ</w:t>
      </w:r>
    </w:p>
    <w:p w14:paraId="47C09A1C" w14:textId="566A84FC" w:rsidR="00243545" w:rsidRPr="005B15DD" w:rsidRDefault="000D06C9"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0D06C9">
        <w:rPr>
          <w:rFonts w:ascii="Times New Roman" w:hAnsi="Times New Roman" w:cs="Times New Roman"/>
        </w:rPr>
        <w:t>Dílo</w:t>
      </w:r>
      <w:r w:rsidR="00141A15" w:rsidRPr="000D06C9">
        <w:rPr>
          <w:rFonts w:ascii="Times New Roman" w:hAnsi="Times New Roman" w:cs="Times New Roman"/>
        </w:rPr>
        <w:t xml:space="preserve">, </w:t>
      </w:r>
      <w:r w:rsidR="00141A15">
        <w:rPr>
          <w:rFonts w:ascii="Times New Roman" w:hAnsi="Times New Roman" w:cs="Times New Roman"/>
        </w:rPr>
        <w:t>k</w:t>
      </w:r>
      <w:r w:rsidR="008D345E" w:rsidRPr="005B15DD">
        <w:rPr>
          <w:rFonts w:ascii="Times New Roman" w:hAnsi="Times New Roman" w:cs="Times New Roman"/>
        </w:rPr>
        <w:t>teré j</w:t>
      </w:r>
      <w:r w:rsidR="00141A15">
        <w:rPr>
          <w:rFonts w:ascii="Times New Roman" w:hAnsi="Times New Roman" w:cs="Times New Roman"/>
        </w:rPr>
        <w:t>e p</w:t>
      </w:r>
      <w:r w:rsidR="008D345E" w:rsidRPr="005B15DD">
        <w:rPr>
          <w:rFonts w:ascii="Times New Roman" w:hAnsi="Times New Roman" w:cs="Times New Roman"/>
        </w:rPr>
        <w:t xml:space="preserve">ředmětem plnění </w:t>
      </w:r>
      <w:r>
        <w:rPr>
          <w:rFonts w:ascii="Times New Roman" w:hAnsi="Times New Roman" w:cs="Times New Roman"/>
        </w:rPr>
        <w:t xml:space="preserve">(dle článku III. </w:t>
      </w:r>
      <w:r w:rsidR="008D345E" w:rsidRPr="005B15DD">
        <w:rPr>
          <w:rFonts w:ascii="Times New Roman" w:hAnsi="Times New Roman" w:cs="Times New Roman"/>
        </w:rPr>
        <w:t>této smlouvy</w:t>
      </w:r>
      <w:r>
        <w:rPr>
          <w:rFonts w:ascii="Times New Roman" w:hAnsi="Times New Roman" w:cs="Times New Roman"/>
        </w:rPr>
        <w:t>)</w:t>
      </w:r>
      <w:r w:rsidR="005D13E4" w:rsidRPr="005B15DD">
        <w:rPr>
          <w:rFonts w:ascii="Times New Roman" w:hAnsi="Times New Roman" w:cs="Times New Roman"/>
        </w:rPr>
        <w:t xml:space="preserve">, </w:t>
      </w:r>
      <w:r w:rsidR="00141A15">
        <w:rPr>
          <w:rFonts w:ascii="Times New Roman" w:hAnsi="Times New Roman" w:cs="Times New Roman"/>
        </w:rPr>
        <w:t>je</w:t>
      </w:r>
      <w:r w:rsidR="008D345E" w:rsidRPr="005B15DD">
        <w:rPr>
          <w:rFonts w:ascii="Times New Roman" w:hAnsi="Times New Roman" w:cs="Times New Roman"/>
        </w:rPr>
        <w:t xml:space="preserve"> spolufinancován</w:t>
      </w:r>
      <w:r w:rsidR="00141A15">
        <w:rPr>
          <w:rFonts w:ascii="Times New Roman" w:hAnsi="Times New Roman" w:cs="Times New Roman"/>
        </w:rPr>
        <w:t xml:space="preserve">o </w:t>
      </w:r>
      <w:r w:rsidR="008D345E" w:rsidRPr="005B15DD">
        <w:rPr>
          <w:rFonts w:ascii="Times New Roman" w:hAnsi="Times New Roman" w:cs="Times New Roman"/>
        </w:rPr>
        <w:t>z</w:t>
      </w:r>
      <w:r w:rsidR="00452E2F" w:rsidRPr="005B15DD">
        <w:rPr>
          <w:rFonts w:ascii="Times New Roman" w:hAnsi="Times New Roman" w:cs="Times New Roman"/>
        </w:rPr>
        <w:t xml:space="preserve"> prostředků </w:t>
      </w:r>
      <w:r w:rsidR="008D345E" w:rsidRPr="005B15DD">
        <w:rPr>
          <w:rFonts w:ascii="Times New Roman" w:hAnsi="Times New Roman" w:cs="Times New Roman"/>
        </w:rPr>
        <w:t>Evropské unie</w:t>
      </w:r>
      <w:r w:rsidR="005D13E4" w:rsidRPr="005B15DD">
        <w:rPr>
          <w:rFonts w:ascii="Times New Roman" w:hAnsi="Times New Roman" w:cs="Times New Roman"/>
        </w:rPr>
        <w:t xml:space="preserve"> – </w:t>
      </w:r>
      <w:r w:rsidR="008D345E" w:rsidRPr="005B15DD">
        <w:rPr>
          <w:rFonts w:ascii="Times New Roman" w:hAnsi="Times New Roman" w:cs="Times New Roman"/>
        </w:rPr>
        <w:t xml:space="preserve">Evropského </w:t>
      </w:r>
      <w:r w:rsidR="005B15DD" w:rsidRPr="005B15DD">
        <w:rPr>
          <w:rFonts w:ascii="Times New Roman" w:hAnsi="Times New Roman" w:cs="Times New Roman"/>
        </w:rPr>
        <w:t xml:space="preserve">sociálního </w:t>
      </w:r>
      <w:r w:rsidR="008D345E" w:rsidRPr="005B15DD">
        <w:rPr>
          <w:rFonts w:ascii="Times New Roman" w:hAnsi="Times New Roman" w:cs="Times New Roman"/>
        </w:rPr>
        <w:t xml:space="preserve">fondu </w:t>
      </w:r>
      <w:r w:rsidR="00E977FA" w:rsidRPr="005B15DD">
        <w:rPr>
          <w:rFonts w:ascii="Times New Roman" w:hAnsi="Times New Roman" w:cs="Times New Roman"/>
        </w:rPr>
        <w:t xml:space="preserve">– </w:t>
      </w:r>
      <w:r w:rsidR="005B15DD" w:rsidRPr="005B15DD">
        <w:rPr>
          <w:rFonts w:ascii="Times New Roman" w:hAnsi="Times New Roman" w:cs="Times New Roman"/>
        </w:rPr>
        <w:t>92</w:t>
      </w:r>
      <w:r w:rsidR="00243545" w:rsidRPr="005B15DD">
        <w:rPr>
          <w:rFonts w:ascii="Times New Roman" w:hAnsi="Times New Roman" w:cs="Times New Roman"/>
        </w:rPr>
        <w:t xml:space="preserve">. výzva </w:t>
      </w:r>
      <w:r w:rsidR="005B15DD" w:rsidRPr="005B15DD">
        <w:rPr>
          <w:rFonts w:ascii="Times New Roman" w:hAnsi="Times New Roman" w:cs="Times New Roman"/>
        </w:rPr>
        <w:t>Operačního programu zaměstnanost – Efektivní veřejná správa.</w:t>
      </w:r>
    </w:p>
    <w:p w14:paraId="731763C0" w14:textId="3D5C5908" w:rsidR="00D2627B" w:rsidRPr="00D2627B" w:rsidRDefault="003E0C37"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Pr>
          <w:rFonts w:ascii="Times New Roman" w:hAnsi="Times New Roman" w:cs="Times New Roman"/>
        </w:rPr>
        <w:t>Zhotovitel</w:t>
      </w:r>
      <w:r w:rsidR="008A777E" w:rsidRPr="00D2627B">
        <w:rPr>
          <w:rFonts w:ascii="Times New Roman" w:hAnsi="Times New Roman" w:cs="Times New Roman"/>
        </w:rPr>
        <w:t xml:space="preserve"> se zavazuje během plnění smlouvy i po jejím ukončení zachovávat mlčenlivost o</w:t>
      </w:r>
      <w:r w:rsidR="003200BF" w:rsidRPr="00D2627B">
        <w:rPr>
          <w:rFonts w:ascii="Times New Roman" w:hAnsi="Times New Roman" w:cs="Times New Roman"/>
        </w:rPr>
        <w:t> </w:t>
      </w:r>
      <w:r w:rsidR="008A777E" w:rsidRPr="00D2627B">
        <w:rPr>
          <w:rFonts w:ascii="Times New Roman" w:hAnsi="Times New Roman" w:cs="Times New Roman"/>
        </w:rPr>
        <w:t xml:space="preserve">všech skutečnostech, o kterých se dozví od </w:t>
      </w:r>
      <w:r w:rsidR="0026200D">
        <w:rPr>
          <w:rFonts w:ascii="Times New Roman" w:hAnsi="Times New Roman" w:cs="Times New Roman"/>
        </w:rPr>
        <w:t>objednatele</w:t>
      </w:r>
      <w:r w:rsidR="008A777E" w:rsidRPr="00D2627B">
        <w:rPr>
          <w:rFonts w:ascii="Times New Roman" w:hAnsi="Times New Roman" w:cs="Times New Roman"/>
        </w:rPr>
        <w:t xml:space="preserve"> v souvislosti s plněním smlouvy.</w:t>
      </w:r>
    </w:p>
    <w:p w14:paraId="1CDF4ACD" w14:textId="77777777" w:rsidR="00D2627B" w:rsidRDefault="008A777E"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2627B">
        <w:rPr>
          <w:rFonts w:ascii="Times New Roman" w:hAnsi="Times New Roman" w:cs="Times New Roman"/>
        </w:rPr>
        <w:t>Otázky touto smlouvou neřešené se řídí ustanoveními zák. č. 89/2012 Sb., občanského zákoníku.</w:t>
      </w:r>
    </w:p>
    <w:p w14:paraId="1F52CB0B" w14:textId="222D61CF" w:rsidR="00D2627B" w:rsidRDefault="000443D1"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2627B">
        <w:rPr>
          <w:rFonts w:ascii="Times New Roman" w:hAnsi="Times New Roman" w:cs="Times New Roman"/>
        </w:rPr>
        <w:t>Smlouva je sepsána</w:t>
      </w:r>
      <w:r w:rsidR="003200BF" w:rsidRPr="00D2627B">
        <w:rPr>
          <w:rFonts w:ascii="Times New Roman" w:hAnsi="Times New Roman" w:cs="Times New Roman"/>
        </w:rPr>
        <w:t xml:space="preserve"> v 5 </w:t>
      </w:r>
      <w:r w:rsidR="008A777E" w:rsidRPr="00D2627B">
        <w:rPr>
          <w:rFonts w:ascii="Times New Roman" w:hAnsi="Times New Roman" w:cs="Times New Roman"/>
        </w:rPr>
        <w:t xml:space="preserve">vyhotoveních, </w:t>
      </w:r>
      <w:r w:rsidR="003200BF" w:rsidRPr="00D2627B">
        <w:rPr>
          <w:rFonts w:ascii="Times New Roman" w:hAnsi="Times New Roman" w:cs="Times New Roman"/>
        </w:rPr>
        <w:t xml:space="preserve">kdy </w:t>
      </w:r>
      <w:r w:rsidRPr="00D2627B">
        <w:rPr>
          <w:rFonts w:ascii="Times New Roman" w:hAnsi="Times New Roman" w:cs="Times New Roman"/>
        </w:rPr>
        <w:t xml:space="preserve">strana </w:t>
      </w:r>
      <w:r w:rsidR="0026200D">
        <w:rPr>
          <w:rFonts w:ascii="Times New Roman" w:hAnsi="Times New Roman" w:cs="Times New Roman"/>
        </w:rPr>
        <w:t>objednatele</w:t>
      </w:r>
      <w:r w:rsidR="003200BF" w:rsidRPr="00D2627B">
        <w:rPr>
          <w:rFonts w:ascii="Times New Roman" w:hAnsi="Times New Roman" w:cs="Times New Roman"/>
        </w:rPr>
        <w:t xml:space="preserve"> obdrží tři </w:t>
      </w:r>
      <w:r w:rsidR="003E0C37">
        <w:rPr>
          <w:rFonts w:ascii="Times New Roman" w:hAnsi="Times New Roman" w:cs="Times New Roman"/>
        </w:rPr>
        <w:t xml:space="preserve">(3) </w:t>
      </w:r>
      <w:r w:rsidR="003200BF" w:rsidRPr="00D2627B">
        <w:rPr>
          <w:rFonts w:ascii="Times New Roman" w:hAnsi="Times New Roman" w:cs="Times New Roman"/>
        </w:rPr>
        <w:t>v</w:t>
      </w:r>
      <w:r w:rsidR="008A777E" w:rsidRPr="00D2627B">
        <w:rPr>
          <w:rFonts w:ascii="Times New Roman" w:hAnsi="Times New Roman" w:cs="Times New Roman"/>
        </w:rPr>
        <w:t>yhotovení</w:t>
      </w:r>
      <w:r w:rsidR="003200BF" w:rsidRPr="00D2627B">
        <w:rPr>
          <w:rFonts w:ascii="Times New Roman" w:hAnsi="Times New Roman" w:cs="Times New Roman"/>
        </w:rPr>
        <w:t xml:space="preserve"> a strana </w:t>
      </w:r>
      <w:r w:rsidR="003E0C37">
        <w:rPr>
          <w:rFonts w:ascii="Times New Roman" w:hAnsi="Times New Roman" w:cs="Times New Roman"/>
        </w:rPr>
        <w:t>zhotovitele</w:t>
      </w:r>
      <w:r w:rsidR="003200BF" w:rsidRPr="00D2627B">
        <w:rPr>
          <w:rFonts w:ascii="Times New Roman" w:hAnsi="Times New Roman" w:cs="Times New Roman"/>
        </w:rPr>
        <w:t xml:space="preserve"> dvě </w:t>
      </w:r>
      <w:r w:rsidR="003E0C37">
        <w:rPr>
          <w:rFonts w:ascii="Times New Roman" w:hAnsi="Times New Roman" w:cs="Times New Roman"/>
        </w:rPr>
        <w:t xml:space="preserve">(2) </w:t>
      </w:r>
      <w:r w:rsidR="003200BF" w:rsidRPr="00D2627B">
        <w:rPr>
          <w:rFonts w:ascii="Times New Roman" w:hAnsi="Times New Roman" w:cs="Times New Roman"/>
        </w:rPr>
        <w:t>vyhotovení</w:t>
      </w:r>
      <w:r w:rsidR="008A777E" w:rsidRPr="00D2627B">
        <w:rPr>
          <w:rFonts w:ascii="Times New Roman" w:hAnsi="Times New Roman" w:cs="Times New Roman"/>
        </w:rPr>
        <w:t>.</w:t>
      </w:r>
    </w:p>
    <w:p w14:paraId="246A15B9" w14:textId="2595A46D" w:rsidR="00D2627B" w:rsidRDefault="008A777E"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2627B">
        <w:rPr>
          <w:rFonts w:ascii="Times New Roman" w:hAnsi="Times New Roman" w:cs="Times New Roman"/>
        </w:rPr>
        <w:t>Smluvní strany se zavazují řešit případné spory prvotně dohodou. Pro případné soudní spory se</w:t>
      </w:r>
      <w:r w:rsidR="00D2627B">
        <w:rPr>
          <w:rFonts w:ascii="Times New Roman" w:hAnsi="Times New Roman" w:cs="Times New Roman"/>
        </w:rPr>
        <w:t> </w:t>
      </w:r>
      <w:r w:rsidRPr="00D2627B">
        <w:rPr>
          <w:rFonts w:ascii="Times New Roman" w:hAnsi="Times New Roman" w:cs="Times New Roman"/>
        </w:rPr>
        <w:t>zakládá příslušnost soudů ČR, rozhodným právem je právo ČR.</w:t>
      </w:r>
    </w:p>
    <w:p w14:paraId="093B6D5C" w14:textId="77777777" w:rsidR="00D2627B" w:rsidRDefault="008A777E"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2627B">
        <w:rPr>
          <w:rFonts w:ascii="Times New Roman" w:hAnsi="Times New Roman" w:cs="Times New Roman"/>
        </w:rPr>
        <w:t>Smluvní strany prohlašují, že tato smlouva vyjadřuje jejich svobodnou, vážnou, určitou a</w:t>
      </w:r>
      <w:r w:rsidR="003200BF" w:rsidRPr="00D2627B">
        <w:rPr>
          <w:rFonts w:ascii="Times New Roman" w:hAnsi="Times New Roman" w:cs="Times New Roman"/>
        </w:rPr>
        <w:t> </w:t>
      </w:r>
      <w:r w:rsidRPr="00D2627B">
        <w:rPr>
          <w:rFonts w:ascii="Times New Roman" w:hAnsi="Times New Roman" w:cs="Times New Roman"/>
        </w:rPr>
        <w:t>srozumitelnou vůli prostou omylu. Smluvní strany smlouvu přečetly, s jejím obsahem souhlasí, což stvrzují vlastnoručními podpisy.</w:t>
      </w:r>
    </w:p>
    <w:p w14:paraId="6B0456F7" w14:textId="5BB85BB5" w:rsidR="00D2627B" w:rsidRDefault="008A777E"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2627B">
        <w:rPr>
          <w:rFonts w:ascii="Times New Roman" w:hAnsi="Times New Roman" w:cs="Times New Roman"/>
        </w:rPr>
        <w:t>Tato smlouva nabývá platnosti dnem podpisu oprávněnýc</w:t>
      </w:r>
      <w:r w:rsidR="008F4D3D" w:rsidRPr="00D2627B">
        <w:rPr>
          <w:rFonts w:ascii="Times New Roman" w:hAnsi="Times New Roman" w:cs="Times New Roman"/>
        </w:rPr>
        <w:t>h zástupců obou smluvních stran. Tato smlouva nabývá účinnosti nejdříve dnem uveřejnění v registru smluv podle § 6 odst. 1 zákona č. 340/2015 Sb., o</w:t>
      </w:r>
      <w:r w:rsidR="009A188C">
        <w:rPr>
          <w:rFonts w:ascii="Times New Roman" w:hAnsi="Times New Roman" w:cs="Times New Roman"/>
        </w:rPr>
        <w:t> </w:t>
      </w:r>
      <w:r w:rsidR="008F4D3D" w:rsidRPr="00D2627B">
        <w:rPr>
          <w:rFonts w:ascii="Times New Roman" w:hAnsi="Times New Roman" w:cs="Times New Roman"/>
        </w:rPr>
        <w:t>zvláštních podmínkách účinnosti některých smluv, uveřejňování těchto smluv a o registru smluv (dále jen „zákon o registru smluv“).</w:t>
      </w:r>
    </w:p>
    <w:p w14:paraId="2D591A04" w14:textId="35FE1F65" w:rsidR="00D2627B" w:rsidRDefault="008A777E"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2627B">
        <w:rPr>
          <w:rFonts w:ascii="Times New Roman" w:hAnsi="Times New Roman" w:cs="Times New Roman"/>
        </w:rPr>
        <w:t>Tuto smlouvu lze měnit nebo rušit jen vzájemnou dohodou smluvních stran</w:t>
      </w:r>
      <w:r w:rsidR="00F23505" w:rsidRPr="00D2627B">
        <w:rPr>
          <w:rFonts w:ascii="Times New Roman" w:hAnsi="Times New Roman" w:cs="Times New Roman"/>
        </w:rPr>
        <w:t>,</w:t>
      </w:r>
      <w:r w:rsidRPr="00D2627B">
        <w:rPr>
          <w:rFonts w:ascii="Times New Roman" w:hAnsi="Times New Roman" w:cs="Times New Roman"/>
        </w:rPr>
        <w:t xml:space="preserve"> a to pouze formou písemných vzestupně očíslovaných dodatků podepsaných zplnomocněnými představiteli </w:t>
      </w:r>
      <w:r w:rsidR="003E0C37">
        <w:rPr>
          <w:rFonts w:ascii="Times New Roman" w:hAnsi="Times New Roman" w:cs="Times New Roman"/>
        </w:rPr>
        <w:t xml:space="preserve">zhotovitele </w:t>
      </w:r>
      <w:r w:rsidRPr="00D2627B">
        <w:rPr>
          <w:rFonts w:ascii="Times New Roman" w:hAnsi="Times New Roman" w:cs="Times New Roman"/>
        </w:rPr>
        <w:t xml:space="preserve">a </w:t>
      </w:r>
      <w:r w:rsidR="00A804AA">
        <w:rPr>
          <w:rFonts w:ascii="Times New Roman" w:hAnsi="Times New Roman" w:cs="Times New Roman"/>
        </w:rPr>
        <w:t>objednatele</w:t>
      </w:r>
      <w:r w:rsidRPr="00D2627B">
        <w:rPr>
          <w:rFonts w:ascii="Times New Roman" w:hAnsi="Times New Roman" w:cs="Times New Roman"/>
        </w:rPr>
        <w:t>. Smluvní strany svými podpisy stvrzují, že jsou seznámeny s</w:t>
      </w:r>
      <w:r w:rsidR="003200BF" w:rsidRPr="00D2627B">
        <w:rPr>
          <w:rFonts w:ascii="Times New Roman" w:hAnsi="Times New Roman" w:cs="Times New Roman"/>
        </w:rPr>
        <w:t> </w:t>
      </w:r>
      <w:r w:rsidRPr="00D2627B">
        <w:rPr>
          <w:rFonts w:ascii="Times New Roman" w:hAnsi="Times New Roman" w:cs="Times New Roman"/>
        </w:rPr>
        <w:t>obsahem smlouvy a že smlouvu uzavírají na základě své svobodné a vážné vůle, nikoli v tísni a za nápadně nevýhodných podmínek a na důkaz toho připojují podpisy svých oprávněných zástupců.</w:t>
      </w:r>
    </w:p>
    <w:p w14:paraId="5C953D3F" w14:textId="77777777" w:rsidR="00D2627B" w:rsidRDefault="00D2627B"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2627B">
        <w:rPr>
          <w:rFonts w:ascii="Times New Roman" w:hAnsi="Times New Roman" w:cs="Times New Roman"/>
        </w:rPr>
        <w:t>Uk</w:t>
      </w:r>
      <w:r w:rsidR="008A777E" w:rsidRPr="00D2627B">
        <w:rPr>
          <w:rFonts w:ascii="Times New Roman" w:hAnsi="Times New Roman" w:cs="Times New Roman"/>
        </w:rPr>
        <w:t xml:space="preserve">ončit </w:t>
      </w:r>
      <w:r w:rsidR="008A199D" w:rsidRPr="00D2627B">
        <w:rPr>
          <w:rFonts w:ascii="Times New Roman" w:hAnsi="Times New Roman" w:cs="Times New Roman"/>
        </w:rPr>
        <w:t>s</w:t>
      </w:r>
      <w:r w:rsidR="008A777E" w:rsidRPr="00D2627B">
        <w:rPr>
          <w:rFonts w:ascii="Times New Roman" w:hAnsi="Times New Roman" w:cs="Times New Roman"/>
        </w:rPr>
        <w:t>mlouvu lze dohodou smluvních stran při vzájemném vyrovnání prokazatelných nákladů ke dni zániku smluvního vztahu.</w:t>
      </w:r>
    </w:p>
    <w:p w14:paraId="509CF799" w14:textId="33A18A54" w:rsidR="00D2627B" w:rsidRDefault="000443D1"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2627B">
        <w:rPr>
          <w:rFonts w:ascii="Times New Roman" w:hAnsi="Times New Roman" w:cs="Times New Roman"/>
        </w:rPr>
        <w:t>Pokud by se z jakéhokoli důvodu jakékoli ujednání této smlouvy stalo neplatným nebo nevymahatelným, neplatnost nebo nevymahatelnost takového ujednání nebude mít vliv na</w:t>
      </w:r>
      <w:r w:rsidR="00822344">
        <w:rPr>
          <w:rFonts w:ascii="Times New Roman" w:hAnsi="Times New Roman" w:cs="Times New Roman"/>
        </w:rPr>
        <w:t> </w:t>
      </w:r>
      <w:r w:rsidRPr="00D2627B">
        <w:rPr>
          <w:rFonts w:ascii="Times New Roman" w:hAnsi="Times New Roman" w:cs="Times New Roman"/>
        </w:rPr>
        <w:t>platnost a účinnost zbývajících ujednání, pokud z povahy tohoto ujednání nebo z jeho obsahu nevyplývá, že neplatné nebo nevymahatelné ujednání nelze oddělit od ostatního obsahu smlouvy. Pokud se jakékoli ujednání této smlouvy stane neplatným nebo nevymahatelným, zahájí smluvní strany jednání za účelem nové úpravy vzájemných vztahů tak, aby byl zachován</w:t>
      </w:r>
      <w:r w:rsidR="00D2627B">
        <w:rPr>
          <w:rFonts w:ascii="Times New Roman" w:hAnsi="Times New Roman" w:cs="Times New Roman"/>
        </w:rPr>
        <w:t xml:space="preserve"> původní záměr smlouvy.</w:t>
      </w:r>
    </w:p>
    <w:p w14:paraId="7CB6F51E" w14:textId="74B6CE5D" w:rsidR="00D2627B" w:rsidRPr="005B15DD" w:rsidRDefault="008F4D3D"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D2627B">
        <w:rPr>
          <w:rFonts w:ascii="Times New Roman" w:hAnsi="Times New Roman" w:cs="Times New Roman"/>
        </w:rPr>
        <w:t xml:space="preserve">Smluvní strany </w:t>
      </w:r>
      <w:r w:rsidR="003200BF" w:rsidRPr="00D2627B">
        <w:rPr>
          <w:rFonts w:ascii="Times New Roman" w:hAnsi="Times New Roman" w:cs="Times New Roman"/>
        </w:rPr>
        <w:t xml:space="preserve">berou na vědomí, </w:t>
      </w:r>
      <w:r w:rsidR="003200BF" w:rsidRPr="00D2627B">
        <w:rPr>
          <w:rFonts w:ascii="Times New Roman" w:hAnsi="Times New Roman" w:cs="Times New Roman"/>
          <w:iCs/>
        </w:rPr>
        <w:t>že tato smlouva bude uveřejněna v registru smluv podle zákona č.</w:t>
      </w:r>
      <w:r w:rsidR="009A188C">
        <w:rPr>
          <w:rFonts w:ascii="Times New Roman" w:hAnsi="Times New Roman" w:cs="Times New Roman"/>
          <w:iCs/>
        </w:rPr>
        <w:t> </w:t>
      </w:r>
      <w:r w:rsidR="003200BF" w:rsidRPr="00D2627B">
        <w:rPr>
          <w:rFonts w:ascii="Times New Roman" w:hAnsi="Times New Roman" w:cs="Times New Roman"/>
          <w:iCs/>
        </w:rPr>
        <w:t>340/2015 Sb., o zvláštních podmínkách účinnosti některých smluv, uveřejňování těchto smluv a</w:t>
      </w:r>
      <w:r w:rsidR="009A188C">
        <w:rPr>
          <w:rFonts w:ascii="Times New Roman" w:hAnsi="Times New Roman" w:cs="Times New Roman"/>
          <w:iCs/>
        </w:rPr>
        <w:t> </w:t>
      </w:r>
      <w:r w:rsidR="003200BF" w:rsidRPr="00D2627B">
        <w:rPr>
          <w:rFonts w:ascii="Times New Roman" w:hAnsi="Times New Roman" w:cs="Times New Roman"/>
          <w:iCs/>
        </w:rPr>
        <w:t>o</w:t>
      </w:r>
      <w:r w:rsidR="009A188C">
        <w:rPr>
          <w:rFonts w:ascii="Times New Roman" w:hAnsi="Times New Roman" w:cs="Times New Roman"/>
          <w:iCs/>
        </w:rPr>
        <w:t> </w:t>
      </w:r>
      <w:r w:rsidR="003200BF" w:rsidRPr="00D2627B">
        <w:rPr>
          <w:rFonts w:ascii="Times New Roman" w:hAnsi="Times New Roman" w:cs="Times New Roman"/>
          <w:iCs/>
        </w:rPr>
        <w:t>registru smluv (zákon o registru smluv).</w:t>
      </w:r>
    </w:p>
    <w:p w14:paraId="6246984F" w14:textId="5C324DC7" w:rsidR="005B15DD" w:rsidRPr="00141A15" w:rsidRDefault="005B15DD"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141A15">
        <w:rPr>
          <w:rFonts w:ascii="Times New Roman" w:hAnsi="Times New Roman" w:cs="Times New Roman"/>
          <w:iCs/>
        </w:rPr>
        <w:t xml:space="preserve">Smluvní strany berou na vědomí, že tato smlouva bude dále uveřejněna </w:t>
      </w:r>
      <w:r w:rsidRPr="00141A15">
        <w:rPr>
          <w:rFonts w:ascii="Times New Roman" w:eastAsia="Times New Roman" w:hAnsi="Times New Roman" w:cs="Times New Roman"/>
          <w:szCs w:val="24"/>
        </w:rPr>
        <w:t xml:space="preserve">na portálu Evropského sociální fondu </w:t>
      </w:r>
      <w:hyperlink r:id="rId11" w:history="1">
        <w:r w:rsidRPr="00141A15">
          <w:rPr>
            <w:rStyle w:val="Hypertextovodkaz"/>
            <w:rFonts w:ascii="Times New Roman" w:eastAsia="Times New Roman" w:hAnsi="Times New Roman" w:cs="Times New Roman"/>
            <w:szCs w:val="24"/>
          </w:rPr>
          <w:t>www.esfcr.cz</w:t>
        </w:r>
      </w:hyperlink>
      <w:r w:rsidRPr="00141A15">
        <w:rPr>
          <w:rStyle w:val="Hypertextovodkaz"/>
          <w:rFonts w:ascii="Times New Roman" w:eastAsia="Times New Roman" w:hAnsi="Times New Roman" w:cs="Times New Roman"/>
          <w:color w:val="auto"/>
          <w:szCs w:val="24"/>
          <w:u w:val="none"/>
        </w:rPr>
        <w:t>.</w:t>
      </w:r>
    </w:p>
    <w:p w14:paraId="198E2913" w14:textId="77777777" w:rsidR="005B15DD" w:rsidRDefault="008F4D3D"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141A15">
        <w:rPr>
          <w:rFonts w:ascii="Times New Roman" w:hAnsi="Times New Roman" w:cs="Times New Roman"/>
        </w:rPr>
        <w:t>Smluvní strany berou na vědomí</w:t>
      </w:r>
      <w:r w:rsidRPr="005B15DD">
        <w:rPr>
          <w:rFonts w:ascii="Times New Roman" w:hAnsi="Times New Roman" w:cs="Times New Roman"/>
        </w:rPr>
        <w:t>, že jsou povinny označit údaje ve smlouvě, které jsou chráněny zvláštními zákony (bankovní tajemství, osobní údaje apod.) a</w:t>
      </w:r>
      <w:r w:rsidR="003200BF" w:rsidRPr="005B15DD">
        <w:rPr>
          <w:rFonts w:ascii="Times New Roman" w:hAnsi="Times New Roman" w:cs="Times New Roman"/>
        </w:rPr>
        <w:t> </w:t>
      </w:r>
      <w:r w:rsidRPr="005B15DD">
        <w:rPr>
          <w:rFonts w:ascii="Times New Roman" w:hAnsi="Times New Roman" w:cs="Times New Roman"/>
        </w:rPr>
        <w:t>nemohou být poskytnuty, a to šedou barvou zvýraznění textu. Neoznačení údajů je</w:t>
      </w:r>
      <w:r w:rsidR="003200BF" w:rsidRPr="005B15DD">
        <w:rPr>
          <w:rFonts w:ascii="Times New Roman" w:hAnsi="Times New Roman" w:cs="Times New Roman"/>
        </w:rPr>
        <w:t> </w:t>
      </w:r>
      <w:r w:rsidRPr="005B15DD">
        <w:rPr>
          <w:rFonts w:ascii="Times New Roman" w:hAnsi="Times New Roman" w:cs="Times New Roman"/>
        </w:rPr>
        <w:t>považováno za souhlas s jejich uveřejněním a za souhlas subjektů údajů.</w:t>
      </w:r>
      <w:r w:rsidR="00946FC6" w:rsidRPr="005B15DD">
        <w:rPr>
          <w:rFonts w:ascii="Times New Roman" w:hAnsi="Times New Roman" w:cs="Times New Roman"/>
        </w:rPr>
        <w:t xml:space="preserve"> Žádná ze součásti smlouvy se nepovažuje za obchodní tajemství.</w:t>
      </w:r>
    </w:p>
    <w:p w14:paraId="5C2DB15B" w14:textId="7DCA9005" w:rsidR="00D2627B" w:rsidRPr="005B15DD" w:rsidRDefault="008F4D3D"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5B15DD">
        <w:rPr>
          <w:rFonts w:ascii="Times New Roman" w:hAnsi="Times New Roman" w:cs="Times New Roman"/>
        </w:rPr>
        <w:t>Smluvní strany berou na vědomí, že plnění podle této smlouvy poskytnutá před její účinností jsou plnění bez právního důvodu, a to i v případě, že druhá strana takové plnění přijme a</w:t>
      </w:r>
      <w:r w:rsidR="003200BF" w:rsidRPr="005B15DD">
        <w:rPr>
          <w:rFonts w:ascii="Times New Roman" w:hAnsi="Times New Roman" w:cs="Times New Roman"/>
        </w:rPr>
        <w:t> </w:t>
      </w:r>
      <w:r w:rsidRPr="005B15DD">
        <w:rPr>
          <w:rFonts w:ascii="Times New Roman" w:hAnsi="Times New Roman" w:cs="Times New Roman"/>
        </w:rPr>
        <w:t>potvrdí jeho přijetí.</w:t>
      </w:r>
    </w:p>
    <w:p w14:paraId="72A86B86" w14:textId="29153B89" w:rsidR="00D2627B" w:rsidRDefault="003E0C37"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Pr>
          <w:rFonts w:ascii="Times New Roman" w:hAnsi="Times New Roman" w:cs="Times New Roman"/>
        </w:rPr>
        <w:t xml:space="preserve">Zhotovitel </w:t>
      </w:r>
      <w:r w:rsidR="00956C56" w:rsidRPr="00D2627B">
        <w:rPr>
          <w:rFonts w:ascii="Times New Roman" w:hAnsi="Times New Roman" w:cs="Times New Roman"/>
        </w:rPr>
        <w:t>je dle ustanovení § 2 písm. e) zákona č. 320/2001 Sb., o finanční kontrole ve znění pozdějších předpisů, povi</w:t>
      </w:r>
      <w:r w:rsidR="008D345E" w:rsidRPr="00D2627B">
        <w:rPr>
          <w:rFonts w:ascii="Times New Roman" w:hAnsi="Times New Roman" w:cs="Times New Roman"/>
        </w:rPr>
        <w:t>nen spolupůsobit při</w:t>
      </w:r>
      <w:r w:rsidR="00956C56" w:rsidRPr="00D2627B">
        <w:rPr>
          <w:rFonts w:ascii="Times New Roman" w:hAnsi="Times New Roman" w:cs="Times New Roman"/>
        </w:rPr>
        <w:t xml:space="preserve"> výkonu finanční kontroly</w:t>
      </w:r>
      <w:r w:rsidR="008D345E" w:rsidRPr="00D2627B">
        <w:rPr>
          <w:rFonts w:ascii="Times New Roman" w:hAnsi="Times New Roman" w:cs="Times New Roman"/>
        </w:rPr>
        <w:t xml:space="preserve"> prováděné v souvislosti s úhradou </w:t>
      </w:r>
      <w:r w:rsidR="005B15DD">
        <w:rPr>
          <w:rFonts w:ascii="Times New Roman" w:hAnsi="Times New Roman" w:cs="Times New Roman"/>
        </w:rPr>
        <w:t xml:space="preserve">dodávek </w:t>
      </w:r>
      <w:r w:rsidR="008D345E" w:rsidRPr="00D2627B">
        <w:rPr>
          <w:rFonts w:ascii="Times New Roman" w:hAnsi="Times New Roman" w:cs="Times New Roman"/>
        </w:rPr>
        <w:t>nebo služeb hrazených z veřejných výdajů nebo veřejné finanční podpory, tj.</w:t>
      </w:r>
      <w:r w:rsidR="00D2627B">
        <w:rPr>
          <w:rFonts w:ascii="Times New Roman" w:hAnsi="Times New Roman" w:cs="Times New Roman"/>
        </w:rPr>
        <w:t> </w:t>
      </w:r>
      <w:r>
        <w:rPr>
          <w:rFonts w:ascii="Times New Roman" w:hAnsi="Times New Roman" w:cs="Times New Roman"/>
        </w:rPr>
        <w:t>zhotovitel</w:t>
      </w:r>
      <w:r w:rsidR="008D345E" w:rsidRPr="00D2627B">
        <w:rPr>
          <w:rFonts w:ascii="Times New Roman" w:hAnsi="Times New Roman" w:cs="Times New Roman"/>
        </w:rPr>
        <w:t xml:space="preserve"> je povinen poskytnout požadované informace a dokumentaci zaměstnancům nebo zmocněncům pověřených orgánů (</w:t>
      </w:r>
      <w:r w:rsidR="005B15DD">
        <w:rPr>
          <w:rFonts w:ascii="Times New Roman" w:hAnsi="Times New Roman" w:cs="Times New Roman"/>
        </w:rPr>
        <w:t xml:space="preserve">Ministerstvo práce a sociálních věcí, </w:t>
      </w:r>
      <w:r w:rsidR="008D345E" w:rsidRPr="00D2627B">
        <w:rPr>
          <w:rFonts w:ascii="Times New Roman" w:hAnsi="Times New Roman" w:cs="Times New Roman"/>
        </w:rPr>
        <w:t>Ministerstvo financí, Evropská komise, Evropský účetní dvůr, Nejvyšší kontrolní úřad, Finanční úřad a další oprávněné orgány veřejné správy) a vytvořit výše uvedeným orgánům podmínky k provedení kontroly vztahující se k předmětu této smlouvy a</w:t>
      </w:r>
      <w:r w:rsidR="00243545" w:rsidRPr="00D2627B">
        <w:rPr>
          <w:rFonts w:ascii="Times New Roman" w:hAnsi="Times New Roman" w:cs="Times New Roman"/>
        </w:rPr>
        <w:t> </w:t>
      </w:r>
      <w:r w:rsidR="008D345E" w:rsidRPr="00D2627B">
        <w:rPr>
          <w:rFonts w:ascii="Times New Roman" w:hAnsi="Times New Roman" w:cs="Times New Roman"/>
        </w:rPr>
        <w:t>posk</w:t>
      </w:r>
      <w:r w:rsidR="00D2627B" w:rsidRPr="00D2627B">
        <w:rPr>
          <w:rFonts w:ascii="Times New Roman" w:hAnsi="Times New Roman" w:cs="Times New Roman"/>
        </w:rPr>
        <w:t>ytnout jim nezbytnou součinnost.</w:t>
      </w:r>
    </w:p>
    <w:p w14:paraId="300FDEA7" w14:textId="7A4795E0" w:rsidR="00D2627B" w:rsidRPr="00B961F2" w:rsidRDefault="0038481C" w:rsidP="00FD2F4D">
      <w:pPr>
        <w:pStyle w:val="Odstavecseseznamem"/>
        <w:keepLines/>
        <w:numPr>
          <w:ilvl w:val="0"/>
          <w:numId w:val="1"/>
        </w:numPr>
        <w:autoSpaceDE w:val="0"/>
        <w:autoSpaceDN w:val="0"/>
        <w:adjustRightInd w:val="0"/>
        <w:spacing w:before="240" w:after="0" w:line="240" w:lineRule="auto"/>
        <w:ind w:left="397" w:hanging="397"/>
        <w:contextualSpacing w:val="0"/>
        <w:jc w:val="both"/>
        <w:rPr>
          <w:rFonts w:ascii="Times New Roman" w:hAnsi="Times New Roman" w:cs="Times New Roman"/>
        </w:rPr>
      </w:pPr>
      <w:r w:rsidRPr="00CB6A4C">
        <w:rPr>
          <w:rFonts w:ascii="Times New Roman" w:hAnsi="Times New Roman" w:cs="Times New Roman"/>
        </w:rPr>
        <w:t xml:space="preserve">Tato smlouva je uzavírána na základě usnesení Rady města Liberec č. </w:t>
      </w:r>
      <w:proofErr w:type="spellStart"/>
      <w:r w:rsidRPr="00795750">
        <w:rPr>
          <w:rFonts w:ascii="Times New Roman" w:hAnsi="Times New Roman" w:cs="Times New Roman"/>
        </w:rPr>
        <w:t>xxxxxx</w:t>
      </w:r>
      <w:proofErr w:type="spellEnd"/>
      <w:r w:rsidRPr="00795750">
        <w:rPr>
          <w:rFonts w:ascii="Times New Roman" w:hAnsi="Times New Roman" w:cs="Times New Roman"/>
        </w:rPr>
        <w:t xml:space="preserve"> ze dne </w:t>
      </w:r>
      <w:proofErr w:type="spellStart"/>
      <w:r w:rsidRPr="00795750">
        <w:rPr>
          <w:rFonts w:ascii="Times New Roman" w:hAnsi="Times New Roman" w:cs="Times New Roman"/>
        </w:rPr>
        <w:t>xx</w:t>
      </w:r>
      <w:proofErr w:type="spellEnd"/>
      <w:r w:rsidRPr="00795750">
        <w:rPr>
          <w:rFonts w:ascii="Times New Roman" w:hAnsi="Times New Roman" w:cs="Times New Roman"/>
        </w:rPr>
        <w:t xml:space="preserve">. </w:t>
      </w:r>
      <w:proofErr w:type="spellStart"/>
      <w:r w:rsidRPr="00795750">
        <w:rPr>
          <w:rFonts w:ascii="Times New Roman" w:hAnsi="Times New Roman" w:cs="Times New Roman"/>
        </w:rPr>
        <w:t>xx</w:t>
      </w:r>
      <w:proofErr w:type="spellEnd"/>
      <w:r w:rsidRPr="00795750">
        <w:rPr>
          <w:rFonts w:ascii="Times New Roman" w:hAnsi="Times New Roman" w:cs="Times New Roman"/>
        </w:rPr>
        <w:t xml:space="preserve">. 2020, a dále </w:t>
      </w:r>
      <w:r w:rsidRPr="00CB6A4C">
        <w:rPr>
          <w:rFonts w:ascii="Times New Roman" w:hAnsi="Times New Roman" w:cs="Times New Roman"/>
        </w:rPr>
        <w:t>v </w:t>
      </w:r>
      <w:r w:rsidRPr="00B961F2">
        <w:rPr>
          <w:rFonts w:ascii="Times New Roman" w:hAnsi="Times New Roman" w:cs="Times New Roman"/>
        </w:rPr>
        <w:t>souladu s pravidly Operačního programu Zaměstnanost (2014–2020), verze 1</w:t>
      </w:r>
      <w:r w:rsidR="00B0414A">
        <w:rPr>
          <w:rFonts w:ascii="Times New Roman" w:hAnsi="Times New Roman" w:cs="Times New Roman"/>
        </w:rPr>
        <w:t>3</w:t>
      </w:r>
      <w:r w:rsidRPr="00B961F2">
        <w:rPr>
          <w:rFonts w:ascii="Times New Roman" w:hAnsi="Times New Roman" w:cs="Times New Roman"/>
        </w:rPr>
        <w:t xml:space="preserve">, </w:t>
      </w:r>
      <w:r w:rsidR="00D2627B" w:rsidRPr="00B961F2">
        <w:rPr>
          <w:rFonts w:ascii="Times New Roman" w:hAnsi="Times New Roman" w:cs="Times New Roman"/>
        </w:rPr>
        <w:t xml:space="preserve">na základě výsledku </w:t>
      </w:r>
      <w:r w:rsidR="000724AB" w:rsidRPr="00B961F2">
        <w:rPr>
          <w:rFonts w:ascii="Times New Roman" w:hAnsi="Times New Roman" w:cs="Times New Roman"/>
        </w:rPr>
        <w:t>výběrového řízení</w:t>
      </w:r>
      <w:r w:rsidR="00D2627B" w:rsidRPr="00B961F2">
        <w:rPr>
          <w:rFonts w:ascii="Times New Roman" w:hAnsi="Times New Roman" w:cs="Times New Roman"/>
        </w:rPr>
        <w:t>.</w:t>
      </w:r>
    </w:p>
    <w:p w14:paraId="2C762D15" w14:textId="77777777" w:rsidR="0038481C" w:rsidRPr="00B961F2" w:rsidRDefault="0038481C" w:rsidP="00FD2F4D">
      <w:pPr>
        <w:keepLines/>
        <w:autoSpaceDE w:val="0"/>
        <w:autoSpaceDN w:val="0"/>
        <w:adjustRightInd w:val="0"/>
        <w:spacing w:before="120" w:after="0" w:line="240" w:lineRule="auto"/>
        <w:jc w:val="both"/>
        <w:rPr>
          <w:rFonts w:ascii="Times New Roman" w:hAnsi="Times New Roman" w:cs="Times New Roman"/>
        </w:rPr>
      </w:pPr>
    </w:p>
    <w:p w14:paraId="0C5DC5DD" w14:textId="77777777" w:rsidR="006E5054" w:rsidRPr="00B961F2" w:rsidRDefault="006E5054" w:rsidP="009231DA">
      <w:pPr>
        <w:numPr>
          <w:ilvl w:val="1"/>
          <w:numId w:val="0"/>
        </w:numPr>
        <w:tabs>
          <w:tab w:val="num" w:pos="0"/>
        </w:tabs>
        <w:spacing w:before="240" w:after="0" w:line="240" w:lineRule="auto"/>
        <w:jc w:val="both"/>
        <w:outlineLvl w:val="1"/>
        <w:rPr>
          <w:rFonts w:ascii="Times New Roman" w:hAnsi="Times New Roman" w:cs="Times New Roman"/>
          <w:u w:val="single"/>
        </w:rPr>
      </w:pPr>
      <w:r w:rsidRPr="00B961F2">
        <w:rPr>
          <w:rFonts w:ascii="Times New Roman" w:hAnsi="Times New Roman" w:cs="Times New Roman"/>
          <w:u w:val="single"/>
        </w:rPr>
        <w:t>Přílohy</w:t>
      </w:r>
    </w:p>
    <w:p w14:paraId="5FFE7E2B" w14:textId="432B4E95" w:rsidR="006E5054" w:rsidRPr="00B961F2" w:rsidRDefault="000724AB" w:rsidP="009231DA">
      <w:pPr>
        <w:numPr>
          <w:ilvl w:val="1"/>
          <w:numId w:val="0"/>
        </w:numPr>
        <w:tabs>
          <w:tab w:val="num" w:pos="0"/>
        </w:tabs>
        <w:spacing w:before="60" w:after="0" w:line="240" w:lineRule="auto"/>
        <w:jc w:val="both"/>
        <w:outlineLvl w:val="1"/>
        <w:rPr>
          <w:rFonts w:ascii="Times New Roman" w:hAnsi="Times New Roman" w:cs="Times New Roman"/>
        </w:rPr>
      </w:pPr>
      <w:r w:rsidRPr="00B961F2">
        <w:rPr>
          <w:rFonts w:ascii="Times New Roman" w:hAnsi="Times New Roman" w:cs="Times New Roman"/>
        </w:rPr>
        <w:t>č. 1 – Technická specifikace</w:t>
      </w:r>
      <w:r w:rsidR="002A28A3" w:rsidRPr="00B961F2">
        <w:rPr>
          <w:rFonts w:ascii="Times New Roman" w:hAnsi="Times New Roman" w:cs="Times New Roman"/>
        </w:rPr>
        <w:t xml:space="preserve"> </w:t>
      </w:r>
      <w:r w:rsidR="000F79CB" w:rsidRPr="00B961F2">
        <w:rPr>
          <w:rFonts w:ascii="Times New Roman" w:hAnsi="Times New Roman" w:cs="Times New Roman"/>
        </w:rPr>
        <w:t xml:space="preserve"> </w:t>
      </w:r>
    </w:p>
    <w:p w14:paraId="3606B3A5" w14:textId="4DB16BC7" w:rsidR="001A56D2" w:rsidRPr="00B961F2" w:rsidRDefault="001A56D2" w:rsidP="009231DA">
      <w:pPr>
        <w:numPr>
          <w:ilvl w:val="1"/>
          <w:numId w:val="0"/>
        </w:numPr>
        <w:tabs>
          <w:tab w:val="num" w:pos="0"/>
        </w:tabs>
        <w:spacing w:before="60" w:after="0" w:line="240" w:lineRule="auto"/>
        <w:jc w:val="both"/>
        <w:outlineLvl w:val="1"/>
        <w:rPr>
          <w:rFonts w:ascii="Times New Roman" w:hAnsi="Times New Roman" w:cs="Times New Roman"/>
        </w:rPr>
      </w:pPr>
      <w:r w:rsidRPr="00B961F2">
        <w:rPr>
          <w:rFonts w:ascii="Times New Roman" w:hAnsi="Times New Roman" w:cs="Times New Roman"/>
        </w:rPr>
        <w:t>č. 2 – Specifikace provozního prostředí</w:t>
      </w:r>
    </w:p>
    <w:p w14:paraId="0316B506" w14:textId="77777777" w:rsidR="00884580" w:rsidRDefault="00884580" w:rsidP="000724AB">
      <w:pPr>
        <w:autoSpaceDE w:val="0"/>
        <w:autoSpaceDN w:val="0"/>
        <w:adjustRightInd w:val="0"/>
        <w:spacing w:after="0" w:line="240" w:lineRule="auto"/>
        <w:rPr>
          <w:rFonts w:ascii="Times New Roman" w:hAnsi="Times New Roman" w:cs="Times New Roman"/>
          <w:color w:val="000000"/>
        </w:rPr>
      </w:pPr>
    </w:p>
    <w:p w14:paraId="7EFFF00B" w14:textId="66FEE87D" w:rsidR="00DD162E" w:rsidRPr="00514DA2" w:rsidRDefault="00DD162E" w:rsidP="000724AB">
      <w:pPr>
        <w:autoSpaceDE w:val="0"/>
        <w:autoSpaceDN w:val="0"/>
        <w:adjustRightInd w:val="0"/>
        <w:spacing w:after="0" w:line="240" w:lineRule="auto"/>
        <w:rPr>
          <w:rFonts w:ascii="Times New Roman" w:hAnsi="Times New Roman" w:cs="Times New Roman"/>
          <w:color w:val="000000"/>
        </w:rPr>
      </w:pPr>
      <w:r w:rsidRPr="003739E8">
        <w:rPr>
          <w:rFonts w:ascii="Times New Roman" w:hAnsi="Times New Roman" w:cs="Times New Roman"/>
          <w:color w:val="000000"/>
        </w:rPr>
        <w:t>V</w:t>
      </w:r>
      <w:r w:rsidR="003739E8">
        <w:rPr>
          <w:rFonts w:ascii="Times New Roman" w:hAnsi="Times New Roman" w:cs="Times New Roman"/>
          <w:color w:val="000000"/>
        </w:rPr>
        <w:t> </w:t>
      </w:r>
      <w:r w:rsidR="000724AB" w:rsidRPr="002A28A3">
        <w:rPr>
          <w:rFonts w:ascii="Times New Roman" w:hAnsi="Times New Roman" w:cs="Times New Roman"/>
          <w:color w:val="000000"/>
          <w:highlight w:val="yellow"/>
        </w:rPr>
        <w:t xml:space="preserve">…………………. </w:t>
      </w:r>
      <w:proofErr w:type="gramStart"/>
      <w:r w:rsidR="000724AB" w:rsidRPr="002A28A3">
        <w:rPr>
          <w:rFonts w:ascii="Times New Roman" w:hAnsi="Times New Roman" w:cs="Times New Roman"/>
          <w:color w:val="000000"/>
          <w:highlight w:val="yellow"/>
        </w:rPr>
        <w:t>dne</w:t>
      </w:r>
      <w:proofErr w:type="gramEnd"/>
      <w:r w:rsidR="000724AB" w:rsidRPr="002A28A3">
        <w:rPr>
          <w:rFonts w:ascii="Times New Roman" w:hAnsi="Times New Roman" w:cs="Times New Roman"/>
          <w:color w:val="000000"/>
          <w:highlight w:val="yellow"/>
        </w:rPr>
        <w:t xml:space="preserve"> ……………</w:t>
      </w:r>
      <w:r w:rsidR="000724AB">
        <w:rPr>
          <w:rFonts w:ascii="Times New Roman" w:hAnsi="Times New Roman" w:cs="Times New Roman"/>
          <w:color w:val="000000"/>
        </w:rPr>
        <w:tab/>
      </w:r>
      <w:r w:rsidR="000724AB">
        <w:rPr>
          <w:rFonts w:ascii="Times New Roman" w:hAnsi="Times New Roman" w:cs="Times New Roman"/>
          <w:color w:val="000000"/>
        </w:rPr>
        <w:tab/>
      </w:r>
      <w:r w:rsidRPr="003739E8">
        <w:rPr>
          <w:rFonts w:ascii="Times New Roman" w:hAnsi="Times New Roman" w:cs="Times New Roman"/>
          <w:color w:val="000000"/>
        </w:rPr>
        <w:t>V</w:t>
      </w:r>
      <w:r w:rsidR="003739E8">
        <w:rPr>
          <w:rFonts w:ascii="Times New Roman" w:hAnsi="Times New Roman" w:cs="Times New Roman"/>
          <w:color w:val="000000"/>
        </w:rPr>
        <w:t xml:space="preserve"> Liberci </w:t>
      </w:r>
      <w:r w:rsidRPr="003739E8">
        <w:rPr>
          <w:rFonts w:ascii="Times New Roman" w:hAnsi="Times New Roman" w:cs="Times New Roman"/>
          <w:color w:val="000000"/>
        </w:rPr>
        <w:t>dne ………………..</w:t>
      </w:r>
    </w:p>
    <w:p w14:paraId="56E44434" w14:textId="195F7B0A" w:rsidR="00DD162E" w:rsidRPr="00514DA2" w:rsidRDefault="00DD162E" w:rsidP="00D64BA8">
      <w:pPr>
        <w:autoSpaceDE w:val="0"/>
        <w:autoSpaceDN w:val="0"/>
        <w:adjustRightInd w:val="0"/>
        <w:spacing w:after="0" w:line="240" w:lineRule="auto"/>
        <w:ind w:hanging="284"/>
        <w:rPr>
          <w:rFonts w:ascii="Times New Roman" w:hAnsi="Times New Roman" w:cs="Times New Roman"/>
          <w:color w:val="00000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64BA8" w:rsidRPr="00514DA2" w14:paraId="693D0C82" w14:textId="77777777" w:rsidTr="00D64BA8">
        <w:tc>
          <w:tcPr>
            <w:tcW w:w="4531" w:type="dxa"/>
          </w:tcPr>
          <w:p w14:paraId="26E3F08F" w14:textId="6B7AE2BE" w:rsidR="00D64BA8" w:rsidRPr="00514DA2" w:rsidRDefault="00D64BA8" w:rsidP="003E0C37">
            <w:pPr>
              <w:autoSpaceDE w:val="0"/>
              <w:autoSpaceDN w:val="0"/>
              <w:adjustRightInd w:val="0"/>
              <w:rPr>
                <w:rFonts w:ascii="Times New Roman" w:hAnsi="Times New Roman" w:cs="Times New Roman"/>
              </w:rPr>
            </w:pPr>
            <w:r w:rsidRPr="00514DA2">
              <w:rPr>
                <w:rFonts w:ascii="Times New Roman" w:hAnsi="Times New Roman" w:cs="Times New Roman"/>
              </w:rPr>
              <w:t xml:space="preserve">Za </w:t>
            </w:r>
            <w:r w:rsidR="003E0C37">
              <w:rPr>
                <w:rFonts w:ascii="Times New Roman" w:hAnsi="Times New Roman" w:cs="Times New Roman"/>
              </w:rPr>
              <w:t>zhotovitele</w:t>
            </w:r>
            <w:r w:rsidRPr="00514DA2">
              <w:rPr>
                <w:rFonts w:ascii="Times New Roman" w:hAnsi="Times New Roman" w:cs="Times New Roman"/>
              </w:rPr>
              <w:t>:</w:t>
            </w:r>
          </w:p>
        </w:tc>
        <w:tc>
          <w:tcPr>
            <w:tcW w:w="4531" w:type="dxa"/>
          </w:tcPr>
          <w:p w14:paraId="119055EC" w14:textId="62AA0B51" w:rsidR="00D64BA8" w:rsidRPr="00514DA2" w:rsidRDefault="00D64BA8" w:rsidP="00A804AA">
            <w:pPr>
              <w:autoSpaceDE w:val="0"/>
              <w:autoSpaceDN w:val="0"/>
              <w:adjustRightInd w:val="0"/>
              <w:rPr>
                <w:rFonts w:ascii="Times New Roman" w:hAnsi="Times New Roman" w:cs="Times New Roman"/>
              </w:rPr>
            </w:pPr>
            <w:r w:rsidRPr="00514DA2">
              <w:rPr>
                <w:rFonts w:ascii="Times New Roman" w:hAnsi="Times New Roman" w:cs="Times New Roman"/>
              </w:rPr>
              <w:t xml:space="preserve">Za </w:t>
            </w:r>
            <w:r w:rsidR="00A804AA">
              <w:rPr>
                <w:rFonts w:ascii="Times New Roman" w:hAnsi="Times New Roman" w:cs="Times New Roman"/>
              </w:rPr>
              <w:t>objednatele</w:t>
            </w:r>
            <w:r w:rsidRPr="00514DA2">
              <w:rPr>
                <w:rFonts w:ascii="Times New Roman" w:hAnsi="Times New Roman" w:cs="Times New Roman"/>
              </w:rPr>
              <w:t>:</w:t>
            </w:r>
          </w:p>
        </w:tc>
      </w:tr>
      <w:tr w:rsidR="00F346EB" w:rsidRPr="00514DA2" w14:paraId="31BC1DD4" w14:textId="77777777" w:rsidTr="00D64BA8">
        <w:tc>
          <w:tcPr>
            <w:tcW w:w="4531" w:type="dxa"/>
          </w:tcPr>
          <w:p w14:paraId="3F944A00" w14:textId="77777777" w:rsidR="00D64BA8" w:rsidRPr="00514DA2" w:rsidRDefault="00D64BA8" w:rsidP="00D64BA8">
            <w:pPr>
              <w:autoSpaceDE w:val="0"/>
              <w:autoSpaceDN w:val="0"/>
              <w:adjustRightInd w:val="0"/>
              <w:rPr>
                <w:rFonts w:ascii="Times New Roman" w:hAnsi="Times New Roman" w:cs="Times New Roman"/>
              </w:rPr>
            </w:pPr>
          </w:p>
          <w:p w14:paraId="2DB39503" w14:textId="77777777" w:rsidR="00D64BA8" w:rsidRDefault="00D64BA8" w:rsidP="00D64BA8">
            <w:pPr>
              <w:autoSpaceDE w:val="0"/>
              <w:autoSpaceDN w:val="0"/>
              <w:adjustRightInd w:val="0"/>
              <w:rPr>
                <w:rFonts w:ascii="Times New Roman" w:hAnsi="Times New Roman" w:cs="Times New Roman"/>
              </w:rPr>
            </w:pPr>
          </w:p>
          <w:p w14:paraId="7F0FC0D2" w14:textId="77777777" w:rsidR="009231DA" w:rsidRDefault="009231DA" w:rsidP="00D64BA8">
            <w:pPr>
              <w:autoSpaceDE w:val="0"/>
              <w:autoSpaceDN w:val="0"/>
              <w:adjustRightInd w:val="0"/>
              <w:rPr>
                <w:rFonts w:ascii="Times New Roman" w:hAnsi="Times New Roman" w:cs="Times New Roman"/>
              </w:rPr>
            </w:pPr>
          </w:p>
          <w:p w14:paraId="1A652E4E" w14:textId="77777777" w:rsidR="009231DA" w:rsidRPr="00514DA2" w:rsidRDefault="009231DA" w:rsidP="00D64BA8">
            <w:pPr>
              <w:autoSpaceDE w:val="0"/>
              <w:autoSpaceDN w:val="0"/>
              <w:adjustRightInd w:val="0"/>
              <w:rPr>
                <w:rFonts w:ascii="Times New Roman" w:hAnsi="Times New Roman" w:cs="Times New Roman"/>
              </w:rPr>
            </w:pPr>
          </w:p>
          <w:p w14:paraId="0E25F1B9" w14:textId="77777777" w:rsidR="00D64BA8" w:rsidRPr="00514DA2" w:rsidRDefault="00D64BA8" w:rsidP="00D64BA8">
            <w:pPr>
              <w:autoSpaceDE w:val="0"/>
              <w:autoSpaceDN w:val="0"/>
              <w:adjustRightInd w:val="0"/>
              <w:jc w:val="center"/>
              <w:rPr>
                <w:rFonts w:ascii="Times New Roman" w:hAnsi="Times New Roman" w:cs="Times New Roman"/>
              </w:rPr>
            </w:pPr>
            <w:r w:rsidRPr="00514DA2">
              <w:rPr>
                <w:rFonts w:ascii="Times New Roman" w:hAnsi="Times New Roman" w:cs="Times New Roman"/>
              </w:rPr>
              <w:t>…………………………………..</w:t>
            </w:r>
          </w:p>
          <w:p w14:paraId="28B7C499" w14:textId="1AF4B1E6" w:rsidR="000724AB" w:rsidRPr="000724AB" w:rsidRDefault="000724AB" w:rsidP="000724AB">
            <w:pPr>
              <w:autoSpaceDE w:val="0"/>
              <w:autoSpaceDN w:val="0"/>
              <w:adjustRightInd w:val="0"/>
              <w:jc w:val="center"/>
              <w:rPr>
                <w:rFonts w:ascii="Times New Roman" w:hAnsi="Times New Roman" w:cs="Times New Roman"/>
                <w:highlight w:val="yellow"/>
              </w:rPr>
            </w:pPr>
            <w:proofErr w:type="spellStart"/>
            <w:r w:rsidRPr="000724AB">
              <w:rPr>
                <w:rFonts w:ascii="Times New Roman" w:hAnsi="Times New Roman" w:cs="Times New Roman"/>
                <w:highlight w:val="yellow"/>
              </w:rPr>
              <w:t>Xxxxxxxxxxxxxxxxxxxx</w:t>
            </w:r>
            <w:proofErr w:type="spellEnd"/>
          </w:p>
          <w:p w14:paraId="6615C5E5" w14:textId="5C44E9E4" w:rsidR="00D64BA8" w:rsidRPr="00514DA2" w:rsidRDefault="000724AB" w:rsidP="000724AB">
            <w:pPr>
              <w:autoSpaceDE w:val="0"/>
              <w:autoSpaceDN w:val="0"/>
              <w:adjustRightInd w:val="0"/>
              <w:jc w:val="center"/>
              <w:rPr>
                <w:rFonts w:ascii="Times New Roman" w:hAnsi="Times New Roman" w:cs="Times New Roman"/>
              </w:rPr>
            </w:pPr>
            <w:proofErr w:type="spellStart"/>
            <w:r w:rsidRPr="000724AB">
              <w:rPr>
                <w:rFonts w:ascii="Times New Roman" w:hAnsi="Times New Roman" w:cs="Times New Roman"/>
                <w:highlight w:val="yellow"/>
              </w:rPr>
              <w:t>xxxxxxxxxxx</w:t>
            </w:r>
            <w:proofErr w:type="spellEnd"/>
          </w:p>
        </w:tc>
        <w:tc>
          <w:tcPr>
            <w:tcW w:w="4531" w:type="dxa"/>
          </w:tcPr>
          <w:p w14:paraId="0959BB7D" w14:textId="77777777" w:rsidR="00D64BA8" w:rsidRPr="00514DA2" w:rsidRDefault="00D64BA8" w:rsidP="00D64BA8">
            <w:pPr>
              <w:autoSpaceDE w:val="0"/>
              <w:autoSpaceDN w:val="0"/>
              <w:adjustRightInd w:val="0"/>
              <w:rPr>
                <w:rFonts w:ascii="Times New Roman" w:hAnsi="Times New Roman" w:cs="Times New Roman"/>
              </w:rPr>
            </w:pPr>
          </w:p>
          <w:p w14:paraId="4C6BA6F3" w14:textId="77777777" w:rsidR="00E977FA" w:rsidRPr="00514DA2" w:rsidRDefault="00E977FA" w:rsidP="00D64BA8">
            <w:pPr>
              <w:autoSpaceDE w:val="0"/>
              <w:autoSpaceDN w:val="0"/>
              <w:adjustRightInd w:val="0"/>
              <w:rPr>
                <w:rFonts w:ascii="Times New Roman" w:hAnsi="Times New Roman" w:cs="Times New Roman"/>
              </w:rPr>
            </w:pPr>
          </w:p>
          <w:p w14:paraId="36EB132C" w14:textId="77777777" w:rsidR="00D64BA8" w:rsidRDefault="00D64BA8" w:rsidP="00D64BA8">
            <w:pPr>
              <w:autoSpaceDE w:val="0"/>
              <w:autoSpaceDN w:val="0"/>
              <w:adjustRightInd w:val="0"/>
              <w:rPr>
                <w:rFonts w:ascii="Times New Roman" w:hAnsi="Times New Roman" w:cs="Times New Roman"/>
              </w:rPr>
            </w:pPr>
          </w:p>
          <w:p w14:paraId="36AE1D1C" w14:textId="77777777" w:rsidR="009231DA" w:rsidRPr="00514DA2" w:rsidRDefault="009231DA" w:rsidP="00D64BA8">
            <w:pPr>
              <w:autoSpaceDE w:val="0"/>
              <w:autoSpaceDN w:val="0"/>
              <w:adjustRightInd w:val="0"/>
              <w:rPr>
                <w:rFonts w:ascii="Times New Roman" w:hAnsi="Times New Roman" w:cs="Times New Roman"/>
              </w:rPr>
            </w:pPr>
          </w:p>
          <w:p w14:paraId="734B5A9E" w14:textId="77777777" w:rsidR="00D64BA8" w:rsidRPr="00514DA2" w:rsidRDefault="00D64BA8" w:rsidP="00D64BA8">
            <w:pPr>
              <w:autoSpaceDE w:val="0"/>
              <w:autoSpaceDN w:val="0"/>
              <w:adjustRightInd w:val="0"/>
              <w:jc w:val="center"/>
              <w:rPr>
                <w:rFonts w:ascii="Times New Roman" w:hAnsi="Times New Roman" w:cs="Times New Roman"/>
              </w:rPr>
            </w:pPr>
            <w:r w:rsidRPr="00514DA2">
              <w:rPr>
                <w:rFonts w:ascii="Times New Roman" w:hAnsi="Times New Roman" w:cs="Times New Roman"/>
              </w:rPr>
              <w:t>…………………………………..</w:t>
            </w:r>
          </w:p>
          <w:p w14:paraId="427A386B" w14:textId="3AAF8E16" w:rsidR="00E70014" w:rsidRPr="00514DA2" w:rsidRDefault="000F79CB" w:rsidP="00D64BA8">
            <w:pPr>
              <w:autoSpaceDE w:val="0"/>
              <w:autoSpaceDN w:val="0"/>
              <w:adjustRightInd w:val="0"/>
              <w:jc w:val="center"/>
              <w:rPr>
                <w:rFonts w:ascii="Times New Roman" w:hAnsi="Times New Roman" w:cs="Times New Roman"/>
              </w:rPr>
            </w:pPr>
            <w:r>
              <w:rPr>
                <w:rFonts w:ascii="Times New Roman" w:hAnsi="Times New Roman" w:cs="Times New Roman"/>
              </w:rPr>
              <w:t xml:space="preserve">Ing. </w:t>
            </w:r>
            <w:r w:rsidR="001A6240">
              <w:rPr>
                <w:rFonts w:ascii="Times New Roman" w:hAnsi="Times New Roman" w:cs="Times New Roman"/>
              </w:rPr>
              <w:t>Radka Loučková Kotasová</w:t>
            </w:r>
          </w:p>
          <w:p w14:paraId="6C55C6E5" w14:textId="4B8923DF" w:rsidR="00D64BA8" w:rsidRPr="00514DA2" w:rsidRDefault="001A6240" w:rsidP="000724AB">
            <w:pPr>
              <w:autoSpaceDE w:val="0"/>
              <w:autoSpaceDN w:val="0"/>
              <w:adjustRightInd w:val="0"/>
              <w:jc w:val="center"/>
              <w:rPr>
                <w:rFonts w:ascii="Times New Roman" w:hAnsi="Times New Roman" w:cs="Times New Roman"/>
              </w:rPr>
            </w:pPr>
            <w:r>
              <w:rPr>
                <w:rFonts w:ascii="Times New Roman" w:hAnsi="Times New Roman" w:cs="Times New Roman"/>
              </w:rPr>
              <w:t>náměstkyně primátora</w:t>
            </w:r>
          </w:p>
        </w:tc>
      </w:tr>
    </w:tbl>
    <w:p w14:paraId="4AB4E8C8" w14:textId="65D32DE5" w:rsidR="00D64BA8" w:rsidRPr="00514DA2" w:rsidRDefault="00D64BA8" w:rsidP="00D64BA8">
      <w:pPr>
        <w:autoSpaceDE w:val="0"/>
        <w:autoSpaceDN w:val="0"/>
        <w:adjustRightInd w:val="0"/>
        <w:spacing w:after="0" w:line="240" w:lineRule="auto"/>
        <w:ind w:hanging="284"/>
        <w:rPr>
          <w:rFonts w:ascii="Times New Roman" w:hAnsi="Times New Roman" w:cs="Times New Roman"/>
          <w:color w:val="000000"/>
        </w:rPr>
      </w:pPr>
    </w:p>
    <w:sectPr w:rsidR="00D64BA8" w:rsidRPr="00514DA2" w:rsidSect="009231DA">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CCD47" w14:textId="77777777" w:rsidR="00476B08" w:rsidRDefault="00476B08" w:rsidP="008A777E">
      <w:pPr>
        <w:spacing w:after="0" w:line="240" w:lineRule="auto"/>
      </w:pPr>
      <w:r>
        <w:separator/>
      </w:r>
    </w:p>
  </w:endnote>
  <w:endnote w:type="continuationSeparator" w:id="0">
    <w:p w14:paraId="1DA7787B" w14:textId="77777777" w:rsidR="00476B08" w:rsidRDefault="00476B08" w:rsidP="008A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5781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073775005"/>
          <w:docPartObj>
            <w:docPartGallery w:val="Page Numbers (Top of Page)"/>
            <w:docPartUnique/>
          </w:docPartObj>
        </w:sdtPr>
        <w:sdtEndPr/>
        <w:sdtContent>
          <w:p w14:paraId="1072BAC1" w14:textId="5A5A1DA8" w:rsidR="00E977FA" w:rsidRPr="00514DA2" w:rsidRDefault="00E977FA">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D95A3A">
              <w:rPr>
                <w:rFonts w:ascii="Times New Roman" w:hAnsi="Times New Roman" w:cs="Times New Roman"/>
                <w:b/>
                <w:bCs/>
                <w:noProof/>
              </w:rPr>
              <w:t>8</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D95A3A">
              <w:rPr>
                <w:rFonts w:ascii="Times New Roman" w:hAnsi="Times New Roman" w:cs="Times New Roman"/>
                <w:b/>
                <w:bCs/>
                <w:noProof/>
              </w:rPr>
              <w:t>8</w:t>
            </w:r>
            <w:r w:rsidRPr="00514DA2">
              <w:rPr>
                <w:rFonts w:ascii="Times New Roman" w:hAnsi="Times New Roman" w:cs="Times New Roman"/>
                <w:b/>
                <w:bCs/>
              </w:rPr>
              <w:fldChar w:fldCharType="end"/>
            </w:r>
          </w:p>
        </w:sdtContent>
      </w:sdt>
    </w:sdtContent>
  </w:sdt>
  <w:p w14:paraId="69C9E296" w14:textId="77777777" w:rsidR="00E977FA" w:rsidRDefault="00E977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74390738"/>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4839CF" w14:textId="2D20DD3E" w:rsidR="003F3F8C" w:rsidRDefault="003F3F8C">
            <w:pPr>
              <w:pStyle w:val="Zpat"/>
              <w:jc w:val="center"/>
              <w:rPr>
                <w:rFonts w:ascii="Times New Roman" w:hAnsi="Times New Roman" w:cs="Times New Roman"/>
              </w:rPr>
            </w:pPr>
          </w:p>
          <w:p w14:paraId="3284B3CF" w14:textId="0EC72E4F" w:rsidR="00355A1D" w:rsidRPr="00514DA2" w:rsidRDefault="00355A1D">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D95A3A">
              <w:rPr>
                <w:rFonts w:ascii="Times New Roman" w:hAnsi="Times New Roman" w:cs="Times New Roman"/>
                <w:b/>
                <w:bCs/>
                <w:noProof/>
              </w:rPr>
              <w:t>1</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D95A3A">
              <w:rPr>
                <w:rFonts w:ascii="Times New Roman" w:hAnsi="Times New Roman" w:cs="Times New Roman"/>
                <w:b/>
                <w:bCs/>
                <w:noProof/>
              </w:rPr>
              <w:t>8</w:t>
            </w:r>
            <w:r w:rsidRPr="00514DA2">
              <w:rPr>
                <w:rFonts w:ascii="Times New Roman" w:hAnsi="Times New Roman" w:cs="Times New Roman"/>
                <w:b/>
                <w:bCs/>
              </w:rPr>
              <w:fldChar w:fldCharType="end"/>
            </w:r>
          </w:p>
        </w:sdtContent>
      </w:sdt>
    </w:sdtContent>
  </w:sdt>
  <w:p w14:paraId="39F50514" w14:textId="77777777" w:rsidR="00355A1D" w:rsidRDefault="00355A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4734A" w14:textId="77777777" w:rsidR="00476B08" w:rsidRDefault="00476B08" w:rsidP="008A777E">
      <w:pPr>
        <w:spacing w:after="0" w:line="240" w:lineRule="auto"/>
      </w:pPr>
      <w:r>
        <w:separator/>
      </w:r>
    </w:p>
  </w:footnote>
  <w:footnote w:type="continuationSeparator" w:id="0">
    <w:p w14:paraId="511E39B9" w14:textId="77777777" w:rsidR="00476B08" w:rsidRDefault="00476B08" w:rsidP="008A7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A1D91" w14:textId="005D81D9" w:rsidR="009F145B" w:rsidRDefault="009F145B" w:rsidP="007258B5">
    <w:pPr>
      <w:pStyle w:val="Zhlav"/>
      <w:jc w:val="center"/>
    </w:pPr>
    <w:r w:rsidRPr="00BC0CE0">
      <w:rPr>
        <w:noProof/>
        <w:lang w:eastAsia="cs-CZ"/>
      </w:rPr>
      <w:drawing>
        <wp:inline distT="0" distB="0" distL="0" distR="0" wp14:anchorId="1E93633A" wp14:editId="28E6A6B9">
          <wp:extent cx="3384000" cy="701648"/>
          <wp:effectExtent l="0" t="0" r="0" b="3810"/>
          <wp:docPr id="5" name="Obrázek 5" descr="Y:\PROJEKTY 2014 - 2020\05_OPZ_IP\Liberec plánuje chytře a zodpovědně\07_Publicita-LOGO\Logo%20OPZ%20barev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PROJEKTY 2014 - 2020\05_OPZ_IP\Liberec plánuje chytře a zodpovědně\07_Publicita-LOGO\Logo%20OPZ%20barevn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000" cy="7016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47A1"/>
    <w:multiLevelType w:val="multilevel"/>
    <w:tmpl w:val="51C8D4E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C1F3103"/>
    <w:multiLevelType w:val="multilevel"/>
    <w:tmpl w:val="A406EC1E"/>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260111"/>
    <w:multiLevelType w:val="hybridMultilevel"/>
    <w:tmpl w:val="0DB8CA28"/>
    <w:lvl w:ilvl="0" w:tplc="E884A79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4D453F"/>
    <w:multiLevelType w:val="hybridMultilevel"/>
    <w:tmpl w:val="B70250FC"/>
    <w:lvl w:ilvl="0" w:tplc="528AEAF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F42F99"/>
    <w:multiLevelType w:val="multilevel"/>
    <w:tmpl w:val="0F26A3E6"/>
    <w:lvl w:ilvl="0">
      <w:start w:val="1"/>
      <w:numFmt w:val="decimal"/>
      <w:pStyle w:val="Nadpis1"/>
      <w:lvlText w:val="%1"/>
      <w:lvlJc w:val="left"/>
      <w:pPr>
        <w:ind w:left="432" w:hanging="432"/>
      </w:pPr>
    </w:lvl>
    <w:lvl w:ilvl="1">
      <w:start w:val="1"/>
      <w:numFmt w:val="decimal"/>
      <w:pStyle w:val="Nadpis2"/>
      <w:lvlText w:val="%2."/>
      <w:lvlJc w:val="left"/>
      <w:pPr>
        <w:ind w:left="576" w:hanging="576"/>
      </w:pPr>
      <w:rPr>
        <w:rFonts w:ascii="Times New Roman" w:eastAsiaTheme="minorHAnsi" w:hAnsi="Times New Roman" w:cs="Times New Roman"/>
        <w:b/>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87A453F"/>
    <w:multiLevelType w:val="multilevel"/>
    <w:tmpl w:val="3BFA725C"/>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heme="minorHAnsi" w:hAnsi="Times New Roman" w:cstheme="minorBidi"/>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1ACD53C7"/>
    <w:multiLevelType w:val="hybridMultilevel"/>
    <w:tmpl w:val="7B027358"/>
    <w:lvl w:ilvl="0" w:tplc="F3967C98">
      <w:numFmt w:val="bullet"/>
      <w:lvlText w:val="-"/>
      <w:lvlJc w:val="left"/>
      <w:pPr>
        <w:ind w:left="1627" w:hanging="360"/>
      </w:pPr>
      <w:rPr>
        <w:rFonts w:ascii="Tahoma" w:eastAsia="Tahoma" w:hAnsi="Tahoma" w:cs="Tahoma" w:hint="default"/>
        <w:w w:val="99"/>
        <w:sz w:val="20"/>
        <w:szCs w:val="20"/>
        <w:lang w:val="cs-CZ" w:eastAsia="en-US" w:bidi="ar-SA"/>
      </w:rPr>
    </w:lvl>
    <w:lvl w:ilvl="1" w:tplc="04050003" w:tentative="1">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7">
    <w:nsid w:val="30487DC2"/>
    <w:multiLevelType w:val="multilevel"/>
    <w:tmpl w:val="95E880C6"/>
    <w:lvl w:ilvl="0">
      <w:start w:val="2"/>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E602C8E"/>
    <w:multiLevelType w:val="multilevel"/>
    <w:tmpl w:val="F9666FB4"/>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1266E4"/>
    <w:multiLevelType w:val="multilevel"/>
    <w:tmpl w:val="3EF243C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strike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232082"/>
    <w:multiLevelType w:val="multilevel"/>
    <w:tmpl w:val="D2BE8280"/>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ED742E"/>
    <w:multiLevelType w:val="hybridMultilevel"/>
    <w:tmpl w:val="EA7080F8"/>
    <w:lvl w:ilvl="0" w:tplc="3B906B7A">
      <w:start w:val="1"/>
      <w:numFmt w:val="decimal"/>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nsid w:val="4D211F21"/>
    <w:multiLevelType w:val="hybridMultilevel"/>
    <w:tmpl w:val="CACC7D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33C7C01"/>
    <w:multiLevelType w:val="multilevel"/>
    <w:tmpl w:val="18CA80A0"/>
    <w:lvl w:ilvl="0">
      <w:start w:val="6"/>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heme="minorHAnsi" w:hAnsi="Times New Roman" w:cs="Times New Roman"/>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56BA7730"/>
    <w:multiLevelType w:val="multilevel"/>
    <w:tmpl w:val="F82E8E16"/>
    <w:lvl w:ilvl="0">
      <w:start w:val="2"/>
      <w:numFmt w:val="decimal"/>
      <w:lvlText w:val="%1."/>
      <w:lvlJc w:val="left"/>
      <w:pPr>
        <w:ind w:left="1494" w:hanging="360"/>
      </w:pPr>
      <w:rPr>
        <w:rFonts w:hint="default"/>
        <w:b/>
      </w:rPr>
    </w:lvl>
    <w:lvl w:ilvl="1">
      <w:start w:val="1"/>
      <w:numFmt w:val="decimal"/>
      <w:lvlText w:val="%1.%2."/>
      <w:lvlJc w:val="left"/>
      <w:pPr>
        <w:ind w:left="2061"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482" w:hanging="1080"/>
      </w:pPr>
      <w:rPr>
        <w:rFonts w:hint="default"/>
      </w:rPr>
    </w:lvl>
    <w:lvl w:ilvl="5">
      <w:start w:val="1"/>
      <w:numFmt w:val="decimal"/>
      <w:lvlText w:val="%1.%2.%3.%4.%5.%6."/>
      <w:lvlJc w:val="left"/>
      <w:pPr>
        <w:ind w:left="5049"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543" w:hanging="1440"/>
      </w:pPr>
      <w:rPr>
        <w:rFonts w:hint="default"/>
      </w:rPr>
    </w:lvl>
    <w:lvl w:ilvl="8">
      <w:start w:val="1"/>
      <w:numFmt w:val="decimal"/>
      <w:lvlText w:val="%1.%2.%3.%4.%5.%6.%7.%8.%9."/>
      <w:lvlJc w:val="left"/>
      <w:pPr>
        <w:ind w:left="7470" w:hanging="1800"/>
      </w:pPr>
      <w:rPr>
        <w:rFonts w:hint="default"/>
      </w:rPr>
    </w:lvl>
  </w:abstractNum>
  <w:abstractNum w:abstractNumId="15">
    <w:nsid w:val="5EB16EA7"/>
    <w:multiLevelType w:val="multilevel"/>
    <w:tmpl w:val="AD681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F3A0D24"/>
    <w:multiLevelType w:val="hybridMultilevel"/>
    <w:tmpl w:val="4C8293AE"/>
    <w:lvl w:ilvl="0" w:tplc="01521C62">
      <w:start w:val="1"/>
      <w:numFmt w:val="upperLetter"/>
      <w:lvlText w:val="%1)"/>
      <w:lvlJc w:val="left"/>
      <w:pPr>
        <w:ind w:left="4046" w:hanging="360"/>
      </w:pPr>
      <w:rPr>
        <w:rFonts w:ascii="Times New Roman" w:eastAsiaTheme="minorHAnsi" w:hAnsi="Times New Roman" w:cstheme="minorBidi"/>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nsid w:val="628557E6"/>
    <w:multiLevelType w:val="multilevel"/>
    <w:tmpl w:val="7916D092"/>
    <w:lvl w:ilvl="0">
      <w:start w:val="1"/>
      <w:numFmt w:val="upperLetter"/>
      <w:lvlText w:val="%1."/>
      <w:lvlJc w:val="left"/>
      <w:pPr>
        <w:tabs>
          <w:tab w:val="num" w:pos="720"/>
        </w:tabs>
        <w:ind w:left="720" w:hanging="360"/>
      </w:pPr>
      <w:rPr>
        <w:rFonts w:cs="Times New Roman" w:hint="default"/>
        <w:b/>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8">
    <w:nsid w:val="62B170B0"/>
    <w:multiLevelType w:val="multilevel"/>
    <w:tmpl w:val="D6421E10"/>
    <w:lvl w:ilvl="0">
      <w:start w:val="11"/>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213AE6"/>
    <w:multiLevelType w:val="hybridMultilevel"/>
    <w:tmpl w:val="DF4ABDD4"/>
    <w:lvl w:ilvl="0" w:tplc="E1AE64FC">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613073"/>
    <w:multiLevelType w:val="multilevel"/>
    <w:tmpl w:val="2A568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525282"/>
    <w:multiLevelType w:val="multilevel"/>
    <w:tmpl w:val="22C08650"/>
    <w:lvl w:ilvl="0">
      <w:start w:val="2"/>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heme="majorEastAsia"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6E31E3"/>
    <w:multiLevelType w:val="multilevel"/>
    <w:tmpl w:val="F98631CE"/>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nsid w:val="6EE75409"/>
    <w:multiLevelType w:val="multilevel"/>
    <w:tmpl w:val="153AC3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3F64D3"/>
    <w:multiLevelType w:val="multilevel"/>
    <w:tmpl w:val="F93AEE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4F3F40"/>
    <w:multiLevelType w:val="multilevel"/>
    <w:tmpl w:val="0A36FB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9"/>
  </w:num>
  <w:num w:numId="4">
    <w:abstractNumId w:val="23"/>
  </w:num>
  <w:num w:numId="5">
    <w:abstractNumId w:val="13"/>
  </w:num>
  <w:num w:numId="6">
    <w:abstractNumId w:val="1"/>
  </w:num>
  <w:num w:numId="7">
    <w:abstractNumId w:val="10"/>
  </w:num>
  <w:num w:numId="8">
    <w:abstractNumId w:val="8"/>
  </w:num>
  <w:num w:numId="9">
    <w:abstractNumId w:val="18"/>
  </w:num>
  <w:num w:numId="10">
    <w:abstractNumId w:val="15"/>
  </w:num>
  <w:num w:numId="11">
    <w:abstractNumId w:val="20"/>
  </w:num>
  <w:num w:numId="12">
    <w:abstractNumId w:val="3"/>
  </w:num>
  <w:num w:numId="13">
    <w:abstractNumId w:val="0"/>
  </w:num>
  <w:num w:numId="14">
    <w:abstractNumId w:val="17"/>
  </w:num>
  <w:num w:numId="15">
    <w:abstractNumId w:val="14"/>
  </w:num>
  <w:num w:numId="16">
    <w:abstractNumId w:val="19"/>
  </w:num>
  <w:num w:numId="17">
    <w:abstractNumId w:val="16"/>
  </w:num>
  <w:num w:numId="18">
    <w:abstractNumId w:val="11"/>
  </w:num>
  <w:num w:numId="19">
    <w:abstractNumId w:val="6"/>
  </w:num>
  <w:num w:numId="20">
    <w:abstractNumId w:val="25"/>
  </w:num>
  <w:num w:numId="21">
    <w:abstractNumId w:val="7"/>
  </w:num>
  <w:num w:numId="22">
    <w:abstractNumId w:val="12"/>
  </w:num>
  <w:num w:numId="23">
    <w:abstractNumId w:val="22"/>
  </w:num>
  <w:num w:numId="24">
    <w:abstractNumId w:val="24"/>
  </w:num>
  <w:num w:numId="25">
    <w:abstractNumId w:val="4"/>
  </w:num>
  <w:num w:numId="2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7E"/>
    <w:rsid w:val="0000595A"/>
    <w:rsid w:val="0001217D"/>
    <w:rsid w:val="00012DA0"/>
    <w:rsid w:val="00030160"/>
    <w:rsid w:val="00041EBB"/>
    <w:rsid w:val="000443D1"/>
    <w:rsid w:val="000724AB"/>
    <w:rsid w:val="0007473A"/>
    <w:rsid w:val="000747F4"/>
    <w:rsid w:val="00075539"/>
    <w:rsid w:val="000900AE"/>
    <w:rsid w:val="000B0AC2"/>
    <w:rsid w:val="000C0EEA"/>
    <w:rsid w:val="000C5882"/>
    <w:rsid w:val="000D06C9"/>
    <w:rsid w:val="000D5538"/>
    <w:rsid w:val="000F0F58"/>
    <w:rsid w:val="000F3B0E"/>
    <w:rsid w:val="000F79CB"/>
    <w:rsid w:val="00107EDA"/>
    <w:rsid w:val="00113014"/>
    <w:rsid w:val="00141A15"/>
    <w:rsid w:val="00157C1C"/>
    <w:rsid w:val="001A56D2"/>
    <w:rsid w:val="001A6240"/>
    <w:rsid w:val="001C287F"/>
    <w:rsid w:val="001D2419"/>
    <w:rsid w:val="001E3E4D"/>
    <w:rsid w:val="001E50FC"/>
    <w:rsid w:val="001F3287"/>
    <w:rsid w:val="00201157"/>
    <w:rsid w:val="0020637B"/>
    <w:rsid w:val="00211A4E"/>
    <w:rsid w:val="00216DCC"/>
    <w:rsid w:val="00220EA7"/>
    <w:rsid w:val="00225D2A"/>
    <w:rsid w:val="002328C2"/>
    <w:rsid w:val="00243545"/>
    <w:rsid w:val="00250704"/>
    <w:rsid w:val="00261E9C"/>
    <w:rsid w:val="0026200D"/>
    <w:rsid w:val="002645AC"/>
    <w:rsid w:val="002661E5"/>
    <w:rsid w:val="002A00AB"/>
    <w:rsid w:val="002A28A3"/>
    <w:rsid w:val="002A7C69"/>
    <w:rsid w:val="002B4C3C"/>
    <w:rsid w:val="002C0846"/>
    <w:rsid w:val="002D67DB"/>
    <w:rsid w:val="002D6ABB"/>
    <w:rsid w:val="002E1C3B"/>
    <w:rsid w:val="00304809"/>
    <w:rsid w:val="00307828"/>
    <w:rsid w:val="003200BF"/>
    <w:rsid w:val="0032416F"/>
    <w:rsid w:val="003413C9"/>
    <w:rsid w:val="00345F48"/>
    <w:rsid w:val="00355A1D"/>
    <w:rsid w:val="00362AC5"/>
    <w:rsid w:val="003739E8"/>
    <w:rsid w:val="0038481C"/>
    <w:rsid w:val="003A5EB0"/>
    <w:rsid w:val="003B4ED0"/>
    <w:rsid w:val="003E0C37"/>
    <w:rsid w:val="003E75F9"/>
    <w:rsid w:val="003F25C1"/>
    <w:rsid w:val="003F3F8C"/>
    <w:rsid w:val="00430956"/>
    <w:rsid w:val="00446886"/>
    <w:rsid w:val="00452E2F"/>
    <w:rsid w:val="00462DED"/>
    <w:rsid w:val="00476B08"/>
    <w:rsid w:val="004810CE"/>
    <w:rsid w:val="004904BF"/>
    <w:rsid w:val="004962E4"/>
    <w:rsid w:val="0049781B"/>
    <w:rsid w:val="004A1C43"/>
    <w:rsid w:val="004A6B92"/>
    <w:rsid w:val="004D7BC5"/>
    <w:rsid w:val="004F0578"/>
    <w:rsid w:val="0051106E"/>
    <w:rsid w:val="00514DA2"/>
    <w:rsid w:val="005348B3"/>
    <w:rsid w:val="0055372E"/>
    <w:rsid w:val="005575E5"/>
    <w:rsid w:val="00573ECA"/>
    <w:rsid w:val="005B15DD"/>
    <w:rsid w:val="005B2276"/>
    <w:rsid w:val="005C6BB3"/>
    <w:rsid w:val="005D13E4"/>
    <w:rsid w:val="005D37B5"/>
    <w:rsid w:val="005D4642"/>
    <w:rsid w:val="005E1F48"/>
    <w:rsid w:val="005F1959"/>
    <w:rsid w:val="00615E4D"/>
    <w:rsid w:val="00621831"/>
    <w:rsid w:val="00653996"/>
    <w:rsid w:val="006604CE"/>
    <w:rsid w:val="0067766B"/>
    <w:rsid w:val="006829AB"/>
    <w:rsid w:val="00687811"/>
    <w:rsid w:val="00690BBB"/>
    <w:rsid w:val="00694BC0"/>
    <w:rsid w:val="006A2E34"/>
    <w:rsid w:val="006B77F1"/>
    <w:rsid w:val="006D298E"/>
    <w:rsid w:val="006D7CB4"/>
    <w:rsid w:val="006E5054"/>
    <w:rsid w:val="006F7E88"/>
    <w:rsid w:val="007055C9"/>
    <w:rsid w:val="00705AA2"/>
    <w:rsid w:val="00706876"/>
    <w:rsid w:val="00711FEE"/>
    <w:rsid w:val="00714D16"/>
    <w:rsid w:val="0071550E"/>
    <w:rsid w:val="00721891"/>
    <w:rsid w:val="007258B5"/>
    <w:rsid w:val="00731AB7"/>
    <w:rsid w:val="00750177"/>
    <w:rsid w:val="00751F6F"/>
    <w:rsid w:val="00764B1B"/>
    <w:rsid w:val="007719CA"/>
    <w:rsid w:val="00795750"/>
    <w:rsid w:val="007B0C64"/>
    <w:rsid w:val="007B10E1"/>
    <w:rsid w:val="007B5667"/>
    <w:rsid w:val="007B7AF0"/>
    <w:rsid w:val="007C07CC"/>
    <w:rsid w:val="007C57CA"/>
    <w:rsid w:val="007C6591"/>
    <w:rsid w:val="007C7353"/>
    <w:rsid w:val="007E4673"/>
    <w:rsid w:val="007F5264"/>
    <w:rsid w:val="00803743"/>
    <w:rsid w:val="00813C36"/>
    <w:rsid w:val="008219F5"/>
    <w:rsid w:val="00822344"/>
    <w:rsid w:val="0083089A"/>
    <w:rsid w:val="0085766E"/>
    <w:rsid w:val="00865A6A"/>
    <w:rsid w:val="00884580"/>
    <w:rsid w:val="008922D3"/>
    <w:rsid w:val="008A199D"/>
    <w:rsid w:val="008A585F"/>
    <w:rsid w:val="008A777E"/>
    <w:rsid w:val="008B51A1"/>
    <w:rsid w:val="008B5B2B"/>
    <w:rsid w:val="008C35C7"/>
    <w:rsid w:val="008C40FD"/>
    <w:rsid w:val="008D2A3C"/>
    <w:rsid w:val="008D345E"/>
    <w:rsid w:val="008E17D6"/>
    <w:rsid w:val="008F338B"/>
    <w:rsid w:val="008F4D3D"/>
    <w:rsid w:val="008F5671"/>
    <w:rsid w:val="00906632"/>
    <w:rsid w:val="0091298A"/>
    <w:rsid w:val="00912F7A"/>
    <w:rsid w:val="00913C47"/>
    <w:rsid w:val="009141F7"/>
    <w:rsid w:val="009231DA"/>
    <w:rsid w:val="00925BC6"/>
    <w:rsid w:val="00931EE2"/>
    <w:rsid w:val="009352C2"/>
    <w:rsid w:val="00946FC6"/>
    <w:rsid w:val="00956C56"/>
    <w:rsid w:val="00957AB8"/>
    <w:rsid w:val="00964FC6"/>
    <w:rsid w:val="00970BF3"/>
    <w:rsid w:val="0097277F"/>
    <w:rsid w:val="00973950"/>
    <w:rsid w:val="009742AE"/>
    <w:rsid w:val="00986F90"/>
    <w:rsid w:val="00990EC3"/>
    <w:rsid w:val="0099225F"/>
    <w:rsid w:val="009A188C"/>
    <w:rsid w:val="009A7C30"/>
    <w:rsid w:val="009B3FCF"/>
    <w:rsid w:val="009B7198"/>
    <w:rsid w:val="009C6017"/>
    <w:rsid w:val="009D13A2"/>
    <w:rsid w:val="009E1AD7"/>
    <w:rsid w:val="009F07C8"/>
    <w:rsid w:val="009F145B"/>
    <w:rsid w:val="00A10FD0"/>
    <w:rsid w:val="00A175AA"/>
    <w:rsid w:val="00A237CA"/>
    <w:rsid w:val="00A34A78"/>
    <w:rsid w:val="00A43E62"/>
    <w:rsid w:val="00A47E9F"/>
    <w:rsid w:val="00A6167F"/>
    <w:rsid w:val="00A644F0"/>
    <w:rsid w:val="00A73B2A"/>
    <w:rsid w:val="00A804AA"/>
    <w:rsid w:val="00A83A0C"/>
    <w:rsid w:val="00AA67BB"/>
    <w:rsid w:val="00AB35A9"/>
    <w:rsid w:val="00AC166F"/>
    <w:rsid w:val="00AD513F"/>
    <w:rsid w:val="00AE2334"/>
    <w:rsid w:val="00AF13F3"/>
    <w:rsid w:val="00AF1BFC"/>
    <w:rsid w:val="00B0414A"/>
    <w:rsid w:val="00B05BDD"/>
    <w:rsid w:val="00B06B68"/>
    <w:rsid w:val="00B1105D"/>
    <w:rsid w:val="00B11599"/>
    <w:rsid w:val="00B17DE7"/>
    <w:rsid w:val="00B23176"/>
    <w:rsid w:val="00B37BFC"/>
    <w:rsid w:val="00B529CB"/>
    <w:rsid w:val="00B61393"/>
    <w:rsid w:val="00B9506D"/>
    <w:rsid w:val="00B961F2"/>
    <w:rsid w:val="00BA245B"/>
    <w:rsid w:val="00BA7E5F"/>
    <w:rsid w:val="00BB1F3B"/>
    <w:rsid w:val="00BC127D"/>
    <w:rsid w:val="00BD296A"/>
    <w:rsid w:val="00BD3BBA"/>
    <w:rsid w:val="00BE1FFB"/>
    <w:rsid w:val="00BE7345"/>
    <w:rsid w:val="00C213C6"/>
    <w:rsid w:val="00C44006"/>
    <w:rsid w:val="00C56323"/>
    <w:rsid w:val="00C57B8B"/>
    <w:rsid w:val="00C57CE0"/>
    <w:rsid w:val="00C60F02"/>
    <w:rsid w:val="00C66EDF"/>
    <w:rsid w:val="00C67154"/>
    <w:rsid w:val="00C9378B"/>
    <w:rsid w:val="00CA3159"/>
    <w:rsid w:val="00CA5F2D"/>
    <w:rsid w:val="00CB09E5"/>
    <w:rsid w:val="00CB1A1D"/>
    <w:rsid w:val="00CB2773"/>
    <w:rsid w:val="00CB5C12"/>
    <w:rsid w:val="00CB776E"/>
    <w:rsid w:val="00CC6620"/>
    <w:rsid w:val="00CD0451"/>
    <w:rsid w:val="00CD5742"/>
    <w:rsid w:val="00CE1559"/>
    <w:rsid w:val="00CF2D1E"/>
    <w:rsid w:val="00CF3668"/>
    <w:rsid w:val="00D009A9"/>
    <w:rsid w:val="00D121C1"/>
    <w:rsid w:val="00D2627B"/>
    <w:rsid w:val="00D46249"/>
    <w:rsid w:val="00D6232D"/>
    <w:rsid w:val="00D64BA8"/>
    <w:rsid w:val="00D74C05"/>
    <w:rsid w:val="00D81219"/>
    <w:rsid w:val="00D95A3A"/>
    <w:rsid w:val="00D97B35"/>
    <w:rsid w:val="00DB4F15"/>
    <w:rsid w:val="00DB6097"/>
    <w:rsid w:val="00DD162E"/>
    <w:rsid w:val="00E01678"/>
    <w:rsid w:val="00E1263A"/>
    <w:rsid w:val="00E25694"/>
    <w:rsid w:val="00E34F14"/>
    <w:rsid w:val="00E40741"/>
    <w:rsid w:val="00E60B86"/>
    <w:rsid w:val="00E70014"/>
    <w:rsid w:val="00E71B54"/>
    <w:rsid w:val="00E74C9C"/>
    <w:rsid w:val="00E875AC"/>
    <w:rsid w:val="00E92B1E"/>
    <w:rsid w:val="00E94FE7"/>
    <w:rsid w:val="00E953B0"/>
    <w:rsid w:val="00E977FA"/>
    <w:rsid w:val="00EB2A46"/>
    <w:rsid w:val="00ED0948"/>
    <w:rsid w:val="00ED1549"/>
    <w:rsid w:val="00ED27E9"/>
    <w:rsid w:val="00ED395D"/>
    <w:rsid w:val="00ED3AB1"/>
    <w:rsid w:val="00EE575A"/>
    <w:rsid w:val="00EF0F2A"/>
    <w:rsid w:val="00EF5235"/>
    <w:rsid w:val="00F23505"/>
    <w:rsid w:val="00F24886"/>
    <w:rsid w:val="00F319D6"/>
    <w:rsid w:val="00F329BD"/>
    <w:rsid w:val="00F346EB"/>
    <w:rsid w:val="00F35759"/>
    <w:rsid w:val="00F605B3"/>
    <w:rsid w:val="00F75738"/>
    <w:rsid w:val="00F922DA"/>
    <w:rsid w:val="00FA1CC3"/>
    <w:rsid w:val="00FB2F83"/>
    <w:rsid w:val="00FB3479"/>
    <w:rsid w:val="00FB4A19"/>
    <w:rsid w:val="00FB6C12"/>
    <w:rsid w:val="00FD2F4D"/>
    <w:rsid w:val="00FD3F54"/>
    <w:rsid w:val="00FF42EF"/>
    <w:rsid w:val="00FF7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F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777E"/>
  </w:style>
  <w:style w:type="paragraph" w:styleId="Nadpis1">
    <w:name w:val="heading 1"/>
    <w:aliases w:val="H1"/>
    <w:basedOn w:val="Normln"/>
    <w:next w:val="Normln"/>
    <w:link w:val="Nadpis1Char"/>
    <w:qFormat/>
    <w:rsid w:val="000D06C9"/>
    <w:pPr>
      <w:keepNext/>
      <w:keepLines/>
      <w:numPr>
        <w:numId w:val="25"/>
      </w:numPr>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lang w:eastAsia="cs-CZ"/>
    </w:rPr>
  </w:style>
  <w:style w:type="paragraph" w:styleId="Nadpis2">
    <w:name w:val="heading 2"/>
    <w:basedOn w:val="Normln"/>
    <w:next w:val="Normln"/>
    <w:link w:val="Nadpis2Char"/>
    <w:unhideWhenUsed/>
    <w:qFormat/>
    <w:rsid w:val="000D06C9"/>
    <w:pPr>
      <w:keepNext/>
      <w:keepLines/>
      <w:numPr>
        <w:ilvl w:val="1"/>
        <w:numId w:val="25"/>
      </w:numPr>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basedOn w:val="Normln"/>
    <w:next w:val="Normln"/>
    <w:link w:val="Nadpis3Char"/>
    <w:uiPriority w:val="99"/>
    <w:unhideWhenUsed/>
    <w:qFormat/>
    <w:rsid w:val="000D06C9"/>
    <w:pPr>
      <w:keepNext/>
      <w:keepLines/>
      <w:numPr>
        <w:ilvl w:val="2"/>
        <w:numId w:val="25"/>
      </w:numPr>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243F60" w:themeColor="accent1" w:themeShade="7F"/>
      <w:sz w:val="24"/>
      <w:szCs w:val="24"/>
      <w:lang w:eastAsia="cs-CZ"/>
    </w:rPr>
  </w:style>
  <w:style w:type="paragraph" w:styleId="Nadpis4">
    <w:name w:val="heading 4"/>
    <w:basedOn w:val="Normln"/>
    <w:next w:val="Normln"/>
    <w:link w:val="Nadpis4Char"/>
    <w:uiPriority w:val="99"/>
    <w:unhideWhenUsed/>
    <w:qFormat/>
    <w:rsid w:val="000D06C9"/>
    <w:pPr>
      <w:keepNext/>
      <w:keepLines/>
      <w:numPr>
        <w:ilvl w:val="3"/>
        <w:numId w:val="25"/>
      </w:numPr>
      <w:overflowPunct w:val="0"/>
      <w:autoSpaceDE w:val="0"/>
      <w:autoSpaceDN w:val="0"/>
      <w:adjustRightInd w:val="0"/>
      <w:spacing w:before="40" w:after="0" w:line="240" w:lineRule="auto"/>
      <w:textAlignment w:val="baseline"/>
      <w:outlineLvl w:val="3"/>
    </w:pPr>
    <w:rPr>
      <w:rFonts w:asciiTheme="majorHAnsi" w:eastAsiaTheme="majorEastAsia" w:hAnsiTheme="majorHAnsi" w:cstheme="majorBidi"/>
      <w:i/>
      <w:iCs/>
      <w:color w:val="365F91" w:themeColor="accent1" w:themeShade="BF"/>
      <w:sz w:val="24"/>
      <w:szCs w:val="20"/>
      <w:lang w:eastAsia="cs-CZ"/>
    </w:rPr>
  </w:style>
  <w:style w:type="paragraph" w:styleId="Nadpis5">
    <w:name w:val="heading 5"/>
    <w:basedOn w:val="Normln"/>
    <w:next w:val="Normln"/>
    <w:link w:val="Nadpis5Char"/>
    <w:uiPriority w:val="99"/>
    <w:unhideWhenUsed/>
    <w:qFormat/>
    <w:rsid w:val="000D06C9"/>
    <w:pPr>
      <w:keepNext/>
      <w:keepLines/>
      <w:numPr>
        <w:ilvl w:val="4"/>
        <w:numId w:val="25"/>
      </w:numPr>
      <w:overflowPunct w:val="0"/>
      <w:autoSpaceDE w:val="0"/>
      <w:autoSpaceDN w:val="0"/>
      <w:adjustRightInd w:val="0"/>
      <w:spacing w:before="40" w:after="0" w:line="240" w:lineRule="auto"/>
      <w:textAlignment w:val="baseline"/>
      <w:outlineLvl w:val="4"/>
    </w:pPr>
    <w:rPr>
      <w:rFonts w:asciiTheme="majorHAnsi" w:eastAsiaTheme="majorEastAsia" w:hAnsiTheme="majorHAnsi" w:cstheme="majorBidi"/>
      <w:color w:val="365F91" w:themeColor="accent1" w:themeShade="BF"/>
      <w:sz w:val="24"/>
      <w:szCs w:val="20"/>
      <w:lang w:eastAsia="cs-CZ"/>
    </w:rPr>
  </w:style>
  <w:style w:type="paragraph" w:styleId="Nadpis6">
    <w:name w:val="heading 6"/>
    <w:basedOn w:val="Normln"/>
    <w:next w:val="Normln"/>
    <w:link w:val="Nadpis6Char"/>
    <w:uiPriority w:val="99"/>
    <w:unhideWhenUsed/>
    <w:qFormat/>
    <w:rsid w:val="000D06C9"/>
    <w:pPr>
      <w:keepNext/>
      <w:keepLines/>
      <w:numPr>
        <w:ilvl w:val="5"/>
        <w:numId w:val="25"/>
      </w:numPr>
      <w:overflowPunct w:val="0"/>
      <w:autoSpaceDE w:val="0"/>
      <w:autoSpaceDN w:val="0"/>
      <w:adjustRightInd w:val="0"/>
      <w:spacing w:before="40" w:after="0" w:line="240" w:lineRule="auto"/>
      <w:textAlignment w:val="baseline"/>
      <w:outlineLvl w:val="5"/>
    </w:pPr>
    <w:rPr>
      <w:rFonts w:asciiTheme="majorHAnsi" w:eastAsiaTheme="majorEastAsia" w:hAnsiTheme="majorHAnsi" w:cstheme="majorBidi"/>
      <w:color w:val="243F60" w:themeColor="accent1" w:themeShade="7F"/>
      <w:sz w:val="24"/>
      <w:szCs w:val="20"/>
      <w:lang w:eastAsia="cs-CZ"/>
    </w:rPr>
  </w:style>
  <w:style w:type="paragraph" w:styleId="Nadpis7">
    <w:name w:val="heading 7"/>
    <w:basedOn w:val="Normln"/>
    <w:next w:val="Normln"/>
    <w:link w:val="Nadpis7Char"/>
    <w:uiPriority w:val="99"/>
    <w:unhideWhenUsed/>
    <w:qFormat/>
    <w:rsid w:val="000D06C9"/>
    <w:pPr>
      <w:keepNext/>
      <w:keepLines/>
      <w:numPr>
        <w:ilvl w:val="6"/>
        <w:numId w:val="25"/>
      </w:numPr>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color w:val="243F60" w:themeColor="accent1" w:themeShade="7F"/>
      <w:sz w:val="24"/>
      <w:szCs w:val="20"/>
      <w:lang w:eastAsia="cs-CZ"/>
    </w:rPr>
  </w:style>
  <w:style w:type="paragraph" w:styleId="Nadpis8">
    <w:name w:val="heading 8"/>
    <w:basedOn w:val="Normln"/>
    <w:next w:val="Normln"/>
    <w:link w:val="Nadpis8Char"/>
    <w:uiPriority w:val="99"/>
    <w:unhideWhenUsed/>
    <w:qFormat/>
    <w:rsid w:val="000D06C9"/>
    <w:pPr>
      <w:keepNext/>
      <w:keepLines/>
      <w:numPr>
        <w:ilvl w:val="7"/>
        <w:numId w:val="25"/>
      </w:numPr>
      <w:overflowPunct w:val="0"/>
      <w:autoSpaceDE w:val="0"/>
      <w:autoSpaceDN w:val="0"/>
      <w:adjustRightInd w:val="0"/>
      <w:spacing w:before="40" w:after="0" w:line="240" w:lineRule="auto"/>
      <w:textAlignment w:val="baseline"/>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0D06C9"/>
    <w:pPr>
      <w:keepNext/>
      <w:keepLines/>
      <w:numPr>
        <w:ilvl w:val="8"/>
        <w:numId w:val="25"/>
      </w:numPr>
      <w:overflowPunct w:val="0"/>
      <w:autoSpaceDE w:val="0"/>
      <w:autoSpaceDN w:val="0"/>
      <w:adjustRightInd w:val="0"/>
      <w:spacing w:before="40" w:after="0" w:line="240" w:lineRule="auto"/>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
    <w:basedOn w:val="Normln"/>
    <w:link w:val="OdstavecseseznamemChar"/>
    <w:uiPriority w:val="34"/>
    <w:qFormat/>
    <w:rsid w:val="008A777E"/>
    <w:pPr>
      <w:ind w:left="720"/>
      <w:contextualSpacing/>
    </w:pPr>
  </w:style>
  <w:style w:type="paragraph" w:styleId="Zhlav">
    <w:name w:val="header"/>
    <w:aliases w:val="ho,header odd,first,heading one,Odd Header,h"/>
    <w:basedOn w:val="Normln"/>
    <w:link w:val="ZhlavChar"/>
    <w:uiPriority w:val="99"/>
    <w:unhideWhenUsed/>
    <w:rsid w:val="008A777E"/>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8A777E"/>
  </w:style>
  <w:style w:type="paragraph" w:styleId="Zpat">
    <w:name w:val="footer"/>
    <w:basedOn w:val="Normln"/>
    <w:link w:val="ZpatChar"/>
    <w:uiPriority w:val="99"/>
    <w:unhideWhenUsed/>
    <w:rsid w:val="008A777E"/>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77E"/>
  </w:style>
  <w:style w:type="paragraph" w:styleId="Textbubliny">
    <w:name w:val="Balloon Text"/>
    <w:basedOn w:val="Normln"/>
    <w:link w:val="TextbublinyChar"/>
    <w:uiPriority w:val="99"/>
    <w:semiHidden/>
    <w:unhideWhenUsed/>
    <w:rsid w:val="008A7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77E"/>
    <w:rPr>
      <w:rFonts w:ascii="Tahoma" w:hAnsi="Tahoma" w:cs="Tahoma"/>
      <w:sz w:val="16"/>
      <w:szCs w:val="16"/>
    </w:rPr>
  </w:style>
  <w:style w:type="character" w:styleId="Odkaznakoment">
    <w:name w:val="annotation reference"/>
    <w:basedOn w:val="Standardnpsmoodstavce"/>
    <w:uiPriority w:val="99"/>
    <w:semiHidden/>
    <w:unhideWhenUsed/>
    <w:rsid w:val="002328C2"/>
    <w:rPr>
      <w:sz w:val="16"/>
      <w:szCs w:val="16"/>
    </w:rPr>
  </w:style>
  <w:style w:type="paragraph" w:styleId="Textkomente">
    <w:name w:val="annotation text"/>
    <w:basedOn w:val="Normln"/>
    <w:link w:val="TextkomenteChar"/>
    <w:uiPriority w:val="99"/>
    <w:semiHidden/>
    <w:unhideWhenUsed/>
    <w:rsid w:val="002328C2"/>
    <w:pPr>
      <w:spacing w:line="240" w:lineRule="auto"/>
    </w:pPr>
    <w:rPr>
      <w:sz w:val="20"/>
      <w:szCs w:val="20"/>
    </w:rPr>
  </w:style>
  <w:style w:type="character" w:customStyle="1" w:styleId="TextkomenteChar">
    <w:name w:val="Text komentáře Char"/>
    <w:basedOn w:val="Standardnpsmoodstavce"/>
    <w:link w:val="Textkomente"/>
    <w:uiPriority w:val="99"/>
    <w:semiHidden/>
    <w:rsid w:val="002328C2"/>
    <w:rPr>
      <w:sz w:val="20"/>
      <w:szCs w:val="20"/>
    </w:rPr>
  </w:style>
  <w:style w:type="paragraph" w:styleId="Pedmtkomente">
    <w:name w:val="annotation subject"/>
    <w:basedOn w:val="Textkomente"/>
    <w:next w:val="Textkomente"/>
    <w:link w:val="PedmtkomenteChar"/>
    <w:uiPriority w:val="99"/>
    <w:semiHidden/>
    <w:unhideWhenUsed/>
    <w:rsid w:val="002328C2"/>
    <w:rPr>
      <w:b/>
      <w:bCs/>
    </w:rPr>
  </w:style>
  <w:style w:type="character" w:customStyle="1" w:styleId="PedmtkomenteChar">
    <w:name w:val="Předmět komentáře Char"/>
    <w:basedOn w:val="TextkomenteChar"/>
    <w:link w:val="Pedmtkomente"/>
    <w:uiPriority w:val="99"/>
    <w:semiHidden/>
    <w:rsid w:val="002328C2"/>
    <w:rPr>
      <w:b/>
      <w:bCs/>
      <w:sz w:val="20"/>
      <w:szCs w:val="20"/>
    </w:rPr>
  </w:style>
  <w:style w:type="table" w:styleId="Mkatabulky">
    <w:name w:val="Table Grid"/>
    <w:basedOn w:val="Normlntabulka"/>
    <w:uiPriority w:val="59"/>
    <w:rsid w:val="00690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9141F7"/>
    <w:rPr>
      <w:color w:val="0000FF" w:themeColor="hyperlink"/>
      <w:u w:val="single"/>
    </w:rPr>
  </w:style>
  <w:style w:type="paragraph" w:customStyle="1" w:styleId="BlockText1">
    <w:name w:val="Block Text1"/>
    <w:basedOn w:val="Normln"/>
    <w:rsid w:val="005F1959"/>
    <w:pPr>
      <w:overflowPunct w:val="0"/>
      <w:autoSpaceDE w:val="0"/>
      <w:autoSpaceDN w:val="0"/>
      <w:adjustRightInd w:val="0"/>
      <w:spacing w:after="0" w:line="240" w:lineRule="auto"/>
      <w:ind w:left="426" w:right="426" w:hanging="426"/>
      <w:jc w:val="both"/>
    </w:pPr>
    <w:rPr>
      <w:rFonts w:ascii="Arial" w:eastAsia="Times New Roman" w:hAnsi="Arial" w:cs="Times New Roman"/>
      <w:sz w:val="20"/>
      <w:szCs w:val="20"/>
      <w:lang w:eastAsia="cs-CZ"/>
    </w:rPr>
  </w:style>
  <w:style w:type="paragraph" w:styleId="Textvbloku">
    <w:name w:val="Block Text"/>
    <w:basedOn w:val="Normln"/>
    <w:rsid w:val="005F1959"/>
    <w:pPr>
      <w:overflowPunct w:val="0"/>
      <w:autoSpaceDE w:val="0"/>
      <w:autoSpaceDN w:val="0"/>
      <w:adjustRightInd w:val="0"/>
      <w:spacing w:after="0" w:line="240" w:lineRule="auto"/>
      <w:ind w:left="1276" w:right="426" w:hanging="1276"/>
      <w:jc w:val="both"/>
      <w:textAlignment w:val="baseline"/>
    </w:pPr>
    <w:rPr>
      <w:rFonts w:ascii="Arial" w:eastAsia="Times New Roman" w:hAnsi="Arial" w:cs="Times New Roman"/>
      <w:sz w:val="24"/>
      <w:szCs w:val="20"/>
      <w:lang w:eastAsia="cs-CZ"/>
    </w:rPr>
  </w:style>
  <w:style w:type="paragraph" w:styleId="Obsah1">
    <w:name w:val="toc 1"/>
    <w:basedOn w:val="Normln"/>
    <w:next w:val="Normln"/>
    <w:autoRedefine/>
    <w:uiPriority w:val="39"/>
    <w:rsid w:val="006B77F1"/>
    <w:pPr>
      <w:tabs>
        <w:tab w:val="left" w:pos="851"/>
        <w:tab w:val="right" w:leader="dot" w:pos="9062"/>
      </w:tabs>
      <w:spacing w:before="120" w:after="120" w:line="240" w:lineRule="auto"/>
      <w:ind w:left="714" w:hanging="714"/>
      <w:jc w:val="both"/>
    </w:pPr>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BE7345"/>
    <w:pPr>
      <w:overflowPunct w:val="0"/>
      <w:autoSpaceDE w:val="0"/>
      <w:autoSpaceDN w:val="0"/>
      <w:adjustRightInd w:val="0"/>
      <w:spacing w:before="120" w:after="120" w:line="480" w:lineRule="auto"/>
      <w:textAlignment w:val="baseline"/>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uiPriority w:val="99"/>
    <w:semiHidden/>
    <w:rsid w:val="00BE7345"/>
    <w:rPr>
      <w:rFonts w:ascii="Times New Roman" w:eastAsia="Times New Roman" w:hAnsi="Times New Roman" w:cs="Times New Roman"/>
      <w:sz w:val="24"/>
      <w:szCs w:val="20"/>
      <w:lang w:eastAsia="cs-CZ"/>
    </w:rPr>
  </w:style>
  <w:style w:type="paragraph" w:customStyle="1" w:styleId="Default">
    <w:name w:val="Default"/>
    <w:rsid w:val="004A6B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4A6B92"/>
  </w:style>
  <w:style w:type="character" w:customStyle="1" w:styleId="Nadpis1Char">
    <w:name w:val="Nadpis 1 Char"/>
    <w:aliases w:val="H1 Char"/>
    <w:basedOn w:val="Standardnpsmoodstavce"/>
    <w:link w:val="Nadpis1"/>
    <w:rsid w:val="000D06C9"/>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rsid w:val="000D06C9"/>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9"/>
    <w:rsid w:val="000D06C9"/>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9"/>
    <w:rsid w:val="000D06C9"/>
    <w:rPr>
      <w:rFonts w:asciiTheme="majorHAnsi" w:eastAsiaTheme="majorEastAsia" w:hAnsiTheme="majorHAnsi" w:cstheme="majorBidi"/>
      <w:i/>
      <w:iCs/>
      <w:color w:val="365F91" w:themeColor="accent1" w:themeShade="BF"/>
      <w:sz w:val="24"/>
      <w:szCs w:val="20"/>
      <w:lang w:eastAsia="cs-CZ"/>
    </w:rPr>
  </w:style>
  <w:style w:type="character" w:customStyle="1" w:styleId="Nadpis5Char">
    <w:name w:val="Nadpis 5 Char"/>
    <w:basedOn w:val="Standardnpsmoodstavce"/>
    <w:link w:val="Nadpis5"/>
    <w:uiPriority w:val="99"/>
    <w:rsid w:val="000D06C9"/>
    <w:rPr>
      <w:rFonts w:asciiTheme="majorHAnsi" w:eastAsiaTheme="majorEastAsia" w:hAnsiTheme="majorHAnsi" w:cstheme="majorBidi"/>
      <w:color w:val="365F91" w:themeColor="accent1" w:themeShade="BF"/>
      <w:sz w:val="24"/>
      <w:szCs w:val="20"/>
      <w:lang w:eastAsia="cs-CZ"/>
    </w:rPr>
  </w:style>
  <w:style w:type="character" w:customStyle="1" w:styleId="Nadpis6Char">
    <w:name w:val="Nadpis 6 Char"/>
    <w:basedOn w:val="Standardnpsmoodstavce"/>
    <w:link w:val="Nadpis6"/>
    <w:uiPriority w:val="99"/>
    <w:rsid w:val="000D06C9"/>
    <w:rPr>
      <w:rFonts w:asciiTheme="majorHAnsi" w:eastAsiaTheme="majorEastAsia" w:hAnsiTheme="majorHAnsi" w:cstheme="majorBidi"/>
      <w:color w:val="243F60" w:themeColor="accent1" w:themeShade="7F"/>
      <w:sz w:val="24"/>
      <w:szCs w:val="20"/>
      <w:lang w:eastAsia="cs-CZ"/>
    </w:rPr>
  </w:style>
  <w:style w:type="character" w:customStyle="1" w:styleId="Nadpis7Char">
    <w:name w:val="Nadpis 7 Char"/>
    <w:basedOn w:val="Standardnpsmoodstavce"/>
    <w:link w:val="Nadpis7"/>
    <w:uiPriority w:val="99"/>
    <w:rsid w:val="000D06C9"/>
    <w:rPr>
      <w:rFonts w:asciiTheme="majorHAnsi" w:eastAsiaTheme="majorEastAsia" w:hAnsiTheme="majorHAnsi" w:cstheme="majorBidi"/>
      <w:i/>
      <w:iCs/>
      <w:color w:val="243F60" w:themeColor="accent1" w:themeShade="7F"/>
      <w:sz w:val="24"/>
      <w:szCs w:val="20"/>
      <w:lang w:eastAsia="cs-CZ"/>
    </w:rPr>
  </w:style>
  <w:style w:type="character" w:customStyle="1" w:styleId="Nadpis8Char">
    <w:name w:val="Nadpis 8 Char"/>
    <w:basedOn w:val="Standardnpsmoodstavce"/>
    <w:link w:val="Nadpis8"/>
    <w:uiPriority w:val="99"/>
    <w:rsid w:val="000D06C9"/>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0D06C9"/>
    <w:rPr>
      <w:rFonts w:asciiTheme="majorHAnsi" w:eastAsiaTheme="majorEastAsia" w:hAnsiTheme="majorHAnsi" w:cstheme="majorBidi"/>
      <w:i/>
      <w:iCs/>
      <w:color w:val="272727" w:themeColor="text1" w:themeTint="D8"/>
      <w:sz w:val="21"/>
      <w:szCs w:val="21"/>
      <w:lang w:eastAsia="cs-CZ"/>
    </w:rPr>
  </w:style>
  <w:style w:type="paragraph" w:customStyle="1" w:styleId="p-bullet">
    <w:name w:val="p-bullet"/>
    <w:basedOn w:val="Normln"/>
    <w:rsid w:val="00FD2F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klavikamedium">
    <w:name w:val="klavikamedium"/>
    <w:basedOn w:val="Standardnpsmoodstavce"/>
    <w:rsid w:val="00FD2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75139">
      <w:bodyDiv w:val="1"/>
      <w:marLeft w:val="0"/>
      <w:marRight w:val="0"/>
      <w:marTop w:val="0"/>
      <w:marBottom w:val="0"/>
      <w:divBdr>
        <w:top w:val="none" w:sz="0" w:space="0" w:color="auto"/>
        <w:left w:val="none" w:sz="0" w:space="0" w:color="auto"/>
        <w:bottom w:val="none" w:sz="0" w:space="0" w:color="auto"/>
        <w:right w:val="none" w:sz="0" w:space="0" w:color="auto"/>
      </w:divBdr>
    </w:div>
    <w:div w:id="821503841">
      <w:bodyDiv w:val="1"/>
      <w:marLeft w:val="0"/>
      <w:marRight w:val="0"/>
      <w:marTop w:val="0"/>
      <w:marBottom w:val="0"/>
      <w:divBdr>
        <w:top w:val="none" w:sz="0" w:space="0" w:color="auto"/>
        <w:left w:val="none" w:sz="0" w:space="0" w:color="auto"/>
        <w:bottom w:val="none" w:sz="0" w:space="0" w:color="auto"/>
        <w:right w:val="none" w:sz="0" w:space="0" w:color="auto"/>
      </w:divBdr>
    </w:div>
    <w:div w:id="1491170608">
      <w:bodyDiv w:val="1"/>
      <w:marLeft w:val="0"/>
      <w:marRight w:val="0"/>
      <w:marTop w:val="0"/>
      <w:marBottom w:val="0"/>
      <w:divBdr>
        <w:top w:val="none" w:sz="0" w:space="0" w:color="auto"/>
        <w:left w:val="none" w:sz="0" w:space="0" w:color="auto"/>
        <w:bottom w:val="none" w:sz="0" w:space="0" w:color="auto"/>
        <w:right w:val="none" w:sz="0" w:space="0" w:color="auto"/>
      </w:divBdr>
    </w:div>
    <w:div w:id="1505245949">
      <w:bodyDiv w:val="1"/>
      <w:marLeft w:val="0"/>
      <w:marRight w:val="0"/>
      <w:marTop w:val="0"/>
      <w:marBottom w:val="0"/>
      <w:divBdr>
        <w:top w:val="none" w:sz="0" w:space="0" w:color="auto"/>
        <w:left w:val="none" w:sz="0" w:space="0" w:color="auto"/>
        <w:bottom w:val="none" w:sz="0" w:space="0" w:color="auto"/>
        <w:right w:val="none" w:sz="0" w:space="0" w:color="auto"/>
      </w:divBdr>
    </w:div>
    <w:div w:id="2002810672">
      <w:bodyDiv w:val="1"/>
      <w:marLeft w:val="0"/>
      <w:marRight w:val="0"/>
      <w:marTop w:val="0"/>
      <w:marBottom w:val="0"/>
      <w:divBdr>
        <w:top w:val="none" w:sz="0" w:space="0" w:color="auto"/>
        <w:left w:val="none" w:sz="0" w:space="0" w:color="auto"/>
        <w:bottom w:val="none" w:sz="0" w:space="0" w:color="auto"/>
        <w:right w:val="none" w:sz="0" w:space="0" w:color="auto"/>
      </w:divBdr>
    </w:div>
    <w:div w:id="20578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rova.michaela@magistrat.liberec.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fc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nosil.pavel@magistrat.liberec.cz" TargetMode="External"/><Relationship Id="rId4" Type="http://schemas.openxmlformats.org/officeDocument/2006/relationships/settings" Target="settings.xml"/><Relationship Id="rId9" Type="http://schemas.openxmlformats.org/officeDocument/2006/relationships/hyperlink" Target="mailto:prenosil.pavel@magistrat.liberec.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6169-D9CA-4EBA-AD26-1A0A1C4F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3638</Words>
  <Characters>21467</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2020-09-18T11:58:00Z</dcterms:created>
  <dcterms:modified xsi:type="dcterms:W3CDTF">2020-11-03T10:09:00Z</dcterms:modified>
</cp:coreProperties>
</file>