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23FC3" w:rsidR="00253B3C" w:rsidP="00CD35AB" w:rsidRDefault="002C72E8" w14:paraId="41B817F0" w14:textId="77777777">
      <w:pPr>
        <w:rPr>
          <w:rFonts w:ascii="Calibri" w:hAnsi="Calibri" w:cs="Calibri"/>
          <w:b/>
          <w:sz w:val="28"/>
        </w:rPr>
      </w:pPr>
      <w:r w:rsidRPr="00C23FC3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>
        <w:rPr>
          <w:rFonts w:ascii="Calibri" w:hAnsi="Calibri" w:cs="Calibri"/>
          <w:b/>
          <w:sz w:val="28"/>
        </w:rPr>
        <w:t xml:space="preserve">Příloha č. </w:t>
      </w:r>
      <w:r w:rsidRPr="00A77128" w:rsidR="0074185B">
        <w:rPr>
          <w:rFonts w:ascii="Calibri" w:hAnsi="Calibri" w:cs="Calibri"/>
          <w:b/>
          <w:sz w:val="28"/>
        </w:rPr>
        <w:t>4</w:t>
      </w:r>
    </w:p>
    <w:tbl>
      <w:tblPr>
        <w:tblW w:w="10980" w:type="dxa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3240"/>
        <w:gridCol w:w="3240"/>
        <w:gridCol w:w="2700"/>
        <w:gridCol w:w="1440"/>
      </w:tblGrid>
      <w:tr w:rsidRPr="00C23FC3" w:rsidR="003158A4" w14:paraId="3ACB1BFB" w14:textId="77777777">
        <w:trPr>
          <w:cantSplit/>
        </w:trPr>
        <w:tc>
          <w:tcPr>
            <w:tcW w:w="10980" w:type="dxa"/>
            <w:gridSpan w:val="5"/>
          </w:tcPr>
          <w:p w:rsidRPr="00C23FC3" w:rsidR="005D1ED3" w:rsidP="005D1ED3" w:rsidRDefault="005D1ED3" w14:paraId="4E7B2E59" w14:textId="77777777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C23FC3">
              <w:rPr>
                <w:rFonts w:ascii="Calibri" w:hAnsi="Calibri" w:cs="Calibri"/>
                <w:b/>
              </w:rPr>
              <w:t>Seznam osob, s jejichž pomocí účastníka zadávacího řízení předpokládá realizaci zakázky</w:t>
            </w:r>
          </w:p>
          <w:p w:rsidRPr="00C23FC3" w:rsidR="003158A4" w:rsidP="005D1ED3" w:rsidRDefault="003158A4" w14:paraId="66ADF634" w14:textId="77777777">
            <w:pPr>
              <w:spacing w:after="120"/>
              <w:rPr>
                <w:rFonts w:ascii="Calibri" w:hAnsi="Calibri" w:cs="Calibri"/>
                <w:b/>
              </w:rPr>
            </w:pPr>
          </w:p>
        </w:tc>
      </w:tr>
      <w:tr w:rsidRPr="00C23FC3" w:rsidR="005D1ED3" w14:paraId="5C52C5E6" w14:textId="77777777">
        <w:trPr>
          <w:cantSplit/>
        </w:trPr>
        <w:tc>
          <w:tcPr>
            <w:tcW w:w="6840" w:type="dxa"/>
            <w:gridSpan w:val="3"/>
          </w:tcPr>
          <w:p w:rsidRPr="00C23FC3" w:rsidR="005D1ED3" w:rsidP="005D1ED3" w:rsidRDefault="005D1ED3" w14:paraId="1CFD4606" w14:textId="7777777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C23FC3">
              <w:rPr>
                <w:rFonts w:ascii="Calibri" w:hAnsi="Calibri" w:cs="Calibri"/>
                <w:b/>
                <w:sz w:val="22"/>
              </w:rPr>
              <w:t xml:space="preserve">Veřejná zakázka 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 xml:space="preserve">malého rozsahu </w:t>
            </w:r>
            <w:r w:rsidRPr="00C23FC3" w:rsidR="00734267">
              <w:rPr>
                <w:rFonts w:ascii="Calibri" w:hAnsi="Calibri" w:cs="Calibri"/>
                <w:b/>
                <w:sz w:val="22"/>
              </w:rPr>
              <w:t xml:space="preserve">na </w:t>
            </w:r>
            <w:r w:rsidRPr="00C23FC3" w:rsidR="007D7B99">
              <w:rPr>
                <w:rFonts w:ascii="Calibri" w:hAnsi="Calibri" w:cs="Calibri"/>
                <w:b/>
                <w:sz w:val="22"/>
              </w:rPr>
              <w:t>služby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>, zadaná mimo režim zákona č. 134/2016 Sb., o zadávání veřejných zakázek, ve znění pozdějších předpisů (dále jen „zákon”).</w:t>
            </w:r>
          </w:p>
        </w:tc>
        <w:tc>
          <w:tcPr>
            <w:tcW w:w="2700" w:type="dxa"/>
            <w:vMerge w:val="restart"/>
            <w:vAlign w:val="center"/>
          </w:tcPr>
          <w:p w:rsidRPr="00C23FC3" w:rsidR="005D1ED3" w:rsidP="005D1ED3" w:rsidRDefault="005D1ED3" w14:paraId="3B7425D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Část plnění VZ,</w:t>
            </w:r>
          </w:p>
          <w:p w:rsidRPr="00C23FC3" w:rsidR="005D1ED3" w:rsidP="005D1ED3" w:rsidRDefault="005D1ED3" w14:paraId="71DCF595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kterou hodlá účastník zadávacího řízení</w:t>
            </w:r>
          </w:p>
          <w:p w:rsidRPr="00C23FC3" w:rsidR="005D1ED3" w:rsidP="005D1ED3" w:rsidRDefault="005D1ED3" w14:paraId="44C649B8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zadat poddodavateli</w:t>
            </w:r>
          </w:p>
        </w:tc>
        <w:tc>
          <w:tcPr>
            <w:tcW w:w="1440" w:type="dxa"/>
            <w:vMerge w:val="restart"/>
            <w:vAlign w:val="center"/>
          </w:tcPr>
          <w:p w:rsidRPr="00C23FC3" w:rsidR="005D1ED3" w:rsidP="005D1ED3" w:rsidRDefault="005D1ED3" w14:paraId="0606E39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podíl na</w:t>
            </w:r>
          </w:p>
          <w:p w:rsidRPr="00C23FC3" w:rsidR="005D1ED3" w:rsidP="005D1ED3" w:rsidRDefault="005D1ED3" w14:paraId="5156308F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plnění VZ</w:t>
            </w:r>
          </w:p>
          <w:p w:rsidRPr="00C23FC3" w:rsidR="005D1ED3" w:rsidP="005D1ED3" w:rsidRDefault="005D1ED3" w14:paraId="7291BED4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v Kč</w:t>
            </w:r>
          </w:p>
        </w:tc>
      </w:tr>
      <w:tr w:rsidRPr="00C23FC3" w:rsidR="003158A4" w14:paraId="3C19C3F6" w14:textId="77777777">
        <w:trPr>
          <w:cantSplit/>
        </w:trPr>
        <w:tc>
          <w:tcPr>
            <w:tcW w:w="6840" w:type="dxa"/>
            <w:gridSpan w:val="3"/>
            <w:vAlign w:val="center"/>
          </w:tcPr>
          <w:p w:rsidRPr="00C23FC3" w:rsidR="003158A4" w:rsidP="00584ED6" w:rsidRDefault="00A50553" w14:paraId="6E7EDE32" w14:textId="21A00E26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</w:rPr>
            </w:pPr>
            <w:r w:rsidRPr="00A50553">
              <w:rPr>
                <w:rFonts w:ascii="Calibri" w:hAnsi="Calibri" w:cs="Calibri"/>
                <w:b/>
                <w:sz w:val="22"/>
              </w:rPr>
              <w:t>Koncepce komunikace Městského úřadu Staré Město s veřejností</w:t>
            </w:r>
          </w:p>
        </w:tc>
        <w:tc>
          <w:tcPr>
            <w:tcW w:w="2700" w:type="dxa"/>
            <w:vMerge/>
          </w:tcPr>
          <w:p w:rsidRPr="00C23FC3" w:rsidR="003158A4" w:rsidP="002539AB" w:rsidRDefault="003158A4" w14:paraId="141F15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78CB57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9A0773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437F7D46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1.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5B62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959DA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7149CD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0CD0999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2D4B64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C0A58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3F28A2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A0D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8D2B9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145A3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FC2258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562CA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9FF1CC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B00432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41C295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6B05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684FE0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6279F2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11DB4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D164ED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BDC82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57BB96A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D6C40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7117F2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47A846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0F6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FC654B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ACEB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BBFDF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42B98B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8E593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0201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6FF856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3ACAED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A63D66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10BC03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DA71C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94C7B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61F10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B8536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5FF0B7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3260F2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620392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D3DC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6DF5A1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90AB0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532571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4684DE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08106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DDCBC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7DFF27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5652B1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8F95F4A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7742CE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D12EFF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1C982B4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2.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8380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279B8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2A46E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49304D51" w14:textId="77777777">
            <w:pPr>
              <w:ind w:right="-648"/>
              <w:rPr>
                <w:rFonts w:ascii="Calibri" w:hAnsi="Calibri" w:cs="Calibri"/>
              </w:rPr>
            </w:pPr>
          </w:p>
        </w:tc>
      </w:tr>
      <w:tr w:rsidRPr="00C23FC3" w:rsidR="003158A4" w14:paraId="694947E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A8CEB3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295D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2D9E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B9E0D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96DEDD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71585E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589F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1E99E2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A65DBF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0B3A4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6AF888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DA7AE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FBDB7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C3F535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46D529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1053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F30A2F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4A6CAF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6AAA55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970E3E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D0A4D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F4AD2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479831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E83663D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DC6509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0F3E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FDB8A1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44D2C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FAA97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D36092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1F6107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7E3A5E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360CA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33E43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BD74C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021D18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D09F79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26CD8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4B546B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966E0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AAC541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9D8B0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C6F77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44FBC5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07B7B6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C38DE4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CB5144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98CC90D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28E9B9E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47B71C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909C92C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3.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77617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E3132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0763BCB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184B1BF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ED1A386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EC96E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8E26D4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87486A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95DB2D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2AA1DE15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F467D2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B7B01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8FA4EE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B311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1BCADF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E69E36C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19143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E3C0F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130010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9A55C3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7CF73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C911D2D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C94294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29B67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4A7C8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6990E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8C795F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D007D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207DBE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20C1DA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5D978B0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2F7D18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82EF15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EDEF7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0EE9FB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28B1D2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96577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63DF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4E47F0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CEB10C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DA9C4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D7132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AAE131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31FED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AEB95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AC2C919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60A6031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4D6367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8F3BB6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6978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E453E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7DC2C6" w14:textId="77777777">
            <w:pPr>
              <w:rPr>
                <w:rFonts w:ascii="Calibri" w:hAnsi="Calibri" w:cs="Calibri"/>
              </w:rPr>
            </w:pPr>
          </w:p>
        </w:tc>
      </w:tr>
    </w:tbl>
    <w:p w:rsidRPr="00C23FC3" w:rsidR="00CA36D3" w:rsidP="005A28C2" w:rsidRDefault="00CA36D3" w14:paraId="5BD0748C" w14:textId="77777777">
      <w:pPr>
        <w:rPr>
          <w:rFonts w:ascii="Calibri" w:hAnsi="Calibri" w:cs="Calibri"/>
        </w:rPr>
      </w:pPr>
    </w:p>
    <w:sectPr w:rsidRPr="00C23FC3" w:rsidR="00CA36D3" w:rsidSect="0083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373E1" w:rsidRDefault="00F373E1" w14:paraId="00C31949" w14:textId="77777777">
      <w:r>
        <w:separator/>
      </w:r>
    </w:p>
  </w:endnote>
  <w:endnote w:type="continuationSeparator" w:id="0">
    <w:p w:rsidR="00F373E1" w:rsidRDefault="00F373E1" w14:paraId="3CB356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2125C25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D6A70" w:rsidR="00832546" w:rsidP="009D6A70" w:rsidRDefault="00832546" w14:paraId="76F5E0E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37E58C2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373E1" w:rsidRDefault="00F373E1" w14:paraId="671402BD" w14:textId="77777777">
      <w:r>
        <w:separator/>
      </w:r>
    </w:p>
  </w:footnote>
  <w:footnote w:type="continuationSeparator" w:id="0">
    <w:p w:rsidR="00F373E1" w:rsidRDefault="00F373E1" w14:paraId="488765C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01044A2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P="00E63725" w:rsidRDefault="00E63725" w14:paraId="35AABB1A" w14:textId="56CEEDC4">
    <w:pPr>
      <w:pStyle w:val="Zhlav"/>
      <w:jc w:val="center"/>
    </w:pPr>
    <w:r w:rsidRPr="00347B5E">
      <w:rPr>
        <w:noProof/>
      </w:rPr>
      <w:pict w14:anchorId="6D4A4F3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Obsah obrázku text&#10;&#10;Popis byl vytvořen automaticky" style="width:232.5pt;height:48pt;visibility:visible;mso-wrap-style:square" id="Obrázek 2" o:spid="_x0000_i1025">
          <v:imagedata o:title="Obsah obrázku text&#10;&#10;Popis byl vytvořen automaticky" r:id="rId1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49A6DAF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2F41"/>
    <w:rsid w:val="00020037"/>
    <w:rsid w:val="0002629F"/>
    <w:rsid w:val="0008476A"/>
    <w:rsid w:val="000901DA"/>
    <w:rsid w:val="00093382"/>
    <w:rsid w:val="000A765D"/>
    <w:rsid w:val="000B7DDF"/>
    <w:rsid w:val="000C2AD9"/>
    <w:rsid w:val="000D03A9"/>
    <w:rsid w:val="000D168D"/>
    <w:rsid w:val="00131645"/>
    <w:rsid w:val="00161144"/>
    <w:rsid w:val="00173918"/>
    <w:rsid w:val="0018048D"/>
    <w:rsid w:val="00193E23"/>
    <w:rsid w:val="001B6F3E"/>
    <w:rsid w:val="001B765E"/>
    <w:rsid w:val="001C2E50"/>
    <w:rsid w:val="001E298B"/>
    <w:rsid w:val="001F1157"/>
    <w:rsid w:val="00216123"/>
    <w:rsid w:val="002539AB"/>
    <w:rsid w:val="00253B3C"/>
    <w:rsid w:val="002C72E8"/>
    <w:rsid w:val="002F76F4"/>
    <w:rsid w:val="00300E8C"/>
    <w:rsid w:val="003158A4"/>
    <w:rsid w:val="00334F38"/>
    <w:rsid w:val="003A257B"/>
    <w:rsid w:val="003B0E6A"/>
    <w:rsid w:val="003B7C2F"/>
    <w:rsid w:val="003D0C63"/>
    <w:rsid w:val="0042529B"/>
    <w:rsid w:val="00432B95"/>
    <w:rsid w:val="004636FE"/>
    <w:rsid w:val="004A0860"/>
    <w:rsid w:val="004B26EB"/>
    <w:rsid w:val="004B4582"/>
    <w:rsid w:val="004D5483"/>
    <w:rsid w:val="004F0ADE"/>
    <w:rsid w:val="004F524B"/>
    <w:rsid w:val="00500DB7"/>
    <w:rsid w:val="00553008"/>
    <w:rsid w:val="00584ED6"/>
    <w:rsid w:val="005A28C2"/>
    <w:rsid w:val="005D1ED3"/>
    <w:rsid w:val="005D604A"/>
    <w:rsid w:val="005F0DC5"/>
    <w:rsid w:val="00601680"/>
    <w:rsid w:val="00603D97"/>
    <w:rsid w:val="00607CA6"/>
    <w:rsid w:val="00642EB2"/>
    <w:rsid w:val="00666624"/>
    <w:rsid w:val="00690A42"/>
    <w:rsid w:val="00694917"/>
    <w:rsid w:val="006B3503"/>
    <w:rsid w:val="006C5ABC"/>
    <w:rsid w:val="006D446D"/>
    <w:rsid w:val="006F6B4C"/>
    <w:rsid w:val="00734267"/>
    <w:rsid w:val="0074185B"/>
    <w:rsid w:val="007450E0"/>
    <w:rsid w:val="007C507F"/>
    <w:rsid w:val="007C514B"/>
    <w:rsid w:val="007D7B99"/>
    <w:rsid w:val="0080417A"/>
    <w:rsid w:val="00816C3A"/>
    <w:rsid w:val="00832546"/>
    <w:rsid w:val="0083734C"/>
    <w:rsid w:val="00844671"/>
    <w:rsid w:val="008610A4"/>
    <w:rsid w:val="008630D3"/>
    <w:rsid w:val="00870349"/>
    <w:rsid w:val="00876247"/>
    <w:rsid w:val="008A1DAD"/>
    <w:rsid w:val="008A63D7"/>
    <w:rsid w:val="008C66F6"/>
    <w:rsid w:val="008D298E"/>
    <w:rsid w:val="008F1D42"/>
    <w:rsid w:val="008F6750"/>
    <w:rsid w:val="00912688"/>
    <w:rsid w:val="009175A6"/>
    <w:rsid w:val="00930C67"/>
    <w:rsid w:val="009354C1"/>
    <w:rsid w:val="009458B8"/>
    <w:rsid w:val="009B3C17"/>
    <w:rsid w:val="009D6A70"/>
    <w:rsid w:val="009F051F"/>
    <w:rsid w:val="009F6163"/>
    <w:rsid w:val="009F73BF"/>
    <w:rsid w:val="00A11F56"/>
    <w:rsid w:val="00A40CD3"/>
    <w:rsid w:val="00A50553"/>
    <w:rsid w:val="00A641D5"/>
    <w:rsid w:val="00A76EB9"/>
    <w:rsid w:val="00A77128"/>
    <w:rsid w:val="00AC1B83"/>
    <w:rsid w:val="00AF6BAC"/>
    <w:rsid w:val="00B31F04"/>
    <w:rsid w:val="00B40610"/>
    <w:rsid w:val="00B4100D"/>
    <w:rsid w:val="00B473B7"/>
    <w:rsid w:val="00BB6C60"/>
    <w:rsid w:val="00C23FC3"/>
    <w:rsid w:val="00C34675"/>
    <w:rsid w:val="00C529D1"/>
    <w:rsid w:val="00CA36D3"/>
    <w:rsid w:val="00CC4909"/>
    <w:rsid w:val="00CD35AB"/>
    <w:rsid w:val="00CD5657"/>
    <w:rsid w:val="00CD77AA"/>
    <w:rsid w:val="00CF4896"/>
    <w:rsid w:val="00D22B2A"/>
    <w:rsid w:val="00D4257C"/>
    <w:rsid w:val="00D44781"/>
    <w:rsid w:val="00D53213"/>
    <w:rsid w:val="00D6247A"/>
    <w:rsid w:val="00D76AFD"/>
    <w:rsid w:val="00D80655"/>
    <w:rsid w:val="00D945B7"/>
    <w:rsid w:val="00DC0C9F"/>
    <w:rsid w:val="00DC418F"/>
    <w:rsid w:val="00DC6A60"/>
    <w:rsid w:val="00DD2964"/>
    <w:rsid w:val="00E1169B"/>
    <w:rsid w:val="00E21743"/>
    <w:rsid w:val="00E3500F"/>
    <w:rsid w:val="00E44AC7"/>
    <w:rsid w:val="00E63289"/>
    <w:rsid w:val="00E63725"/>
    <w:rsid w:val="00E662BC"/>
    <w:rsid w:val="00E70F26"/>
    <w:rsid w:val="00E96776"/>
    <w:rsid w:val="00EB5F19"/>
    <w:rsid w:val="00EE592D"/>
    <w:rsid w:val="00EF2A84"/>
    <w:rsid w:val="00F0191E"/>
    <w:rsid w:val="00F13DE1"/>
    <w:rsid w:val="00F1476B"/>
    <w:rsid w:val="00F373E1"/>
    <w:rsid w:val="00F425C7"/>
    <w:rsid w:val="00F523F0"/>
    <w:rsid w:val="00F8147F"/>
    <w:rsid w:val="00FA0562"/>
    <w:rsid w:val="00FB7694"/>
    <w:rsid w:val="00FC44D1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169" v:ext="edit"/>
    <o:shapelayout v:ext="edit">
      <o:idmap data="1" v:ext="edit"/>
    </o:shapelayout>
  </w:shapeDefaults>
  <w:decimalSymbol w:val=","/>
  <w:listSeparator w:val=";"/>
  <w15:chartTrackingRefBased/>
  <w14:docId w14:val="5A631851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42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styleId="StylArialZarovnatdoblokuVlevo05cmPedsazen1cm" w:customStyle="true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false"/>
      <w:szCs w:val="20"/>
      <w:lang w:val="fr-FR" w:eastAsia="en-US"/>
    </w:rPr>
  </w:style>
  <w:style w:type="paragraph" w:styleId="Zkladntext3">
    <w:name w:val="Body Text 3"/>
    <w:basedOn w:val="Normln"/>
    <w:link w:val="Zkladntext3Char"/>
    <w:rsid w:val="00EE592D"/>
    <w:pPr>
      <w:jc w:val="center"/>
    </w:pPr>
    <w:rPr>
      <w:b/>
      <w:bCs/>
    </w:rPr>
  </w:style>
  <w:style w:type="character" w:styleId="Zkladntext3Char" w:customStyle="true">
    <w:name w:val="Základní text 3 Char"/>
    <w:link w:val="Zkladntext3"/>
    <w:rsid w:val="00EE592D"/>
    <w:rPr>
      <w:b/>
      <w:bCs/>
      <w:sz w:val="24"/>
      <w:szCs w:val="24"/>
    </w:rPr>
  </w:style>
  <w:style w:type="character" w:styleId="Nadpis1Char" w:customStyle="true">
    <w:name w:val="Nadpis 1 Char"/>
    <w:link w:val="Nadpis1"/>
    <w:rsid w:val="0073426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ZpatChar" w:customStyle="true">
    <w:name w:val="Zápatí Char"/>
    <w:link w:val="Zpat"/>
    <w:uiPriority w:val="99"/>
    <w:rsid w:val="00161144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913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Seznam osob, s jejichž pomocí uchazeč předpokládá realizaci zakázky,</vt:lpstr>
    </vt:vector>
  </properties:TitlesOfParts>
  <properties:LinksUpToDate>false</properties:LinksUpToDate>
  <properties:CharactersWithSpaces>1065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2021-05-18T20:55:00Z</dcterms:created>
  <dc:creator/>
  <cp:keywords/>
  <cp:lastModifiedBy/>
  <dcterms:modified xmlns:xsi="http://www.w3.org/2001/XMLSchema-instance" xsi:type="dcterms:W3CDTF">2021-05-26T20:29:00Z</dcterms:modified>
  <cp:revision>3</cp:revision>
  <dc:subject/>
  <dc:title>Seznam osob, s jejichž pomocí uchazeč předpokládá realizaci zakázky,</dc:title>
</cp:coreProperties>
</file>