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9D37A8" w:rsidRDefault="005A2735">
            <w:pPr>
              <w:pStyle w:val="Tabulkatext"/>
              <w:rPr>
                <w:b/>
              </w:rPr>
            </w:pPr>
            <w:r>
              <w:rPr>
                <w:b/>
              </w:rPr>
              <w:t>Výběr</w:t>
            </w:r>
            <w:r w:rsidR="00B33969">
              <w:rPr>
                <w:b/>
              </w:rPr>
              <w:t xml:space="preserve">ové řízení na </w:t>
            </w:r>
            <w:r>
              <w:rPr>
                <w:b/>
              </w:rPr>
              <w:t xml:space="preserve">dodavatele vzdělávacích služeb </w:t>
            </w:r>
            <w:r w:rsidR="009D37A8">
              <w:rPr>
                <w:b/>
              </w:rPr>
              <w:t>Baby Direkt s.r.o.</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A2735">
            <w:pPr>
              <w:pStyle w:val="Tabulkatext"/>
              <w:rPr>
                <w:b/>
              </w:rPr>
            </w:pPr>
            <w:r>
              <w:rPr>
                <w:b/>
              </w:rPr>
              <w:t>Vzdělávací služby</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2F2B93" w:rsidRDefault="001E4884">
            <w:pPr>
              <w:pStyle w:val="Tabulkatext"/>
              <w:rPr>
                <w:b/>
              </w:rPr>
            </w:pPr>
            <w:proofErr w:type="gramStart"/>
            <w:r>
              <w:rPr>
                <w:b/>
              </w:rPr>
              <w:t>3</w:t>
            </w:r>
            <w:r w:rsidR="002F2B93">
              <w:rPr>
                <w:b/>
              </w:rPr>
              <w:t>1</w:t>
            </w:r>
            <w:r>
              <w:rPr>
                <w:b/>
              </w:rPr>
              <w:t>.8.2021</w:t>
            </w:r>
            <w:proofErr w:type="gramEnd"/>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9D37A8" w:rsidRDefault="005A2735">
            <w:pPr>
              <w:pStyle w:val="Tabulkatext"/>
            </w:pPr>
            <w:r w:rsidRPr="00EE7923">
              <w:rPr>
                <w:rStyle w:val="datalabel"/>
                <w:rFonts w:ascii="Arial" w:hAnsi="Arial" w:cs="Arial"/>
                <w:b/>
                <w:sz w:val="22"/>
              </w:rPr>
              <w:t>CZ.03.1.52/0.0/0.0/1</w:t>
            </w:r>
            <w:r w:rsidR="009D37A8">
              <w:rPr>
                <w:rStyle w:val="datalabel"/>
                <w:rFonts w:ascii="Arial" w:hAnsi="Arial" w:cs="Arial"/>
                <w:b/>
                <w:sz w:val="22"/>
              </w:rPr>
              <w:t>9</w:t>
            </w:r>
            <w:r w:rsidRPr="00EE7923">
              <w:rPr>
                <w:rStyle w:val="datalabel"/>
                <w:rFonts w:ascii="Arial" w:hAnsi="Arial" w:cs="Arial"/>
                <w:b/>
                <w:sz w:val="22"/>
              </w:rPr>
              <w:t>_0</w:t>
            </w:r>
            <w:r w:rsidR="009D37A8">
              <w:rPr>
                <w:rStyle w:val="datalabel"/>
                <w:rFonts w:ascii="Arial" w:hAnsi="Arial" w:cs="Arial"/>
                <w:b/>
                <w:sz w:val="22"/>
              </w:rPr>
              <w:t>97</w:t>
            </w:r>
            <w:r w:rsidRPr="00EE7923">
              <w:rPr>
                <w:rStyle w:val="datalabel"/>
                <w:rFonts w:ascii="Arial" w:hAnsi="Arial" w:cs="Arial"/>
                <w:b/>
                <w:sz w:val="22"/>
              </w:rPr>
              <w:t>/00</w:t>
            </w:r>
            <w:r w:rsidR="009D37A8">
              <w:rPr>
                <w:rStyle w:val="datalabel"/>
                <w:rFonts w:ascii="Arial" w:hAnsi="Arial" w:cs="Arial"/>
                <w:b/>
                <w:sz w:val="22"/>
              </w:rPr>
              <w:t>13143</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9D37A8">
            <w:pPr>
              <w:pStyle w:val="Tabulkatext"/>
              <w:rPr>
                <w:b/>
              </w:rPr>
            </w:pPr>
            <w:r>
              <w:rPr>
                <w:b/>
              </w:rPr>
              <w:t>Vzdělávání zaměstnanců ve společnosti Baby Direkt s.r.o.</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9D37A8">
            <w:pPr>
              <w:pStyle w:val="Tabulkatext"/>
            </w:pPr>
            <w:r>
              <w:t>Baby Direkt s.r.o.</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9D37A8">
            <w:pPr>
              <w:pStyle w:val="Tabulkatext"/>
            </w:pPr>
            <w:r>
              <w:rPr>
                <w:rFonts w:ascii="Arial" w:hAnsi="Arial" w:cs="Arial"/>
                <w:sz w:val="22"/>
              </w:rPr>
              <w:t>Masarykova 118, 664 42 Modřice</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5C6C32" w:rsidP="00D92737" w:rsidRDefault="009D37A8">
            <w:pPr>
              <w:pStyle w:val="Tabulkatext"/>
            </w:pPr>
            <w:r>
              <w:t>Ivana Fialová, Ing. Jiří Fiala, Lukáš Fiala</w:t>
            </w:r>
          </w:p>
          <w:p w:rsidRPr="00E50090" w:rsidR="009D37A8" w:rsidP="00D92737" w:rsidRDefault="005E49FC">
            <w:pPr>
              <w:pStyle w:val="Tabulkatext"/>
            </w:pPr>
            <w:hyperlink w:history="true" r:id="rId9">
              <w:r w:rsidRPr="00F76501" w:rsidR="009D37A8">
                <w:rPr>
                  <w:rStyle w:val="Hypertextovodkaz"/>
                </w:rPr>
                <w:t>fialova@babydirekt.cz</w:t>
              </w:r>
            </w:hyperlink>
            <w:r w:rsidR="009D37A8">
              <w:t>, tel. 547422748</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9D37A8" w:rsidRDefault="009D37A8">
            <w:pPr>
              <w:pStyle w:val="Tabulkatext"/>
            </w:pPr>
            <w:r>
              <w:rPr>
                <w:rFonts w:ascii="Arial" w:hAnsi="Arial" w:cs="Arial"/>
                <w:b/>
                <w:bCs/>
                <w:sz w:val="22"/>
              </w:rPr>
              <w:t>46995170</w:t>
            </w:r>
            <w:r w:rsidR="005A2735">
              <w:rPr>
                <w:rFonts w:ascii="Arial" w:hAnsi="Arial" w:cs="Arial"/>
                <w:b/>
                <w:bCs/>
                <w:sz w:val="22"/>
              </w:rPr>
              <w:t>/ CZ</w:t>
            </w:r>
            <w:r>
              <w:rPr>
                <w:rFonts w:ascii="Arial" w:hAnsi="Arial" w:cs="Arial"/>
                <w:b/>
                <w:bCs/>
                <w:sz w:val="22"/>
              </w:rPr>
              <w:t>46995170</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9D37A8" w:rsidRDefault="005A2735">
            <w:pPr>
              <w:pStyle w:val="Tabulkatext"/>
            </w:pPr>
            <w:r>
              <w:t xml:space="preserve">Ing. Jiří Plevač, DiS., tel. </w:t>
            </w:r>
            <w:r w:rsidR="009D37A8">
              <w:t>547422756</w:t>
            </w:r>
            <w:r>
              <w:t xml:space="preserve">, </w:t>
            </w:r>
            <w:r w:rsidR="009D37A8">
              <w:t>plevacj@babydirekt.cz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E4884" w:rsidR="005C6C32" w:rsidP="001E4884" w:rsidRDefault="000A5F14">
            <w:pPr>
              <w:pStyle w:val="Tabulkatext"/>
              <w:rPr>
                <w:b/>
              </w:rPr>
            </w:pPr>
            <w:r w:rsidRPr="001E4884">
              <w:rPr>
                <w:b/>
              </w:rPr>
              <w:t>Do</w:t>
            </w:r>
            <w:r w:rsidRPr="001E4884" w:rsidR="007A246F">
              <w:rPr>
                <w:b/>
              </w:rPr>
              <w:t xml:space="preserve"> </w:t>
            </w:r>
            <w:proofErr w:type="gramStart"/>
            <w:r w:rsidRPr="001E4884" w:rsidR="001E4884">
              <w:rPr>
                <w:b/>
              </w:rPr>
              <w:t>30.9.2021</w:t>
            </w:r>
            <w:proofErr w:type="gramEnd"/>
            <w:r w:rsidR="00065BD6">
              <w:rPr>
                <w:b/>
              </w:rPr>
              <w:t xml:space="preserve"> ve 12:00 hod.</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9D37A8">
            <w:pPr>
              <w:pStyle w:val="Tabulkatext"/>
            </w:pPr>
            <w:r>
              <w:rPr>
                <w:rFonts w:ascii="Arial" w:hAnsi="Arial" w:cs="Arial"/>
                <w:sz w:val="22"/>
              </w:rPr>
              <w:t>Letiště Brno Tuřany 949/5, 627 00 Brno</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p>
        </w:tc>
      </w:tr>
      <w:tr w:rsidRPr="007E3D1D"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E3D1D" w:rsidR="005A2735" w:rsidP="005A2735" w:rsidRDefault="005A2735">
            <w:pPr>
              <w:rPr>
                <w:rFonts w:cstheme="minorHAnsi"/>
              </w:rPr>
            </w:pPr>
            <w:r w:rsidRPr="007E3D1D">
              <w:rPr>
                <w:rFonts w:cstheme="minorHAnsi"/>
              </w:rPr>
              <w:t>Cílem tohoto zadávacího řízení je výběr dodavatele vzdělávacích služeb v rámci projektu „</w:t>
            </w:r>
            <w:r w:rsidRPr="007E3D1D" w:rsidR="0095513E">
              <w:rPr>
                <w:rFonts w:cstheme="minorHAnsi"/>
              </w:rPr>
              <w:t>Vzdělávání zaměstnanců ve společnosti Baby Direkt s.r.o.</w:t>
            </w:r>
            <w:r w:rsidRPr="007E3D1D">
              <w:rPr>
                <w:rFonts w:cstheme="minorHAnsi"/>
              </w:rPr>
              <w:t xml:space="preserve">“. </w:t>
            </w:r>
          </w:p>
          <w:p w:rsidRPr="007E3D1D" w:rsidR="005A2735" w:rsidP="005A2735" w:rsidRDefault="005A2735">
            <w:pPr>
              <w:rPr>
                <w:rFonts w:cstheme="minorHAnsi"/>
              </w:rPr>
            </w:pPr>
            <w:r w:rsidRPr="007E3D1D">
              <w:rPr>
                <w:rFonts w:cstheme="minorHAnsi"/>
              </w:rPr>
              <w:t xml:space="preserve">Vzdělávací služby jsou určeny zaměstnancům společnosti </w:t>
            </w:r>
            <w:r w:rsidRPr="007E3D1D" w:rsidR="0095513E">
              <w:rPr>
                <w:rFonts w:cstheme="minorHAnsi"/>
              </w:rPr>
              <w:t>Baby Direkt s.r.o.</w:t>
            </w:r>
            <w:r w:rsidRPr="007E3D1D">
              <w:rPr>
                <w:rFonts w:cstheme="minorHAnsi"/>
              </w:rPr>
              <w:t xml:space="preserve">, kteří jsou zaměstnání na různých pozicích ve společnosti, které jsou dále specifikovány. Společnost </w:t>
            </w:r>
            <w:r w:rsidRPr="007E3D1D" w:rsidR="0095513E">
              <w:rPr>
                <w:rFonts w:cstheme="minorHAnsi"/>
              </w:rPr>
              <w:t>Baby direkt s.r.o.</w:t>
            </w:r>
            <w:r w:rsidRPr="007E3D1D">
              <w:rPr>
                <w:rFonts w:cstheme="minorHAnsi"/>
              </w:rPr>
              <w:t xml:space="preserve"> </w:t>
            </w:r>
            <w:r w:rsidRPr="007E3D1D" w:rsidR="0095513E">
              <w:rPr>
                <w:rFonts w:cstheme="minorHAnsi"/>
              </w:rPr>
              <w:t>dováží širokou škálu dětského zboží z celého světa a také svou vlastní značku ZOPA.</w:t>
            </w:r>
            <w:r w:rsidRPr="007E3D1D">
              <w:rPr>
                <w:rFonts w:cstheme="minorHAnsi"/>
              </w:rPr>
              <w:t xml:space="preserve">   </w:t>
            </w:r>
          </w:p>
          <w:p w:rsidRPr="007E3D1D" w:rsidR="005A2735" w:rsidP="005A2735" w:rsidRDefault="005A2735">
            <w:pPr>
              <w:pStyle w:val="Zkladntext3"/>
              <w:jc w:val="both"/>
              <w:rPr>
                <w:rFonts w:asciiTheme="minorHAnsi" w:hAnsiTheme="minorHAnsi" w:cstheme="minorHAnsi"/>
                <w:sz w:val="22"/>
                <w:szCs w:val="22"/>
              </w:rPr>
            </w:pPr>
            <w:r w:rsidRPr="007E3D1D">
              <w:rPr>
                <w:rFonts w:asciiTheme="minorHAnsi" w:hAnsiTheme="minorHAnsi" w:cstheme="minorHAnsi"/>
                <w:sz w:val="22"/>
                <w:szCs w:val="22"/>
              </w:rPr>
              <w:t xml:space="preserve">Cílová skupina pochází z území celé České republiky s tím, že jednotlivé vzdělávací aktivity budou probíhat především na centrále společnosti v Brně a </w:t>
            </w:r>
            <w:r w:rsidRPr="007E3D1D" w:rsidR="0095513E">
              <w:rPr>
                <w:rFonts w:asciiTheme="minorHAnsi" w:hAnsiTheme="minorHAnsi" w:cstheme="minorHAnsi"/>
                <w:sz w:val="22"/>
                <w:szCs w:val="22"/>
              </w:rPr>
              <w:t>případně na prodejnách v Modřicích a Ostravě.</w:t>
            </w:r>
            <w:r w:rsidRPr="007E3D1D">
              <w:rPr>
                <w:rFonts w:asciiTheme="minorHAnsi" w:hAnsiTheme="minorHAnsi" w:cstheme="minorHAnsi"/>
                <w:sz w:val="22"/>
                <w:szCs w:val="22"/>
              </w:rPr>
              <w:t xml:space="preserve"> </w:t>
            </w:r>
          </w:p>
          <w:p w:rsidRPr="007E3D1D" w:rsidR="005A2735" w:rsidP="005A2735" w:rsidRDefault="005A2735">
            <w:pPr>
              <w:pStyle w:val="Zkladntext3"/>
              <w:jc w:val="both"/>
              <w:rPr>
                <w:rFonts w:asciiTheme="minorHAnsi" w:hAnsiTheme="minorHAnsi" w:cstheme="minorHAnsi"/>
                <w:sz w:val="22"/>
                <w:szCs w:val="22"/>
              </w:rPr>
            </w:pPr>
            <w:r w:rsidRPr="007E3D1D">
              <w:rPr>
                <w:rFonts w:asciiTheme="minorHAnsi" w:hAnsiTheme="minorHAnsi" w:cstheme="minorHAnsi"/>
                <w:sz w:val="22"/>
                <w:szCs w:val="22"/>
              </w:rPr>
              <w:t xml:space="preserve">Celkem bude v rámci projektu realizováno školení pro </w:t>
            </w:r>
            <w:r w:rsidR="000A6AF4">
              <w:rPr>
                <w:rFonts w:asciiTheme="minorHAnsi" w:hAnsiTheme="minorHAnsi" w:cstheme="minorHAnsi"/>
                <w:sz w:val="22"/>
                <w:szCs w:val="22"/>
              </w:rPr>
              <w:t>52</w:t>
            </w:r>
            <w:r w:rsidRPr="007E3D1D">
              <w:rPr>
                <w:rFonts w:asciiTheme="minorHAnsi" w:hAnsiTheme="minorHAnsi" w:cstheme="minorHAnsi"/>
                <w:sz w:val="22"/>
                <w:szCs w:val="22"/>
              </w:rPr>
              <w:t xml:space="preserve"> osob</w:t>
            </w:r>
            <w:r w:rsidRPr="007E3D1D" w:rsidR="0095513E">
              <w:rPr>
                <w:rFonts w:asciiTheme="minorHAnsi" w:hAnsiTheme="minorHAnsi" w:cstheme="minorHAnsi"/>
                <w:sz w:val="22"/>
                <w:szCs w:val="22"/>
              </w:rPr>
              <w:t xml:space="preserve">. </w:t>
            </w:r>
            <w:r w:rsidRPr="007E3D1D">
              <w:rPr>
                <w:rFonts w:asciiTheme="minorHAnsi" w:hAnsiTheme="minorHAnsi" w:cstheme="minorHAnsi"/>
                <w:sz w:val="22"/>
                <w:szCs w:val="22"/>
              </w:rPr>
              <w:t xml:space="preserve">Každá osoba bude do vzdělávání v rámci projektu zapojena, tak, aby maximálně využila potenciál vzdělávací aktivity. Vzdělávací programy by měly být rozděleny tak, aby pokryly celé období realizace projektu od </w:t>
            </w:r>
            <w:proofErr w:type="gramStart"/>
            <w:r w:rsidRPr="007E3D1D" w:rsidR="0095513E">
              <w:rPr>
                <w:rFonts w:asciiTheme="minorHAnsi" w:hAnsiTheme="minorHAnsi" w:cstheme="minorHAnsi"/>
                <w:sz w:val="22"/>
                <w:szCs w:val="22"/>
              </w:rPr>
              <w:t>1.2.2021</w:t>
            </w:r>
            <w:proofErr w:type="gramEnd"/>
            <w:r w:rsidRPr="007E3D1D" w:rsidR="0095513E">
              <w:rPr>
                <w:rFonts w:asciiTheme="minorHAnsi" w:hAnsiTheme="minorHAnsi" w:cstheme="minorHAnsi"/>
                <w:sz w:val="22"/>
                <w:szCs w:val="22"/>
              </w:rPr>
              <w:t xml:space="preserve"> do 31.1.2023.</w:t>
            </w:r>
          </w:p>
          <w:p w:rsidRPr="007E3D1D" w:rsidR="0095513E" w:rsidP="005A2735" w:rsidRDefault="0095513E">
            <w:pPr>
              <w:pStyle w:val="Zkladntext3"/>
              <w:jc w:val="both"/>
              <w:rPr>
                <w:rFonts w:asciiTheme="minorHAnsi" w:hAnsiTheme="minorHAnsi" w:cstheme="minorHAnsi"/>
                <w:sz w:val="22"/>
                <w:szCs w:val="22"/>
              </w:rPr>
            </w:pPr>
          </w:p>
          <w:p w:rsidRPr="007E3D1D" w:rsidR="0095513E" w:rsidP="005A2735" w:rsidRDefault="0095513E">
            <w:pPr>
              <w:pStyle w:val="Zkladntext3"/>
              <w:jc w:val="both"/>
              <w:rPr>
                <w:rFonts w:asciiTheme="minorHAnsi" w:hAnsiTheme="minorHAnsi" w:cstheme="minorHAnsi"/>
                <w:bCs/>
                <w:sz w:val="22"/>
                <w:szCs w:val="22"/>
              </w:rPr>
            </w:pPr>
          </w:p>
          <w:p w:rsidRPr="007E3D1D" w:rsidR="005A2735" w:rsidP="005A2735" w:rsidRDefault="005A2735">
            <w:pPr>
              <w:rPr>
                <w:rFonts w:cstheme="minorHAnsi"/>
              </w:rPr>
            </w:pPr>
          </w:p>
          <w:p w:rsidRPr="007E3D1D" w:rsidR="005A2735" w:rsidP="005A2735" w:rsidRDefault="005A2735">
            <w:pPr>
              <w:rPr>
                <w:rFonts w:cstheme="minorHAnsi"/>
              </w:rPr>
            </w:pPr>
            <w:r w:rsidRPr="007E3D1D">
              <w:rPr>
                <w:rFonts w:cstheme="minorHAnsi"/>
              </w:rPr>
              <w:t xml:space="preserve">Předmětem zakázky jsou následující vzdělávací aktivity včetně zajištění školicích materiálů k těmto aktivitám: </w:t>
            </w:r>
          </w:p>
          <w:p w:rsidRPr="007E3D1D" w:rsidR="005A2735" w:rsidP="005A2735" w:rsidRDefault="005A2735">
            <w:pPr>
              <w:rPr>
                <w:rFonts w:cstheme="minorHAnsi"/>
              </w:rPr>
            </w:pPr>
          </w:p>
          <w:p w:rsidRPr="007E3D1D" w:rsidR="005A2735" w:rsidP="00D75AF0" w:rsidRDefault="005A2735">
            <w:pPr>
              <w:widowControl w:val="false"/>
              <w:numPr>
                <w:ilvl w:val="0"/>
                <w:numId w:val="6"/>
              </w:numPr>
              <w:autoSpaceDE w:val="false"/>
              <w:autoSpaceDN w:val="false"/>
              <w:adjustRightInd w:val="false"/>
              <w:spacing w:after="0"/>
              <w:rPr>
                <w:rFonts w:cstheme="minorHAnsi"/>
                <w:b/>
                <w:spacing w:val="1"/>
                <w:w w:val="99"/>
              </w:rPr>
            </w:pPr>
            <w:r w:rsidRPr="007E3D1D">
              <w:rPr>
                <w:rFonts w:cstheme="minorHAnsi"/>
                <w:b/>
                <w:spacing w:val="1"/>
                <w:w w:val="99"/>
              </w:rPr>
              <w:t>KURZ</w:t>
            </w:r>
            <w:r w:rsidRPr="007E3D1D" w:rsidR="0095513E">
              <w:rPr>
                <w:rFonts w:cstheme="minorHAnsi"/>
                <w:b/>
                <w:spacing w:val="1"/>
                <w:w w:val="99"/>
              </w:rPr>
              <w:t xml:space="preserve"> zaměřený na vyjednávání a argumentaci, obchodní dovednosti, osobní typologii zákazníka, vedení zaměstnanců, motivaci, kreativní metody, snižování nákladů ve společnosti, strategii myšlení</w:t>
            </w:r>
            <w:r w:rsidRPr="007E3D1D" w:rsidR="00EA060C">
              <w:rPr>
                <w:rFonts w:cstheme="minorHAnsi"/>
                <w:b/>
                <w:spacing w:val="1"/>
                <w:w w:val="99"/>
              </w:rPr>
              <w:t xml:space="preserve">; marketingové nástroje </w:t>
            </w:r>
            <w:proofErr w:type="spellStart"/>
            <w:r w:rsidRPr="007E3D1D" w:rsidR="00EA060C">
              <w:rPr>
                <w:rFonts w:cstheme="minorHAnsi"/>
                <w:b/>
                <w:spacing w:val="1"/>
                <w:w w:val="99"/>
              </w:rPr>
              <w:t>Facebook</w:t>
            </w:r>
            <w:proofErr w:type="spellEnd"/>
            <w:r w:rsidRPr="007E3D1D" w:rsidR="00EA060C">
              <w:rPr>
                <w:rFonts w:cstheme="minorHAnsi"/>
                <w:b/>
                <w:spacing w:val="1"/>
                <w:w w:val="99"/>
              </w:rPr>
              <w:t xml:space="preserve"> a </w:t>
            </w:r>
            <w:proofErr w:type="spellStart"/>
            <w:r w:rsidRPr="007E3D1D" w:rsidR="00EA060C">
              <w:rPr>
                <w:rFonts w:cstheme="minorHAnsi"/>
                <w:b/>
                <w:spacing w:val="1"/>
                <w:w w:val="99"/>
              </w:rPr>
              <w:t>Instagram</w:t>
            </w:r>
            <w:proofErr w:type="spellEnd"/>
            <w:r w:rsidRPr="007E3D1D" w:rsidR="0095513E">
              <w:rPr>
                <w:rFonts w:cstheme="minorHAnsi"/>
                <w:b/>
                <w:spacing w:val="1"/>
                <w:w w:val="99"/>
              </w:rPr>
              <w:t xml:space="preserve"> </w:t>
            </w:r>
          </w:p>
          <w:p w:rsidRPr="007E3D1D" w:rsidR="002E398A" w:rsidP="002E398A" w:rsidRDefault="002E398A">
            <w:pPr>
              <w:widowControl w:val="false"/>
              <w:autoSpaceDE w:val="false"/>
              <w:autoSpaceDN w:val="false"/>
              <w:adjustRightInd w:val="false"/>
              <w:spacing w:after="0"/>
              <w:rPr>
                <w:rFonts w:cstheme="minorHAnsi"/>
                <w:b/>
                <w:spacing w:val="1"/>
                <w:w w:val="99"/>
              </w:rPr>
            </w:pPr>
          </w:p>
          <w:p w:rsidRPr="007E3D1D" w:rsidR="002E398A" w:rsidP="002E398A" w:rsidRDefault="002E398A">
            <w:pPr>
              <w:widowControl w:val="false"/>
              <w:autoSpaceDE w:val="false"/>
              <w:autoSpaceDN w:val="false"/>
              <w:adjustRightInd w:val="false"/>
              <w:spacing w:after="0"/>
              <w:rPr>
                <w:rFonts w:cstheme="minorHAnsi"/>
                <w:b/>
                <w:spacing w:val="1"/>
                <w:w w:val="99"/>
              </w:rPr>
            </w:pPr>
            <w:r w:rsidRPr="007E3D1D">
              <w:rPr>
                <w:rFonts w:cstheme="minorHAnsi"/>
                <w:b/>
                <w:spacing w:val="1"/>
                <w:w w:val="99"/>
              </w:rPr>
              <w:t>Vyjednávání a argumentace:</w:t>
            </w:r>
          </w:p>
          <w:p w:rsidRPr="007E3D1D" w:rsidR="005A2735" w:rsidP="005A2735" w:rsidRDefault="005A2735">
            <w:pPr>
              <w:widowControl w:val="false"/>
              <w:autoSpaceDE w:val="false"/>
              <w:autoSpaceDN w:val="false"/>
              <w:adjustRightInd w:val="false"/>
              <w:spacing w:line="254" w:lineRule="auto"/>
              <w:ind w:left="720"/>
              <w:rPr>
                <w:rFonts w:cstheme="minorHAnsi"/>
              </w:rPr>
            </w:pPr>
          </w:p>
          <w:p w:rsidRPr="007E3D1D" w:rsidR="007E3B8A" w:rsidP="00CB10B8" w:rsidRDefault="005A2735">
            <w:pPr>
              <w:widowControl w:val="false"/>
              <w:shd w:val="clear" w:color="auto" w:fill="FAFAFA"/>
              <w:autoSpaceDE w:val="false"/>
              <w:autoSpaceDN w:val="false"/>
              <w:adjustRightInd w:val="false"/>
              <w:spacing w:before="100" w:beforeAutospacing="true" w:after="0" w:line="254" w:lineRule="auto"/>
              <w:ind w:left="720"/>
              <w:jc w:val="left"/>
              <w:rPr>
                <w:rFonts w:cstheme="minorHAnsi"/>
              </w:rPr>
            </w:pPr>
            <w:r w:rsidRPr="007E3D1D">
              <w:rPr>
                <w:rFonts w:cstheme="minorHAnsi"/>
              </w:rPr>
              <w:t xml:space="preserve">Rozbor témat: </w:t>
            </w:r>
            <w:r w:rsidRPr="007E3D1D" w:rsidR="007E3B8A">
              <w:rPr>
                <w:rFonts w:eastAsia="Times New Roman" w:cstheme="minorHAnsi"/>
                <w:color w:val="6D7275"/>
                <w:lang w:eastAsia="cs-CZ"/>
              </w:rPr>
              <w:t>efektivně připravit na různé typy vyjednávání, pracovat s ústupky a mapovat zónu dohody, vést vícepoložkové vyjednávání a dosáhnout maximálního zisku pro sebe a také pro druhou stranu, mapovat priority druhé strany a efektivně ovlivňovat rozhodnutí druhé strany, posílit své alternativní řešení k případné nedohodě, efektivně pracovat s argumenty a zvládat námitky druhé strany, klást ty správné otázky, dohodnout se s druhou stranou, přesvědčit druhou stranu, zefektivnit své vyjednávací schopnosti, používat speciální vyjednávací techniky, vyhrát vyjednávání a zároveň si udržet dobré vztahy.</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82634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82634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Pr="007E3D1D" w:rsidR="00826345">
              <w:rPr>
                <w:rFonts w:cstheme="minorHAnsi"/>
              </w:rPr>
              <w:t>2</w:t>
            </w:r>
            <w:r w:rsidRPr="007E3D1D">
              <w:rPr>
                <w:rFonts w:cstheme="minorHAnsi"/>
              </w:rPr>
              <w:t xml:space="preserve"> skupin</w:t>
            </w:r>
            <w:r w:rsidRPr="007E3D1D" w:rsidR="00826345">
              <w:rPr>
                <w:rFonts w:cstheme="minorHAnsi"/>
              </w:rPr>
              <w:t>y</w:t>
            </w:r>
            <w:r w:rsidRPr="007E3D1D">
              <w:rPr>
                <w:rFonts w:cstheme="minorHAnsi"/>
              </w:rPr>
              <w:t xml:space="preserve">, po </w:t>
            </w:r>
            <w:r w:rsidRPr="007E3D1D" w:rsidR="00826345">
              <w:rPr>
                <w:rFonts w:cstheme="minorHAnsi"/>
              </w:rPr>
              <w:t>12</w:t>
            </w:r>
            <w:r w:rsidRPr="007E3D1D">
              <w:rPr>
                <w:rFonts w:cstheme="minorHAnsi"/>
              </w:rPr>
              <w:t xml:space="preserve"> účastnících / tj. celkem </w:t>
            </w:r>
            <w:r w:rsidRPr="007E3D1D" w:rsidR="00826345">
              <w:rPr>
                <w:rFonts w:cstheme="minorHAnsi"/>
              </w:rPr>
              <w:t>16</w:t>
            </w:r>
            <w:r w:rsidRPr="007E3D1D">
              <w:rPr>
                <w:rFonts w:cstheme="minorHAnsi"/>
              </w:rPr>
              <w:t xml:space="preserve"> školicích hodin bez přestávek. Jedna vyučovací hodina je myšlena v rozsahu 60 minut</w:t>
            </w:r>
            <w:r w:rsidRPr="007E3D1D" w:rsidR="00826345">
              <w:rPr>
                <w:rFonts w:cstheme="minorHAnsi"/>
              </w:rPr>
              <w:t xml:space="preserve"> </w:t>
            </w:r>
          </w:p>
          <w:p w:rsidRPr="007E3D1D" w:rsidR="005A273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1 skupina, po 7 účastnících / tj. celkem 8 školících hodin bez přestávek. Jedna vyučovací hodina je myšlena v rozsahu 60 minut</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r w:rsidRPr="007E3D1D" w:rsidR="00826345">
              <w:rPr>
                <w:rFonts w:cstheme="minorHAnsi"/>
              </w:rPr>
              <w:t xml:space="preserve">asistenti prodeje, pracovníci prodeje </w:t>
            </w:r>
            <w:proofErr w:type="spellStart"/>
            <w:r w:rsidRPr="007E3D1D" w:rsidR="00826345">
              <w:rPr>
                <w:rFonts w:cstheme="minorHAnsi"/>
              </w:rPr>
              <w:t>backoffice</w:t>
            </w:r>
            <w:proofErr w:type="spellEnd"/>
            <w:r w:rsidRPr="007E3D1D" w:rsidR="00826345">
              <w:rPr>
                <w:rFonts w:cstheme="minorHAnsi"/>
              </w:rPr>
              <w:t>, pracovníci e-</w:t>
            </w:r>
            <w:proofErr w:type="spellStart"/>
            <w:r w:rsidRPr="007E3D1D" w:rsidR="00826345">
              <w:rPr>
                <w:rFonts w:cstheme="minorHAnsi"/>
              </w:rPr>
              <w:t>shopu</w:t>
            </w:r>
            <w:proofErr w:type="spellEnd"/>
            <w:r w:rsidRPr="007E3D1D" w:rsidR="00826345">
              <w:rPr>
                <w:rFonts w:cstheme="minorHAnsi"/>
              </w:rPr>
              <w:t>, zaměstnanci nákupu a marketingu, zaměstnanci reklamací</w:t>
            </w:r>
            <w:r w:rsidR="00617557">
              <w:rPr>
                <w:rFonts w:cstheme="minorHAnsi"/>
              </w:rPr>
              <w:t>, obchodní zástupci</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826345">
              <w:rPr>
                <w:rFonts w:cstheme="minorHAnsi"/>
              </w:rPr>
              <w:t>12 a 7</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termín realizace: </w:t>
            </w:r>
            <w:r w:rsidR="001E4884">
              <w:rPr>
                <w:rFonts w:cstheme="minorHAnsi"/>
              </w:rPr>
              <w:t>říjen 2021</w:t>
            </w:r>
            <w:r w:rsidR="00EE0F0D">
              <w:rPr>
                <w:rFonts w:cstheme="minorHAnsi"/>
              </w:rPr>
              <w:t xml:space="preserve"> – leden 2023</w:t>
            </w:r>
          </w:p>
          <w:p w:rsidRPr="007E3D1D" w:rsidR="00826345" w:rsidP="00826345" w:rsidRDefault="00826345">
            <w:pPr>
              <w:widowControl w:val="false"/>
              <w:autoSpaceDE w:val="false"/>
              <w:autoSpaceDN w:val="false"/>
              <w:adjustRightInd w:val="false"/>
              <w:spacing w:after="0" w:line="254" w:lineRule="auto"/>
              <w:ind w:left="720"/>
              <w:rPr>
                <w:rFonts w:cstheme="minorHAnsi"/>
              </w:rPr>
            </w:pPr>
          </w:p>
          <w:p w:rsidRPr="00CB10B8" w:rsidR="00826345" w:rsidP="00BC269F" w:rsidRDefault="00826345">
            <w:pPr>
              <w:widowControl w:val="false"/>
              <w:autoSpaceDE w:val="false"/>
              <w:autoSpaceDN w:val="false"/>
              <w:adjustRightInd w:val="false"/>
              <w:spacing w:after="0" w:line="254" w:lineRule="auto"/>
              <w:rPr>
                <w:rFonts w:cstheme="minorHAnsi"/>
                <w:b/>
              </w:rPr>
            </w:pPr>
            <w:r w:rsidRPr="00CB10B8">
              <w:rPr>
                <w:rFonts w:cstheme="minorHAnsi"/>
                <w:b/>
              </w:rPr>
              <w:t>Obchodní dovednosti:</w:t>
            </w:r>
          </w:p>
          <w:p w:rsidRPr="007E3D1D" w:rsidR="00BC269F" w:rsidP="00BC269F" w:rsidRDefault="00BC269F">
            <w:pPr>
              <w:shd w:val="clear" w:color="auto" w:fill="FFFFFF"/>
              <w:spacing w:after="0"/>
              <w:ind w:left="450"/>
              <w:jc w:val="left"/>
              <w:rPr>
                <w:rFonts w:eastAsia="Times New Roman" w:cstheme="minorHAnsi"/>
                <w:color w:val="404B54"/>
                <w:lang w:eastAsia="cs-CZ"/>
              </w:rPr>
            </w:pPr>
          </w:p>
          <w:p w:rsidRPr="007E3D1D" w:rsidR="00826345" w:rsidP="00CB10B8" w:rsidRDefault="00826345">
            <w:pPr>
              <w:shd w:val="clear" w:color="auto" w:fill="FFFFFF"/>
              <w:spacing w:after="0"/>
              <w:ind w:left="450"/>
              <w:jc w:val="left"/>
              <w:rPr>
                <w:rFonts w:eastAsia="Times New Roman" w:cstheme="minorHAnsi"/>
                <w:color w:val="404B54"/>
                <w:lang w:eastAsia="cs-CZ"/>
              </w:rPr>
            </w:pPr>
            <w:r w:rsidRPr="007E3D1D">
              <w:rPr>
                <w:rFonts w:cstheme="minorHAnsi"/>
              </w:rPr>
              <w:t xml:space="preserve">Rozbor témat: </w:t>
            </w:r>
            <w:r w:rsidRPr="007E3D1D">
              <w:rPr>
                <w:rFonts w:eastAsia="Times New Roman" w:cstheme="minorHAnsi"/>
                <w:color w:val="404B54"/>
                <w:lang w:eastAsia="cs-CZ"/>
              </w:rPr>
              <w:t>Co je to prodej, strach a negativní přesvědčení spojená s prodejem, motivace a cíle obchodníka, prodejní cyklus, nalezení a oslovení potencionálních klientů, struktura telefonátu</w:t>
            </w:r>
            <w:r w:rsidRPr="007E3D1D" w:rsidR="00BB73C7">
              <w:rPr>
                <w:rFonts w:eastAsia="Times New Roman" w:cstheme="minorHAnsi"/>
                <w:color w:val="404B54"/>
                <w:lang w:eastAsia="cs-CZ"/>
              </w:rPr>
              <w:t>, b</w:t>
            </w:r>
            <w:r w:rsidRPr="007E3D1D">
              <w:rPr>
                <w:rFonts w:eastAsia="Times New Roman" w:cstheme="minorHAnsi"/>
                <w:color w:val="404B54"/>
                <w:lang w:eastAsia="cs-CZ"/>
              </w:rPr>
              <w:t>udování vztahu a důvěry</w:t>
            </w:r>
            <w:r w:rsidRPr="007E3D1D" w:rsidR="00BB73C7">
              <w:rPr>
                <w:rFonts w:eastAsia="Times New Roman" w:cstheme="minorHAnsi"/>
                <w:color w:val="404B54"/>
                <w:lang w:eastAsia="cs-CZ"/>
              </w:rPr>
              <w:t>, k</w:t>
            </w:r>
            <w:r w:rsidRPr="007E3D1D">
              <w:rPr>
                <w:rFonts w:eastAsia="Times New Roman" w:cstheme="minorHAnsi"/>
                <w:color w:val="404B54"/>
                <w:lang w:eastAsia="cs-CZ"/>
              </w:rPr>
              <w:t>ulturní a osobnostní diverzita a její vliv na ochod</w:t>
            </w:r>
            <w:r w:rsidRPr="007E3D1D" w:rsidR="00BB73C7">
              <w:rPr>
                <w:rFonts w:eastAsia="Times New Roman" w:cstheme="minorHAnsi"/>
                <w:color w:val="404B54"/>
                <w:lang w:eastAsia="cs-CZ"/>
              </w:rPr>
              <w:t>, e</w:t>
            </w:r>
            <w:r w:rsidRPr="007E3D1D">
              <w:rPr>
                <w:rFonts w:eastAsia="Times New Roman" w:cstheme="minorHAnsi"/>
                <w:color w:val="404B54"/>
                <w:lang w:eastAsia="cs-CZ"/>
              </w:rPr>
              <w:t>fektivní komunikace: jak klást otázky, zjišťovat potřeby a naslouchat</w:t>
            </w:r>
            <w:r w:rsidRPr="007E3D1D" w:rsidR="00BB73C7">
              <w:rPr>
                <w:rFonts w:eastAsia="Times New Roman" w:cstheme="minorHAnsi"/>
                <w:color w:val="404B54"/>
                <w:lang w:eastAsia="cs-CZ"/>
              </w:rPr>
              <w:t>, p</w:t>
            </w:r>
            <w:r w:rsidRPr="007E3D1D">
              <w:rPr>
                <w:rFonts w:eastAsia="Times New Roman" w:cstheme="minorHAnsi"/>
                <w:color w:val="404B54"/>
                <w:lang w:eastAsia="cs-CZ"/>
              </w:rPr>
              <w:t>rodejní rozhovor – prezentace / demonstrace</w:t>
            </w:r>
            <w:r w:rsidRPr="007E3D1D" w:rsidR="00BB73C7">
              <w:rPr>
                <w:rFonts w:eastAsia="Times New Roman" w:cstheme="minorHAnsi"/>
                <w:color w:val="404B54"/>
                <w:lang w:eastAsia="cs-CZ"/>
              </w:rPr>
              <w:t>, p</w:t>
            </w:r>
            <w:r w:rsidRPr="007E3D1D">
              <w:rPr>
                <w:rFonts w:eastAsia="Times New Roman" w:cstheme="minorHAnsi"/>
                <w:color w:val="404B54"/>
                <w:lang w:eastAsia="cs-CZ"/>
              </w:rPr>
              <w:t>rodejní metody</w:t>
            </w:r>
            <w:r w:rsidRPr="007E3D1D" w:rsidR="00BB73C7">
              <w:rPr>
                <w:rFonts w:eastAsia="Times New Roman" w:cstheme="minorHAnsi"/>
                <w:color w:val="404B54"/>
                <w:lang w:eastAsia="cs-CZ"/>
              </w:rPr>
              <w:t>, p</w:t>
            </w:r>
            <w:r w:rsidRPr="007E3D1D">
              <w:rPr>
                <w:rFonts w:eastAsia="Times New Roman" w:cstheme="minorHAnsi"/>
                <w:color w:val="404B54"/>
                <w:lang w:eastAsia="cs-CZ"/>
              </w:rPr>
              <w:t>odprahové rozhodování a funkce emocí</w:t>
            </w:r>
            <w:r w:rsidRPr="007E3D1D" w:rsidR="00BB73C7">
              <w:rPr>
                <w:rFonts w:eastAsia="Times New Roman" w:cstheme="minorHAnsi"/>
                <w:color w:val="404B54"/>
                <w:lang w:eastAsia="cs-CZ"/>
              </w:rPr>
              <w:t>, ř</w:t>
            </w:r>
            <w:r w:rsidRPr="007E3D1D">
              <w:rPr>
                <w:rFonts w:eastAsia="Times New Roman" w:cstheme="minorHAnsi"/>
                <w:color w:val="404B54"/>
                <w:lang w:eastAsia="cs-CZ"/>
              </w:rPr>
              <w:t>ešení námitek</w:t>
            </w:r>
            <w:r w:rsidRPr="007E3D1D" w:rsidR="00BB73C7">
              <w:rPr>
                <w:rFonts w:eastAsia="Times New Roman" w:cstheme="minorHAnsi"/>
                <w:color w:val="404B54"/>
                <w:lang w:eastAsia="cs-CZ"/>
              </w:rPr>
              <w:t>, u</w:t>
            </w:r>
            <w:r w:rsidRPr="007E3D1D">
              <w:rPr>
                <w:rFonts w:eastAsia="Times New Roman" w:cstheme="minorHAnsi"/>
                <w:color w:val="404B54"/>
                <w:lang w:eastAsia="cs-CZ"/>
              </w:rPr>
              <w:t>zavírání obchodu</w:t>
            </w:r>
            <w:r w:rsidRPr="007E3D1D" w:rsidR="00BB73C7">
              <w:rPr>
                <w:rFonts w:eastAsia="Times New Roman" w:cstheme="minorHAnsi"/>
                <w:color w:val="404B54"/>
                <w:lang w:eastAsia="cs-CZ"/>
              </w:rPr>
              <w:t xml:space="preserve">, </w:t>
            </w:r>
            <w:proofErr w:type="spellStart"/>
            <w:r w:rsidRPr="007E3D1D" w:rsidR="00BB73C7">
              <w:rPr>
                <w:rFonts w:eastAsia="Times New Roman" w:cstheme="minorHAnsi"/>
                <w:color w:val="404B54"/>
                <w:lang w:eastAsia="cs-CZ"/>
              </w:rPr>
              <w:t>f</w:t>
            </w:r>
            <w:r w:rsidRPr="007E3D1D">
              <w:rPr>
                <w:rFonts w:eastAsia="Times New Roman" w:cstheme="minorHAnsi"/>
                <w:color w:val="404B54"/>
                <w:lang w:eastAsia="cs-CZ"/>
              </w:rPr>
              <w:t>ollow</w:t>
            </w:r>
            <w:proofErr w:type="spellEnd"/>
            <w:r w:rsidRPr="007E3D1D">
              <w:rPr>
                <w:rFonts w:eastAsia="Times New Roman" w:cstheme="minorHAnsi"/>
                <w:color w:val="404B54"/>
                <w:lang w:eastAsia="cs-CZ"/>
              </w:rPr>
              <w:t xml:space="preserve"> up</w:t>
            </w:r>
            <w:r w:rsidRPr="007E3D1D" w:rsidR="00BB73C7">
              <w:rPr>
                <w:rFonts w:eastAsia="Times New Roman" w:cstheme="minorHAnsi"/>
                <w:color w:val="404B54"/>
                <w:lang w:eastAsia="cs-CZ"/>
              </w:rPr>
              <w:t>, a</w:t>
            </w:r>
            <w:r w:rsidRPr="007E3D1D">
              <w:rPr>
                <w:rFonts w:eastAsia="Times New Roman" w:cstheme="minorHAnsi"/>
                <w:color w:val="404B54"/>
                <w:lang w:eastAsia="cs-CZ"/>
              </w:rPr>
              <w:t>kční plán – první kroky v</w:t>
            </w:r>
            <w:r w:rsidRPr="007E3D1D" w:rsidR="00BB73C7">
              <w:rPr>
                <w:rFonts w:eastAsia="Times New Roman" w:cstheme="minorHAnsi"/>
                <w:color w:val="404B54"/>
                <w:lang w:eastAsia="cs-CZ"/>
              </w:rPr>
              <w:t> </w:t>
            </w:r>
            <w:r w:rsidRPr="007E3D1D">
              <w:rPr>
                <w:rFonts w:eastAsia="Times New Roman" w:cstheme="minorHAnsi"/>
                <w:color w:val="404B54"/>
                <w:lang w:eastAsia="cs-CZ"/>
              </w:rPr>
              <w:t>praxi</w:t>
            </w:r>
            <w:r w:rsidRPr="007E3D1D" w:rsidR="00BB73C7">
              <w:rPr>
                <w:rFonts w:eastAsia="Times New Roman" w:cstheme="minorHAnsi"/>
                <w:color w:val="404B54"/>
                <w:lang w:eastAsia="cs-CZ"/>
              </w:rPr>
              <w:t>.</w:t>
            </w:r>
          </w:p>
          <w:p w:rsidRPr="007E3D1D" w:rsidR="00BB73C7" w:rsidP="00BC269F" w:rsidRDefault="00BB73C7">
            <w:pPr>
              <w:widowControl w:val="false"/>
              <w:autoSpaceDE w:val="false"/>
              <w:autoSpaceDN w:val="false"/>
              <w:adjustRightInd w:val="false"/>
              <w:spacing w:after="0" w:line="254" w:lineRule="auto"/>
              <w:ind w:left="720"/>
              <w:rPr>
                <w:rFonts w:cstheme="minorHAnsi"/>
              </w:rPr>
            </w:pP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Pr="007E3D1D" w:rsidR="00BC269F">
              <w:rPr>
                <w:rFonts w:cstheme="minorHAnsi"/>
              </w:rPr>
              <w:t>2</w:t>
            </w:r>
            <w:r w:rsidRPr="007E3D1D">
              <w:rPr>
                <w:rFonts w:cstheme="minorHAnsi"/>
              </w:rPr>
              <w:t xml:space="preserve"> skupiny, po 12 účastnících / tj. celkem 16 školicích hodin bez přestávek. Jedna vyučovací hodina je myšlena v rozsahu 60 minut </w:t>
            </w: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1 skupina, po </w:t>
            </w:r>
            <w:r w:rsidRPr="007E3D1D" w:rsidR="00BC269F">
              <w:rPr>
                <w:rFonts w:cstheme="minorHAnsi"/>
              </w:rPr>
              <w:t>3</w:t>
            </w:r>
            <w:r w:rsidRPr="007E3D1D">
              <w:rPr>
                <w:rFonts w:cstheme="minorHAnsi"/>
              </w:rPr>
              <w:t xml:space="preserve"> účastnících / tj. celkem 8 školících hodin bez přestávek. Jedna vyučovací hodina je myšlena v rozsahu 60 minut</w:t>
            </w: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asistenti prodeje, pracovníci prodeje </w:t>
            </w:r>
            <w:proofErr w:type="spellStart"/>
            <w:r w:rsidRPr="007E3D1D">
              <w:rPr>
                <w:rFonts w:cstheme="minorHAnsi"/>
              </w:rPr>
              <w:t>backoffice</w:t>
            </w:r>
            <w:proofErr w:type="spellEnd"/>
            <w:r w:rsidRPr="007E3D1D">
              <w:rPr>
                <w:rFonts w:cstheme="minorHAnsi"/>
              </w:rPr>
              <w:t>, pracovníci e-</w:t>
            </w:r>
            <w:proofErr w:type="spellStart"/>
            <w:r w:rsidRPr="007E3D1D">
              <w:rPr>
                <w:rFonts w:cstheme="minorHAnsi"/>
              </w:rPr>
              <w:t>shopu</w:t>
            </w:r>
            <w:proofErr w:type="spellEnd"/>
            <w:r w:rsidRPr="007E3D1D">
              <w:rPr>
                <w:rFonts w:cstheme="minorHAnsi"/>
              </w:rPr>
              <w:t>, zaměstnanci nákupu a marketingu</w:t>
            </w:r>
            <w:r w:rsidR="00617557">
              <w:rPr>
                <w:rFonts w:cstheme="minorHAnsi"/>
              </w:rPr>
              <w:t>, obchodní zástupci</w:t>
            </w: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lastRenderedPageBreak/>
              <w:t xml:space="preserve">Předpokládaný počet osob ve skupině: 12 a </w:t>
            </w:r>
            <w:r w:rsidRPr="007E3D1D" w:rsidR="00BC269F">
              <w:rPr>
                <w:rFonts w:cstheme="minorHAnsi"/>
              </w:rPr>
              <w:t>3</w:t>
            </w:r>
          </w:p>
          <w:p w:rsidRPr="007E3D1D" w:rsidR="00EE0F0D" w:rsidP="00EE0F0D" w:rsidRDefault="0082634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termín realizace: </w:t>
            </w:r>
            <w:r w:rsidR="001E4884">
              <w:rPr>
                <w:rFonts w:cstheme="minorHAnsi"/>
              </w:rPr>
              <w:t>říjen 2021</w:t>
            </w:r>
            <w:r w:rsidR="00EE0F0D">
              <w:rPr>
                <w:rFonts w:cstheme="minorHAnsi"/>
              </w:rPr>
              <w:t xml:space="preserve"> – leden 2023</w:t>
            </w:r>
          </w:p>
          <w:p w:rsidRPr="007E3D1D" w:rsidR="00826345" w:rsidP="00D75AF0" w:rsidRDefault="00826345">
            <w:pPr>
              <w:widowControl w:val="false"/>
              <w:numPr>
                <w:ilvl w:val="0"/>
                <w:numId w:val="7"/>
              </w:numPr>
              <w:autoSpaceDE w:val="false"/>
              <w:autoSpaceDN w:val="false"/>
              <w:adjustRightInd w:val="false"/>
              <w:spacing w:after="0" w:line="254" w:lineRule="auto"/>
              <w:rPr>
                <w:rFonts w:cstheme="minorHAnsi"/>
              </w:rPr>
            </w:pPr>
          </w:p>
          <w:p w:rsidRPr="007E3D1D" w:rsidR="00592F03" w:rsidP="00592F03" w:rsidRDefault="00592F03">
            <w:pPr>
              <w:widowControl w:val="false"/>
              <w:autoSpaceDE w:val="false"/>
              <w:autoSpaceDN w:val="false"/>
              <w:adjustRightInd w:val="false"/>
              <w:spacing w:after="0" w:line="254" w:lineRule="auto"/>
              <w:rPr>
                <w:rFonts w:cstheme="minorHAnsi"/>
                <w:b/>
              </w:rPr>
            </w:pPr>
            <w:r w:rsidRPr="007E3D1D">
              <w:rPr>
                <w:rFonts w:cstheme="minorHAnsi"/>
                <w:b/>
              </w:rPr>
              <w:t>Osobnostní typologie zákazníka:</w:t>
            </w:r>
          </w:p>
          <w:p w:rsidRPr="007E3D1D" w:rsidR="00592F03" w:rsidP="00592F03" w:rsidRDefault="00592F03">
            <w:pPr>
              <w:widowControl w:val="false"/>
              <w:autoSpaceDE w:val="false"/>
              <w:autoSpaceDN w:val="false"/>
              <w:adjustRightInd w:val="false"/>
              <w:spacing w:after="0" w:line="254" w:lineRule="auto"/>
              <w:rPr>
                <w:rFonts w:cstheme="minorHAnsi"/>
              </w:rPr>
            </w:pPr>
          </w:p>
          <w:p w:rsidRPr="007E3D1D" w:rsidR="00592F03" w:rsidP="00CB10B8" w:rsidRDefault="00592F03">
            <w:pPr>
              <w:pStyle w:val="Odstavecseseznamem"/>
              <w:shd w:val="clear" w:color="auto" w:fill="FFFFFF"/>
              <w:spacing w:after="0"/>
              <w:jc w:val="left"/>
              <w:textAlignment w:val="baseline"/>
              <w:rPr>
                <w:rFonts w:eastAsia="Times New Roman" w:cstheme="minorHAnsi"/>
                <w:color w:val="676767"/>
                <w:lang w:eastAsia="cs-CZ"/>
              </w:rPr>
            </w:pPr>
            <w:r w:rsidRPr="007E3D1D">
              <w:rPr>
                <w:rFonts w:cstheme="minorHAnsi"/>
              </w:rPr>
              <w:t xml:space="preserve">Rozbor témat: </w:t>
            </w:r>
            <w:r w:rsidRPr="007E3D1D">
              <w:rPr>
                <w:rFonts w:eastAsia="Times New Roman" w:cstheme="minorHAnsi"/>
                <w:color w:val="676767"/>
                <w:lang w:eastAsia="cs-CZ"/>
              </w:rPr>
              <w:t>Charakteristika jednotlivých typů – příklady z praxe, cílová skupina mých produktů a služeb, motivace zákazníka podle typů </w:t>
            </w:r>
            <w:r w:rsidRPr="007E3D1D">
              <w:rPr>
                <w:rFonts w:eastAsia="Times New Roman" w:cstheme="minorHAnsi"/>
                <w:i/>
                <w:iCs/>
                <w:color w:val="676767"/>
                <w:bdr w:val="none" w:color="auto" w:sz="0" w:space="0" w:frame="true"/>
                <w:lang w:eastAsia="cs-CZ"/>
              </w:rPr>
              <w:t>(osobnostní typologie), n</w:t>
            </w:r>
            <w:r w:rsidRPr="007E3D1D">
              <w:rPr>
                <w:rFonts w:eastAsia="Times New Roman" w:cstheme="minorHAnsi"/>
                <w:color w:val="676767"/>
                <w:lang w:eastAsia="cs-CZ"/>
              </w:rPr>
              <w:t>ácvik komunikace, argumentace a prezentace nabídky s ohledem na typ zákazníka, práce s námitkami podle typologie zákazníka</w:t>
            </w:r>
          </w:p>
          <w:p w:rsidRPr="007E3D1D" w:rsidR="00592F03" w:rsidP="00BC269F" w:rsidRDefault="00592F03">
            <w:pPr>
              <w:widowControl w:val="false"/>
              <w:autoSpaceDE w:val="false"/>
              <w:autoSpaceDN w:val="false"/>
              <w:adjustRightInd w:val="false"/>
              <w:spacing w:after="0" w:line="254" w:lineRule="auto"/>
              <w:ind w:left="720"/>
              <w:rPr>
                <w:rFonts w:cstheme="minorHAnsi"/>
              </w:rPr>
            </w:pP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2 skupiny, po 1</w:t>
            </w:r>
            <w:r w:rsidRPr="007E3D1D" w:rsidR="00BC269F">
              <w:rPr>
                <w:rFonts w:cstheme="minorHAnsi"/>
              </w:rPr>
              <w:t>1</w:t>
            </w:r>
            <w:r w:rsidRPr="007E3D1D">
              <w:rPr>
                <w:rFonts w:cstheme="minorHAnsi"/>
              </w:rPr>
              <w:t xml:space="preserve"> účastnících / tj. celkem 16 školicích hodin bez přestávek. Jedna vyučovací hodina je myšlena v rozsahu 60 minut </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1 skupina, po 7 účastnících / tj. celkem 8 školících hodin bez přestávek. Jedna vyučovací hodina je myšlena v rozsahu 60 minut</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asistenti prodeje, pracovníci prodeje </w:t>
            </w:r>
            <w:proofErr w:type="spellStart"/>
            <w:r w:rsidRPr="007E3D1D">
              <w:rPr>
                <w:rFonts w:cstheme="minorHAnsi"/>
              </w:rPr>
              <w:t>backoffice</w:t>
            </w:r>
            <w:proofErr w:type="spellEnd"/>
            <w:r w:rsidRPr="007E3D1D">
              <w:rPr>
                <w:rFonts w:cstheme="minorHAnsi"/>
              </w:rPr>
              <w:t>, pracovníci e-</w:t>
            </w:r>
            <w:proofErr w:type="spellStart"/>
            <w:r w:rsidRPr="007E3D1D">
              <w:rPr>
                <w:rFonts w:cstheme="minorHAnsi"/>
              </w:rPr>
              <w:t>shopu</w:t>
            </w:r>
            <w:proofErr w:type="spellEnd"/>
            <w:r w:rsidRPr="007E3D1D">
              <w:rPr>
                <w:rFonts w:cstheme="minorHAnsi"/>
              </w:rPr>
              <w:t>, zaměstnanci nákupu a marketingu</w:t>
            </w:r>
            <w:r w:rsidR="00617557">
              <w:rPr>
                <w:rFonts w:cstheme="minorHAnsi"/>
              </w:rPr>
              <w:t>, obchodní zástupci</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Předpokládaný počet osob ve skupině: 1</w:t>
            </w:r>
            <w:r w:rsidRPr="007E3D1D" w:rsidR="00BC269F">
              <w:rPr>
                <w:rFonts w:cstheme="minorHAnsi"/>
              </w:rPr>
              <w:t>1</w:t>
            </w:r>
            <w:r w:rsidRPr="007E3D1D">
              <w:rPr>
                <w:rFonts w:cstheme="minorHAnsi"/>
              </w:rPr>
              <w:t xml:space="preserve"> a 7</w:t>
            </w:r>
          </w:p>
          <w:p w:rsidRPr="007E3D1D" w:rsidR="00EE0F0D" w:rsidP="00EE0F0D"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termín realizace: </w:t>
            </w:r>
            <w:r w:rsidR="001E4884">
              <w:rPr>
                <w:rFonts w:cstheme="minorHAnsi"/>
              </w:rPr>
              <w:t>říjen 2021</w:t>
            </w:r>
            <w:r w:rsidR="00EE0F0D">
              <w:rPr>
                <w:rFonts w:cstheme="minorHAnsi"/>
              </w:rPr>
              <w:t xml:space="preserve"> – leden 2023</w:t>
            </w:r>
          </w:p>
          <w:p w:rsidR="00CB10B8" w:rsidP="00592F03" w:rsidRDefault="00CB10B8">
            <w:pPr>
              <w:widowControl w:val="false"/>
              <w:autoSpaceDE w:val="false"/>
              <w:autoSpaceDN w:val="false"/>
              <w:adjustRightInd w:val="false"/>
              <w:spacing w:after="0" w:line="254" w:lineRule="auto"/>
              <w:rPr>
                <w:rFonts w:cstheme="minorHAnsi"/>
                <w:b/>
              </w:rPr>
            </w:pPr>
          </w:p>
          <w:p w:rsidRPr="007E3D1D" w:rsidR="00592F03" w:rsidP="00592F03" w:rsidRDefault="00592F03">
            <w:pPr>
              <w:widowControl w:val="false"/>
              <w:autoSpaceDE w:val="false"/>
              <w:autoSpaceDN w:val="false"/>
              <w:adjustRightInd w:val="false"/>
              <w:spacing w:after="0" w:line="254" w:lineRule="auto"/>
              <w:rPr>
                <w:rFonts w:cstheme="minorHAnsi"/>
                <w:b/>
              </w:rPr>
            </w:pPr>
            <w:r w:rsidRPr="007E3D1D">
              <w:rPr>
                <w:rFonts w:cstheme="minorHAnsi"/>
                <w:b/>
              </w:rPr>
              <w:t xml:space="preserve">Vedení zaměstnanců: </w:t>
            </w:r>
          </w:p>
          <w:p w:rsidRPr="007E3D1D" w:rsidR="00BC269F" w:rsidP="00BC269F" w:rsidRDefault="00BC269F">
            <w:pPr>
              <w:pStyle w:val="Odstavecseseznamem"/>
              <w:shd w:val="clear" w:color="auto" w:fill="FFFFFF"/>
              <w:spacing w:after="0"/>
              <w:jc w:val="left"/>
              <w:rPr>
                <w:rFonts w:eastAsia="Times New Roman" w:cstheme="minorHAnsi"/>
                <w:color w:val="404B54"/>
                <w:lang w:eastAsia="cs-CZ"/>
              </w:rPr>
            </w:pPr>
          </w:p>
          <w:p w:rsidRPr="007E3D1D" w:rsidR="00592F03" w:rsidP="00CB10B8" w:rsidRDefault="00592F03">
            <w:pPr>
              <w:pStyle w:val="Odstavecseseznamem"/>
              <w:widowControl w:val="false"/>
              <w:shd w:val="clear" w:color="auto" w:fill="FFFFFF"/>
              <w:autoSpaceDE w:val="false"/>
              <w:autoSpaceDN w:val="false"/>
              <w:adjustRightInd w:val="false"/>
              <w:spacing w:after="0" w:line="254" w:lineRule="auto"/>
              <w:jc w:val="left"/>
              <w:textAlignment w:val="baseline"/>
              <w:rPr>
                <w:rFonts w:cstheme="minorHAnsi"/>
              </w:rPr>
            </w:pPr>
            <w:r w:rsidRPr="007E3D1D">
              <w:rPr>
                <w:rFonts w:cstheme="minorHAnsi"/>
              </w:rPr>
              <w:t xml:space="preserve">Rozbor témat: </w:t>
            </w:r>
            <w:r w:rsidRPr="007E3D1D">
              <w:rPr>
                <w:rFonts w:eastAsia="Times New Roman" w:cstheme="minorHAnsi"/>
                <w:color w:val="404B54"/>
                <w:lang w:eastAsia="cs-CZ"/>
              </w:rPr>
              <w:t>Analýza stávajícího stylu vedení, její plusy a mínusy, rizika; test manažerského stylu, situační vedení podle průběhu času, praxe a typu člověka; styly řízení a jak je použít; jak stanovovat a komunikovat cíle jako předpoklad úspěšného vedení, cíle; SMART podmínky, zpětná vazba -pochvala a kritika, delegování úkolů, jeho zásady a podmínky, nácviky a simulace vedení rozhovorů se zaměstnanci</w:t>
            </w:r>
          </w:p>
          <w:p w:rsidRPr="007E3D1D" w:rsidR="00BC269F" w:rsidP="00BC269F" w:rsidRDefault="00BC269F">
            <w:pPr>
              <w:pStyle w:val="Odstavecseseznamem"/>
              <w:widowControl w:val="false"/>
              <w:shd w:val="clear" w:color="auto" w:fill="FFFFFF"/>
              <w:autoSpaceDE w:val="false"/>
              <w:autoSpaceDN w:val="false"/>
              <w:adjustRightInd w:val="false"/>
              <w:spacing w:after="0" w:line="254" w:lineRule="auto"/>
              <w:jc w:val="left"/>
              <w:textAlignment w:val="baseline"/>
              <w:rPr>
                <w:rFonts w:cstheme="minorHAnsi"/>
              </w:rPr>
            </w:pP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592F03" w:rsidP="00D75AF0" w:rsidRDefault="00BC269F">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1</w:t>
            </w:r>
            <w:r w:rsidRPr="007E3D1D" w:rsidR="00592F03">
              <w:rPr>
                <w:rFonts w:cstheme="minorHAnsi"/>
              </w:rPr>
              <w:t xml:space="preserve"> skupin</w:t>
            </w:r>
            <w:r w:rsidRPr="007E3D1D">
              <w:rPr>
                <w:rFonts w:cstheme="minorHAnsi"/>
              </w:rPr>
              <w:t>a</w:t>
            </w:r>
            <w:r w:rsidRPr="007E3D1D" w:rsidR="00592F03">
              <w:rPr>
                <w:rFonts w:cstheme="minorHAnsi"/>
              </w:rPr>
              <w:t xml:space="preserve">, po 2 účastnících / tj. celkem 16 školicích hodin bez přestávek. Jedna vyučovací hodina je myšlena v rozsahu 60 minut </w:t>
            </w:r>
          </w:p>
          <w:p w:rsidRPr="007E3D1D" w:rsidR="00592F03" w:rsidP="00D75AF0" w:rsidRDefault="00BC269F">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C</w:t>
            </w:r>
            <w:r w:rsidRPr="007E3D1D" w:rsidR="00592F03">
              <w:rPr>
                <w:rFonts w:cstheme="minorHAnsi"/>
              </w:rPr>
              <w:t xml:space="preserve">ílová skupina: </w:t>
            </w:r>
            <w:r w:rsidRPr="007E3D1D">
              <w:rPr>
                <w:rFonts w:cstheme="minorHAnsi"/>
              </w:rPr>
              <w:t>vedoucí skladu a zástupce vedoucího skladu</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BC269F">
              <w:rPr>
                <w:rFonts w:cstheme="minorHAnsi"/>
              </w:rPr>
              <w:t>2</w:t>
            </w:r>
          </w:p>
          <w:p w:rsidRPr="00EE0F0D" w:rsidR="00592F03" w:rsidP="00EE0F0D" w:rsidRDefault="00592F03">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Pr="007E3D1D" w:rsidR="00592F03" w:rsidP="00CB10B8" w:rsidRDefault="00592F03">
            <w:pPr>
              <w:widowControl w:val="false"/>
              <w:autoSpaceDE w:val="false"/>
              <w:autoSpaceDN w:val="false"/>
              <w:adjustRightInd w:val="false"/>
              <w:spacing w:after="0" w:line="254" w:lineRule="auto"/>
              <w:ind w:left="720"/>
              <w:rPr>
                <w:rFonts w:cstheme="minorHAnsi"/>
              </w:rPr>
            </w:pPr>
          </w:p>
          <w:p w:rsidRPr="007E3D1D" w:rsidR="00BC269F" w:rsidP="00592F03" w:rsidRDefault="00BC269F">
            <w:pPr>
              <w:widowControl w:val="false"/>
              <w:autoSpaceDE w:val="false"/>
              <w:autoSpaceDN w:val="false"/>
              <w:adjustRightInd w:val="false"/>
              <w:spacing w:after="0" w:line="254" w:lineRule="auto"/>
              <w:rPr>
                <w:rFonts w:cstheme="minorHAnsi"/>
              </w:rPr>
            </w:pPr>
          </w:p>
          <w:p w:rsidRPr="007E3D1D" w:rsidR="00592F03" w:rsidP="00592F03" w:rsidRDefault="00592F03">
            <w:pPr>
              <w:widowControl w:val="false"/>
              <w:autoSpaceDE w:val="false"/>
              <w:autoSpaceDN w:val="false"/>
              <w:adjustRightInd w:val="false"/>
              <w:spacing w:after="0" w:line="254" w:lineRule="auto"/>
              <w:rPr>
                <w:rFonts w:cstheme="minorHAnsi"/>
                <w:b/>
              </w:rPr>
            </w:pPr>
            <w:r w:rsidRPr="007E3D1D">
              <w:rPr>
                <w:rFonts w:cstheme="minorHAnsi"/>
              </w:rPr>
              <w:t xml:space="preserve"> </w:t>
            </w:r>
            <w:r w:rsidRPr="007E3D1D">
              <w:rPr>
                <w:rFonts w:cstheme="minorHAnsi"/>
                <w:b/>
              </w:rPr>
              <w:t>Motivace:</w:t>
            </w:r>
          </w:p>
          <w:p w:rsidRPr="007E3D1D" w:rsidR="00592F03" w:rsidP="00592F03" w:rsidRDefault="00592F03">
            <w:pPr>
              <w:widowControl w:val="false"/>
              <w:autoSpaceDE w:val="false"/>
              <w:autoSpaceDN w:val="false"/>
              <w:adjustRightInd w:val="false"/>
              <w:spacing w:after="0" w:line="254" w:lineRule="auto"/>
              <w:rPr>
                <w:rFonts w:cstheme="minorHAnsi"/>
              </w:rPr>
            </w:pPr>
          </w:p>
          <w:p w:rsidRPr="007E3D1D" w:rsidR="00592F03" w:rsidP="00CB10B8" w:rsidRDefault="00592F03">
            <w:pPr>
              <w:pStyle w:val="Odstavecseseznamem"/>
              <w:widowControl w:val="false"/>
              <w:shd w:val="clear" w:color="auto" w:fill="FFFFFF"/>
              <w:autoSpaceDE w:val="false"/>
              <w:autoSpaceDN w:val="false"/>
              <w:adjustRightInd w:val="false"/>
              <w:spacing w:after="0" w:line="254" w:lineRule="auto"/>
              <w:jc w:val="left"/>
              <w:textAlignment w:val="baseline"/>
              <w:rPr>
                <w:rFonts w:eastAsia="Times New Roman" w:cstheme="minorHAnsi"/>
                <w:color w:val="676767"/>
                <w:lang w:eastAsia="cs-CZ"/>
              </w:rPr>
            </w:pPr>
            <w:r w:rsidRPr="007E3D1D">
              <w:rPr>
                <w:rFonts w:cstheme="minorHAnsi"/>
              </w:rPr>
              <w:t xml:space="preserve">Rozbor témat: </w:t>
            </w:r>
            <w:r w:rsidRPr="007E3D1D">
              <w:rPr>
                <w:rFonts w:eastAsia="Times New Roman" w:cstheme="minorHAnsi"/>
                <w:color w:val="404B54"/>
                <w:lang w:eastAsia="cs-CZ"/>
              </w:rPr>
              <w:t>Co očekáváme od zvýšení motivace; projevy manažera a jejich vliv na demotivaci podřízených</w:t>
            </w:r>
            <w:r w:rsidRPr="007E3D1D" w:rsidR="002B470A">
              <w:rPr>
                <w:rFonts w:eastAsia="Times New Roman" w:cstheme="minorHAnsi"/>
                <w:color w:val="404B54"/>
                <w:lang w:eastAsia="cs-CZ"/>
              </w:rPr>
              <w:t>; h</w:t>
            </w:r>
            <w:r w:rsidRPr="007E3D1D">
              <w:rPr>
                <w:rFonts w:eastAsia="Times New Roman" w:cstheme="minorHAnsi"/>
                <w:color w:val="404B54"/>
                <w:lang w:eastAsia="cs-CZ"/>
              </w:rPr>
              <w:t>odnotové systémy a jejich význam</w:t>
            </w:r>
            <w:r w:rsidRPr="007E3D1D" w:rsidR="002B470A">
              <w:rPr>
                <w:rFonts w:eastAsia="Times New Roman" w:cstheme="minorHAnsi"/>
                <w:color w:val="404B54"/>
                <w:lang w:eastAsia="cs-CZ"/>
              </w:rPr>
              <w:t>; m</w:t>
            </w:r>
            <w:r w:rsidRPr="007E3D1D">
              <w:rPr>
                <w:rFonts w:eastAsia="Times New Roman" w:cstheme="minorHAnsi"/>
                <w:color w:val="404B54"/>
                <w:lang w:eastAsia="cs-CZ"/>
              </w:rPr>
              <w:t>otivace jednotlivce a motivace týmů</w:t>
            </w:r>
            <w:r w:rsidRPr="007E3D1D" w:rsidR="002B470A">
              <w:rPr>
                <w:rFonts w:eastAsia="Times New Roman" w:cstheme="minorHAnsi"/>
                <w:color w:val="404B54"/>
                <w:lang w:eastAsia="cs-CZ"/>
              </w:rPr>
              <w:t>; p</w:t>
            </w:r>
            <w:r w:rsidRPr="007E3D1D">
              <w:rPr>
                <w:rFonts w:eastAsia="Times New Roman" w:cstheme="minorHAnsi"/>
                <w:color w:val="404B54"/>
                <w:lang w:eastAsia="cs-CZ"/>
              </w:rPr>
              <w:t>říčiny náhlého snížení výkonu, fluktuace, nemocí</w:t>
            </w:r>
            <w:r w:rsidRPr="007E3D1D" w:rsidR="002B470A">
              <w:rPr>
                <w:rFonts w:eastAsia="Times New Roman" w:cstheme="minorHAnsi"/>
                <w:color w:val="404B54"/>
                <w:lang w:eastAsia="cs-CZ"/>
              </w:rPr>
              <w:t>; p</w:t>
            </w:r>
            <w:r w:rsidRPr="007E3D1D">
              <w:rPr>
                <w:rFonts w:eastAsia="Times New Roman" w:cstheme="minorHAnsi"/>
                <w:color w:val="404B54"/>
                <w:lang w:eastAsia="cs-CZ"/>
              </w:rPr>
              <w:t>ředcházení odchodům pracovníků</w:t>
            </w:r>
            <w:r w:rsidRPr="007E3D1D" w:rsidR="002B470A">
              <w:rPr>
                <w:rFonts w:eastAsia="Times New Roman" w:cstheme="minorHAnsi"/>
                <w:color w:val="404B54"/>
                <w:lang w:eastAsia="cs-CZ"/>
              </w:rPr>
              <w:t>; d</w:t>
            </w:r>
            <w:r w:rsidRPr="007E3D1D">
              <w:rPr>
                <w:rFonts w:eastAsia="Times New Roman" w:cstheme="minorHAnsi"/>
                <w:color w:val="404B54"/>
                <w:lang w:eastAsia="cs-CZ"/>
              </w:rPr>
              <w:t>emotivace, vyhoření</w:t>
            </w:r>
            <w:r w:rsidRPr="007E3D1D" w:rsidR="002B470A">
              <w:rPr>
                <w:rFonts w:eastAsia="Times New Roman" w:cstheme="minorHAnsi"/>
                <w:color w:val="404B54"/>
                <w:lang w:eastAsia="cs-CZ"/>
              </w:rPr>
              <w:t>; t</w:t>
            </w:r>
            <w:r w:rsidRPr="007E3D1D">
              <w:rPr>
                <w:rFonts w:eastAsia="Times New Roman" w:cstheme="minorHAnsi"/>
                <w:color w:val="404B54"/>
                <w:lang w:eastAsia="cs-CZ"/>
              </w:rPr>
              <w:t>ypy zaměstnanců, problémoví lidé</w:t>
            </w:r>
            <w:r w:rsidRPr="007E3D1D" w:rsidR="002B470A">
              <w:rPr>
                <w:rFonts w:eastAsia="Times New Roman" w:cstheme="minorHAnsi"/>
                <w:color w:val="404B54"/>
                <w:lang w:eastAsia="cs-CZ"/>
              </w:rPr>
              <w:t>; p</w:t>
            </w:r>
            <w:r w:rsidRPr="007E3D1D">
              <w:rPr>
                <w:rFonts w:eastAsia="Times New Roman" w:cstheme="minorHAnsi"/>
                <w:color w:val="404B54"/>
                <w:lang w:eastAsia="cs-CZ"/>
              </w:rPr>
              <w:t>říprava motivujícího prostředí</w:t>
            </w:r>
            <w:r w:rsidRPr="007E3D1D" w:rsidR="002B470A">
              <w:rPr>
                <w:rFonts w:eastAsia="Times New Roman" w:cstheme="minorHAnsi"/>
                <w:color w:val="404B54"/>
                <w:lang w:eastAsia="cs-CZ"/>
              </w:rPr>
              <w:t>; m</w:t>
            </w:r>
            <w:r w:rsidRPr="007E3D1D">
              <w:rPr>
                <w:rFonts w:eastAsia="Times New Roman" w:cstheme="minorHAnsi"/>
                <w:color w:val="404B54"/>
                <w:lang w:eastAsia="cs-CZ"/>
              </w:rPr>
              <w:t>otivační nástroje, jak zacílit motivaci</w:t>
            </w:r>
            <w:r w:rsidRPr="007E3D1D" w:rsidR="002B470A">
              <w:rPr>
                <w:rFonts w:eastAsia="Times New Roman" w:cstheme="minorHAnsi"/>
                <w:color w:val="404B54"/>
                <w:lang w:eastAsia="cs-CZ"/>
              </w:rPr>
              <w:t>; p</w:t>
            </w:r>
            <w:r w:rsidRPr="007E3D1D">
              <w:rPr>
                <w:rFonts w:eastAsia="Times New Roman" w:cstheme="minorHAnsi"/>
                <w:color w:val="404B54"/>
                <w:lang w:eastAsia="cs-CZ"/>
              </w:rPr>
              <w:t>ozitivní a negativní motivace</w:t>
            </w:r>
            <w:r w:rsidRPr="007E3D1D" w:rsidR="002B470A">
              <w:rPr>
                <w:rFonts w:eastAsia="Times New Roman" w:cstheme="minorHAnsi"/>
                <w:color w:val="404B54"/>
                <w:lang w:eastAsia="cs-CZ"/>
              </w:rPr>
              <w:t>; v</w:t>
            </w:r>
            <w:r w:rsidRPr="007E3D1D">
              <w:rPr>
                <w:rFonts w:eastAsia="Times New Roman" w:cstheme="minorHAnsi"/>
                <w:color w:val="404B54"/>
                <w:lang w:eastAsia="cs-CZ"/>
              </w:rPr>
              <w:t>ytvoření motivační knihovny a nástrojů vedoucí k vyšší spokojenosti</w:t>
            </w:r>
          </w:p>
          <w:p w:rsidRPr="007E3D1D" w:rsidR="00592F03" w:rsidP="00BC269F" w:rsidRDefault="00592F03">
            <w:pPr>
              <w:widowControl w:val="false"/>
              <w:autoSpaceDE w:val="false"/>
              <w:autoSpaceDN w:val="false"/>
              <w:adjustRightInd w:val="false"/>
              <w:spacing w:after="0" w:line="254" w:lineRule="auto"/>
              <w:ind w:left="720"/>
              <w:rPr>
                <w:rFonts w:cstheme="minorHAnsi"/>
              </w:rPr>
            </w:pP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lastRenderedPageBreak/>
              <w:t xml:space="preserve"> </w:t>
            </w:r>
            <w:r w:rsidRPr="007E3D1D" w:rsidR="00BC269F">
              <w:rPr>
                <w:rFonts w:cstheme="minorHAnsi"/>
              </w:rPr>
              <w:t>1</w:t>
            </w:r>
            <w:r w:rsidRPr="007E3D1D">
              <w:rPr>
                <w:rFonts w:cstheme="minorHAnsi"/>
              </w:rPr>
              <w:t xml:space="preserve"> skupin</w:t>
            </w:r>
            <w:r w:rsidRPr="007E3D1D" w:rsidR="00BC269F">
              <w:rPr>
                <w:rFonts w:cstheme="minorHAnsi"/>
              </w:rPr>
              <w:t>a</w:t>
            </w:r>
            <w:r w:rsidRPr="007E3D1D">
              <w:rPr>
                <w:rFonts w:cstheme="minorHAnsi"/>
              </w:rPr>
              <w:t xml:space="preserve">, po </w:t>
            </w:r>
            <w:r w:rsidRPr="007E3D1D" w:rsidR="00BC269F">
              <w:rPr>
                <w:rFonts w:cstheme="minorHAnsi"/>
              </w:rPr>
              <w:t>2</w:t>
            </w:r>
            <w:r w:rsidRPr="007E3D1D">
              <w:rPr>
                <w:rFonts w:cstheme="minorHAnsi"/>
              </w:rPr>
              <w:t xml:space="preserve"> účastnících / tj. celkem 16 školicích hodin bez přestávek. Jedna vyučovací hodina je myšlena v rozsahu 60 minut </w:t>
            </w:r>
          </w:p>
          <w:p w:rsidRPr="007E3D1D" w:rsidR="00BC269F"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r w:rsidRPr="007E3D1D" w:rsidR="00BC269F">
              <w:rPr>
                <w:rFonts w:cstheme="minorHAnsi"/>
              </w:rPr>
              <w:t>vedoucí skladu a zástupce vedoucího skladu</w:t>
            </w:r>
          </w:p>
          <w:p w:rsidRPr="007E3D1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BC269F">
              <w:rPr>
                <w:rFonts w:cstheme="minorHAnsi"/>
              </w:rPr>
              <w:t>2</w:t>
            </w:r>
          </w:p>
          <w:p w:rsidRPr="00EE0F0D" w:rsidR="00592F03" w:rsidP="00D75AF0" w:rsidRDefault="00592F03">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CB10B8" w:rsidP="005A2735" w:rsidRDefault="00CB10B8">
            <w:pPr>
              <w:widowControl w:val="false"/>
              <w:autoSpaceDE w:val="false"/>
              <w:autoSpaceDN w:val="false"/>
              <w:adjustRightInd w:val="false"/>
              <w:rPr>
                <w:rFonts w:cstheme="minorHAnsi"/>
                <w:b/>
                <w:spacing w:val="1"/>
                <w:w w:val="99"/>
              </w:rPr>
            </w:pPr>
          </w:p>
          <w:p w:rsidRPr="007E3D1D" w:rsidR="002B470A" w:rsidP="005A2735" w:rsidRDefault="002B470A">
            <w:pPr>
              <w:widowControl w:val="false"/>
              <w:autoSpaceDE w:val="false"/>
              <w:autoSpaceDN w:val="false"/>
              <w:adjustRightInd w:val="false"/>
              <w:rPr>
                <w:rFonts w:cstheme="minorHAnsi"/>
                <w:b/>
                <w:spacing w:val="1"/>
                <w:w w:val="99"/>
              </w:rPr>
            </w:pPr>
            <w:r w:rsidRPr="007E3D1D">
              <w:rPr>
                <w:rFonts w:cstheme="minorHAnsi"/>
                <w:b/>
                <w:spacing w:val="1"/>
                <w:w w:val="99"/>
              </w:rPr>
              <w:t xml:space="preserve">Kreativní metody: </w:t>
            </w:r>
          </w:p>
          <w:p w:rsidRPr="007E3D1D" w:rsidR="002B470A" w:rsidP="00D75AF0" w:rsidRDefault="002B470A">
            <w:pPr>
              <w:widowControl w:val="false"/>
              <w:numPr>
                <w:ilvl w:val="0"/>
                <w:numId w:val="7"/>
              </w:numPr>
              <w:shd w:val="clear" w:color="auto" w:fill="FFFFFF"/>
              <w:autoSpaceDE w:val="false"/>
              <w:autoSpaceDN w:val="false"/>
              <w:adjustRightInd w:val="false"/>
              <w:spacing w:before="100" w:beforeAutospacing="true" w:after="0" w:afterAutospacing="true" w:line="254" w:lineRule="auto"/>
              <w:jc w:val="left"/>
              <w:textAlignment w:val="baseline"/>
              <w:rPr>
                <w:rFonts w:eastAsia="Times New Roman" w:cstheme="minorHAnsi"/>
                <w:color w:val="676767"/>
                <w:lang w:eastAsia="cs-CZ"/>
              </w:rPr>
            </w:pPr>
            <w:r w:rsidRPr="007E3D1D">
              <w:rPr>
                <w:rFonts w:cstheme="minorHAnsi"/>
              </w:rPr>
              <w:t xml:space="preserve">Rozbor témat: </w:t>
            </w:r>
            <w:r w:rsidRPr="007E3D1D" w:rsidR="00DA61C8">
              <w:rPr>
                <w:rFonts w:eastAsia="Times New Roman" w:cstheme="minorHAnsi"/>
                <w:color w:val="1A262D"/>
                <w:lang w:eastAsia="cs-CZ"/>
              </w:rPr>
              <w:t xml:space="preserve">Pojmenovat vlastní kreativní síly, jak je rozvíjet v každodenní praxi, jak proměnit stres do tvořivého tlaku, využívání tvořivých sil ke změně stereotypů, jak připravit tvořivé klima, jak podpořit kreativitu kolegů dříve než ji zkritizuji, </w:t>
            </w:r>
            <w:proofErr w:type="spellStart"/>
            <w:r w:rsidRPr="007E3D1D" w:rsidR="00DA61C8">
              <w:rPr>
                <w:rFonts w:eastAsia="Times New Roman" w:cstheme="minorHAnsi"/>
                <w:color w:val="1A262D"/>
                <w:lang w:eastAsia="cs-CZ"/>
              </w:rPr>
              <w:t>leadership</w:t>
            </w:r>
            <w:proofErr w:type="spellEnd"/>
            <w:r w:rsidRPr="007E3D1D" w:rsidR="00DA61C8">
              <w:rPr>
                <w:rFonts w:eastAsia="Times New Roman" w:cstheme="minorHAnsi"/>
                <w:color w:val="1A262D"/>
                <w:lang w:eastAsia="cs-CZ"/>
              </w:rPr>
              <w:t xml:space="preserve"> jinak než ho znáte, kde vyhledávat situace podněcující tvořivost, jak zorganizovat čas, aby vznikl prostor pro kreativitu, kreativní metody řešení problémových otázek, Brainstorming, </w:t>
            </w:r>
            <w:proofErr w:type="spellStart"/>
            <w:r w:rsidRPr="007E3D1D" w:rsidR="00DA61C8">
              <w:rPr>
                <w:rFonts w:eastAsia="Times New Roman" w:cstheme="minorHAnsi"/>
                <w:color w:val="1A262D"/>
                <w:lang w:eastAsia="cs-CZ"/>
              </w:rPr>
              <w:t>Brainwriting</w:t>
            </w:r>
            <w:proofErr w:type="spellEnd"/>
            <w:r w:rsidRPr="007E3D1D" w:rsidR="00DA61C8">
              <w:rPr>
                <w:rFonts w:eastAsia="Times New Roman" w:cstheme="minorHAnsi"/>
                <w:color w:val="1A262D"/>
                <w:lang w:eastAsia="cs-CZ"/>
              </w:rPr>
              <w:t xml:space="preserve">, </w:t>
            </w:r>
            <w:proofErr w:type="spellStart"/>
            <w:r w:rsidRPr="007E3D1D" w:rsidR="00DA61C8">
              <w:rPr>
                <w:rFonts w:eastAsia="Times New Roman" w:cstheme="minorHAnsi"/>
                <w:color w:val="1A262D"/>
                <w:lang w:eastAsia="cs-CZ"/>
              </w:rPr>
              <w:t>Synektika</w:t>
            </w:r>
            <w:proofErr w:type="spellEnd"/>
            <w:r w:rsidRPr="007E3D1D" w:rsidR="00DA61C8">
              <w:rPr>
                <w:rFonts w:eastAsia="Times New Roman" w:cstheme="minorHAnsi"/>
                <w:color w:val="1A262D"/>
                <w:lang w:eastAsia="cs-CZ"/>
              </w:rPr>
              <w:t xml:space="preserve">, De </w:t>
            </w:r>
            <w:proofErr w:type="spellStart"/>
            <w:r w:rsidRPr="007E3D1D" w:rsidR="00DA61C8">
              <w:rPr>
                <w:rFonts w:eastAsia="Times New Roman" w:cstheme="minorHAnsi"/>
                <w:color w:val="1A262D"/>
                <w:lang w:eastAsia="cs-CZ"/>
              </w:rPr>
              <w:t>Bonova</w:t>
            </w:r>
            <w:proofErr w:type="spellEnd"/>
            <w:r w:rsidRPr="007E3D1D" w:rsidR="00DA61C8">
              <w:rPr>
                <w:rFonts w:eastAsia="Times New Roman" w:cstheme="minorHAnsi"/>
                <w:color w:val="1A262D"/>
                <w:lang w:eastAsia="cs-CZ"/>
              </w:rPr>
              <w:t xml:space="preserve"> metoda; další moderní kreativní metody, efektivní využití těchto metod, jak psát kreativní texty; </w:t>
            </w:r>
            <w:proofErr w:type="spellStart"/>
            <w:r w:rsidRPr="007E3D1D" w:rsidR="00DA61C8">
              <w:rPr>
                <w:rFonts w:eastAsia="Times New Roman" w:cstheme="minorHAnsi"/>
                <w:color w:val="1A262D"/>
                <w:lang w:eastAsia="cs-CZ"/>
              </w:rPr>
              <w:t>directmail</w:t>
            </w:r>
            <w:proofErr w:type="spellEnd"/>
            <w:r w:rsidRPr="007E3D1D" w:rsidR="00DA61C8">
              <w:rPr>
                <w:rFonts w:eastAsia="Times New Roman" w:cstheme="minorHAnsi"/>
                <w:color w:val="1A262D"/>
                <w:lang w:eastAsia="cs-CZ"/>
              </w:rPr>
              <w:t>, jak na něj, tiskové zprávy pracující za vás</w:t>
            </w:r>
          </w:p>
          <w:p w:rsidRPr="007E3D1D" w:rsidR="002B470A" w:rsidP="00D75AF0" w:rsidRDefault="002B470A">
            <w:pPr>
              <w:widowControl w:val="false"/>
              <w:numPr>
                <w:ilvl w:val="0"/>
                <w:numId w:val="7"/>
              </w:numPr>
              <w:autoSpaceDE w:val="false"/>
              <w:autoSpaceDN w:val="false"/>
              <w:adjustRightInd w:val="false"/>
              <w:spacing w:after="0" w:line="254" w:lineRule="auto"/>
              <w:rPr>
                <w:rFonts w:cstheme="minorHAnsi"/>
              </w:rPr>
            </w:pPr>
          </w:p>
          <w:p w:rsidRPr="007E3D1D" w:rsidR="002B470A" w:rsidP="00D75AF0" w:rsidRDefault="002B470A">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2B470A" w:rsidP="00D75AF0" w:rsidRDefault="002B470A">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2B470A" w:rsidP="00D75AF0" w:rsidRDefault="00C539B1">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1</w:t>
            </w:r>
            <w:r w:rsidRPr="007E3D1D" w:rsidR="002B470A">
              <w:rPr>
                <w:rFonts w:cstheme="minorHAnsi"/>
              </w:rPr>
              <w:t xml:space="preserve"> skupin</w:t>
            </w:r>
            <w:r w:rsidRPr="007E3D1D">
              <w:rPr>
                <w:rFonts w:cstheme="minorHAnsi"/>
              </w:rPr>
              <w:t>a</w:t>
            </w:r>
            <w:r w:rsidRPr="007E3D1D" w:rsidR="002B470A">
              <w:rPr>
                <w:rFonts w:cstheme="minorHAnsi"/>
              </w:rPr>
              <w:t>, 1 účastní</w:t>
            </w:r>
            <w:r w:rsidRPr="007E3D1D">
              <w:rPr>
                <w:rFonts w:cstheme="minorHAnsi"/>
              </w:rPr>
              <w:t>k</w:t>
            </w:r>
            <w:r w:rsidRPr="007E3D1D" w:rsidR="002B470A">
              <w:rPr>
                <w:rFonts w:cstheme="minorHAnsi"/>
              </w:rPr>
              <w:t xml:space="preserve"> / tj. celkem 16 školicích hodin bez přestávek. Jedna vyučovací hodina je myšlena v rozsahu 60 minut </w:t>
            </w:r>
          </w:p>
          <w:p w:rsidRPr="007E3D1D" w:rsidR="002B470A" w:rsidP="00D75AF0" w:rsidRDefault="002B470A">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r w:rsidRPr="007E3D1D" w:rsidR="00C539B1">
              <w:rPr>
                <w:rFonts w:cstheme="minorHAnsi"/>
              </w:rPr>
              <w:t>ředitel marketingu</w:t>
            </w:r>
          </w:p>
          <w:p w:rsidRPr="007E3D1D" w:rsidR="002B470A" w:rsidP="00D75AF0" w:rsidRDefault="002B470A">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Předpokládaný počet osob ve skupině: 1</w:t>
            </w:r>
          </w:p>
          <w:p w:rsidRPr="00EE0F0D" w:rsidR="002B470A" w:rsidP="00D75AF0" w:rsidRDefault="002B470A">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332557" w:rsidP="005A2735" w:rsidRDefault="00332557">
            <w:pPr>
              <w:widowControl w:val="false"/>
              <w:autoSpaceDE w:val="false"/>
              <w:autoSpaceDN w:val="false"/>
              <w:adjustRightInd w:val="false"/>
              <w:rPr>
                <w:rFonts w:cstheme="minorHAnsi"/>
                <w:b/>
                <w:spacing w:val="1"/>
                <w:w w:val="99"/>
              </w:rPr>
            </w:pPr>
          </w:p>
          <w:p w:rsidRPr="007E3D1D" w:rsidR="00DA61C8" w:rsidP="005A2735" w:rsidRDefault="00DA61C8">
            <w:pPr>
              <w:widowControl w:val="false"/>
              <w:autoSpaceDE w:val="false"/>
              <w:autoSpaceDN w:val="false"/>
              <w:adjustRightInd w:val="false"/>
              <w:rPr>
                <w:rFonts w:cstheme="minorHAnsi"/>
                <w:b/>
                <w:spacing w:val="1"/>
                <w:w w:val="99"/>
              </w:rPr>
            </w:pPr>
            <w:r w:rsidRPr="007E3D1D">
              <w:rPr>
                <w:rFonts w:cstheme="minorHAnsi"/>
                <w:b/>
                <w:spacing w:val="1"/>
                <w:w w:val="99"/>
              </w:rPr>
              <w:t xml:space="preserve">Snižování nákladů ve společnosti: </w:t>
            </w:r>
          </w:p>
          <w:p w:rsidRPr="007E3D1D" w:rsidR="00DA61C8" w:rsidP="00CB10B8" w:rsidRDefault="00DA61C8">
            <w:pPr>
              <w:pStyle w:val="Odstavecseseznamem"/>
              <w:shd w:val="clear" w:color="auto" w:fill="F4F4F7"/>
              <w:spacing w:before="100" w:beforeAutospacing="true" w:after="100" w:afterAutospacing="true"/>
              <w:jc w:val="left"/>
              <w:rPr>
                <w:rFonts w:eastAsia="Times New Roman" w:cstheme="minorHAnsi"/>
                <w:color w:val="212529"/>
                <w:lang w:eastAsia="cs-CZ"/>
              </w:rPr>
            </w:pPr>
            <w:r w:rsidRPr="007E3D1D">
              <w:rPr>
                <w:rFonts w:cstheme="minorHAnsi"/>
              </w:rPr>
              <w:t xml:space="preserve">Rozbor témat: </w:t>
            </w:r>
            <w:r w:rsidRPr="007E3D1D">
              <w:rPr>
                <w:rFonts w:eastAsia="Times New Roman" w:cstheme="minorHAnsi"/>
                <w:color w:val="212529"/>
                <w:lang w:eastAsia="cs-CZ"/>
              </w:rPr>
              <w:t xml:space="preserve">strategie a plánování; zdroje úspor - náklady ve výsledovce, resp. v reportingu, </w:t>
            </w:r>
            <w:proofErr w:type="spellStart"/>
            <w:r w:rsidRPr="007E3D1D">
              <w:rPr>
                <w:rFonts w:eastAsia="Times New Roman" w:cstheme="minorHAnsi"/>
                <w:color w:val="212529"/>
                <w:lang w:eastAsia="cs-CZ"/>
              </w:rPr>
              <w:t>benchmarking</w:t>
            </w:r>
            <w:proofErr w:type="spellEnd"/>
            <w:r w:rsidRPr="007E3D1D">
              <w:rPr>
                <w:rFonts w:eastAsia="Times New Roman" w:cstheme="minorHAnsi"/>
                <w:color w:val="212529"/>
                <w:lang w:eastAsia="cs-CZ"/>
              </w:rPr>
              <w:t xml:space="preserve">, volba priorit; obchod a marketing; přiměřenost výrobních prostředků - dvě cesty optimalizace; optimalizace počtu pracovníků - </w:t>
            </w:r>
            <w:proofErr w:type="spellStart"/>
            <w:r w:rsidRPr="007E3D1D">
              <w:rPr>
                <w:rFonts w:eastAsia="Times New Roman" w:cstheme="minorHAnsi"/>
                <w:color w:val="212529"/>
                <w:lang w:eastAsia="cs-CZ"/>
              </w:rPr>
              <w:t>benchmarking</w:t>
            </w:r>
            <w:proofErr w:type="spellEnd"/>
            <w:r w:rsidRPr="007E3D1D">
              <w:rPr>
                <w:rFonts w:eastAsia="Times New Roman" w:cstheme="minorHAnsi"/>
                <w:color w:val="212529"/>
                <w:lang w:eastAsia="cs-CZ"/>
              </w:rPr>
              <w:t>, procesy, směnnost, outso</w:t>
            </w:r>
            <w:r w:rsidR="00E145CB">
              <w:rPr>
                <w:rFonts w:eastAsia="Times New Roman" w:cstheme="minorHAnsi"/>
                <w:color w:val="212529"/>
                <w:lang w:eastAsia="cs-CZ"/>
              </w:rPr>
              <w:t>u</w:t>
            </w:r>
            <w:r w:rsidRPr="007E3D1D">
              <w:rPr>
                <w:rFonts w:eastAsia="Times New Roman" w:cstheme="minorHAnsi"/>
                <w:color w:val="212529"/>
                <w:lang w:eastAsia="cs-CZ"/>
              </w:rPr>
              <w:t xml:space="preserve">rcing;  užitečné metody manažerské práce - metoda úzkých míst, ABC analýza, </w:t>
            </w:r>
            <w:proofErr w:type="spellStart"/>
            <w:r w:rsidRPr="007E3D1D">
              <w:rPr>
                <w:rFonts w:eastAsia="Times New Roman" w:cstheme="minorHAnsi"/>
                <w:color w:val="212529"/>
                <w:lang w:eastAsia="cs-CZ"/>
              </w:rPr>
              <w:t>Paretovo</w:t>
            </w:r>
            <w:proofErr w:type="spellEnd"/>
            <w:r w:rsidRPr="007E3D1D">
              <w:rPr>
                <w:rFonts w:eastAsia="Times New Roman" w:cstheme="minorHAnsi"/>
                <w:color w:val="212529"/>
                <w:lang w:eastAsia="cs-CZ"/>
              </w:rPr>
              <w:t xml:space="preserve"> pravidlo, </w:t>
            </w:r>
            <w:proofErr w:type="spellStart"/>
            <w:r w:rsidRPr="007E3D1D">
              <w:rPr>
                <w:rFonts w:eastAsia="Times New Roman" w:cstheme="minorHAnsi"/>
                <w:color w:val="212529"/>
                <w:lang w:eastAsia="cs-CZ"/>
              </w:rPr>
              <w:t>Empowerment</w:t>
            </w:r>
            <w:proofErr w:type="spellEnd"/>
            <w:r w:rsidRPr="007E3D1D">
              <w:rPr>
                <w:rFonts w:eastAsia="Times New Roman" w:cstheme="minorHAnsi"/>
                <w:color w:val="212529"/>
                <w:lang w:eastAsia="cs-CZ"/>
              </w:rPr>
              <w:t xml:space="preserve">, </w:t>
            </w:r>
            <w:proofErr w:type="spellStart"/>
            <w:r w:rsidRPr="007E3D1D">
              <w:rPr>
                <w:rFonts w:eastAsia="Times New Roman" w:cstheme="minorHAnsi"/>
                <w:color w:val="212529"/>
                <w:lang w:eastAsia="cs-CZ"/>
              </w:rPr>
              <w:t>benchmarking</w:t>
            </w:r>
            <w:proofErr w:type="spellEnd"/>
            <w:r w:rsidRPr="007E3D1D">
              <w:rPr>
                <w:rFonts w:eastAsia="Times New Roman" w:cstheme="minorHAnsi"/>
                <w:color w:val="212529"/>
                <w:lang w:eastAsia="cs-CZ"/>
              </w:rPr>
              <w:t xml:space="preserve">, </w:t>
            </w:r>
            <w:proofErr w:type="spellStart"/>
            <w:r w:rsidRPr="007E3D1D">
              <w:rPr>
                <w:rFonts w:eastAsia="Times New Roman" w:cstheme="minorHAnsi"/>
                <w:color w:val="212529"/>
                <w:lang w:eastAsia="cs-CZ"/>
              </w:rPr>
              <w:t>time</w:t>
            </w:r>
            <w:proofErr w:type="spellEnd"/>
            <w:r w:rsidRPr="007E3D1D">
              <w:rPr>
                <w:rFonts w:eastAsia="Times New Roman" w:cstheme="minorHAnsi"/>
                <w:color w:val="212529"/>
                <w:lang w:eastAsia="cs-CZ"/>
              </w:rPr>
              <w:t xml:space="preserve"> management, „zdravý selský rozum"; cenová jednání; nákupní strategie a organizace nákupu - nákupčí a zásobovači; řízení dodavatelů - diferenciace dodavatelů, ABC analýza, míra dominance.; řízení zásob (optimální velikost dodávky, obrátka zásob, pojistná </w:t>
            </w:r>
            <w:proofErr w:type="gramStart"/>
            <w:r w:rsidRPr="007E3D1D">
              <w:rPr>
                <w:rFonts w:eastAsia="Times New Roman" w:cstheme="minorHAnsi"/>
                <w:color w:val="212529"/>
                <w:lang w:eastAsia="cs-CZ"/>
              </w:rPr>
              <w:t>zásoba...);</w:t>
            </w:r>
            <w:proofErr w:type="gramEnd"/>
            <w:r w:rsidRPr="007E3D1D">
              <w:rPr>
                <w:rFonts w:eastAsia="Times New Roman" w:cstheme="minorHAnsi"/>
                <w:color w:val="212529"/>
                <w:lang w:eastAsia="cs-CZ"/>
              </w:rPr>
              <w:t xml:space="preserve"> systém přiřazování nákladů - metody nákladových analýz</w:t>
            </w:r>
          </w:p>
          <w:p w:rsidRPr="007E3D1D" w:rsidR="00DA61C8" w:rsidP="00C539B1" w:rsidRDefault="00DA61C8">
            <w:pPr>
              <w:widowControl w:val="false"/>
              <w:autoSpaceDE w:val="false"/>
              <w:autoSpaceDN w:val="false"/>
              <w:adjustRightInd w:val="false"/>
              <w:spacing w:after="0" w:line="254" w:lineRule="auto"/>
              <w:ind w:left="720"/>
              <w:rPr>
                <w:rFonts w:cstheme="minorHAnsi"/>
              </w:rPr>
            </w:pPr>
          </w:p>
          <w:p w:rsidRPr="007E3D1D" w:rsidR="00DA61C8" w:rsidP="00D75AF0" w:rsidRDefault="00DA61C8">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DA61C8" w:rsidP="00D75AF0" w:rsidRDefault="00DA61C8">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DA61C8" w:rsidP="00D75AF0" w:rsidRDefault="00DA61C8">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Pr="007E3D1D" w:rsidR="00C539B1">
              <w:rPr>
                <w:rFonts w:cstheme="minorHAnsi"/>
              </w:rPr>
              <w:t>1</w:t>
            </w:r>
            <w:r w:rsidRPr="007E3D1D">
              <w:rPr>
                <w:rFonts w:cstheme="minorHAnsi"/>
              </w:rPr>
              <w:t xml:space="preserve"> skupin</w:t>
            </w:r>
            <w:r w:rsidRPr="007E3D1D" w:rsidR="00C539B1">
              <w:rPr>
                <w:rFonts w:cstheme="minorHAnsi"/>
              </w:rPr>
              <w:t>a</w:t>
            </w:r>
            <w:r w:rsidRPr="007E3D1D">
              <w:rPr>
                <w:rFonts w:cstheme="minorHAnsi"/>
              </w:rPr>
              <w:t xml:space="preserve">, </w:t>
            </w:r>
            <w:r w:rsidRPr="007E3D1D" w:rsidR="00C539B1">
              <w:rPr>
                <w:rFonts w:cstheme="minorHAnsi"/>
              </w:rPr>
              <w:t>1 účastník</w:t>
            </w:r>
            <w:r w:rsidRPr="007E3D1D">
              <w:rPr>
                <w:rFonts w:cstheme="minorHAnsi"/>
              </w:rPr>
              <w:t xml:space="preserve"> / tj. celkem 16 školicích hodin bez přestávek. Jedna vyučovací hodina je myšlena v rozsahu 60 minut </w:t>
            </w:r>
          </w:p>
          <w:p w:rsidRPr="007E3D1D" w:rsidR="00DA61C8" w:rsidP="00D75AF0" w:rsidRDefault="00DA61C8">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r w:rsidRPr="007E3D1D" w:rsidR="00C539B1">
              <w:rPr>
                <w:rFonts w:cstheme="minorHAnsi"/>
              </w:rPr>
              <w:t>ředitel marketingu</w:t>
            </w:r>
          </w:p>
          <w:p w:rsidRPr="007E3D1D" w:rsidR="00DA61C8" w:rsidP="00D75AF0" w:rsidRDefault="00DA61C8">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Předpokládaný počet osob ve skupině: 1</w:t>
            </w:r>
          </w:p>
          <w:p w:rsidR="00DA61C8" w:rsidP="00D75AF0" w:rsidRDefault="00DA61C8">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EE0F0D" w:rsidP="00EE0F0D" w:rsidRDefault="00EE0F0D">
            <w:pPr>
              <w:widowControl w:val="false"/>
              <w:autoSpaceDE w:val="false"/>
              <w:autoSpaceDN w:val="false"/>
              <w:adjustRightInd w:val="false"/>
              <w:spacing w:after="0" w:line="254" w:lineRule="auto"/>
              <w:rPr>
                <w:rFonts w:cstheme="minorHAnsi"/>
              </w:rPr>
            </w:pPr>
          </w:p>
          <w:p w:rsidR="00EE0F0D" w:rsidP="00EE0F0D" w:rsidRDefault="00EE0F0D">
            <w:pPr>
              <w:widowControl w:val="false"/>
              <w:autoSpaceDE w:val="false"/>
              <w:autoSpaceDN w:val="false"/>
              <w:adjustRightInd w:val="false"/>
              <w:spacing w:after="0" w:line="254" w:lineRule="auto"/>
              <w:rPr>
                <w:rFonts w:cstheme="minorHAnsi"/>
              </w:rPr>
            </w:pPr>
          </w:p>
          <w:p w:rsidR="00EE0F0D" w:rsidP="00EE0F0D" w:rsidRDefault="00EE0F0D">
            <w:pPr>
              <w:widowControl w:val="false"/>
              <w:autoSpaceDE w:val="false"/>
              <w:autoSpaceDN w:val="false"/>
              <w:adjustRightInd w:val="false"/>
              <w:spacing w:after="0" w:line="254" w:lineRule="auto"/>
              <w:rPr>
                <w:rFonts w:cstheme="minorHAnsi"/>
              </w:rPr>
            </w:pPr>
          </w:p>
          <w:p w:rsidRPr="00EE0F0D" w:rsidR="00EE0F0D" w:rsidP="00EE0F0D" w:rsidRDefault="00EE0F0D">
            <w:pPr>
              <w:widowControl w:val="false"/>
              <w:autoSpaceDE w:val="false"/>
              <w:autoSpaceDN w:val="false"/>
              <w:adjustRightInd w:val="false"/>
              <w:spacing w:after="0" w:line="254" w:lineRule="auto"/>
              <w:rPr>
                <w:rFonts w:cstheme="minorHAnsi"/>
              </w:rPr>
            </w:pPr>
          </w:p>
          <w:p w:rsidR="00CB10B8" w:rsidP="00EF57E4" w:rsidRDefault="00CB10B8">
            <w:pPr>
              <w:widowControl w:val="false"/>
              <w:autoSpaceDE w:val="false"/>
              <w:autoSpaceDN w:val="false"/>
              <w:adjustRightInd w:val="false"/>
              <w:spacing w:after="0" w:line="254" w:lineRule="auto"/>
              <w:rPr>
                <w:rFonts w:cstheme="minorHAnsi"/>
                <w:b/>
              </w:rPr>
            </w:pPr>
          </w:p>
          <w:p w:rsidR="00CB10B8" w:rsidP="00EF57E4" w:rsidRDefault="00CB10B8">
            <w:pPr>
              <w:widowControl w:val="false"/>
              <w:autoSpaceDE w:val="false"/>
              <w:autoSpaceDN w:val="false"/>
              <w:adjustRightInd w:val="false"/>
              <w:spacing w:after="0" w:line="254" w:lineRule="auto"/>
              <w:rPr>
                <w:rFonts w:cstheme="minorHAnsi"/>
                <w:b/>
              </w:rPr>
            </w:pPr>
          </w:p>
          <w:p w:rsidRPr="007E3D1D" w:rsidR="00EF57E4" w:rsidP="00EF57E4" w:rsidRDefault="00EF57E4">
            <w:pPr>
              <w:widowControl w:val="false"/>
              <w:autoSpaceDE w:val="false"/>
              <w:autoSpaceDN w:val="false"/>
              <w:adjustRightInd w:val="false"/>
              <w:spacing w:after="0" w:line="254" w:lineRule="auto"/>
              <w:rPr>
                <w:rFonts w:cstheme="minorHAnsi"/>
                <w:b/>
              </w:rPr>
            </w:pPr>
            <w:r w:rsidRPr="007E3D1D">
              <w:rPr>
                <w:rFonts w:cstheme="minorHAnsi"/>
                <w:b/>
              </w:rPr>
              <w:t>Strategie myšlení:</w:t>
            </w:r>
          </w:p>
          <w:p w:rsidRPr="007E3D1D" w:rsidR="00C539B1" w:rsidP="00EF57E4" w:rsidRDefault="00C539B1">
            <w:pPr>
              <w:widowControl w:val="false"/>
              <w:autoSpaceDE w:val="false"/>
              <w:autoSpaceDN w:val="false"/>
              <w:adjustRightInd w:val="false"/>
              <w:spacing w:after="0" w:line="254" w:lineRule="auto"/>
              <w:rPr>
                <w:rFonts w:cstheme="minorHAnsi"/>
                <w:b/>
              </w:rPr>
            </w:pPr>
          </w:p>
          <w:p w:rsidR="00CB10B8" w:rsidP="00CB10B8" w:rsidRDefault="00EF57E4">
            <w:pPr>
              <w:pStyle w:val="Normlnweb"/>
              <w:shd w:val="clear" w:color="auto" w:fill="FFFFFF"/>
              <w:ind w:left="720"/>
              <w:textAlignment w:val="baseline"/>
              <w:rPr>
                <w:rFonts w:asciiTheme="minorHAnsi" w:hAnsiTheme="minorHAnsi" w:cstheme="minorHAnsi"/>
                <w:sz w:val="22"/>
                <w:szCs w:val="22"/>
              </w:rPr>
            </w:pPr>
            <w:r w:rsidRPr="007E3D1D">
              <w:rPr>
                <w:rFonts w:asciiTheme="minorHAnsi" w:hAnsiTheme="minorHAnsi" w:cstheme="minorHAnsi"/>
                <w:sz w:val="22"/>
                <w:szCs w:val="22"/>
              </w:rPr>
              <w:t xml:space="preserve">Rozbor témat: </w:t>
            </w:r>
          </w:p>
          <w:p w:rsidRPr="007E3D1D" w:rsidR="00AB4E10" w:rsidP="00CB10B8" w:rsidRDefault="00AB4E10">
            <w:pPr>
              <w:pStyle w:val="Normlnweb"/>
              <w:numPr>
                <w:ilvl w:val="0"/>
                <w:numId w:val="7"/>
              </w:numPr>
              <w:shd w:val="clear" w:color="auto" w:fill="FFFFFF"/>
              <w:textAlignment w:val="baseline"/>
              <w:rPr>
                <w:rFonts w:asciiTheme="minorHAnsi" w:hAnsiTheme="minorHAnsi" w:cstheme="minorHAnsi"/>
                <w:color w:val="696969"/>
                <w:spacing w:val="4"/>
                <w:sz w:val="22"/>
                <w:szCs w:val="22"/>
              </w:rPr>
            </w:pPr>
            <w:r w:rsidRPr="007E3D1D">
              <w:rPr>
                <w:rFonts w:asciiTheme="minorHAnsi" w:hAnsiTheme="minorHAnsi" w:cstheme="minorHAnsi"/>
                <w:color w:val="696969"/>
                <w:spacing w:val="4"/>
                <w:sz w:val="22"/>
                <w:szCs w:val="22"/>
              </w:rPr>
              <w:t>MOJE ZMĚNA</w:t>
            </w:r>
            <w:r w:rsidRPr="007E3D1D">
              <w:rPr>
                <w:rFonts w:asciiTheme="minorHAnsi" w:hAnsiTheme="minorHAnsi" w:cstheme="minorHAnsi"/>
                <w:color w:val="696969"/>
                <w:spacing w:val="4"/>
                <w:sz w:val="22"/>
                <w:szCs w:val="22"/>
              </w:rPr>
              <w:br/>
            </w:r>
            <w:proofErr w:type="spellStart"/>
            <w:r w:rsidRPr="007E3D1D">
              <w:rPr>
                <w:rFonts w:asciiTheme="minorHAnsi" w:hAnsiTheme="minorHAnsi" w:cstheme="minorHAnsi"/>
                <w:color w:val="696969"/>
                <w:spacing w:val="4"/>
                <w:sz w:val="22"/>
                <w:szCs w:val="22"/>
              </w:rPr>
              <w:t>Změna</w:t>
            </w:r>
            <w:proofErr w:type="spellEnd"/>
            <w:r w:rsidRPr="007E3D1D">
              <w:rPr>
                <w:rFonts w:asciiTheme="minorHAnsi" w:hAnsiTheme="minorHAnsi" w:cstheme="minorHAnsi"/>
                <w:color w:val="696969"/>
                <w:spacing w:val="4"/>
                <w:sz w:val="22"/>
                <w:szCs w:val="22"/>
              </w:rPr>
              <w:t xml:space="preserve"> mého myšlení, když nejsem spokojen.</w:t>
            </w:r>
            <w:r w:rsidRPr="007E3D1D">
              <w:rPr>
                <w:rFonts w:asciiTheme="minorHAnsi" w:hAnsiTheme="minorHAnsi" w:cstheme="minorHAnsi"/>
                <w:color w:val="696969"/>
                <w:spacing w:val="4"/>
                <w:sz w:val="22"/>
                <w:szCs w:val="22"/>
              </w:rPr>
              <w:br/>
              <w:t>Směřování vlastní energie jiným směrem.</w:t>
            </w:r>
          </w:p>
          <w:p w:rsidRPr="007E3D1D" w:rsidR="00AB4E10" w:rsidP="00D75AF0" w:rsidRDefault="00AB4E10">
            <w:pPr>
              <w:pStyle w:val="Normlnweb"/>
              <w:numPr>
                <w:ilvl w:val="0"/>
                <w:numId w:val="7"/>
              </w:numPr>
              <w:shd w:val="clear" w:color="auto" w:fill="FFFFFF"/>
              <w:textAlignment w:val="baseline"/>
              <w:rPr>
                <w:rFonts w:asciiTheme="minorHAnsi" w:hAnsiTheme="minorHAnsi" w:cstheme="minorHAnsi"/>
                <w:color w:val="696969"/>
                <w:spacing w:val="4"/>
                <w:sz w:val="22"/>
                <w:szCs w:val="22"/>
              </w:rPr>
            </w:pPr>
            <w:r w:rsidRPr="007E3D1D">
              <w:rPr>
                <w:rFonts w:asciiTheme="minorHAnsi" w:hAnsiTheme="minorHAnsi" w:cstheme="minorHAnsi"/>
                <w:color w:val="696969"/>
                <w:spacing w:val="4"/>
                <w:sz w:val="22"/>
                <w:szCs w:val="22"/>
              </w:rPr>
              <w:t>MOJE ANALÝZA</w:t>
            </w:r>
            <w:r w:rsidRPr="007E3D1D">
              <w:rPr>
                <w:rFonts w:asciiTheme="minorHAnsi" w:hAnsiTheme="minorHAnsi" w:cstheme="minorHAnsi"/>
                <w:color w:val="696969"/>
                <w:spacing w:val="4"/>
                <w:sz w:val="22"/>
                <w:szCs w:val="22"/>
              </w:rPr>
              <w:br/>
            </w:r>
            <w:proofErr w:type="spellStart"/>
            <w:r w:rsidRPr="007E3D1D">
              <w:rPr>
                <w:rFonts w:asciiTheme="minorHAnsi" w:hAnsiTheme="minorHAnsi" w:cstheme="minorHAnsi"/>
                <w:color w:val="696969"/>
                <w:spacing w:val="4"/>
                <w:sz w:val="22"/>
                <w:szCs w:val="22"/>
              </w:rPr>
              <w:t>Analýza</w:t>
            </w:r>
            <w:proofErr w:type="spellEnd"/>
            <w:r w:rsidRPr="007E3D1D">
              <w:rPr>
                <w:rFonts w:asciiTheme="minorHAnsi" w:hAnsiTheme="minorHAnsi" w:cstheme="minorHAnsi"/>
                <w:color w:val="696969"/>
                <w:spacing w:val="4"/>
                <w:sz w:val="22"/>
                <w:szCs w:val="22"/>
              </w:rPr>
              <w:t xml:space="preserve"> vašeho typického zákazníka.</w:t>
            </w:r>
            <w:r w:rsidRPr="007E3D1D">
              <w:rPr>
                <w:rFonts w:asciiTheme="minorHAnsi" w:hAnsiTheme="minorHAnsi" w:cstheme="minorHAnsi"/>
                <w:color w:val="696969"/>
                <w:spacing w:val="4"/>
                <w:sz w:val="22"/>
                <w:szCs w:val="22"/>
              </w:rPr>
              <w:br/>
              <w:t>Analýza vašeho ideálního, nejlepšího zákazníka.</w:t>
            </w:r>
            <w:r w:rsidRPr="007E3D1D">
              <w:rPr>
                <w:rFonts w:asciiTheme="minorHAnsi" w:hAnsiTheme="minorHAnsi" w:cstheme="minorHAnsi"/>
                <w:color w:val="696969"/>
                <w:spacing w:val="4"/>
                <w:sz w:val="22"/>
                <w:szCs w:val="22"/>
              </w:rPr>
              <w:br/>
              <w:t>Proč koupil ten nejlepší? </w:t>
            </w:r>
            <w:r w:rsidRPr="007E3D1D">
              <w:rPr>
                <w:rFonts w:asciiTheme="minorHAnsi" w:hAnsiTheme="minorHAnsi" w:cstheme="minorHAnsi"/>
                <w:color w:val="696969"/>
                <w:spacing w:val="4"/>
                <w:sz w:val="22"/>
                <w:szCs w:val="22"/>
              </w:rPr>
              <w:br/>
              <w:t>Kteří jsou klienti, o které nesmíme přijít? </w:t>
            </w:r>
            <w:r w:rsidRPr="007E3D1D">
              <w:rPr>
                <w:rFonts w:asciiTheme="minorHAnsi" w:hAnsiTheme="minorHAnsi" w:cstheme="minorHAnsi"/>
                <w:color w:val="696969"/>
                <w:spacing w:val="4"/>
                <w:sz w:val="22"/>
                <w:szCs w:val="22"/>
              </w:rPr>
              <w:br/>
              <w:t>Proč si mám koupit právě od vás? </w:t>
            </w:r>
          </w:p>
          <w:p w:rsidRPr="007E3D1D" w:rsidR="00AB4E10" w:rsidP="00D75AF0" w:rsidRDefault="00AB4E10">
            <w:pPr>
              <w:pStyle w:val="Normlnweb"/>
              <w:numPr>
                <w:ilvl w:val="0"/>
                <w:numId w:val="7"/>
              </w:numPr>
              <w:shd w:val="clear" w:color="auto" w:fill="FFFFFF"/>
              <w:textAlignment w:val="baseline"/>
              <w:rPr>
                <w:rFonts w:asciiTheme="minorHAnsi" w:hAnsiTheme="minorHAnsi" w:cstheme="minorHAnsi"/>
                <w:color w:val="696969"/>
                <w:spacing w:val="4"/>
                <w:sz w:val="22"/>
                <w:szCs w:val="22"/>
              </w:rPr>
            </w:pPr>
            <w:r w:rsidRPr="007E3D1D">
              <w:rPr>
                <w:rFonts w:asciiTheme="minorHAnsi" w:hAnsiTheme="minorHAnsi" w:cstheme="minorHAnsi"/>
                <w:color w:val="696969"/>
                <w:spacing w:val="4"/>
                <w:sz w:val="22"/>
                <w:szCs w:val="22"/>
              </w:rPr>
              <w:t>MOJE STRATEGIE</w:t>
            </w:r>
            <w:r w:rsidRPr="007E3D1D">
              <w:rPr>
                <w:rFonts w:asciiTheme="minorHAnsi" w:hAnsiTheme="minorHAnsi" w:cstheme="minorHAnsi"/>
                <w:color w:val="696969"/>
                <w:spacing w:val="4"/>
                <w:sz w:val="22"/>
                <w:szCs w:val="22"/>
              </w:rPr>
              <w:br/>
            </w:r>
            <w:proofErr w:type="spellStart"/>
            <w:r w:rsidRPr="007E3D1D">
              <w:rPr>
                <w:rFonts w:asciiTheme="minorHAnsi" w:hAnsiTheme="minorHAnsi" w:cstheme="minorHAnsi"/>
                <w:color w:val="696969"/>
                <w:spacing w:val="4"/>
                <w:sz w:val="22"/>
                <w:szCs w:val="22"/>
              </w:rPr>
              <w:t>Strategie</w:t>
            </w:r>
            <w:proofErr w:type="spellEnd"/>
            <w:r w:rsidRPr="007E3D1D">
              <w:rPr>
                <w:rFonts w:asciiTheme="minorHAnsi" w:hAnsiTheme="minorHAnsi" w:cstheme="minorHAnsi"/>
                <w:color w:val="696969"/>
                <w:spacing w:val="4"/>
                <w:sz w:val="22"/>
                <w:szCs w:val="22"/>
              </w:rPr>
              <w:t xml:space="preserve"> udržitelného rozvoje – které zákazníky nechci.</w:t>
            </w:r>
            <w:r w:rsidRPr="007E3D1D">
              <w:rPr>
                <w:rFonts w:asciiTheme="minorHAnsi" w:hAnsiTheme="minorHAnsi" w:cstheme="minorHAnsi"/>
                <w:color w:val="696969"/>
                <w:spacing w:val="4"/>
                <w:sz w:val="22"/>
                <w:szCs w:val="22"/>
              </w:rPr>
              <w:br/>
              <w:t>Typy zákazníků a strategie servisu</w:t>
            </w:r>
            <w:r w:rsidRPr="007E3D1D">
              <w:rPr>
                <w:rFonts w:asciiTheme="minorHAnsi" w:hAnsiTheme="minorHAnsi" w:cstheme="minorHAnsi"/>
                <w:color w:val="696969"/>
                <w:spacing w:val="4"/>
                <w:sz w:val="22"/>
                <w:szCs w:val="22"/>
              </w:rPr>
              <w:br/>
              <w:t>Strategie vyjednávání se zákazníky. Jak na negativní taktiky.</w:t>
            </w:r>
            <w:r w:rsidRPr="007E3D1D">
              <w:rPr>
                <w:rFonts w:asciiTheme="minorHAnsi" w:hAnsiTheme="minorHAnsi" w:cstheme="minorHAnsi"/>
                <w:color w:val="696969"/>
                <w:spacing w:val="4"/>
                <w:sz w:val="22"/>
                <w:szCs w:val="22"/>
              </w:rPr>
              <w:br/>
              <w:t>Moc, informace, čas</w:t>
            </w:r>
          </w:p>
          <w:p w:rsidRPr="007E3D1D" w:rsidR="00AB4E10" w:rsidP="00D75AF0" w:rsidRDefault="00AB4E10">
            <w:pPr>
              <w:pStyle w:val="Normlnweb"/>
              <w:numPr>
                <w:ilvl w:val="0"/>
                <w:numId w:val="7"/>
              </w:numPr>
              <w:shd w:val="clear" w:color="auto" w:fill="FFFFFF"/>
              <w:textAlignment w:val="baseline"/>
              <w:rPr>
                <w:rFonts w:asciiTheme="minorHAnsi" w:hAnsiTheme="minorHAnsi" w:cstheme="minorHAnsi"/>
                <w:color w:val="696969"/>
                <w:spacing w:val="4"/>
                <w:sz w:val="22"/>
                <w:szCs w:val="22"/>
              </w:rPr>
            </w:pPr>
            <w:r w:rsidRPr="007E3D1D">
              <w:rPr>
                <w:rFonts w:asciiTheme="minorHAnsi" w:hAnsiTheme="minorHAnsi" w:cstheme="minorHAnsi"/>
                <w:color w:val="696969"/>
                <w:spacing w:val="4"/>
                <w:sz w:val="22"/>
                <w:szCs w:val="22"/>
              </w:rPr>
              <w:t>MOJE PROCESY</w:t>
            </w:r>
            <w:r w:rsidRPr="007E3D1D">
              <w:rPr>
                <w:rFonts w:asciiTheme="minorHAnsi" w:hAnsiTheme="minorHAnsi" w:cstheme="minorHAnsi"/>
                <w:color w:val="696969"/>
                <w:spacing w:val="4"/>
                <w:sz w:val="22"/>
                <w:szCs w:val="22"/>
              </w:rPr>
              <w:br/>
              <w:t>Jak vytvořit vaši odlišnost, jedinečnost v 6 bodech.</w:t>
            </w:r>
            <w:r w:rsidRPr="007E3D1D">
              <w:rPr>
                <w:rFonts w:asciiTheme="minorHAnsi" w:hAnsiTheme="minorHAnsi" w:cstheme="minorHAnsi"/>
                <w:color w:val="696969"/>
                <w:spacing w:val="4"/>
                <w:sz w:val="22"/>
                <w:szCs w:val="22"/>
              </w:rPr>
              <w:br/>
              <w:t>Charakteristiky nepřekonatelné výhody.</w:t>
            </w:r>
            <w:r w:rsidRPr="007E3D1D">
              <w:rPr>
                <w:rFonts w:asciiTheme="minorHAnsi" w:hAnsiTheme="minorHAnsi" w:cstheme="minorHAnsi"/>
                <w:color w:val="696969"/>
                <w:spacing w:val="4"/>
                <w:sz w:val="22"/>
                <w:szCs w:val="22"/>
              </w:rPr>
              <w:br/>
              <w:t>Co není odlišnost. </w:t>
            </w:r>
            <w:r w:rsidRPr="007E3D1D">
              <w:rPr>
                <w:rFonts w:asciiTheme="minorHAnsi" w:hAnsiTheme="minorHAnsi" w:cstheme="minorHAnsi"/>
                <w:color w:val="696969"/>
                <w:spacing w:val="4"/>
                <w:sz w:val="22"/>
                <w:szCs w:val="22"/>
              </w:rPr>
              <w:br/>
              <w:t>Vyjednává se o užitky. Typy klientů a jejich užitky.</w:t>
            </w:r>
            <w:r w:rsidRPr="007E3D1D">
              <w:rPr>
                <w:rFonts w:asciiTheme="minorHAnsi" w:hAnsiTheme="minorHAnsi" w:cstheme="minorHAnsi"/>
                <w:color w:val="696969"/>
                <w:spacing w:val="4"/>
                <w:sz w:val="22"/>
                <w:szCs w:val="22"/>
              </w:rPr>
              <w:br/>
              <w:t>Klientská turistika. Dva důvody proč lidé (i klienti) odcházejí.</w:t>
            </w:r>
            <w:r w:rsidRPr="007E3D1D">
              <w:rPr>
                <w:rFonts w:asciiTheme="minorHAnsi" w:hAnsiTheme="minorHAnsi" w:cstheme="minorHAnsi"/>
                <w:color w:val="696969"/>
                <w:spacing w:val="4"/>
                <w:sz w:val="22"/>
                <w:szCs w:val="22"/>
              </w:rPr>
              <w:br/>
              <w:t>Malá a velká rozhodnutí.</w:t>
            </w:r>
            <w:r w:rsidRPr="007E3D1D">
              <w:rPr>
                <w:rFonts w:asciiTheme="minorHAnsi" w:hAnsiTheme="minorHAnsi" w:cstheme="minorHAnsi"/>
                <w:color w:val="696969"/>
                <w:spacing w:val="4"/>
                <w:sz w:val="22"/>
                <w:szCs w:val="22"/>
              </w:rPr>
              <w:br/>
              <w:t>Prvně se snaž pochopit, potom teprve být pochopen. </w:t>
            </w:r>
          </w:p>
          <w:p w:rsidRPr="007E3D1D" w:rsidR="00AB4E10" w:rsidP="00D75AF0" w:rsidRDefault="00AB4E10">
            <w:pPr>
              <w:pStyle w:val="Normlnweb"/>
              <w:numPr>
                <w:ilvl w:val="0"/>
                <w:numId w:val="7"/>
              </w:numPr>
              <w:shd w:val="clear" w:color="auto" w:fill="FFFFFF"/>
              <w:textAlignment w:val="baseline"/>
              <w:rPr>
                <w:rFonts w:asciiTheme="minorHAnsi" w:hAnsiTheme="minorHAnsi" w:cstheme="minorHAnsi"/>
                <w:color w:val="696969"/>
                <w:spacing w:val="4"/>
                <w:sz w:val="22"/>
                <w:szCs w:val="22"/>
              </w:rPr>
            </w:pPr>
            <w:r w:rsidRPr="007E3D1D">
              <w:rPr>
                <w:rFonts w:asciiTheme="minorHAnsi" w:hAnsiTheme="minorHAnsi" w:cstheme="minorHAnsi"/>
                <w:color w:val="696969"/>
                <w:spacing w:val="4"/>
                <w:sz w:val="22"/>
                <w:szCs w:val="22"/>
              </w:rPr>
              <w:t>MOJE ROZHODNUTÍ</w:t>
            </w:r>
            <w:r w:rsidRPr="007E3D1D">
              <w:rPr>
                <w:rFonts w:asciiTheme="minorHAnsi" w:hAnsiTheme="minorHAnsi" w:cstheme="minorHAnsi"/>
                <w:color w:val="696969"/>
                <w:spacing w:val="4"/>
                <w:sz w:val="22"/>
                <w:szCs w:val="22"/>
              </w:rPr>
              <w:br/>
              <w:t>Formulace naší odlišnosti za 3 minuty.</w:t>
            </w:r>
            <w:r w:rsidRPr="007E3D1D">
              <w:rPr>
                <w:rFonts w:asciiTheme="minorHAnsi" w:hAnsiTheme="minorHAnsi" w:cstheme="minorHAnsi"/>
                <w:color w:val="696969"/>
                <w:spacing w:val="4"/>
                <w:sz w:val="22"/>
                <w:szCs w:val="22"/>
              </w:rPr>
              <w:br/>
              <w:t>Jak oslovit klienta naší odlišností v praxi – 9 kroků strategie</w:t>
            </w:r>
          </w:p>
          <w:p w:rsidRPr="007E3D1D" w:rsidR="00EF57E4" w:rsidP="00C539B1" w:rsidRDefault="00EF57E4">
            <w:pPr>
              <w:widowControl w:val="false"/>
              <w:autoSpaceDE w:val="false"/>
              <w:autoSpaceDN w:val="false"/>
              <w:adjustRightInd w:val="false"/>
              <w:spacing w:after="0" w:line="254" w:lineRule="auto"/>
              <w:ind w:left="720"/>
              <w:rPr>
                <w:rFonts w:cstheme="minorHAnsi"/>
              </w:rPr>
            </w:pPr>
          </w:p>
          <w:p w:rsidRPr="007E3D1D" w:rsidR="00EF57E4" w:rsidP="00D75AF0" w:rsidRDefault="00EF57E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EF57E4" w:rsidP="00D75AF0" w:rsidRDefault="00EF57E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EF57E4" w:rsidP="00D75AF0" w:rsidRDefault="00EF57E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Pr="007E3D1D" w:rsidR="00C539B1">
              <w:rPr>
                <w:rFonts w:cstheme="minorHAnsi"/>
              </w:rPr>
              <w:t>1</w:t>
            </w:r>
            <w:r w:rsidRPr="007E3D1D">
              <w:rPr>
                <w:rFonts w:cstheme="minorHAnsi"/>
              </w:rPr>
              <w:t xml:space="preserve"> skupin</w:t>
            </w:r>
            <w:r w:rsidRPr="007E3D1D" w:rsidR="00C539B1">
              <w:rPr>
                <w:rFonts w:cstheme="minorHAnsi"/>
              </w:rPr>
              <w:t>a</w:t>
            </w:r>
            <w:r w:rsidRPr="007E3D1D">
              <w:rPr>
                <w:rFonts w:cstheme="minorHAnsi"/>
              </w:rPr>
              <w:t xml:space="preserve">, </w:t>
            </w:r>
            <w:r w:rsidRPr="007E3D1D" w:rsidR="00C539B1">
              <w:rPr>
                <w:rFonts w:cstheme="minorHAnsi"/>
              </w:rPr>
              <w:t>1 účastník</w:t>
            </w:r>
            <w:r w:rsidRPr="007E3D1D">
              <w:rPr>
                <w:rFonts w:cstheme="minorHAnsi"/>
              </w:rPr>
              <w:t xml:space="preserve"> / tj. celkem 16 školicích hodin bez přestávek. Jedna vyučovací hodina je myšlena v rozsahu 60 minut </w:t>
            </w:r>
          </w:p>
          <w:p w:rsidRPr="007E3D1D" w:rsidR="00EF57E4" w:rsidP="00D75AF0" w:rsidRDefault="00EF57E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r w:rsidRPr="007E3D1D" w:rsidR="00C539B1">
              <w:rPr>
                <w:rFonts w:cstheme="minorHAnsi"/>
              </w:rPr>
              <w:t>ředitel marketingu</w:t>
            </w:r>
          </w:p>
          <w:p w:rsidRPr="007E3D1D" w:rsidR="00EF57E4" w:rsidP="00D75AF0" w:rsidRDefault="00EF57E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C539B1">
              <w:rPr>
                <w:rFonts w:cstheme="minorHAnsi"/>
              </w:rPr>
              <w:t>1</w:t>
            </w:r>
          </w:p>
          <w:p w:rsidRPr="00EE0F0D" w:rsidR="00EF57E4" w:rsidP="00D75AF0" w:rsidRDefault="00EF57E4">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Pr="007E3D1D" w:rsidR="00C539B1" w:rsidP="00C539B1" w:rsidRDefault="00C539B1">
            <w:pPr>
              <w:widowControl w:val="false"/>
              <w:autoSpaceDE w:val="false"/>
              <w:autoSpaceDN w:val="false"/>
              <w:adjustRightInd w:val="false"/>
              <w:spacing w:after="0" w:line="254" w:lineRule="auto"/>
              <w:rPr>
                <w:rFonts w:cstheme="minorHAnsi"/>
              </w:rPr>
            </w:pPr>
          </w:p>
          <w:p w:rsidRPr="007E3D1D" w:rsidR="00C539B1" w:rsidP="00C539B1" w:rsidRDefault="00C539B1">
            <w:pPr>
              <w:widowControl w:val="false"/>
              <w:autoSpaceDE w:val="false"/>
              <w:autoSpaceDN w:val="false"/>
              <w:adjustRightInd w:val="false"/>
              <w:spacing w:after="0" w:line="254" w:lineRule="auto"/>
              <w:rPr>
                <w:rFonts w:cstheme="minorHAnsi"/>
              </w:rPr>
            </w:pPr>
          </w:p>
          <w:p w:rsidRPr="007E3D1D" w:rsidR="00D9461E" w:rsidP="00D9461E" w:rsidRDefault="00D9461E">
            <w:pPr>
              <w:widowControl w:val="false"/>
              <w:autoSpaceDE w:val="false"/>
              <w:autoSpaceDN w:val="false"/>
              <w:adjustRightInd w:val="false"/>
              <w:spacing w:after="0" w:line="254" w:lineRule="auto"/>
              <w:rPr>
                <w:rFonts w:cstheme="minorHAnsi"/>
              </w:rPr>
            </w:pPr>
          </w:p>
          <w:p w:rsidRPr="007E3D1D" w:rsidR="00D9461E" w:rsidP="00D9461E" w:rsidRDefault="00D9461E">
            <w:pPr>
              <w:widowControl w:val="false"/>
              <w:autoSpaceDE w:val="false"/>
              <w:autoSpaceDN w:val="false"/>
              <w:adjustRightInd w:val="false"/>
              <w:spacing w:after="0" w:line="254" w:lineRule="auto"/>
              <w:rPr>
                <w:rFonts w:cstheme="minorHAnsi"/>
                <w:b/>
              </w:rPr>
            </w:pPr>
            <w:r w:rsidRPr="007E3D1D">
              <w:rPr>
                <w:rFonts w:cstheme="minorHAnsi"/>
              </w:rPr>
              <w:t xml:space="preserve"> </w:t>
            </w:r>
            <w:r w:rsidRPr="007E3D1D">
              <w:rPr>
                <w:rFonts w:cstheme="minorHAnsi"/>
                <w:b/>
              </w:rPr>
              <w:t>Týmová spolupráce:</w:t>
            </w:r>
          </w:p>
          <w:p w:rsidRPr="007E3D1D" w:rsidR="00EF57E4" w:rsidP="00EF57E4" w:rsidRDefault="00EF57E4">
            <w:pPr>
              <w:widowControl w:val="false"/>
              <w:autoSpaceDE w:val="false"/>
              <w:autoSpaceDN w:val="false"/>
              <w:adjustRightInd w:val="false"/>
              <w:spacing w:after="0" w:line="254" w:lineRule="auto"/>
              <w:rPr>
                <w:rFonts w:cstheme="minorHAnsi"/>
                <w:b/>
              </w:rPr>
            </w:pPr>
          </w:p>
          <w:p w:rsidRPr="007E3D1D" w:rsidR="00D9461E" w:rsidP="00CB10B8" w:rsidRDefault="00D9461E">
            <w:pPr>
              <w:widowControl w:val="false"/>
              <w:shd w:val="clear" w:color="auto" w:fill="FFFFFF"/>
              <w:autoSpaceDE w:val="false"/>
              <w:autoSpaceDN w:val="false"/>
              <w:adjustRightInd w:val="false"/>
              <w:spacing w:before="100" w:beforeAutospacing="true" w:after="0" w:afterAutospacing="true" w:line="254" w:lineRule="auto"/>
              <w:ind w:left="720"/>
              <w:jc w:val="left"/>
              <w:textAlignment w:val="baseline"/>
              <w:rPr>
                <w:rFonts w:eastAsia="Times New Roman" w:cstheme="minorHAnsi"/>
                <w:color w:val="676767"/>
                <w:lang w:eastAsia="cs-CZ"/>
              </w:rPr>
            </w:pPr>
            <w:r w:rsidRPr="007E3D1D">
              <w:rPr>
                <w:rFonts w:cstheme="minorHAnsi"/>
              </w:rPr>
              <w:t xml:space="preserve">Rozbor témat: </w:t>
            </w:r>
            <w:r w:rsidRPr="007E3D1D">
              <w:rPr>
                <w:rFonts w:eastAsia="Times New Roman" w:cstheme="minorHAnsi"/>
                <w:color w:val="1A262D"/>
                <w:lang w:eastAsia="cs-CZ"/>
              </w:rPr>
              <w:t xml:space="preserve">Význam týmové práce a předpoklady efektivní práce týmu;  dvojí pojetí týmu – tým k určitému úkolu a tým jako společenství lidí;  význam týmové spolupráce pro jednotlivce, vedoucího a celou společnost; výběr vhodných úkolů pro týmové řešení; úloha manažera při vedení týmu; jednotlivé fáze a stadia vývoje </w:t>
            </w:r>
            <w:r w:rsidRPr="007E3D1D">
              <w:rPr>
                <w:rFonts w:eastAsia="Times New Roman" w:cstheme="minorHAnsi"/>
                <w:color w:val="1A262D"/>
                <w:lang w:eastAsia="cs-CZ"/>
              </w:rPr>
              <w:lastRenderedPageBreak/>
              <w:t>týmu; vytváření týmu - krit</w:t>
            </w:r>
            <w:r w:rsidRPr="007E3D1D" w:rsidR="007E3D1D">
              <w:rPr>
                <w:rFonts w:eastAsia="Times New Roman" w:cstheme="minorHAnsi"/>
                <w:color w:val="1A262D"/>
                <w:lang w:eastAsia="cs-CZ"/>
              </w:rPr>
              <w:t>é</w:t>
            </w:r>
            <w:r w:rsidRPr="007E3D1D">
              <w:rPr>
                <w:rFonts w:eastAsia="Times New Roman" w:cstheme="minorHAnsi"/>
                <w:color w:val="1A262D"/>
                <w:lang w:eastAsia="cs-CZ"/>
              </w:rPr>
              <w:t xml:space="preserve">ria pro výběr jeho jednotlivých členů a jejich příprava; práce v týmu z hlediska optimálního využití potenciálu jeho členů; typologie členů týmu, týmové role a jejich příspěvek k činnosti týmu;  komunikace v týmu a mezi týmy; podmínky a předpoklady týmové spolupráce; efektivita týmu, synergický efekt; efektivita jedince ve vztahu k působení celého týmu; bariéry a možná omezení efektivní týmové spolupráce; negativní jevy, které se mohou v týmech vyskytovat, možnosti jejich prevence a eliminace (zahálení, </w:t>
            </w:r>
            <w:proofErr w:type="spellStart"/>
            <w:r w:rsidRPr="007E3D1D">
              <w:rPr>
                <w:rFonts w:eastAsia="Times New Roman" w:cstheme="minorHAnsi"/>
                <w:color w:val="1A262D"/>
                <w:lang w:eastAsia="cs-CZ"/>
              </w:rPr>
              <w:t>skupmysl</w:t>
            </w:r>
            <w:proofErr w:type="spellEnd"/>
            <w:r w:rsidRPr="007E3D1D">
              <w:rPr>
                <w:rFonts w:eastAsia="Times New Roman" w:cstheme="minorHAnsi"/>
                <w:color w:val="1A262D"/>
                <w:lang w:eastAsia="cs-CZ"/>
              </w:rPr>
              <w:t>, emocionální konflikty atd.); rozhodování v týmu -    metody týmového rozhodování a řešení problémů</w:t>
            </w:r>
          </w:p>
          <w:p w:rsidRPr="007E3D1D" w:rsidR="00C539B1" w:rsidP="00C539B1" w:rsidRDefault="00C539B1">
            <w:pPr>
              <w:widowControl w:val="false"/>
              <w:autoSpaceDE w:val="false"/>
              <w:autoSpaceDN w:val="false"/>
              <w:adjustRightInd w:val="false"/>
              <w:spacing w:after="0" w:line="254" w:lineRule="auto"/>
              <w:ind w:left="720"/>
              <w:rPr>
                <w:rFonts w:cstheme="minorHAnsi"/>
              </w:rPr>
            </w:pPr>
          </w:p>
          <w:p w:rsidRPr="007E3D1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Pr="007E3D1D" w:rsidR="00C539B1">
              <w:rPr>
                <w:rFonts w:cstheme="minorHAnsi"/>
              </w:rPr>
              <w:t>1</w:t>
            </w:r>
            <w:r w:rsidRPr="007E3D1D">
              <w:rPr>
                <w:rFonts w:cstheme="minorHAnsi"/>
              </w:rPr>
              <w:t xml:space="preserve"> skupin</w:t>
            </w:r>
            <w:r w:rsidRPr="007E3D1D" w:rsidR="00C539B1">
              <w:rPr>
                <w:rFonts w:cstheme="minorHAnsi"/>
              </w:rPr>
              <w:t>a</w:t>
            </w:r>
            <w:r w:rsidRPr="007E3D1D">
              <w:rPr>
                <w:rFonts w:cstheme="minorHAnsi"/>
              </w:rPr>
              <w:t xml:space="preserve">, po </w:t>
            </w:r>
            <w:r w:rsidRPr="007E3D1D" w:rsidR="00C539B1">
              <w:rPr>
                <w:rFonts w:cstheme="minorHAnsi"/>
              </w:rPr>
              <w:t>4</w:t>
            </w:r>
            <w:r w:rsidRPr="007E3D1D">
              <w:rPr>
                <w:rFonts w:cstheme="minorHAnsi"/>
              </w:rPr>
              <w:t xml:space="preserve"> účastnících / tj. celkem 16 školicích hodin bez přestávek. Jedna vyučovací hodina je myšlena v rozsahu 60 minut </w:t>
            </w:r>
          </w:p>
          <w:p w:rsidRPr="007E3D1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1 skupina, po </w:t>
            </w:r>
            <w:r w:rsidRPr="007E3D1D" w:rsidR="00C539B1">
              <w:rPr>
                <w:rFonts w:cstheme="minorHAnsi"/>
              </w:rPr>
              <w:t>3</w:t>
            </w:r>
            <w:r w:rsidRPr="007E3D1D">
              <w:rPr>
                <w:rFonts w:cstheme="minorHAnsi"/>
              </w:rPr>
              <w:t xml:space="preserve"> účastnících / tj. celkem 8 školících hodin bez přestávek. Jedna vyučovací hodina je myšlena v rozsahu 60 minut</w:t>
            </w:r>
          </w:p>
          <w:p w:rsidRPr="007E3D1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asistenti prodeje, pracovníci prodeje </w:t>
            </w:r>
            <w:proofErr w:type="spellStart"/>
            <w:r w:rsidRPr="007E3D1D">
              <w:rPr>
                <w:rFonts w:cstheme="minorHAnsi"/>
              </w:rPr>
              <w:t>backoffice</w:t>
            </w:r>
            <w:proofErr w:type="spellEnd"/>
            <w:r w:rsidRPr="007E3D1D">
              <w:rPr>
                <w:rFonts w:cstheme="minorHAnsi"/>
              </w:rPr>
              <w:t>, pracovníci e-</w:t>
            </w:r>
            <w:proofErr w:type="spellStart"/>
            <w:r w:rsidRPr="007E3D1D">
              <w:rPr>
                <w:rFonts w:cstheme="minorHAnsi"/>
              </w:rPr>
              <w:t>shopu</w:t>
            </w:r>
            <w:proofErr w:type="spellEnd"/>
            <w:r w:rsidRPr="007E3D1D">
              <w:rPr>
                <w:rFonts w:cstheme="minorHAnsi"/>
              </w:rPr>
              <w:t>, zaměstnanci nákupu a marketingu</w:t>
            </w:r>
          </w:p>
          <w:p w:rsidRPr="007E3D1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C539B1">
              <w:rPr>
                <w:rFonts w:cstheme="minorHAnsi"/>
              </w:rPr>
              <w:t>4</w:t>
            </w:r>
            <w:r w:rsidRPr="007E3D1D">
              <w:rPr>
                <w:rFonts w:cstheme="minorHAnsi"/>
              </w:rPr>
              <w:t xml:space="preserve"> a </w:t>
            </w:r>
            <w:r w:rsidRPr="007E3D1D" w:rsidR="00C539B1">
              <w:rPr>
                <w:rFonts w:cstheme="minorHAnsi"/>
              </w:rPr>
              <w:t>3</w:t>
            </w:r>
          </w:p>
          <w:p w:rsidRPr="00EE0F0D" w:rsidR="00D9461E" w:rsidP="00D9461E" w:rsidRDefault="00D9461E">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Pr="007E3D1D" w:rsidR="00EA060C" w:rsidP="00EA060C" w:rsidRDefault="00EA060C">
            <w:pPr>
              <w:widowControl w:val="false"/>
              <w:autoSpaceDE w:val="false"/>
              <w:autoSpaceDN w:val="false"/>
              <w:adjustRightInd w:val="false"/>
              <w:spacing w:after="0" w:line="254" w:lineRule="auto"/>
              <w:rPr>
                <w:rFonts w:cstheme="minorHAnsi"/>
              </w:rPr>
            </w:pPr>
          </w:p>
          <w:p w:rsidRPr="00CB10B8" w:rsidR="00EA060C" w:rsidP="00EA060C" w:rsidRDefault="00EA060C">
            <w:pPr>
              <w:widowControl w:val="false"/>
              <w:autoSpaceDE w:val="false"/>
              <w:autoSpaceDN w:val="false"/>
              <w:adjustRightInd w:val="false"/>
              <w:spacing w:after="0" w:line="254" w:lineRule="auto"/>
              <w:rPr>
                <w:rFonts w:cstheme="minorHAnsi"/>
                <w:b/>
              </w:rPr>
            </w:pPr>
            <w:r w:rsidRPr="007E3D1D">
              <w:rPr>
                <w:rFonts w:cstheme="minorHAnsi"/>
              </w:rPr>
              <w:t xml:space="preserve"> </w:t>
            </w:r>
            <w:proofErr w:type="spellStart"/>
            <w:r w:rsidRPr="00CB10B8">
              <w:rPr>
                <w:rFonts w:cstheme="minorHAnsi"/>
                <w:b/>
              </w:rPr>
              <w:t>Facebook</w:t>
            </w:r>
            <w:proofErr w:type="spellEnd"/>
            <w:r w:rsidRPr="00CB10B8">
              <w:rPr>
                <w:rFonts w:cstheme="minorHAnsi"/>
                <w:b/>
              </w:rPr>
              <w:t>:</w:t>
            </w:r>
          </w:p>
          <w:p w:rsidRPr="007E3D1D" w:rsidR="00EA060C" w:rsidP="00EA060C" w:rsidRDefault="00EA060C">
            <w:pPr>
              <w:widowControl w:val="false"/>
              <w:autoSpaceDE w:val="false"/>
              <w:autoSpaceDN w:val="false"/>
              <w:adjustRightInd w:val="false"/>
              <w:spacing w:after="0" w:line="254" w:lineRule="auto"/>
              <w:rPr>
                <w:rFonts w:cstheme="minorHAnsi"/>
              </w:rPr>
            </w:pP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Témata odborná: </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cstheme="minorHAnsi"/>
              </w:rPr>
              <w:t xml:space="preserve">Rozbor témat: </w:t>
            </w:r>
            <w:r w:rsidRPr="007E3D1D">
              <w:rPr>
                <w:rFonts w:eastAsia="Times New Roman" w:cstheme="minorHAnsi"/>
                <w:color w:val="222222"/>
                <w:lang w:eastAsia="cs-CZ"/>
              </w:rPr>
              <w:t>Svět sociálních sítí v číslech (</w:t>
            </w:r>
            <w:proofErr w:type="spellStart"/>
            <w:r w:rsidRPr="007E3D1D">
              <w:rPr>
                <w:rFonts w:eastAsia="Times New Roman" w:cstheme="minorHAnsi"/>
                <w:color w:val="222222"/>
                <w:lang w:eastAsia="cs-CZ"/>
              </w:rPr>
              <w:t>Facebook</w:t>
            </w:r>
            <w:proofErr w:type="spellEnd"/>
            <w:r w:rsidRPr="007E3D1D">
              <w:rPr>
                <w:rFonts w:eastAsia="Times New Roman" w:cstheme="minorHAnsi"/>
                <w:color w:val="222222"/>
                <w:lang w:eastAsia="cs-CZ"/>
              </w:rPr>
              <w:t xml:space="preserve">, </w:t>
            </w:r>
            <w:proofErr w:type="spellStart"/>
            <w:r w:rsidRPr="007E3D1D">
              <w:rPr>
                <w:rFonts w:eastAsia="Times New Roman" w:cstheme="minorHAnsi"/>
                <w:color w:val="222222"/>
                <w:lang w:eastAsia="cs-CZ"/>
              </w:rPr>
              <w:t>Instagram</w:t>
            </w:r>
            <w:proofErr w:type="spellEnd"/>
            <w:r w:rsidRPr="007E3D1D">
              <w:rPr>
                <w:rFonts w:eastAsia="Times New Roman" w:cstheme="minorHAnsi"/>
                <w:color w:val="222222"/>
                <w:lang w:eastAsia="cs-CZ"/>
              </w:rPr>
              <w:t xml:space="preserve">, </w:t>
            </w:r>
            <w:proofErr w:type="spellStart"/>
            <w:r w:rsidRPr="007E3D1D">
              <w:rPr>
                <w:rFonts w:eastAsia="Times New Roman" w:cstheme="minorHAnsi"/>
                <w:color w:val="222222"/>
                <w:lang w:eastAsia="cs-CZ"/>
              </w:rPr>
              <w:t>Twitter</w:t>
            </w:r>
            <w:proofErr w:type="spellEnd"/>
            <w:r w:rsidRPr="007E3D1D">
              <w:rPr>
                <w:rFonts w:eastAsia="Times New Roman" w:cstheme="minorHAnsi"/>
                <w:color w:val="222222"/>
                <w:lang w:eastAsia="cs-CZ"/>
              </w:rPr>
              <w:t>)</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Specifika jednotlivých sociálních sítí a jejich vhodnost pro vaše podnikání smyl</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 xml:space="preserve">Efektivní vedení </w:t>
            </w:r>
            <w:proofErr w:type="spellStart"/>
            <w:r w:rsidRPr="007E3D1D">
              <w:rPr>
                <w:rFonts w:eastAsia="Times New Roman" w:cstheme="minorHAnsi"/>
                <w:color w:val="222222"/>
                <w:lang w:eastAsia="cs-CZ"/>
              </w:rPr>
              <w:t>Facebookového</w:t>
            </w:r>
            <w:proofErr w:type="spellEnd"/>
            <w:r w:rsidRPr="007E3D1D">
              <w:rPr>
                <w:rFonts w:eastAsia="Times New Roman" w:cstheme="minorHAnsi"/>
                <w:color w:val="222222"/>
                <w:lang w:eastAsia="cs-CZ"/>
              </w:rPr>
              <w:t xml:space="preserve"> profilu firmy s minimálními výdaji</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Jaký obsah a jakým způsobem ho sdílet se svými fanoušky</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Kde najít legálně použitelné obrázky</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Tipy na práci s legálními free aplikacemi, které vám pomohou posty vyrábět na vysoké grafické úrovni a přitom nezaplatíte ani korunu</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 xml:space="preserve">Jak zvládat diskuzi na </w:t>
            </w:r>
            <w:proofErr w:type="spellStart"/>
            <w:r w:rsidRPr="007E3D1D">
              <w:rPr>
                <w:rFonts w:eastAsia="Times New Roman" w:cstheme="minorHAnsi"/>
                <w:color w:val="222222"/>
                <w:lang w:eastAsia="cs-CZ"/>
              </w:rPr>
              <w:t>Facebooku</w:t>
            </w:r>
            <w:proofErr w:type="spellEnd"/>
          </w:p>
          <w:p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proofErr w:type="spellStart"/>
            <w:r w:rsidRPr="007E3D1D">
              <w:rPr>
                <w:rFonts w:eastAsia="Times New Roman" w:cstheme="minorHAnsi"/>
                <w:color w:val="222222"/>
                <w:lang w:eastAsia="cs-CZ"/>
              </w:rPr>
              <w:t>Facebook</w:t>
            </w:r>
            <w:proofErr w:type="spellEnd"/>
            <w:r w:rsidRPr="007E3D1D">
              <w:rPr>
                <w:rFonts w:eastAsia="Times New Roman" w:cstheme="minorHAnsi"/>
                <w:color w:val="222222"/>
                <w:lang w:eastAsia="cs-CZ"/>
              </w:rPr>
              <w:t xml:space="preserve"> a zásady jeho používání</w:t>
            </w:r>
          </w:p>
          <w:p w:rsidRPr="007E3D1D" w:rsidR="00332557" w:rsidP="00EA060C" w:rsidRDefault="00332557">
            <w:pPr>
              <w:numPr>
                <w:ilvl w:val="0"/>
                <w:numId w:val="30"/>
              </w:numPr>
              <w:shd w:val="clear" w:color="auto" w:fill="FFFFFF"/>
              <w:spacing w:before="100" w:beforeAutospacing="true" w:after="120"/>
              <w:ind w:left="0"/>
              <w:jc w:val="left"/>
              <w:rPr>
                <w:rFonts w:eastAsia="Times New Roman" w:cstheme="minorHAnsi"/>
                <w:color w:val="222222"/>
                <w:lang w:eastAsia="cs-CZ"/>
              </w:rPr>
            </w:pPr>
          </w:p>
          <w:p w:rsidRPr="00CB10B8" w:rsidR="00EA060C" w:rsidP="00EA060C" w:rsidRDefault="00EA060C">
            <w:pPr>
              <w:widowControl w:val="false"/>
              <w:shd w:val="clear" w:color="auto" w:fill="FFFFFF"/>
              <w:autoSpaceDE w:val="false"/>
              <w:autoSpaceDN w:val="false"/>
              <w:adjustRightInd w:val="false"/>
              <w:spacing w:before="100" w:beforeAutospacing="true" w:after="0" w:afterAutospacing="true" w:line="254" w:lineRule="auto"/>
              <w:jc w:val="left"/>
              <w:textAlignment w:val="baseline"/>
              <w:rPr>
                <w:rFonts w:eastAsia="Times New Roman" w:cstheme="minorHAnsi"/>
                <w:b/>
                <w:color w:val="676767"/>
                <w:lang w:eastAsia="cs-CZ"/>
              </w:rPr>
            </w:pPr>
            <w:proofErr w:type="spellStart"/>
            <w:r w:rsidRPr="00CB10B8">
              <w:rPr>
                <w:rFonts w:eastAsia="Times New Roman" w:cstheme="minorHAnsi"/>
                <w:b/>
                <w:color w:val="676767"/>
                <w:lang w:eastAsia="cs-CZ"/>
              </w:rPr>
              <w:t>Instagram</w:t>
            </w:r>
            <w:proofErr w:type="spellEnd"/>
            <w:r w:rsidRPr="00CB10B8">
              <w:rPr>
                <w:rFonts w:eastAsia="Times New Roman" w:cstheme="minorHAnsi"/>
                <w:b/>
                <w:color w:val="676767"/>
                <w:lang w:eastAsia="cs-CZ"/>
              </w:rPr>
              <w:t xml:space="preserve"> :</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Témata odborná: </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cstheme="minorHAnsi"/>
              </w:rPr>
              <w:t xml:space="preserve">Rozbor témat: </w:t>
            </w:r>
            <w:r w:rsidRPr="007E3D1D">
              <w:rPr>
                <w:rFonts w:eastAsia="Times New Roman" w:cstheme="minorHAnsi"/>
                <w:color w:val="222222"/>
                <w:lang w:eastAsia="cs-CZ"/>
              </w:rPr>
              <w:t>Svět sociálních sítí v číslech (</w:t>
            </w:r>
            <w:proofErr w:type="spellStart"/>
            <w:r w:rsidRPr="007E3D1D">
              <w:rPr>
                <w:rFonts w:eastAsia="Times New Roman" w:cstheme="minorHAnsi"/>
                <w:color w:val="222222"/>
                <w:lang w:eastAsia="cs-CZ"/>
              </w:rPr>
              <w:t>Instagram</w:t>
            </w:r>
            <w:proofErr w:type="spellEnd"/>
            <w:r w:rsidRPr="007E3D1D">
              <w:rPr>
                <w:rFonts w:eastAsia="Times New Roman" w:cstheme="minorHAnsi"/>
                <w:color w:val="222222"/>
                <w:lang w:eastAsia="cs-CZ"/>
              </w:rPr>
              <w:t>)</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 xml:space="preserve">Specifika jednotlivých sociálních sítí a jejich vhodnost pro vaše podnikání smyl; Efektivní vedení </w:t>
            </w:r>
            <w:proofErr w:type="spellStart"/>
            <w:r w:rsidRPr="007E3D1D">
              <w:rPr>
                <w:rFonts w:eastAsia="Times New Roman" w:cstheme="minorHAnsi"/>
                <w:color w:val="222222"/>
                <w:lang w:eastAsia="cs-CZ"/>
              </w:rPr>
              <w:t>Instagramového</w:t>
            </w:r>
            <w:proofErr w:type="spellEnd"/>
            <w:r w:rsidRPr="007E3D1D">
              <w:rPr>
                <w:rFonts w:eastAsia="Times New Roman" w:cstheme="minorHAnsi"/>
                <w:color w:val="222222"/>
                <w:lang w:eastAsia="cs-CZ"/>
              </w:rPr>
              <w:t xml:space="preserve"> profilu firmy s minimálními výdaji</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Jaký obsah a jakým způsobem ho sdílet se svými fanoušky</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Kde najít legálně použitelné obrázky</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eastAsia="Times New Roman" w:cstheme="minorHAnsi"/>
                <w:color w:val="222222"/>
                <w:lang w:eastAsia="cs-CZ"/>
              </w:rPr>
              <w:t xml:space="preserve">Tipy na práci s legálními free aplikacemi, které vám pomohou posty vyrábět na vysoké </w:t>
            </w:r>
            <w:r w:rsidRPr="007E3D1D">
              <w:rPr>
                <w:rFonts w:eastAsia="Times New Roman" w:cstheme="minorHAnsi"/>
                <w:color w:val="222222"/>
                <w:lang w:eastAsia="cs-CZ"/>
              </w:rPr>
              <w:lastRenderedPageBreak/>
              <w:t>grafické úrovni a přitom nezaplatíte ani korunu</w:t>
            </w:r>
          </w:p>
          <w:p w:rsidRPr="007E3D1D" w:rsidR="00EA060C" w:rsidP="00EA060C" w:rsidRDefault="00EA060C">
            <w:pPr>
              <w:numPr>
                <w:ilvl w:val="0"/>
                <w:numId w:val="30"/>
              </w:numPr>
              <w:shd w:val="clear" w:color="auto" w:fill="FFFFFF"/>
              <w:spacing w:before="100" w:beforeAutospacing="true" w:after="120"/>
              <w:ind w:left="0"/>
              <w:jc w:val="left"/>
              <w:rPr>
                <w:rFonts w:eastAsia="Times New Roman" w:cstheme="minorHAnsi"/>
                <w:color w:val="222222"/>
                <w:lang w:eastAsia="cs-CZ"/>
              </w:rPr>
            </w:pPr>
            <w:proofErr w:type="spellStart"/>
            <w:r w:rsidRPr="007E3D1D">
              <w:rPr>
                <w:rFonts w:eastAsia="Times New Roman" w:cstheme="minorHAnsi"/>
                <w:color w:val="222222"/>
                <w:lang w:eastAsia="cs-CZ"/>
              </w:rPr>
              <w:t>Instagram</w:t>
            </w:r>
            <w:proofErr w:type="spellEnd"/>
            <w:r w:rsidRPr="007E3D1D">
              <w:rPr>
                <w:rFonts w:eastAsia="Times New Roman" w:cstheme="minorHAnsi"/>
                <w:color w:val="222222"/>
                <w:lang w:eastAsia="cs-CZ"/>
              </w:rPr>
              <w:t xml:space="preserve"> a zásady jeho používání</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1 skupina, po 1 účastníkovi / tj. celkem </w:t>
            </w:r>
            <w:r w:rsidR="00A20150">
              <w:rPr>
                <w:rFonts w:cstheme="minorHAnsi"/>
              </w:rPr>
              <w:t>16</w:t>
            </w:r>
            <w:r w:rsidRPr="007E3D1D">
              <w:rPr>
                <w:rFonts w:cstheme="minorHAnsi"/>
              </w:rPr>
              <w:t xml:space="preserve"> (</w:t>
            </w:r>
            <w:proofErr w:type="spellStart"/>
            <w:r w:rsidRPr="007E3D1D">
              <w:rPr>
                <w:rFonts w:cstheme="minorHAnsi"/>
              </w:rPr>
              <w:t>Facebook</w:t>
            </w:r>
            <w:proofErr w:type="spellEnd"/>
            <w:r w:rsidRPr="007E3D1D">
              <w:rPr>
                <w:rFonts w:cstheme="minorHAnsi"/>
              </w:rPr>
              <w:t xml:space="preserve">) a </w:t>
            </w:r>
            <w:r w:rsidR="00A20150">
              <w:rPr>
                <w:rFonts w:cstheme="minorHAnsi"/>
              </w:rPr>
              <w:t>16</w:t>
            </w:r>
            <w:r w:rsidRPr="007E3D1D">
              <w:rPr>
                <w:rFonts w:cstheme="minorHAnsi"/>
              </w:rPr>
              <w:t xml:space="preserve"> (</w:t>
            </w:r>
            <w:proofErr w:type="spellStart"/>
            <w:r w:rsidRPr="007E3D1D">
              <w:rPr>
                <w:rFonts w:cstheme="minorHAnsi"/>
              </w:rPr>
              <w:t>Instagram</w:t>
            </w:r>
            <w:proofErr w:type="spellEnd"/>
            <w:r w:rsidRPr="007E3D1D">
              <w:rPr>
                <w:rFonts w:cstheme="minorHAnsi"/>
              </w:rPr>
              <w:t xml:space="preserve">) školicích hodin bez přestávek. Jedna vyučovací hodina je myšlena v rozsahu 60 minut </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proofErr w:type="spellStart"/>
            <w:r w:rsidRPr="007E3D1D">
              <w:rPr>
                <w:rFonts w:cstheme="minorHAnsi"/>
              </w:rPr>
              <w:t>Copywriter</w:t>
            </w:r>
            <w:proofErr w:type="spellEnd"/>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Předpokládaný počet osob ve skupině: 1;1</w:t>
            </w:r>
          </w:p>
          <w:p w:rsidRPr="00EE0F0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EA060C" w:rsidP="00EA060C" w:rsidRDefault="00EA060C">
            <w:pPr>
              <w:widowControl w:val="false"/>
              <w:autoSpaceDE w:val="false"/>
              <w:autoSpaceDN w:val="false"/>
              <w:adjustRightInd w:val="false"/>
              <w:spacing w:after="0" w:line="254" w:lineRule="auto"/>
              <w:rPr>
                <w:rFonts w:cstheme="minorHAnsi"/>
              </w:rPr>
            </w:pPr>
          </w:p>
          <w:p w:rsidRPr="00EE0F0D" w:rsidR="00CB10B8" w:rsidP="00EA060C" w:rsidRDefault="00CB10B8">
            <w:pPr>
              <w:widowControl w:val="false"/>
              <w:autoSpaceDE w:val="false"/>
              <w:autoSpaceDN w:val="false"/>
              <w:adjustRightInd w:val="false"/>
              <w:spacing w:after="0" w:line="254" w:lineRule="auto"/>
              <w:rPr>
                <w:rFonts w:cstheme="minorHAnsi"/>
                <w:b/>
                <w:u w:val="single"/>
              </w:rPr>
            </w:pPr>
            <w:r w:rsidRPr="00EE0F0D">
              <w:rPr>
                <w:rFonts w:cstheme="minorHAnsi"/>
                <w:b/>
                <w:u w:val="single"/>
              </w:rPr>
              <w:t xml:space="preserve">Předpokládaná cena bez DPH za měkké a manažerské </w:t>
            </w:r>
            <w:proofErr w:type="gramStart"/>
            <w:r w:rsidRPr="00EE0F0D">
              <w:rPr>
                <w:rFonts w:cstheme="minorHAnsi"/>
                <w:b/>
                <w:u w:val="single"/>
              </w:rPr>
              <w:t>dovednosti :</w:t>
            </w:r>
            <w:r w:rsidRPr="00EE0F0D" w:rsidR="00EE0F0D">
              <w:rPr>
                <w:rFonts w:cstheme="minorHAnsi"/>
                <w:b/>
                <w:u w:val="single"/>
              </w:rPr>
              <w:t xml:space="preserve"> 996.240</w:t>
            </w:r>
            <w:proofErr w:type="gramEnd"/>
            <w:r w:rsidRPr="00EE0F0D" w:rsidR="00EE0F0D">
              <w:rPr>
                <w:rFonts w:cstheme="minorHAnsi"/>
                <w:b/>
                <w:u w:val="single"/>
              </w:rPr>
              <w:t xml:space="preserve"> Kč</w:t>
            </w:r>
          </w:p>
          <w:p w:rsidRPr="007E3D1D" w:rsidR="005A2735" w:rsidP="005A2735" w:rsidRDefault="005A2735">
            <w:pPr>
              <w:widowControl w:val="false"/>
              <w:autoSpaceDE w:val="false"/>
              <w:autoSpaceDN w:val="false"/>
              <w:adjustRightInd w:val="false"/>
              <w:rPr>
                <w:rFonts w:cstheme="minorHAnsi"/>
                <w:spacing w:val="1"/>
                <w:w w:val="99"/>
              </w:rPr>
            </w:pPr>
          </w:p>
          <w:p w:rsidRPr="007E3D1D" w:rsidR="005A2735" w:rsidP="00D75AF0" w:rsidRDefault="005A2735">
            <w:pPr>
              <w:widowControl w:val="false"/>
              <w:numPr>
                <w:ilvl w:val="0"/>
                <w:numId w:val="6"/>
              </w:numPr>
              <w:autoSpaceDE w:val="false"/>
              <w:autoSpaceDN w:val="false"/>
              <w:adjustRightInd w:val="false"/>
              <w:spacing w:after="0"/>
              <w:rPr>
                <w:rFonts w:cstheme="minorHAnsi"/>
                <w:b/>
                <w:spacing w:val="1"/>
                <w:w w:val="99"/>
              </w:rPr>
            </w:pPr>
            <w:r w:rsidRPr="007E3D1D">
              <w:rPr>
                <w:rFonts w:cstheme="minorHAnsi"/>
                <w:b/>
                <w:spacing w:val="1"/>
                <w:w w:val="99"/>
              </w:rPr>
              <w:t xml:space="preserve">KURZ </w:t>
            </w:r>
            <w:r w:rsidR="00CB10B8">
              <w:rPr>
                <w:rFonts w:cstheme="minorHAnsi"/>
                <w:b/>
                <w:spacing w:val="1"/>
                <w:w w:val="99"/>
              </w:rPr>
              <w:t>ZAMĚŘENÝ na obecné</w:t>
            </w:r>
            <w:r w:rsidRPr="007E3D1D" w:rsidR="00AB4E10">
              <w:rPr>
                <w:rFonts w:cstheme="minorHAnsi"/>
                <w:b/>
                <w:spacing w:val="1"/>
                <w:w w:val="99"/>
              </w:rPr>
              <w:t xml:space="preserve"> IT dovednosti</w:t>
            </w:r>
          </w:p>
          <w:p w:rsidRPr="007E3D1D" w:rsidR="005A2735" w:rsidP="005A2735" w:rsidRDefault="005A2735">
            <w:pPr>
              <w:widowControl w:val="false"/>
              <w:autoSpaceDE w:val="false"/>
              <w:autoSpaceDN w:val="false"/>
              <w:adjustRightInd w:val="false"/>
              <w:rPr>
                <w:rFonts w:cstheme="minorHAnsi"/>
                <w:spacing w:val="1"/>
                <w:w w:val="99"/>
              </w:rPr>
            </w:pPr>
          </w:p>
          <w:p w:rsidRPr="007E3D1D" w:rsidR="00D9461E" w:rsidP="005A2735" w:rsidRDefault="00D9461E">
            <w:pPr>
              <w:widowControl w:val="false"/>
              <w:autoSpaceDE w:val="false"/>
              <w:autoSpaceDN w:val="false"/>
              <w:adjustRightInd w:val="false"/>
              <w:rPr>
                <w:rFonts w:cstheme="minorHAnsi"/>
                <w:spacing w:val="1"/>
                <w:w w:val="99"/>
              </w:rPr>
            </w:pPr>
            <w:r w:rsidRPr="007E3D1D">
              <w:rPr>
                <w:rFonts w:cstheme="minorHAnsi"/>
                <w:spacing w:val="1"/>
                <w:w w:val="99"/>
              </w:rPr>
              <w:t>MS EXCEL:</w:t>
            </w:r>
          </w:p>
          <w:p w:rsidRPr="007E3D1D" w:rsidR="00D9461E" w:rsidP="00D9461E" w:rsidRDefault="005A2735">
            <w:pPr>
              <w:numPr>
                <w:ilvl w:val="0"/>
                <w:numId w:val="27"/>
              </w:numPr>
              <w:shd w:val="clear" w:color="auto" w:fill="FFFFFF"/>
              <w:spacing w:before="100" w:beforeAutospacing="true" w:after="100" w:afterAutospacing="true"/>
              <w:jc w:val="left"/>
              <w:rPr>
                <w:rFonts w:eastAsia="Times New Roman" w:cstheme="minorHAnsi"/>
                <w:color w:val="45545D"/>
                <w:lang w:eastAsia="cs-CZ"/>
              </w:rPr>
            </w:pPr>
            <w:r w:rsidRPr="007E3D1D">
              <w:rPr>
                <w:rFonts w:cstheme="minorHAnsi"/>
              </w:rPr>
              <w:t xml:space="preserve">Rozbor témat: </w:t>
            </w:r>
          </w:p>
          <w:p w:rsidRPr="007E3D1D" w:rsidR="00D9461E" w:rsidP="00D9461E" w:rsidRDefault="00D9461E">
            <w:pPr>
              <w:numPr>
                <w:ilvl w:val="0"/>
                <w:numId w:val="27"/>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Jak otevřít Excel, rychle vytvořit tabulku</w:t>
            </w:r>
          </w:p>
          <w:p w:rsidRPr="007E3D1D" w:rsidR="00D9461E" w:rsidP="00D9461E" w:rsidRDefault="00D9461E">
            <w:pPr>
              <w:numPr>
                <w:ilvl w:val="0"/>
                <w:numId w:val="27"/>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Jak upravit tabulku tak, aby byla hezká a přehledná</w:t>
            </w:r>
          </w:p>
          <w:p w:rsidRPr="007E3D1D" w:rsidR="00D9461E" w:rsidP="00D9461E" w:rsidRDefault="00D9461E">
            <w:pPr>
              <w:numPr>
                <w:ilvl w:val="0"/>
                <w:numId w:val="27"/>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Naučíte se používat funkce a výpočty</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Vytvořit z tabulky různé typy grafů</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Počítání se dny v týdnu, svátky nebo časem</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Automatické doplňování údajů do tabulky</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Výpočet průměru, mediánu, maxima apod.</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Rozdělení textu do samostatných buněk (např. jméno a příjmení)</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Pokročilé možnosti vizualizací dat v přehledných grafech</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Jak používat ověření dat a uzamčení</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Práce s makry a kartou vývojáře</w:t>
            </w:r>
          </w:p>
          <w:p w:rsidRPr="007E3D1D" w:rsidR="00D9461E" w:rsidP="00D9461E" w:rsidRDefault="00D9461E">
            <w:pPr>
              <w:numPr>
                <w:ilvl w:val="0"/>
                <w:numId w:val="28"/>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kontingenční tabulky a grafy</w:t>
            </w:r>
          </w:p>
          <w:p w:rsidRPr="007E3D1D" w:rsidR="00D9461E" w:rsidP="00D9461E" w:rsidRDefault="00D9461E">
            <w:pPr>
              <w:numPr>
                <w:ilvl w:val="0"/>
                <w:numId w:val="29"/>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Jak snadno nalézt a smazat opakující se data (duplicity)</w:t>
            </w:r>
          </w:p>
          <w:p w:rsidRPr="007E3D1D" w:rsidR="00D9461E" w:rsidP="00D9461E" w:rsidRDefault="00D9461E">
            <w:pPr>
              <w:numPr>
                <w:ilvl w:val="0"/>
                <w:numId w:val="29"/>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Vytváření vlastních šablon</w:t>
            </w:r>
          </w:p>
          <w:p w:rsidRPr="007E3D1D" w:rsidR="00D9461E" w:rsidP="00D9461E" w:rsidRDefault="00D9461E">
            <w:pPr>
              <w:numPr>
                <w:ilvl w:val="0"/>
                <w:numId w:val="29"/>
              </w:numPr>
              <w:shd w:val="clear" w:color="auto" w:fill="FFFFFF"/>
              <w:spacing w:before="100" w:beforeAutospacing="true" w:after="100" w:afterAutospacing="true"/>
              <w:jc w:val="left"/>
              <w:rPr>
                <w:rFonts w:eastAsia="Times New Roman" w:cstheme="minorHAnsi"/>
                <w:color w:val="45545D"/>
                <w:lang w:eastAsia="cs-CZ"/>
              </w:rPr>
            </w:pPr>
            <w:r w:rsidRPr="007E3D1D">
              <w:rPr>
                <w:rFonts w:eastAsia="Times New Roman" w:cstheme="minorHAnsi"/>
                <w:color w:val="45545D"/>
                <w:lang w:eastAsia="cs-CZ"/>
              </w:rPr>
              <w:t>Jak celou tabulku nebo její části vytisknout</w:t>
            </w:r>
          </w:p>
          <w:p w:rsidRPr="007E3D1D" w:rsidR="00D9461E" w:rsidP="00C539B1" w:rsidRDefault="00D9461E">
            <w:pPr>
              <w:widowControl w:val="false"/>
              <w:autoSpaceDE w:val="false"/>
              <w:autoSpaceDN w:val="false"/>
              <w:adjustRightInd w:val="false"/>
              <w:spacing w:after="0" w:line="254" w:lineRule="auto"/>
              <w:ind w:left="720"/>
              <w:rPr>
                <w:rFonts w:cstheme="minorHAnsi"/>
              </w:rPr>
            </w:pP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Metody: Prakticky zaměřený seminář </w:t>
            </w:r>
          </w:p>
          <w:p w:rsidRPr="007E3D1D" w:rsidR="00C539B1"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Rozsah: </w:t>
            </w:r>
          </w:p>
          <w:p w:rsidRPr="007E3D1D" w:rsidR="005A2735" w:rsidP="00D75AF0" w:rsidRDefault="00C539B1">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1</w:t>
            </w:r>
            <w:r w:rsidRPr="007E3D1D" w:rsidR="005A2735">
              <w:rPr>
                <w:rFonts w:cstheme="minorHAnsi"/>
              </w:rPr>
              <w:t xml:space="preserve"> skupin</w:t>
            </w:r>
            <w:r w:rsidRPr="007E3D1D">
              <w:rPr>
                <w:rFonts w:cstheme="minorHAnsi"/>
              </w:rPr>
              <w:t>a</w:t>
            </w:r>
            <w:r w:rsidRPr="007E3D1D" w:rsidR="005A2735">
              <w:rPr>
                <w:rFonts w:cstheme="minorHAnsi"/>
              </w:rPr>
              <w:t xml:space="preserve"> po </w:t>
            </w:r>
            <w:r w:rsidRPr="007E3D1D">
              <w:rPr>
                <w:rFonts w:cstheme="minorHAnsi"/>
              </w:rPr>
              <w:t>4</w:t>
            </w:r>
            <w:r w:rsidRPr="007E3D1D" w:rsidR="005A2735">
              <w:rPr>
                <w:rFonts w:cstheme="minorHAnsi"/>
              </w:rPr>
              <w:t xml:space="preserve"> účastnících / tj. každá skupina celkem </w:t>
            </w:r>
            <w:r w:rsidRPr="007E3D1D">
              <w:rPr>
                <w:rFonts w:cstheme="minorHAnsi"/>
              </w:rPr>
              <w:t>16</w:t>
            </w:r>
            <w:r w:rsidRPr="007E3D1D" w:rsidR="005A2735">
              <w:rPr>
                <w:rFonts w:cstheme="minorHAnsi"/>
              </w:rPr>
              <w:t xml:space="preserve"> školících hodin bez přestávek</w:t>
            </w:r>
            <w:r w:rsidRPr="007E3D1D">
              <w:rPr>
                <w:rFonts w:cstheme="minorHAnsi"/>
              </w:rPr>
              <w:t>.</w:t>
            </w:r>
            <w:r w:rsidRPr="007E3D1D" w:rsidR="005A2735">
              <w:rPr>
                <w:rFonts w:cstheme="minorHAnsi"/>
              </w:rPr>
              <w:t xml:space="preserve"> Jedna vyučovací hodina je myšlena v rozsahu 60 minut</w:t>
            </w:r>
          </w:p>
          <w:p w:rsidRPr="007E3D1D" w:rsidR="00C539B1" w:rsidP="00C539B1" w:rsidRDefault="00C539B1">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1 skupina po 5 účastnících / tj. každá skupina celkem 8 školících hodin bez přestávek. Jedna vyučovací hodina je myšlena v rozsahu 60 minut</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w:t>
            </w:r>
            <w:r w:rsidRPr="007E3D1D" w:rsidR="00544ECF">
              <w:rPr>
                <w:rFonts w:cstheme="minorHAnsi"/>
              </w:rPr>
              <w:t>vedoucí skladu, zástupce vedoucího skladu, pracovníci marketingu a servisu</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544ECF">
              <w:rPr>
                <w:rFonts w:cstheme="minorHAnsi"/>
              </w:rPr>
              <w:t>4 a 5</w:t>
            </w:r>
          </w:p>
          <w:p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EE0F0D" w:rsidP="00EE0F0D" w:rsidRDefault="00EE0F0D">
            <w:pPr>
              <w:widowControl w:val="false"/>
              <w:autoSpaceDE w:val="false"/>
              <w:autoSpaceDN w:val="false"/>
              <w:adjustRightInd w:val="false"/>
              <w:spacing w:after="0" w:line="254" w:lineRule="auto"/>
              <w:rPr>
                <w:rFonts w:cstheme="minorHAnsi"/>
              </w:rPr>
            </w:pPr>
          </w:p>
          <w:p w:rsidRPr="00EE0F0D" w:rsidR="00EE0F0D" w:rsidP="00EE0F0D" w:rsidRDefault="00EE0F0D">
            <w:pPr>
              <w:widowControl w:val="false"/>
              <w:autoSpaceDE w:val="false"/>
              <w:autoSpaceDN w:val="false"/>
              <w:adjustRightInd w:val="false"/>
              <w:spacing w:after="0" w:line="254" w:lineRule="auto"/>
              <w:rPr>
                <w:rFonts w:cstheme="minorHAnsi"/>
              </w:rPr>
            </w:pPr>
          </w:p>
          <w:p w:rsidRPr="007E3D1D" w:rsidR="00377770" w:rsidP="00377770" w:rsidRDefault="00377770">
            <w:pPr>
              <w:widowControl w:val="false"/>
              <w:autoSpaceDE w:val="false"/>
              <w:autoSpaceDN w:val="false"/>
              <w:adjustRightInd w:val="false"/>
              <w:spacing w:after="0" w:line="254" w:lineRule="auto"/>
              <w:rPr>
                <w:rFonts w:cstheme="minorHAnsi"/>
              </w:rPr>
            </w:pPr>
          </w:p>
          <w:p w:rsidRPr="007E3D1D" w:rsidR="00377770" w:rsidP="00377770" w:rsidRDefault="00377770">
            <w:pPr>
              <w:widowControl w:val="false"/>
              <w:autoSpaceDE w:val="false"/>
              <w:autoSpaceDN w:val="false"/>
              <w:adjustRightInd w:val="false"/>
              <w:spacing w:after="0" w:line="254" w:lineRule="auto"/>
              <w:rPr>
                <w:rFonts w:cstheme="minorHAnsi"/>
              </w:rPr>
            </w:pPr>
            <w:r w:rsidRPr="007E3D1D">
              <w:rPr>
                <w:rFonts w:cstheme="minorHAnsi"/>
              </w:rPr>
              <w:t>MS Outlook:</w:t>
            </w:r>
          </w:p>
          <w:p w:rsidRPr="007E3D1D" w:rsidR="00377770" w:rsidP="00377770" w:rsidRDefault="00377770">
            <w:pPr>
              <w:widowControl w:val="false"/>
              <w:autoSpaceDE w:val="false"/>
              <w:autoSpaceDN w:val="false"/>
              <w:adjustRightInd w:val="false"/>
              <w:spacing w:after="0" w:line="254" w:lineRule="auto"/>
              <w:rPr>
                <w:rFonts w:cstheme="minorHAnsi"/>
              </w:rPr>
            </w:pPr>
          </w:p>
          <w:p w:rsidRPr="007E3D1D" w:rsidR="00377770" w:rsidP="00377770" w:rsidRDefault="00377770">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Témata odborná: </w:t>
            </w:r>
          </w:p>
          <w:p w:rsidRPr="00CB10B8" w:rsidR="00CB10B8" w:rsidP="00CB10B8" w:rsidRDefault="00377770">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7E3D1D">
              <w:rPr>
                <w:rFonts w:cstheme="minorHAnsi"/>
              </w:rPr>
              <w:t xml:space="preserve">Rozbor témat: </w:t>
            </w:r>
          </w:p>
          <w:p w:rsidRPr="00CB10B8" w:rsidR="00CB10B8" w:rsidP="00CB10B8" w:rsidRDefault="00CB10B8">
            <w:pPr>
              <w:numPr>
                <w:ilvl w:val="0"/>
                <w:numId w:val="30"/>
              </w:numPr>
              <w:shd w:val="clear" w:color="auto" w:fill="FFFFFF"/>
              <w:spacing w:before="100" w:beforeAutospacing="true" w:after="120"/>
              <w:ind w:left="0"/>
              <w:jc w:val="left"/>
              <w:rPr>
                <w:rFonts w:eastAsia="Times New Roman" w:cstheme="minorHAnsi"/>
                <w:color w:val="222222"/>
                <w:lang w:eastAsia="cs-CZ"/>
              </w:rPr>
            </w:pPr>
            <w:r w:rsidRPr="00CB10B8">
              <w:rPr>
                <w:rFonts w:cstheme="minorHAnsi"/>
                <w:color w:val="132F6B"/>
                <w:shd w:val="clear" w:color="auto" w:fill="FFFFFF"/>
              </w:rPr>
              <w:t>vytvářet zprávy, odpovídat na ně, přeposílat je dál, upravovat jejich obsah, třídit je do složek a vyhledávat je. Vyzkouš</w:t>
            </w:r>
            <w:r w:rsidR="00332557">
              <w:rPr>
                <w:rFonts w:cstheme="minorHAnsi"/>
                <w:color w:val="132F6B"/>
                <w:shd w:val="clear" w:color="auto" w:fill="FFFFFF"/>
              </w:rPr>
              <w:t>ení</w:t>
            </w:r>
            <w:r w:rsidRPr="00CB10B8">
              <w:rPr>
                <w:rFonts w:cstheme="minorHAnsi"/>
                <w:color w:val="132F6B"/>
                <w:shd w:val="clear" w:color="auto" w:fill="FFFFFF"/>
              </w:rPr>
              <w:t xml:space="preserve"> si práci s kontakty, kalendářem, úkoly, deníkem a poznámkami. </w:t>
            </w:r>
            <w:proofErr w:type="gramStart"/>
            <w:r w:rsidR="00332557">
              <w:rPr>
                <w:rFonts w:cstheme="minorHAnsi"/>
                <w:color w:val="132F6B"/>
                <w:shd w:val="clear" w:color="auto" w:fill="FFFFFF"/>
              </w:rPr>
              <w:t xml:space="preserve">Rozšíření o </w:t>
            </w:r>
            <w:r w:rsidRPr="00CB10B8">
              <w:rPr>
                <w:rFonts w:cstheme="minorHAnsi"/>
                <w:color w:val="132F6B"/>
                <w:shd w:val="clear" w:color="auto" w:fill="FFFFFF"/>
              </w:rPr>
              <w:t xml:space="preserve"> Business</w:t>
            </w:r>
            <w:proofErr w:type="gramEnd"/>
            <w:r w:rsidRPr="00CB10B8">
              <w:rPr>
                <w:rFonts w:cstheme="minorHAnsi"/>
                <w:color w:val="132F6B"/>
                <w:shd w:val="clear" w:color="auto" w:fill="FFFFFF"/>
              </w:rPr>
              <w:t xml:space="preserve"> </w:t>
            </w:r>
            <w:proofErr w:type="spellStart"/>
            <w:r w:rsidRPr="00CB10B8">
              <w:rPr>
                <w:rFonts w:cstheme="minorHAnsi"/>
                <w:color w:val="132F6B"/>
                <w:shd w:val="clear" w:color="auto" w:fill="FFFFFF"/>
              </w:rPr>
              <w:t>Contact</w:t>
            </w:r>
            <w:proofErr w:type="spellEnd"/>
            <w:r w:rsidRPr="00CB10B8">
              <w:rPr>
                <w:rFonts w:cstheme="minorHAnsi"/>
                <w:color w:val="132F6B"/>
                <w:shd w:val="clear" w:color="auto" w:fill="FFFFFF"/>
              </w:rPr>
              <w:t xml:space="preserve"> </w:t>
            </w:r>
            <w:proofErr w:type="spellStart"/>
            <w:r w:rsidRPr="00CB10B8">
              <w:rPr>
                <w:rFonts w:cstheme="minorHAnsi"/>
                <w:color w:val="132F6B"/>
                <w:shd w:val="clear" w:color="auto" w:fill="FFFFFF"/>
              </w:rPr>
              <w:t>Manageru</w:t>
            </w:r>
            <w:proofErr w:type="spellEnd"/>
            <w:r w:rsidRPr="00CB10B8">
              <w:rPr>
                <w:rFonts w:cstheme="minorHAnsi"/>
                <w:color w:val="132F6B"/>
                <w:shd w:val="clear" w:color="auto" w:fill="FFFFFF"/>
              </w:rPr>
              <w:t xml:space="preserve"> pro Microsoft Outlook</w:t>
            </w:r>
            <w:r w:rsidR="00332557">
              <w:rPr>
                <w:rFonts w:cstheme="minorHAnsi"/>
                <w:color w:val="132F6B"/>
                <w:shd w:val="clear" w:color="auto" w:fill="FFFFFF"/>
              </w:rPr>
              <w:t>, který</w:t>
            </w:r>
            <w:r w:rsidRPr="00CB10B8">
              <w:rPr>
                <w:rFonts w:cstheme="minorHAnsi"/>
                <w:color w:val="132F6B"/>
                <w:shd w:val="clear" w:color="auto" w:fill="FFFFFF"/>
              </w:rPr>
              <w:t xml:space="preserve"> je určen stávajícím uživatelům Microsoft Outlooku, kteří chtějí pomocí doplňku Business </w:t>
            </w:r>
            <w:proofErr w:type="spellStart"/>
            <w:r w:rsidRPr="00CB10B8">
              <w:rPr>
                <w:rFonts w:cstheme="minorHAnsi"/>
                <w:color w:val="132F6B"/>
                <w:shd w:val="clear" w:color="auto" w:fill="FFFFFF"/>
              </w:rPr>
              <w:t>Contact</w:t>
            </w:r>
            <w:proofErr w:type="spellEnd"/>
            <w:r w:rsidRPr="00CB10B8">
              <w:rPr>
                <w:rFonts w:cstheme="minorHAnsi"/>
                <w:color w:val="132F6B"/>
                <w:shd w:val="clear" w:color="auto" w:fill="FFFFFF"/>
              </w:rPr>
              <w:t xml:space="preserve"> </w:t>
            </w:r>
            <w:proofErr w:type="spellStart"/>
            <w:r w:rsidRPr="00CB10B8">
              <w:rPr>
                <w:rFonts w:cstheme="minorHAnsi"/>
                <w:color w:val="132F6B"/>
                <w:shd w:val="clear" w:color="auto" w:fill="FFFFFF"/>
              </w:rPr>
              <w:t>Manager</w:t>
            </w:r>
            <w:proofErr w:type="spellEnd"/>
            <w:r w:rsidRPr="00CB10B8">
              <w:rPr>
                <w:rFonts w:cstheme="minorHAnsi"/>
                <w:color w:val="132F6B"/>
                <w:shd w:val="clear" w:color="auto" w:fill="FFFFFF"/>
              </w:rPr>
              <w:t xml:space="preserve"> spravovat své obchodní a marketingové činnosti.</w:t>
            </w:r>
          </w:p>
          <w:p w:rsidRPr="007E3D1D" w:rsidR="00377770" w:rsidP="00377770" w:rsidRDefault="00377770">
            <w:pPr>
              <w:numPr>
                <w:ilvl w:val="0"/>
                <w:numId w:val="30"/>
              </w:numPr>
              <w:shd w:val="clear" w:color="auto" w:fill="FFFFFF"/>
              <w:spacing w:before="100" w:beforeAutospacing="true" w:after="120"/>
              <w:ind w:left="0"/>
              <w:jc w:val="left"/>
              <w:rPr>
                <w:rFonts w:eastAsia="Times New Roman" w:cstheme="minorHAnsi"/>
                <w:color w:val="222222"/>
                <w:lang w:eastAsia="cs-CZ"/>
              </w:rPr>
            </w:pPr>
          </w:p>
          <w:p w:rsidRPr="007E3D1D" w:rsidR="00377770" w:rsidP="00CB10B8" w:rsidRDefault="00377770">
            <w:pPr>
              <w:widowControl w:val="false"/>
              <w:autoSpaceDE w:val="false"/>
              <w:autoSpaceDN w:val="false"/>
              <w:adjustRightInd w:val="false"/>
              <w:spacing w:after="0" w:line="254" w:lineRule="auto"/>
              <w:ind w:left="720"/>
              <w:rPr>
                <w:rFonts w:cstheme="minorHAnsi"/>
              </w:rPr>
            </w:pPr>
          </w:p>
          <w:p w:rsidRPr="007E3D1D" w:rsidR="00377770" w:rsidP="00377770" w:rsidRDefault="00377770">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377770" w:rsidP="00377770" w:rsidRDefault="00377770">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377770" w:rsidP="00377770" w:rsidRDefault="00377770">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00CB10B8">
              <w:rPr>
                <w:rFonts w:cstheme="minorHAnsi"/>
              </w:rPr>
              <w:t>1</w:t>
            </w:r>
            <w:r w:rsidRPr="007E3D1D">
              <w:rPr>
                <w:rFonts w:cstheme="minorHAnsi"/>
              </w:rPr>
              <w:t xml:space="preserve"> skupin</w:t>
            </w:r>
            <w:r w:rsidR="00CB10B8">
              <w:rPr>
                <w:rFonts w:cstheme="minorHAnsi"/>
              </w:rPr>
              <w:t>a</w:t>
            </w:r>
            <w:r w:rsidRPr="007E3D1D">
              <w:rPr>
                <w:rFonts w:cstheme="minorHAnsi"/>
              </w:rPr>
              <w:t xml:space="preserve">, </w:t>
            </w:r>
            <w:r w:rsidR="00CB10B8">
              <w:rPr>
                <w:rFonts w:cstheme="minorHAnsi"/>
              </w:rPr>
              <w:t xml:space="preserve">po </w:t>
            </w:r>
            <w:r w:rsidRPr="007E3D1D">
              <w:rPr>
                <w:rFonts w:cstheme="minorHAnsi"/>
              </w:rPr>
              <w:t xml:space="preserve">2 účastnících / tj. celkem </w:t>
            </w:r>
            <w:r w:rsidR="00CB10B8">
              <w:rPr>
                <w:rFonts w:cstheme="minorHAnsi"/>
              </w:rPr>
              <w:t>8</w:t>
            </w:r>
            <w:r w:rsidRPr="007E3D1D">
              <w:rPr>
                <w:rFonts w:cstheme="minorHAnsi"/>
              </w:rPr>
              <w:t xml:space="preserve"> školicích hodin bez přestávek. Jedna vyučovací hodina je myšlena v rozsahu 60 minut </w:t>
            </w:r>
          </w:p>
          <w:p w:rsidR="00CB10B8" w:rsidP="00377770" w:rsidRDefault="00377770">
            <w:pPr>
              <w:widowControl w:val="false"/>
              <w:numPr>
                <w:ilvl w:val="0"/>
                <w:numId w:val="7"/>
              </w:numPr>
              <w:autoSpaceDE w:val="false"/>
              <w:autoSpaceDN w:val="false"/>
              <w:adjustRightInd w:val="false"/>
              <w:spacing w:after="0" w:line="254" w:lineRule="auto"/>
              <w:rPr>
                <w:rFonts w:cstheme="minorHAnsi"/>
              </w:rPr>
            </w:pPr>
            <w:r w:rsidRPr="00CB10B8">
              <w:rPr>
                <w:rFonts w:cstheme="minorHAnsi"/>
              </w:rPr>
              <w:t xml:space="preserve"> Cílová skupina: </w:t>
            </w:r>
            <w:r w:rsidR="00CB10B8">
              <w:rPr>
                <w:rFonts w:cstheme="minorHAnsi"/>
              </w:rPr>
              <w:t>asistenti vedení</w:t>
            </w:r>
          </w:p>
          <w:p w:rsidRPr="00CB10B8" w:rsidR="00377770" w:rsidP="00377770" w:rsidRDefault="00377770">
            <w:pPr>
              <w:widowControl w:val="false"/>
              <w:numPr>
                <w:ilvl w:val="0"/>
                <w:numId w:val="7"/>
              </w:numPr>
              <w:autoSpaceDE w:val="false"/>
              <w:autoSpaceDN w:val="false"/>
              <w:adjustRightInd w:val="false"/>
              <w:spacing w:after="0" w:line="254" w:lineRule="auto"/>
              <w:rPr>
                <w:rFonts w:cstheme="minorHAnsi"/>
              </w:rPr>
            </w:pPr>
            <w:r w:rsidRPr="00CB10B8">
              <w:rPr>
                <w:rFonts w:cstheme="minorHAnsi"/>
              </w:rPr>
              <w:t xml:space="preserve">Předpokládaný počet osob ve skupině: </w:t>
            </w:r>
            <w:r w:rsidR="00CB10B8">
              <w:rPr>
                <w:rFonts w:cstheme="minorHAnsi"/>
              </w:rPr>
              <w:t>2</w:t>
            </w:r>
          </w:p>
          <w:p w:rsidRPr="00EE0F0D" w:rsidR="00377770" w:rsidP="00377770" w:rsidRDefault="00377770">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377770" w:rsidP="00377770" w:rsidRDefault="00377770">
            <w:pPr>
              <w:widowControl w:val="false"/>
              <w:autoSpaceDE w:val="false"/>
              <w:autoSpaceDN w:val="false"/>
              <w:adjustRightInd w:val="false"/>
              <w:spacing w:after="0" w:line="254" w:lineRule="auto"/>
              <w:rPr>
                <w:rFonts w:cstheme="minorHAnsi"/>
              </w:rPr>
            </w:pPr>
          </w:p>
          <w:p w:rsidR="00CB10B8" w:rsidP="00377770" w:rsidRDefault="00CB10B8">
            <w:pPr>
              <w:widowControl w:val="false"/>
              <w:autoSpaceDE w:val="false"/>
              <w:autoSpaceDN w:val="false"/>
              <w:adjustRightInd w:val="false"/>
              <w:spacing w:after="0" w:line="254" w:lineRule="auto"/>
              <w:rPr>
                <w:rFonts w:cstheme="minorHAnsi"/>
              </w:rPr>
            </w:pPr>
          </w:p>
          <w:p w:rsidRPr="00EE0F0D" w:rsidR="00CB10B8" w:rsidP="00CB10B8" w:rsidRDefault="00CB10B8">
            <w:pPr>
              <w:widowControl w:val="false"/>
              <w:autoSpaceDE w:val="false"/>
              <w:autoSpaceDN w:val="false"/>
              <w:adjustRightInd w:val="false"/>
              <w:spacing w:after="0" w:line="254" w:lineRule="auto"/>
              <w:rPr>
                <w:rFonts w:cstheme="minorHAnsi"/>
                <w:b/>
                <w:u w:val="single"/>
              </w:rPr>
            </w:pPr>
            <w:r w:rsidRPr="00EE0F0D">
              <w:rPr>
                <w:rFonts w:cstheme="minorHAnsi"/>
                <w:b/>
                <w:u w:val="single"/>
              </w:rPr>
              <w:t xml:space="preserve">Předpokládaná cena bez DPH za obecné IT </w:t>
            </w:r>
            <w:proofErr w:type="gramStart"/>
            <w:r w:rsidRPr="00EE0F0D">
              <w:rPr>
                <w:rFonts w:cstheme="minorHAnsi"/>
                <w:b/>
                <w:u w:val="single"/>
              </w:rPr>
              <w:t>dovednosti :</w:t>
            </w:r>
            <w:r w:rsidRPr="00EE0F0D" w:rsidR="00EE0F0D">
              <w:rPr>
                <w:rFonts w:cstheme="minorHAnsi"/>
                <w:b/>
                <w:u w:val="single"/>
              </w:rPr>
              <w:t xml:space="preserve"> 186.624</w:t>
            </w:r>
            <w:proofErr w:type="gramEnd"/>
            <w:r w:rsidRPr="00EE0F0D" w:rsidR="00EE0F0D">
              <w:rPr>
                <w:rFonts w:cstheme="minorHAnsi"/>
                <w:b/>
                <w:u w:val="single"/>
              </w:rPr>
              <w:t xml:space="preserve"> Kč</w:t>
            </w:r>
          </w:p>
          <w:p w:rsidRPr="007E3D1D" w:rsidR="00CB10B8" w:rsidP="00377770" w:rsidRDefault="00CB10B8">
            <w:pPr>
              <w:widowControl w:val="false"/>
              <w:autoSpaceDE w:val="false"/>
              <w:autoSpaceDN w:val="false"/>
              <w:adjustRightInd w:val="false"/>
              <w:spacing w:after="0" w:line="254" w:lineRule="auto"/>
              <w:rPr>
                <w:rFonts w:cstheme="minorHAnsi"/>
              </w:rPr>
            </w:pPr>
          </w:p>
          <w:p w:rsidRPr="007E3D1D" w:rsidR="005A2735" w:rsidP="005A2735" w:rsidRDefault="005A2735">
            <w:pPr>
              <w:widowControl w:val="false"/>
              <w:autoSpaceDE w:val="false"/>
              <w:autoSpaceDN w:val="false"/>
              <w:adjustRightInd w:val="false"/>
              <w:rPr>
                <w:rFonts w:cstheme="minorHAnsi"/>
                <w:spacing w:val="1"/>
                <w:w w:val="99"/>
              </w:rPr>
            </w:pPr>
          </w:p>
          <w:p w:rsidRPr="007E3D1D" w:rsidR="005A2735" w:rsidP="00D75AF0" w:rsidRDefault="005A2735">
            <w:pPr>
              <w:widowControl w:val="false"/>
              <w:numPr>
                <w:ilvl w:val="0"/>
                <w:numId w:val="6"/>
              </w:numPr>
              <w:autoSpaceDE w:val="false"/>
              <w:autoSpaceDN w:val="false"/>
              <w:adjustRightInd w:val="false"/>
              <w:spacing w:after="0"/>
              <w:rPr>
                <w:rFonts w:cstheme="minorHAnsi"/>
                <w:b/>
                <w:spacing w:val="1"/>
                <w:w w:val="99"/>
              </w:rPr>
            </w:pPr>
            <w:r w:rsidRPr="007E3D1D">
              <w:rPr>
                <w:rFonts w:cstheme="minorHAnsi"/>
                <w:b/>
                <w:spacing w:val="1"/>
                <w:w w:val="99"/>
              </w:rPr>
              <w:t xml:space="preserve">KURZ ZAMĚŘENÝ NA </w:t>
            </w:r>
            <w:r w:rsidRPr="007E3D1D" w:rsidR="00377770">
              <w:rPr>
                <w:rFonts w:cstheme="minorHAnsi"/>
                <w:b/>
                <w:spacing w:val="1"/>
                <w:w w:val="99"/>
              </w:rPr>
              <w:t>ÚČETNICTVÍ</w:t>
            </w:r>
          </w:p>
          <w:p w:rsidRPr="007E3D1D" w:rsidR="005A2735" w:rsidP="005A2735" w:rsidRDefault="005A2735">
            <w:pPr>
              <w:widowControl w:val="false"/>
              <w:autoSpaceDE w:val="false"/>
              <w:autoSpaceDN w:val="false"/>
              <w:adjustRightInd w:val="false"/>
              <w:rPr>
                <w:rFonts w:cstheme="minorHAnsi"/>
                <w:spacing w:val="1"/>
                <w:w w:val="99"/>
              </w:rPr>
            </w:pP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Témata odborná: </w:t>
            </w:r>
          </w:p>
          <w:p w:rsidRPr="007E3D1D" w:rsidR="00C20924" w:rsidP="00D75AF0" w:rsidRDefault="00C2092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1/ Účetní kurz 1 – DPH</w:t>
            </w:r>
            <w:r w:rsidR="00361570">
              <w:rPr>
                <w:rFonts w:cstheme="minorHAnsi"/>
              </w:rPr>
              <w:t>, fakturace a doklady</w:t>
            </w:r>
          </w:p>
          <w:p w:rsidRPr="007E3D1D" w:rsidR="00C20924" w:rsidP="00D75AF0" w:rsidRDefault="00C20924">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2/ Účetní kurz 2 </w:t>
            </w:r>
            <w:r w:rsidRPr="007E3D1D" w:rsidR="0056457F">
              <w:rPr>
                <w:rFonts w:cstheme="minorHAnsi"/>
              </w:rPr>
              <w:t>–</w:t>
            </w:r>
            <w:r w:rsidRPr="007E3D1D">
              <w:rPr>
                <w:rFonts w:cstheme="minorHAnsi"/>
              </w:rPr>
              <w:t xml:space="preserve"> </w:t>
            </w:r>
            <w:r w:rsidR="00361570">
              <w:rPr>
                <w:rFonts w:cstheme="minorHAnsi"/>
              </w:rPr>
              <w:t>účetnictví, hmotný a nehmotný majetek, pohledávky</w:t>
            </w:r>
          </w:p>
          <w:p w:rsidRPr="007E3D1D" w:rsidR="0056457F" w:rsidP="00D75AF0" w:rsidRDefault="0056457F">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3/ Účetní kurz 3 – Daň z příjmů právnických osob a fyzických osob</w:t>
            </w:r>
          </w:p>
          <w:p w:rsidRPr="007E3D1D" w:rsidR="0056457F" w:rsidP="00D75AF0" w:rsidRDefault="0056457F">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4/ Účetní kurz 4 – Daňové a účetní aktuality a praktické řešení účetních případů</w:t>
            </w:r>
          </w:p>
          <w:p w:rsidRPr="007E3D1D" w:rsidR="0056457F" w:rsidP="00D75AF0" w:rsidRDefault="0056457F">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5/ Účetní kurz 5 – účetní závěrka</w:t>
            </w:r>
          </w:p>
          <w:p w:rsidRPr="007E3D1D" w:rsidR="0056457F" w:rsidP="00D75AF0" w:rsidRDefault="0056457F">
            <w:pPr>
              <w:widowControl w:val="false"/>
              <w:numPr>
                <w:ilvl w:val="0"/>
                <w:numId w:val="7"/>
              </w:numPr>
              <w:autoSpaceDE w:val="false"/>
              <w:autoSpaceDN w:val="false"/>
              <w:adjustRightInd w:val="false"/>
              <w:spacing w:after="0" w:line="254" w:lineRule="auto"/>
              <w:rPr>
                <w:rFonts w:cstheme="minorHAnsi"/>
              </w:rPr>
            </w:pPr>
          </w:p>
          <w:p w:rsidRPr="007E3D1D" w:rsidR="005701D3"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Rozsah: 1 skupina po </w:t>
            </w:r>
            <w:r w:rsidRPr="007E3D1D" w:rsidR="00C33A87">
              <w:rPr>
                <w:rFonts w:cstheme="minorHAnsi"/>
              </w:rPr>
              <w:t>6</w:t>
            </w:r>
            <w:r w:rsidRPr="007E3D1D">
              <w:rPr>
                <w:rFonts w:cstheme="minorHAnsi"/>
              </w:rPr>
              <w:t xml:space="preserve"> účastnících/ tj. celkem </w:t>
            </w:r>
            <w:r w:rsidRPr="007E3D1D" w:rsidR="00C33A87">
              <w:rPr>
                <w:rFonts w:cstheme="minorHAnsi"/>
              </w:rPr>
              <w:t>8</w:t>
            </w:r>
            <w:r w:rsidRPr="007E3D1D">
              <w:rPr>
                <w:rFonts w:cstheme="minorHAnsi"/>
              </w:rPr>
              <w:t xml:space="preserve"> školících hodin pro DPH</w:t>
            </w:r>
            <w:r w:rsidR="00361570">
              <w:rPr>
                <w:rFonts w:cstheme="minorHAnsi"/>
              </w:rPr>
              <w:t>, fakturace a doklady</w:t>
            </w:r>
            <w:r w:rsidRPr="007E3D1D">
              <w:rPr>
                <w:rFonts w:cstheme="minorHAnsi"/>
              </w:rPr>
              <w:t xml:space="preserve">; 1 skupina po 5 účastnících/ tj. celkem </w:t>
            </w:r>
            <w:r w:rsidRPr="007E3D1D" w:rsidR="00C33A87">
              <w:rPr>
                <w:rFonts w:cstheme="minorHAnsi"/>
              </w:rPr>
              <w:t>8</w:t>
            </w:r>
            <w:r w:rsidRPr="007E3D1D">
              <w:rPr>
                <w:rFonts w:cstheme="minorHAnsi"/>
              </w:rPr>
              <w:t xml:space="preserve"> školících hodin pro</w:t>
            </w:r>
            <w:r w:rsidR="00361570">
              <w:rPr>
                <w:rFonts w:cstheme="minorHAnsi"/>
              </w:rPr>
              <w:t xml:space="preserve"> účetnictví, hmotný a nehmotný majetek, pohledávky</w:t>
            </w:r>
            <w:r w:rsidRPr="007E3D1D" w:rsidR="00C33A87">
              <w:rPr>
                <w:rFonts w:cstheme="minorHAnsi"/>
              </w:rPr>
              <w:t>;</w:t>
            </w:r>
            <w:r w:rsidRPr="007E3D1D" w:rsidR="005701D3">
              <w:rPr>
                <w:rFonts w:cstheme="minorHAnsi"/>
              </w:rPr>
              <w:t xml:space="preserve"> 1 skupina po 2 účastnících/ tj. celkem 8 školících hodin pro</w:t>
            </w:r>
            <w:r w:rsidRPr="007E3D1D">
              <w:rPr>
                <w:rFonts w:cstheme="minorHAnsi"/>
              </w:rPr>
              <w:t xml:space="preserve"> daň z příjmů fyzických a právnických osob; 1 skupina po 2 účastnících/ tj. celkem 8 školících hodin pro</w:t>
            </w:r>
            <w:r w:rsidR="00361570">
              <w:rPr>
                <w:rFonts w:cstheme="minorHAnsi"/>
              </w:rPr>
              <w:t xml:space="preserve"> </w:t>
            </w:r>
            <w:r w:rsidRPr="007E3D1D" w:rsidR="005701D3">
              <w:rPr>
                <w:rFonts w:cstheme="minorHAnsi"/>
              </w:rPr>
              <w:t xml:space="preserve">daňové a účetní aktuality včetně praktických řešení účetních případů; 1 skupina po 2 účastnících/ tj. celkem 8 školících hodin pro </w:t>
            </w:r>
            <w:r w:rsidRPr="007E3D1D">
              <w:rPr>
                <w:rFonts w:cstheme="minorHAnsi"/>
              </w:rPr>
              <w:t xml:space="preserve">účetní závěrku; </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Jedna vyučovací hodina je myšlena v rozsahu 60 minut. </w:t>
            </w:r>
          </w:p>
          <w:p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Rozbor témat: DPH a jeho změny</w:t>
            </w:r>
            <w:r w:rsidR="00361570">
              <w:rPr>
                <w:rFonts w:cstheme="minorHAnsi"/>
              </w:rPr>
              <w:t>, řešení fakturace, náležitosti dokladů, dobropisy a praktické příklady</w:t>
            </w:r>
            <w:r w:rsidRPr="007E3D1D">
              <w:rPr>
                <w:rFonts w:cstheme="minorHAnsi"/>
              </w:rPr>
              <w:t>; daně z příjmů fyzických a právnických osob včetně změn; účetní závěrka a uzávěrka v praktických příkladech včetně změn;</w:t>
            </w:r>
            <w:r w:rsidRPr="007E3D1D" w:rsidR="005701D3">
              <w:rPr>
                <w:rFonts w:cstheme="minorHAnsi"/>
              </w:rPr>
              <w:t xml:space="preserve"> praktické řešení specifických problémů v oblasti účetnictví a daní</w:t>
            </w:r>
            <w:r w:rsidR="00361570">
              <w:rPr>
                <w:rFonts w:cstheme="minorHAnsi"/>
              </w:rPr>
              <w:t>, evidence hmotného a nehmotného majetku, řešení pohledávek</w:t>
            </w:r>
            <w:r w:rsidRPr="007E3D1D" w:rsidR="005701D3">
              <w:rPr>
                <w:rFonts w:cstheme="minorHAnsi"/>
              </w:rPr>
              <w:t xml:space="preserve"> </w:t>
            </w:r>
            <w:proofErr w:type="gramStart"/>
            <w:r w:rsidRPr="007E3D1D" w:rsidR="005701D3">
              <w:rPr>
                <w:rFonts w:cstheme="minorHAnsi"/>
              </w:rPr>
              <w:t>apod.</w:t>
            </w:r>
            <w:r w:rsidRPr="007E3D1D">
              <w:rPr>
                <w:rFonts w:cstheme="minorHAnsi"/>
              </w:rPr>
              <w:t>.</w:t>
            </w:r>
            <w:proofErr w:type="gramEnd"/>
          </w:p>
          <w:p w:rsidRPr="007E3D1D" w:rsidR="00361570" w:rsidP="00361570" w:rsidRDefault="00361570">
            <w:pPr>
              <w:widowControl w:val="false"/>
              <w:autoSpaceDE w:val="false"/>
              <w:autoSpaceDN w:val="false"/>
              <w:adjustRightInd w:val="false"/>
              <w:spacing w:after="0" w:line="254" w:lineRule="auto"/>
              <w:ind w:left="720"/>
              <w:rPr>
                <w:rFonts w:cstheme="minorHAnsi"/>
              </w:rPr>
            </w:pP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lastRenderedPageBreak/>
              <w:t>Metody: Prakticky zaměřený seminář</w:t>
            </w:r>
          </w:p>
          <w:p w:rsidRPr="007E3D1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Cílová skupina: účetní</w:t>
            </w:r>
          </w:p>
          <w:p w:rsidRPr="007E3D1D" w:rsidR="005701D3" w:rsidP="00D75AF0" w:rsidRDefault="005A2735">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w:t>
            </w:r>
            <w:r w:rsidRPr="007E3D1D" w:rsidR="00C93E9F">
              <w:rPr>
                <w:rFonts w:cstheme="minorHAnsi"/>
              </w:rPr>
              <w:t>6;5;2;2;2</w:t>
            </w:r>
          </w:p>
          <w:p w:rsidRPr="00EE0F0D" w:rsidR="005A2735" w:rsidP="00D75AF0" w:rsidRDefault="005A2735">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EA060C" w:rsidP="00EA060C" w:rsidRDefault="00EA060C">
            <w:pPr>
              <w:widowControl w:val="false"/>
              <w:autoSpaceDE w:val="false"/>
              <w:autoSpaceDN w:val="false"/>
              <w:adjustRightInd w:val="false"/>
              <w:spacing w:after="0" w:line="254" w:lineRule="auto"/>
              <w:rPr>
                <w:rFonts w:cstheme="minorHAnsi"/>
              </w:rPr>
            </w:pPr>
          </w:p>
          <w:p w:rsidR="00EE0F0D" w:rsidP="00332557" w:rsidRDefault="00EE0F0D">
            <w:pPr>
              <w:widowControl w:val="false"/>
              <w:autoSpaceDE w:val="false"/>
              <w:autoSpaceDN w:val="false"/>
              <w:adjustRightInd w:val="false"/>
              <w:spacing w:after="0" w:line="254" w:lineRule="auto"/>
              <w:rPr>
                <w:rFonts w:cstheme="minorHAnsi"/>
              </w:rPr>
            </w:pPr>
          </w:p>
          <w:p w:rsidRPr="00EE0F0D" w:rsidR="00332557" w:rsidP="00332557" w:rsidRDefault="00332557">
            <w:pPr>
              <w:widowControl w:val="false"/>
              <w:autoSpaceDE w:val="false"/>
              <w:autoSpaceDN w:val="false"/>
              <w:adjustRightInd w:val="false"/>
              <w:spacing w:after="0" w:line="254" w:lineRule="auto"/>
              <w:rPr>
                <w:rFonts w:cstheme="minorHAnsi"/>
                <w:b/>
                <w:u w:val="single"/>
              </w:rPr>
            </w:pPr>
            <w:r w:rsidRPr="00EE0F0D">
              <w:rPr>
                <w:rFonts w:cstheme="minorHAnsi"/>
                <w:b/>
                <w:u w:val="single"/>
              </w:rPr>
              <w:t xml:space="preserve">Předpokládaná cena bez DPH za účetní, ekonomické a právní </w:t>
            </w:r>
            <w:proofErr w:type="gramStart"/>
            <w:r w:rsidRPr="00EE0F0D">
              <w:rPr>
                <w:rFonts w:cstheme="minorHAnsi"/>
                <w:b/>
                <w:u w:val="single"/>
              </w:rPr>
              <w:t>kurzy :</w:t>
            </w:r>
            <w:r w:rsidRPr="00EE0F0D" w:rsidR="00EE0F0D">
              <w:rPr>
                <w:rFonts w:cstheme="minorHAnsi"/>
                <w:b/>
                <w:u w:val="single"/>
              </w:rPr>
              <w:t xml:space="preserve"> 59.296</w:t>
            </w:r>
            <w:proofErr w:type="gramEnd"/>
            <w:r w:rsidRPr="00EE0F0D" w:rsidR="00EE0F0D">
              <w:rPr>
                <w:rFonts w:cstheme="minorHAnsi"/>
                <w:b/>
                <w:u w:val="single"/>
              </w:rPr>
              <w:t xml:space="preserve"> Kč</w:t>
            </w:r>
          </w:p>
          <w:p w:rsidRPr="007E3D1D" w:rsidR="00332557" w:rsidP="00EA060C" w:rsidRDefault="00332557">
            <w:pPr>
              <w:widowControl w:val="false"/>
              <w:autoSpaceDE w:val="false"/>
              <w:autoSpaceDN w:val="false"/>
              <w:adjustRightInd w:val="false"/>
              <w:spacing w:after="0" w:line="254" w:lineRule="auto"/>
              <w:rPr>
                <w:rFonts w:cstheme="minorHAnsi"/>
              </w:rPr>
            </w:pPr>
          </w:p>
          <w:p w:rsidRPr="007E3D1D" w:rsidR="00EA060C" w:rsidP="00EA060C" w:rsidRDefault="00EA060C">
            <w:pPr>
              <w:widowControl w:val="false"/>
              <w:autoSpaceDE w:val="false"/>
              <w:autoSpaceDN w:val="false"/>
              <w:adjustRightInd w:val="false"/>
              <w:spacing w:after="0" w:line="254" w:lineRule="auto"/>
              <w:rPr>
                <w:rFonts w:cstheme="minorHAnsi"/>
              </w:rPr>
            </w:pPr>
          </w:p>
          <w:p w:rsidRPr="007E3D1D" w:rsidR="00EA060C" w:rsidP="00EA060C" w:rsidRDefault="00EA060C">
            <w:pPr>
              <w:widowControl w:val="false"/>
              <w:numPr>
                <w:ilvl w:val="0"/>
                <w:numId w:val="6"/>
              </w:numPr>
              <w:autoSpaceDE w:val="false"/>
              <w:autoSpaceDN w:val="false"/>
              <w:adjustRightInd w:val="false"/>
              <w:spacing w:after="0"/>
              <w:rPr>
                <w:rFonts w:cstheme="minorHAnsi"/>
                <w:b/>
                <w:spacing w:val="1"/>
                <w:w w:val="99"/>
              </w:rPr>
            </w:pPr>
            <w:r w:rsidRPr="007E3D1D">
              <w:rPr>
                <w:rFonts w:cstheme="minorHAnsi"/>
                <w:b/>
                <w:spacing w:val="1"/>
                <w:w w:val="99"/>
              </w:rPr>
              <w:t>KURZ ZAMĚŘENÝ NA JAZYKOVÉ ZNALOSTI – ANGLICKÝ JAZYK</w:t>
            </w:r>
          </w:p>
          <w:p w:rsidRPr="007E3D1D" w:rsidR="00EA060C" w:rsidP="00EA060C" w:rsidRDefault="00EA060C">
            <w:pPr>
              <w:widowControl w:val="false"/>
              <w:autoSpaceDE w:val="false"/>
              <w:autoSpaceDN w:val="false"/>
              <w:adjustRightInd w:val="false"/>
              <w:spacing w:after="0" w:line="254" w:lineRule="auto"/>
              <w:ind w:left="720"/>
              <w:rPr>
                <w:rFonts w:cstheme="minorHAnsi"/>
              </w:rPr>
            </w:pP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Témata odborná: </w:t>
            </w:r>
          </w:p>
          <w:p w:rsidRPr="007E3D1D" w:rsidR="00EA060C" w:rsidP="00EA060C" w:rsidRDefault="00EA060C">
            <w:pPr>
              <w:numPr>
                <w:ilvl w:val="0"/>
                <w:numId w:val="30"/>
              </w:numPr>
              <w:shd w:val="clear" w:color="auto" w:fill="FFFFFF"/>
              <w:spacing w:before="100" w:beforeAutospacing="true" w:after="120"/>
              <w:ind w:left="0"/>
              <w:jc w:val="left"/>
              <w:rPr>
                <w:rFonts w:cstheme="minorHAnsi"/>
              </w:rPr>
            </w:pPr>
            <w:r w:rsidRPr="007E3D1D">
              <w:rPr>
                <w:rFonts w:cstheme="minorHAnsi"/>
              </w:rPr>
              <w:t xml:space="preserve">Rozbor </w:t>
            </w:r>
            <w:proofErr w:type="gramStart"/>
            <w:r w:rsidRPr="007E3D1D">
              <w:rPr>
                <w:rFonts w:cstheme="minorHAnsi"/>
              </w:rPr>
              <w:t>témat:  zaměření</w:t>
            </w:r>
            <w:proofErr w:type="gramEnd"/>
            <w:r w:rsidRPr="007E3D1D">
              <w:rPr>
                <w:rFonts w:cstheme="minorHAnsi"/>
              </w:rPr>
              <w:t xml:space="preserve"> na správné používání odborných výrazů – anglický jazyk – maximální využití odborné slovní zásoby v oblasti obchodu, psaní emailů a obchodních dopisů, základní obchodní fráze, poslech rozhovorů</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Metody: Prakticky zaměřený seminář</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Rozsah:</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w:t>
            </w:r>
            <w:r w:rsidRPr="007E3D1D" w:rsidR="007E3D1D">
              <w:rPr>
                <w:rFonts w:cstheme="minorHAnsi"/>
              </w:rPr>
              <w:t>1</w:t>
            </w:r>
            <w:r w:rsidRPr="007E3D1D">
              <w:rPr>
                <w:rFonts w:cstheme="minorHAnsi"/>
              </w:rPr>
              <w:t xml:space="preserve"> skupin</w:t>
            </w:r>
            <w:r w:rsidRPr="007E3D1D" w:rsidR="007E3D1D">
              <w:rPr>
                <w:rFonts w:cstheme="minorHAnsi"/>
              </w:rPr>
              <w:t>a</w:t>
            </w:r>
            <w:r w:rsidRPr="007E3D1D">
              <w:rPr>
                <w:rFonts w:cstheme="minorHAnsi"/>
              </w:rPr>
              <w:t xml:space="preserve">, po 12 účastnících / tj. celkem </w:t>
            </w:r>
            <w:r w:rsidRPr="007E3D1D" w:rsidR="007E3D1D">
              <w:rPr>
                <w:rFonts w:cstheme="minorHAnsi"/>
              </w:rPr>
              <w:t>78</w:t>
            </w:r>
            <w:r w:rsidRPr="007E3D1D">
              <w:rPr>
                <w:rFonts w:cstheme="minorHAnsi"/>
              </w:rPr>
              <w:t xml:space="preserve"> školicích hodin bez přestávek. Jedna vyučovací hodina je myšlena v rozsahu 60 minut </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 1 skupina, po </w:t>
            </w:r>
            <w:r w:rsidRPr="007E3D1D" w:rsidR="007E3D1D">
              <w:rPr>
                <w:rFonts w:cstheme="minorHAnsi"/>
              </w:rPr>
              <w:t>4</w:t>
            </w:r>
            <w:r w:rsidRPr="007E3D1D">
              <w:rPr>
                <w:rFonts w:cstheme="minorHAnsi"/>
              </w:rPr>
              <w:t xml:space="preserve"> účastnících / tj. celkem </w:t>
            </w:r>
            <w:r w:rsidRPr="007E3D1D" w:rsidR="007E3D1D">
              <w:rPr>
                <w:rFonts w:cstheme="minorHAnsi"/>
              </w:rPr>
              <w:t>60</w:t>
            </w:r>
            <w:r w:rsidRPr="007E3D1D">
              <w:rPr>
                <w:rFonts w:cstheme="minorHAnsi"/>
              </w:rPr>
              <w:t xml:space="preserve"> školících hodin bez přestávek. Jedna vyučovací hodina je myšlena v rozsahu 60 minut</w:t>
            </w:r>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Cílová skupina: pracovníci prodeje </w:t>
            </w:r>
            <w:proofErr w:type="spellStart"/>
            <w:proofErr w:type="gramStart"/>
            <w:r w:rsidRPr="007E3D1D">
              <w:rPr>
                <w:rFonts w:cstheme="minorHAnsi"/>
              </w:rPr>
              <w:t>backoffice</w:t>
            </w:r>
            <w:proofErr w:type="spellEnd"/>
            <w:r w:rsidRPr="007E3D1D">
              <w:rPr>
                <w:rFonts w:cstheme="minorHAnsi"/>
              </w:rPr>
              <w:t>,  zaměstnanci</w:t>
            </w:r>
            <w:proofErr w:type="gramEnd"/>
            <w:r w:rsidRPr="007E3D1D">
              <w:rPr>
                <w:rFonts w:cstheme="minorHAnsi"/>
              </w:rPr>
              <w:t xml:space="preserve"> nákupu a marketingu</w:t>
            </w:r>
            <w:r w:rsidRPr="007E3D1D" w:rsidR="007E3D1D">
              <w:rPr>
                <w:rFonts w:cstheme="minorHAnsi"/>
              </w:rPr>
              <w:t>, vedení společnosti, zaměstnanci e-</w:t>
            </w:r>
            <w:proofErr w:type="spellStart"/>
            <w:r w:rsidRPr="007E3D1D" w:rsidR="007E3D1D">
              <w:rPr>
                <w:rFonts w:cstheme="minorHAnsi"/>
              </w:rPr>
              <w:t>shopu</w:t>
            </w:r>
            <w:proofErr w:type="spellEnd"/>
          </w:p>
          <w:p w:rsidRPr="007E3D1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7E3D1D">
              <w:rPr>
                <w:rFonts w:cstheme="minorHAnsi"/>
              </w:rPr>
              <w:t xml:space="preserve">Předpokládaný počet osob ve skupině: 12 a </w:t>
            </w:r>
            <w:r w:rsidRPr="007E3D1D" w:rsidR="007E3D1D">
              <w:rPr>
                <w:rFonts w:cstheme="minorHAnsi"/>
              </w:rPr>
              <w:t>4</w:t>
            </w:r>
          </w:p>
          <w:p w:rsidRPr="00EE0F0D" w:rsidR="00EA060C" w:rsidP="00EA060C" w:rsidRDefault="00EA060C">
            <w:pPr>
              <w:widowControl w:val="false"/>
              <w:numPr>
                <w:ilvl w:val="0"/>
                <w:numId w:val="7"/>
              </w:numPr>
              <w:autoSpaceDE w:val="false"/>
              <w:autoSpaceDN w:val="false"/>
              <w:adjustRightInd w:val="false"/>
              <w:spacing w:after="0" w:line="254" w:lineRule="auto"/>
              <w:rPr>
                <w:rFonts w:cstheme="minorHAnsi"/>
              </w:rPr>
            </w:pPr>
            <w:r w:rsidRPr="00EE0F0D">
              <w:rPr>
                <w:rFonts w:cstheme="minorHAnsi"/>
              </w:rPr>
              <w:t xml:space="preserve">Předpokládaný termín realizace: </w:t>
            </w:r>
            <w:r w:rsidR="001E4884">
              <w:rPr>
                <w:rFonts w:cstheme="minorHAnsi"/>
              </w:rPr>
              <w:t>říjen 2021</w:t>
            </w:r>
            <w:r w:rsidRPr="00EE0F0D" w:rsidR="00EE0F0D">
              <w:rPr>
                <w:rFonts w:cstheme="minorHAnsi"/>
              </w:rPr>
              <w:t xml:space="preserve"> – leden 2023</w:t>
            </w:r>
          </w:p>
          <w:p w:rsidR="00EA060C" w:rsidP="005A2735" w:rsidRDefault="00EA060C">
            <w:pPr>
              <w:widowControl w:val="false"/>
              <w:autoSpaceDE w:val="false"/>
              <w:autoSpaceDN w:val="false"/>
              <w:adjustRightInd w:val="false"/>
              <w:spacing w:line="254" w:lineRule="auto"/>
              <w:ind w:left="720"/>
              <w:rPr>
                <w:rFonts w:cstheme="minorHAnsi"/>
              </w:rPr>
            </w:pPr>
          </w:p>
          <w:p w:rsidRPr="00EE0F0D" w:rsidR="00332557" w:rsidP="00332557" w:rsidRDefault="00332557">
            <w:pPr>
              <w:widowControl w:val="false"/>
              <w:autoSpaceDE w:val="false"/>
              <w:autoSpaceDN w:val="false"/>
              <w:adjustRightInd w:val="false"/>
              <w:spacing w:after="0" w:line="254" w:lineRule="auto"/>
              <w:rPr>
                <w:rFonts w:cstheme="minorHAnsi"/>
                <w:b/>
                <w:u w:val="single"/>
              </w:rPr>
            </w:pPr>
            <w:r w:rsidRPr="00EE0F0D">
              <w:rPr>
                <w:rFonts w:cstheme="minorHAnsi"/>
                <w:b/>
                <w:u w:val="single"/>
              </w:rPr>
              <w:t xml:space="preserve">Předpokládaná cena bez DPH za jazykové </w:t>
            </w:r>
            <w:proofErr w:type="gramStart"/>
            <w:r w:rsidRPr="00EE0F0D">
              <w:rPr>
                <w:rFonts w:cstheme="minorHAnsi"/>
                <w:b/>
                <w:u w:val="single"/>
              </w:rPr>
              <w:t>vzdělávání :</w:t>
            </w:r>
            <w:r w:rsidRPr="00EE0F0D" w:rsidR="00EE0F0D">
              <w:rPr>
                <w:rFonts w:cstheme="minorHAnsi"/>
                <w:b/>
                <w:u w:val="single"/>
              </w:rPr>
              <w:t xml:space="preserve"> 55.200</w:t>
            </w:r>
            <w:proofErr w:type="gramEnd"/>
            <w:r w:rsidRPr="00EE0F0D" w:rsidR="00EE0F0D">
              <w:rPr>
                <w:rFonts w:cstheme="minorHAnsi"/>
                <w:b/>
                <w:u w:val="single"/>
              </w:rPr>
              <w:t xml:space="preserve"> Kč</w:t>
            </w:r>
          </w:p>
          <w:p w:rsidRPr="007E3D1D" w:rsidR="00332557" w:rsidP="005A2735" w:rsidRDefault="00332557">
            <w:pPr>
              <w:widowControl w:val="false"/>
              <w:autoSpaceDE w:val="false"/>
              <w:autoSpaceDN w:val="false"/>
              <w:adjustRightInd w:val="false"/>
              <w:spacing w:line="254" w:lineRule="auto"/>
              <w:ind w:left="720"/>
              <w:rPr>
                <w:rFonts w:cstheme="minorHAnsi"/>
              </w:rPr>
            </w:pPr>
          </w:p>
          <w:p w:rsidRPr="00EE0F0D" w:rsidR="005A2735" w:rsidP="005A2735" w:rsidRDefault="005A2735">
            <w:pPr>
              <w:rPr>
                <w:rFonts w:cstheme="minorHAnsi"/>
                <w:b/>
              </w:rPr>
            </w:pPr>
            <w:r w:rsidRPr="00EE0F0D">
              <w:rPr>
                <w:rFonts w:cstheme="minorHAnsi"/>
                <w:b/>
              </w:rPr>
              <w:t xml:space="preserve">Zadavatel umožňuje podat nabídku na dílčí části předmětu zakázky. </w:t>
            </w:r>
          </w:p>
          <w:p w:rsidRPr="007E3D1D" w:rsidR="005A2735" w:rsidP="005A2735" w:rsidRDefault="005A2735">
            <w:pPr>
              <w:rPr>
                <w:rFonts w:cstheme="minorHAnsi"/>
              </w:rPr>
            </w:pPr>
          </w:p>
          <w:p w:rsidRPr="007E3D1D" w:rsidR="005A2735" w:rsidP="005A2735" w:rsidRDefault="005A2735">
            <w:pPr>
              <w:rPr>
                <w:rFonts w:cstheme="minorHAnsi"/>
              </w:rPr>
            </w:pPr>
            <w:r w:rsidRPr="007E3D1D">
              <w:rPr>
                <w:rFonts w:cstheme="minorHAnsi"/>
              </w:rPr>
              <w:t xml:space="preserve">Každý uchazeč může předložit pouze jednu nabídku. </w:t>
            </w:r>
          </w:p>
          <w:p w:rsidRPr="007E3D1D" w:rsidR="005A2735" w:rsidP="005A2735" w:rsidRDefault="005A2735">
            <w:pPr>
              <w:rPr>
                <w:rFonts w:cstheme="minorHAnsi"/>
              </w:rPr>
            </w:pPr>
          </w:p>
          <w:p w:rsidRPr="007E3D1D" w:rsidR="005A2735" w:rsidP="005A2735" w:rsidRDefault="005A2735">
            <w:pPr>
              <w:rPr>
                <w:rFonts w:cstheme="minorHAnsi"/>
                <w:b/>
              </w:rPr>
            </w:pPr>
            <w:r w:rsidRPr="007E3D1D">
              <w:rPr>
                <w:rFonts w:cstheme="minorHAnsi"/>
                <w:b/>
              </w:rPr>
              <w:t>Počet školících hodin je bez přestávek a každá vyučovací hodina v rozsahu 60 minut.</w:t>
            </w:r>
          </w:p>
          <w:p w:rsidRPr="007E3D1D" w:rsidR="005A2735" w:rsidP="005A2735" w:rsidRDefault="005A2735">
            <w:pPr>
              <w:widowControl w:val="false"/>
              <w:autoSpaceDE w:val="false"/>
              <w:autoSpaceDN w:val="false"/>
              <w:adjustRightInd w:val="false"/>
              <w:spacing w:line="254" w:lineRule="auto"/>
              <w:rPr>
                <w:rFonts w:cstheme="minorHAnsi"/>
              </w:rPr>
            </w:pPr>
            <w:r w:rsidRPr="007E3D1D">
              <w:rPr>
                <w:rFonts w:cstheme="minorHAnsi"/>
              </w:rPr>
              <w:t xml:space="preserve">Realizace zakázky bude probíhat v období </w:t>
            </w:r>
            <w:r w:rsidRPr="007E3D1D">
              <w:rPr>
                <w:rFonts w:cstheme="minorHAnsi"/>
                <w:b/>
              </w:rPr>
              <w:t>od</w:t>
            </w:r>
            <w:r w:rsidRPr="007E3D1D" w:rsidR="00C93E9F">
              <w:rPr>
                <w:rFonts w:cstheme="minorHAnsi"/>
                <w:b/>
              </w:rPr>
              <w:t xml:space="preserve"> </w:t>
            </w:r>
            <w:proofErr w:type="gramStart"/>
            <w:r w:rsidRPr="007E3D1D" w:rsidR="00C93E9F">
              <w:rPr>
                <w:rFonts w:cstheme="minorHAnsi"/>
                <w:b/>
              </w:rPr>
              <w:t>1.</w:t>
            </w:r>
            <w:r w:rsidR="001E4884">
              <w:rPr>
                <w:rFonts w:cstheme="minorHAnsi"/>
                <w:b/>
              </w:rPr>
              <w:t>10</w:t>
            </w:r>
            <w:r w:rsidRPr="007E3D1D" w:rsidR="00C93E9F">
              <w:rPr>
                <w:rFonts w:cstheme="minorHAnsi"/>
                <w:b/>
              </w:rPr>
              <w:t>.202</w:t>
            </w:r>
            <w:r w:rsidR="001E4884">
              <w:rPr>
                <w:rFonts w:cstheme="minorHAnsi"/>
                <w:b/>
              </w:rPr>
              <w:t>1</w:t>
            </w:r>
            <w:proofErr w:type="gramEnd"/>
            <w:r w:rsidR="00617557">
              <w:rPr>
                <w:rFonts w:cstheme="minorHAnsi"/>
                <w:b/>
              </w:rPr>
              <w:t xml:space="preserve"> do 31.1.2023</w:t>
            </w:r>
            <w:r w:rsidRPr="007E3D1D">
              <w:rPr>
                <w:rFonts w:cstheme="minorHAnsi"/>
                <w:b/>
              </w:rPr>
              <w:t xml:space="preserve"> </w:t>
            </w:r>
            <w:r w:rsidRPr="007E3D1D">
              <w:rPr>
                <w:rFonts w:cstheme="minorHAnsi"/>
              </w:rPr>
              <w:t xml:space="preserve">. Konkrétní časový plán vzdělávání bude stanoven po dohodě se zástupci cílových skupin projektu. </w:t>
            </w:r>
          </w:p>
          <w:p w:rsidRPr="007E3D1D" w:rsidR="005A2735" w:rsidP="005A2735" w:rsidRDefault="005A2735">
            <w:pPr>
              <w:pStyle w:val="Zkladntext3"/>
              <w:jc w:val="both"/>
              <w:rPr>
                <w:rFonts w:asciiTheme="minorHAnsi" w:hAnsiTheme="minorHAnsi" w:cstheme="minorHAnsi"/>
                <w:sz w:val="22"/>
                <w:szCs w:val="22"/>
              </w:rPr>
            </w:pPr>
          </w:p>
          <w:p w:rsidRPr="007E3D1D" w:rsidR="005A2735" w:rsidP="005A2735" w:rsidRDefault="005A2735">
            <w:pPr>
              <w:pStyle w:val="Zkladntext3"/>
              <w:jc w:val="both"/>
              <w:rPr>
                <w:rFonts w:asciiTheme="minorHAnsi" w:hAnsiTheme="minorHAnsi" w:cstheme="minorHAnsi"/>
                <w:bCs/>
                <w:sz w:val="22"/>
                <w:szCs w:val="22"/>
              </w:rPr>
            </w:pPr>
            <w:r w:rsidRPr="007E3D1D">
              <w:rPr>
                <w:rFonts w:asciiTheme="minorHAnsi" w:hAnsiTheme="minorHAnsi" w:cstheme="minorHAnsi"/>
                <w:bCs/>
                <w:sz w:val="22"/>
                <w:szCs w:val="22"/>
              </w:rPr>
              <w:t xml:space="preserve">Cílová skupina pochází z  území celé České republiky s tím, že školení </w:t>
            </w:r>
            <w:r w:rsidRPr="007E3D1D" w:rsidR="00C93E9F">
              <w:rPr>
                <w:rFonts w:asciiTheme="minorHAnsi" w:hAnsiTheme="minorHAnsi" w:cstheme="minorHAnsi"/>
                <w:bCs/>
                <w:sz w:val="22"/>
                <w:szCs w:val="22"/>
              </w:rPr>
              <w:t xml:space="preserve">bude probíhat buď přímo u objednavatele či u </w:t>
            </w:r>
            <w:r w:rsidRPr="007E3D1D" w:rsidR="002E398A">
              <w:rPr>
                <w:rFonts w:asciiTheme="minorHAnsi" w:hAnsiTheme="minorHAnsi" w:cstheme="minorHAnsi"/>
                <w:bCs/>
                <w:sz w:val="22"/>
                <w:szCs w:val="22"/>
              </w:rPr>
              <w:t>dodavatele v jeho školících místnostech.</w:t>
            </w:r>
          </w:p>
          <w:p w:rsidRPr="007E3D1D" w:rsidR="005A2735" w:rsidP="005A2735" w:rsidRDefault="005A2735">
            <w:pPr>
              <w:pStyle w:val="Zkladntext3"/>
              <w:jc w:val="both"/>
              <w:rPr>
                <w:rFonts w:asciiTheme="minorHAnsi" w:hAnsiTheme="minorHAnsi" w:cstheme="minorHAnsi"/>
                <w:bCs/>
                <w:sz w:val="22"/>
                <w:szCs w:val="22"/>
              </w:rPr>
            </w:pPr>
            <w:r w:rsidRPr="007E3D1D">
              <w:rPr>
                <w:rFonts w:asciiTheme="minorHAnsi" w:hAnsiTheme="minorHAnsi" w:cstheme="minorHAnsi"/>
                <w:bCs/>
                <w:sz w:val="22"/>
                <w:szCs w:val="22"/>
              </w:rPr>
              <w:t>Přesná místa realizace kurzů budou stanovena a optimalizována s ohledem na dojezdovou vzdálenost účastníků kurzů jednotlivých skupin.</w:t>
            </w:r>
          </w:p>
          <w:p w:rsidRPr="007E3D1D" w:rsidR="00E14E40" w:rsidP="00D92737" w:rsidRDefault="00E14E40">
            <w:pPr>
              <w:pStyle w:val="Tabulkatext"/>
              <w:rPr>
                <w:rFonts w:cstheme="minorHAnsi"/>
                <w:i/>
                <w:sz w:val="22"/>
              </w:rPr>
            </w:pPr>
          </w:p>
        </w:tc>
      </w:tr>
      <w:tr w:rsidRPr="007E3D1D"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E3D1D" w:rsidR="005C6C32" w:rsidP="00D92737" w:rsidRDefault="005C6C32">
            <w:pPr>
              <w:pStyle w:val="Tabulkatext"/>
              <w:rPr>
                <w:rFonts w:cstheme="minorHAnsi"/>
                <w:b/>
                <w:bCs/>
                <w:sz w:val="22"/>
              </w:rPr>
            </w:pPr>
            <w:r w:rsidRPr="007E3D1D">
              <w:rPr>
                <w:rFonts w:cstheme="minorHAnsi"/>
                <w:b/>
                <w:bCs/>
                <w:sz w:val="22"/>
              </w:rPr>
              <w:lastRenderedPageBreak/>
              <w:t xml:space="preserve">Předpokládaná hodnota zakázky v Kč </w:t>
            </w:r>
            <w:r w:rsidRPr="007E3D1D">
              <w:rPr>
                <w:rFonts w:cstheme="minorHAnsi"/>
                <w:sz w:val="22"/>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7E3D1D" w:rsidR="005C6C32" w:rsidP="00C65167" w:rsidRDefault="00706E28">
            <w:pPr>
              <w:pStyle w:val="Tabulkatext"/>
              <w:rPr>
                <w:rFonts w:cstheme="minorHAnsi"/>
                <w:i/>
                <w:sz w:val="22"/>
              </w:rPr>
            </w:pPr>
            <w:r w:rsidRPr="007E3D1D">
              <w:rPr>
                <w:rFonts w:cstheme="minorHAnsi"/>
                <w:b/>
                <w:spacing w:val="1"/>
                <w:w w:val="99"/>
                <w:sz w:val="22"/>
              </w:rPr>
              <w:t>1.</w:t>
            </w:r>
            <w:r w:rsidR="00C65167">
              <w:rPr>
                <w:rFonts w:cstheme="minorHAnsi"/>
                <w:b/>
                <w:spacing w:val="1"/>
                <w:w w:val="99"/>
                <w:sz w:val="22"/>
              </w:rPr>
              <w:t>297 360</w:t>
            </w:r>
            <w:r w:rsidRPr="007E3D1D">
              <w:rPr>
                <w:rFonts w:cstheme="minorHAnsi"/>
                <w:b/>
                <w:spacing w:val="1"/>
                <w:w w:val="99"/>
                <w:sz w:val="22"/>
              </w:rPr>
              <w:t xml:space="preserve"> Kč </w:t>
            </w:r>
          </w:p>
        </w:tc>
      </w:tr>
      <w:tr w:rsidRPr="007E3D1D"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E3D1D" w:rsidR="005C6C32" w:rsidP="00D92737" w:rsidRDefault="005C6C32">
            <w:pPr>
              <w:pStyle w:val="Tabulkatext"/>
              <w:rPr>
                <w:rFonts w:cstheme="minorHAnsi"/>
                <w:b/>
                <w:bCs/>
                <w:sz w:val="22"/>
              </w:rPr>
            </w:pPr>
            <w:r w:rsidRPr="007E3D1D">
              <w:rPr>
                <w:rFonts w:cstheme="minorHAnsi"/>
                <w:b/>
                <w:bCs/>
                <w:sz w:val="22"/>
              </w:rPr>
              <w:t>Lhůta dodání / časový harmonogr</w:t>
            </w:r>
            <w:r w:rsidRPr="007E3D1D" w:rsidR="00E14E40">
              <w:rPr>
                <w:rFonts w:cstheme="minorHAnsi"/>
                <w:b/>
                <w:bCs/>
                <w:sz w:val="22"/>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3D1D" w:rsidR="005C6C32" w:rsidP="001E4884" w:rsidRDefault="00706E28">
            <w:pPr>
              <w:widowControl w:val="false"/>
              <w:autoSpaceDE w:val="false"/>
              <w:autoSpaceDN w:val="false"/>
              <w:adjustRightInd w:val="false"/>
              <w:spacing w:line="254" w:lineRule="auto"/>
              <w:rPr>
                <w:rFonts w:cstheme="minorHAnsi"/>
              </w:rPr>
            </w:pPr>
            <w:r w:rsidRPr="007E3D1D">
              <w:rPr>
                <w:rFonts w:cstheme="minorHAnsi"/>
              </w:rPr>
              <w:t xml:space="preserve">Realizace zakázky bude probíhat v období </w:t>
            </w:r>
            <w:r w:rsidRPr="007E3D1D">
              <w:rPr>
                <w:rFonts w:cstheme="minorHAnsi"/>
                <w:b/>
              </w:rPr>
              <w:t xml:space="preserve">od </w:t>
            </w:r>
            <w:r w:rsidR="001E4884">
              <w:rPr>
                <w:rFonts w:cstheme="minorHAnsi"/>
                <w:b/>
              </w:rPr>
              <w:t>října</w:t>
            </w:r>
            <w:r w:rsidR="00C65167">
              <w:rPr>
                <w:rFonts w:cstheme="minorHAnsi"/>
                <w:b/>
              </w:rPr>
              <w:t xml:space="preserve"> </w:t>
            </w:r>
            <w:r w:rsidRPr="007E3D1D">
              <w:rPr>
                <w:rFonts w:cstheme="minorHAnsi"/>
                <w:b/>
              </w:rPr>
              <w:t>20</w:t>
            </w:r>
            <w:r w:rsidR="00C65167">
              <w:rPr>
                <w:rFonts w:cstheme="minorHAnsi"/>
                <w:b/>
              </w:rPr>
              <w:t>2</w:t>
            </w:r>
            <w:r w:rsidR="001E4884">
              <w:rPr>
                <w:rFonts w:cstheme="minorHAnsi"/>
                <w:b/>
              </w:rPr>
              <w:t>1</w:t>
            </w:r>
            <w:r w:rsidRPr="007E3D1D">
              <w:rPr>
                <w:rFonts w:cstheme="minorHAnsi"/>
                <w:b/>
              </w:rPr>
              <w:t xml:space="preserve"> do </w:t>
            </w:r>
            <w:r w:rsidR="00C65167">
              <w:rPr>
                <w:rFonts w:cstheme="minorHAnsi"/>
                <w:b/>
              </w:rPr>
              <w:t>ledna</w:t>
            </w:r>
            <w:r w:rsidRPr="007E3D1D">
              <w:rPr>
                <w:rFonts w:cstheme="minorHAnsi"/>
                <w:b/>
              </w:rPr>
              <w:t xml:space="preserve"> 20</w:t>
            </w:r>
            <w:r w:rsidR="00C65167">
              <w:rPr>
                <w:rFonts w:cstheme="minorHAnsi"/>
                <w:b/>
              </w:rPr>
              <w:t>23</w:t>
            </w:r>
            <w:r w:rsidRPr="007E3D1D">
              <w:rPr>
                <w:rFonts w:cstheme="minorHAnsi"/>
              </w:rPr>
              <w:t xml:space="preserve">. Konkrétní časový plán vzdělávání bude stanoven po dohodě se zástupci cílových skupin projektu. </w:t>
            </w:r>
          </w:p>
        </w:tc>
      </w:tr>
      <w:tr w:rsidRPr="007E3D1D"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E3D1D" w:rsidR="005C6C32" w:rsidP="00D92737" w:rsidRDefault="00E14E40">
            <w:pPr>
              <w:pStyle w:val="Tabulkatext"/>
              <w:rPr>
                <w:rFonts w:cstheme="minorHAnsi"/>
                <w:b/>
                <w:bCs/>
                <w:sz w:val="22"/>
              </w:rPr>
            </w:pPr>
            <w:r w:rsidRPr="007E3D1D">
              <w:rPr>
                <w:rFonts w:cstheme="minorHAnsi"/>
                <w:b/>
                <w:bCs/>
                <w:sz w:val="22"/>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3D1D" w:rsidR="00706E28" w:rsidP="00706E28" w:rsidRDefault="00706E28">
            <w:pPr>
              <w:widowControl w:val="false"/>
              <w:autoSpaceDE w:val="false"/>
              <w:autoSpaceDN w:val="false"/>
              <w:adjustRightInd w:val="false"/>
              <w:spacing w:line="254" w:lineRule="auto"/>
              <w:rPr>
                <w:rFonts w:cstheme="minorHAnsi"/>
                <w:bCs/>
              </w:rPr>
            </w:pPr>
            <w:r w:rsidRPr="007E3D1D">
              <w:rPr>
                <w:rFonts w:cstheme="minorHAnsi"/>
                <w:bCs/>
              </w:rPr>
              <w:t xml:space="preserve">Cílová skupina pochází z  území celé České republiky s tím, že školení by probíhalo buď přímo na </w:t>
            </w:r>
            <w:r w:rsidR="00C65167">
              <w:rPr>
                <w:rFonts w:cstheme="minorHAnsi"/>
                <w:bCs/>
              </w:rPr>
              <w:t xml:space="preserve">centrále </w:t>
            </w:r>
            <w:proofErr w:type="gramStart"/>
            <w:r w:rsidR="00C65167">
              <w:rPr>
                <w:rFonts w:cstheme="minorHAnsi"/>
                <w:bCs/>
              </w:rPr>
              <w:t xml:space="preserve">společnosti </w:t>
            </w:r>
            <w:r w:rsidR="006851A1">
              <w:rPr>
                <w:rFonts w:cstheme="minorHAnsi"/>
                <w:bCs/>
              </w:rPr>
              <w:t>n</w:t>
            </w:r>
            <w:r w:rsidR="00C65167">
              <w:rPr>
                <w:rFonts w:cstheme="minorHAnsi"/>
                <w:bCs/>
              </w:rPr>
              <w:t>ebo</w:t>
            </w:r>
            <w:proofErr w:type="gramEnd"/>
            <w:r w:rsidR="00C65167">
              <w:rPr>
                <w:rFonts w:cstheme="minorHAnsi"/>
                <w:bCs/>
              </w:rPr>
              <w:t xml:space="preserve"> ve školících místnostech dodavatele.</w:t>
            </w:r>
            <w:r w:rsidRPr="007E3D1D">
              <w:rPr>
                <w:rFonts w:cstheme="minorHAnsi"/>
                <w:bCs/>
              </w:rPr>
              <w:t xml:space="preserve"> </w:t>
            </w:r>
          </w:p>
          <w:p w:rsidRPr="007E3D1D" w:rsidR="00706E28" w:rsidP="00706E28" w:rsidRDefault="00706E28">
            <w:pPr>
              <w:pStyle w:val="Zkladntext3"/>
              <w:jc w:val="both"/>
              <w:rPr>
                <w:rFonts w:asciiTheme="minorHAnsi" w:hAnsiTheme="minorHAnsi" w:cstheme="minorHAnsi"/>
                <w:bCs/>
                <w:sz w:val="22"/>
                <w:szCs w:val="22"/>
              </w:rPr>
            </w:pPr>
            <w:r w:rsidRPr="007E3D1D">
              <w:rPr>
                <w:rFonts w:asciiTheme="minorHAnsi" w:hAnsiTheme="minorHAnsi" w:cstheme="minorHAnsi"/>
                <w:bCs/>
                <w:sz w:val="22"/>
                <w:szCs w:val="22"/>
              </w:rPr>
              <w:t>Přesná místa realizace kurzů budou stanovena a optimalizována s ohledem na dojezdovou vzdálenost účastníků kurzů jednotlivých skupin.</w:t>
            </w:r>
          </w:p>
          <w:p w:rsidRPr="007E3D1D" w:rsidR="005C6C32" w:rsidP="00D92737" w:rsidRDefault="005C6C32">
            <w:pPr>
              <w:pStyle w:val="Tabulkatext"/>
              <w:rPr>
                <w:rFonts w:cstheme="minorHAnsi"/>
                <w:sz w:val="22"/>
              </w:rPr>
            </w:pPr>
          </w:p>
        </w:tc>
      </w:tr>
      <w:tr w:rsidRPr="007E3D1D"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7E3D1D" w:rsidR="00E14E40" w:rsidP="00D92737" w:rsidRDefault="007E6E16">
            <w:pPr>
              <w:pStyle w:val="Tabulkatext"/>
              <w:rPr>
                <w:rFonts w:cstheme="minorHAnsi"/>
                <w:sz w:val="22"/>
              </w:rPr>
            </w:pPr>
            <w:r w:rsidRPr="007E3D1D">
              <w:rPr>
                <w:rFonts w:cstheme="minorHAnsi"/>
                <w:b/>
                <w:sz w:val="22"/>
              </w:rPr>
              <w:t>Pravidla pro hodnocení nabídek</w:t>
            </w:r>
            <w:r w:rsidRPr="007E3D1D">
              <w:rPr>
                <w:rFonts w:cstheme="minorHAnsi"/>
                <w:sz w:val="22"/>
              </w:rPr>
              <w:t xml:space="preserve">, která zahrnují i) kritéria hodnocení, </w:t>
            </w:r>
            <w:proofErr w:type="spellStart"/>
            <w:r w:rsidRPr="007E3D1D">
              <w:rPr>
                <w:rFonts w:cstheme="minorHAnsi"/>
                <w:sz w:val="22"/>
              </w:rPr>
              <w:t>ii</w:t>
            </w:r>
            <w:proofErr w:type="spellEnd"/>
            <w:r w:rsidRPr="007E3D1D">
              <w:rPr>
                <w:rFonts w:cstheme="minorHAnsi"/>
                <w:sz w:val="22"/>
              </w:rPr>
              <w:t xml:space="preserve">) metodu vyhodnocení nabídek v jednotlivých kritériích a </w:t>
            </w:r>
            <w:proofErr w:type="spellStart"/>
            <w:r w:rsidRPr="007E3D1D">
              <w:rPr>
                <w:rFonts w:cstheme="minorHAnsi"/>
                <w:sz w:val="22"/>
              </w:rPr>
              <w:t>iii</w:t>
            </w:r>
            <w:proofErr w:type="spellEnd"/>
            <w:r w:rsidRPr="007E3D1D">
              <w:rPr>
                <w:rFonts w:cstheme="minorHAnsi"/>
                <w:sz w:val="22"/>
              </w:rPr>
              <w:t>) váhu nebo jiný matematický vztah mezi kritérii</w:t>
            </w:r>
          </w:p>
        </w:tc>
      </w:tr>
      <w:tr w:rsidRPr="007E3D1D"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E3D1D" w:rsidR="00706E28" w:rsidP="00706E28" w:rsidRDefault="00706E28">
            <w:pPr>
              <w:rPr>
                <w:rFonts w:cstheme="minorHAnsi"/>
              </w:rPr>
            </w:pPr>
            <w:r w:rsidRPr="007E3D1D">
              <w:rPr>
                <w:rFonts w:cstheme="minorHAnsi"/>
              </w:rPr>
              <w:t xml:space="preserve">Nabídky, které nebudou úplné nebo budou doručeny po uplynutí lhůty pro podání nabídek, budou z hodnotícího procesu vyřazeny. </w:t>
            </w:r>
          </w:p>
          <w:p w:rsidRPr="007E3D1D" w:rsidR="00706E28" w:rsidP="00706E28" w:rsidRDefault="00706E28">
            <w:pPr>
              <w:rPr>
                <w:rFonts w:cstheme="minorHAnsi"/>
              </w:rPr>
            </w:pPr>
            <w:r w:rsidRPr="007E3D1D">
              <w:rPr>
                <w:rFonts w:cstheme="minorHAnsi"/>
              </w:rPr>
              <w:t xml:space="preserve">Úplně a včas podané nabídky budou hodnoceny dle těchto kritérií: </w:t>
            </w:r>
          </w:p>
          <w:tbl>
            <w:tblPr>
              <w:tblW w:w="0" w:type="auto"/>
              <w:jc w:val="cente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firstRow="1" w:lastRow="1" w:firstColumn="1" w:lastColumn="1" w:noHBand="0" w:noVBand="0" w:val="01E0"/>
            </w:tblPr>
            <w:tblGrid>
              <w:gridCol w:w="4461"/>
              <w:gridCol w:w="4411"/>
            </w:tblGrid>
            <w:tr w:rsidRPr="007E3D1D" w:rsidR="00706E28" w:rsidTr="002B470A">
              <w:trPr>
                <w:tblCellSpacing w:w="20" w:type="dxa"/>
                <w:jc w:val="center"/>
              </w:trPr>
              <w:tc>
                <w:tcPr>
                  <w:tcW w:w="4606" w:type="dxa"/>
                </w:tcPr>
                <w:p w:rsidRPr="007E3D1D" w:rsidR="00706E28" w:rsidP="00706E28" w:rsidRDefault="00706E28">
                  <w:pPr>
                    <w:rPr>
                      <w:rFonts w:cstheme="minorHAnsi"/>
                      <w:b/>
                    </w:rPr>
                  </w:pPr>
                  <w:r w:rsidRPr="007E3D1D">
                    <w:rPr>
                      <w:rFonts w:cstheme="minorHAnsi"/>
                      <w:b/>
                    </w:rPr>
                    <w:t>Hodnoticí kritérium</w:t>
                  </w:r>
                </w:p>
              </w:tc>
              <w:tc>
                <w:tcPr>
                  <w:tcW w:w="4606" w:type="dxa"/>
                </w:tcPr>
                <w:p w:rsidRPr="007E3D1D" w:rsidR="00706E28" w:rsidP="00706E28" w:rsidRDefault="00706E28">
                  <w:pPr>
                    <w:rPr>
                      <w:rFonts w:cstheme="minorHAnsi"/>
                      <w:b/>
                    </w:rPr>
                  </w:pPr>
                  <w:r w:rsidRPr="007E3D1D">
                    <w:rPr>
                      <w:rFonts w:cstheme="minorHAnsi"/>
                      <w:b/>
                    </w:rPr>
                    <w:t>Váha</w:t>
                  </w:r>
                </w:p>
              </w:tc>
            </w:tr>
            <w:tr w:rsidRPr="007E3D1D" w:rsidR="00706E28" w:rsidTr="002B470A">
              <w:trPr>
                <w:tblCellSpacing w:w="20" w:type="dxa"/>
                <w:jc w:val="center"/>
              </w:trPr>
              <w:tc>
                <w:tcPr>
                  <w:tcW w:w="4606" w:type="dxa"/>
                </w:tcPr>
                <w:p w:rsidRPr="007E3D1D" w:rsidR="00706E28" w:rsidP="00706E28" w:rsidRDefault="00706E28">
                  <w:pPr>
                    <w:rPr>
                      <w:rFonts w:cstheme="minorHAnsi"/>
                    </w:rPr>
                  </w:pPr>
                  <w:r w:rsidRPr="007E3D1D">
                    <w:rPr>
                      <w:rFonts w:cstheme="minorHAnsi"/>
                    </w:rPr>
                    <w:t>Kvalita nabízených služeb a metody realizace vzdělávacích kurzů</w:t>
                  </w:r>
                </w:p>
              </w:tc>
              <w:tc>
                <w:tcPr>
                  <w:tcW w:w="4606" w:type="dxa"/>
                </w:tcPr>
                <w:p w:rsidRPr="007E3D1D" w:rsidR="00706E28" w:rsidP="00706E28" w:rsidRDefault="00706E28">
                  <w:pPr>
                    <w:rPr>
                      <w:rFonts w:cstheme="minorHAnsi"/>
                    </w:rPr>
                  </w:pPr>
                  <w:r w:rsidRPr="007E3D1D">
                    <w:rPr>
                      <w:rFonts w:cstheme="minorHAnsi"/>
                    </w:rPr>
                    <w:t>50 %</w:t>
                  </w:r>
                </w:p>
              </w:tc>
            </w:tr>
            <w:tr w:rsidRPr="007E3D1D" w:rsidR="00706E28" w:rsidTr="002B470A">
              <w:trPr>
                <w:tblCellSpacing w:w="20" w:type="dxa"/>
                <w:jc w:val="center"/>
              </w:trPr>
              <w:tc>
                <w:tcPr>
                  <w:tcW w:w="4606" w:type="dxa"/>
                </w:tcPr>
                <w:p w:rsidRPr="007E3D1D" w:rsidR="00706E28" w:rsidP="00706E28" w:rsidRDefault="00706E28">
                  <w:pPr>
                    <w:rPr>
                      <w:rFonts w:cstheme="minorHAnsi"/>
                    </w:rPr>
                  </w:pPr>
                  <w:r w:rsidRPr="007E3D1D">
                    <w:rPr>
                      <w:rFonts w:cstheme="minorHAnsi"/>
                    </w:rPr>
                    <w:t>Nabídková cena</w:t>
                  </w:r>
                </w:p>
              </w:tc>
              <w:tc>
                <w:tcPr>
                  <w:tcW w:w="4606" w:type="dxa"/>
                </w:tcPr>
                <w:p w:rsidRPr="007E3D1D" w:rsidR="00706E28" w:rsidP="00706E28" w:rsidRDefault="00706E28">
                  <w:pPr>
                    <w:rPr>
                      <w:rFonts w:cstheme="minorHAnsi"/>
                    </w:rPr>
                  </w:pPr>
                  <w:r w:rsidRPr="007E3D1D">
                    <w:rPr>
                      <w:rFonts w:cstheme="minorHAnsi"/>
                    </w:rPr>
                    <w:t>50 %</w:t>
                  </w:r>
                </w:p>
              </w:tc>
            </w:tr>
          </w:tbl>
          <w:p w:rsidRPr="007E3D1D" w:rsidR="00706E28" w:rsidP="00706E28" w:rsidRDefault="00706E28">
            <w:pPr>
              <w:rPr>
                <w:rFonts w:cstheme="minorHAnsi"/>
              </w:rPr>
            </w:pPr>
          </w:p>
          <w:p w:rsidRPr="007E3D1D" w:rsidR="00706E28" w:rsidP="00706E28" w:rsidRDefault="00706E28">
            <w:pPr>
              <w:pStyle w:val="Zhlav"/>
              <w:tabs>
                <w:tab w:val="clear" w:pos="4536"/>
                <w:tab w:val="clear" w:pos="9072"/>
              </w:tabs>
              <w:rPr>
                <w:rFonts w:cstheme="minorHAnsi"/>
              </w:rPr>
            </w:pPr>
            <w:r w:rsidRPr="007E3D1D">
              <w:rPr>
                <w:rFonts w:cstheme="minorHAnsi"/>
                <w:b/>
              </w:rPr>
              <w:t xml:space="preserve">Kvalita nabízených služeb a metody realizace vzdělávacích kurzů </w:t>
            </w:r>
            <w:r w:rsidRPr="007E3D1D">
              <w:rPr>
                <w:rFonts w:cstheme="minorHAnsi"/>
              </w:rPr>
              <w:t>(subjektivní kritérium)</w:t>
            </w:r>
          </w:p>
          <w:p w:rsidRPr="007E3D1D" w:rsidR="00706E28" w:rsidP="00D75AF0" w:rsidRDefault="00706E28">
            <w:pPr>
              <w:pStyle w:val="Zhlav"/>
              <w:numPr>
                <w:ilvl w:val="0"/>
                <w:numId w:val="8"/>
              </w:numPr>
              <w:tabs>
                <w:tab w:val="clear" w:pos="4536"/>
                <w:tab w:val="clear" w:pos="9072"/>
              </w:tabs>
              <w:rPr>
                <w:rFonts w:cstheme="minorHAnsi"/>
              </w:rPr>
            </w:pPr>
            <w:r w:rsidRPr="007E3D1D">
              <w:rPr>
                <w:rFonts w:cstheme="minorHAnsi"/>
              </w:rPr>
              <w:t xml:space="preserve">hodnoceno bude obsahové zpracování vzdělávacích kurzů dle okruhů uvedených v kapitole 2.2 této Zadávací dokumentace </w:t>
            </w:r>
          </w:p>
          <w:p w:rsidRPr="007E3D1D" w:rsidR="00706E28" w:rsidP="00D75AF0" w:rsidRDefault="00706E28">
            <w:pPr>
              <w:pStyle w:val="Zhlav"/>
              <w:numPr>
                <w:ilvl w:val="0"/>
                <w:numId w:val="8"/>
              </w:numPr>
              <w:tabs>
                <w:tab w:val="clear" w:pos="4536"/>
                <w:tab w:val="clear" w:pos="9072"/>
              </w:tabs>
              <w:rPr>
                <w:rFonts w:cstheme="minorHAnsi"/>
              </w:rPr>
            </w:pPr>
            <w:r w:rsidRPr="007E3D1D">
              <w:rPr>
                <w:rFonts w:cstheme="minorHAnsi"/>
              </w:rPr>
              <w:t>preferováno bude kvalitní zpracování obsahů vzdělávacích kurzů a jejich přizpůsobení cílové skupině a jejich potřebám</w:t>
            </w:r>
          </w:p>
          <w:p w:rsidRPr="007E3D1D" w:rsidR="00706E28" w:rsidP="00D75AF0" w:rsidRDefault="00706E28">
            <w:pPr>
              <w:pStyle w:val="Zhlav"/>
              <w:numPr>
                <w:ilvl w:val="0"/>
                <w:numId w:val="8"/>
              </w:numPr>
              <w:tabs>
                <w:tab w:val="clear" w:pos="4536"/>
                <w:tab w:val="clear" w:pos="9072"/>
              </w:tabs>
              <w:rPr>
                <w:rFonts w:cstheme="minorHAnsi"/>
              </w:rPr>
            </w:pPr>
            <w:r w:rsidRPr="007E3D1D">
              <w:rPr>
                <w:rFonts w:cstheme="minorHAnsi"/>
              </w:rPr>
              <w:t xml:space="preserve">hodnoceny budou metody realizace vzdělávacích kurzů </w:t>
            </w:r>
          </w:p>
          <w:p w:rsidRPr="007E3D1D" w:rsidR="00706E28" w:rsidP="00D75AF0" w:rsidRDefault="00706E28">
            <w:pPr>
              <w:pStyle w:val="Zhlav"/>
              <w:numPr>
                <w:ilvl w:val="0"/>
                <w:numId w:val="8"/>
              </w:numPr>
              <w:tabs>
                <w:tab w:val="clear" w:pos="4536"/>
                <w:tab w:val="clear" w:pos="9072"/>
              </w:tabs>
              <w:rPr>
                <w:rFonts w:cstheme="minorHAnsi"/>
              </w:rPr>
            </w:pPr>
            <w:r w:rsidRPr="007E3D1D">
              <w:rPr>
                <w:rFonts w:cstheme="minorHAnsi"/>
              </w:rPr>
              <w:t xml:space="preserve">preferovány budou takové metody realizace kurzů, které budou efektivní a budou mít vysokou míru přínosnosti pro cílové skupiny </w:t>
            </w:r>
          </w:p>
          <w:p w:rsidRPr="007E3D1D" w:rsidR="00706E28" w:rsidP="00706E28" w:rsidRDefault="00706E28">
            <w:pPr>
              <w:pStyle w:val="Zhlav"/>
              <w:tabs>
                <w:tab w:val="clear" w:pos="4536"/>
                <w:tab w:val="clear" w:pos="9072"/>
              </w:tabs>
              <w:rPr>
                <w:rFonts w:cstheme="minorHAnsi"/>
                <w:color w:val="FF0000"/>
              </w:rPr>
            </w:pPr>
          </w:p>
          <w:p w:rsidRPr="007E3D1D" w:rsidR="00706E28" w:rsidP="00706E28" w:rsidRDefault="00706E28">
            <w:pPr>
              <w:pStyle w:val="Zhlav"/>
              <w:tabs>
                <w:tab w:val="clear" w:pos="4536"/>
                <w:tab w:val="clear" w:pos="9072"/>
              </w:tabs>
              <w:rPr>
                <w:rFonts w:cstheme="minorHAnsi"/>
              </w:rPr>
            </w:pPr>
            <w:r w:rsidRPr="007E3D1D">
              <w:rPr>
                <w:rFonts w:cstheme="minorHAnsi"/>
                <w:b/>
              </w:rPr>
              <w:t xml:space="preserve">Nabídková cena </w:t>
            </w:r>
            <w:r w:rsidRPr="007E3D1D">
              <w:rPr>
                <w:rFonts w:cstheme="minorHAnsi"/>
              </w:rPr>
              <w:t xml:space="preserve">(číselné kritérium) </w:t>
            </w:r>
          </w:p>
          <w:p w:rsidRPr="007E3D1D" w:rsidR="00706E28" w:rsidP="00D75AF0" w:rsidRDefault="00706E28">
            <w:pPr>
              <w:pStyle w:val="Zhlav"/>
              <w:numPr>
                <w:ilvl w:val="0"/>
                <w:numId w:val="9"/>
              </w:numPr>
              <w:tabs>
                <w:tab w:val="clear" w:pos="4536"/>
                <w:tab w:val="clear" w:pos="9072"/>
              </w:tabs>
              <w:rPr>
                <w:rFonts w:cstheme="minorHAnsi"/>
              </w:rPr>
            </w:pPr>
            <w:r w:rsidRPr="007E3D1D">
              <w:rPr>
                <w:rFonts w:cstheme="minorHAnsi"/>
              </w:rPr>
              <w:t xml:space="preserve">hodnocena bude celková cena zakázky v CZK bez DPH </w:t>
            </w:r>
          </w:p>
          <w:p w:rsidRPr="007E3D1D" w:rsidR="00706E28" w:rsidP="00D75AF0" w:rsidRDefault="00706E28">
            <w:pPr>
              <w:pStyle w:val="Zhlav"/>
              <w:numPr>
                <w:ilvl w:val="0"/>
                <w:numId w:val="9"/>
              </w:numPr>
              <w:tabs>
                <w:tab w:val="clear" w:pos="4536"/>
                <w:tab w:val="clear" w:pos="9072"/>
              </w:tabs>
              <w:rPr>
                <w:rFonts w:cstheme="minorHAnsi"/>
              </w:rPr>
            </w:pPr>
            <w:r w:rsidRPr="007E3D1D">
              <w:rPr>
                <w:rFonts w:cstheme="minorHAnsi"/>
              </w:rPr>
              <w:t>preferována bude ta nabídka, která nabídne v daném kritériu nejnižší hodnotu</w:t>
            </w:r>
          </w:p>
          <w:p w:rsidRPr="007E3D1D" w:rsidR="00706E28" w:rsidP="00706E28" w:rsidRDefault="00706E28">
            <w:pPr>
              <w:pStyle w:val="Zhlav"/>
              <w:tabs>
                <w:tab w:val="clear" w:pos="4536"/>
                <w:tab w:val="clear" w:pos="9072"/>
              </w:tabs>
              <w:rPr>
                <w:rFonts w:cstheme="minorHAnsi"/>
                <w:b/>
              </w:rPr>
            </w:pPr>
          </w:p>
          <w:p w:rsidR="002635E1" w:rsidP="00706E28" w:rsidRDefault="00706E28">
            <w:pPr>
              <w:rPr>
                <w:rFonts w:cstheme="minorHAnsi"/>
              </w:rPr>
            </w:pPr>
            <w:r w:rsidRPr="007E3D1D">
              <w:rPr>
                <w:rFonts w:cstheme="minorHAnsi"/>
              </w:rPr>
              <w:t>Hodnocení nabídek bude provedeno Metodického pokynu pro zadávání zakázek OPZ.</w:t>
            </w:r>
          </w:p>
          <w:p w:rsidR="002635E1" w:rsidP="00706E28" w:rsidRDefault="002635E1">
            <w:pPr>
              <w:rPr>
                <w:rFonts w:cstheme="minorHAnsi"/>
              </w:rPr>
            </w:pPr>
          </w:p>
          <w:p w:rsidRPr="007E3D1D" w:rsidR="00706E28" w:rsidP="00706E28" w:rsidRDefault="00706E28">
            <w:pPr>
              <w:rPr>
                <w:rFonts w:cstheme="minorHAnsi"/>
              </w:rPr>
            </w:pPr>
            <w:r w:rsidRPr="007E3D1D">
              <w:rPr>
                <w:rFonts w:cstheme="minorHAnsi"/>
              </w:rPr>
              <w:t xml:space="preserve">  </w:t>
            </w:r>
          </w:p>
          <w:p w:rsidRPr="00EE0F0D" w:rsidR="002E6AD6" w:rsidP="002E6AD6" w:rsidRDefault="002E6AD6">
            <w:pPr>
              <w:autoSpaceDE w:val="false"/>
              <w:autoSpaceDN w:val="false"/>
              <w:adjustRightInd w:val="false"/>
              <w:rPr>
                <w:rFonts w:cstheme="minorHAnsi"/>
                <w:b/>
                <w:u w:val="single"/>
              </w:rPr>
            </w:pPr>
            <w:r w:rsidRPr="00EE0F0D">
              <w:rPr>
                <w:rFonts w:cstheme="minorHAnsi"/>
                <w:b/>
                <w:u w:val="single"/>
              </w:rPr>
              <w:lastRenderedPageBreak/>
              <w:t xml:space="preserve">Metody hodnocení kritérií: </w:t>
            </w:r>
          </w:p>
          <w:p w:rsidRPr="007E3D1D" w:rsidR="002E6AD6" w:rsidP="002E6AD6" w:rsidRDefault="002E6AD6">
            <w:pPr>
              <w:autoSpaceDE w:val="false"/>
              <w:autoSpaceDN w:val="false"/>
              <w:adjustRightInd w:val="false"/>
              <w:rPr>
                <w:rFonts w:cstheme="minorHAnsi"/>
              </w:rPr>
            </w:pPr>
            <w:r w:rsidRPr="007E3D1D">
              <w:rPr>
                <w:rFonts w:cstheme="minorHAnsi"/>
              </w:rPr>
              <w:t>Pro hodnocení ceny bude využita následující metoda:</w:t>
            </w:r>
          </w:p>
          <w:p w:rsidRPr="007E3D1D" w:rsidR="002E6AD6" w:rsidP="002E6AD6" w:rsidRDefault="002E6AD6">
            <w:pPr>
              <w:autoSpaceDE w:val="false"/>
              <w:autoSpaceDN w:val="false"/>
              <w:adjustRightInd w:val="false"/>
              <w:rPr>
                <w:rFonts w:cstheme="minorHAnsi"/>
                <w:b/>
              </w:rPr>
            </w:pPr>
            <w:r w:rsidRPr="007E3D1D">
              <w:rPr>
                <w:rFonts w:cstheme="minorHAnsi"/>
              </w:rPr>
              <w:t xml:space="preserve">                   </w:t>
            </w:r>
            <w:r w:rsidRPr="007E3D1D">
              <w:rPr>
                <w:rFonts w:cstheme="minorHAnsi"/>
                <w:b/>
              </w:rPr>
              <w:t xml:space="preserve">nejvýhodnější nabídka (nejnižší cena) </w:t>
            </w:r>
          </w:p>
          <w:p w:rsidRPr="007E3D1D" w:rsidR="002E6AD6" w:rsidP="002E6AD6" w:rsidRDefault="002E6AD6">
            <w:pPr>
              <w:autoSpaceDE w:val="false"/>
              <w:autoSpaceDN w:val="false"/>
              <w:adjustRightInd w:val="false"/>
              <w:rPr>
                <w:rFonts w:cstheme="minorHAnsi"/>
                <w:b/>
              </w:rPr>
            </w:pPr>
            <w:r w:rsidRPr="007E3D1D">
              <w:rPr>
                <w:rFonts w:cstheme="minorHAnsi"/>
                <w:b/>
              </w:rPr>
              <w:t>100 x            ---------------------------------------------             x 0,5</w:t>
            </w:r>
          </w:p>
          <w:p w:rsidRPr="007E3D1D" w:rsidR="002E6AD6" w:rsidP="002E6AD6" w:rsidRDefault="002E6AD6">
            <w:pPr>
              <w:autoSpaceDE w:val="false"/>
              <w:autoSpaceDN w:val="false"/>
              <w:adjustRightInd w:val="false"/>
              <w:rPr>
                <w:rFonts w:cstheme="minorHAnsi"/>
                <w:b/>
              </w:rPr>
            </w:pPr>
            <w:r w:rsidRPr="007E3D1D">
              <w:rPr>
                <w:rFonts w:cstheme="minorHAnsi"/>
                <w:b/>
              </w:rPr>
              <w:t xml:space="preserve">                         cena hodnocené nabídky </w:t>
            </w:r>
          </w:p>
          <w:p w:rsidRPr="007E3D1D" w:rsidR="002E6AD6" w:rsidP="002E6AD6" w:rsidRDefault="002E6AD6">
            <w:pPr>
              <w:autoSpaceDE w:val="false"/>
              <w:autoSpaceDN w:val="false"/>
              <w:adjustRightInd w:val="false"/>
              <w:rPr>
                <w:rFonts w:cstheme="minorHAnsi"/>
              </w:rPr>
            </w:pPr>
          </w:p>
          <w:p w:rsidRPr="007E3D1D" w:rsidR="002E6AD6" w:rsidP="002E6AD6" w:rsidRDefault="002E6AD6">
            <w:pPr>
              <w:ind w:left="66"/>
              <w:rPr>
                <w:rFonts w:cstheme="minorHAnsi"/>
              </w:rPr>
            </w:pPr>
            <w:r w:rsidRPr="007E3D1D">
              <w:rPr>
                <w:rFonts w:cstheme="minorHAnsi"/>
              </w:rPr>
              <w:t>Pro hodnocení subjektivních (nečíselných) kritérií se použije bodová stupnice 1 až 100. Nejvhodnější nabídce bude přiřazena hodnota 100 bodů, ostatním body odpovídající porovnání s nejvhodnější nabídkou v daném kritériu. Touto metodou bude hodnoceno souhrnné kritérium kvalita nabízených služeb, a to s váhou 50%. V rámci toho kritéria bude hodnocena kvalita nabízených studijních materiálů, kvalita řešení osnov, kvalita nabízené metodiky vzdělávání, kvalitativní hodnocení ukázkové hodiny, vyhodnocování zpětné vazby u studentů, vyhodnocení přínosu výuky, analýza vzdělávacích potřeb.</w:t>
            </w:r>
          </w:p>
          <w:p w:rsidRPr="007E3D1D" w:rsidR="002E6AD6" w:rsidP="002E6AD6" w:rsidRDefault="002E6AD6">
            <w:pPr>
              <w:ind w:left="66"/>
              <w:rPr>
                <w:rFonts w:cstheme="minorHAnsi"/>
              </w:rPr>
            </w:pPr>
            <w:r w:rsidRPr="007E3D1D">
              <w:rPr>
                <w:rFonts w:cstheme="minorHAnsi"/>
              </w:rPr>
              <w:t xml:space="preserve">Lépe budou hodnoceny nabídky, které předloží materiály odpovídající potřebám cílové skupiny, vedoucí k maximální kvalitě nabízeného programu, maximální efektivitě přenosu kompetencí na cílovou skupinu, a tím také k eliminaci rizik realizace projektu. </w:t>
            </w:r>
          </w:p>
          <w:p w:rsidRPr="007E3D1D" w:rsidR="002E6AD6" w:rsidP="002E6AD6" w:rsidRDefault="002E6AD6">
            <w:pPr>
              <w:ind w:left="66"/>
              <w:rPr>
                <w:rFonts w:cstheme="minorHAnsi"/>
              </w:rPr>
            </w:pPr>
          </w:p>
          <w:p w:rsidRPr="007E3D1D" w:rsidR="002E6AD6" w:rsidP="002E6AD6" w:rsidRDefault="002E6AD6">
            <w:pPr>
              <w:ind w:left="66"/>
              <w:rPr>
                <w:rFonts w:cstheme="minorHAnsi"/>
                <w:b/>
              </w:rPr>
            </w:pPr>
            <w:r w:rsidRPr="007E3D1D">
              <w:rPr>
                <w:rFonts w:cstheme="minorHAnsi"/>
                <w:b/>
              </w:rPr>
              <w:t>Počet bodů hodnocené nabídky x 0,5</w:t>
            </w:r>
          </w:p>
          <w:p w:rsidRPr="007E3D1D" w:rsidR="002E6AD6" w:rsidP="002E6AD6" w:rsidRDefault="002E6AD6">
            <w:pPr>
              <w:autoSpaceDE w:val="false"/>
              <w:autoSpaceDN w:val="false"/>
              <w:adjustRightInd w:val="false"/>
              <w:rPr>
                <w:rFonts w:cstheme="minorHAnsi"/>
              </w:rPr>
            </w:pPr>
          </w:p>
          <w:p w:rsidRPr="007E3D1D" w:rsidR="002E6AD6" w:rsidP="002E6AD6" w:rsidRDefault="002E6AD6">
            <w:pPr>
              <w:autoSpaceDE w:val="false"/>
              <w:autoSpaceDN w:val="false"/>
              <w:adjustRightInd w:val="false"/>
              <w:rPr>
                <w:rFonts w:cstheme="minorHAnsi"/>
              </w:rPr>
            </w:pPr>
            <w:r w:rsidRPr="007E3D1D">
              <w:rPr>
                <w:rFonts w:cstheme="minorHAnsi"/>
              </w:rPr>
              <w:t xml:space="preserve">Body za všechna ohodnocená kritéria se sečtou. Nabídka, která získá nejvíce bodů, je nabídkou vítěznou. V případě rovnosti bodů nejvýhodnějších nabídek se vítězná nabídka vylosuje. </w:t>
            </w:r>
          </w:p>
          <w:p w:rsidRPr="007E3D1D" w:rsidR="00706E28" w:rsidP="002E6AD6" w:rsidRDefault="002E6AD6">
            <w:pPr>
              <w:pStyle w:val="Default"/>
              <w:rPr>
                <w:rFonts w:asciiTheme="minorHAnsi" w:hAnsiTheme="minorHAnsi" w:cstheme="minorHAnsi"/>
                <w:iCs/>
                <w:sz w:val="22"/>
                <w:szCs w:val="22"/>
              </w:rPr>
            </w:pPr>
            <w:r w:rsidRPr="007E3D1D">
              <w:rPr>
                <w:rFonts w:asciiTheme="minorHAnsi" w:hAnsiTheme="minorHAnsi" w:cstheme="minorHAnsi"/>
                <w:iCs/>
                <w:sz w:val="22"/>
                <w:szCs w:val="22"/>
              </w:rPr>
              <w:t>Zadavatel si vyhrazuje právo neuzavřít smlouvu o dílo s žádným z uchazečů a zadávací řízení zrušit i bez uvedení důvodu. O této skutečnosti bude zadavatel uchazeče informovat.</w:t>
            </w:r>
          </w:p>
          <w:p w:rsidRPr="007E3D1D" w:rsidR="00351E09" w:rsidP="00351E09" w:rsidRDefault="00351E09">
            <w:pPr>
              <w:pStyle w:val="Default"/>
              <w:spacing w:after="120"/>
              <w:rPr>
                <w:rFonts w:asciiTheme="minorHAnsi" w:hAnsiTheme="minorHAnsi" w:cstheme="minorHAnsi"/>
                <w:b/>
                <w:bCs/>
                <w:sz w:val="22"/>
                <w:szCs w:val="22"/>
              </w:rPr>
            </w:pPr>
          </w:p>
          <w:p w:rsidRPr="007E3D1D" w:rsidR="00351E09" w:rsidP="00351E09" w:rsidRDefault="00351E09">
            <w:pPr>
              <w:pStyle w:val="Default"/>
              <w:spacing w:after="120"/>
              <w:rPr>
                <w:rFonts w:asciiTheme="minorHAnsi" w:hAnsiTheme="minorHAnsi" w:cstheme="minorHAnsi"/>
                <w:sz w:val="22"/>
                <w:szCs w:val="22"/>
              </w:rPr>
            </w:pPr>
            <w:r w:rsidRPr="007E3D1D">
              <w:rPr>
                <w:rFonts w:asciiTheme="minorHAnsi" w:hAnsiTheme="minorHAnsi" w:cstheme="minorHAnsi"/>
                <w:b/>
                <w:bCs/>
                <w:sz w:val="22"/>
                <w:szCs w:val="22"/>
              </w:rPr>
              <w:t>Výběr dodavatele:</w:t>
            </w:r>
          </w:p>
          <w:p w:rsidRPr="001E4884" w:rsidR="00C65167" w:rsidP="00351E09" w:rsidRDefault="009F7176">
            <w:pPr>
              <w:autoSpaceDE w:val="false"/>
              <w:autoSpaceDN w:val="false"/>
              <w:adjustRightInd w:val="false"/>
              <w:rPr>
                <w:rFonts w:cstheme="minorHAnsi"/>
                <w:b/>
              </w:rPr>
            </w:pPr>
            <w:r w:rsidRPr="001E4884">
              <w:rPr>
                <w:rFonts w:cstheme="minorHAnsi"/>
                <w:b/>
              </w:rPr>
              <w:t>O</w:t>
            </w:r>
            <w:r w:rsidRPr="001E4884" w:rsidR="00351E09">
              <w:rPr>
                <w:rFonts w:cstheme="minorHAnsi"/>
                <w:b/>
              </w:rPr>
              <w:t>tevírání obálek s nabídkami proběhne</w:t>
            </w:r>
            <w:r w:rsidRPr="001E4884" w:rsidR="00C65167">
              <w:rPr>
                <w:rFonts w:cstheme="minorHAnsi"/>
                <w:b/>
              </w:rPr>
              <w:t>:</w:t>
            </w:r>
            <w:r w:rsidRPr="001E4884" w:rsidR="00351E09">
              <w:rPr>
                <w:rFonts w:cstheme="minorHAnsi"/>
                <w:b/>
              </w:rPr>
              <w:t xml:space="preserve"> </w:t>
            </w:r>
            <w:proofErr w:type="gramStart"/>
            <w:r w:rsidRPr="001E4884" w:rsidR="001E4884">
              <w:rPr>
                <w:rFonts w:cstheme="minorHAnsi"/>
                <w:b/>
              </w:rPr>
              <w:t>1.10.2021</w:t>
            </w:r>
            <w:proofErr w:type="gramEnd"/>
          </w:p>
          <w:p w:rsidRPr="001E4884" w:rsidR="009F7176" w:rsidP="00351E09" w:rsidRDefault="009F7176">
            <w:pPr>
              <w:autoSpaceDE w:val="false"/>
              <w:autoSpaceDN w:val="false"/>
              <w:adjustRightInd w:val="false"/>
              <w:rPr>
                <w:rFonts w:cstheme="minorHAnsi"/>
                <w:b/>
              </w:rPr>
            </w:pPr>
            <w:r w:rsidRPr="001E4884">
              <w:rPr>
                <w:rFonts w:cstheme="minorHAnsi"/>
                <w:b/>
              </w:rPr>
              <w:t xml:space="preserve">Výběr dodavatele služeb a hodnocení nabídek : </w:t>
            </w:r>
            <w:proofErr w:type="gramStart"/>
            <w:r w:rsidRPr="001E4884" w:rsidR="001E4884">
              <w:rPr>
                <w:rFonts w:cstheme="minorHAnsi"/>
                <w:b/>
              </w:rPr>
              <w:t>4.10.</w:t>
            </w:r>
            <w:r w:rsidR="001E4884">
              <w:rPr>
                <w:rFonts w:cstheme="minorHAnsi"/>
                <w:b/>
              </w:rPr>
              <w:t>2021</w:t>
            </w:r>
            <w:proofErr w:type="gramEnd"/>
            <w:r w:rsidRPr="001E4884" w:rsidR="001E4884">
              <w:rPr>
                <w:rFonts w:cstheme="minorHAnsi"/>
                <w:b/>
              </w:rPr>
              <w:t xml:space="preserve"> – 14.10.2021</w:t>
            </w:r>
          </w:p>
          <w:p w:rsidRPr="007E3D1D" w:rsidR="00E14E40" w:rsidP="001E4884" w:rsidRDefault="00351E09">
            <w:pPr>
              <w:autoSpaceDE w:val="false"/>
              <w:autoSpaceDN w:val="false"/>
              <w:adjustRightInd w:val="false"/>
              <w:rPr>
                <w:rFonts w:cstheme="minorHAnsi"/>
                <w:i/>
                <w:iCs/>
                <w:u w:val="single"/>
              </w:rPr>
            </w:pPr>
            <w:r w:rsidRPr="001E4884">
              <w:rPr>
                <w:rFonts w:cstheme="minorHAnsi"/>
                <w:b/>
              </w:rPr>
              <w:t xml:space="preserve">Oznámení výsledků výběrového řízení: </w:t>
            </w:r>
            <w:proofErr w:type="gramStart"/>
            <w:r w:rsidRPr="001E4884" w:rsidR="001E4884">
              <w:rPr>
                <w:rFonts w:cstheme="minorHAnsi"/>
                <w:b/>
              </w:rPr>
              <w:t>15.10.2021</w:t>
            </w:r>
            <w:proofErr w:type="gramEnd"/>
          </w:p>
        </w:tc>
      </w:tr>
      <w:tr w:rsidRPr="007E3D1D"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7E3D1D" w:rsidR="00E14E40" w:rsidP="00D92737" w:rsidRDefault="0019708B">
            <w:pPr>
              <w:pStyle w:val="Tabulkatext"/>
              <w:rPr>
                <w:rFonts w:cstheme="minorHAnsi"/>
                <w:b/>
                <w:bCs/>
                <w:sz w:val="22"/>
              </w:rPr>
            </w:pPr>
            <w:r w:rsidRPr="007E3D1D">
              <w:rPr>
                <w:rFonts w:cstheme="minorHAnsi"/>
                <w:b/>
                <w:bCs/>
                <w:sz w:val="22"/>
              </w:rPr>
              <w:lastRenderedPageBreak/>
              <w:t>Základní p</w:t>
            </w:r>
            <w:r w:rsidRPr="007E3D1D" w:rsidR="00E14E40">
              <w:rPr>
                <w:rFonts w:cstheme="minorHAnsi"/>
                <w:b/>
                <w:bCs/>
                <w:sz w:val="22"/>
              </w:rPr>
              <w:t>ožadavky na prokázání kvalifikace dodavatele</w:t>
            </w:r>
            <w:r w:rsidRPr="007E3D1D">
              <w:rPr>
                <w:rStyle w:val="Znakapoznpodarou"/>
                <w:rFonts w:cstheme="minorHAnsi"/>
                <w:b/>
                <w:bCs/>
                <w:sz w:val="22"/>
              </w:rPr>
              <w:footnoteReference w:id="2"/>
            </w:r>
          </w:p>
        </w:tc>
      </w:tr>
      <w:tr w:rsidRPr="007E3D1D"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E3D1D" w:rsidR="00706E28" w:rsidP="00706E28" w:rsidRDefault="00706E28">
            <w:pPr>
              <w:rPr>
                <w:rFonts w:cstheme="minorHAnsi"/>
              </w:rPr>
            </w:pPr>
            <w:r w:rsidRPr="007E3D1D">
              <w:rPr>
                <w:rFonts w:cstheme="minorHAnsi"/>
              </w:rPr>
              <w:t xml:space="preserve">Uchazeč musí splňovat: </w:t>
            </w:r>
          </w:p>
          <w:p w:rsidRPr="007E3D1D" w:rsidR="00706E28" w:rsidP="00D75AF0" w:rsidRDefault="00706E28">
            <w:pPr>
              <w:numPr>
                <w:ilvl w:val="0"/>
                <w:numId w:val="10"/>
              </w:numPr>
              <w:spacing w:before="60" w:after="60"/>
              <w:ind w:left="357" w:hanging="357"/>
              <w:rPr>
                <w:rFonts w:cstheme="minorHAnsi"/>
                <w:b/>
              </w:rPr>
            </w:pPr>
            <w:r w:rsidRPr="007E3D1D">
              <w:rPr>
                <w:rFonts w:cstheme="minorHAnsi"/>
                <w:b/>
              </w:rPr>
              <w:t>ZÁKLADNÍ KVALIFIKAČNÍ PŘEDPOKLADY</w:t>
            </w:r>
          </w:p>
          <w:p w:rsidRPr="007E3D1D" w:rsidR="00706E28" w:rsidP="00706E28" w:rsidRDefault="00706E28">
            <w:pPr>
              <w:widowControl w:val="false"/>
              <w:autoSpaceDE w:val="false"/>
              <w:snapToGrid w:val="false"/>
              <w:spacing w:before="20" w:after="20"/>
              <w:ind w:left="23" w:hanging="23"/>
              <w:rPr>
                <w:rFonts w:cstheme="minorHAnsi"/>
                <w:iCs/>
              </w:rPr>
            </w:pPr>
          </w:p>
          <w:p w:rsidRPr="007E3D1D" w:rsidR="00706E28" w:rsidP="00706E28" w:rsidRDefault="00706E28">
            <w:pPr>
              <w:widowControl w:val="false"/>
              <w:autoSpaceDE w:val="false"/>
              <w:snapToGrid w:val="false"/>
              <w:spacing w:before="20" w:after="20"/>
              <w:ind w:left="23" w:hanging="23"/>
              <w:rPr>
                <w:rFonts w:cstheme="minorHAnsi"/>
              </w:rPr>
            </w:pPr>
            <w:r w:rsidRPr="007E3D1D">
              <w:rPr>
                <w:rFonts w:cstheme="minorHAnsi"/>
                <w:iCs/>
              </w:rPr>
              <w:t xml:space="preserve">Uchazeč prokáže splnění základních kvalifikačních předpokladů: </w:t>
            </w:r>
          </w:p>
          <w:p w:rsidRPr="007E3D1D" w:rsidR="00706E28" w:rsidP="00D75AF0" w:rsidRDefault="00706E28">
            <w:pPr>
              <w:widowControl w:val="false"/>
              <w:numPr>
                <w:ilvl w:val="1"/>
                <w:numId w:val="11"/>
              </w:numPr>
              <w:autoSpaceDE w:val="false"/>
              <w:snapToGrid w:val="false"/>
              <w:spacing w:before="120" w:after="120"/>
              <w:rPr>
                <w:rFonts w:cstheme="minorHAnsi"/>
              </w:rPr>
            </w:pPr>
            <w:r w:rsidRPr="007E3D1D">
              <w:rPr>
                <w:rFonts w:cstheme="minorHAnsi"/>
              </w:rPr>
              <w:t xml:space="preserve">doložením originálu čestného prohlášení uchazeče o tom, že nemá nedoplatek na </w:t>
            </w:r>
            <w:r w:rsidRPr="007E3D1D">
              <w:rPr>
                <w:rFonts w:cstheme="minorHAnsi"/>
              </w:rPr>
              <w:lastRenderedPageBreak/>
              <w:t>pojistném a na penále na veřejné zdravotní pojištění nebo na sociální zabezpečení a příspěvku na státní politiku zaměstnanosti, a to v České republice.</w:t>
            </w:r>
          </w:p>
          <w:p w:rsidRPr="007E3D1D" w:rsidR="00706E28" w:rsidP="00D75AF0" w:rsidRDefault="00706E28">
            <w:pPr>
              <w:widowControl w:val="false"/>
              <w:numPr>
                <w:ilvl w:val="1"/>
                <w:numId w:val="11"/>
              </w:numPr>
              <w:autoSpaceDE w:val="false"/>
              <w:snapToGrid w:val="false"/>
              <w:spacing w:before="120" w:after="120"/>
              <w:rPr>
                <w:rFonts w:cstheme="minorHAnsi"/>
              </w:rPr>
            </w:pPr>
            <w:r w:rsidRPr="007E3D1D">
              <w:rPr>
                <w:rFonts w:cstheme="minorHAnsi"/>
              </w:rPr>
              <w:t xml:space="preserve">doložením originálu čestného prohlášení uchazeče o tom, že nemá v evidenci daní zachyceny daňové nedoplatky, a to v České republice. </w:t>
            </w:r>
          </w:p>
          <w:p w:rsidRPr="007E3D1D" w:rsidR="00706E28" w:rsidP="00706E28" w:rsidRDefault="00706E28">
            <w:pPr>
              <w:widowControl w:val="false"/>
              <w:autoSpaceDE w:val="false"/>
              <w:snapToGrid w:val="false"/>
              <w:spacing w:before="120" w:after="120"/>
              <w:ind w:left="284"/>
              <w:rPr>
                <w:rFonts w:cstheme="minorHAnsi"/>
              </w:rPr>
            </w:pPr>
          </w:p>
          <w:p w:rsidRPr="007E3D1D" w:rsidR="00706E28" w:rsidP="00706E28" w:rsidRDefault="00706E28">
            <w:pPr>
              <w:keepNext/>
              <w:keepLines/>
              <w:autoSpaceDE w:val="false"/>
              <w:snapToGrid w:val="false"/>
              <w:spacing w:before="20" w:after="20"/>
              <w:rPr>
                <w:rFonts w:cstheme="minorHAnsi"/>
              </w:rPr>
            </w:pPr>
            <w:r w:rsidRPr="007E3D1D">
              <w:rPr>
                <w:rFonts w:cstheme="minorHAnsi"/>
              </w:rPr>
              <w:t xml:space="preserve">Čestné prohlášení musí být předloženo v originále či v úředně ověřené kopii a nesmí být ke dni podání nabídky starší 90 kalendářních dnů. </w:t>
            </w:r>
          </w:p>
          <w:p w:rsidRPr="007E3D1D" w:rsidR="00706E28" w:rsidP="00706E28" w:rsidRDefault="00706E28">
            <w:pPr>
              <w:keepNext/>
              <w:keepLines/>
              <w:autoSpaceDE w:val="false"/>
              <w:snapToGrid w:val="false"/>
              <w:spacing w:before="20" w:after="20" w:line="240" w:lineRule="atLeast"/>
              <w:ind w:left="23" w:hanging="23"/>
              <w:rPr>
                <w:rFonts w:cstheme="minorHAnsi"/>
              </w:rPr>
            </w:pPr>
            <w:r w:rsidRPr="007E3D1D">
              <w:rPr>
                <w:rFonts w:cstheme="minorHAnsi"/>
              </w:rPr>
              <w:t>Čestné prohlášení musí být podepsáno statutárním zástupcem uchazeče nebo zmocněnou osobou pověřenou.</w:t>
            </w:r>
          </w:p>
          <w:p w:rsidRPr="007E3D1D" w:rsidR="00706E28" w:rsidP="00706E28" w:rsidRDefault="00706E28">
            <w:pPr>
              <w:keepNext/>
              <w:keepLines/>
              <w:autoSpaceDE w:val="false"/>
              <w:snapToGrid w:val="false"/>
              <w:spacing w:before="20" w:after="20"/>
              <w:rPr>
                <w:rFonts w:cstheme="minorHAnsi"/>
              </w:rPr>
            </w:pPr>
            <w:r w:rsidRPr="007E3D1D">
              <w:rPr>
                <w:rFonts w:cstheme="minorHAnsi"/>
              </w:rPr>
              <w:t xml:space="preserve"> </w:t>
            </w:r>
          </w:p>
          <w:p w:rsidRPr="007E3D1D" w:rsidR="00706E28" w:rsidP="00706E28" w:rsidRDefault="00706E28">
            <w:pPr>
              <w:keepNext/>
              <w:keepLines/>
              <w:autoSpaceDE w:val="false"/>
              <w:snapToGrid w:val="false"/>
              <w:spacing w:before="20" w:after="20"/>
              <w:rPr>
                <w:rFonts w:cstheme="minorHAnsi"/>
              </w:rPr>
            </w:pPr>
          </w:p>
          <w:p w:rsidRPr="007E3D1D" w:rsidR="00706E28" w:rsidP="00D75AF0" w:rsidRDefault="00706E28">
            <w:pPr>
              <w:numPr>
                <w:ilvl w:val="0"/>
                <w:numId w:val="10"/>
              </w:numPr>
              <w:spacing w:before="60" w:after="60"/>
              <w:ind w:left="357" w:hanging="357"/>
              <w:rPr>
                <w:rFonts w:cstheme="minorHAnsi"/>
                <w:b/>
              </w:rPr>
            </w:pPr>
            <w:r w:rsidRPr="007E3D1D">
              <w:rPr>
                <w:rFonts w:cstheme="minorHAnsi"/>
                <w:b/>
              </w:rPr>
              <w:t>PROFESNÍ KVALIFIKAČNÍ PŘEDPOKLADY</w:t>
            </w:r>
          </w:p>
          <w:p w:rsidRPr="007E3D1D" w:rsidR="00706E28" w:rsidP="00706E28" w:rsidRDefault="00706E28">
            <w:pPr>
              <w:autoSpaceDE w:val="false"/>
              <w:autoSpaceDN w:val="false"/>
              <w:adjustRightInd w:val="false"/>
              <w:rPr>
                <w:rFonts w:cstheme="minorHAnsi"/>
              </w:rPr>
            </w:pPr>
          </w:p>
          <w:p w:rsidRPr="007E3D1D" w:rsidR="00706E28" w:rsidP="00706E28" w:rsidRDefault="00706E28">
            <w:pPr>
              <w:rPr>
                <w:rFonts w:cstheme="minorHAnsi"/>
                <w:iCs/>
              </w:rPr>
            </w:pPr>
            <w:r w:rsidRPr="007E3D1D">
              <w:rPr>
                <w:rFonts w:cstheme="minorHAnsi"/>
                <w:iCs/>
              </w:rPr>
              <w:t xml:space="preserve">Uchazeč prokáže splnění profesních kvalifikačních předpokladů: </w:t>
            </w:r>
          </w:p>
          <w:p w:rsidRPr="007E3D1D" w:rsidR="00706E28" w:rsidP="00D75AF0" w:rsidRDefault="00706E28">
            <w:pPr>
              <w:numPr>
                <w:ilvl w:val="0"/>
                <w:numId w:val="12"/>
              </w:numPr>
              <w:spacing w:before="120" w:after="120"/>
              <w:rPr>
                <w:rFonts w:cstheme="minorHAnsi"/>
              </w:rPr>
            </w:pPr>
            <w:r w:rsidRPr="007E3D1D">
              <w:rPr>
                <w:rFonts w:cstheme="minorHAnsi"/>
              </w:rPr>
              <w:t>doložením originálu či úředně ověřené kopie výpisu</w:t>
            </w:r>
            <w:r w:rsidRPr="007E3D1D">
              <w:rPr>
                <w:rFonts w:cstheme="minorHAnsi"/>
                <w:b/>
              </w:rPr>
              <w:t xml:space="preserve"> </w:t>
            </w:r>
            <w:r w:rsidRPr="007E3D1D">
              <w:rPr>
                <w:rFonts w:cstheme="minorHAnsi"/>
              </w:rPr>
              <w:t xml:space="preserve">z obchodního rejstříku nebo jiného dokladu o právní subjektivitě dle příslušné právní formy uchazeče, </w:t>
            </w:r>
          </w:p>
          <w:p w:rsidR="00706E28" w:rsidP="00D75AF0" w:rsidRDefault="00706E28">
            <w:pPr>
              <w:numPr>
                <w:ilvl w:val="0"/>
                <w:numId w:val="12"/>
              </w:numPr>
              <w:spacing w:before="120" w:after="120"/>
              <w:rPr>
                <w:rFonts w:cstheme="minorHAnsi"/>
              </w:rPr>
            </w:pPr>
            <w:r w:rsidRPr="007E3D1D">
              <w:rPr>
                <w:rFonts w:cstheme="minorHAnsi"/>
              </w:rPr>
              <w:t xml:space="preserve">doložením originálu či úředně ověřené kopie dokladu o oprávnění k podnikání podle zvláštních právních předpisů v rozsahu odpovídajícím předmětu zakázky, zejména dokladu prokazujícího příslušné živnostenské oprávnění či licenci. </w:t>
            </w:r>
          </w:p>
          <w:p w:rsidRPr="00A54E2E" w:rsidR="00A54E2E" w:rsidP="00D75AF0" w:rsidRDefault="00A54E2E">
            <w:pPr>
              <w:numPr>
                <w:ilvl w:val="0"/>
                <w:numId w:val="12"/>
              </w:numPr>
              <w:spacing w:before="120" w:after="120"/>
              <w:rPr>
                <w:rFonts w:cstheme="minorHAnsi"/>
                <w:b/>
              </w:rPr>
            </w:pPr>
            <w:r w:rsidRPr="00A54E2E">
              <w:rPr>
                <w:rFonts w:cstheme="minorHAnsi"/>
                <w:b/>
              </w:rPr>
              <w:t>zadavatel požaduje náhled školící hodiny s lektorem na jednotlivé vzdělávací aktivity a to ve školících místnostech uchazeče nebo v elektronické podobě formou e-</w:t>
            </w:r>
            <w:proofErr w:type="spellStart"/>
            <w:r w:rsidRPr="00A54E2E">
              <w:rPr>
                <w:rFonts w:cstheme="minorHAnsi"/>
                <w:b/>
              </w:rPr>
              <w:t>learningu</w:t>
            </w:r>
            <w:proofErr w:type="spellEnd"/>
            <w:r w:rsidRPr="00A54E2E">
              <w:rPr>
                <w:rFonts w:cstheme="minorHAnsi"/>
                <w:b/>
              </w:rPr>
              <w:t xml:space="preserve"> či náhledu internetového či elektronického kurzu. </w:t>
            </w:r>
          </w:p>
          <w:p w:rsidRPr="007E3D1D" w:rsidR="00706E28" w:rsidP="00706E28" w:rsidRDefault="00706E28">
            <w:pPr>
              <w:autoSpaceDE w:val="false"/>
              <w:autoSpaceDN w:val="false"/>
              <w:adjustRightInd w:val="false"/>
              <w:spacing w:before="120" w:after="120"/>
              <w:rPr>
                <w:rFonts w:cstheme="minorHAnsi"/>
              </w:rPr>
            </w:pPr>
            <w:r w:rsidRPr="007E3D1D">
              <w:rPr>
                <w:rFonts w:cstheme="minorHAnsi"/>
              </w:rPr>
              <w:t>Doklady prokazující splnění profesních kvalifikačních předpokladů uchazeče nesmějí být ke dni podání nabídky starší 90 kalendářních dnů.</w:t>
            </w:r>
          </w:p>
          <w:p w:rsidRPr="007E3D1D" w:rsidR="00706E28" w:rsidP="00706E28" w:rsidRDefault="00706E28">
            <w:pPr>
              <w:autoSpaceDE w:val="false"/>
              <w:autoSpaceDN w:val="false"/>
              <w:adjustRightInd w:val="false"/>
              <w:rPr>
                <w:rFonts w:cstheme="minorHAnsi"/>
              </w:rPr>
            </w:pPr>
          </w:p>
          <w:p w:rsidRPr="007E3D1D" w:rsidR="00706E28" w:rsidP="00D75AF0" w:rsidRDefault="00706E28">
            <w:pPr>
              <w:numPr>
                <w:ilvl w:val="0"/>
                <w:numId w:val="10"/>
              </w:numPr>
              <w:spacing w:before="60" w:after="60"/>
              <w:ind w:left="357" w:hanging="357"/>
              <w:rPr>
                <w:rFonts w:cstheme="minorHAnsi"/>
                <w:b/>
              </w:rPr>
            </w:pPr>
            <w:r w:rsidRPr="007E3D1D">
              <w:rPr>
                <w:rFonts w:cstheme="minorHAnsi"/>
                <w:b/>
              </w:rPr>
              <w:t xml:space="preserve">TECHNICKÉ KVALIFIKAČNÍ PŘEDPOKLADY  </w:t>
            </w:r>
          </w:p>
          <w:p w:rsidRPr="007E3D1D" w:rsidR="00706E28" w:rsidP="00706E28" w:rsidRDefault="00706E28">
            <w:pPr>
              <w:rPr>
                <w:rFonts w:cstheme="minorHAnsi"/>
                <w:color w:val="FF0000"/>
              </w:rPr>
            </w:pPr>
          </w:p>
          <w:p w:rsidRPr="007E3D1D" w:rsidR="00706E28" w:rsidP="00706E28" w:rsidRDefault="00706E28">
            <w:pPr>
              <w:rPr>
                <w:rFonts w:cstheme="minorHAnsi"/>
              </w:rPr>
            </w:pPr>
            <w:r w:rsidRPr="007E3D1D">
              <w:rPr>
                <w:rFonts w:cstheme="minorHAnsi"/>
              </w:rPr>
              <w:t xml:space="preserve">Uchazeč prokáže splnění technických kvalifikačních předpokladů: </w:t>
            </w:r>
          </w:p>
          <w:p w:rsidRPr="007E3D1D" w:rsidR="00706E28" w:rsidP="00D75AF0" w:rsidRDefault="00706E28">
            <w:pPr>
              <w:pStyle w:val="Odstavecseseznamem"/>
              <w:numPr>
                <w:ilvl w:val="0"/>
                <w:numId w:val="13"/>
              </w:numPr>
              <w:spacing w:before="120" w:after="120"/>
              <w:contextualSpacing w:val="false"/>
              <w:rPr>
                <w:rFonts w:cstheme="minorHAnsi"/>
              </w:rPr>
            </w:pPr>
            <w:r w:rsidRPr="007E3D1D">
              <w:rPr>
                <w:rFonts w:cstheme="minorHAnsi"/>
              </w:rPr>
              <w:t xml:space="preserve">doložením profesních životopisů členů lektorského týmu, kteří se budou podílet na realizaci zakázky.  </w:t>
            </w:r>
          </w:p>
          <w:p w:rsidRPr="007E3D1D" w:rsidR="00706E28" w:rsidP="00706E28" w:rsidRDefault="00706E28">
            <w:pPr>
              <w:widowControl w:val="false"/>
              <w:autoSpaceDE w:val="false"/>
              <w:autoSpaceDN w:val="false"/>
              <w:adjustRightInd w:val="false"/>
              <w:spacing w:line="254" w:lineRule="auto"/>
              <w:rPr>
                <w:rFonts w:cstheme="minorHAnsi"/>
              </w:rPr>
            </w:pPr>
          </w:p>
          <w:p w:rsidRPr="007E3D1D" w:rsidR="00706E28" w:rsidP="00706E28" w:rsidRDefault="00706E28">
            <w:pPr>
              <w:pStyle w:val="Nadpis1"/>
              <w:keepNext w:val="false"/>
              <w:keepLines w:val="false"/>
              <w:pageBreakBefore w:val="false"/>
              <w:widowControl w:val="false"/>
              <w:numPr>
                <w:ilvl w:val="0"/>
                <w:numId w:val="0"/>
              </w:numPr>
              <w:spacing w:before="120" w:after="120"/>
              <w:ind w:left="851" w:hanging="851"/>
              <w:rPr>
                <w:rFonts w:asciiTheme="minorHAnsi" w:hAnsiTheme="minorHAnsi" w:cstheme="minorHAnsi"/>
                <w:sz w:val="22"/>
                <w:szCs w:val="22"/>
              </w:rPr>
            </w:pPr>
            <w:bookmarkStart w:name="_Toc248560921" w:id="0"/>
            <w:r w:rsidRPr="007E3D1D">
              <w:rPr>
                <w:rFonts w:asciiTheme="minorHAnsi" w:hAnsiTheme="minorHAnsi" w:cstheme="minorHAnsi"/>
                <w:sz w:val="22"/>
                <w:szCs w:val="22"/>
              </w:rPr>
              <w:t>Další zadávací podmínky</w:t>
            </w:r>
            <w:bookmarkEnd w:id="0"/>
          </w:p>
          <w:p w:rsidRPr="007E3D1D" w:rsidR="00706E28" w:rsidP="00706E28" w:rsidRDefault="00706E28">
            <w:pPr>
              <w:rPr>
                <w:rFonts w:cstheme="minorHAnsi"/>
              </w:rPr>
            </w:pPr>
          </w:p>
          <w:p w:rsidRPr="007E3D1D" w:rsidR="00706E28" w:rsidP="00706E28" w:rsidRDefault="00706E28">
            <w:pPr>
              <w:rPr>
                <w:rFonts w:cstheme="minorHAnsi"/>
              </w:rPr>
            </w:pPr>
            <w:r w:rsidRPr="007E3D1D">
              <w:rPr>
                <w:rFonts w:cstheme="minorHAnsi"/>
              </w:rPr>
              <w:t>Zadání této zakázky se řídí Metodickými pokyny pro zadávání zakázek OPZ.</w:t>
            </w:r>
          </w:p>
          <w:p w:rsidRPr="007E3D1D" w:rsidR="00706E28" w:rsidP="00706E28" w:rsidRDefault="00706E28">
            <w:pPr>
              <w:rPr>
                <w:rFonts w:cstheme="minorHAnsi"/>
              </w:rPr>
            </w:pPr>
            <w:r w:rsidRPr="007E3D1D">
              <w:rPr>
                <w:rFonts w:cstheme="minorHAnsi"/>
              </w:rPr>
              <w:t xml:space="preserve">Zadavatel neposkytne vybranému uchazeči zálohu na případné náklady spojené s realizací zakázky. </w:t>
            </w:r>
          </w:p>
          <w:p w:rsidRPr="007E3D1D" w:rsidR="00706E28" w:rsidP="00D75AF0" w:rsidRDefault="00706E28">
            <w:pPr>
              <w:numPr>
                <w:ilvl w:val="1"/>
                <w:numId w:val="14"/>
              </w:numPr>
              <w:spacing w:before="120" w:after="120"/>
              <w:rPr>
                <w:rFonts w:cstheme="minorHAnsi"/>
              </w:rPr>
            </w:pPr>
            <w:r w:rsidRPr="007E3D1D">
              <w:rPr>
                <w:rFonts w:cstheme="minorHAnsi"/>
              </w:rPr>
              <w:t xml:space="preserve">Kontrolou realizace dodávek je pověřen ze strany zadavatele realizační tým projektu. </w:t>
            </w:r>
          </w:p>
          <w:p w:rsidR="00706E28" w:rsidP="00D75AF0" w:rsidRDefault="00706E28">
            <w:pPr>
              <w:numPr>
                <w:ilvl w:val="1"/>
                <w:numId w:val="14"/>
              </w:numPr>
              <w:spacing w:before="120" w:after="120"/>
              <w:rPr>
                <w:rFonts w:cstheme="minorHAnsi"/>
              </w:rPr>
            </w:pPr>
            <w:r w:rsidRPr="007E3D1D">
              <w:rPr>
                <w:rFonts w:cstheme="minorHAnsi"/>
              </w:rPr>
              <w:t xml:space="preserve">Dodavatel bude k fakturaci dodávat prezenční listiny s příslušnými logy programu, hodnocení účastníků, hodnocení a zpětnou vazbu poskytnutou lektorem.  </w:t>
            </w:r>
          </w:p>
          <w:p w:rsidR="001E4884" w:rsidP="00706E28" w:rsidRDefault="001E4884">
            <w:pPr>
              <w:rPr>
                <w:rFonts w:cstheme="minorHAnsi"/>
              </w:rPr>
            </w:pPr>
          </w:p>
          <w:p w:rsidRPr="007E3D1D" w:rsidR="00E14E40" w:rsidP="00A54E2E" w:rsidRDefault="00706E28">
            <w:pPr>
              <w:rPr>
                <w:rFonts w:cstheme="minorHAnsi"/>
                <w:i/>
              </w:rPr>
            </w:pPr>
            <w:r w:rsidRPr="007E3D1D">
              <w:rPr>
                <w:rFonts w:cstheme="minorHAnsi"/>
              </w:rPr>
              <w:t>Platby za prováděné služby budou prováděny na základě vystavených faktur. Lhůtu splatnosti faktur navrhne v nabídce uchazeč. Nebude-li faktura obsahovat některou náležitost nebo bude chybně vyúčtována cena, je zadavatel oprávněn fakturu před uplynutím lhůty splatnosti vrátit druhé smluvní straně bez zaplacení k provedení opravy. Ve vrácené faktuře vyznačí zadavatel důvod vrácení. Druhá smluvní strana provede opravu vystavením nové faktury. Vrátí-li zadavatel vadnou fakturu druhé smluvní straně, přestává běžet původní lhůta splatnosti. Celá lhůta běží opět ode dne doručení nově vyhotovené faktury. Stejný termín splatnosti platí pro druhou smluvní stranu i zadavatele při placení jiných plateb (např. úroků z prodlení, smluvní pokuty).</w:t>
            </w:r>
          </w:p>
        </w:tc>
      </w:tr>
      <w:tr w:rsidRPr="007E3D1D"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7E3D1D" w:rsidR="00E14E40" w:rsidP="00D92737" w:rsidRDefault="00E14E40">
            <w:pPr>
              <w:pStyle w:val="Tabulkatext"/>
              <w:rPr>
                <w:rFonts w:cstheme="minorHAnsi"/>
                <w:i/>
                <w:sz w:val="22"/>
              </w:rPr>
            </w:pPr>
            <w:r w:rsidRPr="007E3D1D">
              <w:rPr>
                <w:rFonts w:cstheme="minorHAnsi"/>
                <w:b/>
                <w:bCs/>
                <w:sz w:val="22"/>
              </w:rPr>
              <w:lastRenderedPageBreak/>
              <w:t>Podmínky a požadavky na zpracování nabídky</w:t>
            </w:r>
          </w:p>
        </w:tc>
      </w:tr>
      <w:tr w:rsidRPr="007E3D1D"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E3D1D" w:rsidR="00825291" w:rsidP="00825291" w:rsidRDefault="00825291">
            <w:pPr>
              <w:pStyle w:val="Seznam"/>
              <w:ind w:left="0" w:firstLine="0"/>
              <w:jc w:val="both"/>
              <w:rPr>
                <w:rFonts w:asciiTheme="minorHAnsi" w:hAnsiTheme="minorHAnsi" w:cstheme="minorHAnsi"/>
              </w:rPr>
            </w:pPr>
            <w:r w:rsidRPr="007E3D1D">
              <w:rPr>
                <w:rFonts w:asciiTheme="minorHAnsi" w:hAnsiTheme="minorHAnsi" w:cstheme="minorHAnsi"/>
              </w:rPr>
              <w:t xml:space="preserve">Nabídka bude podána v českém jazyce, bude zpracována a podána v souladu s podmínkami této Zadávací dokumentace a bude respektovat veškeré náležitosti předepsané Občanským zákoníkem.  </w:t>
            </w:r>
          </w:p>
          <w:p w:rsidRPr="007E3D1D" w:rsidR="00825291" w:rsidP="00825291" w:rsidRDefault="00825291">
            <w:pPr>
              <w:pStyle w:val="Seznam"/>
              <w:jc w:val="both"/>
              <w:rPr>
                <w:rFonts w:asciiTheme="minorHAnsi" w:hAnsiTheme="minorHAnsi" w:cstheme="minorHAnsi"/>
              </w:rPr>
            </w:pPr>
          </w:p>
          <w:p w:rsidRPr="007E3D1D" w:rsidR="00825291" w:rsidP="00825291" w:rsidRDefault="00825291">
            <w:pPr>
              <w:pStyle w:val="Seznam"/>
              <w:spacing w:before="120"/>
              <w:ind w:left="284" w:hanging="284"/>
              <w:jc w:val="both"/>
              <w:rPr>
                <w:rFonts w:asciiTheme="minorHAnsi" w:hAnsiTheme="minorHAnsi" w:cstheme="minorHAnsi"/>
                <w:b/>
              </w:rPr>
            </w:pPr>
            <w:r w:rsidRPr="007E3D1D">
              <w:rPr>
                <w:rFonts w:asciiTheme="minorHAnsi" w:hAnsiTheme="minorHAnsi" w:cstheme="minorHAnsi"/>
                <w:b/>
              </w:rPr>
              <w:t>Členění nabídky:</w:t>
            </w:r>
          </w:p>
          <w:p w:rsidRPr="007E3D1D" w:rsidR="00825291" w:rsidP="00825291" w:rsidRDefault="00825291">
            <w:pPr>
              <w:pStyle w:val="Seznam"/>
              <w:spacing w:before="120"/>
              <w:ind w:left="284" w:hanging="284"/>
              <w:jc w:val="both"/>
              <w:rPr>
                <w:rFonts w:asciiTheme="minorHAnsi" w:hAnsiTheme="minorHAnsi" w:cstheme="minorHAnsi"/>
                <w:b/>
              </w:rPr>
            </w:pPr>
          </w:p>
          <w:p w:rsidRPr="007E3D1D" w:rsidR="00825291" w:rsidP="00D75AF0" w:rsidRDefault="00825291">
            <w:pPr>
              <w:pStyle w:val="Seznam"/>
              <w:numPr>
                <w:ilvl w:val="0"/>
                <w:numId w:val="15"/>
              </w:numPr>
              <w:jc w:val="both"/>
              <w:rPr>
                <w:rFonts w:asciiTheme="minorHAnsi" w:hAnsiTheme="minorHAnsi" w:cstheme="minorHAnsi"/>
                <w:b/>
              </w:rPr>
            </w:pPr>
            <w:r w:rsidRPr="007E3D1D">
              <w:rPr>
                <w:rFonts w:asciiTheme="minorHAnsi" w:hAnsiTheme="minorHAnsi" w:cstheme="minorHAnsi"/>
                <w:b/>
              </w:rPr>
              <w:t>Krycí list nabídky</w:t>
            </w:r>
          </w:p>
          <w:p w:rsidRPr="007E3D1D" w:rsidR="00825291" w:rsidP="00D75AF0" w:rsidRDefault="00825291">
            <w:pPr>
              <w:pStyle w:val="Seznam"/>
              <w:numPr>
                <w:ilvl w:val="0"/>
                <w:numId w:val="16"/>
              </w:numPr>
              <w:jc w:val="both"/>
              <w:rPr>
                <w:rFonts w:asciiTheme="minorHAnsi" w:hAnsiTheme="minorHAnsi" w:cstheme="minorHAnsi"/>
              </w:rPr>
            </w:pPr>
            <w:r w:rsidRPr="007E3D1D">
              <w:rPr>
                <w:rFonts w:asciiTheme="minorHAnsi" w:hAnsiTheme="minorHAnsi" w:cstheme="minorHAnsi"/>
              </w:rPr>
              <w:t>úplná identifikace uchazeče a zadavatele včetně uvedení kontaktní osoby včetně kontaktů na tuto osobu, celková nabídková cena za kompletně provedené služby (cena zakázky v Kč bez DPH a cena zakázky v Kč včetně DPH) a datum a podpis statutárního zástupce uchazeče nebo zmocněné osoby pověřené</w:t>
            </w:r>
          </w:p>
          <w:p w:rsidRPr="007E3D1D" w:rsidR="00825291" w:rsidP="00825291" w:rsidRDefault="00825291">
            <w:pPr>
              <w:pStyle w:val="Seznam"/>
              <w:ind w:left="360" w:firstLine="0"/>
              <w:jc w:val="both"/>
              <w:rPr>
                <w:rFonts w:asciiTheme="minorHAnsi" w:hAnsiTheme="minorHAnsi" w:cstheme="minorHAnsi"/>
              </w:rPr>
            </w:pPr>
          </w:p>
          <w:p w:rsidRPr="007E3D1D" w:rsidR="00825291" w:rsidP="00D75AF0" w:rsidRDefault="00825291">
            <w:pPr>
              <w:pStyle w:val="Seznam"/>
              <w:numPr>
                <w:ilvl w:val="0"/>
                <w:numId w:val="15"/>
              </w:numPr>
              <w:jc w:val="both"/>
              <w:rPr>
                <w:rFonts w:asciiTheme="minorHAnsi" w:hAnsiTheme="minorHAnsi" w:cstheme="minorHAnsi"/>
              </w:rPr>
            </w:pPr>
            <w:r w:rsidRPr="007E3D1D">
              <w:rPr>
                <w:rFonts w:asciiTheme="minorHAnsi" w:hAnsiTheme="minorHAnsi" w:cstheme="minorHAnsi"/>
                <w:b/>
              </w:rPr>
              <w:t>Doklady prokazující splnění kvalifikačních předpokladů</w:t>
            </w:r>
            <w:r w:rsidRPr="007E3D1D">
              <w:rPr>
                <w:rFonts w:asciiTheme="minorHAnsi" w:hAnsiTheme="minorHAnsi" w:cstheme="minorHAnsi"/>
              </w:rPr>
              <w:t xml:space="preserve"> </w:t>
            </w:r>
          </w:p>
          <w:p w:rsidRPr="007E3D1D" w:rsidR="00825291" w:rsidP="00D75AF0" w:rsidRDefault="00825291">
            <w:pPr>
              <w:pStyle w:val="Seznam"/>
              <w:numPr>
                <w:ilvl w:val="0"/>
                <w:numId w:val="17"/>
              </w:numPr>
              <w:jc w:val="both"/>
              <w:rPr>
                <w:rFonts w:asciiTheme="minorHAnsi" w:hAnsiTheme="minorHAnsi" w:cstheme="minorHAnsi"/>
              </w:rPr>
            </w:pPr>
            <w:r w:rsidRPr="007E3D1D">
              <w:rPr>
                <w:rFonts w:asciiTheme="minorHAnsi" w:hAnsiTheme="minorHAnsi" w:cstheme="minorHAnsi"/>
              </w:rPr>
              <w:t>doklady prokazující splnění kvalifikačních předpokladů dle požadavků uvedených v kapitole 3. této Zadávací dokumentace</w:t>
            </w:r>
          </w:p>
          <w:p w:rsidRPr="007E3D1D" w:rsidR="00825291" w:rsidP="00825291" w:rsidRDefault="00825291">
            <w:pPr>
              <w:pStyle w:val="Seznam"/>
              <w:ind w:left="720" w:firstLine="0"/>
              <w:jc w:val="both"/>
              <w:rPr>
                <w:rFonts w:asciiTheme="minorHAnsi" w:hAnsiTheme="minorHAnsi" w:cstheme="minorHAnsi"/>
              </w:rPr>
            </w:pPr>
          </w:p>
          <w:p w:rsidRPr="007E3D1D" w:rsidR="00825291" w:rsidP="00825291" w:rsidRDefault="00825291">
            <w:pPr>
              <w:pStyle w:val="Seznam"/>
              <w:jc w:val="both"/>
              <w:rPr>
                <w:rFonts w:asciiTheme="minorHAnsi" w:hAnsiTheme="minorHAnsi" w:cstheme="minorHAnsi"/>
              </w:rPr>
            </w:pPr>
          </w:p>
          <w:p w:rsidRPr="007E3D1D" w:rsidR="00825291" w:rsidP="00D75AF0" w:rsidRDefault="00825291">
            <w:pPr>
              <w:pStyle w:val="Seznam"/>
              <w:numPr>
                <w:ilvl w:val="0"/>
                <w:numId w:val="15"/>
              </w:numPr>
              <w:jc w:val="both"/>
              <w:rPr>
                <w:rFonts w:asciiTheme="minorHAnsi" w:hAnsiTheme="minorHAnsi" w:cstheme="minorHAnsi"/>
                <w:b/>
              </w:rPr>
            </w:pPr>
            <w:r w:rsidRPr="007E3D1D">
              <w:rPr>
                <w:rFonts w:asciiTheme="minorHAnsi" w:hAnsiTheme="minorHAnsi" w:cstheme="minorHAnsi"/>
                <w:b/>
              </w:rPr>
              <w:t>Návrh smlouvy o dílo</w:t>
            </w:r>
          </w:p>
          <w:p w:rsidRPr="007E3D1D" w:rsidR="00825291" w:rsidP="00D75AF0" w:rsidRDefault="00825291">
            <w:pPr>
              <w:pStyle w:val="Seznam"/>
              <w:numPr>
                <w:ilvl w:val="0"/>
                <w:numId w:val="18"/>
              </w:numPr>
              <w:rPr>
                <w:rFonts w:asciiTheme="minorHAnsi" w:hAnsiTheme="minorHAnsi" w:cstheme="minorHAnsi"/>
              </w:rPr>
            </w:pPr>
            <w:r w:rsidRPr="007E3D1D">
              <w:rPr>
                <w:rFonts w:asciiTheme="minorHAnsi" w:hAnsiTheme="minorHAnsi" w:cstheme="minorHAnsi"/>
              </w:rPr>
              <w:t xml:space="preserve">písemný návrh smlouvy na plnění předmětu zakázky bude podepsán statutárním zástupcem uchazeče nebo zmocněnou osobou pověřenou, návrh smlouvy bude obsahovat nabídkovou cenu. </w:t>
            </w:r>
          </w:p>
          <w:p w:rsidRPr="007E3D1D" w:rsidR="00825291" w:rsidP="00825291" w:rsidRDefault="00825291">
            <w:pPr>
              <w:pStyle w:val="Seznam"/>
              <w:ind w:left="360" w:firstLine="0"/>
              <w:jc w:val="both"/>
              <w:rPr>
                <w:rFonts w:asciiTheme="minorHAnsi" w:hAnsiTheme="minorHAnsi" w:cstheme="minorHAnsi"/>
              </w:rPr>
            </w:pPr>
          </w:p>
          <w:p w:rsidRPr="007E3D1D" w:rsidR="00825291" w:rsidP="00D75AF0" w:rsidRDefault="00825291">
            <w:pPr>
              <w:pStyle w:val="Seznam"/>
              <w:numPr>
                <w:ilvl w:val="0"/>
                <w:numId w:val="15"/>
              </w:numPr>
              <w:jc w:val="both"/>
              <w:rPr>
                <w:rFonts w:asciiTheme="minorHAnsi" w:hAnsiTheme="minorHAnsi" w:cstheme="minorHAnsi"/>
                <w:b/>
              </w:rPr>
            </w:pPr>
            <w:r w:rsidRPr="007E3D1D">
              <w:rPr>
                <w:rFonts w:asciiTheme="minorHAnsi" w:hAnsiTheme="minorHAnsi" w:cstheme="minorHAnsi"/>
                <w:b/>
              </w:rPr>
              <w:t xml:space="preserve">Popis nabízeného plnění </w:t>
            </w:r>
          </w:p>
          <w:p w:rsidRPr="007E3D1D" w:rsidR="00825291" w:rsidP="00D75AF0" w:rsidRDefault="00825291">
            <w:pPr>
              <w:pStyle w:val="Odstavecseseznamem"/>
              <w:numPr>
                <w:ilvl w:val="0"/>
                <w:numId w:val="19"/>
              </w:numPr>
              <w:spacing w:after="0"/>
              <w:contextualSpacing w:val="false"/>
              <w:rPr>
                <w:rFonts w:cstheme="minorHAnsi"/>
              </w:rPr>
            </w:pPr>
            <w:r w:rsidRPr="007E3D1D">
              <w:rPr>
                <w:rFonts w:cstheme="minorHAnsi"/>
              </w:rPr>
              <w:t xml:space="preserve">popis a bližší specifikace nabízeného plnění, a to samostatně na jednotlivé kurzy uvedené v kapitole </w:t>
            </w:r>
            <w:proofErr w:type="gramStart"/>
            <w:r w:rsidRPr="007E3D1D">
              <w:rPr>
                <w:rFonts w:cstheme="minorHAnsi"/>
              </w:rPr>
              <w:t>2.2. této</w:t>
            </w:r>
            <w:proofErr w:type="gramEnd"/>
            <w:r w:rsidRPr="007E3D1D">
              <w:rPr>
                <w:rFonts w:cstheme="minorHAnsi"/>
              </w:rPr>
              <w:t xml:space="preserve"> Zadávací dokumentace v návaznosti na hodnotící kritéria</w:t>
            </w:r>
          </w:p>
          <w:p w:rsidRPr="007E3D1D" w:rsidR="00825291" w:rsidP="00D75AF0" w:rsidRDefault="00825291">
            <w:pPr>
              <w:pStyle w:val="Odstavecseseznamem"/>
              <w:numPr>
                <w:ilvl w:val="0"/>
                <w:numId w:val="19"/>
              </w:numPr>
              <w:spacing w:after="0"/>
              <w:contextualSpacing w:val="false"/>
              <w:rPr>
                <w:rFonts w:cstheme="minorHAnsi"/>
              </w:rPr>
            </w:pPr>
            <w:r w:rsidRPr="007E3D1D">
              <w:rPr>
                <w:rFonts w:cstheme="minorHAnsi"/>
              </w:rPr>
              <w:t xml:space="preserve">obsahové zpracování vzdělávacích kurzů, </w:t>
            </w:r>
          </w:p>
          <w:p w:rsidRPr="007E3D1D" w:rsidR="00825291" w:rsidP="00D75AF0" w:rsidRDefault="00825291">
            <w:pPr>
              <w:pStyle w:val="Odstavecseseznamem"/>
              <w:numPr>
                <w:ilvl w:val="0"/>
                <w:numId w:val="19"/>
              </w:numPr>
              <w:spacing w:after="0"/>
              <w:contextualSpacing w:val="false"/>
              <w:rPr>
                <w:rFonts w:cstheme="minorHAnsi"/>
              </w:rPr>
            </w:pPr>
            <w:r w:rsidRPr="007E3D1D">
              <w:rPr>
                <w:rFonts w:cstheme="minorHAnsi"/>
              </w:rPr>
              <w:t xml:space="preserve">metody realizace vzdělávacích kurzů, </w:t>
            </w:r>
          </w:p>
          <w:p w:rsidRPr="007E3D1D" w:rsidR="00825291" w:rsidP="00D75AF0" w:rsidRDefault="00825291">
            <w:pPr>
              <w:pStyle w:val="Odstavecseseznamem"/>
              <w:numPr>
                <w:ilvl w:val="0"/>
                <w:numId w:val="19"/>
              </w:numPr>
              <w:spacing w:after="0"/>
              <w:contextualSpacing w:val="false"/>
              <w:rPr>
                <w:rFonts w:cstheme="minorHAnsi"/>
              </w:rPr>
            </w:pPr>
            <w:r w:rsidRPr="007E3D1D">
              <w:rPr>
                <w:rFonts w:cstheme="minorHAnsi"/>
              </w:rPr>
              <w:t xml:space="preserve">nabídková cena, </w:t>
            </w:r>
          </w:p>
          <w:p w:rsidR="00825291" w:rsidP="00D75AF0" w:rsidRDefault="00825291">
            <w:pPr>
              <w:pStyle w:val="Odstavecseseznamem"/>
              <w:numPr>
                <w:ilvl w:val="0"/>
                <w:numId w:val="19"/>
              </w:numPr>
              <w:spacing w:after="0"/>
              <w:contextualSpacing w:val="false"/>
              <w:rPr>
                <w:rFonts w:cstheme="minorHAnsi"/>
              </w:rPr>
            </w:pPr>
            <w:r w:rsidRPr="007E3D1D">
              <w:rPr>
                <w:rFonts w:cstheme="minorHAnsi"/>
              </w:rPr>
              <w:t xml:space="preserve">platební podmínky. </w:t>
            </w:r>
          </w:p>
          <w:p w:rsidR="00C65167" w:rsidP="00C65167" w:rsidRDefault="00C65167">
            <w:pPr>
              <w:pStyle w:val="Odstavecseseznamem"/>
              <w:spacing w:after="0"/>
              <w:contextualSpacing w:val="false"/>
              <w:rPr>
                <w:rFonts w:cstheme="minorHAnsi"/>
              </w:rPr>
            </w:pPr>
          </w:p>
          <w:p w:rsidRPr="00C65167" w:rsidR="00C65167" w:rsidP="00C65167" w:rsidRDefault="00C65167">
            <w:pPr>
              <w:pStyle w:val="Odstavecseseznamem"/>
              <w:numPr>
                <w:ilvl w:val="0"/>
                <w:numId w:val="15"/>
              </w:numPr>
              <w:spacing w:after="0"/>
              <w:rPr>
                <w:rFonts w:cstheme="minorHAnsi"/>
                <w:b/>
              </w:rPr>
            </w:pPr>
            <w:r w:rsidRPr="00C65167">
              <w:rPr>
                <w:rFonts w:cstheme="minorHAnsi"/>
                <w:b/>
              </w:rPr>
              <w:t>Elektronické médium</w:t>
            </w:r>
          </w:p>
          <w:p w:rsidRPr="00EE0F0D" w:rsidR="00C65167" w:rsidP="00C65167" w:rsidRDefault="00C65167">
            <w:pPr>
              <w:pStyle w:val="Odstavecseseznamem"/>
              <w:spacing w:after="0"/>
              <w:ind w:left="360"/>
              <w:rPr>
                <w:rFonts w:cstheme="minorHAnsi"/>
                <w:b/>
              </w:rPr>
            </w:pPr>
            <w:r w:rsidRPr="00EE0F0D">
              <w:rPr>
                <w:rFonts w:cstheme="minorHAnsi"/>
                <w:b/>
              </w:rPr>
              <w:t xml:space="preserve">Nabídka bude zpracována také na CD nebo </w:t>
            </w:r>
            <w:proofErr w:type="spellStart"/>
            <w:r w:rsidRPr="00EE0F0D">
              <w:rPr>
                <w:rFonts w:cstheme="minorHAnsi"/>
                <w:b/>
              </w:rPr>
              <w:t>Flash</w:t>
            </w:r>
            <w:proofErr w:type="spellEnd"/>
            <w:r w:rsidRPr="00EE0F0D">
              <w:rPr>
                <w:rFonts w:cstheme="minorHAnsi"/>
                <w:b/>
              </w:rPr>
              <w:t xml:space="preserve"> disku v elektronické formě.</w:t>
            </w:r>
          </w:p>
          <w:p w:rsidRPr="00C65167" w:rsidR="00C65167" w:rsidP="00C65167" w:rsidRDefault="00C65167">
            <w:pPr>
              <w:pStyle w:val="Odstavecseseznamem"/>
              <w:spacing w:after="0"/>
              <w:ind w:left="360"/>
              <w:rPr>
                <w:rFonts w:cstheme="minorHAnsi"/>
              </w:rPr>
            </w:pPr>
          </w:p>
          <w:p w:rsidRPr="007E3D1D" w:rsidR="00E14E40" w:rsidP="00FA5DA8" w:rsidRDefault="00E14E40">
            <w:pPr>
              <w:pStyle w:val="Tabulkatext"/>
              <w:rPr>
                <w:rFonts w:cstheme="minorHAnsi"/>
                <w:b/>
                <w:i/>
                <w:sz w:val="22"/>
              </w:rPr>
            </w:pPr>
          </w:p>
        </w:tc>
      </w:tr>
      <w:tr w:rsidRPr="007E3D1D"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E3D1D" w:rsidR="005C6C32" w:rsidP="008E0060" w:rsidRDefault="005C6C32">
            <w:pPr>
              <w:pStyle w:val="Tabulkatext"/>
              <w:keepNext/>
              <w:rPr>
                <w:rFonts w:cstheme="minorHAnsi"/>
                <w:i/>
                <w:sz w:val="22"/>
              </w:rPr>
            </w:pPr>
            <w:r w:rsidRPr="007E3D1D">
              <w:rPr>
                <w:rFonts w:cstheme="minorHAnsi"/>
                <w:b/>
                <w:bCs/>
                <w:sz w:val="22"/>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3D1D" w:rsidR="00825291" w:rsidP="00825291" w:rsidRDefault="00825291">
            <w:pPr>
              <w:pStyle w:val="Seznamsodrkami2"/>
              <w:rPr>
                <w:rFonts w:asciiTheme="minorHAnsi" w:hAnsiTheme="minorHAnsi" w:cstheme="minorHAnsi"/>
              </w:rPr>
            </w:pPr>
            <w:r w:rsidRPr="007E3D1D">
              <w:rPr>
                <w:rFonts w:asciiTheme="minorHAnsi" w:hAnsiTheme="minorHAnsi" w:cstheme="minorHAnsi"/>
              </w:rPr>
              <w:t xml:space="preserve">Nabídková cena bude uvedena v české měně, bude předložena v členění bez DPH, vypočtená DPH a cena včetně DPH. Hodnota DPH bude vypočtena podle daňových předpisů platných k datu podání nabídky. </w:t>
            </w:r>
            <w:r w:rsidRPr="007E3D1D">
              <w:rPr>
                <w:rFonts w:asciiTheme="minorHAnsi" w:hAnsiTheme="minorHAnsi" w:cstheme="minorHAnsi"/>
                <w:b/>
              </w:rPr>
              <w:t>Celková cena zakázky v Kč včetně DPH bude v nabídce stanovena jako cena pevná a nepřekročitelná.</w:t>
            </w:r>
          </w:p>
          <w:p w:rsidRPr="007E3D1D" w:rsidR="00825291" w:rsidP="00825291" w:rsidRDefault="00825291">
            <w:pPr>
              <w:pStyle w:val="Seznamsodrkami2"/>
              <w:rPr>
                <w:rFonts w:asciiTheme="minorHAnsi" w:hAnsiTheme="minorHAnsi" w:cstheme="minorHAnsi"/>
              </w:rPr>
            </w:pPr>
          </w:p>
          <w:p w:rsidRPr="007E3D1D" w:rsidR="00825291" w:rsidP="00825291" w:rsidRDefault="00825291">
            <w:pPr>
              <w:pStyle w:val="Seznamsodrkami2"/>
              <w:rPr>
                <w:rFonts w:asciiTheme="minorHAnsi" w:hAnsiTheme="minorHAnsi" w:cstheme="minorHAnsi"/>
              </w:rPr>
            </w:pPr>
            <w:r w:rsidRPr="007E3D1D">
              <w:rPr>
                <w:rFonts w:asciiTheme="minorHAnsi" w:hAnsiTheme="minorHAnsi" w:cstheme="minorHAnsi"/>
              </w:rPr>
              <w:t xml:space="preserve">Cena zakázky bude uvedena v členění na jednotlivé kurzy a bude mít minimálně následující strukturu: </w:t>
            </w:r>
          </w:p>
          <w:p w:rsidRPr="007E3D1D" w:rsidR="00825291" w:rsidP="00825291" w:rsidRDefault="00825291">
            <w:pPr>
              <w:pStyle w:val="Seznamsodrkami2"/>
              <w:rPr>
                <w:rFonts w:asciiTheme="minorHAnsi" w:hAnsiTheme="minorHAnsi" w:cstheme="minorHAnsi"/>
              </w:rPr>
            </w:pPr>
            <w:r w:rsidRPr="007E3D1D">
              <w:rPr>
                <w:rFonts w:asciiTheme="minorHAnsi" w:hAnsiTheme="minorHAnsi" w:cstheme="minorHAnsi"/>
              </w:rPr>
              <w:t xml:space="preserve"> </w:t>
            </w:r>
          </w:p>
          <w:p w:rsidRPr="007E3D1D" w:rsidR="00825291" w:rsidP="00825291" w:rsidRDefault="00825291">
            <w:pPr>
              <w:pStyle w:val="Seznamsodrkami2"/>
              <w:rPr>
                <w:rFonts w:asciiTheme="minorHAnsi" w:hAnsiTheme="minorHAnsi" w:cstheme="minorHAnsi"/>
                <w:b/>
              </w:rPr>
            </w:pPr>
            <w:r w:rsidRPr="007E3D1D">
              <w:rPr>
                <w:rFonts w:asciiTheme="minorHAnsi" w:hAnsiTheme="minorHAnsi" w:cstheme="minorHAnsi"/>
              </w:rPr>
              <w:t xml:space="preserve">Předmětem hodnocení bude celková cena zakázky v Kč bez DPH. Nejvýše přípustná nabídková cena za celý předmět plnění činí </w:t>
            </w:r>
            <w:r w:rsidRPr="007E3D1D">
              <w:rPr>
                <w:rFonts w:asciiTheme="minorHAnsi" w:hAnsiTheme="minorHAnsi" w:cstheme="minorHAnsi"/>
                <w:b/>
              </w:rPr>
              <w:t>1</w:t>
            </w:r>
            <w:r w:rsidR="00C65167">
              <w:rPr>
                <w:rFonts w:asciiTheme="minorHAnsi" w:hAnsiTheme="minorHAnsi" w:cstheme="minorHAnsi"/>
                <w:b/>
              </w:rPr>
              <w:t> 297 360</w:t>
            </w:r>
            <w:r w:rsidRPr="007E3D1D">
              <w:rPr>
                <w:rFonts w:asciiTheme="minorHAnsi" w:hAnsiTheme="minorHAnsi" w:cstheme="minorHAnsi"/>
              </w:rPr>
              <w:t xml:space="preserve"> </w:t>
            </w:r>
            <w:r w:rsidRPr="007E3D1D">
              <w:rPr>
                <w:rFonts w:asciiTheme="minorHAnsi" w:hAnsiTheme="minorHAnsi" w:cstheme="minorHAnsi"/>
                <w:b/>
              </w:rPr>
              <w:t>Kč bez DPH</w:t>
            </w:r>
            <w:r w:rsidRPr="007E3D1D">
              <w:rPr>
                <w:rFonts w:asciiTheme="minorHAnsi" w:hAnsiTheme="minorHAnsi" w:cstheme="minorHAnsi"/>
              </w:rPr>
              <w:t xml:space="preserve">. </w:t>
            </w:r>
          </w:p>
          <w:p w:rsidRPr="007E3D1D" w:rsidR="00825291" w:rsidP="00825291" w:rsidRDefault="00825291">
            <w:pPr>
              <w:pStyle w:val="Seznamsodrkami2"/>
              <w:rPr>
                <w:rFonts w:asciiTheme="minorHAnsi" w:hAnsiTheme="minorHAnsi" w:cstheme="minorHAnsi"/>
              </w:rPr>
            </w:pPr>
          </w:p>
          <w:p w:rsidRPr="007E3D1D" w:rsidR="00825291" w:rsidP="00825291" w:rsidRDefault="00825291">
            <w:pPr>
              <w:pStyle w:val="Seznamsodrkami2"/>
              <w:rPr>
                <w:rFonts w:asciiTheme="minorHAnsi" w:hAnsiTheme="minorHAnsi" w:cstheme="minorHAnsi"/>
              </w:rPr>
            </w:pPr>
            <w:r w:rsidRPr="007E3D1D">
              <w:rPr>
                <w:rFonts w:asciiTheme="minorHAnsi" w:hAnsiTheme="minorHAnsi" w:cstheme="minorHAnsi"/>
              </w:rPr>
              <w:t xml:space="preserve">Nabídková cena bude obsahovat již veškeré náklady uchazeče nutné a uznatelné k realizaci předmětu zakázky, zejména: </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kompletní přípravu kurzu, včetně konzultací se zadavatelem k zabezpečení kvalitní přípravy a průběhu školení,</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 xml:space="preserve">prezenční listiny respektující pravidla publicity OPZ  </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 xml:space="preserve">školicí materiály individuálně připravované pro každý vzdělávací kurz, materiály musí být zpracovány v souladu s pravidly publicity OPZ , </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 xml:space="preserve">cestovné, ubytování a stravování lektora, příp. organizačního pracovníka dodavatele, </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 xml:space="preserve">pronájem didaktické techniky a didaktických pomůcek, </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 xml:space="preserve">vyhodnocení kurzu, poskytnutí zpětné vazby, </w:t>
            </w:r>
          </w:p>
          <w:p w:rsidRPr="007E3D1D" w:rsidR="00825291" w:rsidP="00D75AF0" w:rsidRDefault="00825291">
            <w:pPr>
              <w:pStyle w:val="Seznamsodrkami2"/>
              <w:numPr>
                <w:ilvl w:val="0"/>
                <w:numId w:val="20"/>
              </w:numPr>
              <w:rPr>
                <w:rFonts w:asciiTheme="minorHAnsi" w:hAnsiTheme="minorHAnsi" w:cstheme="minorHAnsi"/>
              </w:rPr>
            </w:pPr>
            <w:r w:rsidRPr="007E3D1D">
              <w:rPr>
                <w:rFonts w:asciiTheme="minorHAnsi" w:hAnsiTheme="minorHAnsi" w:cstheme="minorHAnsi"/>
              </w:rPr>
              <w:t xml:space="preserve">osvědčení o absolvování okruhu každému účastníkovi zpracované v souladu s pravidly publicity OPZ. </w:t>
            </w:r>
          </w:p>
          <w:p w:rsidRPr="007E3D1D" w:rsidR="005C6C32" w:rsidP="00825291" w:rsidRDefault="005C6C32">
            <w:pPr>
              <w:pStyle w:val="Tabulkatext"/>
              <w:keepNext/>
              <w:rPr>
                <w:rFonts w:cstheme="minorHAnsi"/>
                <w:i/>
                <w:sz w:val="22"/>
              </w:rPr>
            </w:pPr>
          </w:p>
        </w:tc>
      </w:tr>
      <w:tr w:rsidRPr="007E3D1D"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E3D1D" w:rsidR="005C6C32" w:rsidP="00D92737" w:rsidRDefault="005C6C32">
            <w:pPr>
              <w:pStyle w:val="Tabulkatext"/>
              <w:rPr>
                <w:rFonts w:cstheme="minorHAnsi"/>
                <w:b/>
                <w:bCs/>
                <w:sz w:val="22"/>
              </w:rPr>
            </w:pPr>
            <w:r w:rsidRPr="007E3D1D">
              <w:rPr>
                <w:rFonts w:cstheme="minorHAnsi"/>
                <w:b/>
                <w:bCs/>
                <w:sz w:val="22"/>
              </w:rPr>
              <w:t>Poža</w:t>
            </w:r>
            <w:r w:rsidRPr="007E3D1D" w:rsidR="00E14E40">
              <w:rPr>
                <w:rFonts w:cstheme="minorHAnsi"/>
                <w:b/>
                <w:bCs/>
                <w:sz w:val="22"/>
              </w:rPr>
              <w:t xml:space="preserve">davek na písemnou </w:t>
            </w:r>
            <w:r w:rsidR="00C65167">
              <w:rPr>
                <w:rFonts w:cstheme="minorHAnsi"/>
                <w:b/>
                <w:bCs/>
                <w:sz w:val="22"/>
              </w:rPr>
              <w:t xml:space="preserve">a elektronickou </w:t>
            </w:r>
            <w:r w:rsidRPr="007E3D1D" w:rsidR="00E14E40">
              <w:rPr>
                <w:rFonts w:cstheme="minorHAnsi"/>
                <w:b/>
                <w:bCs/>
                <w:sz w:val="22"/>
              </w:rPr>
              <w:t>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DA7A8F" w:rsidP="00825291" w:rsidRDefault="00825291">
            <w:pPr>
              <w:pStyle w:val="Seznam"/>
              <w:ind w:left="0" w:firstLine="0"/>
              <w:jc w:val="both"/>
              <w:rPr>
                <w:rFonts w:asciiTheme="minorHAnsi" w:hAnsiTheme="minorHAnsi" w:cstheme="minorHAnsi"/>
              </w:rPr>
            </w:pPr>
            <w:r w:rsidRPr="007E3D1D">
              <w:rPr>
                <w:rFonts w:asciiTheme="minorHAnsi" w:hAnsiTheme="minorHAnsi" w:cstheme="minorHAnsi"/>
              </w:rPr>
              <w:t xml:space="preserve">Nabídka bude podána v českém jazyce, bude zpracována a podána v souladu s podmínkami této Zadávací dokumentace a bude respektovat veškeré náležitosti předepsané Občanským zákoníkem.  </w:t>
            </w:r>
          </w:p>
          <w:p w:rsidRPr="00EE0F0D" w:rsidR="00C65167" w:rsidP="00C65167" w:rsidRDefault="00C65167">
            <w:pPr>
              <w:spacing w:after="0"/>
              <w:rPr>
                <w:rFonts w:cstheme="minorHAnsi"/>
                <w:b/>
                <w:i/>
              </w:rPr>
            </w:pPr>
            <w:r w:rsidRPr="00EE0F0D">
              <w:rPr>
                <w:rFonts w:cstheme="minorHAnsi"/>
                <w:b/>
              </w:rPr>
              <w:t xml:space="preserve">Nabídka bude zpracována také na CD nebo </w:t>
            </w:r>
            <w:proofErr w:type="spellStart"/>
            <w:r w:rsidRPr="00EE0F0D">
              <w:rPr>
                <w:rFonts w:cstheme="minorHAnsi"/>
                <w:b/>
              </w:rPr>
              <w:t>Flash</w:t>
            </w:r>
            <w:proofErr w:type="spellEnd"/>
            <w:r w:rsidRPr="00EE0F0D">
              <w:rPr>
                <w:rFonts w:cstheme="minorHAnsi"/>
                <w:b/>
              </w:rPr>
              <w:t xml:space="preserve"> disku v elektronické formě.</w:t>
            </w:r>
          </w:p>
        </w:tc>
      </w:tr>
      <w:tr w:rsidRPr="007E3D1D" w:rsidR="00DA7A8F" w:rsidTr="002B470A">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E3D1D" w:rsidR="00DA7A8F" w:rsidP="00D92737" w:rsidRDefault="00DA7A8F">
            <w:pPr>
              <w:pStyle w:val="Tabulkatext"/>
              <w:rPr>
                <w:rFonts w:cstheme="minorHAnsi"/>
                <w:b/>
                <w:bCs/>
                <w:sz w:val="22"/>
              </w:rPr>
            </w:pPr>
            <w:r w:rsidRPr="007E3D1D">
              <w:rPr>
                <w:rFonts w:cstheme="minorHAnsi"/>
                <w:b/>
                <w:bCs/>
                <w:sz w:val="22"/>
              </w:rPr>
              <w:t xml:space="preserve">Požadavek na uvedení kontaktní osoby </w:t>
            </w:r>
            <w:r w:rsidRPr="007E3D1D" w:rsidR="00667155">
              <w:rPr>
                <w:rFonts w:cstheme="minorHAnsi"/>
                <w:b/>
                <w:bCs/>
                <w:sz w:val="22"/>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3D1D" w:rsidR="00DA7A8F" w:rsidP="00D92737" w:rsidRDefault="00667155">
            <w:pPr>
              <w:pStyle w:val="Tabulkatext"/>
              <w:rPr>
                <w:rFonts w:cstheme="minorHAnsi"/>
                <w:sz w:val="22"/>
              </w:rPr>
            </w:pPr>
            <w:r w:rsidRPr="007E3D1D">
              <w:rPr>
                <w:rFonts w:cstheme="minorHAnsi"/>
                <w:sz w:val="22"/>
              </w:rPr>
              <w:t>Dodavatel</w:t>
            </w:r>
            <w:r w:rsidRPr="007E3D1D" w:rsidR="00DA7A8F">
              <w:rPr>
                <w:rFonts w:cstheme="minorHAnsi"/>
                <w:sz w:val="22"/>
              </w:rPr>
              <w:t xml:space="preserve"> ve své nabídce uvede kontaktní osobu ve věci zakázky, její telefon a e-mailovou adresu. </w:t>
            </w:r>
          </w:p>
        </w:tc>
      </w:tr>
      <w:tr w:rsidRPr="007E3D1D"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E3D1D" w:rsidR="005C6C32" w:rsidP="00D92737" w:rsidRDefault="005C6C32">
            <w:pPr>
              <w:pStyle w:val="Tabulkatext"/>
              <w:rPr>
                <w:rFonts w:cstheme="minorHAnsi"/>
                <w:b/>
                <w:bCs/>
                <w:sz w:val="22"/>
              </w:rPr>
            </w:pPr>
            <w:r w:rsidRPr="007E3D1D">
              <w:rPr>
                <w:rFonts w:cstheme="minorHAnsi"/>
                <w:b/>
                <w:sz w:val="22"/>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3D1D" w:rsidR="005C6C32" w:rsidDel="002D0D04" w:rsidP="00D92737" w:rsidRDefault="005C6C32">
            <w:pPr>
              <w:pStyle w:val="Tabulkatext"/>
              <w:rPr>
                <w:rFonts w:cstheme="minorHAnsi"/>
                <w:sz w:val="22"/>
              </w:rPr>
            </w:pPr>
            <w:r w:rsidRPr="007E3D1D">
              <w:rPr>
                <w:rFonts w:cstheme="minorHAnsi"/>
                <w:sz w:val="22"/>
              </w:rPr>
              <w:t xml:space="preserve">Každý </w:t>
            </w:r>
            <w:r w:rsidRPr="007E3D1D" w:rsidR="00667155">
              <w:rPr>
                <w:rFonts w:cstheme="minorHAnsi"/>
                <w:sz w:val="22"/>
              </w:rPr>
              <w:t xml:space="preserve">dodavatel </w:t>
            </w:r>
            <w:r w:rsidRPr="007E3D1D">
              <w:rPr>
                <w:rFonts w:cstheme="minorHAnsi"/>
                <w:sz w:val="22"/>
              </w:rPr>
              <w:t>může podat pouze jednu nabídku</w:t>
            </w:r>
            <w:r w:rsidRPr="007E3D1D" w:rsidR="00667155">
              <w:rPr>
                <w:rFonts w:cstheme="minorHAnsi"/>
                <w:sz w:val="22"/>
              </w:rPr>
              <w:t>.</w:t>
            </w:r>
          </w:p>
        </w:tc>
      </w:tr>
      <w:tr w:rsidRPr="007E3D1D" w:rsidR="005C6C32"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7E3D1D" w:rsidR="005C6C32" w:rsidP="00D92737" w:rsidRDefault="005F6058">
            <w:pPr>
              <w:pStyle w:val="Tabulkatext"/>
              <w:rPr>
                <w:rFonts w:cstheme="minorHAnsi"/>
                <w:b/>
                <w:sz w:val="22"/>
              </w:rPr>
            </w:pPr>
            <w:r w:rsidRPr="007E3D1D">
              <w:rPr>
                <w:rFonts w:cstheme="minorHAnsi"/>
                <w:b/>
                <w:sz w:val="22"/>
              </w:rPr>
              <w:t>Vysvětlení zadávacích podmínek</w:t>
            </w:r>
          </w:p>
        </w:tc>
      </w:tr>
      <w:tr w:rsidRPr="007E3D1D"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E3D1D" w:rsidR="00E14E40" w:rsidP="008E0060" w:rsidRDefault="00E14E40">
            <w:pPr>
              <w:pStyle w:val="Tabulkatext"/>
              <w:rPr>
                <w:rFonts w:cstheme="minorHAnsi"/>
                <w:sz w:val="22"/>
              </w:rPr>
            </w:pPr>
            <w:r w:rsidRPr="007E3D1D">
              <w:rPr>
                <w:rFonts w:cstheme="minorHAnsi"/>
                <w:sz w:val="22"/>
              </w:rPr>
              <w:t xml:space="preserve">Dodavatel je oprávněn po zadavateli požadovat </w:t>
            </w:r>
            <w:r w:rsidRPr="007E3D1D" w:rsidR="007E6E16">
              <w:rPr>
                <w:rFonts w:cstheme="minorHAnsi"/>
                <w:sz w:val="22"/>
              </w:rPr>
              <w:t>vysvětlení zadávacích podmínek</w:t>
            </w:r>
            <w:r w:rsidRPr="007E3D1D">
              <w:rPr>
                <w:rFonts w:cstheme="minorHAnsi"/>
                <w:sz w:val="22"/>
              </w:rPr>
              <w:t xml:space="preserve"> (odpovědi na dotaz) zakázky. Písemná žádost musí být zadavateli doručena nejpozději </w:t>
            </w:r>
            <w:r w:rsidRPr="007E3D1D" w:rsidR="008C7EB7">
              <w:rPr>
                <w:rFonts w:cstheme="minorHAnsi"/>
                <w:sz w:val="22"/>
              </w:rPr>
              <w:t>4</w:t>
            </w:r>
            <w:r w:rsidRPr="007E3D1D" w:rsidR="00D92737">
              <w:rPr>
                <w:rFonts w:cstheme="minorHAnsi"/>
                <w:sz w:val="22"/>
              </w:rPr>
              <w:t xml:space="preserve"> </w:t>
            </w:r>
            <w:r w:rsidRPr="007E3D1D">
              <w:rPr>
                <w:rFonts w:cstheme="minorHAnsi"/>
                <w:sz w:val="22"/>
              </w:rPr>
              <w:t xml:space="preserve">pracovní dny před uplynutím lhůty pro podání nabídek. </w:t>
            </w:r>
          </w:p>
        </w:tc>
      </w:tr>
      <w:tr w:rsidRPr="007E3D1D"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E3D1D" w:rsidR="00E14E40" w:rsidP="00D92737" w:rsidRDefault="00E14E40">
            <w:pPr>
              <w:pStyle w:val="Tabulkatext"/>
              <w:rPr>
                <w:rFonts w:cstheme="minorHAnsi"/>
                <w:b/>
                <w:bCs/>
                <w:sz w:val="22"/>
              </w:rPr>
            </w:pPr>
            <w:r w:rsidRPr="007E3D1D">
              <w:rPr>
                <w:rFonts w:cstheme="minorHAnsi"/>
                <w:b/>
                <w:bCs/>
                <w:sz w:val="22"/>
              </w:rPr>
              <w:t>Další požadavky na zpracování nabídky</w:t>
            </w:r>
          </w:p>
        </w:tc>
      </w:tr>
      <w:tr w:rsidRPr="007E3D1D" w:rsidR="00E14E40"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65167" w:rsidR="00C65167" w:rsidP="00C65167" w:rsidRDefault="00825291">
            <w:pPr>
              <w:spacing w:after="0"/>
              <w:rPr>
                <w:rFonts w:cstheme="minorHAnsi"/>
              </w:rPr>
            </w:pPr>
            <w:r w:rsidRPr="00C65167">
              <w:rPr>
                <w:rFonts w:cstheme="minorHAnsi"/>
              </w:rPr>
              <w:t xml:space="preserve">Nabídka bude předložena v jednom originále a v jedné kopii zcela totožné s originálem. </w:t>
            </w:r>
            <w:r w:rsidRPr="00C65167" w:rsidR="00C65167">
              <w:rPr>
                <w:rFonts w:cstheme="minorHAnsi"/>
                <w:b/>
                <w:u w:val="single"/>
              </w:rPr>
              <w:lastRenderedPageBreak/>
              <w:t xml:space="preserve">Nabídka bude zpracována také na CD nebo </w:t>
            </w:r>
            <w:proofErr w:type="spellStart"/>
            <w:r w:rsidRPr="00C65167" w:rsidR="00C65167">
              <w:rPr>
                <w:rFonts w:cstheme="minorHAnsi"/>
                <w:b/>
                <w:u w:val="single"/>
              </w:rPr>
              <w:t>Flash</w:t>
            </w:r>
            <w:proofErr w:type="spellEnd"/>
            <w:r w:rsidRPr="00C65167" w:rsidR="00C65167">
              <w:rPr>
                <w:rFonts w:cstheme="minorHAnsi"/>
                <w:b/>
                <w:u w:val="single"/>
              </w:rPr>
              <w:t xml:space="preserve"> disku v elektronické formě.</w:t>
            </w:r>
          </w:p>
          <w:p w:rsidRPr="007E3D1D" w:rsidR="00825291" w:rsidP="00825291" w:rsidRDefault="00825291">
            <w:pPr>
              <w:pStyle w:val="Mj5"/>
              <w:jc w:val="both"/>
              <w:rPr>
                <w:rFonts w:asciiTheme="minorHAnsi" w:hAnsiTheme="minorHAnsi" w:cstheme="minorHAnsi"/>
              </w:rPr>
            </w:pPr>
          </w:p>
          <w:p w:rsidRPr="007E3D1D" w:rsidR="00825291" w:rsidP="00825291" w:rsidRDefault="00825291">
            <w:pPr>
              <w:pStyle w:val="Mj5"/>
              <w:jc w:val="both"/>
              <w:rPr>
                <w:rFonts w:asciiTheme="minorHAnsi" w:hAnsiTheme="minorHAnsi" w:cstheme="minorHAnsi"/>
              </w:rPr>
            </w:pPr>
          </w:p>
          <w:p w:rsidRPr="007E3D1D" w:rsidR="00825291" w:rsidP="00825291" w:rsidRDefault="00825291">
            <w:pPr>
              <w:pStyle w:val="Mj5"/>
              <w:jc w:val="both"/>
              <w:rPr>
                <w:rFonts w:asciiTheme="minorHAnsi" w:hAnsiTheme="minorHAnsi" w:cstheme="minorHAnsi"/>
              </w:rPr>
            </w:pPr>
            <w:r w:rsidRPr="007E3D1D">
              <w:rPr>
                <w:rFonts w:asciiTheme="minorHAnsi" w:hAnsiTheme="minorHAnsi" w:cstheme="minorHAnsi"/>
              </w:rPr>
              <w:t xml:space="preserve">Všechny listy nabídky včetně jejích příloh budou očíslovány průběžnou vzestupnou řadou začínající číslem 1. </w:t>
            </w:r>
          </w:p>
          <w:p w:rsidRPr="007E3D1D" w:rsidR="00825291" w:rsidP="00825291" w:rsidRDefault="00825291">
            <w:pPr>
              <w:pStyle w:val="Mj5"/>
              <w:jc w:val="both"/>
              <w:rPr>
                <w:rFonts w:asciiTheme="minorHAnsi" w:hAnsiTheme="minorHAnsi" w:cstheme="minorHAnsi"/>
              </w:rPr>
            </w:pPr>
          </w:p>
          <w:p w:rsidRPr="007E3D1D" w:rsidR="00825291" w:rsidP="00825291" w:rsidRDefault="00825291">
            <w:pPr>
              <w:rPr>
                <w:rFonts w:cstheme="minorHAnsi"/>
              </w:rPr>
            </w:pPr>
            <w:r w:rsidRPr="007E3D1D">
              <w:rPr>
                <w:rFonts w:cstheme="minorHAnsi"/>
              </w:rPr>
              <w:t xml:space="preserve">Nabídka bude podepsána statutárním zástupcem uchazeče nebo zmocněnou osobou pověřenou. V případě podpisu nabídky zmocněnou osobou doloží uchazeč v nabídce originál plné moci či jiného platného pověřovacího dokumentu. </w:t>
            </w:r>
          </w:p>
          <w:p w:rsidRPr="007E3D1D" w:rsidR="00825291" w:rsidP="00825291" w:rsidRDefault="00825291">
            <w:pPr>
              <w:pStyle w:val="Mj5"/>
              <w:jc w:val="both"/>
              <w:rPr>
                <w:rFonts w:asciiTheme="minorHAnsi" w:hAnsiTheme="minorHAnsi" w:cstheme="minorHAnsi"/>
              </w:rPr>
            </w:pPr>
          </w:p>
          <w:p w:rsidRPr="007E3D1D" w:rsidR="00825291" w:rsidP="00825291" w:rsidRDefault="00825291">
            <w:pPr>
              <w:pStyle w:val="Mj5"/>
              <w:jc w:val="both"/>
              <w:rPr>
                <w:rFonts w:asciiTheme="minorHAnsi" w:hAnsiTheme="minorHAnsi" w:cstheme="minorHAnsi"/>
              </w:rPr>
            </w:pPr>
            <w:r w:rsidRPr="007E3D1D">
              <w:rPr>
                <w:rFonts w:asciiTheme="minorHAnsi" w:hAnsiTheme="minorHAnsi" w:cstheme="minorHAnsi"/>
              </w:rPr>
              <w:t xml:space="preserve">Nabídka bude doručena v obálce dostatečně zajištěné proti neoprávněné manipulaci a označené těmito údaji: </w:t>
            </w:r>
          </w:p>
          <w:p w:rsidRPr="007E3D1D" w:rsidR="00825291" w:rsidP="00D75AF0" w:rsidRDefault="00825291">
            <w:pPr>
              <w:pStyle w:val="Mj5"/>
              <w:numPr>
                <w:ilvl w:val="0"/>
                <w:numId w:val="7"/>
              </w:numPr>
              <w:jc w:val="both"/>
              <w:rPr>
                <w:rFonts w:asciiTheme="minorHAnsi" w:hAnsiTheme="minorHAnsi" w:cstheme="minorHAnsi"/>
              </w:rPr>
            </w:pPr>
            <w:r w:rsidRPr="007E3D1D">
              <w:rPr>
                <w:rFonts w:asciiTheme="minorHAnsi" w:hAnsiTheme="minorHAnsi" w:cstheme="minorHAnsi"/>
              </w:rPr>
              <w:t>název zakázky</w:t>
            </w:r>
          </w:p>
          <w:p w:rsidRPr="007E3D1D" w:rsidR="00825291" w:rsidP="00D75AF0" w:rsidRDefault="00825291">
            <w:pPr>
              <w:pStyle w:val="Mj5"/>
              <w:numPr>
                <w:ilvl w:val="0"/>
                <w:numId w:val="7"/>
              </w:numPr>
              <w:jc w:val="both"/>
              <w:rPr>
                <w:rFonts w:asciiTheme="minorHAnsi" w:hAnsiTheme="minorHAnsi" w:cstheme="minorHAnsi"/>
              </w:rPr>
            </w:pPr>
            <w:r w:rsidRPr="007E3D1D">
              <w:rPr>
                <w:rFonts w:asciiTheme="minorHAnsi" w:hAnsiTheme="minorHAnsi" w:cstheme="minorHAnsi"/>
              </w:rPr>
              <w:t>jméno a adresa zadavatele,</w:t>
            </w:r>
          </w:p>
          <w:p w:rsidRPr="007E3D1D" w:rsidR="00825291" w:rsidP="00D75AF0" w:rsidRDefault="00825291">
            <w:pPr>
              <w:pStyle w:val="Mj5"/>
              <w:numPr>
                <w:ilvl w:val="0"/>
                <w:numId w:val="7"/>
              </w:numPr>
              <w:jc w:val="both"/>
              <w:rPr>
                <w:rFonts w:asciiTheme="minorHAnsi" w:hAnsiTheme="minorHAnsi" w:cstheme="minorHAnsi"/>
              </w:rPr>
            </w:pPr>
            <w:r w:rsidRPr="007E3D1D">
              <w:rPr>
                <w:rFonts w:asciiTheme="minorHAnsi" w:hAnsiTheme="minorHAnsi" w:cstheme="minorHAnsi"/>
              </w:rPr>
              <w:t>jméno a adresa uchazeče,</w:t>
            </w:r>
          </w:p>
          <w:p w:rsidRPr="007E3D1D" w:rsidR="00825291" w:rsidP="00D75AF0" w:rsidRDefault="00825291">
            <w:pPr>
              <w:pStyle w:val="Mj5"/>
              <w:numPr>
                <w:ilvl w:val="0"/>
                <w:numId w:val="7"/>
              </w:numPr>
              <w:jc w:val="both"/>
              <w:rPr>
                <w:rFonts w:asciiTheme="minorHAnsi" w:hAnsiTheme="minorHAnsi" w:cstheme="minorHAnsi"/>
              </w:rPr>
            </w:pPr>
            <w:r w:rsidRPr="007E3D1D">
              <w:rPr>
                <w:rFonts w:asciiTheme="minorHAnsi" w:hAnsiTheme="minorHAnsi" w:cstheme="minorHAnsi"/>
              </w:rPr>
              <w:t>nápis „NEOTVÍRAT – VÝBĚROVÉ ŘÍZENÍ“ v levém horním rohu</w:t>
            </w:r>
          </w:p>
          <w:p w:rsidRPr="007E3D1D" w:rsidR="00825291" w:rsidP="00825291" w:rsidRDefault="00825291">
            <w:pPr>
              <w:pStyle w:val="Mj5"/>
              <w:jc w:val="both"/>
              <w:rPr>
                <w:rFonts w:asciiTheme="minorHAnsi" w:hAnsiTheme="minorHAnsi" w:cstheme="minorHAnsi"/>
              </w:rPr>
            </w:pPr>
          </w:p>
          <w:p w:rsidRPr="007E3D1D" w:rsidR="00825291" w:rsidP="00825291" w:rsidRDefault="00825291">
            <w:pPr>
              <w:pStyle w:val="Sk-odsazenodstavec"/>
              <w:ind w:left="0"/>
              <w:rPr>
                <w:rFonts w:asciiTheme="minorHAnsi" w:hAnsiTheme="minorHAnsi" w:cstheme="minorHAnsi"/>
                <w:sz w:val="22"/>
                <w:szCs w:val="22"/>
              </w:rPr>
            </w:pPr>
            <w:r w:rsidRPr="007E3D1D">
              <w:rPr>
                <w:rFonts w:asciiTheme="minorHAnsi" w:hAnsiTheme="minorHAnsi" w:cstheme="minorHAnsi"/>
                <w:sz w:val="22"/>
                <w:szCs w:val="22"/>
              </w:rPr>
              <w:t>Jinou formu předložení nabídek než zde popsanou zadavatel nepřipouští.</w:t>
            </w:r>
          </w:p>
          <w:p w:rsidRPr="007E3D1D" w:rsidR="00825291" w:rsidP="00825291" w:rsidRDefault="00825291">
            <w:pPr>
              <w:pStyle w:val="Sk-odsazenodstavec"/>
              <w:ind w:left="0"/>
              <w:rPr>
                <w:rFonts w:asciiTheme="minorHAnsi" w:hAnsiTheme="minorHAnsi" w:cstheme="minorHAnsi"/>
                <w:sz w:val="22"/>
                <w:szCs w:val="22"/>
              </w:rPr>
            </w:pPr>
          </w:p>
          <w:p w:rsidRPr="007E3D1D" w:rsidR="00825291" w:rsidP="00825291" w:rsidRDefault="00825291">
            <w:pPr>
              <w:rPr>
                <w:rFonts w:cstheme="minorHAnsi"/>
                <w:b/>
              </w:rPr>
            </w:pPr>
            <w:r w:rsidRPr="007E3D1D">
              <w:rPr>
                <w:rFonts w:cstheme="minorHAnsi"/>
                <w:b/>
              </w:rPr>
              <w:t>Lhůt</w:t>
            </w:r>
            <w:r w:rsidR="00E9796F">
              <w:rPr>
                <w:rFonts w:cstheme="minorHAnsi"/>
                <w:b/>
              </w:rPr>
              <w:t xml:space="preserve">a pro podání nabídek končí dne </w:t>
            </w:r>
            <w:proofErr w:type="gramStart"/>
            <w:r w:rsidR="00E9796F">
              <w:rPr>
                <w:rFonts w:cstheme="minorHAnsi"/>
                <w:b/>
              </w:rPr>
              <w:t>30.9.2021</w:t>
            </w:r>
            <w:proofErr w:type="gramEnd"/>
            <w:r w:rsidR="00E9796F">
              <w:rPr>
                <w:rFonts w:cstheme="minorHAnsi"/>
                <w:b/>
              </w:rPr>
              <w:t xml:space="preserve"> ve 12:00 hod.</w:t>
            </w:r>
          </w:p>
          <w:p w:rsidRPr="007E3D1D" w:rsidR="00825291" w:rsidP="00825291" w:rsidRDefault="00825291">
            <w:pPr>
              <w:rPr>
                <w:rFonts w:cstheme="minorHAnsi"/>
              </w:rPr>
            </w:pPr>
            <w:r w:rsidRPr="007E3D1D">
              <w:rPr>
                <w:rFonts w:cstheme="minorHAnsi"/>
              </w:rPr>
              <w:t>Až do okamžiku vypršení této lhůty je možné již podané nabídky písemně či elektronicky (faxem či elektronickou poštou) kdykoliv stáhnout zpět. Po stažení nabídky lze před vypršením lhůty pro podání nabídek případně podat nabídku novou.</w:t>
            </w:r>
          </w:p>
          <w:p w:rsidRPr="007E3D1D" w:rsidR="00825291" w:rsidP="00825291" w:rsidRDefault="00825291">
            <w:pPr>
              <w:pStyle w:val="Zhlav"/>
              <w:tabs>
                <w:tab w:val="clear" w:pos="4536"/>
                <w:tab w:val="clear" w:pos="9072"/>
              </w:tabs>
              <w:rPr>
                <w:rFonts w:cstheme="minorHAnsi"/>
              </w:rPr>
            </w:pPr>
          </w:p>
          <w:p w:rsidRPr="007E3D1D" w:rsidR="00825291" w:rsidP="00825291" w:rsidRDefault="00825291">
            <w:pPr>
              <w:rPr>
                <w:rFonts w:cstheme="minorHAnsi"/>
              </w:rPr>
            </w:pPr>
            <w:r w:rsidRPr="007E3D1D">
              <w:rPr>
                <w:rFonts w:cstheme="minorHAnsi"/>
              </w:rPr>
              <w:t xml:space="preserve">Nabídky je možné doručit kurýrem, poštou nebo osobně na kontaktní adresu zadavatele po předchozí domluvě na tel. </w:t>
            </w:r>
            <w:r w:rsidR="00C65167">
              <w:rPr>
                <w:rFonts w:cstheme="minorHAnsi"/>
              </w:rPr>
              <w:t>547 422 756.</w:t>
            </w:r>
          </w:p>
          <w:p w:rsidRPr="007E3D1D" w:rsidR="00825291" w:rsidP="00825291" w:rsidRDefault="00825291">
            <w:pPr>
              <w:rPr>
                <w:rFonts w:cstheme="minorHAnsi"/>
              </w:rPr>
            </w:pPr>
          </w:p>
          <w:p w:rsidRPr="007E3D1D" w:rsidR="00825291" w:rsidP="00825291" w:rsidRDefault="00C65167">
            <w:pPr>
              <w:rPr>
                <w:rFonts w:cstheme="minorHAnsi"/>
                <w:b/>
              </w:rPr>
            </w:pPr>
            <w:r>
              <w:rPr>
                <w:rFonts w:cstheme="minorHAnsi"/>
                <w:b/>
              </w:rPr>
              <w:t>Baby Direkt s.r.o.</w:t>
            </w:r>
          </w:p>
          <w:p w:rsidRPr="007E3D1D" w:rsidR="00825291" w:rsidP="00825291" w:rsidRDefault="00C65167">
            <w:pPr>
              <w:rPr>
                <w:rFonts w:cstheme="minorHAnsi"/>
                <w:b/>
              </w:rPr>
            </w:pPr>
            <w:r>
              <w:rPr>
                <w:rFonts w:cstheme="minorHAnsi"/>
                <w:b/>
              </w:rPr>
              <w:t>Letiště Brno Tuřany 949/5</w:t>
            </w:r>
          </w:p>
          <w:p w:rsidRPr="007E3D1D" w:rsidR="00825291" w:rsidP="00825291" w:rsidRDefault="00825291">
            <w:pPr>
              <w:rPr>
                <w:rFonts w:cstheme="minorHAnsi"/>
                <w:b/>
              </w:rPr>
            </w:pPr>
            <w:r w:rsidRPr="007E3D1D">
              <w:rPr>
                <w:rFonts w:cstheme="minorHAnsi"/>
                <w:b/>
              </w:rPr>
              <w:t>6</w:t>
            </w:r>
            <w:r w:rsidR="00C65167">
              <w:rPr>
                <w:rFonts w:cstheme="minorHAnsi"/>
                <w:b/>
              </w:rPr>
              <w:t>27</w:t>
            </w:r>
            <w:r w:rsidRPr="007E3D1D">
              <w:rPr>
                <w:rFonts w:cstheme="minorHAnsi"/>
                <w:b/>
              </w:rPr>
              <w:t xml:space="preserve"> 00 Brno</w:t>
            </w:r>
          </w:p>
          <w:p w:rsidRPr="007E3D1D" w:rsidR="00825291" w:rsidP="00825291" w:rsidRDefault="00825291">
            <w:pPr>
              <w:rPr>
                <w:rFonts w:cstheme="minorHAnsi"/>
              </w:rPr>
            </w:pPr>
          </w:p>
          <w:p w:rsidRPr="007E3D1D" w:rsidR="00825291" w:rsidP="00825291" w:rsidRDefault="00825291">
            <w:pPr>
              <w:rPr>
                <w:rFonts w:cstheme="minorHAnsi"/>
              </w:rPr>
            </w:pPr>
            <w:r w:rsidRPr="007E3D1D">
              <w:rPr>
                <w:rFonts w:cstheme="minorHAnsi"/>
              </w:rPr>
              <w:t xml:space="preserve">Nabídky, které budou doručeny po uplynutí lhůty pro podání nabídek, budou z výběrového řízení automaticky vyřazeny a nebudou hodnoceny. </w:t>
            </w:r>
          </w:p>
          <w:p w:rsidRPr="007E3D1D" w:rsidR="00E14E40" w:rsidP="00825291" w:rsidRDefault="00E14E40">
            <w:pPr>
              <w:pStyle w:val="Tabulkatext"/>
              <w:rPr>
                <w:rFonts w:cstheme="minorHAnsi"/>
                <w:i/>
                <w:sz w:val="22"/>
              </w:rPr>
            </w:pPr>
          </w:p>
        </w:tc>
      </w:tr>
      <w:tr w:rsidRPr="007E3D1D" w:rsidR="005C6C32"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7E3D1D" w:rsidR="005C6C32" w:rsidP="00D92737" w:rsidRDefault="00630E04">
            <w:pPr>
              <w:pStyle w:val="Tabulkatext"/>
              <w:rPr>
                <w:rFonts w:cstheme="minorHAnsi"/>
                <w:b/>
                <w:bCs/>
                <w:sz w:val="22"/>
              </w:rPr>
            </w:pPr>
            <w:r w:rsidRPr="007E3D1D">
              <w:rPr>
                <w:rFonts w:cstheme="minorHAnsi"/>
                <w:b/>
                <w:bCs/>
                <w:sz w:val="22"/>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3D1D" w:rsidR="005C6C32" w:rsidP="008E59AB" w:rsidRDefault="005C6C32">
            <w:pPr>
              <w:pStyle w:val="Tabulkatext"/>
              <w:rPr>
                <w:rFonts w:cstheme="minorHAnsi"/>
                <w:sz w:val="22"/>
                <w:u w:val="single"/>
              </w:rPr>
            </w:pPr>
            <w:r w:rsidRPr="007E3D1D">
              <w:rPr>
                <w:rFonts w:cstheme="minorHAnsi"/>
                <w:sz w:val="22"/>
              </w:rPr>
              <w:t xml:space="preserve">Obecnou částí pravidel pro žadatele a příjemce v rámci </w:t>
            </w:r>
            <w:r w:rsidRPr="007E3D1D" w:rsidR="0019708B">
              <w:rPr>
                <w:rFonts w:cstheme="minorHAnsi"/>
                <w:sz w:val="22"/>
              </w:rPr>
              <w:t>Operačního programu Zaměstnanost</w:t>
            </w:r>
            <w:r w:rsidRPr="007E3D1D" w:rsidR="008E59AB">
              <w:rPr>
                <w:rFonts w:cstheme="minorHAnsi"/>
                <w:sz w:val="22"/>
              </w:rPr>
              <w:t>,</w:t>
            </w:r>
            <w:r w:rsidRPr="007E3D1D" w:rsidR="0019708B">
              <w:rPr>
                <w:rFonts w:cstheme="minorHAnsi"/>
                <w:sz w:val="22"/>
              </w:rPr>
              <w:t xml:space="preserve"> </w:t>
            </w:r>
            <w:r w:rsidRPr="007E3D1D">
              <w:rPr>
                <w:rFonts w:cstheme="minorHAnsi"/>
                <w:sz w:val="22"/>
              </w:rPr>
              <w:t xml:space="preserve">na </w:t>
            </w:r>
            <w:r w:rsidRPr="007E3D1D" w:rsidR="0019708B">
              <w:rPr>
                <w:rFonts w:cstheme="minorHAnsi"/>
                <w:sz w:val="22"/>
              </w:rPr>
              <w:t xml:space="preserve">toto </w:t>
            </w:r>
            <w:r w:rsidRPr="007E3D1D">
              <w:rPr>
                <w:rFonts w:cstheme="minorHAnsi"/>
                <w:sz w:val="22"/>
              </w:rPr>
              <w:t>zadávací řízení se neaplikují ustanovení zákona č.</w:t>
            </w:r>
            <w:r w:rsidRPr="007E3D1D" w:rsidR="001D3B11">
              <w:rPr>
                <w:rFonts w:cstheme="minorHAnsi"/>
                <w:sz w:val="22"/>
              </w:rPr>
              <w:t> </w:t>
            </w:r>
            <w:r w:rsidRPr="007E3D1D">
              <w:rPr>
                <w:rFonts w:cstheme="minorHAnsi"/>
                <w:sz w:val="22"/>
              </w:rPr>
              <w:t>13</w:t>
            </w:r>
            <w:r w:rsidRPr="007E3D1D" w:rsidR="007E6E16">
              <w:rPr>
                <w:rFonts w:cstheme="minorHAnsi"/>
                <w:sz w:val="22"/>
              </w:rPr>
              <w:t>4</w:t>
            </w:r>
            <w:r w:rsidRPr="007E3D1D">
              <w:rPr>
                <w:rFonts w:cstheme="minorHAnsi"/>
                <w:sz w:val="22"/>
              </w:rPr>
              <w:t>/20</w:t>
            </w:r>
            <w:r w:rsidRPr="007E3D1D" w:rsidR="007E6E16">
              <w:rPr>
                <w:rFonts w:cstheme="minorHAnsi"/>
                <w:sz w:val="22"/>
              </w:rPr>
              <w:t>1</w:t>
            </w:r>
            <w:r w:rsidRPr="007E3D1D">
              <w:rPr>
                <w:rFonts w:cstheme="minorHAnsi"/>
                <w:sz w:val="22"/>
              </w:rPr>
              <w:t xml:space="preserve">6 Sb., o </w:t>
            </w:r>
            <w:r w:rsidRPr="007E3D1D" w:rsidR="007E6E16">
              <w:rPr>
                <w:rFonts w:cstheme="minorHAnsi"/>
                <w:sz w:val="22"/>
              </w:rPr>
              <w:t xml:space="preserve">zadávání </w:t>
            </w:r>
            <w:r w:rsidRPr="007E3D1D">
              <w:rPr>
                <w:rFonts w:cstheme="minorHAnsi"/>
                <w:sz w:val="22"/>
              </w:rPr>
              <w:t>veřejných zakáz</w:t>
            </w:r>
            <w:r w:rsidRPr="007E3D1D" w:rsidR="007E6E16">
              <w:rPr>
                <w:rFonts w:cstheme="minorHAnsi"/>
                <w:sz w:val="22"/>
              </w:rPr>
              <w:t>e</w:t>
            </w:r>
            <w:r w:rsidRPr="007E3D1D">
              <w:rPr>
                <w:rFonts w:cstheme="minorHAnsi"/>
                <w:sz w:val="22"/>
              </w:rPr>
              <w:t>k.</w:t>
            </w:r>
          </w:p>
        </w:tc>
      </w:tr>
      <w:tr w:rsidRPr="007E3D1D" w:rsidR="005C6C32"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7E3D1D" w:rsidR="005C6C32" w:rsidP="00D92737" w:rsidRDefault="005C6C32">
            <w:pPr>
              <w:pStyle w:val="Tabulkatext"/>
              <w:rPr>
                <w:rFonts w:cstheme="minorHAnsi"/>
                <w:i/>
                <w:sz w:val="22"/>
              </w:rPr>
            </w:pPr>
            <w:r w:rsidRPr="007E3D1D">
              <w:rPr>
                <w:rFonts w:cstheme="minorHAnsi"/>
                <w:b/>
                <w:bCs/>
                <w:sz w:val="22"/>
              </w:rPr>
              <w:t>Dodavatelé budou vyrozumívání o výsledku</w:t>
            </w:r>
            <w:r w:rsidRPr="007E3D1D" w:rsidR="009A66A1">
              <w:rPr>
                <w:rFonts w:cstheme="minorHAnsi"/>
                <w:b/>
                <w:bCs/>
                <w:sz w:val="22"/>
              </w:rPr>
              <w:t>,</w:t>
            </w:r>
            <w:r w:rsidRPr="007E3D1D">
              <w:rPr>
                <w:rFonts w:cstheme="minorHAnsi"/>
                <w:b/>
                <w:bCs/>
                <w:sz w:val="22"/>
              </w:rPr>
              <w:t xml:space="preserve"> resp. zrušení zadávacího řízení a o příp. vyloučení nabídky prostřednictvím uveřejnění informace na portálu </w:t>
            </w:r>
            <w:hyperlink w:history="true" r:id="rId10">
              <w:r w:rsidRPr="007E3D1D" w:rsidR="00BB0C81">
                <w:rPr>
                  <w:rStyle w:val="Hypertextovodkaz"/>
                  <w:rFonts w:cstheme="minorHAnsi"/>
                  <w:b/>
                  <w:bCs/>
                  <w:sz w:val="22"/>
                </w:rPr>
                <w:t>www.esfcr.cz</w:t>
              </w:r>
            </w:hyperlink>
            <w:r w:rsidRPr="007E3D1D">
              <w:rPr>
                <w:rFonts w:cstheme="minorHAnsi"/>
                <w:b/>
                <w:bCs/>
                <w:sz w:val="22"/>
              </w:rPr>
              <w:t xml:space="preserve"> pod výše u</w:t>
            </w:r>
            <w:r w:rsidRPr="007E3D1D" w:rsidR="00BB0C81">
              <w:rPr>
                <w:rFonts w:cstheme="minorHAnsi"/>
                <w:b/>
                <w:bCs/>
                <w:sz w:val="22"/>
              </w:rPr>
              <w:t>vedeným názvem veřejné zakázky.</w:t>
            </w:r>
          </w:p>
        </w:tc>
      </w:tr>
    </w:tbl>
    <w:p w:rsidRPr="007E3D1D" w:rsidR="005C6C32" w:rsidP="00D92737" w:rsidRDefault="005C6C32">
      <w:pPr>
        <w:rPr>
          <w:rFonts w:cstheme="minorHAnsi"/>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7E3D1D" w:rsidR="006445B9" w:rsidTr="002B470A">
        <w:trPr>
          <w:cantSplit/>
          <w:trHeight w:val="255"/>
        </w:trPr>
        <w:tc>
          <w:tcPr>
            <w:tcW w:w="3828" w:type="dxa"/>
            <w:shd w:val="clear" w:color="auto" w:fill="auto"/>
          </w:tcPr>
          <w:p w:rsidRPr="007E3D1D" w:rsidR="006445B9" w:rsidP="00D92737" w:rsidRDefault="006445B9">
            <w:pPr>
              <w:pStyle w:val="Tabulkatext"/>
              <w:rPr>
                <w:rFonts w:cstheme="minorHAnsi"/>
                <w:sz w:val="22"/>
              </w:rPr>
            </w:pPr>
            <w:r w:rsidRPr="007E3D1D">
              <w:rPr>
                <w:rFonts w:cstheme="minorHAnsi"/>
                <w:sz w:val="22"/>
              </w:rPr>
              <w:lastRenderedPageBreak/>
              <w:t xml:space="preserve">Datum a podpis osoby oprávněné jednat za zadavatele </w:t>
            </w:r>
          </w:p>
        </w:tc>
        <w:tc>
          <w:tcPr>
            <w:tcW w:w="5244" w:type="dxa"/>
            <w:shd w:val="clear" w:color="auto" w:fill="auto"/>
          </w:tcPr>
          <w:p w:rsidRPr="007E3D1D" w:rsidR="006445B9" w:rsidP="00D92737" w:rsidRDefault="006445B9">
            <w:pPr>
              <w:pStyle w:val="A-ZprvaCSP-ods1dek"/>
              <w:keepNext/>
              <w:spacing w:after="240"/>
              <w:ind w:firstLine="0"/>
              <w:rPr>
                <w:rFonts w:asciiTheme="minorHAnsi" w:hAnsiTheme="minorHAnsi" w:cstheme="minorHAnsi"/>
                <w:sz w:val="22"/>
                <w:szCs w:val="22"/>
              </w:rPr>
            </w:pPr>
            <w:r w:rsidRPr="007E3D1D">
              <w:rPr>
                <w:rFonts w:asciiTheme="minorHAnsi" w:hAnsiTheme="minorHAnsi" w:cstheme="minorHAnsi"/>
                <w:sz w:val="22"/>
                <w:szCs w:val="22"/>
              </w:rPr>
              <w:t>V </w:t>
            </w:r>
            <w:r w:rsidRPr="007E3D1D" w:rsidR="002E6AD6">
              <w:rPr>
                <w:rFonts w:asciiTheme="minorHAnsi" w:hAnsiTheme="minorHAnsi" w:cstheme="minorHAnsi"/>
                <w:sz w:val="22"/>
                <w:szCs w:val="22"/>
              </w:rPr>
              <w:t>Brně</w:t>
            </w:r>
            <w:r w:rsidRPr="007E3D1D">
              <w:rPr>
                <w:rFonts w:asciiTheme="minorHAnsi" w:hAnsiTheme="minorHAnsi" w:cstheme="minorHAnsi"/>
                <w:sz w:val="22"/>
                <w:szCs w:val="22"/>
              </w:rPr>
              <w:t xml:space="preserve"> dne </w:t>
            </w:r>
            <w:proofErr w:type="gramStart"/>
            <w:r w:rsidR="001E4884">
              <w:rPr>
                <w:rFonts w:asciiTheme="minorHAnsi" w:hAnsiTheme="minorHAnsi" w:cstheme="minorHAnsi"/>
                <w:sz w:val="22"/>
                <w:szCs w:val="22"/>
              </w:rPr>
              <w:t>3</w:t>
            </w:r>
            <w:r w:rsidR="002F2B93">
              <w:rPr>
                <w:rFonts w:asciiTheme="minorHAnsi" w:hAnsiTheme="minorHAnsi" w:cstheme="minorHAnsi"/>
                <w:sz w:val="22"/>
                <w:szCs w:val="22"/>
              </w:rPr>
              <w:t>1</w:t>
            </w:r>
            <w:r w:rsidR="007A246F">
              <w:rPr>
                <w:rFonts w:asciiTheme="minorHAnsi" w:hAnsiTheme="minorHAnsi" w:cstheme="minorHAnsi"/>
                <w:sz w:val="22"/>
                <w:szCs w:val="22"/>
              </w:rPr>
              <w:t>.</w:t>
            </w:r>
            <w:r w:rsidR="001E4884">
              <w:rPr>
                <w:rFonts w:asciiTheme="minorHAnsi" w:hAnsiTheme="minorHAnsi" w:cstheme="minorHAnsi"/>
                <w:sz w:val="22"/>
                <w:szCs w:val="22"/>
              </w:rPr>
              <w:t>8</w:t>
            </w:r>
            <w:r w:rsidR="007A246F">
              <w:rPr>
                <w:rFonts w:asciiTheme="minorHAnsi" w:hAnsiTheme="minorHAnsi" w:cstheme="minorHAnsi"/>
                <w:sz w:val="22"/>
                <w:szCs w:val="22"/>
              </w:rPr>
              <w:t>.2021</w:t>
            </w:r>
            <w:proofErr w:type="gramEnd"/>
            <w:r w:rsidRPr="007E3D1D">
              <w:rPr>
                <w:rFonts w:asciiTheme="minorHAnsi" w:hAnsiTheme="minorHAnsi" w:cstheme="minorHAnsi"/>
                <w:sz w:val="22"/>
                <w:szCs w:val="22"/>
              </w:rPr>
              <w:tab/>
            </w:r>
            <w:r w:rsidRPr="007E3D1D">
              <w:rPr>
                <w:rFonts w:asciiTheme="minorHAnsi" w:hAnsiTheme="minorHAnsi" w:cstheme="minorHAnsi"/>
                <w:sz w:val="22"/>
                <w:szCs w:val="22"/>
              </w:rPr>
              <w:tab/>
            </w:r>
            <w:r w:rsidRPr="007E3D1D">
              <w:rPr>
                <w:rFonts w:asciiTheme="minorHAnsi" w:hAnsiTheme="minorHAnsi" w:cstheme="minorHAnsi"/>
                <w:sz w:val="22"/>
                <w:szCs w:val="22"/>
              </w:rPr>
              <w:tab/>
            </w:r>
          </w:p>
          <w:p w:rsidRPr="007E3D1D" w:rsidR="006445B9" w:rsidP="00D92737" w:rsidRDefault="006445B9">
            <w:pPr>
              <w:pStyle w:val="Tabulkatext"/>
              <w:rPr>
                <w:rFonts w:cstheme="minorHAnsi"/>
                <w:sz w:val="22"/>
              </w:rPr>
            </w:pPr>
          </w:p>
          <w:p w:rsidRPr="007E3D1D" w:rsidR="006445B9" w:rsidP="00D92737" w:rsidRDefault="006445B9">
            <w:pPr>
              <w:pStyle w:val="Tabulkatext"/>
              <w:rPr>
                <w:rFonts w:cstheme="minorHAnsi"/>
                <w:sz w:val="22"/>
              </w:rPr>
            </w:pPr>
          </w:p>
        </w:tc>
      </w:tr>
    </w:tbl>
    <w:p w:rsidRPr="007E3D1D" w:rsidR="006445B9" w:rsidP="00D92737" w:rsidRDefault="006445B9">
      <w:pPr>
        <w:rPr>
          <w:rFonts w:cstheme="minorHAnsi"/>
        </w:rPr>
      </w:pPr>
    </w:p>
    <w:p w:rsidRPr="007E3D1D" w:rsidR="005C6C32" w:rsidP="00D92737" w:rsidRDefault="005C6C32">
      <w:pPr>
        <w:rPr>
          <w:rFonts w:cstheme="minorHAnsi"/>
        </w:rPr>
      </w:pPr>
      <w:bookmarkStart w:name="_GoBack" w:id="1"/>
      <w:bookmarkEnd w:id="1"/>
    </w:p>
    <w:sectPr w:rsidRPr="007E3D1D" w:rsidR="005C6C32" w:rsidSect="00830A79">
      <w:headerReference w:type="default" r:id="rId11"/>
      <w:footerReference w:type="default" r:id="rId12"/>
      <w:headerReference w:type="first" r:id="rId13"/>
      <w:footerReference w:type="first" r:id="rId14"/>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E49FC" w:rsidP="00744469" w:rsidRDefault="005E49FC">
      <w:pPr>
        <w:spacing w:after="0"/>
      </w:pPr>
      <w:r>
        <w:separator/>
      </w:r>
    </w:p>
  </w:endnote>
  <w:endnote w:type="continuationSeparator" w:id="0">
    <w:p w:rsidR="005E49FC" w:rsidP="00744469" w:rsidRDefault="005E49FC">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quare721 L2">
    <w:altName w:val="Segoe Script"/>
    <w:charset w:val="EE"/>
    <w:family w:val="swiss"/>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EA060C" w:rsidTr="00830A79">
      <w:tc>
        <w:tcPr>
          <w:tcW w:w="5000" w:type="pct"/>
          <w:gridSpan w:val="3"/>
          <w:shd w:val="clear" w:color="auto" w:fill="auto"/>
          <w:vAlign w:val="center"/>
        </w:tcPr>
        <w:p w:rsidR="00EA060C" w:rsidP="00F543E8" w:rsidRDefault="00EA060C">
          <w:pPr>
            <w:pStyle w:val="Tabulkazhlav"/>
          </w:pPr>
        </w:p>
      </w:tc>
    </w:tr>
    <w:tr w:rsidR="00EA060C" w:rsidTr="00830A79">
      <w:tc>
        <w:tcPr>
          <w:tcW w:w="1667" w:type="pct"/>
          <w:shd w:val="clear" w:color="auto" w:fill="auto"/>
          <w:vAlign w:val="center"/>
        </w:tcPr>
        <w:p w:rsidR="00EA060C" w:rsidP="00E073EC" w:rsidRDefault="00EA060C">
          <w:pPr>
            <w:pStyle w:val="Tabulkatext"/>
          </w:pPr>
        </w:p>
      </w:tc>
      <w:tc>
        <w:tcPr>
          <w:tcW w:w="1667" w:type="pct"/>
          <w:shd w:val="clear" w:color="auto" w:fill="auto"/>
          <w:vAlign w:val="center"/>
        </w:tcPr>
        <w:p w:rsidR="00EA060C" w:rsidP="00015461" w:rsidRDefault="00EA060C">
          <w:pPr>
            <w:pStyle w:val="Tabulkatext"/>
            <w:jc w:val="center"/>
          </w:pPr>
        </w:p>
      </w:tc>
      <w:tc>
        <w:tcPr>
          <w:tcW w:w="1667" w:type="pct"/>
          <w:shd w:val="clear" w:color="auto" w:fill="auto"/>
          <w:vAlign w:val="center"/>
        </w:tcPr>
        <w:p w:rsidR="00EA060C" w:rsidP="00E073EC" w:rsidRDefault="00EA060C">
          <w:pPr>
            <w:pStyle w:val="Tabulkatext"/>
            <w:jc w:val="right"/>
          </w:pPr>
          <w:r>
            <w:t xml:space="preserve">Strana: </w:t>
          </w:r>
          <w:r>
            <w:fldChar w:fldCharType="begin"/>
          </w:r>
          <w:r>
            <w:instrText xml:space="preserve"> PAGE   \* MERGEFORMAT </w:instrText>
          </w:r>
          <w:r>
            <w:fldChar w:fldCharType="separate"/>
          </w:r>
          <w:r w:rsidR="002F2B93">
            <w:rPr>
              <w:noProof/>
            </w:rPr>
            <w:t>16</w:t>
          </w:r>
          <w:r>
            <w:fldChar w:fldCharType="end"/>
          </w:r>
          <w:r>
            <w:t xml:space="preserve"> z </w:t>
          </w:r>
          <w:fldSimple w:instr=" NUMPAGES   \* MERGEFORMAT ">
            <w:r w:rsidR="002F2B93">
              <w:rPr>
                <w:noProof/>
              </w:rPr>
              <w:t>16</w:t>
            </w:r>
          </w:fldSimple>
        </w:p>
      </w:tc>
    </w:tr>
  </w:tbl>
  <w:p w:rsidR="00EA060C" w:rsidRDefault="00EA060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EA060C" w:rsidTr="00A34F9E">
      <w:tc>
        <w:tcPr>
          <w:tcW w:w="5000" w:type="pct"/>
          <w:gridSpan w:val="3"/>
          <w:shd w:val="clear" w:color="auto" w:fill="auto"/>
          <w:vAlign w:val="center"/>
        </w:tcPr>
        <w:p w:rsidRPr="00A34F9E" w:rsidR="00EA060C" w:rsidP="00A34F9E" w:rsidRDefault="00EA060C">
          <w:pPr>
            <w:pStyle w:val="Tabulkazhlav"/>
            <w:rPr>
              <w:b w:val="false"/>
            </w:rPr>
          </w:pPr>
        </w:p>
      </w:tc>
    </w:tr>
    <w:tr w:rsidR="00EA060C" w:rsidTr="00A34F9E">
      <w:tc>
        <w:tcPr>
          <w:tcW w:w="1667" w:type="pct"/>
          <w:shd w:val="clear" w:color="auto" w:fill="auto"/>
          <w:vAlign w:val="center"/>
        </w:tcPr>
        <w:p w:rsidR="00EA060C" w:rsidP="002B470A" w:rsidRDefault="00EA060C">
          <w:pPr>
            <w:pStyle w:val="Tabulkatext"/>
          </w:pPr>
        </w:p>
      </w:tc>
      <w:tc>
        <w:tcPr>
          <w:tcW w:w="1667" w:type="pct"/>
          <w:shd w:val="clear" w:color="auto" w:fill="auto"/>
          <w:vAlign w:val="center"/>
        </w:tcPr>
        <w:p w:rsidR="00EA060C" w:rsidP="002B470A" w:rsidRDefault="00EA060C">
          <w:pPr>
            <w:pStyle w:val="Tabulkatext"/>
            <w:jc w:val="center"/>
          </w:pPr>
        </w:p>
      </w:tc>
      <w:tc>
        <w:tcPr>
          <w:tcW w:w="1666" w:type="pct"/>
          <w:shd w:val="clear" w:color="auto" w:fill="auto"/>
          <w:vAlign w:val="center"/>
        </w:tcPr>
        <w:p w:rsidR="00EA060C" w:rsidP="002B470A" w:rsidRDefault="00EA060C">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fldSimple w:instr=" NUMPAGES   \* MERGEFORMAT ">
            <w:r>
              <w:rPr>
                <w:noProof/>
              </w:rPr>
              <w:t>1</w:t>
            </w:r>
          </w:fldSimple>
        </w:p>
      </w:tc>
    </w:tr>
  </w:tbl>
  <w:p w:rsidR="00EA060C" w:rsidRDefault="00EA060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E49FC" w:rsidP="00744469" w:rsidRDefault="005E49FC">
      <w:pPr>
        <w:spacing w:after="0"/>
      </w:pPr>
      <w:r>
        <w:separator/>
      </w:r>
    </w:p>
  </w:footnote>
  <w:footnote w:type="continuationSeparator" w:id="0">
    <w:p w:rsidR="005E49FC" w:rsidP="00744469" w:rsidRDefault="005E49FC">
      <w:pPr>
        <w:spacing w:after="0"/>
      </w:pPr>
      <w:r>
        <w:continuationSeparator/>
      </w:r>
    </w:p>
  </w:footnote>
  <w:footnote w:id="1">
    <w:p w:rsidR="00EA060C" w:rsidP="005C6C32" w:rsidRDefault="00EA060C">
      <w:pPr>
        <w:pStyle w:val="Textpoznpodarou"/>
      </w:pPr>
      <w:r>
        <w:rPr>
          <w:rStyle w:val="Znakapoznpodarou"/>
        </w:rPr>
        <w:footnoteRef/>
      </w:r>
      <w:r>
        <w:t xml:space="preserve"> Pole s povinnými náležitostmi výzvy jsou podbarvená. </w:t>
      </w:r>
    </w:p>
  </w:footnote>
  <w:footnote w:id="2">
    <w:p w:rsidR="00EA060C" w:rsidRDefault="00EA060C">
      <w:pPr>
        <w:pStyle w:val="Textpoznpodarou"/>
      </w:pPr>
      <w:r>
        <w:rPr>
          <w:rStyle w:val="Znakapoznpodarou"/>
        </w:rPr>
        <w:footnoteRef/>
      </w:r>
      <w:r>
        <w:t xml:space="preserve"> Další požadavky mohou být zadavatelem specifikovány v závěrečné části výzvy k podání nabídek.</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A060C" w:rsidRDefault="00EA060C">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EA060C" w:rsidRDefault="00EA060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A060C" w:rsidRDefault="00EA060C">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EA060C" w:rsidRDefault="00EA060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561ECC"/>
    <w:multiLevelType w:val="multilevel"/>
    <w:tmpl w:val="4002E474"/>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8583CE3"/>
    <w:multiLevelType w:val="multilevel"/>
    <w:tmpl w:val="31AAC67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
    <w:nsid w:val="09EF4BEC"/>
    <w:multiLevelType w:val="hybridMultilevel"/>
    <w:tmpl w:val="B572592E"/>
    <w:lvl w:ilvl="0" w:tplc="B506208A">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B65484A"/>
    <w:multiLevelType w:val="hybridMultilevel"/>
    <w:tmpl w:val="C1CEAF4A"/>
    <w:lvl w:ilvl="0" w:tplc="B506208A">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nsid w:val="0F5271F8"/>
    <w:multiLevelType w:val="multilevel"/>
    <w:tmpl w:val="0F6C2698"/>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7">
    <w:nsid w:val="16990DF2"/>
    <w:multiLevelType w:val="hybridMultilevel"/>
    <w:tmpl w:val="6200FA28"/>
    <w:lvl w:ilvl="0" w:tplc="B506208A">
      <w:numFmt w:val="bullet"/>
      <w:lvlText w:val="-"/>
      <w:lvlJc w:val="left"/>
      <w:pPr>
        <w:ind w:left="644" w:hanging="360"/>
      </w:pPr>
      <w:rPr>
        <w:rFonts w:hint="default" w:ascii="Arial" w:hAnsi="Arial" w:eastAsia="Times New Roman" w:cs="Arial"/>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8">
    <w:nsid w:val="1F1E6FE6"/>
    <w:multiLevelType w:val="hybridMultilevel"/>
    <w:tmpl w:val="2BA4C028"/>
    <w:lvl w:ilvl="0" w:tplc="04050017">
      <w:start w:val="1"/>
      <w:numFmt w:val="lowerLetter"/>
      <w:lvlText w:val="%1)"/>
      <w:lvlJc w:val="left"/>
      <w:pPr>
        <w:ind w:left="360" w:hanging="360"/>
      </w:pPr>
      <w:rPr>
        <w:rFonts w:hint="default"/>
      </w:rPr>
    </w:lvl>
    <w:lvl w:ilvl="1" w:tplc="B506208A">
      <w:numFmt w:val="bullet"/>
      <w:lvlText w:val="-"/>
      <w:lvlJc w:val="left"/>
      <w:pPr>
        <w:tabs>
          <w:tab w:val="num" w:pos="644"/>
        </w:tabs>
        <w:ind w:left="644" w:hanging="360"/>
      </w:pPr>
      <w:rPr>
        <w:rFonts w:hint="default" w:ascii="Arial" w:hAnsi="Arial" w:eastAsia="Times New Roman" w:cs="Arial"/>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2A4303D2"/>
    <w:multiLevelType w:val="multilevel"/>
    <w:tmpl w:val="957894C6"/>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B4B61E2"/>
    <w:multiLevelType w:val="multilevel"/>
    <w:tmpl w:val="CBAAC2BE"/>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3">
    <w:nsid w:val="427B3736"/>
    <w:multiLevelType w:val="multilevel"/>
    <w:tmpl w:val="AB820B40"/>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4">
    <w:nsid w:val="45480C43"/>
    <w:multiLevelType w:val="hybridMultilevel"/>
    <w:tmpl w:val="2CAABB48"/>
    <w:lvl w:ilvl="0" w:tplc="B506208A">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8A1FFD"/>
    <w:multiLevelType w:val="hybridMultilevel"/>
    <w:tmpl w:val="AAD6866A"/>
    <w:lvl w:ilvl="0" w:tplc="B506208A">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7">
    <w:nsid w:val="5202650B"/>
    <w:multiLevelType w:val="multilevel"/>
    <w:tmpl w:val="5914EBB0"/>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8">
    <w:nsid w:val="56391377"/>
    <w:multiLevelType w:val="hybridMultilevel"/>
    <w:tmpl w:val="D9146678"/>
    <w:lvl w:ilvl="0" w:tplc="B506208A">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9">
    <w:nsid w:val="584B7F36"/>
    <w:multiLevelType w:val="hybridMultilevel"/>
    <w:tmpl w:val="EB32603A"/>
    <w:lvl w:ilvl="0" w:tplc="5ECC1014">
      <w:start w:val="1"/>
      <w:numFmt w:val="upperLetter"/>
      <w:lvlText w:val="%1)"/>
      <w:lvlJc w:val="left"/>
      <w:pPr>
        <w:ind w:left="429" w:hanging="360"/>
      </w:pPr>
      <w:rPr>
        <w:rFonts w:hint="default"/>
      </w:rPr>
    </w:lvl>
    <w:lvl w:ilvl="1" w:tplc="04050001">
      <w:start w:val="1"/>
      <w:numFmt w:val="bullet"/>
      <w:lvlText w:val=""/>
      <w:lvlJc w:val="left"/>
      <w:pPr>
        <w:tabs>
          <w:tab w:val="num" w:pos="1149"/>
        </w:tabs>
        <w:ind w:left="1149" w:hanging="360"/>
      </w:pPr>
      <w:rPr>
        <w:rFonts w:hint="default" w:ascii="Symbol" w:hAnsi="Symbol"/>
      </w:rPr>
    </w:lvl>
    <w:lvl w:ilvl="2" w:tplc="0405001B" w:tentative="true">
      <w:start w:val="1"/>
      <w:numFmt w:val="lowerRoman"/>
      <w:lvlText w:val="%3."/>
      <w:lvlJc w:val="right"/>
      <w:pPr>
        <w:ind w:left="1869" w:hanging="180"/>
      </w:pPr>
    </w:lvl>
    <w:lvl w:ilvl="3" w:tplc="0405000F" w:tentative="true">
      <w:start w:val="1"/>
      <w:numFmt w:val="decimal"/>
      <w:lvlText w:val="%4."/>
      <w:lvlJc w:val="left"/>
      <w:pPr>
        <w:ind w:left="2589" w:hanging="360"/>
      </w:pPr>
    </w:lvl>
    <w:lvl w:ilvl="4" w:tplc="04050019" w:tentative="true">
      <w:start w:val="1"/>
      <w:numFmt w:val="lowerLetter"/>
      <w:lvlText w:val="%5."/>
      <w:lvlJc w:val="left"/>
      <w:pPr>
        <w:ind w:left="3309" w:hanging="360"/>
      </w:pPr>
    </w:lvl>
    <w:lvl w:ilvl="5" w:tplc="0405001B" w:tentative="true">
      <w:start w:val="1"/>
      <w:numFmt w:val="lowerRoman"/>
      <w:lvlText w:val="%6."/>
      <w:lvlJc w:val="right"/>
      <w:pPr>
        <w:ind w:left="4029" w:hanging="180"/>
      </w:pPr>
    </w:lvl>
    <w:lvl w:ilvl="6" w:tplc="0405000F" w:tentative="true">
      <w:start w:val="1"/>
      <w:numFmt w:val="decimal"/>
      <w:lvlText w:val="%7."/>
      <w:lvlJc w:val="left"/>
      <w:pPr>
        <w:ind w:left="4749" w:hanging="360"/>
      </w:pPr>
    </w:lvl>
    <w:lvl w:ilvl="7" w:tplc="04050019" w:tentative="true">
      <w:start w:val="1"/>
      <w:numFmt w:val="lowerLetter"/>
      <w:lvlText w:val="%8."/>
      <w:lvlJc w:val="left"/>
      <w:pPr>
        <w:ind w:left="5469" w:hanging="360"/>
      </w:pPr>
    </w:lvl>
    <w:lvl w:ilvl="8" w:tplc="0405001B" w:tentative="true">
      <w:start w:val="1"/>
      <w:numFmt w:val="lowerRoman"/>
      <w:lvlText w:val="%9."/>
      <w:lvlJc w:val="right"/>
      <w:pPr>
        <w:ind w:left="6189" w:hanging="180"/>
      </w:pPr>
    </w:lvl>
  </w:abstractNum>
  <w:abstractNum w:abstractNumId="20">
    <w:nsid w:val="59653813"/>
    <w:multiLevelType w:val="hybridMultilevel"/>
    <w:tmpl w:val="02B07FDE"/>
    <w:lvl w:ilvl="0" w:tplc="E6B415EE">
      <w:start w:val="1"/>
      <w:numFmt w:val="bullet"/>
      <w:lvlText w:val=""/>
      <w:lvlJc w:val="left"/>
      <w:pPr>
        <w:ind w:left="720" w:hanging="360"/>
      </w:pPr>
      <w:rPr>
        <w:rFonts w:hint="default" w:ascii="Symbol" w:hAnsi="Symbol" w:cs="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B180320"/>
    <w:multiLevelType w:val="multilevel"/>
    <w:tmpl w:val="00503B18"/>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2">
    <w:nsid w:val="5C574FB7"/>
    <w:multiLevelType w:val="hybridMultilevel"/>
    <w:tmpl w:val="CF9A0022"/>
    <w:lvl w:ilvl="0" w:tplc="B506208A">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5CB7337C"/>
    <w:multiLevelType w:val="hybridMultilevel"/>
    <w:tmpl w:val="751AC416"/>
    <w:lvl w:ilvl="0" w:tplc="FDE278C2">
      <w:start w:val="1"/>
      <w:numFmt w:val="decimal"/>
      <w:lvlText w:val="%1."/>
      <w:lvlJc w:val="left"/>
      <w:pPr>
        <w:ind w:left="360" w:hanging="360"/>
      </w:pPr>
      <w:rPr>
        <w:rFonts w:hint="default"/>
        <w:b/>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64AE366A"/>
    <w:multiLevelType w:val="hybridMultilevel"/>
    <w:tmpl w:val="94EC8AD2"/>
    <w:lvl w:ilvl="0" w:tplc="04050011">
      <w:start w:val="1"/>
      <w:numFmt w:val="decimal"/>
      <w:lvlText w:val="%1)"/>
      <w:lvlJc w:val="left"/>
      <w:pPr>
        <w:ind w:left="360"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5">
    <w:nsid w:val="6571644C"/>
    <w:multiLevelType w:val="hybridMultilevel"/>
    <w:tmpl w:val="EB34D85E"/>
    <w:lvl w:ilvl="0" w:tplc="B506208A">
      <w:numFmt w:val="bullet"/>
      <w:lvlText w:val="-"/>
      <w:lvlJc w:val="left"/>
      <w:pPr>
        <w:tabs>
          <w:tab w:val="num" w:pos="644"/>
        </w:tabs>
        <w:ind w:left="644" w:hanging="360"/>
      </w:pPr>
      <w:rPr>
        <w:rFonts w:hint="default" w:ascii="Arial" w:hAnsi="Arial" w:eastAsia="Times New Roman" w:cs="Aria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6">
    <w:nsid w:val="66407AA3"/>
    <w:multiLevelType w:val="hybridMultilevel"/>
    <w:tmpl w:val="37C4CB7E"/>
    <w:lvl w:ilvl="0" w:tplc="B506208A">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7">
    <w:nsid w:val="689607A7"/>
    <w:multiLevelType w:val="hybridMultilevel"/>
    <w:tmpl w:val="79D66F0C"/>
    <w:lvl w:ilvl="0" w:tplc="0405000F">
      <w:start w:val="1"/>
      <w:numFmt w:val="decimal"/>
      <w:lvlText w:val="%1."/>
      <w:lvlJc w:val="left"/>
      <w:pPr>
        <w:ind w:left="360" w:hanging="360"/>
      </w:pPr>
      <w:rPr>
        <w:rFonts w:hint="default"/>
      </w:rPr>
    </w:lvl>
    <w:lvl w:ilvl="1" w:tplc="B506208A">
      <w:numFmt w:val="bullet"/>
      <w:lvlText w:val="-"/>
      <w:lvlJc w:val="left"/>
      <w:pPr>
        <w:tabs>
          <w:tab w:val="num" w:pos="644"/>
        </w:tabs>
        <w:ind w:left="644" w:hanging="360"/>
      </w:pPr>
      <w:rPr>
        <w:rFonts w:hint="default" w:ascii="Arial" w:hAnsi="Arial" w:eastAsia="Times New Roman" w:cs="Arial"/>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761B2D2E"/>
    <w:multiLevelType w:val="multilevel"/>
    <w:tmpl w:val="E3360988"/>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9">
    <w:nsid w:val="77442DDA"/>
    <w:multiLevelType w:val="multilevel"/>
    <w:tmpl w:val="70224244"/>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5"/>
  </w:num>
  <w:num w:numId="3">
    <w:abstractNumId w:val="11"/>
  </w:num>
  <w:num w:numId="4">
    <w:abstractNumId w:val="15"/>
  </w:num>
  <w:num w:numId="5">
    <w:abstractNumId w:val="10"/>
  </w:num>
  <w:num w:numId="6">
    <w:abstractNumId w:val="24"/>
  </w:num>
  <w:num w:numId="7">
    <w:abstractNumId w:val="4"/>
  </w:num>
  <w:num w:numId="8">
    <w:abstractNumId w:val="3"/>
  </w:num>
  <w:num w:numId="9">
    <w:abstractNumId w:val="14"/>
  </w:num>
  <w:num w:numId="10">
    <w:abstractNumId w:val="19"/>
  </w:num>
  <w:num w:numId="11">
    <w:abstractNumId w:val="8"/>
  </w:num>
  <w:num w:numId="12">
    <w:abstractNumId w:val="7"/>
  </w:num>
  <w:num w:numId="13">
    <w:abstractNumId w:val="25"/>
  </w:num>
  <w:num w:numId="14">
    <w:abstractNumId w:val="27"/>
  </w:num>
  <w:num w:numId="15">
    <w:abstractNumId w:val="23"/>
  </w:num>
  <w:num w:numId="16">
    <w:abstractNumId w:val="26"/>
  </w:num>
  <w:num w:numId="17">
    <w:abstractNumId w:val="18"/>
  </w:num>
  <w:num w:numId="18">
    <w:abstractNumId w:val="22"/>
  </w:num>
  <w:num w:numId="19">
    <w:abstractNumId w:val="16"/>
  </w:num>
  <w:num w:numId="20">
    <w:abstractNumId w:val="20"/>
  </w:num>
  <w:num w:numId="21">
    <w:abstractNumId w:val="28"/>
  </w:num>
  <w:num w:numId="22">
    <w:abstractNumId w:val="12"/>
  </w:num>
  <w:num w:numId="23">
    <w:abstractNumId w:val="17"/>
  </w:num>
  <w:num w:numId="24">
    <w:abstractNumId w:val="9"/>
  </w:num>
  <w:num w:numId="25">
    <w:abstractNumId w:val="6"/>
  </w:num>
  <w:num w:numId="26">
    <w:abstractNumId w:val="2"/>
  </w:num>
  <w:num w:numId="27">
    <w:abstractNumId w:val="29"/>
  </w:num>
  <w:num w:numId="28">
    <w:abstractNumId w:val="21"/>
  </w:num>
  <w:num w:numId="29">
    <w:abstractNumId w:val="13"/>
  </w:num>
  <w:num w:numId="30">
    <w:abstractNumId w:val="0"/>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attachedTemplate r:id="rId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1DA2"/>
    <w:rsid w:val="000532DA"/>
    <w:rsid w:val="00055362"/>
    <w:rsid w:val="00057C9B"/>
    <w:rsid w:val="00065731"/>
    <w:rsid w:val="00065BD6"/>
    <w:rsid w:val="00067B65"/>
    <w:rsid w:val="00067F8E"/>
    <w:rsid w:val="00073CC8"/>
    <w:rsid w:val="00077D88"/>
    <w:rsid w:val="00081F1C"/>
    <w:rsid w:val="0008262E"/>
    <w:rsid w:val="00084CE4"/>
    <w:rsid w:val="000A1FE3"/>
    <w:rsid w:val="000A5F14"/>
    <w:rsid w:val="000A6AF4"/>
    <w:rsid w:val="000B25D8"/>
    <w:rsid w:val="000C0FA8"/>
    <w:rsid w:val="000E11BF"/>
    <w:rsid w:val="000F0056"/>
    <w:rsid w:val="000F5592"/>
    <w:rsid w:val="0011753D"/>
    <w:rsid w:val="00121E84"/>
    <w:rsid w:val="00131FB7"/>
    <w:rsid w:val="001368FB"/>
    <w:rsid w:val="001512A4"/>
    <w:rsid w:val="001641A3"/>
    <w:rsid w:val="001673AF"/>
    <w:rsid w:val="001776A7"/>
    <w:rsid w:val="001819EE"/>
    <w:rsid w:val="00184F3F"/>
    <w:rsid w:val="00185596"/>
    <w:rsid w:val="00194656"/>
    <w:rsid w:val="0019708B"/>
    <w:rsid w:val="001A735A"/>
    <w:rsid w:val="001B1706"/>
    <w:rsid w:val="001B4C24"/>
    <w:rsid w:val="001B55D7"/>
    <w:rsid w:val="001C08A2"/>
    <w:rsid w:val="001D1395"/>
    <w:rsid w:val="001D3B11"/>
    <w:rsid w:val="001D3DFE"/>
    <w:rsid w:val="001D5560"/>
    <w:rsid w:val="001E4884"/>
    <w:rsid w:val="00201111"/>
    <w:rsid w:val="00202271"/>
    <w:rsid w:val="0020570D"/>
    <w:rsid w:val="002319F2"/>
    <w:rsid w:val="002635E1"/>
    <w:rsid w:val="00265BDF"/>
    <w:rsid w:val="002671A0"/>
    <w:rsid w:val="00282E14"/>
    <w:rsid w:val="00283A91"/>
    <w:rsid w:val="0028620C"/>
    <w:rsid w:val="002866E8"/>
    <w:rsid w:val="00287DE2"/>
    <w:rsid w:val="002921D1"/>
    <w:rsid w:val="002A39A6"/>
    <w:rsid w:val="002B3FC2"/>
    <w:rsid w:val="002B470A"/>
    <w:rsid w:val="002B6E2F"/>
    <w:rsid w:val="002C4D5F"/>
    <w:rsid w:val="002D4DD2"/>
    <w:rsid w:val="002D7766"/>
    <w:rsid w:val="002E398A"/>
    <w:rsid w:val="002E6AD6"/>
    <w:rsid w:val="002F2B93"/>
    <w:rsid w:val="00301913"/>
    <w:rsid w:val="00302400"/>
    <w:rsid w:val="00306C59"/>
    <w:rsid w:val="00323C00"/>
    <w:rsid w:val="00330790"/>
    <w:rsid w:val="00332557"/>
    <w:rsid w:val="00334D40"/>
    <w:rsid w:val="00342EB6"/>
    <w:rsid w:val="00351E09"/>
    <w:rsid w:val="00361570"/>
    <w:rsid w:val="00361FFC"/>
    <w:rsid w:val="00365F9F"/>
    <w:rsid w:val="00377770"/>
    <w:rsid w:val="0038447D"/>
    <w:rsid w:val="003851E9"/>
    <w:rsid w:val="00394C90"/>
    <w:rsid w:val="00394E65"/>
    <w:rsid w:val="003A1EF2"/>
    <w:rsid w:val="003A5621"/>
    <w:rsid w:val="003A5981"/>
    <w:rsid w:val="003B1163"/>
    <w:rsid w:val="003B6F5A"/>
    <w:rsid w:val="003D1849"/>
    <w:rsid w:val="003E3809"/>
    <w:rsid w:val="003E5795"/>
    <w:rsid w:val="003F02C5"/>
    <w:rsid w:val="003F69DA"/>
    <w:rsid w:val="004162EF"/>
    <w:rsid w:val="004354DE"/>
    <w:rsid w:val="004415B1"/>
    <w:rsid w:val="004461FB"/>
    <w:rsid w:val="004548E9"/>
    <w:rsid w:val="00455567"/>
    <w:rsid w:val="00497ED7"/>
    <w:rsid w:val="004B1B13"/>
    <w:rsid w:val="004B48DE"/>
    <w:rsid w:val="004C6F44"/>
    <w:rsid w:val="004C721F"/>
    <w:rsid w:val="004D38ED"/>
    <w:rsid w:val="004D73F0"/>
    <w:rsid w:val="004E5D87"/>
    <w:rsid w:val="00512C01"/>
    <w:rsid w:val="00515621"/>
    <w:rsid w:val="005278BA"/>
    <w:rsid w:val="00536184"/>
    <w:rsid w:val="00536CEE"/>
    <w:rsid w:val="00544ECF"/>
    <w:rsid w:val="0055203F"/>
    <w:rsid w:val="00556F01"/>
    <w:rsid w:val="00560B48"/>
    <w:rsid w:val="0056457F"/>
    <w:rsid w:val="00567C05"/>
    <w:rsid w:val="005701D3"/>
    <w:rsid w:val="00573732"/>
    <w:rsid w:val="00592F03"/>
    <w:rsid w:val="00597E60"/>
    <w:rsid w:val="005A2735"/>
    <w:rsid w:val="005B66CA"/>
    <w:rsid w:val="005B7AFA"/>
    <w:rsid w:val="005C16C6"/>
    <w:rsid w:val="005C19CB"/>
    <w:rsid w:val="005C28D2"/>
    <w:rsid w:val="005C6C32"/>
    <w:rsid w:val="005D7987"/>
    <w:rsid w:val="005E49FC"/>
    <w:rsid w:val="005E72E4"/>
    <w:rsid w:val="005F6058"/>
    <w:rsid w:val="005F7D19"/>
    <w:rsid w:val="00605AF1"/>
    <w:rsid w:val="00617557"/>
    <w:rsid w:val="0062246E"/>
    <w:rsid w:val="00630E04"/>
    <w:rsid w:val="0063687B"/>
    <w:rsid w:val="00640D76"/>
    <w:rsid w:val="006445B9"/>
    <w:rsid w:val="00644B7D"/>
    <w:rsid w:val="00647088"/>
    <w:rsid w:val="00653116"/>
    <w:rsid w:val="00654CCB"/>
    <w:rsid w:val="00667155"/>
    <w:rsid w:val="00671782"/>
    <w:rsid w:val="006718E7"/>
    <w:rsid w:val="0068462F"/>
    <w:rsid w:val="006851A1"/>
    <w:rsid w:val="00685750"/>
    <w:rsid w:val="00694A19"/>
    <w:rsid w:val="006B3320"/>
    <w:rsid w:val="006B7AD7"/>
    <w:rsid w:val="006D2EC2"/>
    <w:rsid w:val="006D4968"/>
    <w:rsid w:val="006D6F9B"/>
    <w:rsid w:val="006D7FC5"/>
    <w:rsid w:val="006F114E"/>
    <w:rsid w:val="006F7E2F"/>
    <w:rsid w:val="007021C1"/>
    <w:rsid w:val="00706BD4"/>
    <w:rsid w:val="00706E28"/>
    <w:rsid w:val="0071660A"/>
    <w:rsid w:val="00737635"/>
    <w:rsid w:val="00744469"/>
    <w:rsid w:val="00747312"/>
    <w:rsid w:val="007566EB"/>
    <w:rsid w:val="00773D72"/>
    <w:rsid w:val="00782D4C"/>
    <w:rsid w:val="00797E60"/>
    <w:rsid w:val="007A0075"/>
    <w:rsid w:val="007A246F"/>
    <w:rsid w:val="007B1C3C"/>
    <w:rsid w:val="007C00AF"/>
    <w:rsid w:val="007D0935"/>
    <w:rsid w:val="007E3B8A"/>
    <w:rsid w:val="007E3D1D"/>
    <w:rsid w:val="007E6E16"/>
    <w:rsid w:val="007E732D"/>
    <w:rsid w:val="007F59A4"/>
    <w:rsid w:val="008053D8"/>
    <w:rsid w:val="00815F47"/>
    <w:rsid w:val="00825291"/>
    <w:rsid w:val="008255F6"/>
    <w:rsid w:val="00826345"/>
    <w:rsid w:val="00830A79"/>
    <w:rsid w:val="00832A86"/>
    <w:rsid w:val="00844670"/>
    <w:rsid w:val="00847203"/>
    <w:rsid w:val="008647B8"/>
    <w:rsid w:val="008819E7"/>
    <w:rsid w:val="008842D3"/>
    <w:rsid w:val="00890FAA"/>
    <w:rsid w:val="008B607A"/>
    <w:rsid w:val="008C6214"/>
    <w:rsid w:val="008C7EB7"/>
    <w:rsid w:val="008E0060"/>
    <w:rsid w:val="008E59AB"/>
    <w:rsid w:val="008F7D9B"/>
    <w:rsid w:val="00910732"/>
    <w:rsid w:val="009117F1"/>
    <w:rsid w:val="009121EF"/>
    <w:rsid w:val="009343A7"/>
    <w:rsid w:val="00934A32"/>
    <w:rsid w:val="00942E26"/>
    <w:rsid w:val="00942F74"/>
    <w:rsid w:val="0095513E"/>
    <w:rsid w:val="009574F9"/>
    <w:rsid w:val="00967D4A"/>
    <w:rsid w:val="009A66A1"/>
    <w:rsid w:val="009A7345"/>
    <w:rsid w:val="009A755D"/>
    <w:rsid w:val="009C6048"/>
    <w:rsid w:val="009C6899"/>
    <w:rsid w:val="009C71CB"/>
    <w:rsid w:val="009D37A8"/>
    <w:rsid w:val="009D6602"/>
    <w:rsid w:val="009E1C91"/>
    <w:rsid w:val="009F7176"/>
    <w:rsid w:val="00A05864"/>
    <w:rsid w:val="00A076EC"/>
    <w:rsid w:val="00A13675"/>
    <w:rsid w:val="00A15D10"/>
    <w:rsid w:val="00A16328"/>
    <w:rsid w:val="00A20150"/>
    <w:rsid w:val="00A338EB"/>
    <w:rsid w:val="00A33A3D"/>
    <w:rsid w:val="00A34F9E"/>
    <w:rsid w:val="00A36264"/>
    <w:rsid w:val="00A4548B"/>
    <w:rsid w:val="00A45768"/>
    <w:rsid w:val="00A47B09"/>
    <w:rsid w:val="00A54E2E"/>
    <w:rsid w:val="00A56683"/>
    <w:rsid w:val="00A67723"/>
    <w:rsid w:val="00A7761D"/>
    <w:rsid w:val="00A87668"/>
    <w:rsid w:val="00AA3E99"/>
    <w:rsid w:val="00AB4E10"/>
    <w:rsid w:val="00AC3356"/>
    <w:rsid w:val="00AD04D6"/>
    <w:rsid w:val="00B04C20"/>
    <w:rsid w:val="00B11883"/>
    <w:rsid w:val="00B3216D"/>
    <w:rsid w:val="00B32C5C"/>
    <w:rsid w:val="00B33969"/>
    <w:rsid w:val="00B50733"/>
    <w:rsid w:val="00B539D6"/>
    <w:rsid w:val="00B56267"/>
    <w:rsid w:val="00B56786"/>
    <w:rsid w:val="00B57C7F"/>
    <w:rsid w:val="00B70C0C"/>
    <w:rsid w:val="00B90AFE"/>
    <w:rsid w:val="00B921E9"/>
    <w:rsid w:val="00B9435E"/>
    <w:rsid w:val="00BA0F0F"/>
    <w:rsid w:val="00BA40A6"/>
    <w:rsid w:val="00BA5CD3"/>
    <w:rsid w:val="00BB0C81"/>
    <w:rsid w:val="00BB73C7"/>
    <w:rsid w:val="00BC269F"/>
    <w:rsid w:val="00BD26E4"/>
    <w:rsid w:val="00BD5598"/>
    <w:rsid w:val="00C1026C"/>
    <w:rsid w:val="00C20924"/>
    <w:rsid w:val="00C26A71"/>
    <w:rsid w:val="00C33A87"/>
    <w:rsid w:val="00C40BA4"/>
    <w:rsid w:val="00C539B1"/>
    <w:rsid w:val="00C54BB9"/>
    <w:rsid w:val="00C65167"/>
    <w:rsid w:val="00C70F57"/>
    <w:rsid w:val="00C72443"/>
    <w:rsid w:val="00C920D4"/>
    <w:rsid w:val="00C93E9F"/>
    <w:rsid w:val="00CB10B8"/>
    <w:rsid w:val="00CD05F2"/>
    <w:rsid w:val="00CD4548"/>
    <w:rsid w:val="00CE2B93"/>
    <w:rsid w:val="00CE6FA4"/>
    <w:rsid w:val="00CE70CC"/>
    <w:rsid w:val="00CF1BC0"/>
    <w:rsid w:val="00CF551C"/>
    <w:rsid w:val="00D019D4"/>
    <w:rsid w:val="00D02889"/>
    <w:rsid w:val="00D02999"/>
    <w:rsid w:val="00D03867"/>
    <w:rsid w:val="00D117E6"/>
    <w:rsid w:val="00D43324"/>
    <w:rsid w:val="00D55B22"/>
    <w:rsid w:val="00D6700A"/>
    <w:rsid w:val="00D7542C"/>
    <w:rsid w:val="00D75AF0"/>
    <w:rsid w:val="00D83423"/>
    <w:rsid w:val="00D90F1D"/>
    <w:rsid w:val="00D91F9F"/>
    <w:rsid w:val="00D92737"/>
    <w:rsid w:val="00D9461E"/>
    <w:rsid w:val="00DA462D"/>
    <w:rsid w:val="00DA61C8"/>
    <w:rsid w:val="00DA7A8F"/>
    <w:rsid w:val="00DB3EA3"/>
    <w:rsid w:val="00DB40C5"/>
    <w:rsid w:val="00DC2D55"/>
    <w:rsid w:val="00DC370F"/>
    <w:rsid w:val="00DC558E"/>
    <w:rsid w:val="00E073EC"/>
    <w:rsid w:val="00E145CB"/>
    <w:rsid w:val="00E14E40"/>
    <w:rsid w:val="00E201FD"/>
    <w:rsid w:val="00E20828"/>
    <w:rsid w:val="00E4229E"/>
    <w:rsid w:val="00E44390"/>
    <w:rsid w:val="00E45CF5"/>
    <w:rsid w:val="00E50090"/>
    <w:rsid w:val="00E539B2"/>
    <w:rsid w:val="00E66055"/>
    <w:rsid w:val="00E73050"/>
    <w:rsid w:val="00E81664"/>
    <w:rsid w:val="00E90E13"/>
    <w:rsid w:val="00E915D8"/>
    <w:rsid w:val="00E9796F"/>
    <w:rsid w:val="00EA060C"/>
    <w:rsid w:val="00EA17D9"/>
    <w:rsid w:val="00EA35B3"/>
    <w:rsid w:val="00EB1A20"/>
    <w:rsid w:val="00EB62F1"/>
    <w:rsid w:val="00EB6DC3"/>
    <w:rsid w:val="00EC67E2"/>
    <w:rsid w:val="00ED24F0"/>
    <w:rsid w:val="00ED7068"/>
    <w:rsid w:val="00EE03D0"/>
    <w:rsid w:val="00EE0F0D"/>
    <w:rsid w:val="00EF57E4"/>
    <w:rsid w:val="00EF6852"/>
    <w:rsid w:val="00F01FF7"/>
    <w:rsid w:val="00F14015"/>
    <w:rsid w:val="00F25FB9"/>
    <w:rsid w:val="00F332DB"/>
    <w:rsid w:val="00F37E18"/>
    <w:rsid w:val="00F4441B"/>
    <w:rsid w:val="00F52E96"/>
    <w:rsid w:val="00F543E8"/>
    <w:rsid w:val="00F617AD"/>
    <w:rsid w:val="00F61DB6"/>
    <w:rsid w:val="00F65E1C"/>
    <w:rsid w:val="00F91466"/>
    <w:rsid w:val="00F91844"/>
    <w:rsid w:val="00F9194D"/>
    <w:rsid w:val="00FA388B"/>
    <w:rsid w:val="00FA5583"/>
    <w:rsid w:val="00FA5BE7"/>
    <w:rsid w:val="00FA5DA8"/>
    <w:rsid w:val="00FB60CE"/>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header" w:uiPriority="0"/>
    <w:lsdException w:name="caption" w:uiPriority="35" w:qFormat="true"/>
    <w:lsdException w:name="List" w:uiPriority="0"/>
    <w:lsdException w:name="List Bullet 2" w:uiPriority="0"/>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Body Text 3" w:uiPriority="0"/>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uiPriority w:val="22"/>
    <w:qFormat/>
    <w:rsid w:val="006D7FC5"/>
    <w:rPr>
      <w:b/>
      <w:bCs/>
    </w:rPr>
  </w:style>
  <w:style w:type="character" w:styleId="Zv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datalabel" w:customStyle="true">
    <w:name w:val="datalabel"/>
    <w:basedOn w:val="Standardnpsmoodstavce"/>
    <w:rsid w:val="005A2735"/>
  </w:style>
  <w:style w:type="paragraph" w:styleId="Zkladntext3">
    <w:name w:val="Body Text 3"/>
    <w:basedOn w:val="Normln"/>
    <w:link w:val="Zkladntext3Char"/>
    <w:rsid w:val="005A2735"/>
    <w:pPr>
      <w:spacing w:after="120"/>
      <w:jc w:val="left"/>
    </w:pPr>
    <w:rPr>
      <w:rFonts w:ascii="Square721 L2" w:hAnsi="Square721 L2" w:eastAsia="Times New Roman" w:cs="Times New Roman"/>
      <w:color w:val="auto"/>
      <w:sz w:val="16"/>
      <w:szCs w:val="16"/>
      <w:lang w:eastAsia="cs-CZ"/>
    </w:rPr>
  </w:style>
  <w:style w:type="character" w:styleId="Zkladntext3Char" w:customStyle="true">
    <w:name w:val="Základní text 3 Char"/>
    <w:basedOn w:val="Standardnpsmoodstavce"/>
    <w:link w:val="Zkladntext3"/>
    <w:rsid w:val="005A2735"/>
    <w:rPr>
      <w:rFonts w:ascii="Square721 L2" w:hAnsi="Square721 L2" w:eastAsia="Times New Roman" w:cs="Times New Roman"/>
      <w:sz w:val="16"/>
      <w:szCs w:val="16"/>
      <w:lang w:eastAsia="cs-CZ"/>
    </w:rPr>
  </w:style>
  <w:style w:type="paragraph" w:styleId="Seznam">
    <w:name w:val="List"/>
    <w:basedOn w:val="Normln"/>
    <w:rsid w:val="00825291"/>
    <w:pPr>
      <w:spacing w:after="0"/>
      <w:ind w:left="283" w:hanging="283"/>
      <w:jc w:val="left"/>
    </w:pPr>
    <w:rPr>
      <w:rFonts w:ascii="Arial" w:hAnsi="Arial" w:eastAsia="Times New Roman" w:cs="Arial"/>
      <w:color w:val="auto"/>
      <w:lang w:eastAsia="cs-CZ"/>
    </w:rPr>
  </w:style>
  <w:style w:type="paragraph" w:styleId="DefaultParagraphFontParaCharCharCharCharCharCharCharCharChar" w:customStyle="true">
    <w:name w:val="Default Paragraph Font Para Char Char Char Char Char Char Char Char Char"/>
    <w:basedOn w:val="Normln"/>
    <w:rsid w:val="00825291"/>
    <w:pPr>
      <w:spacing w:after="160" w:line="240" w:lineRule="exact"/>
      <w:jc w:val="left"/>
    </w:pPr>
    <w:rPr>
      <w:rFonts w:ascii="Verdana" w:hAnsi="Verdana" w:eastAsia="Times New Roman" w:cs="Times New Roman"/>
      <w:color w:val="auto"/>
      <w:sz w:val="20"/>
      <w:szCs w:val="20"/>
      <w:lang w:val="en-US"/>
    </w:rPr>
  </w:style>
  <w:style w:type="paragraph" w:styleId="Seznamsodrkami2">
    <w:name w:val="List Bullet 2"/>
    <w:basedOn w:val="Normln"/>
    <w:autoRedefine/>
    <w:rsid w:val="00825291"/>
    <w:pPr>
      <w:autoSpaceDE w:val="false"/>
      <w:autoSpaceDN w:val="false"/>
      <w:adjustRightInd w:val="false"/>
      <w:spacing w:after="0"/>
    </w:pPr>
    <w:rPr>
      <w:rFonts w:ascii="Arial" w:hAnsi="Arial" w:eastAsia="Times New Roman" w:cs="Arial"/>
      <w:bCs/>
      <w:color w:val="auto"/>
      <w:lang w:eastAsia="cs-CZ"/>
    </w:rPr>
  </w:style>
  <w:style w:type="paragraph" w:styleId="Mj5" w:customStyle="true">
    <w:name w:val="Můj5"/>
    <w:basedOn w:val="Normln"/>
    <w:rsid w:val="00825291"/>
    <w:pPr>
      <w:widowControl w:val="false"/>
      <w:spacing w:after="0"/>
      <w:jc w:val="left"/>
    </w:pPr>
    <w:rPr>
      <w:rFonts w:ascii="Arial" w:hAnsi="Arial" w:eastAsia="Times New Roman" w:cs="Times New Roman"/>
      <w:color w:val="auto"/>
      <w:lang w:eastAsia="cs-CZ"/>
    </w:rPr>
  </w:style>
  <w:style w:type="paragraph" w:styleId="Sk-odsazenodstavec" w:customStyle="true">
    <w:name w:val="Sk - odsazený odstavec"/>
    <w:basedOn w:val="Normln"/>
    <w:rsid w:val="00825291"/>
    <w:pPr>
      <w:autoSpaceDE w:val="false"/>
      <w:autoSpaceDN w:val="false"/>
      <w:adjustRightInd w:val="false"/>
      <w:spacing w:after="0"/>
      <w:ind w:left="510"/>
    </w:pPr>
    <w:rPr>
      <w:rFonts w:ascii="Arial" w:hAnsi="Arial" w:eastAsia="Times New Roman" w:cs="Arial"/>
      <w:color w:val="auto"/>
      <w:sz w:val="24"/>
      <w:szCs w:val="24"/>
      <w:lang w:eastAsia="cs-CZ"/>
    </w:rPr>
  </w:style>
  <w:style w:type="paragraph" w:styleId="Normlnweb">
    <w:name w:val="Normal (Web)"/>
    <w:basedOn w:val="Normln"/>
    <w:uiPriority w:val="99"/>
    <w:semiHidden/>
    <w:unhideWhenUsed/>
    <w:rsid w:val="00AB4E10"/>
    <w:pPr>
      <w:spacing w:before="100" w:beforeAutospacing="true" w:after="100" w:afterAutospacing="true"/>
      <w:jc w:val="left"/>
    </w:pPr>
    <w:rPr>
      <w:rFonts w:ascii="Times New Roman" w:hAnsi="Times New Roman" w:eastAsia="Times New Roman" w:cs="Times New Roman"/>
      <w:color w:val="auto"/>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qFormat="1" w:uiPriority="35"/>
    <w:lsdException w:name="List" w:uiPriority="0"/>
    <w:lsdException w:name="List Bullet 2" w:uiPriority="0"/>
    <w:lsdException w:name="Title" w:qFormat="1" w:semiHidden="0" w:uiPriority="14" w:unhideWhenUsed="0"/>
    <w:lsdException w:name="Default Paragraph Font" w:uiPriority="1"/>
    <w:lsdException w:name="Body Text" w:uiPriority="0"/>
    <w:lsdException w:name="Subtitle" w:qFormat="1" w:semiHidden="0" w:uiPriority="15" w:unhideWhenUsed="0"/>
    <w:lsdException w:name="Body Text 3" w:uiPriority="0"/>
    <w:lsdException w:name="Hyperlink"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uiPriority w:val="2"/>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nhideWhenUsed/>
    <w:rsid w:val="00744469"/>
    <w:pPr>
      <w:tabs>
        <w:tab w:pos="4536" w:val="center"/>
        <w:tab w:pos="9072" w:val="right"/>
      </w:tabs>
      <w:spacing w:after="0"/>
    </w:pPr>
  </w:style>
  <w:style w:customStyle="1" w:styleId="ZhlavChar" w:type="character">
    <w:name w:val="Záhlaví Char"/>
    <w:basedOn w:val="Standardnpsmoodstavce"/>
    <w:link w:val="Zhlav"/>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rPr>
      <w:color w:val="000000"/>
    </w:rPr>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rPr>
      <w:color w:val="000000"/>
    </w:rPr>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rPr>
      <w:color w:val="000000"/>
    </w:rPr>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rPr>
      <w:color w:val="000000"/>
    </w:rPr>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rPr>
      <w:color w:val="000000"/>
    </w:rPr>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rPr>
      <w:color w:val="000000"/>
    </w:rPr>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rPr>
      <w:color w:val="000000"/>
    </w:rPr>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rPr>
      <w:color w:val="000000"/>
    </w:rPr>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rPr>
      <w:color w:val="000000"/>
    </w:rPr>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rPr>
      <w:color w:val="000000"/>
    </w:rPr>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rPr>
      <w:color w:val="000000"/>
    </w:rPr>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rPr>
      <w:color w:val="000000"/>
    </w:rPr>
  </w:style>
  <w:style w:styleId="Siln" w:type="character">
    <w:name w:val="Strong"/>
    <w:aliases w:val="Tučné"/>
    <w:basedOn w:val="Standardnpsmoodstavce"/>
    <w:uiPriority w:val="22"/>
    <w:qFormat/>
    <w:rsid w:val="006D7FC5"/>
    <w:rPr>
      <w:b/>
      <w:bCs/>
    </w:rPr>
  </w:style>
  <w:style w:styleId="Zvraznn" w:type="character">
    <w:name w:val="Emphasis"/>
    <w:aliases w:val="Kurzíva"/>
    <w:basedOn w:val="Standardnpsmoodstavce"/>
    <w:uiPriority w:val="20"/>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semiHidden/>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customStyle="1" w:styleId="datalabel" w:type="character">
    <w:name w:val="datalabel"/>
    <w:basedOn w:val="Standardnpsmoodstavce"/>
    <w:rsid w:val="005A2735"/>
  </w:style>
  <w:style w:styleId="Zkladntext3" w:type="paragraph">
    <w:name w:val="Body Text 3"/>
    <w:basedOn w:val="Normln"/>
    <w:link w:val="Zkladntext3Char"/>
    <w:rsid w:val="005A2735"/>
    <w:pPr>
      <w:spacing w:after="120"/>
      <w:jc w:val="left"/>
    </w:pPr>
    <w:rPr>
      <w:rFonts w:ascii="Square721 L2" w:cs="Times New Roman" w:eastAsia="Times New Roman" w:hAnsi="Square721 L2"/>
      <w:color w:val="auto"/>
      <w:sz w:val="16"/>
      <w:szCs w:val="16"/>
      <w:lang w:eastAsia="cs-CZ"/>
    </w:rPr>
  </w:style>
  <w:style w:customStyle="1" w:styleId="Zkladntext3Char" w:type="character">
    <w:name w:val="Základní text 3 Char"/>
    <w:basedOn w:val="Standardnpsmoodstavce"/>
    <w:link w:val="Zkladntext3"/>
    <w:rsid w:val="005A2735"/>
    <w:rPr>
      <w:rFonts w:ascii="Square721 L2" w:cs="Times New Roman" w:eastAsia="Times New Roman" w:hAnsi="Square721 L2"/>
      <w:sz w:val="16"/>
      <w:szCs w:val="16"/>
      <w:lang w:eastAsia="cs-CZ"/>
    </w:rPr>
  </w:style>
  <w:style w:styleId="Seznam" w:type="paragraph">
    <w:name w:val="List"/>
    <w:basedOn w:val="Normln"/>
    <w:rsid w:val="00825291"/>
    <w:pPr>
      <w:spacing w:after="0"/>
      <w:ind w:hanging="283" w:left="283"/>
      <w:jc w:val="left"/>
    </w:pPr>
    <w:rPr>
      <w:rFonts w:ascii="Arial" w:cs="Arial" w:eastAsia="Times New Roman" w:hAnsi="Arial"/>
      <w:color w:val="auto"/>
      <w:lang w:eastAsia="cs-CZ"/>
    </w:rPr>
  </w:style>
  <w:style w:customStyle="1" w:styleId="DefaultParagraphFontParaCharCharCharCharCharCharCharCharChar" w:type="paragraph">
    <w:name w:val="Default Paragraph Font Para Char Char Char Char Char Char Char Char Char"/>
    <w:basedOn w:val="Normln"/>
    <w:rsid w:val="00825291"/>
    <w:pPr>
      <w:spacing w:after="160" w:line="240" w:lineRule="exact"/>
      <w:jc w:val="left"/>
    </w:pPr>
    <w:rPr>
      <w:rFonts w:ascii="Verdana" w:cs="Times New Roman" w:eastAsia="Times New Roman" w:hAnsi="Verdana"/>
      <w:color w:val="auto"/>
      <w:sz w:val="20"/>
      <w:szCs w:val="20"/>
      <w:lang w:val="en-US"/>
    </w:rPr>
  </w:style>
  <w:style w:styleId="Seznamsodrkami2" w:type="paragraph">
    <w:name w:val="List Bullet 2"/>
    <w:basedOn w:val="Normln"/>
    <w:autoRedefine/>
    <w:rsid w:val="00825291"/>
    <w:pPr>
      <w:autoSpaceDE w:val="0"/>
      <w:autoSpaceDN w:val="0"/>
      <w:adjustRightInd w:val="0"/>
      <w:spacing w:after="0"/>
    </w:pPr>
    <w:rPr>
      <w:rFonts w:ascii="Arial" w:cs="Arial" w:eastAsia="Times New Roman" w:hAnsi="Arial"/>
      <w:bCs/>
      <w:color w:val="auto"/>
      <w:lang w:eastAsia="cs-CZ"/>
    </w:rPr>
  </w:style>
  <w:style w:customStyle="1" w:styleId="Mj5" w:type="paragraph">
    <w:name w:val="Můj5"/>
    <w:basedOn w:val="Normln"/>
    <w:rsid w:val="00825291"/>
    <w:pPr>
      <w:widowControl w:val="0"/>
      <w:spacing w:after="0"/>
      <w:jc w:val="left"/>
    </w:pPr>
    <w:rPr>
      <w:rFonts w:ascii="Arial" w:cs="Times New Roman" w:eastAsia="Times New Roman" w:hAnsi="Arial"/>
      <w:color w:val="auto"/>
      <w:lang w:eastAsia="cs-CZ"/>
    </w:rPr>
  </w:style>
  <w:style w:customStyle="1" w:styleId="Sk-odsazenodstavec" w:type="paragraph">
    <w:name w:val="Sk - odsazený odstavec"/>
    <w:basedOn w:val="Normln"/>
    <w:rsid w:val="00825291"/>
    <w:pPr>
      <w:autoSpaceDE w:val="0"/>
      <w:autoSpaceDN w:val="0"/>
      <w:adjustRightInd w:val="0"/>
      <w:spacing w:after="0"/>
      <w:ind w:left="510"/>
    </w:pPr>
    <w:rPr>
      <w:rFonts w:ascii="Arial" w:cs="Arial" w:eastAsia="Times New Roman" w:hAnsi="Arial"/>
      <w:color w:val="auto"/>
      <w:sz w:val="24"/>
      <w:szCs w:val="24"/>
      <w:lang w:eastAsia="cs-CZ"/>
    </w:rPr>
  </w:style>
  <w:style w:styleId="Normlnweb" w:type="paragraph">
    <w:name w:val="Normal (Web)"/>
    <w:basedOn w:val="Normln"/>
    <w:uiPriority w:val="99"/>
    <w:semiHidden/>
    <w:unhideWhenUsed/>
    <w:rsid w:val="00AB4E10"/>
    <w:pPr>
      <w:spacing w:after="100" w:afterAutospacing="1" w:before="100" w:beforeAutospacing="1"/>
      <w:jc w:val="left"/>
    </w:pPr>
    <w:rPr>
      <w:rFonts w:ascii="Times New Roman" w:cs="Times New Roman" w:eastAsia="Times New Roman" w:hAnsi="Times New Roman"/>
      <w:color w:val="auto"/>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616639">
      <w:bodyDiv w:val="true"/>
      <w:marLeft w:val="0"/>
      <w:marRight w:val="0"/>
      <w:marTop w:val="0"/>
      <w:marBottom w:val="0"/>
      <w:divBdr>
        <w:top w:val="none" w:color="auto" w:sz="0" w:space="0"/>
        <w:left w:val="none" w:color="auto" w:sz="0" w:space="0"/>
        <w:bottom w:val="none" w:color="auto" w:sz="0" w:space="0"/>
        <w:right w:val="none" w:color="auto" w:sz="0" w:space="0"/>
      </w:divBdr>
    </w:div>
    <w:div w:id="60560515">
      <w:bodyDiv w:val="true"/>
      <w:marLeft w:val="0"/>
      <w:marRight w:val="0"/>
      <w:marTop w:val="0"/>
      <w:marBottom w:val="0"/>
      <w:divBdr>
        <w:top w:val="none" w:color="auto" w:sz="0" w:space="0"/>
        <w:left w:val="none" w:color="auto" w:sz="0" w:space="0"/>
        <w:bottom w:val="none" w:color="auto" w:sz="0" w:space="0"/>
        <w:right w:val="none" w:color="auto" w:sz="0" w:space="0"/>
      </w:divBdr>
    </w:div>
    <w:div w:id="77872315">
      <w:bodyDiv w:val="true"/>
      <w:marLeft w:val="0"/>
      <w:marRight w:val="0"/>
      <w:marTop w:val="0"/>
      <w:marBottom w:val="0"/>
      <w:divBdr>
        <w:top w:val="none" w:color="auto" w:sz="0" w:space="0"/>
        <w:left w:val="none" w:color="auto" w:sz="0" w:space="0"/>
        <w:bottom w:val="none" w:color="auto" w:sz="0" w:space="0"/>
        <w:right w:val="none" w:color="auto" w:sz="0" w:space="0"/>
      </w:divBdr>
    </w:div>
    <w:div w:id="175075038">
      <w:bodyDiv w:val="true"/>
      <w:marLeft w:val="0"/>
      <w:marRight w:val="0"/>
      <w:marTop w:val="0"/>
      <w:marBottom w:val="0"/>
      <w:divBdr>
        <w:top w:val="none" w:color="auto" w:sz="0" w:space="0"/>
        <w:left w:val="none" w:color="auto" w:sz="0" w:space="0"/>
        <w:bottom w:val="none" w:color="auto" w:sz="0" w:space="0"/>
        <w:right w:val="none" w:color="auto" w:sz="0" w:space="0"/>
      </w:divBdr>
    </w:div>
    <w:div w:id="264847188">
      <w:bodyDiv w:val="true"/>
      <w:marLeft w:val="0"/>
      <w:marRight w:val="0"/>
      <w:marTop w:val="0"/>
      <w:marBottom w:val="0"/>
      <w:divBdr>
        <w:top w:val="none" w:color="auto" w:sz="0" w:space="0"/>
        <w:left w:val="none" w:color="auto" w:sz="0" w:space="0"/>
        <w:bottom w:val="none" w:color="auto" w:sz="0" w:space="0"/>
        <w:right w:val="none" w:color="auto" w:sz="0" w:space="0"/>
      </w:divBdr>
    </w:div>
    <w:div w:id="409474203">
      <w:bodyDiv w:val="true"/>
      <w:marLeft w:val="0"/>
      <w:marRight w:val="0"/>
      <w:marTop w:val="0"/>
      <w:marBottom w:val="0"/>
      <w:divBdr>
        <w:top w:val="none" w:color="auto" w:sz="0" w:space="0"/>
        <w:left w:val="none" w:color="auto" w:sz="0" w:space="0"/>
        <w:bottom w:val="none" w:color="auto" w:sz="0" w:space="0"/>
        <w:right w:val="none" w:color="auto" w:sz="0" w:space="0"/>
      </w:divBdr>
    </w:div>
    <w:div w:id="452672787">
      <w:bodyDiv w:val="true"/>
      <w:marLeft w:val="0"/>
      <w:marRight w:val="0"/>
      <w:marTop w:val="0"/>
      <w:marBottom w:val="0"/>
      <w:divBdr>
        <w:top w:val="none" w:color="auto" w:sz="0" w:space="0"/>
        <w:left w:val="none" w:color="auto" w:sz="0" w:space="0"/>
        <w:bottom w:val="none" w:color="auto" w:sz="0" w:space="0"/>
        <w:right w:val="none" w:color="auto" w:sz="0" w:space="0"/>
      </w:divBdr>
    </w:div>
    <w:div w:id="669531135">
      <w:bodyDiv w:val="true"/>
      <w:marLeft w:val="0"/>
      <w:marRight w:val="0"/>
      <w:marTop w:val="0"/>
      <w:marBottom w:val="0"/>
      <w:divBdr>
        <w:top w:val="none" w:color="auto" w:sz="0" w:space="0"/>
        <w:left w:val="none" w:color="auto" w:sz="0" w:space="0"/>
        <w:bottom w:val="none" w:color="auto" w:sz="0" w:space="0"/>
        <w:right w:val="none" w:color="auto" w:sz="0" w:space="0"/>
      </w:divBdr>
    </w:div>
    <w:div w:id="851725529">
      <w:bodyDiv w:val="true"/>
      <w:marLeft w:val="0"/>
      <w:marRight w:val="0"/>
      <w:marTop w:val="0"/>
      <w:marBottom w:val="0"/>
      <w:divBdr>
        <w:top w:val="none" w:color="auto" w:sz="0" w:space="0"/>
        <w:left w:val="none" w:color="auto" w:sz="0" w:space="0"/>
        <w:bottom w:val="none" w:color="auto" w:sz="0" w:space="0"/>
        <w:right w:val="none" w:color="auto" w:sz="0" w:space="0"/>
      </w:divBdr>
    </w:div>
    <w:div w:id="1270770373">
      <w:bodyDiv w:val="true"/>
      <w:marLeft w:val="0"/>
      <w:marRight w:val="0"/>
      <w:marTop w:val="0"/>
      <w:marBottom w:val="0"/>
      <w:divBdr>
        <w:top w:val="none" w:color="auto" w:sz="0" w:space="0"/>
        <w:left w:val="none" w:color="auto" w:sz="0" w:space="0"/>
        <w:bottom w:val="none" w:color="auto" w:sz="0" w:space="0"/>
        <w:right w:val="none" w:color="auto" w:sz="0" w:space="0"/>
      </w:divBdr>
    </w:div>
    <w:div w:id="1467089887">
      <w:bodyDiv w:val="true"/>
      <w:marLeft w:val="0"/>
      <w:marRight w:val="0"/>
      <w:marTop w:val="0"/>
      <w:marBottom w:val="0"/>
      <w:divBdr>
        <w:top w:val="none" w:color="auto" w:sz="0" w:space="0"/>
        <w:left w:val="none" w:color="auto" w:sz="0" w:space="0"/>
        <w:bottom w:val="none" w:color="auto" w:sz="0" w:space="0"/>
        <w:right w:val="none" w:color="auto" w:sz="0" w:space="0"/>
      </w:divBdr>
    </w:div>
    <w:div w:id="1653679758">
      <w:bodyDiv w:val="true"/>
      <w:marLeft w:val="0"/>
      <w:marRight w:val="0"/>
      <w:marTop w:val="0"/>
      <w:marBottom w:val="0"/>
      <w:divBdr>
        <w:top w:val="none" w:color="auto" w:sz="0" w:space="0"/>
        <w:left w:val="none" w:color="auto" w:sz="0" w:space="0"/>
        <w:bottom w:val="none" w:color="auto" w:sz="0" w:space="0"/>
        <w:right w:val="none" w:color="auto" w:sz="0" w:space="0"/>
      </w:divBdr>
    </w:div>
    <w:div w:id="1778212670">
      <w:bodyDiv w:val="true"/>
      <w:marLeft w:val="0"/>
      <w:marRight w:val="0"/>
      <w:marTop w:val="0"/>
      <w:marBottom w:val="0"/>
      <w:divBdr>
        <w:top w:val="none" w:color="auto" w:sz="0" w:space="0"/>
        <w:left w:val="none" w:color="auto" w:sz="0" w:space="0"/>
        <w:bottom w:val="none" w:color="auto" w:sz="0" w:space="0"/>
        <w:right w:val="none" w:color="auto" w:sz="0" w:space="0"/>
      </w:divBdr>
    </w:div>
    <w:div w:id="1873878483">
      <w:bodyDiv w:val="true"/>
      <w:marLeft w:val="0"/>
      <w:marRight w:val="0"/>
      <w:marTop w:val="0"/>
      <w:marBottom w:val="0"/>
      <w:divBdr>
        <w:top w:val="none" w:color="auto" w:sz="0" w:space="0"/>
        <w:left w:val="none" w:color="auto" w:sz="0" w:space="0"/>
        <w:bottom w:val="none" w:color="auto" w:sz="0" w:space="0"/>
        <w:right w:val="none" w:color="auto" w:sz="0" w:space="0"/>
      </w:divBdr>
    </w:div>
    <w:div w:id="195451197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2.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tylesWithEffects.xml" Type="http://schemas.microsoft.com/office/2007/relationships/stylesWithEffects" Id="rId4"/>
    <Relationship TargetMode="External" Target="mailto:fialova@babydirekt.cz" Type="http://schemas.openxmlformats.org/officeDocument/2006/relationships/hyperlink"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60089C-4DE1-4C11-A90F-6B9DF645FA8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16</properties:Pages>
  <properties:Words>4418</properties:Words>
  <properties:Characters>26069</properties:Characters>
  <properties:Lines>217</properties:Lines>
  <properties:Paragraphs>60</properties:Paragraphs>
  <properties:TotalTime>504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30427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2021-02-11T11:11:00Z</dcterms:created>
  <dc:creator/>
  <cp:lastModifiedBy/>
  <dcterms:modified xmlns:xsi="http://www.w3.org/2001/XMLSchema-instance" xsi:type="dcterms:W3CDTF">2021-07-29T10:15:00Z</dcterms:modified>
  <cp:revision>49</cp:revision>
</cp:coreProperties>
</file>