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06"/>
        <w:gridCol w:w="1210"/>
        <w:gridCol w:w="1200"/>
        <w:gridCol w:w="3396"/>
      </w:tblGrid>
      <w:tr w:rsidRPr="00E62BD0" w:rsidR="00485F41" w:rsidTr="005F22CD">
        <w:trPr>
          <w:trHeight w:val="630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  <w:hideMark/>
          </w:tcPr>
          <w:p w:rsidRPr="00647154" w:rsidR="00485F41" w:rsidP="00CE36F8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647154">
              <w:rPr>
                <w:rFonts w:ascii="Arial" w:hAnsi="Arial"/>
                <w:b/>
                <w:bCs/>
                <w:sz w:val="26"/>
                <w:szCs w:val="26"/>
              </w:rPr>
              <w:t>Formulář nabídky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Pr="00E62BD0" w:rsidR="00485F41" w:rsidTr="00CE36F8">
        <w:trPr>
          <w:trHeight w:val="758"/>
          <w:jc w:val="center"/>
        </w:trPr>
        <w:tc>
          <w:tcPr>
            <w:tcW w:w="8912" w:type="dxa"/>
            <w:gridSpan w:val="4"/>
            <w:shd w:val="clear" w:color="auto" w:fill="auto"/>
            <w:vAlign w:val="center"/>
            <w:hideMark/>
          </w:tcPr>
          <w:p w:rsidRPr="00647154" w:rsidR="00485F41" w:rsidP="005F22CD" w:rsidRDefault="00CE36F8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E36F8">
              <w:rPr>
                <w:rFonts w:ascii="Arial" w:hAnsi="Arial"/>
                <w:bCs/>
                <w:sz w:val="22"/>
                <w:szCs w:val="22"/>
              </w:rPr>
              <w:t>Vzdělávání pracovníků krajského úřadu v oblasti kontrolního řádu v samostatné a přenesené působnosti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CE36F8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="00CE36F8" w:rsidP="005F22CD" w:rsidRDefault="00CE36F8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Bankovní spojení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CE36F8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445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Specifikace nabízeného kurzu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Název vzdělávacího kurzu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Číslo akreditace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681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Vzdělávací kurz pokrývá níže uvedená témata (dodavatel doplní „ano“, pokud nabízený kurz obsahuje uvedené téma nebo „ne“ v případě, pokud uvedené téma neobsahuje):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CE36F8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CE36F8">
              <w:rPr>
                <w:rFonts w:ascii="Arial" w:hAnsi="Arial"/>
                <w:bCs/>
                <w:sz w:val="22"/>
                <w:szCs w:val="22"/>
              </w:rPr>
              <w:t>základní předpisy pro kontrolu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 xml:space="preserve">ano / ne - </w:t>
            </w: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485F41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CE36F8">
              <w:rPr>
                <w:rFonts w:ascii="Arial" w:hAnsi="Arial"/>
                <w:sz w:val="22"/>
                <w:szCs w:val="22"/>
              </w:rPr>
              <w:t>vznik a přípravy kontrolního řádu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485F41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CE36F8">
              <w:rPr>
                <w:rFonts w:ascii="Arial" w:hAnsi="Arial"/>
                <w:sz w:val="22"/>
                <w:szCs w:val="22"/>
              </w:rPr>
              <w:t>působnost kontrolního řádu</w:t>
            </w:r>
            <w:bookmarkStart w:name="_GoBack" w:id="0"/>
            <w:bookmarkEnd w:id="0"/>
          </w:p>
        </w:tc>
        <w:tc>
          <w:tcPr>
            <w:tcW w:w="3396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485F41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CE36F8">
              <w:rPr>
                <w:rFonts w:ascii="Arial" w:hAnsi="Arial"/>
                <w:sz w:val="22"/>
                <w:szCs w:val="22"/>
              </w:rPr>
              <w:t>základní subjekty kontroly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485F41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CE36F8">
              <w:rPr>
                <w:rFonts w:ascii="Arial" w:hAnsi="Arial"/>
                <w:sz w:val="22"/>
                <w:szCs w:val="22"/>
              </w:rPr>
              <w:t>kontrola a její předmět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485F41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CE36F8">
              <w:rPr>
                <w:rFonts w:ascii="Arial" w:hAnsi="Arial"/>
                <w:sz w:val="22"/>
                <w:szCs w:val="22"/>
              </w:rPr>
              <w:t>úkony předcházející kontrole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485F41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CE36F8">
              <w:rPr>
                <w:rFonts w:ascii="Arial" w:hAnsi="Arial"/>
                <w:sz w:val="22"/>
                <w:szCs w:val="22"/>
              </w:rPr>
              <w:t>pověření ke kontrole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CE36F8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CE36F8" w:rsidP="00485F41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CE36F8">
              <w:rPr>
                <w:rFonts w:ascii="Arial" w:hAnsi="Arial"/>
                <w:sz w:val="22"/>
                <w:szCs w:val="22"/>
              </w:rPr>
              <w:t>průběh kontroly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C372C0" w:rsidR="00CE36F8" w:rsidP="005F22CD" w:rsidRDefault="00CE36F8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CE36F8" w:rsidTr="00CE36F8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CE36F8" w:rsidP="00485F41" w:rsidRDefault="00CE36F8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CE36F8">
              <w:rPr>
                <w:rFonts w:ascii="Arial" w:hAnsi="Arial"/>
                <w:sz w:val="22"/>
                <w:szCs w:val="22"/>
              </w:rPr>
              <w:t>ukončení kontroly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C372C0" w:rsidR="00CE36F8" w:rsidP="005F22CD" w:rsidRDefault="00CE36F8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5F22CD">
        <w:trPr>
          <w:trHeight w:val="416"/>
          <w:jc w:val="center"/>
        </w:trPr>
        <w:tc>
          <w:tcPr>
            <w:tcW w:w="8912" w:type="dxa"/>
            <w:gridSpan w:val="4"/>
            <w:shd w:val="clear" w:color="auto" w:fill="D9D9D9" w:themeFill="background1" w:themeFillShade="D9"/>
            <w:noWrap/>
            <w:vAlign w:val="center"/>
          </w:tcPr>
          <w:p w:rsidRPr="009126A2" w:rsidR="00485F41" w:rsidP="005F22CD" w:rsidRDefault="00485F41">
            <w:pPr>
              <w:jc w:val="center"/>
              <w:rPr>
                <w:rFonts w:ascii="Arial" w:hAnsi="Arial"/>
                <w:b/>
                <w:bCs/>
                <w:iCs/>
                <w:color w:val="FF0000"/>
                <w:sz w:val="22"/>
                <w:szCs w:val="22"/>
              </w:rPr>
            </w:pPr>
            <w:r w:rsidRPr="009126A2">
              <w:rPr>
                <w:rFonts w:ascii="Arial" w:hAnsi="Arial"/>
                <w:b/>
                <w:sz w:val="22"/>
                <w:szCs w:val="22"/>
              </w:rPr>
              <w:t>Nabídková cena – hodnotící kritérium</w:t>
            </w:r>
          </w:p>
        </w:tc>
      </w:tr>
      <w:tr w:rsidRPr="00E62BD0" w:rsidR="00485F41" w:rsidTr="005F22CD">
        <w:trPr>
          <w:trHeight w:val="407"/>
          <w:jc w:val="center"/>
        </w:trPr>
        <w:tc>
          <w:tcPr>
            <w:tcW w:w="4316" w:type="dxa"/>
            <w:gridSpan w:val="2"/>
            <w:shd w:val="clear" w:color="auto" w:fill="auto"/>
            <w:noWrap/>
            <w:vAlign w:val="center"/>
          </w:tcPr>
          <w:p w:rsidRPr="006A674C" w:rsidR="00485F41" w:rsidP="005F22CD" w:rsidRDefault="00485F41">
            <w:pPr>
              <w:suppressAutoHyphens w:val="false"/>
              <w:ind w:left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Výše nabídkové ceny v Kč bez DPH</w:t>
            </w:r>
          </w:p>
        </w:tc>
        <w:tc>
          <w:tcPr>
            <w:tcW w:w="4596" w:type="dxa"/>
            <w:gridSpan w:val="2"/>
            <w:shd w:val="clear" w:color="auto" w:fill="E2EFD9" w:themeFill="accent6" w:themeFillTint="33"/>
            <w:vAlign w:val="center"/>
          </w:tcPr>
          <w:p w:rsidRPr="00C372C0" w:rsidR="00485F41" w:rsidP="005F22CD" w:rsidRDefault="00485F41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681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 xml:space="preserve">Čestné prohlášení o splnění podmínek kvalifikace </w:t>
            </w:r>
          </w:p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sz w:val="22"/>
                <w:szCs w:val="22"/>
              </w:rPr>
              <w:t xml:space="preserve">dle bodu </w:t>
            </w:r>
            <w:proofErr w:type="gramStart"/>
            <w:r w:rsidRPr="00647154">
              <w:rPr>
                <w:rFonts w:ascii="Arial" w:hAnsi="Arial"/>
                <w:bCs/>
                <w:sz w:val="22"/>
                <w:szCs w:val="22"/>
              </w:rPr>
              <w:t>7.1. výzvy</w:t>
            </w:r>
            <w:proofErr w:type="gramEnd"/>
            <w:r w:rsidRPr="00647154">
              <w:rPr>
                <w:rFonts w:ascii="Arial" w:hAnsi="Arial"/>
                <w:bCs/>
                <w:sz w:val="22"/>
                <w:szCs w:val="22"/>
              </w:rPr>
              <w:t xml:space="preserve"> k podání nabídek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 xml:space="preserve">Prohlašuji tímto čestně, že </w:t>
            </w:r>
            <w:r>
              <w:rPr>
                <w:rFonts w:ascii="Arial" w:hAnsi="Arial"/>
                <w:sz w:val="22"/>
                <w:szCs w:val="22"/>
              </w:rPr>
              <w:t>výše</w:t>
            </w:r>
            <w:r w:rsidRPr="00F44D4C">
              <w:rPr>
                <w:rFonts w:ascii="Arial" w:hAnsi="Arial"/>
                <w:sz w:val="22"/>
                <w:szCs w:val="22"/>
              </w:rPr>
              <w:t xml:space="preserve"> uvedený dodavatel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nebyl v zemi svého sídla v posledních 5 letech před zahájením výběrového řízení pravomocně odsouzen pro trestný čin uvedený v příloze č. 3 k zákonu o zadávání veřejných zakázek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 neprokazuje kvalifikaci prostřednictvím osoby uvedené v bodě f).</w:t>
            </w:r>
          </w:p>
        </w:tc>
      </w:tr>
      <w:tr w:rsidRPr="00E62BD0" w:rsidR="00485F41" w:rsidTr="005F22CD">
        <w:trPr>
          <w:trHeight w:val="552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Souhlas se smluvními a obchodními podmínkami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F44D4C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 xml:space="preserve">Pro účely výběrového řízení na shora uvedenou veřejnou zakázku prohlašuji, že shora uvedený dodavatel souhlasí se smluvními a obchodními podmínkami, které byly součástí zadávací dokumentace, č. j. </w:t>
            </w:r>
            <w:proofErr w:type="spellStart"/>
            <w:r w:rsidRPr="00F44D4C">
              <w:rPr>
                <w:rFonts w:ascii="Arial" w:hAnsi="Arial"/>
                <w:sz w:val="22"/>
                <w:szCs w:val="22"/>
              </w:rPr>
              <w:t>KrÚ</w:t>
            </w:r>
            <w:proofErr w:type="spellEnd"/>
            <w:r w:rsidRPr="00F44D4C">
              <w:rPr>
                <w:rFonts w:ascii="Arial" w:hAnsi="Arial"/>
                <w:sz w:val="22"/>
                <w:szCs w:val="22"/>
              </w:rPr>
              <w:t xml:space="preserve">  </w:t>
            </w:r>
            <w:r w:rsidRPr="0030564C">
              <w:rPr>
                <w:rFonts w:ascii="Arial" w:hAnsi="Arial"/>
                <w:sz w:val="22"/>
                <w:szCs w:val="22"/>
              </w:rPr>
              <w:t>35886/2021</w:t>
            </w:r>
            <w:r w:rsidRPr="00F44D4C">
              <w:rPr>
                <w:rFonts w:ascii="Arial" w:hAnsi="Arial"/>
                <w:sz w:val="22"/>
                <w:szCs w:val="22"/>
              </w:rPr>
              <w:t>, a že v případě, kdy bude vybraným dodavatelem, uzavře smlouvu v souladu s takto stanovenými podmínkami.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E62BD0" w:rsidR="00485F41" w:rsidP="005F22CD" w:rsidRDefault="00485F4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>V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dodavatel) </w:t>
            </w:r>
            <w:r w:rsidRPr="00F44D4C">
              <w:rPr>
                <w:rFonts w:ascii="Arial" w:hAnsi="Arial"/>
                <w:sz w:val="22"/>
                <w:szCs w:val="22"/>
              </w:rPr>
              <w:t>dne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dodavatel)</w:t>
            </w:r>
          </w:p>
        </w:tc>
      </w:tr>
    </w:tbl>
    <w:p w:rsidR="00097F44" w:rsidRDefault="00097F44"/>
    <w:sectPr w:rsidR="00097F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85F41" w:rsidP="00485F41" w:rsidRDefault="00485F41">
      <w:r>
        <w:separator/>
      </w:r>
    </w:p>
  </w:endnote>
  <w:endnote w:type="continuationSeparator" w:id="0">
    <w:p w:rsidR="00485F41" w:rsidP="00485F41" w:rsidRDefault="00485F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85F41" w:rsidP="00485F41" w:rsidRDefault="00485F41">
      <w:r>
        <w:separator/>
      </w:r>
    </w:p>
  </w:footnote>
  <w:footnote w:type="continuationSeparator" w:id="0">
    <w:p w:rsidR="00485F41" w:rsidP="00485F41" w:rsidRDefault="00485F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85F41" w:rsidRDefault="00485F41">
    <w:pPr>
      <w:pStyle w:val="Zhlav"/>
    </w:pPr>
    <w:r w:rsidRPr="00807EB8">
      <w:rPr>
        <w:noProof/>
        <w:sz w:val="20"/>
        <w:szCs w:val="20"/>
        <w:lang w:eastAsia="cs-CZ" w:bidi="ar-SA"/>
      </w:rPr>
      <w:drawing>
        <wp:inline distT="0" distB="0" distL="0" distR="0">
          <wp:extent cx="2865755" cy="59372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ky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85F41" w:rsidR="00485F41" w:rsidP="00485F41" w:rsidRDefault="00485F41">
    <w:pPr>
      <w:pStyle w:val="Zhlav"/>
      <w:jc w:val="right"/>
      <w:rPr>
        <w:rFonts w:ascii="Arial" w:hAnsi="Arial" w:cs="Arial"/>
        <w:sz w:val="22"/>
        <w:szCs w:val="22"/>
      </w:rPr>
    </w:pPr>
    <w:r w:rsidRPr="00485F41">
      <w:rPr>
        <w:rFonts w:ascii="Arial" w:hAnsi="Arial" w:cs="Arial"/>
        <w:sz w:val="22"/>
        <w:szCs w:val="22"/>
      </w:rPr>
      <w:t>Příloha č. 1 – Formulář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26B4B56"/>
    <w:multiLevelType w:val="hybridMultilevel"/>
    <w:tmpl w:val="E21AA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06665"/>
    <w:multiLevelType w:val="hybridMultilevel"/>
    <w:tmpl w:val="FE2222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1"/>
    <w:rsid w:val="00097F44"/>
    <w:rsid w:val="003C2F36"/>
    <w:rsid w:val="00485F41"/>
    <w:rsid w:val="00C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6878FD8"/>
  <w15:docId w15:val="{E636F54E-E5FA-447C-9B22-2886CDDCAE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485F41"/>
    <w:pPr>
      <w:widowControl w:val="false"/>
      <w:suppressAutoHyphens/>
      <w:autoSpaceDN w:val="false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514</properties:Words>
  <properties:Characters>3033</properties:Characters>
  <properties:Lines>25</properties:Lines>
  <properties:Paragraphs>7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2021-11-02T09:17:00Z</dcterms:created>
  <dc:creator/>
  <dc:description/>
  <cp:keywords/>
  <cp:lastModifiedBy/>
  <dcterms:modified xmlns:xsi="http://www.w3.org/2001/XMLSchema-instance" xsi:type="dcterms:W3CDTF">2021-11-02T09:26:00Z</dcterms:modified>
  <cp:revision>3</cp:revision>
  <dc:subject/>
  <dc:title/>
</cp:coreProperties>
</file>