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95055" w:rsidR="00DD2DFE" w:rsidP="00DD2DFE" w:rsidRDefault="00DD2DFE">
      <w:pPr>
        <w:pStyle w:val="Nadpis-titulnstrnka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</w:rPr>
      </w:pPr>
      <w:r w:rsidRPr="00395055">
        <w:rPr>
          <w:rFonts w:asciiTheme="minorHAnsi" w:hAnsiTheme="minorHAnsi"/>
        </w:rPr>
        <w:t xml:space="preserve">Zadávací dokumentace – Příloha č. </w:t>
      </w:r>
      <w:r>
        <w:rPr>
          <w:rFonts w:asciiTheme="minorHAnsi" w:hAnsiTheme="minorHAnsi"/>
        </w:rPr>
        <w:t>2</w:t>
      </w:r>
    </w:p>
    <w:p w:rsidRPr="0034017A" w:rsidR="00DD2DFE" w:rsidP="00DD2DFE" w:rsidRDefault="00DD2DFE">
      <w:pPr>
        <w:jc w:val="center"/>
        <w:rPr>
          <w:rFonts w:asciiTheme="minorHAnsi" w:hAnsiTheme="minorHAnsi"/>
        </w:rPr>
      </w:pPr>
      <w:r w:rsidRPr="0034017A">
        <w:rPr>
          <w:rFonts w:asciiTheme="minorHAnsi" w:hAnsiTheme="minorHAnsi"/>
        </w:rPr>
        <w:t>k veřejné zakázce na dodávky</w:t>
      </w:r>
      <w:r>
        <w:rPr>
          <w:rFonts w:asciiTheme="minorHAnsi" w:hAnsiTheme="minorHAnsi"/>
        </w:rPr>
        <w:t xml:space="preserve"> projektu města</w:t>
      </w:r>
    </w:p>
    <w:p w:rsidRPr="0095252F" w:rsidR="00DD2DFE" w:rsidP="00DD2DFE" w:rsidRDefault="00DD2DFE">
      <w:pPr>
        <w:pStyle w:val="Nadpis-titulnstrnka"/>
        <w:rPr>
          <w:rFonts w:asciiTheme="minorHAnsi" w:hAnsiTheme="minorHAnsi" w:cstheme="minorHAnsi"/>
          <w:szCs w:val="36"/>
          <w:highlight w:val="yellow"/>
        </w:rPr>
      </w:pPr>
      <w:bookmarkStart w:name="zakazka_jmeno" w:id="0"/>
      <w:r w:rsidRPr="0095252F">
        <w:rPr>
          <w:rFonts w:asciiTheme="minorHAnsi" w:hAnsiTheme="minorHAnsi" w:cstheme="minorHAnsi"/>
          <w:szCs w:val="36"/>
        </w:rPr>
        <w:t>Zlepšování procesů a zvyšování přívětivosti úřadu ve městě Suchdol nad Lužnicí</w:t>
      </w:r>
      <w:bookmarkEnd w:id="0"/>
    </w:p>
    <w:p w:rsidR="00DD2DFE" w:rsidP="00015F8A" w:rsidRDefault="00DD2DFE">
      <w:pPr>
        <w:jc w:val="center"/>
        <w:rPr>
          <w:rFonts w:eastAsia="Times New Roman" w:asciiTheme="minorHAnsi" w:hAnsiTheme="minorHAnsi" w:cstheme="minorHAnsi"/>
          <w:b/>
          <w:sz w:val="36"/>
          <w:szCs w:val="36"/>
        </w:rPr>
      </w:pPr>
    </w:p>
    <w:p w:rsidR="00DD2DFE" w:rsidP="00015F8A" w:rsidRDefault="00015F8A">
      <w:pPr>
        <w:jc w:val="center"/>
        <w:rPr>
          <w:rFonts w:eastAsia="Times New Roman" w:asciiTheme="minorHAnsi" w:hAnsiTheme="minorHAnsi" w:cstheme="minorHAnsi"/>
          <w:b/>
          <w:sz w:val="36"/>
          <w:szCs w:val="36"/>
        </w:rPr>
      </w:pPr>
      <w:r w:rsidRPr="0020683D">
        <w:rPr>
          <w:rFonts w:eastAsia="Times New Roman" w:asciiTheme="minorHAnsi" w:hAnsiTheme="minorHAnsi" w:cstheme="minorHAnsi"/>
          <w:b/>
          <w:sz w:val="36"/>
          <w:szCs w:val="36"/>
        </w:rPr>
        <w:t>K</w:t>
      </w:r>
      <w:r w:rsidR="00DD2DFE">
        <w:rPr>
          <w:rFonts w:eastAsia="Times New Roman" w:asciiTheme="minorHAnsi" w:hAnsiTheme="minorHAnsi" w:cstheme="minorHAnsi"/>
          <w:b/>
          <w:sz w:val="36"/>
          <w:szCs w:val="36"/>
        </w:rPr>
        <w:t xml:space="preserve">líčová aktivita číslo 2 – </w:t>
      </w:r>
    </w:p>
    <w:p w:rsidRPr="0020683D" w:rsidR="00015F8A" w:rsidP="00015F8A" w:rsidRDefault="00DD2DFE">
      <w:pPr>
        <w:jc w:val="center"/>
        <w:rPr>
          <w:rFonts w:eastAsia="Times New Roman" w:asciiTheme="minorHAnsi" w:hAnsiTheme="minorHAnsi" w:cstheme="minorHAnsi"/>
          <w:b/>
          <w:sz w:val="36"/>
          <w:szCs w:val="36"/>
        </w:rPr>
      </w:pPr>
      <w:r>
        <w:rPr>
          <w:rFonts w:eastAsia="Times New Roman" w:asciiTheme="minorHAnsi" w:hAnsiTheme="minorHAnsi" w:cstheme="minorHAnsi"/>
          <w:b/>
          <w:sz w:val="36"/>
          <w:szCs w:val="36"/>
        </w:rPr>
        <w:t>K</w:t>
      </w:r>
      <w:r w:rsidRPr="0020683D" w:rsidR="00015F8A">
        <w:rPr>
          <w:rFonts w:eastAsia="Times New Roman" w:asciiTheme="minorHAnsi" w:hAnsiTheme="minorHAnsi" w:cstheme="minorHAnsi"/>
          <w:b/>
          <w:sz w:val="36"/>
          <w:szCs w:val="36"/>
        </w:rPr>
        <w:t xml:space="preserve">omunikační strategie města Suchdol nad Lužnicí </w:t>
      </w:r>
    </w:p>
    <w:p w:rsidRPr="0020683D" w:rsidR="00015F8A" w:rsidP="00015F8A" w:rsidRDefault="00015F8A">
      <w:pPr>
        <w:pStyle w:val="Bezmezer"/>
        <w:rPr>
          <w:rFonts w:asciiTheme="minorHAnsi" w:hAnsiTheme="minorHAnsi" w:cstheme="minorHAnsi"/>
        </w:rPr>
      </w:pPr>
    </w:p>
    <w:p w:rsidRPr="0020683D" w:rsidR="00015F8A" w:rsidP="00015F8A" w:rsidRDefault="00015F8A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20683D">
        <w:rPr>
          <w:rFonts w:asciiTheme="minorHAnsi" w:hAnsiTheme="minorHAnsi" w:cstheme="minorHAnsi"/>
          <w:b/>
          <w:bCs/>
          <w:sz w:val="28"/>
        </w:rPr>
        <w:t xml:space="preserve">Specifikace předmětu plnění: </w:t>
      </w:r>
    </w:p>
    <w:p w:rsidRPr="0020683D" w:rsidR="00015F8A" w:rsidP="00015F8A" w:rsidRDefault="00015F8A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</w:rPr>
      </w:pPr>
    </w:p>
    <w:p w:rsidRPr="0020683D" w:rsidR="00015F8A" w:rsidP="00015F8A" w:rsidRDefault="00015F8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0683D">
        <w:rPr>
          <w:rFonts w:asciiTheme="minorHAnsi" w:hAnsiTheme="minorHAnsi" w:cstheme="minorHAnsi"/>
          <w:b/>
          <w:bCs/>
        </w:rPr>
        <w:t>Komunikační strategie</w:t>
      </w:r>
    </w:p>
    <w:p w:rsidRPr="0020683D" w:rsidR="00015F8A" w:rsidP="00015F8A" w:rsidRDefault="00015F8A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Vytvoření dokumentu, který zmapuje komunikaci vůči občanům, klientům úřadu či návštěvníkům/turistům a nastaví jasný a srozumitelný systém komunikace ze strany města/Městského úřadu navenek. Cílem je zavést jednotnou komunikaci využívající efektivní komunikační formy a kanály, která povede ke zkvalitnění komunikace města, jejích představitelů a zaměstnanců s občany, návštěvníky/turisty či klienty městského úřadu. V dokumentu bude popsán význam komunikační strategie pro město, bude definovat základní pojmy a dále popíše samotnou komunikační strategii. </w:t>
      </w:r>
    </w:p>
    <w:p w:rsidRPr="0020683D" w:rsidR="00015F8A" w:rsidP="00015F8A" w:rsidRDefault="00015F8A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Dokument se bude skládat </w:t>
      </w:r>
      <w:r w:rsidRPr="0020683D">
        <w:rPr>
          <w:rFonts w:eastAsia="Times New Roman" w:asciiTheme="minorHAnsi" w:hAnsiTheme="minorHAnsi" w:cstheme="minorHAnsi"/>
          <w:b/>
        </w:rPr>
        <w:t xml:space="preserve">z analytické a návrhové části. </w:t>
      </w:r>
    </w:p>
    <w:p w:rsidRPr="0020683D" w:rsidR="00015F8A" w:rsidP="00015F8A" w:rsidRDefault="00015F8A">
      <w:pPr>
        <w:spacing w:line="276" w:lineRule="auto"/>
        <w:jc w:val="both"/>
        <w:rPr>
          <w:rFonts w:eastAsia="Times New Roman" w:asciiTheme="minorHAnsi" w:hAnsiTheme="minorHAnsi" w:cstheme="minorHAnsi"/>
        </w:rPr>
      </w:pPr>
    </w:p>
    <w:p w:rsidRPr="0020683D" w:rsidR="00015F8A" w:rsidP="00015F8A" w:rsidRDefault="00015F8A">
      <w:pPr>
        <w:spacing w:line="276" w:lineRule="auto"/>
        <w:rPr>
          <w:rFonts w:eastAsia="Times New Roman" w:asciiTheme="minorHAnsi" w:hAnsiTheme="minorHAnsi" w:cstheme="minorHAnsi"/>
          <w:b/>
        </w:rPr>
      </w:pPr>
      <w:r w:rsidRPr="0020683D">
        <w:rPr>
          <w:rFonts w:eastAsia="Times New Roman" w:asciiTheme="minorHAnsi" w:hAnsiTheme="minorHAnsi" w:cstheme="minorHAnsi"/>
          <w:b/>
        </w:rPr>
        <w:t xml:space="preserve">Analytická část </w:t>
      </w:r>
      <w:r w:rsidRPr="0020683D">
        <w:rPr>
          <w:rFonts w:eastAsia="Times New Roman" w:asciiTheme="minorHAnsi" w:hAnsiTheme="minorHAnsi" w:cstheme="minorHAnsi"/>
        </w:rPr>
        <w:t>– popíše stávající situaci a bude obsahovat:</w:t>
      </w:r>
    </w:p>
    <w:p w:rsidR="00015F8A" w:rsidP="00015F8A" w:rsidRDefault="00015F8A">
      <w:pPr>
        <w:pStyle w:val="Odstavecseseznamem"/>
        <w:numPr>
          <w:ilvl w:val="0"/>
          <w:numId w:val="1"/>
        </w:numPr>
        <w:spacing w:line="276" w:lineRule="auto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>popis stávajících komunikačních kanálů, které město používá pro komunikaci s</w:t>
      </w:r>
      <w:r>
        <w:rPr>
          <w:rFonts w:eastAsia="Times New Roman" w:asciiTheme="minorHAnsi" w:hAnsiTheme="minorHAnsi" w:cstheme="minorHAnsi"/>
        </w:rPr>
        <w:t> </w:t>
      </w:r>
      <w:r w:rsidRPr="0020683D">
        <w:rPr>
          <w:rFonts w:eastAsia="Times New Roman" w:asciiTheme="minorHAnsi" w:hAnsiTheme="minorHAnsi" w:cstheme="minorHAnsi"/>
        </w:rPr>
        <w:t>občany</w:t>
      </w:r>
    </w:p>
    <w:p w:rsidRPr="0020683D" w:rsidR="00015F8A" w:rsidP="00015F8A" w:rsidRDefault="00015F8A">
      <w:pPr>
        <w:pStyle w:val="Odstavecseseznamem"/>
        <w:numPr>
          <w:ilvl w:val="0"/>
          <w:numId w:val="1"/>
        </w:numPr>
        <w:spacing w:line="276" w:lineRule="auto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komplexní zajištění online dotazníkového šetření pro obyvatele města s cílem zjistit stávající využití a spokojenost občanů s komunikac</w:t>
      </w:r>
      <w:r w:rsidR="00CD0EC0">
        <w:rPr>
          <w:rFonts w:eastAsia="Times New Roman" w:asciiTheme="minorHAnsi" w:hAnsiTheme="minorHAnsi" w:cstheme="minorHAnsi"/>
        </w:rPr>
        <w:t>í</w:t>
      </w:r>
      <w:r>
        <w:rPr>
          <w:rFonts w:eastAsia="Times New Roman" w:asciiTheme="minorHAnsi" w:hAnsiTheme="minorHAnsi" w:cstheme="minorHAnsi"/>
        </w:rPr>
        <w:t xml:space="preserve"> ze strany města (minimálně 100 respondentů)</w:t>
      </w:r>
    </w:p>
    <w:p w:rsidRPr="0020683D" w:rsidR="00015F8A" w:rsidP="00015F8A" w:rsidRDefault="00015F8A">
      <w:pPr>
        <w:pStyle w:val="Odstavecseseznamem"/>
        <w:numPr>
          <w:ilvl w:val="0"/>
          <w:numId w:val="1"/>
        </w:numPr>
        <w:spacing w:line="276" w:lineRule="auto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>určení cílové skupiny/cílových skupin komunikace,</w:t>
      </w:r>
    </w:p>
    <w:p w:rsidRPr="0020683D" w:rsidR="00015F8A" w:rsidP="00015F8A" w:rsidRDefault="00015F8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>zmapování využívaných forem komunikace s různými cílovými skupinami a jejich využití pro různá komunikační sdělení od fungování města až po sportovní a kulturní akce ve městě.</w:t>
      </w:r>
    </w:p>
    <w:p w:rsidRPr="00015F8A" w:rsidR="00015F8A" w:rsidP="00015F8A" w:rsidRDefault="00015F8A">
      <w:pPr>
        <w:pStyle w:val="Odstavecseseznamem"/>
        <w:numPr>
          <w:ilvl w:val="0"/>
          <w:numId w:val="1"/>
        </w:numPr>
        <w:spacing w:line="276" w:lineRule="auto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>popis osobní, telefonické a elektronické komunikace s cílovou skupinou,</w:t>
      </w:r>
    </w:p>
    <w:p w:rsidRPr="0020683D" w:rsidR="00015F8A" w:rsidP="00015F8A" w:rsidRDefault="00015F8A">
      <w:pPr>
        <w:pStyle w:val="Odstavecseseznamem"/>
        <w:numPr>
          <w:ilvl w:val="0"/>
          <w:numId w:val="1"/>
        </w:numPr>
        <w:spacing w:line="276" w:lineRule="auto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SWOT analýzu komunikace města </w:t>
      </w:r>
    </w:p>
    <w:p w:rsidRPr="0020683D" w:rsidR="00015F8A" w:rsidP="00015F8A" w:rsidRDefault="00015F8A">
      <w:pPr>
        <w:pStyle w:val="Odstavecseseznamem"/>
        <w:spacing w:line="276" w:lineRule="auto"/>
        <w:ind w:left="360"/>
        <w:rPr>
          <w:rFonts w:eastAsia="Times New Roman" w:asciiTheme="minorHAnsi" w:hAnsiTheme="minorHAnsi" w:cstheme="minorHAnsi"/>
        </w:rPr>
      </w:pPr>
    </w:p>
    <w:p w:rsidRPr="0020683D" w:rsidR="00015F8A" w:rsidP="00015F8A" w:rsidRDefault="00015F8A">
      <w:pPr>
        <w:spacing w:line="276" w:lineRule="auto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Po zpracování analytické části bude vytvořena pracovní skupina složená ze zástupce dodavatele, zástupců města a odborníků, která se bude výstupy dále zabývat. </w:t>
      </w:r>
    </w:p>
    <w:p w:rsidRPr="0020683D" w:rsidR="00015F8A" w:rsidP="00015F8A" w:rsidRDefault="00015F8A">
      <w:pPr>
        <w:spacing w:line="276" w:lineRule="auto"/>
        <w:ind w:left="360"/>
        <w:rPr>
          <w:rFonts w:eastAsia="Times New Roman" w:asciiTheme="minorHAnsi" w:hAnsiTheme="minorHAnsi" w:cstheme="minorHAnsi"/>
        </w:rPr>
      </w:pPr>
    </w:p>
    <w:p w:rsidRPr="0020683D" w:rsidR="00015F8A" w:rsidP="00015F8A" w:rsidRDefault="00015F8A">
      <w:pPr>
        <w:spacing w:line="276" w:lineRule="auto"/>
        <w:rPr>
          <w:rFonts w:eastAsia="Times New Roman" w:asciiTheme="minorHAnsi" w:hAnsiTheme="minorHAnsi" w:cstheme="minorHAnsi"/>
          <w:b/>
        </w:rPr>
      </w:pPr>
      <w:r w:rsidRPr="0020683D">
        <w:rPr>
          <w:rFonts w:eastAsia="Times New Roman" w:asciiTheme="minorHAnsi" w:hAnsiTheme="minorHAnsi" w:cstheme="minorHAnsi"/>
          <w:b/>
        </w:rPr>
        <w:t xml:space="preserve">Návrhová část </w:t>
      </w:r>
      <w:r w:rsidRPr="0020683D">
        <w:rPr>
          <w:rFonts w:eastAsia="Times New Roman" w:asciiTheme="minorHAnsi" w:hAnsiTheme="minorHAnsi" w:cstheme="minorHAnsi"/>
        </w:rPr>
        <w:t>bude obsahovat:</w:t>
      </w:r>
    </w:p>
    <w:p w:rsidRPr="0020683D" w:rsidR="00015F8A" w:rsidP="00015F8A" w:rsidRDefault="00015F8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  <w:b/>
        </w:rPr>
        <w:t xml:space="preserve">rámcovou komunikační strategii – </w:t>
      </w:r>
      <w:r w:rsidRPr="0020683D">
        <w:rPr>
          <w:rFonts w:eastAsia="Times New Roman" w:asciiTheme="minorHAnsi" w:hAnsiTheme="minorHAnsi" w:cstheme="minorHAnsi"/>
        </w:rPr>
        <w:t>souhrnnou strategii pro integrovanou komunikaci (nastavení jednotné komunikační strategie při provázání stávající komunikačních kanálů, případné zavedení nových komunikačních kanálů či zkvalitnění a doplnění stávajících komunikačních kanálů),</w:t>
      </w:r>
      <w:r>
        <w:rPr>
          <w:rFonts w:eastAsia="Times New Roman" w:asciiTheme="minorHAnsi" w:hAnsiTheme="minorHAnsi" w:cstheme="minorHAnsi"/>
        </w:rPr>
        <w:t xml:space="preserve"> vizi komunikační strategie,</w:t>
      </w:r>
      <w:r w:rsidRPr="0020683D">
        <w:rPr>
          <w:rFonts w:eastAsia="Times New Roman" w:asciiTheme="minorHAnsi" w:hAnsiTheme="minorHAnsi" w:cstheme="minorHAnsi"/>
        </w:rPr>
        <w:t xml:space="preserve"> návrh využití relevantních komunikačních nástrojů, dílčí strategie a metodiky pro využití jednotlivých komunikačních kanálů včetně sociálních sítí a komunikace prostřednictvím plánované </w:t>
      </w:r>
      <w:r>
        <w:rPr>
          <w:rFonts w:eastAsia="Times New Roman" w:asciiTheme="minorHAnsi" w:hAnsiTheme="minorHAnsi" w:cstheme="minorHAnsi"/>
        </w:rPr>
        <w:t>elektronické úřední desky, aktualizované webové stránky města, atd.</w:t>
      </w:r>
      <w:r w:rsidRPr="0020683D">
        <w:rPr>
          <w:rFonts w:eastAsia="Times New Roman" w:asciiTheme="minorHAnsi" w:hAnsiTheme="minorHAnsi" w:cstheme="minorHAnsi"/>
        </w:rPr>
        <w:t xml:space="preserve">, jednotná pravidla pro komunikaci s veřejností/občany jako klienty, popis nových/inovovaných </w:t>
      </w:r>
      <w:r w:rsidRPr="0020683D">
        <w:rPr>
          <w:rFonts w:eastAsia="Times New Roman" w:asciiTheme="minorHAnsi" w:hAnsiTheme="minorHAnsi" w:cstheme="minorHAnsi"/>
        </w:rPr>
        <w:lastRenderedPageBreak/>
        <w:t xml:space="preserve">komunikačních nástrojů včetně jejich funkcionalit a možnosti jejich využívání, </w:t>
      </w:r>
      <w:r>
        <w:rPr>
          <w:rFonts w:eastAsia="Times New Roman" w:asciiTheme="minorHAnsi" w:hAnsiTheme="minorHAnsi" w:cstheme="minorHAnsi"/>
        </w:rPr>
        <w:t>komunikační matici.</w:t>
      </w:r>
    </w:p>
    <w:p w:rsidRPr="0020683D" w:rsidR="00015F8A" w:rsidP="00015F8A" w:rsidRDefault="00015F8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  <w:b/>
        </w:rPr>
        <w:t xml:space="preserve">komunikační plán města/městského úřadu </w:t>
      </w:r>
      <w:r w:rsidRPr="0020683D">
        <w:rPr>
          <w:rFonts w:asciiTheme="minorHAnsi" w:hAnsiTheme="minorHAnsi" w:cstheme="minorHAnsi"/>
          <w:b/>
          <w:bCs/>
          <w:lang w:eastAsia="en-US"/>
        </w:rPr>
        <w:t xml:space="preserve">a rozpočet předpokládaných aktivit </w:t>
      </w:r>
      <w:r w:rsidRPr="0020683D">
        <w:rPr>
          <w:rFonts w:eastAsia="Times New Roman" w:asciiTheme="minorHAnsi" w:hAnsiTheme="minorHAnsi" w:cstheme="minorHAnsi"/>
        </w:rPr>
        <w:t xml:space="preserve">na předem stanovené období (časový horizont 3–5 let), který bude osahovat nastavení cílů komunikace včetně rozpracování témat: </w:t>
      </w:r>
    </w:p>
    <w:p w:rsidRPr="0020683D" w:rsidR="00015F8A" w:rsidP="00015F8A" w:rsidRDefault="00015F8A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Čeho chceme strategií komunikace dosáhnout? </w:t>
      </w:r>
    </w:p>
    <w:p w:rsidRPr="0020683D" w:rsidR="00015F8A" w:rsidP="00015F8A" w:rsidRDefault="00015F8A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Jaký je cílový stav za definovaný čas (3–5 let)? </w:t>
      </w:r>
    </w:p>
    <w:p w:rsidRPr="0020683D" w:rsidR="00015F8A" w:rsidP="00015F8A" w:rsidRDefault="00015F8A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K čemu jsou cíle důležité? </w:t>
      </w:r>
    </w:p>
    <w:p w:rsidRPr="0020683D" w:rsidR="00015F8A" w:rsidP="00015F8A" w:rsidRDefault="00015F8A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Jak budeme cíle dodržovat? </w:t>
      </w:r>
    </w:p>
    <w:p w:rsidRPr="0020683D" w:rsidR="00015F8A" w:rsidP="00015F8A" w:rsidRDefault="00015F8A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Systém zpětné vazby. </w:t>
      </w:r>
    </w:p>
    <w:p w:rsidRPr="0020683D" w:rsidR="00015F8A" w:rsidP="00015F8A" w:rsidRDefault="00015F8A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 xml:space="preserve">Kdo budou odpovědné osoby? </w:t>
      </w:r>
    </w:p>
    <w:p w:rsidRPr="0020683D" w:rsidR="00015F8A" w:rsidP="00015F8A" w:rsidRDefault="00015F8A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20683D">
        <w:rPr>
          <w:rFonts w:eastAsia="Times New Roman" w:asciiTheme="minorHAnsi" w:hAnsiTheme="minorHAnsi" w:cstheme="minorHAnsi"/>
        </w:rPr>
        <w:t>Rozpočet předpokládaných aktivit</w:t>
      </w:r>
    </w:p>
    <w:p w:rsidRPr="0020683D" w:rsidR="00015F8A" w:rsidP="00015F8A" w:rsidRDefault="00015F8A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</w:p>
    <w:p w:rsidR="00015F8A" w:rsidP="00015F8A" w:rsidRDefault="00015F8A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20683D">
        <w:rPr>
          <w:rFonts w:asciiTheme="minorHAnsi" w:hAnsiTheme="minorHAnsi" w:cstheme="minorHAnsi"/>
        </w:rPr>
        <w:t xml:space="preserve">adavatel dále po dodavateli požaduje </w:t>
      </w:r>
      <w:proofErr w:type="gramStart"/>
      <w:r w:rsidRPr="0020683D">
        <w:rPr>
          <w:rFonts w:asciiTheme="minorHAnsi" w:hAnsiTheme="minorHAnsi" w:cstheme="minorHAnsi"/>
        </w:rPr>
        <w:t xml:space="preserve">provedení </w:t>
      </w:r>
      <w:r>
        <w:rPr>
          <w:rFonts w:asciiTheme="minorHAnsi" w:hAnsiTheme="minorHAnsi" w:cstheme="minorHAnsi"/>
        </w:rPr>
        <w:t xml:space="preserve"> minimálně</w:t>
      </w:r>
      <w:proofErr w:type="gramEnd"/>
      <w:r>
        <w:rPr>
          <w:rFonts w:asciiTheme="minorHAnsi" w:hAnsiTheme="minorHAnsi" w:cstheme="minorHAnsi"/>
        </w:rPr>
        <w:t xml:space="preserve"> 2 workshopů pro</w:t>
      </w:r>
      <w:r w:rsidRPr="0020683D">
        <w:rPr>
          <w:rFonts w:asciiTheme="minorHAnsi" w:hAnsiTheme="minorHAnsi" w:cstheme="minorHAnsi"/>
        </w:rPr>
        <w:t xml:space="preserve"> zamě</w:t>
      </w:r>
      <w:r>
        <w:rPr>
          <w:rFonts w:asciiTheme="minorHAnsi" w:hAnsiTheme="minorHAnsi" w:cstheme="minorHAnsi"/>
        </w:rPr>
        <w:t>stnance</w:t>
      </w:r>
      <w:r w:rsidRPr="0020683D">
        <w:rPr>
          <w:rFonts w:asciiTheme="minorHAnsi" w:hAnsiTheme="minorHAnsi" w:cstheme="minorHAnsi"/>
        </w:rPr>
        <w:t xml:space="preserve"> městského úřadu, a to pro maximálně 20 zaměstnanců v</w:t>
      </w:r>
      <w:r>
        <w:rPr>
          <w:rFonts w:asciiTheme="minorHAnsi" w:hAnsiTheme="minorHAnsi" w:cstheme="minorHAnsi"/>
        </w:rPr>
        <w:t> </w:t>
      </w:r>
      <w:r w:rsidRPr="0020683D">
        <w:rPr>
          <w:rFonts w:asciiTheme="minorHAnsi" w:hAnsiTheme="minorHAnsi" w:cstheme="minorHAnsi"/>
        </w:rPr>
        <w:t>rozsahu</w:t>
      </w:r>
      <w:r>
        <w:rPr>
          <w:rFonts w:asciiTheme="minorHAnsi" w:hAnsiTheme="minorHAnsi" w:cstheme="minorHAnsi"/>
        </w:rPr>
        <w:t xml:space="preserve"> 2x 2 hodiny</w:t>
      </w:r>
      <w:r w:rsidRPr="0020683D">
        <w:rPr>
          <w:rFonts w:asciiTheme="minorHAnsi" w:hAnsiTheme="minorHAnsi" w:cstheme="minorHAnsi"/>
        </w:rPr>
        <w:t xml:space="preserve">. V rámci </w:t>
      </w:r>
      <w:r>
        <w:rPr>
          <w:rFonts w:asciiTheme="minorHAnsi" w:hAnsiTheme="minorHAnsi" w:cstheme="minorHAnsi"/>
        </w:rPr>
        <w:t>workshopů</w:t>
      </w:r>
      <w:r w:rsidRPr="0020683D">
        <w:rPr>
          <w:rFonts w:asciiTheme="minorHAnsi" w:hAnsiTheme="minorHAnsi" w:cstheme="minorHAnsi"/>
        </w:rPr>
        <w:t xml:space="preserve"> budou zaměstnanci seznámení s</w:t>
      </w:r>
      <w:r>
        <w:rPr>
          <w:rFonts w:asciiTheme="minorHAnsi" w:hAnsiTheme="minorHAnsi" w:cstheme="minorHAnsi"/>
        </w:rPr>
        <w:t> procesem tvorby komunikační strategie</w:t>
      </w:r>
      <w:r w:rsidRPr="0020683D">
        <w:rPr>
          <w:rFonts w:asciiTheme="minorHAnsi" w:hAnsiTheme="minorHAnsi" w:cstheme="minorHAnsi"/>
        </w:rPr>
        <w:t xml:space="preserve"> s cílem </w:t>
      </w:r>
      <w:r>
        <w:rPr>
          <w:rFonts w:asciiTheme="minorHAnsi" w:hAnsiTheme="minorHAnsi" w:cstheme="minorHAnsi"/>
        </w:rPr>
        <w:t>poskytnout důležité připomínky pro analytickou a návrhovou část dokumentu a osvojí</w:t>
      </w:r>
      <w:r w:rsidRPr="0020683D">
        <w:rPr>
          <w:rFonts w:asciiTheme="minorHAnsi" w:hAnsiTheme="minorHAnsi" w:cstheme="minorHAnsi"/>
        </w:rPr>
        <w:t xml:space="preserve"> si komunikační dovednosti a práci s moderními </w:t>
      </w:r>
      <w:proofErr w:type="gramStart"/>
      <w:r w:rsidRPr="0020683D">
        <w:rPr>
          <w:rFonts w:asciiTheme="minorHAnsi" w:hAnsiTheme="minorHAnsi" w:cstheme="minorHAnsi"/>
        </w:rPr>
        <w:t>komun</w:t>
      </w:r>
      <w:r>
        <w:rPr>
          <w:rFonts w:asciiTheme="minorHAnsi" w:hAnsiTheme="minorHAnsi" w:cstheme="minorHAnsi"/>
        </w:rPr>
        <w:t>ikační</w:t>
      </w:r>
      <w:proofErr w:type="gramEnd"/>
      <w:r>
        <w:rPr>
          <w:rFonts w:asciiTheme="minorHAnsi" w:hAnsiTheme="minorHAnsi" w:cstheme="minorHAnsi"/>
        </w:rPr>
        <w:t xml:space="preserve"> nástroji. Termín workshopů </w:t>
      </w:r>
      <w:r w:rsidRPr="0020683D">
        <w:rPr>
          <w:rFonts w:asciiTheme="minorHAnsi" w:hAnsiTheme="minorHAnsi" w:cstheme="minorHAnsi"/>
        </w:rPr>
        <w:t>bude</w:t>
      </w:r>
      <w:r>
        <w:rPr>
          <w:rFonts w:asciiTheme="minorHAnsi" w:hAnsiTheme="minorHAnsi" w:cstheme="minorHAnsi"/>
        </w:rPr>
        <w:t xml:space="preserve"> oznámen zadavatelem s alespoň 1</w:t>
      </w:r>
      <w:r w:rsidRPr="0020683D">
        <w:rPr>
          <w:rFonts w:asciiTheme="minorHAnsi" w:hAnsiTheme="minorHAnsi" w:cstheme="minorHAnsi"/>
        </w:rPr>
        <w:t>měsíčním předstihem a dodavatel bude povinen takový termín akceptovat. Předpokládaný termín školení je v průběhu roku 2021/2022;</w:t>
      </w:r>
    </w:p>
    <w:p w:rsidRPr="00CD0EC0" w:rsidR="00243456" w:rsidP="00015F8A" w:rsidRDefault="0024345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bookmarkStart w:name="_GoBack" w:id="1"/>
      <w:bookmarkEnd w:id="1"/>
      <w:r w:rsidRPr="00CD0EC0">
        <w:rPr>
          <w:rFonts w:asciiTheme="minorHAnsi" w:hAnsiTheme="minorHAnsi" w:cstheme="minorHAnsi"/>
          <w:b/>
        </w:rPr>
        <w:t xml:space="preserve">Minimální rozsah dokumentu je 50 normostran bez příloh. </w:t>
      </w:r>
    </w:p>
    <w:p w:rsidR="00015F8A" w:rsidP="00015F8A" w:rsidRDefault="00015F8A">
      <w:pPr>
        <w:spacing w:line="276" w:lineRule="auto"/>
        <w:jc w:val="both"/>
        <w:rPr>
          <w:rFonts w:eastAsia="Times New Roman" w:asciiTheme="minorHAnsi" w:hAnsiTheme="minorHAnsi" w:cstheme="minorHAnsi"/>
        </w:rPr>
      </w:pPr>
    </w:p>
    <w:p w:rsidR="00015F8A" w:rsidP="00015F8A" w:rsidRDefault="00015F8A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015F8A">
        <w:rPr>
          <w:rFonts w:asciiTheme="minorHAnsi" w:hAnsiTheme="minorHAnsi" w:cstheme="minorHAnsi"/>
          <w:b/>
          <w:bCs/>
          <w:sz w:val="28"/>
        </w:rPr>
        <w:t>Dodatečné informace</w:t>
      </w:r>
      <w:r>
        <w:rPr>
          <w:rFonts w:asciiTheme="minorHAnsi" w:hAnsiTheme="minorHAnsi" w:cstheme="minorHAnsi"/>
          <w:b/>
          <w:bCs/>
          <w:sz w:val="28"/>
        </w:rPr>
        <w:t>:</w:t>
      </w:r>
    </w:p>
    <w:p w:rsidRPr="00015F8A" w:rsidR="00015F8A" w:rsidP="00015F8A" w:rsidRDefault="00015F8A">
      <w:pPr>
        <w:jc w:val="both"/>
        <w:rPr>
          <w:rFonts w:asciiTheme="minorHAnsi" w:hAnsiTheme="minorHAnsi" w:cstheme="minorHAnsi"/>
          <w:sz w:val="24"/>
          <w:szCs w:val="24"/>
        </w:rPr>
      </w:pPr>
      <w:r w:rsidRPr="00015F8A">
        <w:rPr>
          <w:rFonts w:asciiTheme="minorHAnsi" w:hAnsiTheme="minorHAnsi" w:cstheme="minorHAnsi"/>
          <w:sz w:val="24"/>
          <w:szCs w:val="24"/>
        </w:rPr>
        <w:t>V současnosti komunikuje město s veřejností prostřednictvím webových stránek města,</w:t>
      </w:r>
      <w:r w:rsidRPr="00015F8A">
        <w:rPr>
          <w:rFonts w:asciiTheme="minorHAnsi" w:hAnsiTheme="minorHAnsi" w:cstheme="minorHAnsi"/>
          <w:color w:val="000000"/>
          <w:sz w:val="20"/>
          <w:szCs w:val="20"/>
          <w:shd w:val="clear" w:color="auto" w:fill="F4FAFF"/>
        </w:rPr>
        <w:t xml:space="preserve"> </w:t>
      </w:r>
      <w:r w:rsidRPr="00015F8A">
        <w:rPr>
          <w:rFonts w:asciiTheme="minorHAnsi" w:hAnsiTheme="minorHAnsi" w:cstheme="minorHAnsi"/>
          <w:sz w:val="24"/>
          <w:szCs w:val="24"/>
        </w:rPr>
        <w:t xml:space="preserve">Suchdolského zpravodaje, Turistického informačního centra (TIC), Mobilního rozhlasu, </w:t>
      </w:r>
      <w:proofErr w:type="spellStart"/>
      <w:r w:rsidRPr="00015F8A">
        <w:rPr>
          <w:rFonts w:asciiTheme="minorHAnsi" w:hAnsiTheme="minorHAnsi" w:cstheme="minorHAnsi"/>
          <w:sz w:val="24"/>
          <w:szCs w:val="24"/>
        </w:rPr>
        <w:t>Facebooku</w:t>
      </w:r>
      <w:proofErr w:type="spellEnd"/>
      <w:r w:rsidRPr="00015F8A">
        <w:rPr>
          <w:rFonts w:asciiTheme="minorHAnsi" w:hAnsiTheme="minorHAnsi" w:cstheme="minorHAnsi"/>
          <w:sz w:val="24"/>
          <w:szCs w:val="24"/>
        </w:rPr>
        <w:t xml:space="preserve">, papírové úřední desky, elektronické úřední desky. Krátký popis a zhodnocení poskytujeme níže: </w:t>
      </w:r>
    </w:p>
    <w:p w:rsidRPr="00015F8A" w:rsidR="00015F8A" w:rsidP="00015F8A" w:rsidRDefault="00015F8A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/>
      </w:tblPr>
      <w:tblGrid>
        <w:gridCol w:w="1668"/>
        <w:gridCol w:w="7512"/>
      </w:tblGrid>
      <w:tr w:rsidRPr="00015F8A" w:rsidR="00015F8A" w:rsidTr="00A71B28">
        <w:tc>
          <w:tcPr>
            <w:tcW w:w="1668" w:type="dxa"/>
          </w:tcPr>
          <w:p w:rsidRPr="00015F8A" w:rsidR="00015F8A" w:rsidP="00A71B28" w:rsidRDefault="00015F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5F8A">
              <w:rPr>
                <w:rFonts w:asciiTheme="minorHAnsi" w:hAnsiTheme="minorHAnsi" w:cstheme="minorHAnsi"/>
                <w:b/>
              </w:rPr>
              <w:t>Nástroj</w:t>
            </w:r>
          </w:p>
        </w:tc>
        <w:tc>
          <w:tcPr>
            <w:tcW w:w="7512" w:type="dxa"/>
          </w:tcPr>
          <w:p w:rsidRPr="00015F8A" w:rsidR="00015F8A" w:rsidP="00A71B28" w:rsidRDefault="00015F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5F8A">
              <w:rPr>
                <w:rFonts w:asciiTheme="minorHAnsi" w:hAnsiTheme="minorHAnsi" w:cstheme="minorHAnsi"/>
                <w:b/>
              </w:rPr>
              <w:t>Popis a zhodnocení</w:t>
            </w:r>
          </w:p>
        </w:tc>
      </w:tr>
      <w:tr w:rsidRPr="00015F8A" w:rsidR="00015F8A" w:rsidTr="00A71B28">
        <w:tc>
          <w:tcPr>
            <w:tcW w:w="1668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F8A">
              <w:rPr>
                <w:rFonts w:asciiTheme="minorHAnsi" w:hAnsiTheme="minorHAnsi" w:cstheme="minorHAnsi"/>
                <w:sz w:val="24"/>
                <w:szCs w:val="24"/>
              </w:rPr>
              <w:t>Web města</w:t>
            </w:r>
          </w:p>
        </w:tc>
        <w:tc>
          <w:tcPr>
            <w:tcW w:w="7512" w:type="dxa"/>
          </w:tcPr>
          <w:p w:rsidRPr="00015F8A" w:rsidR="00015F8A" w:rsidP="00A71B28" w:rsidRDefault="00F623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w:tgtFrame="_blank" w:history="true" r:id="rId5">
              <w:r w:rsidRPr="00015F8A" w:rsidR="00015F8A">
                <w:rPr>
                  <w:rFonts w:asciiTheme="minorHAnsi" w:hAnsiTheme="minorHAnsi" w:cstheme="minorHAnsi"/>
                  <w:sz w:val="24"/>
                  <w:szCs w:val="24"/>
                </w:rPr>
                <w:t>www.suchdol.cz</w:t>
              </w:r>
            </w:hyperlink>
            <w:r w:rsidRPr="00015F8A" w:rsidR="00015F8A">
              <w:rPr>
                <w:rFonts w:asciiTheme="minorHAnsi" w:hAnsiTheme="minorHAnsi" w:cstheme="minorHAnsi"/>
                <w:sz w:val="24"/>
                <w:szCs w:val="24"/>
              </w:rPr>
              <w:t> cca 3000 návštěvníků za měsíc a navštíveno cca 12000 stránek za měsíc</w:t>
            </w:r>
          </w:p>
        </w:tc>
      </w:tr>
      <w:tr w:rsidRPr="00015F8A" w:rsidR="00015F8A" w:rsidTr="00A71B28">
        <w:tc>
          <w:tcPr>
            <w:tcW w:w="1668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F8A">
              <w:rPr>
                <w:rFonts w:asciiTheme="minorHAnsi" w:hAnsiTheme="minorHAnsi" w:cstheme="minorHAnsi"/>
                <w:sz w:val="24"/>
                <w:szCs w:val="24"/>
              </w:rPr>
              <w:t>Suchdolský zpravodaj</w:t>
            </w:r>
          </w:p>
        </w:tc>
        <w:tc>
          <w:tcPr>
            <w:tcW w:w="7512" w:type="dxa"/>
          </w:tcPr>
          <w:p w:rsidRPr="00015F8A" w:rsidR="00015F8A" w:rsidP="00A71B28" w:rsidRDefault="00015F8A">
            <w:pPr>
              <w:pStyle w:val="Normlnweb"/>
              <w:jc w:val="both"/>
              <w:rPr>
                <w:rFonts w:asciiTheme="minorHAnsi" w:hAnsiTheme="minorHAnsi" w:eastAsiaTheme="minorHAnsi" w:cstheme="minorHAnsi"/>
                <w:lang w:val="cs-CZ" w:eastAsia="en-US"/>
              </w:rPr>
            </w:pPr>
            <w:r w:rsidRPr="00015F8A">
              <w:rPr>
                <w:rFonts w:asciiTheme="minorHAnsi" w:hAnsiTheme="minorHAnsi" w:eastAsiaTheme="minorHAnsi" w:cstheme="minorHAnsi"/>
                <w:lang w:val="cs-CZ" w:eastAsia="en-US"/>
              </w:rPr>
              <w:t>periodikum vychází 1 x měsíčně v nákladu 750 ks</w:t>
            </w:r>
          </w:p>
        </w:tc>
      </w:tr>
      <w:tr w:rsidRPr="00015F8A" w:rsidR="00015F8A" w:rsidTr="00A71B28">
        <w:tc>
          <w:tcPr>
            <w:tcW w:w="1668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F8A">
              <w:rPr>
                <w:rFonts w:asciiTheme="minorHAnsi" w:hAnsiTheme="minorHAnsi" w:cstheme="minorHAnsi"/>
                <w:sz w:val="24"/>
                <w:szCs w:val="24"/>
              </w:rPr>
              <w:t>Mobilní rozhlas</w:t>
            </w:r>
          </w:p>
        </w:tc>
        <w:tc>
          <w:tcPr>
            <w:tcW w:w="7512" w:type="dxa"/>
          </w:tcPr>
          <w:p w:rsidRPr="00015F8A" w:rsidR="00015F8A" w:rsidP="00A71B28" w:rsidRDefault="00015F8A">
            <w:pPr>
              <w:pStyle w:val="Normlnweb"/>
              <w:jc w:val="both"/>
              <w:rPr>
                <w:rFonts w:asciiTheme="minorHAnsi" w:hAnsiTheme="minorHAnsi" w:eastAsiaTheme="minorHAnsi" w:cstheme="minorHAnsi"/>
                <w:lang w:val="cs-CZ" w:eastAsia="en-US"/>
              </w:rPr>
            </w:pPr>
            <w:r w:rsidRPr="00015F8A">
              <w:rPr>
                <w:rFonts w:asciiTheme="minorHAnsi" w:hAnsiTheme="minorHAnsi" w:eastAsiaTheme="minorHAnsi" w:cstheme="minorHAnsi"/>
                <w:lang w:val="cs-CZ" w:eastAsia="en-US"/>
              </w:rPr>
              <w:t> cca 500 návštěvníků za měsíc</w:t>
            </w:r>
          </w:p>
        </w:tc>
      </w:tr>
      <w:tr w:rsidRPr="00015F8A" w:rsidR="00015F8A" w:rsidTr="00A71B28">
        <w:trPr>
          <w:trHeight w:val="276"/>
        </w:trPr>
        <w:tc>
          <w:tcPr>
            <w:tcW w:w="1668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F8A">
              <w:rPr>
                <w:rFonts w:asciiTheme="minorHAnsi" w:hAnsiTheme="minorHAnsi" w:cstheme="minorHAnsi"/>
                <w:sz w:val="24"/>
                <w:szCs w:val="24"/>
              </w:rPr>
              <w:t>Infocentrum</w:t>
            </w:r>
          </w:p>
        </w:tc>
        <w:tc>
          <w:tcPr>
            <w:tcW w:w="7512" w:type="dxa"/>
          </w:tcPr>
          <w:p w:rsidRPr="00015F8A" w:rsidR="00015F8A" w:rsidP="00A71B28" w:rsidRDefault="00015F8A">
            <w:pPr>
              <w:pStyle w:val="Normlnweb"/>
              <w:shd w:val="clear" w:color="auto" w:fill="FFFFFF"/>
              <w:spacing w:before="0" w:beforeAutospacing="false" w:after="158" w:afterAutospacing="false"/>
              <w:rPr>
                <w:rFonts w:asciiTheme="minorHAnsi" w:hAnsiTheme="minorHAnsi" w:eastAsiaTheme="minorHAnsi" w:cstheme="minorHAnsi"/>
                <w:lang w:val="cs-CZ" w:eastAsia="en-US"/>
              </w:rPr>
            </w:pPr>
            <w:r w:rsidRPr="00015F8A">
              <w:rPr>
                <w:rFonts w:asciiTheme="minorHAnsi" w:hAnsiTheme="minorHAnsi" w:eastAsiaTheme="minorHAnsi" w:cstheme="minorHAnsi"/>
                <w:lang w:val="cs-CZ" w:eastAsia="en-US"/>
              </w:rPr>
              <w:t xml:space="preserve">Infocentrum poskytuje informace o kulturních a společenských akcích v </w:t>
            </w:r>
            <w:proofErr w:type="gramStart"/>
            <w:r w:rsidRPr="00015F8A">
              <w:rPr>
                <w:rFonts w:asciiTheme="minorHAnsi" w:hAnsiTheme="minorHAnsi" w:eastAsiaTheme="minorHAnsi" w:cstheme="minorHAnsi"/>
                <w:lang w:val="cs-CZ" w:eastAsia="en-US"/>
              </w:rPr>
              <w:t>Suchdole</w:t>
            </w:r>
            <w:proofErr w:type="gramEnd"/>
            <w:r w:rsidRPr="00015F8A">
              <w:rPr>
                <w:rFonts w:asciiTheme="minorHAnsi" w:hAnsiTheme="minorHAnsi" w:eastAsiaTheme="minorHAnsi" w:cstheme="minorHAnsi"/>
                <w:lang w:val="cs-CZ" w:eastAsia="en-US"/>
              </w:rPr>
              <w:t xml:space="preserve"> nad Lužnicí a v regionu, informace o ubytování, stravování a dalších službách ve městě, informace o turistických zajímavostech a památkách</w:t>
            </w:r>
          </w:p>
        </w:tc>
      </w:tr>
      <w:tr w:rsidRPr="00015F8A" w:rsidR="00015F8A" w:rsidTr="00A71B28">
        <w:trPr>
          <w:trHeight w:val="264"/>
        </w:trPr>
        <w:tc>
          <w:tcPr>
            <w:tcW w:w="1668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15F8A">
              <w:rPr>
                <w:rFonts w:asciiTheme="minorHAnsi" w:hAnsiTheme="minorHAnsi" w:cstheme="minorHAnsi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7512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F8A">
              <w:rPr>
                <w:rFonts w:asciiTheme="minorHAnsi" w:hAnsiTheme="minorHAnsi" w:cstheme="minorHAnsi"/>
                <w:sz w:val="24"/>
                <w:szCs w:val="24"/>
              </w:rPr>
              <w:t xml:space="preserve">cca 1300 návštěvníků za měsíc. </w:t>
            </w:r>
            <w:proofErr w:type="gramStart"/>
            <w:r w:rsidRPr="00015F8A">
              <w:rPr>
                <w:rFonts w:asciiTheme="minorHAnsi" w:hAnsiTheme="minorHAnsi" w:cstheme="minorHAnsi"/>
                <w:sz w:val="24"/>
                <w:szCs w:val="24"/>
              </w:rPr>
              <w:t>poměrně</w:t>
            </w:r>
            <w:proofErr w:type="gramEnd"/>
            <w:r w:rsidRPr="00015F8A">
              <w:rPr>
                <w:rFonts w:asciiTheme="minorHAnsi" w:hAnsiTheme="minorHAnsi" w:cstheme="minorHAnsi"/>
                <w:sz w:val="24"/>
                <w:szCs w:val="24"/>
              </w:rPr>
              <w:t xml:space="preserve"> úspěšné</w:t>
            </w:r>
          </w:p>
        </w:tc>
      </w:tr>
      <w:tr w:rsidRPr="00015F8A" w:rsidR="00015F8A" w:rsidTr="00A71B28">
        <w:trPr>
          <w:trHeight w:val="388"/>
        </w:trPr>
        <w:tc>
          <w:tcPr>
            <w:tcW w:w="1668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F8A">
              <w:rPr>
                <w:rFonts w:asciiTheme="minorHAnsi" w:hAnsiTheme="minorHAnsi" w:cstheme="minorHAnsi"/>
                <w:sz w:val="24"/>
                <w:szCs w:val="24"/>
              </w:rPr>
              <w:t>Papírová úřední deska</w:t>
            </w:r>
          </w:p>
        </w:tc>
        <w:tc>
          <w:tcPr>
            <w:tcW w:w="7512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F8A">
              <w:rPr>
                <w:rFonts w:asciiTheme="minorHAnsi" w:hAnsiTheme="minorHAnsi" w:cstheme="minorHAnsi"/>
                <w:sz w:val="24"/>
                <w:szCs w:val="24"/>
              </w:rPr>
              <w:t xml:space="preserve">cca 450 návštěvníků za </w:t>
            </w:r>
            <w:proofErr w:type="gramStart"/>
            <w:r w:rsidRPr="00015F8A">
              <w:rPr>
                <w:rFonts w:asciiTheme="minorHAnsi" w:hAnsiTheme="minorHAnsi" w:cstheme="minorHAnsi"/>
                <w:sz w:val="24"/>
                <w:szCs w:val="24"/>
              </w:rPr>
              <w:t>měsíc –potenciál</w:t>
            </w:r>
            <w:proofErr w:type="gramEnd"/>
            <w:r w:rsidRPr="00015F8A">
              <w:rPr>
                <w:rFonts w:asciiTheme="minorHAnsi" w:hAnsiTheme="minorHAnsi" w:cstheme="minorHAnsi"/>
                <w:sz w:val="24"/>
                <w:szCs w:val="24"/>
              </w:rPr>
              <w:t xml:space="preserve"> pro zkvalitnění díky projektu</w:t>
            </w:r>
          </w:p>
        </w:tc>
      </w:tr>
      <w:tr w:rsidRPr="00015F8A" w:rsidR="00015F8A" w:rsidTr="00A71B28">
        <w:trPr>
          <w:trHeight w:val="204"/>
        </w:trPr>
        <w:tc>
          <w:tcPr>
            <w:tcW w:w="1668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F8A">
              <w:rPr>
                <w:rFonts w:asciiTheme="minorHAnsi" w:hAnsiTheme="minorHAnsi" w:cstheme="minorHAnsi"/>
                <w:sz w:val="24"/>
                <w:szCs w:val="24"/>
              </w:rPr>
              <w:t>Jiné</w:t>
            </w:r>
          </w:p>
        </w:tc>
        <w:tc>
          <w:tcPr>
            <w:tcW w:w="7512" w:type="dxa"/>
          </w:tcPr>
          <w:p w:rsidRPr="00015F8A" w:rsidR="00015F8A" w:rsidP="00A71B28" w:rsidRDefault="00015F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015F8A" w:rsidR="00015F8A" w:rsidP="00015F8A" w:rsidRDefault="00015F8A">
      <w:pPr>
        <w:rPr>
          <w:rFonts w:asciiTheme="minorHAnsi" w:hAnsiTheme="minorHAnsi" w:cstheme="minorHAnsi"/>
        </w:rPr>
      </w:pPr>
    </w:p>
    <w:p w:rsidRPr="00015F8A" w:rsidR="00015F8A" w:rsidP="00015F8A" w:rsidRDefault="00015F8A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sectPr w:rsidRPr="00015F8A" w:rsidR="00015F8A" w:rsidSect="004E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uristica">
    <w:altName w:val="Cambria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FFFFFF89"/>
    <w:multiLevelType w:val="singleLevel"/>
    <w:tmpl w:val="FB6035F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281D2882"/>
    <w:multiLevelType w:val="hybridMultilevel"/>
    <w:tmpl w:val="6C8A889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4ECE0946"/>
    <w:multiLevelType w:val="hybridMultilevel"/>
    <w:tmpl w:val="68F4C72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85EA602">
      <w:numFmt w:val="bullet"/>
      <w:lvlText w:val="-"/>
      <w:lvlJc w:val="left"/>
      <w:pPr>
        <w:ind w:left="1080" w:hanging="360"/>
      </w:pPr>
      <w:rPr>
        <w:rFonts w:hint="default" w:ascii="Palatino Linotype" w:hAnsi="Palatino Linotype" w:cs="Palatino Linotype" w:eastAsiaTheme="minorHAnsi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hyphenationZone w:val="425"/>
  <w:characterSpacingControl w:val="doNotCompress"/>
  <w:compat/>
  <w:rsids>
    <w:rsidRoot w:val="00015F8A"/>
    <w:rsid w:val="00015F8A"/>
    <w:rsid w:val="001C044D"/>
    <w:rsid w:val="00243456"/>
    <w:rsid w:val="004E248C"/>
    <w:rsid w:val="007F6F70"/>
    <w:rsid w:val="00CD0EC0"/>
    <w:rsid w:val="00D502C8"/>
    <w:rsid w:val="00DB22EE"/>
    <w:rsid w:val="00DD2DFE"/>
    <w:rsid w:val="00E16AC2"/>
    <w:rsid w:val="00EE2006"/>
    <w:rsid w:val="00F6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List Bullet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15F8A"/>
    <w:pPr>
      <w:spacing w:after="0" w:line="240" w:lineRule="auto"/>
    </w:pPr>
    <w:rPr>
      <w:rFonts w:ascii="Calibri" w:hAnsi="Calibri" w:cs="Calibri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F8A"/>
    <w:pPr>
      <w:keepNext/>
      <w:keepLines/>
      <w:spacing w:line="276" w:lineRule="auto"/>
      <w:jc w:val="center"/>
      <w:outlineLvl w:val="2"/>
    </w:pPr>
    <w:rPr>
      <w:rFonts w:ascii="Arial" w:hAnsi="Arial" w:eastAsiaTheme="majorEastAsia" w:cstheme="majorBidi"/>
      <w:b/>
      <w:sz w:val="28"/>
      <w:szCs w:val="24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rsid w:val="00015F8A"/>
    <w:rPr>
      <w:rFonts w:ascii="Arial" w:hAnsi="Arial" w:eastAsiaTheme="majorEastAsia" w:cstheme="majorBidi"/>
      <w:b/>
      <w:sz w:val="28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015F8A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015F8A"/>
    <w:pPr>
      <w:jc w:val="both"/>
    </w:pPr>
    <w:rPr>
      <w:rFonts w:ascii="Arial" w:hAnsi="Arial"/>
      <w:sz w:val="20"/>
      <w:lang w:eastAsia="en-US"/>
    </w:rPr>
  </w:style>
  <w:style w:type="table" w:styleId="Mkatabulky">
    <w:name w:val="Table Grid"/>
    <w:basedOn w:val="Normlntabulka"/>
    <w:uiPriority w:val="59"/>
    <w:rsid w:val="00015F8A"/>
    <w:pPr>
      <w:spacing w:after="0" w:line="240" w:lineRule="auto"/>
    </w:pPr>
    <w:rPr>
      <w:lang w:val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15F8A"/>
    <w:pPr>
      <w:spacing w:before="100" w:beforeAutospacing="true" w:after="100" w:afterAutospacing="true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styleId="Nadpis-titulnstrnka" w:customStyle="true">
    <w:name w:val="Nadpis - titulní stránka"/>
    <w:basedOn w:val="Normln"/>
    <w:next w:val="Normln"/>
    <w:link w:val="Nadpis-titulnstrnkaChar"/>
    <w:qFormat/>
    <w:rsid w:val="00DD2DFE"/>
    <w:pPr>
      <w:suppressAutoHyphens/>
      <w:spacing w:after="120"/>
      <w:jc w:val="center"/>
    </w:pPr>
    <w:rPr>
      <w:rFonts w:ascii="Heuristica" w:hAnsi="Heuristica" w:eastAsia="Times New Roman" w:cs="Times New Roman"/>
      <w:b/>
      <w:sz w:val="36"/>
      <w:szCs w:val="24"/>
      <w:lang w:eastAsia="ar-SA"/>
    </w:rPr>
  </w:style>
  <w:style w:type="character" w:styleId="Nadpis-titulnstrnkaChar" w:customStyle="true">
    <w:name w:val="Nadpis - titulní stránka Char"/>
    <w:link w:val="Nadpis-titulnstrnka"/>
    <w:rsid w:val="00DD2DFE"/>
    <w:rPr>
      <w:rFonts w:ascii="Heuristica" w:hAnsi="Heuristica" w:eastAsia="Times New Roman" w:cs="Times New Roman"/>
      <w:b/>
      <w:sz w:val="36"/>
      <w:szCs w:val="24"/>
      <w:lang w:val="cs-CZ" w:eastAsia="ar-SA"/>
    </w:rPr>
  </w:style>
  <w:style w:type="paragraph" w:styleId="Seznamsodrkami">
    <w:name w:val="List Bullet"/>
    <w:basedOn w:val="Normln"/>
    <w:rsid w:val="00DD2DFE"/>
    <w:pPr>
      <w:numPr>
        <w:numId w:val="3"/>
      </w:numPr>
      <w:suppressAutoHyphens/>
      <w:spacing w:after="120"/>
      <w:jc w:val="both"/>
    </w:pPr>
    <w:rPr>
      <w:rFonts w:ascii="Heuristica" w:hAnsi="Heuristica" w:eastAsia="Times New Roman" w:cs="Times New Roman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sk-SK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List Bullet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15F8A"/>
    <w:pPr>
      <w:spacing w:after="0" w:line="240" w:lineRule="auto"/>
    </w:pPr>
    <w:rPr>
      <w:rFonts w:ascii="Calibri" w:cs="Calibri" w:hAnsi="Calibri"/>
      <w:lang w:eastAsia="cs-CZ" w:val="cs-CZ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015F8A"/>
    <w:pPr>
      <w:keepNext/>
      <w:keepLines/>
      <w:spacing w:line="276" w:lineRule="auto"/>
      <w:jc w:val="center"/>
      <w:outlineLvl w:val="2"/>
    </w:pPr>
    <w:rPr>
      <w:rFonts w:ascii="Arial" w:cstheme="majorBidi" w:eastAsiaTheme="majorEastAsia" w:hAnsi="Arial"/>
      <w:b/>
      <w:sz w:val="28"/>
      <w:szCs w:val="24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uiPriority w:val="9"/>
    <w:rsid w:val="00015F8A"/>
    <w:rPr>
      <w:rFonts w:ascii="Arial" w:cstheme="majorBidi" w:eastAsiaTheme="majorEastAsia" w:hAnsi="Arial"/>
      <w:b/>
      <w:sz w:val="28"/>
      <w:szCs w:val="24"/>
      <w:lang w:val="cs-CZ"/>
    </w:rPr>
  </w:style>
  <w:style w:styleId="Odstavecseseznamem" w:type="paragraph">
    <w:name w:val="List Paragraph"/>
    <w:basedOn w:val="Normln"/>
    <w:uiPriority w:val="34"/>
    <w:qFormat/>
    <w:rsid w:val="00015F8A"/>
    <w:pPr>
      <w:ind w:left="720"/>
      <w:contextualSpacing/>
    </w:pPr>
  </w:style>
  <w:style w:styleId="Bezmezer" w:type="paragraph">
    <w:name w:val="No Spacing"/>
    <w:basedOn w:val="Normln"/>
    <w:uiPriority w:val="1"/>
    <w:qFormat/>
    <w:rsid w:val="00015F8A"/>
    <w:pPr>
      <w:jc w:val="both"/>
    </w:pPr>
    <w:rPr>
      <w:rFonts w:ascii="Arial" w:hAnsi="Arial"/>
      <w:sz w:val="20"/>
      <w:lang w:eastAsia="en-US"/>
    </w:rPr>
  </w:style>
  <w:style w:styleId="Mkatabulky" w:type="table">
    <w:name w:val="Table Grid"/>
    <w:basedOn w:val="Normlntabulka"/>
    <w:uiPriority w:val="59"/>
    <w:rsid w:val="00015F8A"/>
    <w:pPr>
      <w:spacing w:after="0" w:line="240" w:lineRule="auto"/>
    </w:pPr>
    <w:rPr>
      <w:lang w:val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rmlnweb" w:type="paragraph">
    <w:name w:val="Normal (Web)"/>
    <w:basedOn w:val="Normln"/>
    <w:uiPriority w:val="99"/>
    <w:unhideWhenUsed/>
    <w:rsid w:val="00015F8A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sk-SK" w:val="sk-SK"/>
    </w:rPr>
  </w:style>
  <w:style w:customStyle="1" w:styleId="Nadpis-titulnstrnka" w:type="paragraph">
    <w:name w:val="Nadpis - titulní stránka"/>
    <w:basedOn w:val="Normln"/>
    <w:next w:val="Normln"/>
    <w:link w:val="Nadpis-titulnstrnkaChar"/>
    <w:qFormat/>
    <w:rsid w:val="00DD2DFE"/>
    <w:pPr>
      <w:suppressAutoHyphens/>
      <w:spacing w:after="120"/>
      <w:jc w:val="center"/>
    </w:pPr>
    <w:rPr>
      <w:rFonts w:ascii="Heuristica" w:cs="Times New Roman" w:eastAsia="Times New Roman" w:hAnsi="Heuristica"/>
      <w:b/>
      <w:sz w:val="36"/>
      <w:szCs w:val="24"/>
      <w:lang w:eastAsia="ar-SA"/>
    </w:rPr>
  </w:style>
  <w:style w:customStyle="1" w:styleId="Nadpis-titulnstrnkaChar" w:type="character">
    <w:name w:val="Nadpis - titulní stránka Char"/>
    <w:link w:val="Nadpis-titulnstrnka"/>
    <w:rsid w:val="00DD2DFE"/>
    <w:rPr>
      <w:rFonts w:ascii="Heuristica" w:cs="Times New Roman" w:eastAsia="Times New Roman" w:hAnsi="Heuristica"/>
      <w:b/>
      <w:sz w:val="36"/>
      <w:szCs w:val="24"/>
      <w:lang w:eastAsia="ar-SA" w:val="cs-CZ"/>
    </w:rPr>
  </w:style>
  <w:style w:styleId="Seznamsodrkami" w:type="paragraph">
    <w:name w:val="List Bullet"/>
    <w:basedOn w:val="Normln"/>
    <w:rsid w:val="00DD2DFE"/>
    <w:pPr>
      <w:numPr>
        <w:numId w:val="3"/>
      </w:numPr>
      <w:suppressAutoHyphens/>
      <w:spacing w:after="120"/>
      <w:jc w:val="both"/>
    </w:pPr>
    <w:rPr>
      <w:rFonts w:ascii="Heuristica" w:cs="Times New Roman" w:eastAsia="Times New Roman" w:hAnsi="Heuristica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8"/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Mode="External" Target="http://www.suchdol.cz/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661</properties:Words>
  <properties:Characters>3902</properties:Characters>
  <properties:Lines>32</properties:Lines>
  <properties:Paragraphs>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4554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2021-11-03T07:42:00Z</dcterms:created>
  <dc:creator/>
  <cp:lastModifiedBy/>
  <dcterms:modified xmlns:xsi="http://www.w3.org/2001/XMLSchema-instance" xsi:type="dcterms:W3CDTF">2021-11-07T14:47:00Z</dcterms:modified>
  <cp:revision>4</cp:revision>
</cp:coreProperties>
</file>