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4937AB" w:rsidR="003627FA" w:rsidP="004937AB" w:rsidRDefault="00195685">
      <w:pPr>
        <w:pStyle w:val="Zkladntext"/>
        <w:shd w:val="clear" w:color="auto" w:fill="D9E2F3" w:themeFill="accent1" w:themeFillTint="33"/>
        <w:spacing w:line="240" w:lineRule="atLeast"/>
        <w:jc w:val="center"/>
        <w:outlineLvl w:val="0"/>
        <w:rPr>
          <w:rFonts w:asciiTheme="minorHAnsi" w:hAnsiTheme="minorHAnsi" w:cstheme="minorHAnsi"/>
          <w:b/>
          <w:bCs/>
          <w:caps/>
          <w:sz w:val="40"/>
          <w:szCs w:val="40"/>
        </w:rPr>
      </w:pPr>
      <w:r w:rsidRPr="004937AB">
        <w:rPr>
          <w:rFonts w:asciiTheme="minorHAnsi" w:hAnsiTheme="minorHAnsi" w:cstheme="minorHAnsi"/>
          <w:b/>
          <w:bCs/>
          <w:caps/>
          <w:sz w:val="40"/>
          <w:szCs w:val="40"/>
        </w:rPr>
        <w:t>s</w:t>
      </w:r>
      <w:r w:rsidRPr="004937AB" w:rsidR="00C50EC2">
        <w:rPr>
          <w:rFonts w:asciiTheme="minorHAnsi" w:hAnsiTheme="minorHAnsi" w:cstheme="minorHAnsi"/>
          <w:b/>
          <w:bCs/>
          <w:caps/>
          <w:sz w:val="40"/>
          <w:szCs w:val="40"/>
        </w:rPr>
        <w:t xml:space="preserve">mlouva o </w:t>
      </w:r>
      <w:r w:rsidRPr="004937AB" w:rsidR="003A7ACE">
        <w:rPr>
          <w:rFonts w:asciiTheme="minorHAnsi" w:hAnsiTheme="minorHAnsi" w:cstheme="minorHAnsi"/>
          <w:b/>
          <w:bCs/>
          <w:caps/>
          <w:sz w:val="40"/>
          <w:szCs w:val="40"/>
        </w:rPr>
        <w:t>dílo</w:t>
      </w:r>
    </w:p>
    <w:p w:rsidRPr="006F5B37" w:rsidR="003627FA" w:rsidP="003627FA" w:rsidRDefault="003627FA">
      <w:pPr>
        <w:jc w:val="center"/>
        <w:rPr>
          <w:rStyle w:val="Siln"/>
          <w:rFonts w:asciiTheme="minorHAnsi" w:hAnsiTheme="minorHAnsi" w:cstheme="minorHAnsi"/>
          <w:bCs w:val="false"/>
          <w:sz w:val="22"/>
          <w:szCs w:val="22"/>
        </w:rPr>
      </w:pPr>
      <w:r w:rsidRPr="006F5B37">
        <w:rPr>
          <w:rFonts w:asciiTheme="minorHAnsi" w:hAnsiTheme="minorHAnsi" w:cstheme="minorHAnsi"/>
          <w:b/>
          <w:sz w:val="22"/>
          <w:szCs w:val="22"/>
        </w:rPr>
        <w:t>Zlepšování procesů a zvyšování přívětivosti úřadu ve městě Suchdol nad Lužnicí</w:t>
      </w:r>
    </w:p>
    <w:p w:rsidRPr="00771B6E" w:rsidR="00BF355F" w:rsidRDefault="00BF355F">
      <w:pPr>
        <w:jc w:val="both"/>
        <w:rPr>
          <w:rFonts w:asciiTheme="minorHAnsi" w:hAnsiTheme="minorHAnsi" w:cstheme="minorHAnsi"/>
          <w:sz w:val="22"/>
          <w:szCs w:val="22"/>
        </w:rPr>
      </w:pPr>
    </w:p>
    <w:p w:rsidRPr="00717C6A" w:rsidR="003A7ACE" w:rsidP="003A7ACE" w:rsidRDefault="003A7ACE">
      <w:pPr>
        <w:widowControl w:val="false"/>
        <w:jc w:val="both"/>
        <w:rPr>
          <w:rFonts w:asciiTheme="minorHAnsi" w:hAnsiTheme="minorHAnsi" w:cstheme="minorHAnsi"/>
          <w:b/>
          <w:bCs/>
          <w:sz w:val="22"/>
          <w:szCs w:val="22"/>
        </w:rPr>
      </w:pPr>
      <w:r w:rsidRPr="00717C6A">
        <w:rPr>
          <w:rFonts w:asciiTheme="minorHAnsi" w:hAnsiTheme="minorHAnsi" w:cstheme="minorHAnsi"/>
          <w:b/>
          <w:sz w:val="22"/>
          <w:szCs w:val="22"/>
        </w:rPr>
        <w:t>Město Suchdol nad Lužnicí</w:t>
      </w:r>
    </w:p>
    <w:p w:rsidRPr="00717C6A" w:rsidR="003A7ACE" w:rsidP="003A7ACE" w:rsidRDefault="003A7ACE">
      <w:pPr>
        <w:numPr>
          <w:ilvl w:val="12"/>
          <w:numId w:val="0"/>
        </w:numPr>
        <w:tabs>
          <w:tab w:val="left" w:pos="3119"/>
        </w:tabs>
        <w:jc w:val="both"/>
        <w:rPr>
          <w:rFonts w:asciiTheme="minorHAnsi" w:hAnsiTheme="minorHAnsi" w:cstheme="minorHAnsi"/>
          <w:sz w:val="22"/>
          <w:szCs w:val="22"/>
        </w:rPr>
      </w:pPr>
      <w:r w:rsidRPr="00717C6A">
        <w:rPr>
          <w:rFonts w:asciiTheme="minorHAnsi" w:hAnsiTheme="minorHAnsi" w:cstheme="minorHAnsi"/>
          <w:sz w:val="22"/>
          <w:szCs w:val="22"/>
        </w:rPr>
        <w:t>se sídlem:</w:t>
      </w:r>
      <w:r w:rsidRPr="00717C6A">
        <w:rPr>
          <w:rFonts w:asciiTheme="minorHAnsi" w:hAnsiTheme="minorHAnsi" w:cstheme="minorHAnsi"/>
          <w:sz w:val="22"/>
          <w:szCs w:val="22"/>
        </w:rPr>
        <w:tab/>
        <w:t>T.G. Masaryka 9, 378 06 Suchdol nad Lužnicí</w:t>
      </w:r>
    </w:p>
    <w:p w:rsidRPr="00717C6A" w:rsidR="003A7ACE" w:rsidP="003A7ACE" w:rsidRDefault="003A7ACE">
      <w:pPr>
        <w:numPr>
          <w:ilvl w:val="12"/>
          <w:numId w:val="0"/>
        </w:numPr>
        <w:tabs>
          <w:tab w:val="left" w:pos="3119"/>
        </w:tabs>
        <w:jc w:val="both"/>
        <w:rPr>
          <w:rFonts w:asciiTheme="minorHAnsi" w:hAnsiTheme="minorHAnsi" w:cstheme="minorHAnsi"/>
          <w:iCs/>
          <w:sz w:val="22"/>
          <w:szCs w:val="22"/>
        </w:rPr>
      </w:pPr>
      <w:r w:rsidRPr="00717C6A">
        <w:rPr>
          <w:rFonts w:asciiTheme="minorHAnsi" w:hAnsiTheme="minorHAnsi" w:cstheme="minorHAnsi"/>
          <w:sz w:val="22"/>
          <w:szCs w:val="22"/>
        </w:rPr>
        <w:t>zastoupena:</w:t>
      </w:r>
      <w:r w:rsidRPr="00717C6A">
        <w:rPr>
          <w:rFonts w:asciiTheme="minorHAnsi" w:hAnsiTheme="minorHAnsi" w:cstheme="minorHAnsi"/>
          <w:sz w:val="22"/>
          <w:szCs w:val="22"/>
        </w:rPr>
        <w:tab/>
        <w:t>Lubošem Hešíkem, starostou</w:t>
      </w:r>
    </w:p>
    <w:p w:rsidRPr="00717C6A" w:rsidR="003A7ACE" w:rsidP="003A7ACE" w:rsidRDefault="003A7ACE">
      <w:pPr>
        <w:numPr>
          <w:ilvl w:val="12"/>
          <w:numId w:val="0"/>
        </w:numPr>
        <w:tabs>
          <w:tab w:val="left" w:pos="3119"/>
        </w:tabs>
        <w:jc w:val="both"/>
        <w:rPr>
          <w:rFonts w:asciiTheme="minorHAnsi" w:hAnsiTheme="minorHAnsi" w:cstheme="minorHAnsi"/>
          <w:sz w:val="22"/>
          <w:szCs w:val="22"/>
        </w:rPr>
      </w:pPr>
      <w:r w:rsidRPr="00717C6A">
        <w:rPr>
          <w:rFonts w:asciiTheme="minorHAnsi" w:hAnsiTheme="minorHAnsi" w:cstheme="minorHAnsi"/>
          <w:sz w:val="22"/>
          <w:szCs w:val="22"/>
        </w:rPr>
        <w:t>IČO:</w:t>
      </w:r>
      <w:r w:rsidRPr="00717C6A">
        <w:rPr>
          <w:rFonts w:asciiTheme="minorHAnsi" w:hAnsiTheme="minorHAnsi" w:cstheme="minorHAnsi"/>
          <w:sz w:val="22"/>
          <w:szCs w:val="22"/>
        </w:rPr>
        <w:tab/>
        <w:t>002 47 561</w:t>
      </w:r>
    </w:p>
    <w:p w:rsidRPr="00717C6A" w:rsidR="003A7ACE" w:rsidP="003A7ACE" w:rsidRDefault="003A7ACE">
      <w:pPr>
        <w:numPr>
          <w:ilvl w:val="12"/>
          <w:numId w:val="0"/>
        </w:numPr>
        <w:tabs>
          <w:tab w:val="left" w:pos="3119"/>
        </w:tabs>
        <w:jc w:val="both"/>
        <w:rPr>
          <w:rFonts w:asciiTheme="minorHAnsi" w:hAnsiTheme="minorHAnsi" w:cstheme="minorHAnsi"/>
          <w:sz w:val="22"/>
          <w:szCs w:val="22"/>
        </w:rPr>
      </w:pPr>
      <w:r w:rsidRPr="00717C6A">
        <w:rPr>
          <w:rFonts w:asciiTheme="minorHAnsi" w:hAnsiTheme="minorHAnsi" w:cstheme="minorHAnsi"/>
          <w:sz w:val="22"/>
          <w:szCs w:val="22"/>
        </w:rPr>
        <w:t>kontaktní osoba:</w:t>
      </w:r>
      <w:r w:rsidRPr="00717C6A">
        <w:rPr>
          <w:rFonts w:asciiTheme="minorHAnsi" w:hAnsiTheme="minorHAnsi" w:cstheme="minorHAnsi"/>
          <w:sz w:val="22"/>
          <w:szCs w:val="22"/>
        </w:rPr>
        <w:tab/>
        <w:t>Mgr. Michal Kouba</w:t>
      </w:r>
      <w:r w:rsidRPr="00717C6A">
        <w:rPr>
          <w:rFonts w:asciiTheme="minorHAnsi" w:hAnsiTheme="minorHAnsi" w:cstheme="minorHAnsi"/>
          <w:sz w:val="22"/>
          <w:szCs w:val="22"/>
        </w:rPr>
        <w:tab/>
      </w:r>
    </w:p>
    <w:p w:rsidRPr="00717C6A" w:rsidR="003A7ACE" w:rsidP="003A7ACE" w:rsidRDefault="003A7ACE">
      <w:pPr>
        <w:numPr>
          <w:ilvl w:val="12"/>
          <w:numId w:val="0"/>
        </w:numPr>
        <w:tabs>
          <w:tab w:val="left" w:pos="3119"/>
        </w:tabs>
        <w:jc w:val="both"/>
        <w:rPr>
          <w:rFonts w:asciiTheme="minorHAnsi" w:hAnsiTheme="minorHAnsi" w:cstheme="minorHAnsi"/>
          <w:sz w:val="22"/>
          <w:szCs w:val="22"/>
        </w:rPr>
      </w:pPr>
      <w:r w:rsidRPr="00717C6A">
        <w:rPr>
          <w:rFonts w:asciiTheme="minorHAnsi" w:hAnsiTheme="minorHAnsi" w:cstheme="minorHAnsi"/>
          <w:sz w:val="22"/>
          <w:szCs w:val="22"/>
        </w:rPr>
        <w:t>telefon, email:</w:t>
      </w:r>
      <w:r w:rsidRPr="00717C6A">
        <w:rPr>
          <w:rFonts w:asciiTheme="minorHAnsi" w:hAnsiTheme="minorHAnsi" w:cstheme="minorHAnsi"/>
          <w:sz w:val="22"/>
          <w:szCs w:val="22"/>
        </w:rPr>
        <w:tab/>
        <w:t>420 384 382 038, +420 724 379 252, mkouba@meu.suchdol.cz</w:t>
      </w:r>
    </w:p>
    <w:p w:rsidR="003A7ACE" w:rsidP="003A7ACE" w:rsidRDefault="003A7ACE">
      <w:pPr>
        <w:numPr>
          <w:ilvl w:val="12"/>
          <w:numId w:val="0"/>
        </w:numPr>
        <w:jc w:val="both"/>
        <w:rPr>
          <w:rFonts w:asciiTheme="minorHAnsi" w:hAnsiTheme="minorHAnsi" w:cstheme="minorHAnsi"/>
          <w:sz w:val="22"/>
          <w:szCs w:val="22"/>
        </w:rPr>
      </w:pPr>
    </w:p>
    <w:p w:rsidRPr="00771B6E" w:rsidR="003A7ACE" w:rsidP="003A7ACE" w:rsidRDefault="003A7ACE">
      <w:pPr>
        <w:jc w:val="both"/>
        <w:rPr>
          <w:rFonts w:asciiTheme="minorHAnsi" w:hAnsiTheme="minorHAnsi" w:cstheme="minorHAnsi"/>
          <w:i/>
          <w:sz w:val="22"/>
          <w:szCs w:val="22"/>
        </w:rPr>
      </w:pPr>
      <w:r w:rsidRPr="00771B6E">
        <w:rPr>
          <w:rFonts w:asciiTheme="minorHAnsi" w:hAnsiTheme="minorHAnsi" w:cstheme="minorHAnsi"/>
          <w:i/>
          <w:sz w:val="22"/>
          <w:szCs w:val="22"/>
        </w:rPr>
        <w:t>jako objednatel na straně druhé (dále jen “</w:t>
      </w:r>
      <w:r w:rsidRPr="00771B6E">
        <w:rPr>
          <w:rFonts w:asciiTheme="minorHAnsi" w:hAnsiTheme="minorHAnsi" w:cstheme="minorHAnsi"/>
          <w:b/>
          <w:i/>
          <w:sz w:val="22"/>
          <w:szCs w:val="22"/>
        </w:rPr>
        <w:t>Objednatel</w:t>
      </w:r>
      <w:r w:rsidRPr="00771B6E">
        <w:rPr>
          <w:rFonts w:asciiTheme="minorHAnsi" w:hAnsiTheme="minorHAnsi" w:cstheme="minorHAnsi"/>
          <w:i/>
          <w:sz w:val="22"/>
          <w:szCs w:val="22"/>
        </w:rPr>
        <w:t>”)</w:t>
      </w:r>
    </w:p>
    <w:p w:rsidR="003A7ACE" w:rsidP="003A7ACE" w:rsidRDefault="003A7ACE">
      <w:pPr>
        <w:numPr>
          <w:ilvl w:val="12"/>
          <w:numId w:val="0"/>
        </w:numPr>
        <w:jc w:val="both"/>
        <w:rPr>
          <w:rFonts w:asciiTheme="minorHAnsi" w:hAnsiTheme="minorHAnsi" w:cstheme="minorHAnsi"/>
          <w:sz w:val="22"/>
          <w:szCs w:val="22"/>
        </w:rPr>
      </w:pPr>
    </w:p>
    <w:p w:rsidRPr="00717C6A" w:rsidR="003A7ACE" w:rsidP="003A7ACE" w:rsidRDefault="003A7ACE">
      <w:pPr>
        <w:numPr>
          <w:ilvl w:val="12"/>
          <w:numId w:val="0"/>
        </w:numPr>
        <w:jc w:val="both"/>
        <w:rPr>
          <w:rFonts w:asciiTheme="minorHAnsi" w:hAnsiTheme="minorHAnsi" w:cstheme="minorHAnsi"/>
          <w:sz w:val="22"/>
          <w:szCs w:val="22"/>
        </w:rPr>
      </w:pPr>
      <w:r>
        <w:rPr>
          <w:rFonts w:asciiTheme="minorHAnsi" w:hAnsiTheme="minorHAnsi" w:cstheme="minorHAnsi"/>
          <w:sz w:val="22"/>
          <w:szCs w:val="22"/>
        </w:rPr>
        <w:t>a</w:t>
      </w:r>
    </w:p>
    <w:p w:rsidR="003A7ACE" w:rsidP="00771B6E" w:rsidRDefault="003A7ACE">
      <w:pPr>
        <w:tabs>
          <w:tab w:val="left" w:pos="1701"/>
        </w:tabs>
        <w:outlineLvl w:val="0"/>
        <w:rPr>
          <w:rFonts w:asciiTheme="minorHAnsi" w:hAnsiTheme="minorHAnsi" w:cstheme="minorHAnsi"/>
          <w:b/>
          <w:bCs/>
          <w:sz w:val="22"/>
          <w:szCs w:val="22"/>
          <w:highlight w:val="yellow"/>
        </w:rPr>
      </w:pPr>
    </w:p>
    <w:p w:rsidRPr="00771B6E" w:rsidR="00771B6E" w:rsidP="00771B6E" w:rsidRDefault="00771B6E">
      <w:pPr>
        <w:tabs>
          <w:tab w:val="left" w:pos="1701"/>
        </w:tabs>
        <w:outlineLvl w:val="0"/>
        <w:rPr>
          <w:rFonts w:asciiTheme="minorHAnsi" w:hAnsiTheme="minorHAnsi" w:cstheme="minorHAnsi"/>
          <w:b/>
          <w:color w:val="000000"/>
          <w:sz w:val="22"/>
          <w:szCs w:val="22"/>
        </w:rPr>
      </w:pPr>
      <w:r w:rsidRPr="00771B6E">
        <w:rPr>
          <w:rFonts w:asciiTheme="minorHAnsi" w:hAnsiTheme="minorHAnsi" w:cstheme="minorHAnsi"/>
          <w:b/>
          <w:bCs/>
          <w:sz w:val="22"/>
          <w:szCs w:val="22"/>
          <w:highlight w:val="yellow"/>
        </w:rPr>
        <w:t>………………………………………………………</w:t>
      </w:r>
    </w:p>
    <w:p w:rsidR="003A7ACE" w:rsidP="003A7ACE" w:rsidRDefault="003A7ACE">
      <w:pPr>
        <w:tabs>
          <w:tab w:val="left" w:pos="3119"/>
        </w:tabs>
        <w:rPr>
          <w:rFonts w:asciiTheme="minorHAnsi" w:hAnsiTheme="minorHAnsi" w:cstheme="minorHAnsi"/>
          <w:color w:val="000000"/>
          <w:sz w:val="22"/>
          <w:szCs w:val="22"/>
        </w:rPr>
      </w:pPr>
      <w:r>
        <w:rPr>
          <w:rFonts w:asciiTheme="minorHAnsi" w:hAnsiTheme="minorHAnsi" w:cstheme="minorHAnsi"/>
          <w:color w:val="000000"/>
          <w:sz w:val="22"/>
          <w:szCs w:val="22"/>
        </w:rPr>
        <w:t>Spisová značka:</w:t>
      </w:r>
      <w:r>
        <w:rPr>
          <w:rFonts w:asciiTheme="minorHAnsi" w:hAnsiTheme="minorHAnsi" w:cstheme="minorHAnsi"/>
          <w:color w:val="000000"/>
          <w:sz w:val="22"/>
          <w:szCs w:val="22"/>
        </w:rPr>
        <w:tab/>
      </w:r>
      <w:r w:rsidRPr="00771B6E">
        <w:rPr>
          <w:rFonts w:asciiTheme="minorHAnsi" w:hAnsiTheme="minorHAnsi" w:cstheme="minorHAnsi"/>
          <w:color w:val="000000"/>
          <w:sz w:val="22"/>
          <w:szCs w:val="22"/>
          <w:highlight w:val="yellow"/>
        </w:rPr>
        <w:t>……………………………</w:t>
      </w:r>
    </w:p>
    <w:p w:rsidRPr="00771B6E" w:rsidR="00771B6E" w:rsidP="003A7ACE" w:rsidRDefault="003A7ACE">
      <w:pPr>
        <w:tabs>
          <w:tab w:val="left" w:pos="3119"/>
        </w:tabs>
        <w:rPr>
          <w:rFonts w:asciiTheme="minorHAnsi" w:hAnsiTheme="minorHAnsi" w:cstheme="minorHAnsi"/>
          <w:color w:val="000000"/>
          <w:sz w:val="22"/>
          <w:szCs w:val="22"/>
        </w:rPr>
      </w:pPr>
      <w:r>
        <w:rPr>
          <w:rFonts w:asciiTheme="minorHAnsi" w:hAnsiTheme="minorHAnsi" w:cstheme="minorHAnsi"/>
          <w:color w:val="000000"/>
          <w:sz w:val="22"/>
          <w:szCs w:val="22"/>
        </w:rPr>
        <w:t>Sídlo</w:t>
      </w:r>
      <w:r w:rsidR="00771B6E">
        <w:rPr>
          <w:rFonts w:asciiTheme="minorHAnsi" w:hAnsiTheme="minorHAnsi" w:cstheme="minorHAnsi"/>
          <w:color w:val="000000"/>
          <w:sz w:val="22"/>
          <w:szCs w:val="22"/>
        </w:rPr>
        <w:t>:</w:t>
      </w:r>
      <w:r w:rsidR="00771B6E">
        <w:rPr>
          <w:rFonts w:asciiTheme="minorHAnsi" w:hAnsiTheme="minorHAnsi" w:cstheme="minorHAnsi"/>
          <w:color w:val="000000"/>
          <w:sz w:val="22"/>
          <w:szCs w:val="22"/>
        </w:rPr>
        <w:tab/>
      </w:r>
      <w:r w:rsidRPr="00771B6E" w:rsidR="00771B6E">
        <w:rPr>
          <w:rFonts w:asciiTheme="minorHAnsi" w:hAnsiTheme="minorHAnsi" w:cstheme="minorHAnsi"/>
          <w:color w:val="000000"/>
          <w:sz w:val="22"/>
          <w:szCs w:val="22"/>
          <w:highlight w:val="yellow"/>
        </w:rPr>
        <w:t>……………………………</w:t>
      </w:r>
    </w:p>
    <w:p w:rsidRPr="00771B6E" w:rsidR="00771B6E" w:rsidP="003A7ACE" w:rsidRDefault="00771B6E">
      <w:pPr>
        <w:tabs>
          <w:tab w:val="left" w:pos="3119"/>
        </w:tabs>
        <w:rPr>
          <w:rFonts w:asciiTheme="minorHAnsi" w:hAnsiTheme="minorHAnsi" w:cstheme="minorHAnsi"/>
          <w:color w:val="000000"/>
          <w:sz w:val="22"/>
          <w:szCs w:val="22"/>
        </w:rPr>
      </w:pPr>
      <w:r w:rsidRPr="00771B6E">
        <w:rPr>
          <w:rFonts w:asciiTheme="minorHAnsi" w:hAnsiTheme="minorHAnsi" w:cstheme="minorHAnsi"/>
          <w:color w:val="000000"/>
          <w:sz w:val="22"/>
          <w:szCs w:val="22"/>
        </w:rPr>
        <w:t>IČ</w:t>
      </w:r>
      <w:r>
        <w:rPr>
          <w:rFonts w:asciiTheme="minorHAnsi" w:hAnsiTheme="minorHAnsi" w:cstheme="minorHAnsi"/>
          <w:color w:val="000000"/>
          <w:sz w:val="22"/>
          <w:szCs w:val="22"/>
        </w:rPr>
        <w:t>O</w:t>
      </w:r>
      <w:r w:rsidRPr="00771B6E">
        <w:rPr>
          <w:rFonts w:asciiTheme="minorHAnsi" w:hAnsiTheme="minorHAnsi" w:cstheme="minorHAnsi"/>
          <w:color w:val="000000"/>
          <w:sz w:val="22"/>
          <w:szCs w:val="22"/>
        </w:rPr>
        <w:t>:</w:t>
      </w:r>
      <w:r>
        <w:rPr>
          <w:rFonts w:asciiTheme="minorHAnsi" w:hAnsiTheme="minorHAnsi" w:cstheme="minorHAnsi"/>
          <w:color w:val="000000"/>
          <w:sz w:val="22"/>
          <w:szCs w:val="22"/>
        </w:rPr>
        <w:tab/>
      </w:r>
      <w:r w:rsidRPr="00771B6E">
        <w:rPr>
          <w:rFonts w:asciiTheme="minorHAnsi" w:hAnsiTheme="minorHAnsi" w:cstheme="minorHAnsi"/>
          <w:color w:val="000000"/>
          <w:sz w:val="22"/>
          <w:szCs w:val="22"/>
          <w:highlight w:val="yellow"/>
        </w:rPr>
        <w:t>……………………………</w:t>
      </w:r>
      <w:r w:rsidRPr="00771B6E">
        <w:rPr>
          <w:rFonts w:asciiTheme="minorHAnsi" w:hAnsiTheme="minorHAnsi" w:cstheme="minorHAnsi"/>
          <w:color w:val="000000"/>
          <w:sz w:val="22"/>
          <w:szCs w:val="22"/>
        </w:rPr>
        <w:t xml:space="preserve"> </w:t>
      </w:r>
    </w:p>
    <w:p w:rsidRPr="00771B6E" w:rsidR="00771B6E" w:rsidP="003A7ACE" w:rsidRDefault="003A7ACE">
      <w:pPr>
        <w:tabs>
          <w:tab w:val="left" w:pos="3119"/>
        </w:tabs>
        <w:jc w:val="both"/>
        <w:rPr>
          <w:rFonts w:asciiTheme="minorHAnsi" w:hAnsiTheme="minorHAnsi" w:cstheme="minorHAnsi"/>
          <w:sz w:val="22"/>
          <w:szCs w:val="22"/>
        </w:rPr>
      </w:pPr>
      <w:r>
        <w:rPr>
          <w:rFonts w:asciiTheme="minorHAnsi" w:hAnsiTheme="minorHAnsi" w:cstheme="minorHAnsi"/>
          <w:sz w:val="22"/>
          <w:szCs w:val="22"/>
        </w:rPr>
        <w:t>Z</w:t>
      </w:r>
      <w:r w:rsidRPr="00771B6E" w:rsidR="00771B6E">
        <w:rPr>
          <w:rFonts w:asciiTheme="minorHAnsi" w:hAnsiTheme="minorHAnsi" w:cstheme="minorHAnsi"/>
          <w:sz w:val="22"/>
          <w:szCs w:val="22"/>
        </w:rPr>
        <w:t>astoupená</w:t>
      </w:r>
      <w:r w:rsidR="00771B6E">
        <w:rPr>
          <w:rFonts w:asciiTheme="minorHAnsi" w:hAnsiTheme="minorHAnsi" w:cstheme="minorHAnsi"/>
          <w:sz w:val="22"/>
          <w:szCs w:val="22"/>
        </w:rPr>
        <w:t>:</w:t>
      </w:r>
      <w:r w:rsidR="00771B6E">
        <w:rPr>
          <w:rFonts w:asciiTheme="minorHAnsi" w:hAnsiTheme="minorHAnsi" w:cstheme="minorHAnsi"/>
          <w:sz w:val="22"/>
          <w:szCs w:val="22"/>
        </w:rPr>
        <w:tab/>
      </w:r>
      <w:r w:rsidRPr="00771B6E" w:rsidR="00771B6E">
        <w:rPr>
          <w:rFonts w:asciiTheme="minorHAnsi" w:hAnsiTheme="minorHAnsi" w:cstheme="minorHAnsi"/>
          <w:color w:val="000000"/>
          <w:sz w:val="22"/>
          <w:szCs w:val="22"/>
          <w:highlight w:val="yellow"/>
        </w:rPr>
        <w:t>……………………………</w:t>
      </w:r>
    </w:p>
    <w:p w:rsidRPr="00771B6E" w:rsidR="00771B6E" w:rsidP="003A7ACE" w:rsidRDefault="003A7ACE">
      <w:pPr>
        <w:tabs>
          <w:tab w:val="left" w:pos="3119"/>
        </w:tabs>
        <w:jc w:val="both"/>
        <w:rPr>
          <w:rFonts w:asciiTheme="minorHAnsi" w:hAnsiTheme="minorHAnsi" w:cstheme="minorHAnsi"/>
          <w:sz w:val="22"/>
          <w:szCs w:val="22"/>
        </w:rPr>
      </w:pPr>
      <w:r>
        <w:rPr>
          <w:rFonts w:asciiTheme="minorHAnsi" w:hAnsiTheme="minorHAnsi" w:cstheme="minorHAnsi"/>
          <w:sz w:val="22"/>
          <w:szCs w:val="22"/>
        </w:rPr>
        <w:t>B</w:t>
      </w:r>
      <w:r w:rsidRPr="00771B6E" w:rsidR="00771B6E">
        <w:rPr>
          <w:rFonts w:asciiTheme="minorHAnsi" w:hAnsiTheme="minorHAnsi" w:cstheme="minorHAnsi"/>
          <w:sz w:val="22"/>
          <w:szCs w:val="22"/>
        </w:rPr>
        <w:t>ankovní spojení:</w:t>
      </w:r>
      <w:r w:rsidR="00771B6E">
        <w:rPr>
          <w:rFonts w:asciiTheme="minorHAnsi" w:hAnsiTheme="minorHAnsi" w:cstheme="minorHAnsi"/>
          <w:sz w:val="22"/>
          <w:szCs w:val="22"/>
        </w:rPr>
        <w:tab/>
      </w:r>
      <w:r w:rsidRPr="00771B6E" w:rsidR="00771B6E">
        <w:rPr>
          <w:rFonts w:asciiTheme="minorHAnsi" w:hAnsiTheme="minorHAnsi" w:cstheme="minorHAnsi"/>
          <w:color w:val="000000"/>
          <w:sz w:val="22"/>
          <w:szCs w:val="22"/>
          <w:highlight w:val="yellow"/>
        </w:rPr>
        <w:t>……………………………</w:t>
      </w:r>
    </w:p>
    <w:p w:rsidR="00771B6E" w:rsidP="003A7ACE" w:rsidRDefault="003A7ACE">
      <w:pPr>
        <w:tabs>
          <w:tab w:val="left" w:pos="3119"/>
        </w:tabs>
        <w:jc w:val="both"/>
        <w:rPr>
          <w:rFonts w:asciiTheme="minorHAnsi" w:hAnsiTheme="minorHAnsi" w:cstheme="minorHAnsi"/>
          <w:color w:val="000000"/>
          <w:sz w:val="22"/>
          <w:szCs w:val="22"/>
        </w:rPr>
      </w:pPr>
      <w:r>
        <w:rPr>
          <w:rFonts w:asciiTheme="minorHAnsi" w:hAnsiTheme="minorHAnsi" w:cstheme="minorHAnsi"/>
          <w:sz w:val="22"/>
          <w:szCs w:val="22"/>
        </w:rPr>
        <w:t>Č</w:t>
      </w:r>
      <w:r w:rsidRPr="00771B6E" w:rsidR="00771B6E">
        <w:rPr>
          <w:rFonts w:asciiTheme="minorHAnsi" w:hAnsiTheme="minorHAnsi" w:cstheme="minorHAnsi"/>
          <w:sz w:val="22"/>
          <w:szCs w:val="22"/>
        </w:rPr>
        <w:t xml:space="preserve">íslo účtu:  </w:t>
      </w:r>
      <w:r w:rsidR="00771B6E">
        <w:rPr>
          <w:rFonts w:asciiTheme="minorHAnsi" w:hAnsiTheme="minorHAnsi" w:cstheme="minorHAnsi"/>
          <w:sz w:val="22"/>
          <w:szCs w:val="22"/>
        </w:rPr>
        <w:tab/>
      </w:r>
      <w:r w:rsidRPr="00771B6E" w:rsidR="00771B6E">
        <w:rPr>
          <w:rFonts w:asciiTheme="minorHAnsi" w:hAnsiTheme="minorHAnsi" w:cstheme="minorHAnsi"/>
          <w:color w:val="000000"/>
          <w:sz w:val="22"/>
          <w:szCs w:val="22"/>
          <w:highlight w:val="yellow"/>
        </w:rPr>
        <w:t>……………………………</w:t>
      </w:r>
    </w:p>
    <w:p w:rsidR="00771B6E" w:rsidP="003A7ACE" w:rsidRDefault="003A7ACE">
      <w:pPr>
        <w:tabs>
          <w:tab w:val="left" w:pos="3119"/>
        </w:tabs>
        <w:jc w:val="both"/>
        <w:rPr>
          <w:rFonts w:asciiTheme="minorHAnsi" w:hAnsiTheme="minorHAnsi" w:cstheme="minorHAnsi"/>
          <w:color w:val="000000"/>
          <w:sz w:val="22"/>
          <w:szCs w:val="22"/>
        </w:rPr>
      </w:pPr>
      <w:r>
        <w:rPr>
          <w:rFonts w:asciiTheme="minorHAnsi" w:hAnsiTheme="minorHAnsi" w:cstheme="minorHAnsi"/>
          <w:color w:val="000000"/>
          <w:sz w:val="22"/>
          <w:szCs w:val="22"/>
        </w:rPr>
        <w:t>K</w:t>
      </w:r>
      <w:r w:rsidR="00771B6E">
        <w:rPr>
          <w:rFonts w:asciiTheme="minorHAnsi" w:hAnsiTheme="minorHAnsi" w:cstheme="minorHAnsi"/>
          <w:color w:val="000000"/>
          <w:sz w:val="22"/>
          <w:szCs w:val="22"/>
        </w:rPr>
        <w:t>ontaktní osoba:</w:t>
      </w:r>
      <w:r w:rsidR="00771B6E">
        <w:rPr>
          <w:rFonts w:asciiTheme="minorHAnsi" w:hAnsiTheme="minorHAnsi" w:cstheme="minorHAnsi"/>
          <w:color w:val="000000"/>
          <w:sz w:val="22"/>
          <w:szCs w:val="22"/>
        </w:rPr>
        <w:tab/>
      </w:r>
      <w:r w:rsidRPr="00771B6E" w:rsidR="00771B6E">
        <w:rPr>
          <w:rFonts w:asciiTheme="minorHAnsi" w:hAnsiTheme="minorHAnsi" w:cstheme="minorHAnsi"/>
          <w:color w:val="000000"/>
          <w:sz w:val="22"/>
          <w:szCs w:val="22"/>
          <w:highlight w:val="yellow"/>
        </w:rPr>
        <w:t>……………………………</w:t>
      </w:r>
    </w:p>
    <w:p w:rsidRPr="00771B6E" w:rsidR="00771B6E" w:rsidP="003A7ACE" w:rsidRDefault="003A7ACE">
      <w:pPr>
        <w:tabs>
          <w:tab w:val="left" w:pos="3119"/>
        </w:tabs>
        <w:jc w:val="both"/>
        <w:rPr>
          <w:rFonts w:asciiTheme="minorHAnsi" w:hAnsiTheme="minorHAnsi" w:cstheme="minorHAnsi"/>
          <w:sz w:val="22"/>
          <w:szCs w:val="22"/>
        </w:rPr>
      </w:pPr>
      <w:r>
        <w:rPr>
          <w:rFonts w:asciiTheme="minorHAnsi" w:hAnsiTheme="minorHAnsi" w:cstheme="minorHAnsi"/>
          <w:color w:val="000000"/>
          <w:sz w:val="22"/>
          <w:szCs w:val="22"/>
        </w:rPr>
        <w:t>T</w:t>
      </w:r>
      <w:r w:rsidR="00771B6E">
        <w:rPr>
          <w:rFonts w:asciiTheme="minorHAnsi" w:hAnsiTheme="minorHAnsi" w:cstheme="minorHAnsi"/>
          <w:color w:val="000000"/>
          <w:sz w:val="22"/>
          <w:szCs w:val="22"/>
        </w:rPr>
        <w:t>elefon, e</w:t>
      </w:r>
      <w:r>
        <w:rPr>
          <w:rFonts w:asciiTheme="minorHAnsi" w:hAnsiTheme="minorHAnsi" w:cstheme="minorHAnsi"/>
          <w:color w:val="000000"/>
          <w:sz w:val="22"/>
          <w:szCs w:val="22"/>
        </w:rPr>
        <w:t>-</w:t>
      </w:r>
      <w:r w:rsidR="00771B6E">
        <w:rPr>
          <w:rFonts w:asciiTheme="minorHAnsi" w:hAnsiTheme="minorHAnsi" w:cstheme="minorHAnsi"/>
          <w:color w:val="000000"/>
          <w:sz w:val="22"/>
          <w:szCs w:val="22"/>
        </w:rPr>
        <w:t>mail:</w:t>
      </w:r>
      <w:r w:rsidR="00771B6E">
        <w:rPr>
          <w:rFonts w:asciiTheme="minorHAnsi" w:hAnsiTheme="minorHAnsi" w:cstheme="minorHAnsi"/>
          <w:color w:val="000000"/>
          <w:sz w:val="22"/>
          <w:szCs w:val="22"/>
        </w:rPr>
        <w:tab/>
      </w:r>
      <w:r w:rsidRPr="00771B6E" w:rsidR="00771B6E">
        <w:rPr>
          <w:rFonts w:asciiTheme="minorHAnsi" w:hAnsiTheme="minorHAnsi" w:cstheme="minorHAnsi"/>
          <w:color w:val="000000"/>
          <w:sz w:val="22"/>
          <w:szCs w:val="22"/>
          <w:highlight w:val="yellow"/>
        </w:rPr>
        <w:t>……………………………</w:t>
      </w:r>
    </w:p>
    <w:p w:rsidRPr="00771B6E" w:rsidR="00771B6E" w:rsidP="00771B6E" w:rsidRDefault="00771B6E">
      <w:pPr>
        <w:jc w:val="both"/>
        <w:rPr>
          <w:rFonts w:asciiTheme="minorHAnsi" w:hAnsiTheme="minorHAnsi" w:cstheme="minorHAnsi"/>
          <w:b/>
          <w:sz w:val="22"/>
          <w:szCs w:val="22"/>
          <w:highlight w:val="yellow"/>
        </w:rPr>
      </w:pPr>
    </w:p>
    <w:p w:rsidRPr="00771B6E" w:rsidR="00D02902" w:rsidRDefault="00D02902">
      <w:pPr>
        <w:jc w:val="both"/>
        <w:rPr>
          <w:rFonts w:asciiTheme="minorHAnsi" w:hAnsiTheme="minorHAnsi" w:cstheme="minorHAnsi"/>
          <w:bCs/>
          <w:i/>
          <w:sz w:val="22"/>
          <w:szCs w:val="22"/>
        </w:rPr>
      </w:pPr>
      <w:r w:rsidRPr="00771B6E">
        <w:rPr>
          <w:rFonts w:asciiTheme="minorHAnsi" w:hAnsiTheme="minorHAnsi" w:cstheme="minorHAnsi"/>
          <w:bCs/>
          <w:i/>
          <w:sz w:val="22"/>
          <w:szCs w:val="22"/>
        </w:rPr>
        <w:t xml:space="preserve">jako </w:t>
      </w:r>
      <w:r w:rsidR="004443C0">
        <w:rPr>
          <w:rFonts w:asciiTheme="minorHAnsi" w:hAnsiTheme="minorHAnsi" w:cstheme="minorHAnsi"/>
          <w:bCs/>
          <w:i/>
          <w:sz w:val="22"/>
          <w:szCs w:val="22"/>
        </w:rPr>
        <w:t>Zhotovitel</w:t>
      </w:r>
      <w:r w:rsidRPr="00771B6E">
        <w:rPr>
          <w:rFonts w:asciiTheme="minorHAnsi" w:hAnsiTheme="minorHAnsi" w:cstheme="minorHAnsi"/>
          <w:bCs/>
          <w:i/>
          <w:sz w:val="22"/>
          <w:szCs w:val="22"/>
        </w:rPr>
        <w:t xml:space="preserve"> na straně jedné (dále jen „</w:t>
      </w:r>
      <w:r w:rsidR="004443C0">
        <w:rPr>
          <w:rFonts w:asciiTheme="minorHAnsi" w:hAnsiTheme="minorHAnsi" w:cstheme="minorHAnsi"/>
          <w:b/>
          <w:bCs/>
          <w:i/>
          <w:sz w:val="22"/>
          <w:szCs w:val="22"/>
        </w:rPr>
        <w:t>Zhotovitel</w:t>
      </w:r>
      <w:r w:rsidRPr="00771B6E">
        <w:rPr>
          <w:rFonts w:asciiTheme="minorHAnsi" w:hAnsiTheme="minorHAnsi" w:cstheme="minorHAnsi"/>
          <w:bCs/>
          <w:i/>
          <w:sz w:val="22"/>
          <w:szCs w:val="22"/>
        </w:rPr>
        <w:t>“</w:t>
      </w:r>
      <w:r w:rsidR="004155A9">
        <w:rPr>
          <w:rFonts w:asciiTheme="minorHAnsi" w:hAnsiTheme="minorHAnsi" w:cstheme="minorHAnsi"/>
          <w:b/>
          <w:bCs/>
          <w:i/>
          <w:sz w:val="22"/>
          <w:szCs w:val="22"/>
        </w:rPr>
        <w:t>“</w:t>
      </w:r>
      <w:r w:rsidRPr="00771B6E">
        <w:rPr>
          <w:rFonts w:asciiTheme="minorHAnsi" w:hAnsiTheme="minorHAnsi" w:cstheme="minorHAnsi"/>
          <w:bCs/>
          <w:i/>
          <w:sz w:val="22"/>
          <w:szCs w:val="22"/>
        </w:rPr>
        <w:t>)</w:t>
      </w:r>
    </w:p>
    <w:p w:rsidRPr="00771B6E" w:rsidR="00B70632" w:rsidRDefault="00B70632">
      <w:pPr>
        <w:jc w:val="both"/>
        <w:rPr>
          <w:rFonts w:asciiTheme="minorHAnsi" w:hAnsiTheme="minorHAnsi" w:cstheme="minorHAnsi"/>
          <w:i/>
          <w:sz w:val="22"/>
          <w:szCs w:val="22"/>
        </w:rPr>
      </w:pPr>
    </w:p>
    <w:p w:rsidR="00B70632" w:rsidRDefault="00B70632">
      <w:pPr>
        <w:jc w:val="both"/>
        <w:rPr>
          <w:rFonts w:asciiTheme="minorHAnsi" w:hAnsiTheme="minorHAnsi" w:cstheme="minorHAnsi"/>
          <w:sz w:val="22"/>
          <w:szCs w:val="22"/>
        </w:rPr>
      </w:pPr>
      <w:r w:rsidRPr="00771B6E">
        <w:rPr>
          <w:rFonts w:asciiTheme="minorHAnsi" w:hAnsiTheme="minorHAnsi" w:cstheme="minorHAnsi"/>
          <w:sz w:val="22"/>
          <w:szCs w:val="22"/>
        </w:rPr>
        <w:t>dále v této smlouvě společně jen jako „</w:t>
      </w:r>
      <w:r w:rsidRPr="00771B6E">
        <w:rPr>
          <w:rFonts w:asciiTheme="minorHAnsi" w:hAnsiTheme="minorHAnsi" w:cstheme="minorHAnsi"/>
          <w:b/>
          <w:sz w:val="22"/>
          <w:szCs w:val="22"/>
        </w:rPr>
        <w:t>Smluvní strany</w:t>
      </w:r>
      <w:r w:rsidRPr="00771B6E">
        <w:rPr>
          <w:rFonts w:asciiTheme="minorHAnsi" w:hAnsiTheme="minorHAnsi" w:cstheme="minorHAnsi"/>
          <w:sz w:val="22"/>
          <w:szCs w:val="22"/>
        </w:rPr>
        <w:t>“ nebo jednotlivě „</w:t>
      </w:r>
      <w:r w:rsidRPr="00771B6E">
        <w:rPr>
          <w:rFonts w:asciiTheme="minorHAnsi" w:hAnsiTheme="minorHAnsi" w:cstheme="minorHAnsi"/>
          <w:b/>
          <w:sz w:val="22"/>
          <w:szCs w:val="22"/>
        </w:rPr>
        <w:t>Smluvní strana</w:t>
      </w:r>
      <w:r w:rsidRPr="00771B6E">
        <w:rPr>
          <w:rFonts w:asciiTheme="minorHAnsi" w:hAnsiTheme="minorHAnsi" w:cstheme="minorHAnsi"/>
          <w:sz w:val="22"/>
          <w:szCs w:val="22"/>
        </w:rPr>
        <w:t>“</w:t>
      </w:r>
    </w:p>
    <w:p w:rsidRPr="00771B6E" w:rsidR="00F93C8C" w:rsidRDefault="00F93C8C">
      <w:pPr>
        <w:jc w:val="both"/>
        <w:rPr>
          <w:rFonts w:asciiTheme="minorHAnsi" w:hAnsiTheme="minorHAnsi" w:cstheme="minorHAnsi"/>
          <w:sz w:val="22"/>
          <w:szCs w:val="22"/>
        </w:rPr>
      </w:pPr>
    </w:p>
    <w:p w:rsidRPr="009F7312" w:rsidR="003A7ACE" w:rsidP="003A7ACE" w:rsidRDefault="003A7ACE">
      <w:pPr>
        <w:keepNext/>
        <w:shd w:val="clear" w:color="auto" w:fill="D9E2F3" w:themeFill="accent1" w:themeFillTint="33"/>
        <w:jc w:val="center"/>
        <w:rPr>
          <w:rFonts w:asciiTheme="minorHAnsi" w:hAnsiTheme="minorHAnsi" w:cstheme="minorHAnsi"/>
          <w:b/>
          <w:sz w:val="22"/>
          <w:szCs w:val="22"/>
        </w:rPr>
      </w:pPr>
      <w:r w:rsidRPr="009F7312">
        <w:rPr>
          <w:rFonts w:asciiTheme="minorHAnsi" w:hAnsiTheme="minorHAnsi" w:cstheme="minorHAnsi"/>
          <w:b/>
          <w:sz w:val="22"/>
          <w:szCs w:val="22"/>
        </w:rPr>
        <w:t>II.</w:t>
      </w:r>
      <w:r w:rsidRPr="009F7312">
        <w:rPr>
          <w:rFonts w:asciiTheme="minorHAnsi" w:hAnsiTheme="minorHAnsi" w:cstheme="minorHAnsi"/>
          <w:b/>
          <w:sz w:val="22"/>
          <w:szCs w:val="22"/>
        </w:rPr>
        <w:br/>
      </w:r>
      <w:r w:rsidRPr="00D124AC">
        <w:rPr>
          <w:rFonts w:asciiTheme="minorHAnsi" w:hAnsiTheme="minorHAnsi" w:cstheme="minorHAnsi"/>
          <w:b/>
          <w:sz w:val="22"/>
          <w:szCs w:val="22"/>
        </w:rPr>
        <w:t>Základní ustanovení</w:t>
      </w:r>
    </w:p>
    <w:p w:rsidR="003A7ACE" w:rsidP="009E7F82" w:rsidRDefault="003A7ACE">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 xml:space="preserve">Tato smlouva je uzavřena dle § </w:t>
      </w:r>
      <w:smartTag w:uri="urn:schemas-microsoft-com:office:smarttags" w:element="metricconverter">
        <w:smartTagPr>
          <w:attr w:name="ProductID" w:val="2586 a"/>
        </w:smartTagPr>
        <w:r w:rsidRPr="004443C0">
          <w:rPr>
            <w:rFonts w:asciiTheme="minorHAnsi" w:hAnsiTheme="minorHAnsi" w:cstheme="minorHAnsi"/>
            <w:sz w:val="22"/>
            <w:szCs w:val="22"/>
          </w:rPr>
          <w:t>2586 a</w:t>
        </w:r>
      </w:smartTag>
      <w:r w:rsidRPr="004443C0">
        <w:rPr>
          <w:rFonts w:asciiTheme="minorHAnsi" w:hAnsiTheme="minorHAnsi" w:cstheme="minorHAnsi"/>
          <w:sz w:val="22"/>
          <w:szCs w:val="22"/>
        </w:rPr>
        <w:t xml:space="preserve"> násl. zákona č. 89/2012 Sb., občanský zákoník, ve znění pozdějších předpisů (dále jen „občanský zákoník“); práva a povinnosti stran touto smlouvou neupravená se řídí příslušnými ustanoveními občanského zákoníku.</w:t>
      </w:r>
    </w:p>
    <w:p w:rsidR="003A7ACE" w:rsidP="009E7F82" w:rsidRDefault="003A7ACE">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4155A9" w:rsidP="009E7F82" w:rsidRDefault="003A7ACE">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Je</w:t>
      </w:r>
      <w:r w:rsidRPr="004443C0">
        <w:rPr>
          <w:rFonts w:asciiTheme="minorHAnsi" w:hAnsiTheme="minorHAnsi" w:cstheme="minorHAnsi"/>
          <w:sz w:val="22"/>
          <w:szCs w:val="22"/>
        </w:rPr>
        <w:noBreakHyphen/>
        <w:t>li zhotovitel plátcem DPH,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w:t>
      </w:r>
      <w:r w:rsidRPr="004443C0">
        <w:rPr>
          <w:rFonts w:asciiTheme="minorHAnsi" w:hAnsiTheme="minorHAnsi" w:cstheme="minorHAnsi"/>
          <w:sz w:val="22"/>
          <w:szCs w:val="22"/>
        </w:rPr>
        <w:noBreakHyphen/>
        <w:t>li zhotovitel plátcem DPH, musí být nový účet zveřejněným účtem ve smyslu předchozí věty.</w:t>
      </w:r>
    </w:p>
    <w:p w:rsidR="004155A9" w:rsidP="009E7F82" w:rsidRDefault="003A7ACE">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Předmět této smlouvy bude spolufinancován </w:t>
      </w:r>
      <w:r w:rsidRPr="004443C0" w:rsidR="004155A9">
        <w:rPr>
          <w:rFonts w:asciiTheme="minorHAnsi" w:hAnsiTheme="minorHAnsi" w:cstheme="minorHAnsi"/>
          <w:sz w:val="22"/>
          <w:szCs w:val="22"/>
        </w:rPr>
        <w:t xml:space="preserve">Evropskou unií v rámci Evropského sociálního fondu, Operačního programu zaměstnanost v rámci projektu města Suchdol nad Lužnicí s názvem „Zlepšování procesů a zvyšování přívětivosti úřadu ve městě Suchdol nad Lužnicí“, registrační číslo projektu: CZ.03.4.74/0.0/0.0/19_109/0016909 (dále jen „projekt“). </w:t>
      </w:r>
    </w:p>
    <w:p w:rsidR="00231019" w:rsidP="00231019" w:rsidRDefault="00231019">
      <w:pPr>
        <w:pStyle w:val="Odstavecseseznamem"/>
        <w:autoSpaceDE/>
        <w:autoSpaceDN/>
        <w:ind w:left="709"/>
        <w:jc w:val="both"/>
        <w:rPr>
          <w:rFonts w:asciiTheme="minorHAnsi" w:hAnsiTheme="minorHAnsi" w:cstheme="minorHAnsi"/>
          <w:sz w:val="22"/>
          <w:szCs w:val="22"/>
        </w:rPr>
      </w:pPr>
    </w:p>
    <w:p w:rsidR="003A7ACE" w:rsidP="009E7F82" w:rsidRDefault="003A7ACE">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Smluvní strany prohlašují, že osoby podepisující tuto smlouvu jsou k tomuto jednání oprávněny.</w:t>
      </w:r>
    </w:p>
    <w:p w:rsidR="003A7ACE" w:rsidP="009E7F82" w:rsidRDefault="003A7ACE">
      <w:pPr>
        <w:pStyle w:val="Odstavecseseznamem"/>
        <w:numPr>
          <w:ilvl w:val="1"/>
          <w:numId w:val="24"/>
        </w:numPr>
        <w:autoSpaceDE/>
        <w:autoSpaceDN/>
        <w:ind w:left="709" w:hanging="709"/>
        <w:jc w:val="both"/>
        <w:rPr>
          <w:rFonts w:asciiTheme="minorHAnsi" w:hAnsiTheme="minorHAnsi" w:cstheme="minorHAnsi"/>
          <w:sz w:val="22"/>
          <w:szCs w:val="22"/>
        </w:rPr>
      </w:pPr>
      <w:r w:rsidRPr="004443C0">
        <w:rPr>
          <w:rFonts w:asciiTheme="minorHAnsi" w:hAnsiTheme="minorHAnsi" w:cstheme="minorHAnsi"/>
          <w:sz w:val="22"/>
          <w:szCs w:val="22"/>
        </w:rPr>
        <w:t>Smluvní strany prohlašují, že předmět plnění smlouvy není plněním nemožným a že smlouvu uzavírají po pečlivém zvážení všech možných důsledků.</w:t>
      </w:r>
    </w:p>
    <w:p w:rsidRPr="004443C0" w:rsidR="003A7ACE" w:rsidP="009E7F82" w:rsidRDefault="004443C0">
      <w:pPr>
        <w:pStyle w:val="Odstavecseseznamem"/>
        <w:numPr>
          <w:ilvl w:val="1"/>
          <w:numId w:val="24"/>
        </w:numPr>
        <w:autoSpaceDE/>
        <w:autoSpaceDN/>
        <w:ind w:left="709" w:hanging="709"/>
        <w:jc w:val="both"/>
        <w:rPr>
          <w:rFonts w:asciiTheme="minorHAnsi" w:hAnsiTheme="minorHAnsi" w:cstheme="minorHAnsi"/>
          <w:sz w:val="22"/>
          <w:szCs w:val="22"/>
        </w:rPr>
      </w:pPr>
      <w:r>
        <w:rPr>
          <w:rFonts w:asciiTheme="minorHAnsi" w:hAnsiTheme="minorHAnsi" w:cstheme="minorHAnsi"/>
          <w:sz w:val="22"/>
          <w:szCs w:val="22"/>
        </w:rPr>
        <w:t>Zhotovitel</w:t>
      </w:r>
      <w:r w:rsidRPr="004443C0" w:rsidR="00DA1939">
        <w:rPr>
          <w:rFonts w:asciiTheme="minorHAnsi" w:hAnsiTheme="minorHAnsi" w:cstheme="minorHAnsi"/>
          <w:sz w:val="22"/>
          <w:szCs w:val="22"/>
        </w:rPr>
        <w:t xml:space="preserve"> </w:t>
      </w:r>
      <w:r w:rsidRPr="004443C0" w:rsidR="003A7ACE">
        <w:rPr>
          <w:rFonts w:asciiTheme="minorHAnsi" w:hAnsiTheme="minorHAnsi" w:cstheme="minorHAnsi"/>
          <w:sz w:val="22"/>
          <w:szCs w:val="22"/>
        </w:rPr>
        <w:t>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 V</w:t>
      </w:r>
      <w:r w:rsidRPr="004443C0" w:rsidR="000E75F2">
        <w:rPr>
          <w:rFonts w:asciiTheme="minorHAnsi" w:hAnsiTheme="minorHAnsi" w:cstheme="minorHAnsi"/>
          <w:sz w:val="22"/>
          <w:szCs w:val="22"/>
        </w:rPr>
        <w:t>II</w:t>
      </w:r>
      <w:r w:rsidRPr="004443C0" w:rsidR="003A7ACE">
        <w:rPr>
          <w:rFonts w:asciiTheme="minorHAnsi" w:hAnsiTheme="minorHAnsi" w:cstheme="minorHAnsi"/>
          <w:sz w:val="22"/>
          <w:szCs w:val="22"/>
        </w:rPr>
        <w:t xml:space="preserve"> této smlouvy.</w:t>
      </w:r>
    </w:p>
    <w:p w:rsidRPr="00771B6E" w:rsidR="00DA1939" w:rsidP="00DA1939" w:rsidRDefault="00DA1939">
      <w:pPr>
        <w:jc w:val="both"/>
        <w:rPr>
          <w:rFonts w:asciiTheme="minorHAnsi" w:hAnsiTheme="minorHAnsi" w:cstheme="minorHAnsi"/>
          <w:color w:val="000000"/>
          <w:sz w:val="22"/>
          <w:szCs w:val="22"/>
        </w:rPr>
      </w:pPr>
    </w:p>
    <w:p w:rsidRPr="00715874" w:rsidR="00DA1939" w:rsidP="00DA1939" w:rsidRDefault="00DA1939">
      <w:pPr>
        <w:keepNext/>
        <w:shd w:val="clear" w:color="auto" w:fill="D9E2F3" w:themeFill="accent1" w:themeFillTint="33"/>
        <w:jc w:val="center"/>
        <w:rPr>
          <w:rFonts w:asciiTheme="minorHAnsi" w:hAnsiTheme="minorHAnsi" w:cstheme="minorHAnsi"/>
          <w:b/>
          <w:sz w:val="22"/>
          <w:szCs w:val="22"/>
        </w:rPr>
      </w:pPr>
      <w:r w:rsidRPr="009F7312">
        <w:rPr>
          <w:rFonts w:asciiTheme="minorHAnsi" w:hAnsiTheme="minorHAnsi" w:cstheme="minorHAnsi"/>
          <w:b/>
          <w:sz w:val="22"/>
          <w:szCs w:val="22"/>
        </w:rPr>
        <w:t>I</w:t>
      </w:r>
      <w:r>
        <w:rPr>
          <w:rFonts w:asciiTheme="minorHAnsi" w:hAnsiTheme="minorHAnsi" w:cstheme="minorHAnsi"/>
          <w:b/>
          <w:sz w:val="22"/>
          <w:szCs w:val="22"/>
        </w:rPr>
        <w:t>II.</w:t>
      </w:r>
      <w:r>
        <w:rPr>
          <w:rFonts w:asciiTheme="minorHAnsi" w:hAnsiTheme="minorHAnsi" w:cstheme="minorHAnsi"/>
          <w:b/>
          <w:sz w:val="22"/>
          <w:szCs w:val="22"/>
        </w:rPr>
        <w:br/>
      </w:r>
      <w:r w:rsidRPr="00715874">
        <w:rPr>
          <w:rFonts w:asciiTheme="minorHAnsi" w:hAnsiTheme="minorHAnsi" w:cstheme="minorHAnsi"/>
          <w:b/>
          <w:sz w:val="22"/>
          <w:szCs w:val="22"/>
        </w:rPr>
        <w:t>Předmět smlouvy</w:t>
      </w:r>
    </w:p>
    <w:p w:rsidR="002206AC" w:rsidP="002206AC" w:rsidRDefault="009D6C45">
      <w:pPr>
        <w:ind w:left="709" w:hanging="709"/>
        <w:jc w:val="both"/>
        <w:rPr>
          <w:rFonts w:asciiTheme="minorHAnsi" w:hAnsiTheme="minorHAnsi" w:cstheme="minorHAnsi"/>
          <w:b/>
          <w:sz w:val="22"/>
          <w:szCs w:val="22"/>
        </w:rPr>
      </w:pPr>
      <w:r w:rsidRPr="00771B6E">
        <w:rPr>
          <w:rFonts w:asciiTheme="minorHAnsi" w:hAnsiTheme="minorHAnsi" w:cstheme="minorHAnsi"/>
          <w:bCs/>
          <w:color w:val="000000"/>
          <w:sz w:val="22"/>
          <w:szCs w:val="22"/>
        </w:rPr>
        <w:t>3.1.</w:t>
      </w:r>
      <w:r w:rsidRPr="00771B6E">
        <w:rPr>
          <w:rFonts w:asciiTheme="minorHAnsi" w:hAnsiTheme="minorHAnsi" w:cstheme="minorHAnsi"/>
          <w:b/>
          <w:bCs/>
          <w:color w:val="000000"/>
          <w:sz w:val="22"/>
          <w:szCs w:val="22"/>
        </w:rPr>
        <w:tab/>
      </w:r>
      <w:r w:rsidRPr="00D706DC">
        <w:rPr>
          <w:rFonts w:asciiTheme="minorHAnsi" w:hAnsiTheme="minorHAnsi" w:cstheme="minorHAnsi"/>
          <w:color w:val="000000"/>
          <w:sz w:val="22"/>
          <w:szCs w:val="22"/>
        </w:rPr>
        <w:t xml:space="preserve">Předmětem této Smlouvy je povinnost </w:t>
      </w:r>
      <w:r w:rsidR="004443C0">
        <w:rPr>
          <w:rFonts w:asciiTheme="minorHAnsi" w:hAnsiTheme="minorHAnsi" w:cstheme="minorHAnsi"/>
          <w:color w:val="000000"/>
          <w:sz w:val="22"/>
          <w:szCs w:val="22"/>
        </w:rPr>
        <w:t>Zhotovitel</w:t>
      </w:r>
      <w:r w:rsidRPr="00D706DC" w:rsidR="00D706DC">
        <w:rPr>
          <w:rFonts w:asciiTheme="minorHAnsi" w:hAnsiTheme="minorHAnsi" w:cstheme="minorHAnsi"/>
          <w:color w:val="000000"/>
          <w:sz w:val="22"/>
          <w:szCs w:val="22"/>
        </w:rPr>
        <w:t>e</w:t>
      </w:r>
      <w:r w:rsidRPr="00D706DC">
        <w:rPr>
          <w:rFonts w:asciiTheme="minorHAnsi" w:hAnsiTheme="minorHAnsi" w:cstheme="minorHAnsi"/>
          <w:color w:val="000000"/>
          <w:sz w:val="22"/>
          <w:szCs w:val="22"/>
        </w:rPr>
        <w:t xml:space="preserve"> </w:t>
      </w:r>
      <w:r w:rsidRPr="00D706DC" w:rsidR="00D706DC">
        <w:rPr>
          <w:rFonts w:asciiTheme="minorHAnsi" w:hAnsiTheme="minorHAnsi" w:cstheme="minorHAnsi"/>
          <w:color w:val="000000"/>
          <w:sz w:val="22"/>
          <w:szCs w:val="22"/>
        </w:rPr>
        <w:t>pro</w:t>
      </w:r>
      <w:r w:rsidRPr="00D706DC" w:rsidR="006154F6">
        <w:rPr>
          <w:rFonts w:asciiTheme="minorHAnsi" w:hAnsiTheme="minorHAnsi" w:cstheme="minorHAnsi"/>
          <w:color w:val="000000"/>
          <w:sz w:val="22"/>
          <w:szCs w:val="22"/>
        </w:rPr>
        <w:t xml:space="preserve"> O</w:t>
      </w:r>
      <w:r w:rsidRPr="00D706DC" w:rsidR="0011716D">
        <w:rPr>
          <w:rFonts w:asciiTheme="minorHAnsi" w:hAnsiTheme="minorHAnsi" w:cstheme="minorHAnsi"/>
          <w:color w:val="000000"/>
          <w:sz w:val="22"/>
          <w:szCs w:val="22"/>
        </w:rPr>
        <w:t>bjednatel</w:t>
      </w:r>
      <w:r w:rsidRPr="00D706DC" w:rsidR="00D706DC">
        <w:rPr>
          <w:rFonts w:asciiTheme="minorHAnsi" w:hAnsiTheme="minorHAnsi" w:cstheme="minorHAnsi"/>
          <w:color w:val="000000"/>
          <w:sz w:val="22"/>
          <w:szCs w:val="22"/>
        </w:rPr>
        <w:t>e</w:t>
      </w:r>
      <w:r w:rsidRPr="00D706DC" w:rsidR="0011716D">
        <w:rPr>
          <w:rFonts w:asciiTheme="minorHAnsi" w:hAnsiTheme="minorHAnsi" w:cstheme="minorHAnsi"/>
          <w:color w:val="000000"/>
          <w:sz w:val="22"/>
          <w:szCs w:val="22"/>
        </w:rPr>
        <w:t xml:space="preserve"> </w:t>
      </w:r>
      <w:r w:rsidRPr="00D706DC" w:rsidR="00C50EC2">
        <w:rPr>
          <w:rFonts w:asciiTheme="minorHAnsi" w:hAnsiTheme="minorHAnsi" w:cstheme="minorHAnsi"/>
          <w:color w:val="000000"/>
          <w:sz w:val="22"/>
          <w:szCs w:val="22"/>
        </w:rPr>
        <w:t xml:space="preserve">za podmínek </w:t>
      </w:r>
      <w:r w:rsidRPr="00D706DC" w:rsidR="006154F6">
        <w:rPr>
          <w:rFonts w:asciiTheme="minorHAnsi" w:hAnsiTheme="minorHAnsi" w:cstheme="minorHAnsi"/>
          <w:color w:val="000000"/>
          <w:sz w:val="22"/>
          <w:szCs w:val="22"/>
        </w:rPr>
        <w:t>stanovených touto Smlouvou</w:t>
      </w:r>
      <w:r w:rsidRPr="00D706DC" w:rsidR="00D706DC">
        <w:rPr>
          <w:rFonts w:asciiTheme="minorHAnsi" w:hAnsiTheme="minorHAnsi" w:cstheme="minorHAnsi"/>
          <w:color w:val="000000"/>
          <w:sz w:val="22"/>
          <w:szCs w:val="22"/>
        </w:rPr>
        <w:t xml:space="preserve"> v rámci </w:t>
      </w:r>
      <w:r w:rsidRPr="00D706DC" w:rsidR="00D706DC">
        <w:rPr>
          <w:rFonts w:asciiTheme="minorHAnsi" w:hAnsiTheme="minorHAnsi" w:cstheme="minorHAnsi"/>
          <w:sz w:val="22"/>
          <w:szCs w:val="22"/>
        </w:rPr>
        <w:t xml:space="preserve">projektu </w:t>
      </w:r>
      <w:r w:rsidRPr="00D706DC" w:rsidR="00D706DC">
        <w:rPr>
          <w:rFonts w:asciiTheme="minorHAnsi" w:hAnsiTheme="minorHAnsi" w:cstheme="minorHAnsi"/>
          <w:b/>
          <w:sz w:val="22"/>
          <w:szCs w:val="22"/>
        </w:rPr>
        <w:t>Zlepšování procesů a zvyšování přívětivosti úřadu ve městě Suchdol nad Lužnicí</w:t>
      </w:r>
      <w:r w:rsidR="00056561">
        <w:rPr>
          <w:rFonts w:asciiTheme="minorHAnsi" w:hAnsiTheme="minorHAnsi" w:cstheme="minorHAnsi"/>
          <w:b/>
          <w:sz w:val="22"/>
          <w:szCs w:val="22"/>
        </w:rPr>
        <w:t xml:space="preserve"> </w:t>
      </w:r>
    </w:p>
    <w:p w:rsidR="002206AC" w:rsidP="002206AC" w:rsidRDefault="002206AC">
      <w:pPr>
        <w:ind w:left="709" w:hanging="709"/>
        <w:jc w:val="both"/>
        <w:rPr>
          <w:rFonts w:asciiTheme="minorHAnsi" w:hAnsiTheme="minorHAnsi" w:cstheme="minorHAnsi"/>
          <w:b/>
          <w:sz w:val="22"/>
          <w:szCs w:val="22"/>
        </w:rPr>
      </w:pPr>
    </w:p>
    <w:p w:rsidRPr="008C0971" w:rsidR="008C0971" w:rsidP="002206AC" w:rsidRDefault="008C0971">
      <w:pPr>
        <w:ind w:left="709" w:hanging="709"/>
        <w:jc w:val="both"/>
        <w:rPr>
          <w:rFonts w:asciiTheme="minorHAnsi" w:hAnsiTheme="minorHAnsi" w:cstheme="minorHAnsi"/>
          <w:b/>
          <w:sz w:val="22"/>
          <w:szCs w:val="22"/>
          <w:vertAlign w:val="superscript"/>
        </w:rPr>
      </w:pPr>
      <w:r w:rsidRPr="008C0971">
        <w:rPr>
          <w:rFonts w:asciiTheme="minorHAnsi" w:hAnsiTheme="minorHAnsi" w:cstheme="minorHAnsi"/>
          <w:b/>
          <w:sz w:val="22"/>
          <w:szCs w:val="22"/>
          <w:vertAlign w:val="superscript"/>
        </w:rPr>
        <w:tab/>
      </w:r>
      <w:r w:rsidR="004443C0">
        <w:rPr>
          <w:rFonts w:asciiTheme="minorHAnsi" w:hAnsiTheme="minorHAnsi" w:cstheme="minorHAnsi"/>
          <w:b/>
          <w:sz w:val="22"/>
          <w:szCs w:val="22"/>
          <w:highlight w:val="yellow"/>
          <w:vertAlign w:val="superscript"/>
        </w:rPr>
        <w:t>Zhotovitel</w:t>
      </w:r>
      <w:r w:rsidRPr="008C0971">
        <w:rPr>
          <w:rFonts w:asciiTheme="minorHAnsi" w:hAnsiTheme="minorHAnsi" w:cstheme="minorHAnsi"/>
          <w:b/>
          <w:sz w:val="22"/>
          <w:szCs w:val="22"/>
          <w:highlight w:val="yellow"/>
          <w:vertAlign w:val="superscript"/>
        </w:rPr>
        <w:t xml:space="preserve"> uvede tu část předmětu veřejné zakázky, na kterou předkládá svou nabídku</w:t>
      </w:r>
    </w:p>
    <w:p w:rsidR="008C0971" w:rsidP="002206AC" w:rsidRDefault="008C0971">
      <w:pPr>
        <w:ind w:left="709" w:hanging="709"/>
        <w:jc w:val="both"/>
        <w:rPr>
          <w:rFonts w:asciiTheme="minorHAnsi" w:hAnsiTheme="minorHAnsi" w:cstheme="minorHAnsi"/>
          <w:b/>
          <w:sz w:val="22"/>
          <w:szCs w:val="22"/>
        </w:rPr>
      </w:pPr>
    </w:p>
    <w:p w:rsidRPr="002206AC" w:rsidR="00D706DC" w:rsidP="00056561" w:rsidRDefault="002206AC">
      <w:pPr>
        <w:shd w:val="clear" w:color="auto" w:fill="D9E2F3" w:themeFill="accent1" w:themeFillTint="33"/>
        <w:ind w:left="709" w:hanging="1"/>
        <w:jc w:val="both"/>
        <w:rPr>
          <w:rFonts w:asciiTheme="minorHAnsi" w:hAnsiTheme="minorHAnsi" w:cstheme="minorHAnsi"/>
          <w:sz w:val="22"/>
          <w:szCs w:val="22"/>
        </w:rPr>
      </w:pPr>
      <w:r w:rsidRPr="002206AC">
        <w:rPr>
          <w:rFonts w:asciiTheme="minorHAnsi" w:hAnsiTheme="minorHAnsi" w:cstheme="minorHAnsi"/>
          <w:b/>
          <w:sz w:val="22"/>
          <w:szCs w:val="22"/>
        </w:rPr>
        <w:t xml:space="preserve">Ad1) </w:t>
      </w:r>
      <w:r w:rsidR="00056561">
        <w:rPr>
          <w:rFonts w:asciiTheme="minorHAnsi" w:hAnsiTheme="minorHAnsi" w:cstheme="minorHAnsi"/>
          <w:sz w:val="22"/>
          <w:szCs w:val="22"/>
        </w:rPr>
        <w:t>Provést z</w:t>
      </w:r>
      <w:r w:rsidRPr="002206AC">
        <w:rPr>
          <w:rFonts w:asciiTheme="minorHAnsi" w:hAnsiTheme="minorHAnsi" w:cstheme="minorHAnsi"/>
          <w:sz w:val="22"/>
          <w:szCs w:val="22"/>
        </w:rPr>
        <w:t xml:space="preserve">avedení systému inteligentních formulářových aplikací, a to za podmínek </w:t>
      </w:r>
      <w:r>
        <w:rPr>
          <w:rFonts w:asciiTheme="minorHAnsi" w:hAnsiTheme="minorHAnsi" w:cstheme="minorHAnsi"/>
          <w:sz w:val="22"/>
          <w:szCs w:val="22"/>
        </w:rPr>
        <w:t xml:space="preserve">a požadavků </w:t>
      </w:r>
      <w:r w:rsidRPr="002206AC">
        <w:rPr>
          <w:rFonts w:asciiTheme="minorHAnsi" w:hAnsiTheme="minorHAnsi" w:cstheme="minorHAnsi"/>
          <w:sz w:val="22"/>
          <w:szCs w:val="22"/>
        </w:rPr>
        <w:t xml:space="preserve">uvedených v technické specifikaci uvedené v příloze č. 1 - </w:t>
      </w:r>
      <w:r w:rsidRPr="002206AC" w:rsidR="00D706DC">
        <w:rPr>
          <w:rFonts w:asciiTheme="minorHAnsi" w:hAnsiTheme="minorHAnsi" w:cstheme="minorHAnsi"/>
          <w:b/>
          <w:sz w:val="22"/>
          <w:szCs w:val="22"/>
        </w:rPr>
        <w:t>Zlepšování procesů a zvyšování přívětivosti úřadu ve městě Suchdol na Lužnicí</w:t>
      </w:r>
      <w:r w:rsidRPr="002206AC" w:rsidR="00D706DC">
        <w:rPr>
          <w:rFonts w:asciiTheme="minorHAnsi" w:hAnsiTheme="minorHAnsi" w:cstheme="minorHAnsi"/>
          <w:sz w:val="22"/>
          <w:szCs w:val="22"/>
        </w:rPr>
        <w:t xml:space="preserve">. </w:t>
      </w:r>
      <w:r w:rsidRPr="00F93C8C" w:rsidR="004D35FE">
        <w:rPr>
          <w:rFonts w:asciiTheme="minorHAnsi" w:hAnsiTheme="minorHAnsi" w:cstheme="minorHAnsi"/>
          <w:b/>
          <w:bCs/>
          <w:sz w:val="22"/>
          <w:szCs w:val="22"/>
        </w:rPr>
        <w:t>Klíčová aktivita číslo 1 – Chytré formuláře</w:t>
      </w:r>
      <w:r w:rsidRPr="00F93C8C" w:rsidR="004D35FE">
        <w:rPr>
          <w:rFonts w:asciiTheme="minorHAnsi" w:hAnsiTheme="minorHAnsi" w:cstheme="minorHAnsi"/>
          <w:sz w:val="22"/>
          <w:szCs w:val="22"/>
        </w:rPr>
        <w:t>.</w:t>
      </w:r>
    </w:p>
    <w:p w:rsidR="002206AC" w:rsidP="00056561" w:rsidRDefault="002206AC">
      <w:pPr>
        <w:shd w:val="clear" w:color="auto" w:fill="D9E2F3" w:themeFill="accent1" w:themeFillTint="33"/>
        <w:ind w:left="709" w:hanging="1"/>
        <w:jc w:val="both"/>
        <w:rPr>
          <w:rFonts w:asciiTheme="minorHAnsi" w:hAnsiTheme="minorHAnsi" w:cstheme="minorHAnsi"/>
          <w:b/>
          <w:sz w:val="22"/>
          <w:szCs w:val="22"/>
        </w:rPr>
      </w:pPr>
    </w:p>
    <w:p w:rsidR="00D706DC" w:rsidP="00056561" w:rsidRDefault="002206AC">
      <w:pPr>
        <w:shd w:val="clear" w:color="auto" w:fill="D9E2F3" w:themeFill="accent1" w:themeFillTint="33"/>
        <w:ind w:left="709" w:hanging="1"/>
        <w:jc w:val="both"/>
        <w:rPr>
          <w:rFonts w:asciiTheme="minorHAnsi" w:hAnsiTheme="minorHAnsi" w:cstheme="minorHAnsi"/>
          <w:b/>
          <w:sz w:val="22"/>
          <w:szCs w:val="22"/>
        </w:rPr>
      </w:pPr>
      <w:r w:rsidRPr="002206AC">
        <w:rPr>
          <w:rFonts w:asciiTheme="minorHAnsi" w:hAnsiTheme="minorHAnsi" w:cstheme="minorHAnsi"/>
          <w:b/>
          <w:sz w:val="22"/>
          <w:szCs w:val="22"/>
        </w:rPr>
        <w:t xml:space="preserve">Ad2) </w:t>
      </w:r>
      <w:r w:rsidRPr="002206AC">
        <w:rPr>
          <w:rFonts w:asciiTheme="minorHAnsi" w:hAnsiTheme="minorHAnsi" w:cstheme="minorHAnsi"/>
          <w:sz w:val="22"/>
          <w:szCs w:val="22"/>
        </w:rPr>
        <w:t>Vytvoř</w:t>
      </w:r>
      <w:r w:rsidR="00056561">
        <w:rPr>
          <w:rFonts w:asciiTheme="minorHAnsi" w:hAnsiTheme="minorHAnsi" w:cstheme="minorHAnsi"/>
          <w:sz w:val="22"/>
          <w:szCs w:val="22"/>
        </w:rPr>
        <w:t>it</w:t>
      </w:r>
      <w:r w:rsidRPr="002206AC">
        <w:rPr>
          <w:rFonts w:asciiTheme="minorHAnsi" w:hAnsiTheme="minorHAnsi" w:cstheme="minorHAnsi"/>
          <w:sz w:val="22"/>
          <w:szCs w:val="22"/>
        </w:rPr>
        <w:t xml:space="preserve"> dokument, který zmapuje komunikaci vůči občanům, klientům úřadu či návštěvníkům</w:t>
      </w:r>
      <w:r>
        <w:rPr>
          <w:rFonts w:asciiTheme="minorHAnsi" w:hAnsiTheme="minorHAnsi" w:cstheme="minorHAnsi"/>
          <w:sz w:val="22"/>
          <w:szCs w:val="22"/>
        </w:rPr>
        <w:t xml:space="preserve"> </w:t>
      </w:r>
      <w:r w:rsidRPr="002206AC">
        <w:rPr>
          <w:rFonts w:asciiTheme="minorHAnsi" w:hAnsiTheme="minorHAnsi" w:cstheme="minorHAnsi"/>
          <w:sz w:val="22"/>
          <w:szCs w:val="22"/>
        </w:rPr>
        <w:t>/</w:t>
      </w:r>
      <w:r>
        <w:rPr>
          <w:rFonts w:asciiTheme="minorHAnsi" w:hAnsiTheme="minorHAnsi" w:cstheme="minorHAnsi"/>
          <w:sz w:val="22"/>
          <w:szCs w:val="22"/>
        </w:rPr>
        <w:t xml:space="preserve"> </w:t>
      </w:r>
      <w:r w:rsidRPr="002206AC">
        <w:rPr>
          <w:rFonts w:asciiTheme="minorHAnsi" w:hAnsiTheme="minorHAnsi" w:cstheme="minorHAnsi"/>
          <w:sz w:val="22"/>
          <w:szCs w:val="22"/>
        </w:rPr>
        <w:t xml:space="preserve">turistům a nastaví jasný a srozumitelný systém komunikace ze strany </w:t>
      </w:r>
      <w:r>
        <w:rPr>
          <w:rFonts w:asciiTheme="minorHAnsi" w:hAnsiTheme="minorHAnsi" w:cstheme="minorHAnsi"/>
          <w:sz w:val="22"/>
          <w:szCs w:val="22"/>
        </w:rPr>
        <w:t xml:space="preserve">Objednatele </w:t>
      </w:r>
      <w:r w:rsidRPr="002206AC">
        <w:rPr>
          <w:rFonts w:asciiTheme="minorHAnsi" w:hAnsiTheme="minorHAnsi" w:cstheme="minorHAnsi"/>
          <w:sz w:val="22"/>
          <w:szCs w:val="22"/>
        </w:rPr>
        <w:t xml:space="preserve">úřadu </w:t>
      </w:r>
      <w:r w:rsidRPr="00F93C8C">
        <w:rPr>
          <w:rFonts w:asciiTheme="minorHAnsi" w:hAnsiTheme="minorHAnsi" w:cstheme="minorHAnsi"/>
          <w:sz w:val="22"/>
          <w:szCs w:val="22"/>
        </w:rPr>
        <w:t>navenek, a to za podmínek a požadavků uvedených v technických podmínkách uvedených v příloze č. 1 -</w:t>
      </w:r>
      <w:r w:rsidRPr="00F93C8C" w:rsidR="004D35FE">
        <w:rPr>
          <w:rFonts w:asciiTheme="minorHAnsi" w:hAnsiTheme="minorHAnsi" w:cstheme="minorHAnsi"/>
          <w:sz w:val="22"/>
          <w:szCs w:val="22"/>
        </w:rPr>
        <w:t xml:space="preserve"> </w:t>
      </w:r>
      <w:r w:rsidRPr="00F93C8C" w:rsidR="004D35FE">
        <w:rPr>
          <w:rFonts w:asciiTheme="minorHAnsi" w:hAnsiTheme="minorHAnsi" w:cstheme="minorHAnsi"/>
          <w:b/>
          <w:sz w:val="22"/>
          <w:szCs w:val="22"/>
        </w:rPr>
        <w:t>Zlepšování procesů a zvyšování přívětivosti úřadu ve městě Suchdol na Lužnicí</w:t>
      </w:r>
      <w:r w:rsidRPr="00F93C8C" w:rsidR="004D35FE">
        <w:rPr>
          <w:rFonts w:asciiTheme="minorHAnsi" w:hAnsiTheme="minorHAnsi" w:cstheme="minorHAnsi"/>
          <w:sz w:val="22"/>
          <w:szCs w:val="22"/>
        </w:rPr>
        <w:t>.</w:t>
      </w:r>
      <w:r w:rsidRPr="00F93C8C">
        <w:rPr>
          <w:rFonts w:asciiTheme="minorHAnsi" w:hAnsiTheme="minorHAnsi" w:cstheme="minorHAnsi"/>
          <w:sz w:val="22"/>
          <w:szCs w:val="22"/>
        </w:rPr>
        <w:t xml:space="preserve"> </w:t>
      </w:r>
      <w:r w:rsidRPr="00F93C8C" w:rsidR="004D35FE">
        <w:rPr>
          <w:rFonts w:asciiTheme="minorHAnsi" w:hAnsiTheme="minorHAnsi" w:cstheme="minorHAnsi"/>
          <w:b/>
          <w:bCs/>
          <w:sz w:val="22"/>
          <w:szCs w:val="22"/>
        </w:rPr>
        <w:t xml:space="preserve">Klíčová aktivita číslo 2 - </w:t>
      </w:r>
      <w:r w:rsidRPr="00F93C8C" w:rsidR="00D706DC">
        <w:rPr>
          <w:rFonts w:asciiTheme="minorHAnsi" w:hAnsiTheme="minorHAnsi" w:cstheme="minorHAnsi"/>
          <w:b/>
          <w:sz w:val="22"/>
          <w:szCs w:val="22"/>
        </w:rPr>
        <w:t>Komunikační strategie města Suchdol</w:t>
      </w:r>
      <w:r w:rsidRPr="00F93C8C" w:rsidR="00562610">
        <w:rPr>
          <w:rFonts w:asciiTheme="minorHAnsi" w:hAnsiTheme="minorHAnsi" w:cstheme="minorHAnsi"/>
          <w:b/>
          <w:sz w:val="22"/>
          <w:szCs w:val="22"/>
        </w:rPr>
        <w:t>u</w:t>
      </w:r>
      <w:r w:rsidRPr="00F93C8C" w:rsidR="00D706DC">
        <w:rPr>
          <w:rFonts w:asciiTheme="minorHAnsi" w:hAnsiTheme="minorHAnsi" w:cstheme="minorHAnsi"/>
          <w:b/>
          <w:sz w:val="22"/>
          <w:szCs w:val="22"/>
        </w:rPr>
        <w:t xml:space="preserve"> nad Lužnicí.</w:t>
      </w:r>
      <w:r w:rsidRPr="00D706DC" w:rsidR="00D706DC">
        <w:rPr>
          <w:rFonts w:asciiTheme="minorHAnsi" w:hAnsiTheme="minorHAnsi" w:cstheme="minorHAnsi"/>
          <w:b/>
          <w:sz w:val="22"/>
          <w:szCs w:val="22"/>
        </w:rPr>
        <w:t xml:space="preserve"> </w:t>
      </w:r>
    </w:p>
    <w:p w:rsidR="001B34A9" w:rsidP="00056561" w:rsidRDefault="001B34A9">
      <w:pPr>
        <w:shd w:val="clear" w:color="auto" w:fill="D9E2F3" w:themeFill="accent1" w:themeFillTint="33"/>
        <w:ind w:left="709" w:hanging="1"/>
        <w:jc w:val="both"/>
        <w:rPr>
          <w:rFonts w:asciiTheme="minorHAnsi" w:hAnsiTheme="minorHAnsi" w:cstheme="minorHAnsi"/>
          <w:b/>
          <w:sz w:val="22"/>
          <w:szCs w:val="22"/>
        </w:rPr>
      </w:pPr>
    </w:p>
    <w:p w:rsidR="00D706DC" w:rsidP="00056561" w:rsidRDefault="001B34A9">
      <w:pPr>
        <w:shd w:val="clear" w:color="auto" w:fill="D9E2F3" w:themeFill="accent1" w:themeFillTint="33"/>
        <w:ind w:left="709" w:hanging="1"/>
        <w:jc w:val="both"/>
        <w:rPr>
          <w:rFonts w:asciiTheme="minorHAnsi" w:hAnsiTheme="minorHAnsi" w:cstheme="minorHAnsi"/>
          <w:b/>
          <w:sz w:val="22"/>
          <w:szCs w:val="22"/>
        </w:rPr>
      </w:pPr>
      <w:r>
        <w:rPr>
          <w:rFonts w:asciiTheme="minorHAnsi" w:hAnsiTheme="minorHAnsi" w:cstheme="minorHAnsi"/>
          <w:b/>
          <w:sz w:val="22"/>
          <w:szCs w:val="22"/>
        </w:rPr>
        <w:t xml:space="preserve">Ad3) </w:t>
      </w:r>
      <w:r w:rsidR="00056561">
        <w:rPr>
          <w:rFonts w:asciiTheme="minorHAnsi" w:hAnsiTheme="minorHAnsi" w:cstheme="minorHAnsi"/>
          <w:sz w:val="22"/>
          <w:szCs w:val="22"/>
        </w:rPr>
        <w:t xml:space="preserve">Vytvořit </w:t>
      </w:r>
      <w:r w:rsidR="002D666C">
        <w:rPr>
          <w:rFonts w:asciiTheme="minorHAnsi" w:hAnsiTheme="minorHAnsi" w:cstheme="minorHAnsi"/>
          <w:sz w:val="22"/>
          <w:szCs w:val="22"/>
        </w:rPr>
        <w:t>elektronick</w:t>
      </w:r>
      <w:r w:rsidR="00056561">
        <w:rPr>
          <w:rFonts w:asciiTheme="minorHAnsi" w:hAnsiTheme="minorHAnsi" w:cstheme="minorHAnsi"/>
          <w:sz w:val="22"/>
          <w:szCs w:val="22"/>
        </w:rPr>
        <w:t>ou</w:t>
      </w:r>
      <w:r w:rsidR="002D666C">
        <w:rPr>
          <w:rFonts w:asciiTheme="minorHAnsi" w:hAnsiTheme="minorHAnsi" w:cstheme="minorHAnsi"/>
          <w:sz w:val="22"/>
          <w:szCs w:val="22"/>
        </w:rPr>
        <w:t xml:space="preserve"> desk</w:t>
      </w:r>
      <w:r w:rsidR="00056561">
        <w:rPr>
          <w:rFonts w:asciiTheme="minorHAnsi" w:hAnsiTheme="minorHAnsi" w:cstheme="minorHAnsi"/>
          <w:sz w:val="22"/>
          <w:szCs w:val="22"/>
        </w:rPr>
        <w:t>u,</w:t>
      </w:r>
      <w:r w:rsidRPr="002D666C" w:rsidR="002D666C">
        <w:rPr>
          <w:rFonts w:asciiTheme="minorHAnsi" w:hAnsiTheme="minorHAnsi" w:cstheme="minorHAnsi"/>
          <w:sz w:val="22"/>
          <w:szCs w:val="22"/>
        </w:rPr>
        <w:t xml:space="preserve"> </w:t>
      </w:r>
      <w:r w:rsidRPr="002206AC" w:rsidR="002D666C">
        <w:rPr>
          <w:rFonts w:asciiTheme="minorHAnsi" w:hAnsiTheme="minorHAnsi" w:cstheme="minorHAnsi"/>
          <w:sz w:val="22"/>
          <w:szCs w:val="22"/>
        </w:rPr>
        <w:t xml:space="preserve">a to za podmínek </w:t>
      </w:r>
      <w:r w:rsidR="002D666C">
        <w:rPr>
          <w:rFonts w:asciiTheme="minorHAnsi" w:hAnsiTheme="minorHAnsi" w:cstheme="minorHAnsi"/>
          <w:sz w:val="22"/>
          <w:szCs w:val="22"/>
        </w:rPr>
        <w:t xml:space="preserve">a požadavků </w:t>
      </w:r>
      <w:r w:rsidRPr="002206AC" w:rsidR="002D666C">
        <w:rPr>
          <w:rFonts w:asciiTheme="minorHAnsi" w:hAnsiTheme="minorHAnsi" w:cstheme="minorHAnsi"/>
          <w:sz w:val="22"/>
          <w:szCs w:val="22"/>
        </w:rPr>
        <w:t>uvedených v technické specifikaci uvedené v </w:t>
      </w:r>
      <w:r w:rsidRPr="00F93C8C" w:rsidR="002D666C">
        <w:rPr>
          <w:rFonts w:asciiTheme="minorHAnsi" w:hAnsiTheme="minorHAnsi" w:cstheme="minorHAnsi"/>
          <w:sz w:val="22"/>
          <w:szCs w:val="22"/>
        </w:rPr>
        <w:t>příloze č. 1 -</w:t>
      </w:r>
      <w:r w:rsidRPr="00F93C8C" w:rsidR="004D35FE">
        <w:rPr>
          <w:rFonts w:asciiTheme="minorHAnsi" w:hAnsiTheme="minorHAnsi" w:cstheme="minorHAnsi"/>
          <w:sz w:val="22"/>
          <w:szCs w:val="22"/>
        </w:rPr>
        <w:t xml:space="preserve"> </w:t>
      </w:r>
      <w:r w:rsidRPr="00F93C8C" w:rsidR="004D35FE">
        <w:rPr>
          <w:rFonts w:asciiTheme="minorHAnsi" w:hAnsiTheme="minorHAnsi" w:cstheme="minorHAnsi"/>
          <w:b/>
          <w:sz w:val="22"/>
          <w:szCs w:val="22"/>
        </w:rPr>
        <w:t>Zlepšování procesů a zvyšování přívětivosti úřadu ve městě Suchdol na Lužnicí</w:t>
      </w:r>
      <w:r w:rsidRPr="00F93C8C" w:rsidR="004D35FE">
        <w:rPr>
          <w:rFonts w:asciiTheme="minorHAnsi" w:hAnsiTheme="minorHAnsi" w:cstheme="minorHAnsi"/>
          <w:sz w:val="22"/>
          <w:szCs w:val="22"/>
        </w:rPr>
        <w:t xml:space="preserve">. </w:t>
      </w:r>
      <w:r w:rsidRPr="00F93C8C" w:rsidR="002D666C">
        <w:rPr>
          <w:rFonts w:asciiTheme="minorHAnsi" w:hAnsiTheme="minorHAnsi" w:cstheme="minorHAnsi"/>
          <w:sz w:val="22"/>
          <w:szCs w:val="22"/>
        </w:rPr>
        <w:t xml:space="preserve"> </w:t>
      </w:r>
      <w:r w:rsidRPr="00F93C8C" w:rsidR="00316C28">
        <w:rPr>
          <w:rFonts w:asciiTheme="minorHAnsi" w:hAnsiTheme="minorHAnsi" w:cstheme="minorHAnsi"/>
          <w:b/>
          <w:bCs/>
          <w:sz w:val="22"/>
          <w:szCs w:val="22"/>
        </w:rPr>
        <w:t xml:space="preserve">Klíčová aktivita číslo 3 - </w:t>
      </w:r>
      <w:r w:rsidRPr="00F93C8C" w:rsidR="00D706DC">
        <w:rPr>
          <w:rFonts w:asciiTheme="minorHAnsi" w:hAnsiTheme="minorHAnsi" w:cstheme="minorHAnsi"/>
          <w:b/>
          <w:sz w:val="22"/>
          <w:szCs w:val="22"/>
        </w:rPr>
        <w:t>Elektronická</w:t>
      </w:r>
      <w:r w:rsidRPr="00D706DC" w:rsidR="00D706DC">
        <w:rPr>
          <w:rFonts w:asciiTheme="minorHAnsi" w:hAnsiTheme="minorHAnsi" w:cstheme="minorHAnsi"/>
          <w:b/>
          <w:sz w:val="22"/>
          <w:szCs w:val="22"/>
        </w:rPr>
        <w:t xml:space="preserve"> úřední deska. </w:t>
      </w:r>
    </w:p>
    <w:p w:rsidR="002D666C" w:rsidP="00056561" w:rsidRDefault="002D666C">
      <w:pPr>
        <w:shd w:val="clear" w:color="auto" w:fill="D9E2F3" w:themeFill="accent1" w:themeFillTint="33"/>
        <w:ind w:left="709" w:hanging="1"/>
        <w:jc w:val="both"/>
        <w:rPr>
          <w:rFonts w:asciiTheme="minorHAnsi" w:hAnsiTheme="minorHAnsi" w:cstheme="minorHAnsi"/>
          <w:b/>
          <w:sz w:val="22"/>
          <w:szCs w:val="22"/>
        </w:rPr>
      </w:pPr>
    </w:p>
    <w:p w:rsidRPr="002D666C" w:rsidR="00D706DC" w:rsidP="00056561" w:rsidRDefault="002D666C">
      <w:pPr>
        <w:shd w:val="clear" w:color="auto" w:fill="D9E2F3" w:themeFill="accent1" w:themeFillTint="33"/>
        <w:ind w:left="709" w:hanging="1"/>
        <w:jc w:val="both"/>
        <w:rPr>
          <w:rFonts w:asciiTheme="minorHAnsi" w:hAnsiTheme="minorHAnsi" w:cstheme="minorHAnsi"/>
          <w:sz w:val="22"/>
          <w:szCs w:val="22"/>
        </w:rPr>
      </w:pPr>
      <w:r>
        <w:rPr>
          <w:rFonts w:asciiTheme="minorHAnsi" w:hAnsiTheme="minorHAnsi" w:cstheme="minorHAnsi"/>
          <w:b/>
          <w:sz w:val="22"/>
          <w:szCs w:val="22"/>
        </w:rPr>
        <w:t xml:space="preserve">Ad4) </w:t>
      </w:r>
      <w:r w:rsidR="00056561">
        <w:rPr>
          <w:rFonts w:asciiTheme="minorHAnsi" w:hAnsiTheme="minorHAnsi" w:cstheme="minorHAnsi"/>
          <w:sz w:val="22"/>
          <w:szCs w:val="22"/>
        </w:rPr>
        <w:t>Zhotovit webové stránky</w:t>
      </w:r>
      <w:r>
        <w:rPr>
          <w:rFonts w:asciiTheme="minorHAnsi" w:hAnsiTheme="minorHAnsi" w:cstheme="minorHAnsi"/>
          <w:sz w:val="22"/>
          <w:szCs w:val="22"/>
        </w:rPr>
        <w:t xml:space="preserve"> </w:t>
      </w:r>
      <w:r w:rsidRPr="00F93C8C">
        <w:rPr>
          <w:rFonts w:asciiTheme="minorHAnsi" w:hAnsiTheme="minorHAnsi" w:cstheme="minorHAnsi"/>
          <w:sz w:val="22"/>
          <w:szCs w:val="22"/>
        </w:rPr>
        <w:t xml:space="preserve">Objednatele, a to za podmínek a požadavků uvedených v technické specifikaci uvedené v příloze č. 1 - </w:t>
      </w:r>
      <w:r w:rsidRPr="00F93C8C" w:rsidR="004D35FE">
        <w:rPr>
          <w:rFonts w:asciiTheme="minorHAnsi" w:hAnsiTheme="minorHAnsi" w:cstheme="minorHAnsi"/>
          <w:b/>
          <w:sz w:val="22"/>
          <w:szCs w:val="22"/>
        </w:rPr>
        <w:t>Zlepšování procesů a zvyšování přívětivosti úřadu ve městě Suchdol na Lužnicí</w:t>
      </w:r>
      <w:r w:rsidRPr="00F93C8C" w:rsidR="004D35FE">
        <w:rPr>
          <w:rFonts w:asciiTheme="minorHAnsi" w:hAnsiTheme="minorHAnsi" w:cstheme="minorHAnsi"/>
          <w:sz w:val="22"/>
          <w:szCs w:val="22"/>
        </w:rPr>
        <w:t>.</w:t>
      </w:r>
      <w:r w:rsidRPr="00F93C8C" w:rsidR="00316C28">
        <w:rPr>
          <w:rFonts w:asciiTheme="minorHAnsi" w:hAnsiTheme="minorHAnsi" w:cstheme="minorHAnsi"/>
          <w:sz w:val="22"/>
          <w:szCs w:val="22"/>
        </w:rPr>
        <w:t xml:space="preserve"> </w:t>
      </w:r>
      <w:r w:rsidRPr="00F93C8C" w:rsidR="00316C28">
        <w:rPr>
          <w:rFonts w:asciiTheme="minorHAnsi" w:hAnsiTheme="minorHAnsi" w:cstheme="minorHAnsi"/>
          <w:b/>
          <w:bCs/>
          <w:sz w:val="22"/>
          <w:szCs w:val="22"/>
        </w:rPr>
        <w:t xml:space="preserve">Klíčová aktivita číslo 4 - </w:t>
      </w:r>
      <w:r w:rsidRPr="00F93C8C" w:rsidR="00D706DC">
        <w:rPr>
          <w:rFonts w:asciiTheme="minorHAnsi" w:hAnsiTheme="minorHAnsi" w:cstheme="minorHAnsi"/>
          <w:b/>
          <w:sz w:val="22"/>
          <w:szCs w:val="22"/>
        </w:rPr>
        <w:t>Webová</w:t>
      </w:r>
      <w:r w:rsidRPr="00D706DC" w:rsidR="00D706DC">
        <w:rPr>
          <w:rFonts w:asciiTheme="minorHAnsi" w:hAnsiTheme="minorHAnsi" w:cstheme="minorHAnsi"/>
          <w:b/>
          <w:sz w:val="22"/>
          <w:szCs w:val="22"/>
        </w:rPr>
        <w:t xml:space="preserve"> stránka města. </w:t>
      </w:r>
    </w:p>
    <w:p w:rsidR="00C50EC2" w:rsidP="003B4317" w:rsidRDefault="00D706DC">
      <w:pPr>
        <w:ind w:left="709" w:hanging="709"/>
        <w:jc w:val="both"/>
        <w:rPr>
          <w:rFonts w:asciiTheme="minorHAnsi" w:hAnsiTheme="minorHAnsi" w:cstheme="minorHAnsi"/>
          <w:bCs/>
          <w:color w:val="000000"/>
          <w:sz w:val="22"/>
          <w:szCs w:val="22"/>
        </w:rPr>
      </w:pPr>
      <w:r>
        <w:rPr>
          <w:rFonts w:asciiTheme="minorHAnsi" w:hAnsiTheme="minorHAnsi" w:cstheme="minorHAnsi"/>
          <w:b/>
          <w:sz w:val="22"/>
          <w:szCs w:val="22"/>
        </w:rPr>
        <w:tab/>
      </w:r>
    </w:p>
    <w:p w:rsidR="00056561" w:rsidP="00056561" w:rsidRDefault="00F11CA6">
      <w:pPr>
        <w:ind w:left="709" w:hanging="709"/>
        <w:jc w:val="both"/>
        <w:rPr>
          <w:rFonts w:asciiTheme="minorHAnsi" w:hAnsiTheme="minorHAnsi"/>
          <w:sz w:val="22"/>
          <w:szCs w:val="22"/>
        </w:rPr>
      </w:pPr>
      <w:r w:rsidRPr="00771B6E">
        <w:rPr>
          <w:rFonts w:asciiTheme="minorHAnsi" w:hAnsiTheme="minorHAnsi" w:cstheme="minorHAnsi"/>
          <w:bCs/>
          <w:color w:val="000000"/>
          <w:sz w:val="22"/>
          <w:szCs w:val="22"/>
        </w:rPr>
        <w:t>3.2.</w:t>
      </w:r>
      <w:r w:rsidRPr="00771B6E">
        <w:rPr>
          <w:rFonts w:asciiTheme="minorHAnsi" w:hAnsiTheme="minorHAnsi" w:cstheme="minorHAnsi"/>
          <w:bCs/>
          <w:color w:val="000000"/>
          <w:sz w:val="22"/>
          <w:szCs w:val="22"/>
        </w:rPr>
        <w:tab/>
      </w:r>
      <w:r w:rsidRPr="000F14A2" w:rsidR="00056561">
        <w:rPr>
          <w:rFonts w:asciiTheme="minorHAnsi" w:hAnsiTheme="minorHAnsi"/>
          <w:sz w:val="22"/>
          <w:szCs w:val="22"/>
        </w:rPr>
        <w:t xml:space="preserve">Předmět smlouvy bude realizován v souladu s  ustanoveními </w:t>
      </w:r>
      <w:r w:rsidR="00056561">
        <w:rPr>
          <w:rFonts w:asciiTheme="minorHAnsi" w:hAnsiTheme="minorHAnsi"/>
          <w:sz w:val="22"/>
          <w:szCs w:val="22"/>
        </w:rPr>
        <w:t xml:space="preserve">této </w:t>
      </w:r>
      <w:r w:rsidRPr="000F14A2" w:rsidR="00056561">
        <w:rPr>
          <w:rFonts w:asciiTheme="minorHAnsi" w:hAnsiTheme="minorHAnsi"/>
          <w:sz w:val="22"/>
          <w:szCs w:val="22"/>
        </w:rPr>
        <w:t>smlouvy</w:t>
      </w:r>
      <w:r w:rsidR="00056561">
        <w:rPr>
          <w:rFonts w:asciiTheme="minorHAnsi" w:hAnsiTheme="minorHAnsi"/>
          <w:sz w:val="22"/>
          <w:szCs w:val="22"/>
        </w:rPr>
        <w:t xml:space="preserve"> o dílo</w:t>
      </w:r>
      <w:r w:rsidRPr="000F14A2" w:rsidR="00056561">
        <w:rPr>
          <w:rFonts w:asciiTheme="minorHAnsi" w:hAnsiTheme="minorHAnsi"/>
          <w:sz w:val="22"/>
          <w:szCs w:val="22"/>
        </w:rPr>
        <w:t>, se zadávacími podmínkami a s</w:t>
      </w:r>
      <w:r w:rsidR="002414D2">
        <w:rPr>
          <w:rFonts w:asciiTheme="minorHAnsi" w:hAnsiTheme="minorHAnsi"/>
          <w:sz w:val="22"/>
          <w:szCs w:val="22"/>
        </w:rPr>
        <w:t xml:space="preserve"> elektronickou </w:t>
      </w:r>
      <w:r w:rsidRPr="000F14A2" w:rsidR="00056561">
        <w:rPr>
          <w:rFonts w:asciiTheme="minorHAnsi" w:hAnsiTheme="minorHAnsi"/>
          <w:sz w:val="22"/>
          <w:szCs w:val="22"/>
        </w:rPr>
        <w:t xml:space="preserve">nabídkou podanou </w:t>
      </w:r>
      <w:r w:rsidR="00056561">
        <w:rPr>
          <w:rFonts w:asciiTheme="minorHAnsi" w:hAnsiTheme="minorHAnsi"/>
          <w:sz w:val="22"/>
          <w:szCs w:val="22"/>
        </w:rPr>
        <w:t xml:space="preserve">zhotovitelem </w:t>
      </w:r>
      <w:r w:rsidRPr="000F14A2" w:rsidR="00056561">
        <w:rPr>
          <w:rFonts w:asciiTheme="minorHAnsi" w:hAnsiTheme="minorHAnsi"/>
          <w:sz w:val="22"/>
          <w:szCs w:val="22"/>
        </w:rPr>
        <w:t>k veřejné zakázce</w:t>
      </w:r>
      <w:r w:rsidR="00056561">
        <w:rPr>
          <w:rFonts w:asciiTheme="minorHAnsi" w:hAnsiTheme="minorHAnsi"/>
          <w:sz w:val="22"/>
          <w:szCs w:val="22"/>
        </w:rPr>
        <w:t xml:space="preserve"> malého rozsahu</w:t>
      </w:r>
      <w:r w:rsidRPr="000F14A2" w:rsidR="00056561">
        <w:rPr>
          <w:rFonts w:asciiTheme="minorHAnsi" w:hAnsiTheme="minorHAnsi"/>
          <w:sz w:val="22"/>
          <w:szCs w:val="22"/>
        </w:rPr>
        <w:t xml:space="preserve"> </w:t>
      </w:r>
      <w:r w:rsidRPr="00D706DC" w:rsidR="00056561">
        <w:rPr>
          <w:rFonts w:asciiTheme="minorHAnsi" w:hAnsiTheme="minorHAnsi" w:cstheme="minorHAnsi"/>
          <w:b/>
          <w:sz w:val="22"/>
          <w:szCs w:val="22"/>
        </w:rPr>
        <w:t>Zlepšování procesů a zvyšování přívětivosti úřadu ve městě Suchdol nad Lužnicí</w:t>
      </w:r>
      <w:r w:rsidR="00056561">
        <w:rPr>
          <w:rFonts w:asciiTheme="minorHAnsi" w:hAnsiTheme="minorHAnsi" w:cstheme="minorHAnsi"/>
          <w:b/>
          <w:sz w:val="22"/>
          <w:szCs w:val="22"/>
        </w:rPr>
        <w:t>.</w:t>
      </w:r>
    </w:p>
    <w:p w:rsidR="003B4317" w:rsidP="003B4317" w:rsidRDefault="00056561">
      <w:pPr>
        <w:ind w:left="709" w:hanging="709"/>
        <w:jc w:val="both"/>
        <w:rPr>
          <w:rFonts w:asciiTheme="minorHAnsi" w:hAnsiTheme="minorHAnsi"/>
          <w:bCs/>
          <w:sz w:val="22"/>
          <w:szCs w:val="22"/>
        </w:rPr>
      </w:pPr>
      <w:r>
        <w:rPr>
          <w:rFonts w:asciiTheme="minorHAnsi" w:hAnsiTheme="minorHAnsi" w:cstheme="minorHAnsi"/>
          <w:bCs/>
          <w:color w:val="000000"/>
          <w:sz w:val="22"/>
          <w:szCs w:val="22"/>
        </w:rPr>
        <w:t>3.</w:t>
      </w:r>
      <w:r>
        <w:rPr>
          <w:rFonts w:asciiTheme="minorHAnsi" w:hAnsiTheme="minorHAnsi" w:cstheme="minorHAnsi"/>
          <w:iCs/>
          <w:sz w:val="22"/>
          <w:szCs w:val="22"/>
        </w:rPr>
        <w:t>3.</w:t>
      </w:r>
      <w:r>
        <w:rPr>
          <w:rFonts w:asciiTheme="minorHAnsi" w:hAnsiTheme="minorHAnsi" w:cstheme="minorHAnsi"/>
          <w:iCs/>
          <w:sz w:val="22"/>
          <w:szCs w:val="22"/>
        </w:rPr>
        <w:tab/>
      </w:r>
      <w:r w:rsidRPr="00056561">
        <w:rPr>
          <w:rFonts w:asciiTheme="minorHAnsi" w:hAnsiTheme="minorHAnsi" w:cstheme="minorHAnsi"/>
          <w:iCs/>
          <w:sz w:val="22"/>
          <w:szCs w:val="22"/>
        </w:rPr>
        <w:t>Zhotovitel</w:t>
      </w:r>
      <w:r w:rsidRPr="00056561">
        <w:rPr>
          <w:rFonts w:asciiTheme="minorHAnsi" w:hAnsiTheme="minorHAnsi" w:cstheme="minorHAnsi"/>
          <w:sz w:val="22"/>
          <w:szCs w:val="22"/>
        </w:rPr>
        <w:t xml:space="preserve"> se zavazuje realizovat na svůj náklad a nebezpečí pro objednatele předmět plnění v rozsahu a kvalitě dle této smlouvy (dále jen „dílo“).</w:t>
      </w:r>
      <w:r>
        <w:rPr>
          <w:rFonts w:asciiTheme="minorHAnsi" w:hAnsiTheme="minorHAnsi"/>
          <w:sz w:val="22"/>
          <w:szCs w:val="22"/>
        </w:rPr>
        <w:t xml:space="preserve"> </w:t>
      </w:r>
      <w:r w:rsidRPr="00056561">
        <w:rPr>
          <w:rFonts w:asciiTheme="minorHAnsi" w:hAnsiTheme="minorHAnsi" w:cstheme="minorHAnsi"/>
          <w:sz w:val="22"/>
          <w:szCs w:val="22"/>
        </w:rPr>
        <w:t>Součástí díla jsou veškeré práce</w:t>
      </w:r>
      <w:r w:rsidR="002414D2">
        <w:rPr>
          <w:rFonts w:asciiTheme="minorHAnsi" w:hAnsiTheme="minorHAnsi" w:cstheme="minorHAnsi"/>
          <w:sz w:val="22"/>
          <w:szCs w:val="22"/>
        </w:rPr>
        <w:t>, dodávky a</w:t>
      </w:r>
      <w:r w:rsidRPr="00056561">
        <w:rPr>
          <w:rFonts w:asciiTheme="minorHAnsi" w:hAnsiTheme="minorHAnsi" w:cstheme="minorHAnsi"/>
          <w:sz w:val="22"/>
          <w:szCs w:val="22"/>
        </w:rPr>
        <w:t xml:space="preserve"> služby nezbytné pro řádné a úplné </w:t>
      </w:r>
      <w:r>
        <w:rPr>
          <w:rFonts w:asciiTheme="minorHAnsi" w:hAnsiTheme="minorHAnsi" w:cstheme="minorHAnsi"/>
          <w:sz w:val="22"/>
          <w:szCs w:val="22"/>
        </w:rPr>
        <w:t>zhotovení</w:t>
      </w:r>
      <w:r w:rsidRPr="00056561">
        <w:rPr>
          <w:rFonts w:asciiTheme="minorHAnsi" w:hAnsiTheme="minorHAnsi" w:cstheme="minorHAnsi"/>
          <w:sz w:val="22"/>
          <w:szCs w:val="22"/>
        </w:rPr>
        <w:t xml:space="preserve"> díla, včetně vytvoření dokumentací a postupů pro objednatele ke všem technickým částem díla, zaškolení, </w:t>
      </w:r>
      <w:r w:rsidRPr="00056561">
        <w:rPr>
          <w:rFonts w:asciiTheme="minorHAnsi" w:hAnsiTheme="minorHAnsi"/>
          <w:bCs/>
          <w:sz w:val="22"/>
          <w:szCs w:val="22"/>
        </w:rPr>
        <w:t xml:space="preserve">včetně </w:t>
      </w:r>
      <w:r>
        <w:rPr>
          <w:rFonts w:asciiTheme="minorHAnsi" w:hAnsiTheme="minorHAnsi"/>
          <w:bCs/>
          <w:sz w:val="22"/>
          <w:szCs w:val="22"/>
        </w:rPr>
        <w:t xml:space="preserve">ostatních činností </w:t>
      </w:r>
      <w:r w:rsidRPr="00056561">
        <w:rPr>
          <w:rFonts w:asciiTheme="minorHAnsi" w:hAnsiTheme="minorHAnsi"/>
          <w:bCs/>
          <w:sz w:val="22"/>
          <w:szCs w:val="22"/>
        </w:rPr>
        <w:t>nezbytných pro řádné dokončení díla.</w:t>
      </w:r>
    </w:p>
    <w:p w:rsidR="00061736" w:rsidP="00E244B5" w:rsidRDefault="00061736">
      <w:pPr>
        <w:ind w:left="709" w:hanging="709"/>
        <w:jc w:val="both"/>
        <w:rPr>
          <w:rFonts w:asciiTheme="minorHAnsi" w:hAnsiTheme="minorHAnsi" w:cstheme="minorHAnsi"/>
          <w:color w:val="000000"/>
          <w:sz w:val="22"/>
          <w:szCs w:val="22"/>
        </w:rPr>
      </w:pPr>
    </w:p>
    <w:p w:rsidRPr="009F7312" w:rsidR="00DA1939" w:rsidP="00DA1939" w:rsidRDefault="002414D2">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lastRenderedPageBreak/>
        <w:t>I</w:t>
      </w:r>
      <w:r w:rsidR="00DA1939">
        <w:rPr>
          <w:rFonts w:asciiTheme="minorHAnsi" w:hAnsiTheme="minorHAnsi" w:cstheme="minorHAnsi"/>
          <w:b/>
          <w:sz w:val="22"/>
          <w:szCs w:val="22"/>
        </w:rPr>
        <w:t>V.</w:t>
      </w:r>
      <w:r w:rsidR="00DA1939">
        <w:rPr>
          <w:rFonts w:asciiTheme="minorHAnsi" w:hAnsiTheme="minorHAnsi" w:cstheme="minorHAnsi"/>
          <w:b/>
          <w:sz w:val="22"/>
          <w:szCs w:val="22"/>
        </w:rPr>
        <w:br/>
      </w:r>
      <w:r w:rsidRPr="000B50A0" w:rsidR="00DA1939">
        <w:rPr>
          <w:rFonts w:asciiTheme="minorHAnsi" w:hAnsiTheme="minorHAnsi" w:cstheme="minorHAnsi"/>
          <w:b/>
          <w:sz w:val="22"/>
          <w:szCs w:val="22"/>
        </w:rPr>
        <w:t>Cena díla</w:t>
      </w:r>
      <w:r w:rsidRPr="000B50A0" w:rsidR="003C3508">
        <w:rPr>
          <w:rFonts w:asciiTheme="minorHAnsi" w:hAnsiTheme="minorHAnsi" w:cstheme="minorHAnsi"/>
          <w:b/>
          <w:sz w:val="22"/>
          <w:szCs w:val="22"/>
        </w:rPr>
        <w:t xml:space="preserve"> a platební podmínky</w:t>
      </w:r>
    </w:p>
    <w:p w:rsidR="003C3508" w:rsidP="003C3508" w:rsidRDefault="002414D2">
      <w:pPr>
        <w:keepNext/>
        <w:ind w:left="705" w:hanging="705"/>
        <w:jc w:val="both"/>
        <w:rPr>
          <w:rFonts w:asciiTheme="minorHAnsi" w:hAnsiTheme="minorHAnsi" w:cstheme="minorHAnsi"/>
          <w:snapToGrid w:val="false"/>
          <w:sz w:val="22"/>
          <w:szCs w:val="22"/>
        </w:rPr>
      </w:pPr>
      <w:r>
        <w:rPr>
          <w:rFonts w:asciiTheme="minorHAnsi" w:hAnsiTheme="minorHAnsi" w:cstheme="minorHAnsi"/>
          <w:color w:val="000000"/>
          <w:sz w:val="22"/>
          <w:szCs w:val="22"/>
        </w:rPr>
        <w:t>4</w:t>
      </w:r>
      <w:r w:rsidRPr="00771B6E" w:rsidR="00061736">
        <w:rPr>
          <w:rFonts w:asciiTheme="minorHAnsi" w:hAnsiTheme="minorHAnsi" w:cstheme="minorHAnsi"/>
          <w:color w:val="000000"/>
          <w:sz w:val="22"/>
          <w:szCs w:val="22"/>
        </w:rPr>
        <w:t>.1.</w:t>
      </w:r>
      <w:r w:rsidRPr="00771B6E" w:rsidR="00061736">
        <w:rPr>
          <w:rFonts w:asciiTheme="minorHAnsi" w:hAnsiTheme="minorHAnsi" w:cstheme="minorHAnsi"/>
          <w:color w:val="000000"/>
          <w:sz w:val="22"/>
          <w:szCs w:val="22"/>
        </w:rPr>
        <w:tab/>
        <w:t xml:space="preserve">Objednatel se </w:t>
      </w:r>
      <w:r w:rsidRPr="00771B6E" w:rsidR="00086A84">
        <w:rPr>
          <w:rFonts w:asciiTheme="minorHAnsi" w:hAnsiTheme="minorHAnsi" w:cstheme="minorHAnsi"/>
          <w:color w:val="000000"/>
          <w:sz w:val="22"/>
          <w:szCs w:val="22"/>
        </w:rPr>
        <w:t xml:space="preserve">zavazuje </w:t>
      </w:r>
      <w:r w:rsidR="004443C0">
        <w:rPr>
          <w:rFonts w:asciiTheme="minorHAnsi" w:hAnsiTheme="minorHAnsi" w:cstheme="minorHAnsi"/>
          <w:color w:val="000000"/>
          <w:sz w:val="22"/>
          <w:szCs w:val="22"/>
        </w:rPr>
        <w:t>Zhotovitel</w:t>
      </w:r>
      <w:r w:rsidR="003C3508">
        <w:rPr>
          <w:rFonts w:asciiTheme="minorHAnsi" w:hAnsiTheme="minorHAnsi" w:cstheme="minorHAnsi"/>
          <w:color w:val="000000"/>
          <w:sz w:val="22"/>
          <w:szCs w:val="22"/>
        </w:rPr>
        <w:t>i</w:t>
      </w:r>
      <w:r w:rsidRPr="00771B6E" w:rsidR="00086A84">
        <w:rPr>
          <w:rFonts w:asciiTheme="minorHAnsi" w:hAnsiTheme="minorHAnsi" w:cstheme="minorHAnsi"/>
          <w:color w:val="000000"/>
          <w:sz w:val="22"/>
          <w:szCs w:val="22"/>
        </w:rPr>
        <w:t xml:space="preserve"> zaplatit za </w:t>
      </w:r>
      <w:r w:rsidR="003C3508">
        <w:rPr>
          <w:rFonts w:asciiTheme="minorHAnsi" w:hAnsiTheme="minorHAnsi" w:cstheme="minorHAnsi"/>
          <w:color w:val="000000"/>
          <w:sz w:val="22"/>
          <w:szCs w:val="22"/>
        </w:rPr>
        <w:t xml:space="preserve">zhotovení předmětu smlouvy </w:t>
      </w:r>
      <w:r w:rsidRPr="00771B6E" w:rsidR="00086A84">
        <w:rPr>
          <w:rFonts w:asciiTheme="minorHAnsi" w:hAnsiTheme="minorHAnsi" w:cstheme="minorHAnsi"/>
          <w:color w:val="000000"/>
          <w:sz w:val="22"/>
          <w:szCs w:val="22"/>
        </w:rPr>
        <w:t>částku ve výši</w:t>
      </w:r>
      <w:r w:rsidR="00D46C32">
        <w:rPr>
          <w:rFonts w:asciiTheme="minorHAnsi" w:hAnsiTheme="minorHAnsi" w:cstheme="minorHAnsi"/>
          <w:color w:val="000000"/>
          <w:sz w:val="22"/>
          <w:szCs w:val="22"/>
        </w:rPr>
        <w:t xml:space="preserve"> </w:t>
      </w:r>
      <w:r w:rsidRPr="00D46C32" w:rsidR="00D46C32">
        <w:rPr>
          <w:rFonts w:asciiTheme="minorHAnsi" w:hAnsiTheme="minorHAnsi" w:cstheme="minorHAnsi"/>
          <w:color w:val="000000"/>
          <w:sz w:val="22"/>
          <w:szCs w:val="22"/>
          <w:highlight w:val="yellow"/>
        </w:rPr>
        <w:t>…………………………….</w:t>
      </w:r>
      <w:r w:rsidRPr="00771B6E" w:rsidR="00086A84">
        <w:rPr>
          <w:rFonts w:asciiTheme="minorHAnsi" w:hAnsiTheme="minorHAnsi" w:cstheme="minorHAnsi"/>
          <w:color w:val="000000"/>
          <w:sz w:val="22"/>
          <w:szCs w:val="22"/>
        </w:rPr>
        <w:t xml:space="preserve"> (slovy</w:t>
      </w:r>
      <w:r w:rsidRPr="00771B6E" w:rsidR="0073463D">
        <w:rPr>
          <w:rFonts w:asciiTheme="minorHAnsi" w:hAnsiTheme="minorHAnsi" w:cstheme="minorHAnsi"/>
          <w:color w:val="000000"/>
          <w:sz w:val="22"/>
          <w:szCs w:val="22"/>
        </w:rPr>
        <w:t>) bez</w:t>
      </w:r>
      <w:r w:rsidRPr="00771B6E" w:rsidR="00086A84">
        <w:rPr>
          <w:rFonts w:asciiTheme="minorHAnsi" w:hAnsiTheme="minorHAnsi" w:cstheme="minorHAnsi"/>
          <w:color w:val="000000"/>
          <w:sz w:val="22"/>
          <w:szCs w:val="22"/>
        </w:rPr>
        <w:t xml:space="preserve"> DPH.</w:t>
      </w:r>
      <w:r w:rsidRPr="00771B6E" w:rsidR="004061E0">
        <w:rPr>
          <w:rFonts w:asciiTheme="minorHAnsi" w:hAnsiTheme="minorHAnsi" w:cstheme="minorHAnsi"/>
          <w:color w:val="000000"/>
          <w:sz w:val="22"/>
          <w:szCs w:val="22"/>
        </w:rPr>
        <w:t xml:space="preserve"> K této odměně bude připočtena DPH v sazbě platné ke dni uskutečnění zdanitelného plnění. </w:t>
      </w:r>
      <w:r w:rsidRPr="009F7312" w:rsidR="003C3508">
        <w:rPr>
          <w:rFonts w:asciiTheme="minorHAnsi" w:hAnsiTheme="minorHAnsi" w:cstheme="minorHAnsi"/>
          <w:snapToGrid w:val="false"/>
          <w:sz w:val="22"/>
          <w:szCs w:val="22"/>
        </w:rPr>
        <w:t>Je</w:t>
      </w:r>
      <w:r w:rsidRPr="009F7312" w:rsidR="003C3508">
        <w:rPr>
          <w:rFonts w:asciiTheme="minorHAnsi" w:hAnsiTheme="minorHAnsi" w:cstheme="minorHAnsi"/>
          <w:snapToGrid w:val="false"/>
          <w:sz w:val="22"/>
          <w:szCs w:val="22"/>
        </w:rPr>
        <w:noBreakHyphen/>
        <w:t xml:space="preserve">li </w:t>
      </w:r>
      <w:r w:rsidR="004443C0">
        <w:rPr>
          <w:rFonts w:asciiTheme="minorHAnsi" w:hAnsiTheme="minorHAnsi" w:cstheme="minorHAnsi"/>
          <w:snapToGrid w:val="false"/>
          <w:sz w:val="22"/>
          <w:szCs w:val="22"/>
        </w:rPr>
        <w:t>Zhotovitel</w:t>
      </w:r>
      <w:r w:rsidRPr="009F7312" w:rsidR="003C3508">
        <w:rPr>
          <w:rFonts w:asciiTheme="minorHAnsi" w:hAnsiTheme="minorHAnsi" w:cstheme="minorHAnsi"/>
          <w:snapToGrid w:val="false"/>
          <w:sz w:val="22"/>
          <w:szCs w:val="22"/>
        </w:rPr>
        <w:t xml:space="preserve"> plátcem DPH, odpovídá za to, že sazba daně z přidané hodnoty bude stanovena v souladu s platnými právními předpisy; v případě, že dojde ke změně zákonné sazby DPH, je </w:t>
      </w:r>
      <w:r w:rsidR="004443C0">
        <w:rPr>
          <w:rFonts w:asciiTheme="minorHAnsi" w:hAnsiTheme="minorHAnsi" w:cstheme="minorHAnsi"/>
          <w:snapToGrid w:val="false"/>
          <w:sz w:val="22"/>
          <w:szCs w:val="22"/>
        </w:rPr>
        <w:t>Zhotovitel</w:t>
      </w:r>
      <w:r w:rsidRPr="009F7312" w:rsidR="003C3508">
        <w:rPr>
          <w:rFonts w:asciiTheme="minorHAnsi" w:hAnsiTheme="minorHAnsi" w:cstheme="minorHAnsi"/>
          <w:snapToGrid w:val="false"/>
          <w:sz w:val="22"/>
          <w:szCs w:val="22"/>
        </w:rPr>
        <w:t xml:space="preserve"> k ceně díla bez DPH povinen účtovat DPH v platné výši. Smluvní strany se dohodly, že v případě změny ceny díla v důsledku změny sazby DPH není nutno ke smlouvě uzavírat dodatek. V případě, že </w:t>
      </w:r>
      <w:r w:rsidR="004443C0">
        <w:rPr>
          <w:rFonts w:asciiTheme="minorHAnsi" w:hAnsiTheme="minorHAnsi" w:cstheme="minorHAnsi"/>
          <w:snapToGrid w:val="false"/>
          <w:sz w:val="22"/>
          <w:szCs w:val="22"/>
        </w:rPr>
        <w:t>Zhotovitel</w:t>
      </w:r>
      <w:r w:rsidRPr="009F7312" w:rsidR="003C3508">
        <w:rPr>
          <w:rFonts w:asciiTheme="minorHAnsi" w:hAnsiTheme="minorHAnsi" w:cstheme="minorHAnsi"/>
          <w:snapToGrid w:val="false"/>
          <w:sz w:val="22"/>
          <w:szCs w:val="22"/>
        </w:rPr>
        <w:t xml:space="preserve"> stanoví sazbu DPH či DPH v rozporu s platnými právními předpisy, je povinen uhradit objednateli veškerou škodu, která mu v souvislosti s tím vznikla.</w:t>
      </w:r>
    </w:p>
    <w:p w:rsidR="00202050" w:rsidP="003C3508" w:rsidRDefault="00202050">
      <w:pPr>
        <w:keepNext/>
        <w:ind w:left="705" w:hanging="705"/>
        <w:jc w:val="both"/>
        <w:rPr>
          <w:rFonts w:asciiTheme="minorHAnsi" w:hAnsiTheme="minorHAnsi" w:cstheme="minorHAnsi"/>
          <w:snapToGrid w:val="false"/>
          <w:sz w:val="22"/>
          <w:szCs w:val="22"/>
        </w:rPr>
      </w:pPr>
    </w:p>
    <w:p w:rsidR="00202050" w:rsidP="003C3508" w:rsidRDefault="00202050">
      <w:pPr>
        <w:keepNext/>
        <w:ind w:left="705" w:hanging="705"/>
        <w:jc w:val="both"/>
        <w:rPr>
          <w:rFonts w:asciiTheme="minorHAnsi" w:hAnsiTheme="minorHAnsi" w:cstheme="minorHAnsi"/>
          <w:snapToGrid w:val="false"/>
          <w:sz w:val="22"/>
          <w:szCs w:val="22"/>
        </w:rPr>
      </w:pPr>
      <w:r>
        <w:rPr>
          <w:rFonts w:asciiTheme="minorHAnsi" w:hAnsiTheme="minorHAnsi" w:cstheme="minorHAnsi"/>
          <w:snapToGrid w:val="false"/>
          <w:sz w:val="22"/>
          <w:szCs w:val="22"/>
        </w:rPr>
        <w:tab/>
        <w:t xml:space="preserve">Zhotovitel </w:t>
      </w:r>
      <w:r w:rsidRPr="00202050">
        <w:rPr>
          <w:rFonts w:asciiTheme="minorHAnsi" w:hAnsiTheme="minorHAnsi" w:cstheme="minorHAnsi"/>
          <w:b/>
          <w:snapToGrid w:val="false"/>
          <w:color w:val="FF0000"/>
          <w:sz w:val="22"/>
          <w:szCs w:val="22"/>
          <w:highlight w:val="yellow"/>
          <w:vertAlign w:val="superscript"/>
        </w:rPr>
        <w:t>DOPLNÍ DODAVATEL, KTERÝ PŘEDKLÁDÁ SVOU NABÍDKU NA ČÁSTI 1, 3 NEBO 4 PŘEDMĚTU VEŘEJNÉ ZAKÁZKY</w:t>
      </w:r>
      <w:r>
        <w:rPr>
          <w:rFonts w:asciiTheme="minorHAnsi" w:hAnsiTheme="minorHAnsi" w:cstheme="minorHAnsi"/>
          <w:snapToGrid w:val="false"/>
          <w:sz w:val="22"/>
          <w:szCs w:val="22"/>
        </w:rPr>
        <w:t xml:space="preserve"> se v souladu s touto smlouvou zavazuje poskytovat objednateli technickou podporu za sjednanou výši za rok </w:t>
      </w:r>
    </w:p>
    <w:p w:rsidR="00202050" w:rsidP="003C3508" w:rsidRDefault="00202050">
      <w:pPr>
        <w:keepNext/>
        <w:ind w:left="705" w:hanging="705"/>
        <w:jc w:val="both"/>
        <w:rPr>
          <w:rFonts w:asciiTheme="minorHAnsi" w:hAnsiTheme="minorHAnsi" w:cstheme="minorHAnsi"/>
          <w:snapToGrid w:val="false"/>
          <w:sz w:val="22"/>
          <w:szCs w:val="22"/>
        </w:rPr>
      </w:pPr>
    </w:p>
    <w:p w:rsidR="00202050" w:rsidP="00202050" w:rsidRDefault="00202050">
      <w:pPr>
        <w:keepNext/>
        <w:ind w:left="705" w:hanging="705"/>
        <w:jc w:val="both"/>
        <w:rPr>
          <w:rFonts w:asciiTheme="minorHAnsi" w:hAnsiTheme="minorHAnsi" w:cstheme="minorHAnsi"/>
          <w:snapToGrid w:val="false"/>
          <w:sz w:val="22"/>
          <w:szCs w:val="22"/>
        </w:rPr>
      </w:pPr>
      <w:r>
        <w:rPr>
          <w:rFonts w:asciiTheme="minorHAnsi" w:hAnsiTheme="minorHAnsi" w:cstheme="minorHAnsi"/>
          <w:snapToGrid w:val="false"/>
          <w:sz w:val="22"/>
          <w:szCs w:val="22"/>
        </w:rPr>
        <w:tab/>
      </w:r>
      <w:r w:rsidRPr="00D46C32">
        <w:rPr>
          <w:rFonts w:asciiTheme="minorHAnsi" w:hAnsiTheme="minorHAnsi" w:cstheme="minorHAnsi"/>
          <w:color w:val="000000"/>
          <w:sz w:val="22"/>
          <w:szCs w:val="22"/>
          <w:highlight w:val="yellow"/>
        </w:rPr>
        <w:t>…………………………….</w:t>
      </w:r>
      <w:r w:rsidRPr="00771B6E">
        <w:rPr>
          <w:rFonts w:asciiTheme="minorHAnsi" w:hAnsiTheme="minorHAnsi" w:cstheme="minorHAnsi"/>
          <w:color w:val="000000"/>
          <w:sz w:val="22"/>
          <w:szCs w:val="22"/>
        </w:rPr>
        <w:t xml:space="preserve"> (slovy) bez DPH. K této odměně bude připočtena DPH v sazbě platné ke dni uskutečnění zdanitelného plnění. </w:t>
      </w:r>
      <w:r w:rsidRPr="009F7312">
        <w:rPr>
          <w:rFonts w:asciiTheme="minorHAnsi" w:hAnsiTheme="minorHAnsi" w:cstheme="minorHAnsi"/>
          <w:snapToGrid w:val="false"/>
          <w:sz w:val="22"/>
          <w:szCs w:val="22"/>
        </w:rPr>
        <w:t>Je</w:t>
      </w:r>
      <w:r w:rsidRPr="009F7312">
        <w:rPr>
          <w:rFonts w:asciiTheme="minorHAnsi" w:hAnsiTheme="minorHAnsi" w:cstheme="minorHAnsi"/>
          <w:snapToGrid w:val="false"/>
          <w:sz w:val="22"/>
          <w:szCs w:val="22"/>
        </w:rPr>
        <w:noBreakHyphen/>
        <w:t xml:space="preserve">li </w:t>
      </w:r>
      <w:r>
        <w:rPr>
          <w:rFonts w:asciiTheme="minorHAnsi" w:hAnsiTheme="minorHAnsi" w:cstheme="minorHAnsi"/>
          <w:snapToGrid w:val="false"/>
          <w:sz w:val="22"/>
          <w:szCs w:val="22"/>
        </w:rPr>
        <w:t>Zhotovitel</w:t>
      </w:r>
      <w:r w:rsidRPr="009F7312">
        <w:rPr>
          <w:rFonts w:asciiTheme="minorHAnsi" w:hAnsiTheme="minorHAnsi" w:cstheme="minorHAnsi"/>
          <w:snapToGrid w:val="false"/>
          <w:sz w:val="22"/>
          <w:szCs w:val="22"/>
        </w:rPr>
        <w:t xml:space="preserve"> plátcem DPH, odpovídá za to, že sazba daně z přidané hodnoty bude stanovena v souladu s platnými právními předpisy; v případě, že dojde ke změně zákonné sazby DPH, je </w:t>
      </w:r>
      <w:r>
        <w:rPr>
          <w:rFonts w:asciiTheme="minorHAnsi" w:hAnsiTheme="minorHAnsi" w:cstheme="minorHAnsi"/>
          <w:snapToGrid w:val="false"/>
          <w:sz w:val="22"/>
          <w:szCs w:val="22"/>
        </w:rPr>
        <w:t>Zhotovitel</w:t>
      </w:r>
      <w:r w:rsidRPr="009F7312">
        <w:rPr>
          <w:rFonts w:asciiTheme="minorHAnsi" w:hAnsiTheme="minorHAnsi" w:cstheme="minorHAnsi"/>
          <w:snapToGrid w:val="false"/>
          <w:sz w:val="22"/>
          <w:szCs w:val="22"/>
        </w:rPr>
        <w:t xml:space="preserve"> k ceně díla bez DPH povinen účtovat DPH v platné výši. Smluvní strany se dohodly, že v případě změny ceny díla v důsledku změny sazby DPH není nutno ke smlouvě uzavírat dodatek. V případě, že </w:t>
      </w:r>
      <w:r>
        <w:rPr>
          <w:rFonts w:asciiTheme="minorHAnsi" w:hAnsiTheme="minorHAnsi" w:cstheme="minorHAnsi"/>
          <w:snapToGrid w:val="false"/>
          <w:sz w:val="22"/>
          <w:szCs w:val="22"/>
        </w:rPr>
        <w:t>Zhotovitel</w:t>
      </w:r>
      <w:r w:rsidRPr="009F7312">
        <w:rPr>
          <w:rFonts w:asciiTheme="minorHAnsi" w:hAnsiTheme="minorHAnsi" w:cstheme="minorHAnsi"/>
          <w:snapToGrid w:val="false"/>
          <w:sz w:val="22"/>
          <w:szCs w:val="22"/>
        </w:rPr>
        <w:t xml:space="preserve"> stanoví sazbu DPH či DPH v rozporu s platnými právními předpisy, je povinen uhradit objednateli veškerou škodu, která mu v souvislosti s tím vznikla.</w:t>
      </w:r>
    </w:p>
    <w:p w:rsidR="00202050" w:rsidP="003C3508" w:rsidRDefault="00202050">
      <w:pPr>
        <w:keepNext/>
        <w:ind w:left="705" w:hanging="705"/>
        <w:jc w:val="both"/>
        <w:rPr>
          <w:rFonts w:asciiTheme="minorHAnsi" w:hAnsiTheme="minorHAnsi" w:cstheme="minorHAnsi"/>
          <w:snapToGrid w:val="false"/>
          <w:sz w:val="22"/>
          <w:szCs w:val="22"/>
        </w:rPr>
      </w:pPr>
    </w:p>
    <w:p w:rsidR="00DA6946" w:rsidP="00086A84" w:rsidRDefault="002414D2">
      <w:pPr>
        <w:ind w:left="705" w:hanging="705"/>
        <w:jc w:val="both"/>
        <w:rPr>
          <w:rFonts w:asciiTheme="minorHAnsi" w:hAnsiTheme="minorHAnsi" w:cstheme="minorHAnsi"/>
          <w:color w:val="000000"/>
          <w:sz w:val="22"/>
          <w:szCs w:val="22"/>
        </w:rPr>
      </w:pPr>
      <w:r>
        <w:rPr>
          <w:rFonts w:asciiTheme="minorHAnsi" w:hAnsiTheme="minorHAnsi" w:cstheme="minorHAnsi"/>
          <w:color w:val="000000"/>
          <w:sz w:val="22"/>
          <w:szCs w:val="22"/>
        </w:rPr>
        <w:t>4</w:t>
      </w:r>
      <w:r w:rsidRPr="00771B6E" w:rsidR="00DA6946">
        <w:rPr>
          <w:rFonts w:asciiTheme="minorHAnsi" w:hAnsiTheme="minorHAnsi" w:cstheme="minorHAnsi"/>
          <w:color w:val="000000"/>
          <w:sz w:val="22"/>
          <w:szCs w:val="22"/>
        </w:rPr>
        <w:t>.2.</w:t>
      </w:r>
      <w:r w:rsidRPr="00771B6E" w:rsidR="00DA6946">
        <w:rPr>
          <w:rFonts w:asciiTheme="minorHAnsi" w:hAnsiTheme="minorHAnsi" w:cstheme="minorHAnsi"/>
          <w:color w:val="000000"/>
          <w:sz w:val="22"/>
          <w:szCs w:val="22"/>
        </w:rPr>
        <w:tab/>
      </w:r>
      <w:r w:rsidR="003C3508">
        <w:rPr>
          <w:rFonts w:asciiTheme="minorHAnsi" w:hAnsiTheme="minorHAnsi" w:cstheme="minorHAnsi"/>
          <w:color w:val="000000"/>
          <w:sz w:val="22"/>
          <w:szCs w:val="22"/>
        </w:rPr>
        <w:t>Cena díla</w:t>
      </w:r>
      <w:r w:rsidRPr="00771B6E" w:rsidR="00DA6946">
        <w:rPr>
          <w:rFonts w:asciiTheme="minorHAnsi" w:hAnsiTheme="minorHAnsi" w:cstheme="minorHAnsi"/>
          <w:color w:val="000000"/>
          <w:sz w:val="22"/>
          <w:szCs w:val="22"/>
        </w:rPr>
        <w:t xml:space="preserve"> dle odst. 7.1. této Smlouvy je odměnou konečnou a</w:t>
      </w:r>
      <w:r w:rsidRPr="00771B6E" w:rsidR="004061E0">
        <w:rPr>
          <w:rFonts w:asciiTheme="minorHAnsi" w:hAnsiTheme="minorHAnsi" w:cstheme="minorHAnsi"/>
          <w:color w:val="000000"/>
          <w:sz w:val="22"/>
          <w:szCs w:val="22"/>
        </w:rPr>
        <w:t> </w:t>
      </w:r>
      <w:r w:rsidRPr="00771B6E" w:rsidR="00DA6946">
        <w:rPr>
          <w:rFonts w:asciiTheme="minorHAnsi" w:hAnsiTheme="minorHAnsi" w:cstheme="minorHAnsi"/>
          <w:color w:val="000000"/>
          <w:sz w:val="22"/>
          <w:szCs w:val="22"/>
        </w:rPr>
        <w:t>nepřekročitelnou, která v sobě zahrnuje veškeré</w:t>
      </w:r>
      <w:r w:rsidRPr="00771B6E" w:rsidR="004061E0">
        <w:rPr>
          <w:rFonts w:asciiTheme="minorHAnsi" w:hAnsiTheme="minorHAnsi" w:cstheme="minorHAnsi"/>
          <w:color w:val="000000"/>
          <w:sz w:val="22"/>
          <w:szCs w:val="22"/>
        </w:rPr>
        <w:t xml:space="preserve"> </w:t>
      </w:r>
      <w:r w:rsidRPr="00771B6E" w:rsidR="00DA6946">
        <w:rPr>
          <w:rFonts w:asciiTheme="minorHAnsi" w:hAnsiTheme="minorHAnsi" w:cstheme="minorHAnsi"/>
          <w:color w:val="000000"/>
          <w:sz w:val="22"/>
          <w:szCs w:val="22"/>
        </w:rPr>
        <w:t xml:space="preserve">náklady </w:t>
      </w:r>
      <w:r w:rsidR="004443C0">
        <w:rPr>
          <w:rFonts w:asciiTheme="minorHAnsi" w:hAnsiTheme="minorHAnsi" w:cstheme="minorHAnsi"/>
          <w:color w:val="000000"/>
          <w:sz w:val="22"/>
          <w:szCs w:val="22"/>
        </w:rPr>
        <w:t>Zhotovitel</w:t>
      </w:r>
      <w:r w:rsidR="003C3508">
        <w:rPr>
          <w:rFonts w:asciiTheme="minorHAnsi" w:hAnsiTheme="minorHAnsi" w:cstheme="minorHAnsi"/>
          <w:color w:val="000000"/>
          <w:sz w:val="22"/>
          <w:szCs w:val="22"/>
        </w:rPr>
        <w:t>e</w:t>
      </w:r>
      <w:r w:rsidRPr="00771B6E" w:rsidR="00DA6946">
        <w:rPr>
          <w:rFonts w:asciiTheme="minorHAnsi" w:hAnsiTheme="minorHAnsi" w:cstheme="minorHAnsi"/>
          <w:color w:val="000000"/>
          <w:sz w:val="22"/>
          <w:szCs w:val="22"/>
        </w:rPr>
        <w:t xml:space="preserve"> spojené s</w:t>
      </w:r>
      <w:r w:rsidR="003C3508">
        <w:rPr>
          <w:rFonts w:asciiTheme="minorHAnsi" w:hAnsiTheme="minorHAnsi" w:cstheme="minorHAnsi"/>
          <w:color w:val="000000"/>
          <w:sz w:val="22"/>
          <w:szCs w:val="22"/>
        </w:rPr>
        <w:t> plněním předmětu smlouvy dle této Smlouvy.</w:t>
      </w:r>
    </w:p>
    <w:p w:rsidRPr="00202050" w:rsidR="00202050" w:rsidP="00202050" w:rsidRDefault="002414D2">
      <w:pPr>
        <w:ind w:left="705" w:hanging="705"/>
        <w:jc w:val="both"/>
        <w:rPr>
          <w:rFonts w:asciiTheme="minorHAnsi" w:hAnsiTheme="minorHAnsi" w:cstheme="minorHAnsi"/>
          <w:sz w:val="22"/>
          <w:szCs w:val="22"/>
        </w:rPr>
      </w:pPr>
      <w:r>
        <w:rPr>
          <w:rFonts w:asciiTheme="minorHAnsi" w:hAnsiTheme="minorHAnsi" w:cstheme="minorHAnsi"/>
          <w:color w:val="000000"/>
          <w:sz w:val="22"/>
          <w:szCs w:val="22"/>
        </w:rPr>
        <w:t>4</w:t>
      </w:r>
      <w:r w:rsidR="00154523">
        <w:rPr>
          <w:rFonts w:asciiTheme="minorHAnsi" w:hAnsiTheme="minorHAnsi" w:cstheme="minorHAnsi"/>
          <w:color w:val="000000"/>
          <w:sz w:val="22"/>
          <w:szCs w:val="22"/>
        </w:rPr>
        <w:t>.3.</w:t>
      </w:r>
      <w:r w:rsidR="00154523">
        <w:rPr>
          <w:rFonts w:asciiTheme="minorHAnsi" w:hAnsiTheme="minorHAnsi" w:cstheme="minorHAnsi"/>
          <w:color w:val="000000"/>
          <w:sz w:val="22"/>
          <w:szCs w:val="22"/>
        </w:rPr>
        <w:tab/>
      </w:r>
      <w:r w:rsidRPr="009F7312" w:rsidR="004443C0">
        <w:rPr>
          <w:rFonts w:asciiTheme="minorHAnsi" w:hAnsiTheme="minorHAnsi" w:cstheme="minorHAnsi"/>
          <w:sz w:val="22"/>
          <w:szCs w:val="22"/>
        </w:rPr>
        <w:t xml:space="preserve">Úhrada ceny za dílo bude provedena jednorázově po provedení díla ve výši dle </w:t>
      </w:r>
      <w:r w:rsidR="004443C0">
        <w:rPr>
          <w:rFonts w:asciiTheme="minorHAnsi" w:hAnsiTheme="minorHAnsi" w:cstheme="minorHAnsi"/>
          <w:sz w:val="22"/>
          <w:szCs w:val="22"/>
        </w:rPr>
        <w:t>odst. 7.1</w:t>
      </w:r>
      <w:r w:rsidRPr="009F7312" w:rsidR="004443C0">
        <w:rPr>
          <w:rFonts w:asciiTheme="minorHAnsi" w:hAnsiTheme="minorHAnsi" w:cstheme="minorHAnsi"/>
          <w:sz w:val="22"/>
          <w:szCs w:val="22"/>
        </w:rPr>
        <w:t xml:space="preserve"> této smlouvy. Zálohové platby nebudou poskytovány.</w:t>
      </w:r>
      <w:r w:rsidR="00202050">
        <w:rPr>
          <w:rFonts w:asciiTheme="minorHAnsi" w:hAnsiTheme="minorHAnsi" w:cstheme="minorHAnsi"/>
          <w:sz w:val="22"/>
          <w:szCs w:val="22"/>
        </w:rPr>
        <w:t xml:space="preserve"> </w:t>
      </w:r>
      <w:r w:rsidRPr="00EA4511" w:rsidR="00202050">
        <w:rPr>
          <w:rFonts w:asciiTheme="minorHAnsi" w:hAnsiTheme="minorHAnsi" w:cstheme="minorHAnsi"/>
          <w:color w:val="000000"/>
          <w:sz w:val="22"/>
          <w:szCs w:val="22"/>
          <w:shd w:val="clear" w:color="auto" w:fill="D9E2F3" w:themeFill="accent1" w:themeFillTint="33"/>
        </w:rPr>
        <w:t xml:space="preserve">Úhrada ceny díla za poskytování technické podpory </w:t>
      </w:r>
      <w:r w:rsidRPr="00EA4511" w:rsidR="00202050">
        <w:rPr>
          <w:rFonts w:asciiTheme="minorHAnsi" w:hAnsiTheme="minorHAnsi" w:cstheme="minorHAnsi"/>
          <w:b/>
          <w:snapToGrid w:val="false"/>
          <w:color w:val="FF0000"/>
          <w:sz w:val="22"/>
          <w:szCs w:val="22"/>
          <w:highlight w:val="yellow"/>
          <w:shd w:val="clear" w:color="auto" w:fill="D9E2F3" w:themeFill="accent1" w:themeFillTint="33"/>
          <w:vertAlign w:val="superscript"/>
        </w:rPr>
        <w:t>NA ČÁSTI 1, 3 NEBO 4 PŘEDMĚTU VEŘEJNÉ ZAKÁZKY</w:t>
      </w:r>
      <w:r w:rsidRPr="00EA4511" w:rsidR="00202050">
        <w:rPr>
          <w:rFonts w:asciiTheme="minorHAnsi" w:hAnsiTheme="minorHAnsi" w:cstheme="minorHAnsi"/>
          <w:snapToGrid w:val="false"/>
          <w:sz w:val="22"/>
          <w:szCs w:val="22"/>
          <w:shd w:val="clear" w:color="auto" w:fill="D9E2F3" w:themeFill="accent1" w:themeFillTint="33"/>
        </w:rPr>
        <w:t xml:space="preserve"> </w:t>
      </w:r>
      <w:r w:rsidRPr="00EA4511" w:rsidR="00202050">
        <w:rPr>
          <w:rFonts w:asciiTheme="minorHAnsi" w:hAnsiTheme="minorHAnsi" w:cstheme="minorHAnsi"/>
          <w:color w:val="000000"/>
          <w:sz w:val="22"/>
          <w:szCs w:val="22"/>
          <w:shd w:val="clear" w:color="auto" w:fill="D9E2F3" w:themeFill="accent1" w:themeFillTint="33"/>
        </w:rPr>
        <w:t>bude účtována 1x ročně, a to vždy 1. dne posledního kalendářního měsíce příslušného roky, v němž je technická podpora poskytována.</w:t>
      </w:r>
    </w:p>
    <w:p w:rsidRPr="009F7312" w:rsidR="004443C0" w:rsidP="004443C0" w:rsidRDefault="002414D2">
      <w:pPr>
        <w:ind w:left="705" w:hanging="705"/>
        <w:jc w:val="both"/>
        <w:rPr>
          <w:rFonts w:asciiTheme="minorHAnsi" w:hAnsiTheme="minorHAnsi" w:cstheme="minorHAnsi"/>
          <w:sz w:val="22"/>
          <w:szCs w:val="22"/>
        </w:rPr>
      </w:pPr>
      <w:r>
        <w:rPr>
          <w:rFonts w:asciiTheme="minorHAnsi" w:hAnsiTheme="minorHAnsi" w:cstheme="minorHAnsi"/>
          <w:color w:val="000000"/>
          <w:sz w:val="22"/>
          <w:szCs w:val="22"/>
        </w:rPr>
        <w:t>4</w:t>
      </w:r>
      <w:r w:rsidR="004443C0">
        <w:rPr>
          <w:rFonts w:asciiTheme="minorHAnsi" w:hAnsiTheme="minorHAnsi" w:cstheme="minorHAnsi"/>
          <w:color w:val="000000"/>
          <w:sz w:val="22"/>
          <w:szCs w:val="22"/>
        </w:rPr>
        <w:t>.</w:t>
      </w:r>
      <w:r w:rsidR="004443C0">
        <w:rPr>
          <w:rFonts w:asciiTheme="minorHAnsi" w:hAnsiTheme="minorHAnsi" w:cstheme="minorHAnsi"/>
          <w:sz w:val="22"/>
          <w:szCs w:val="22"/>
        </w:rPr>
        <w:t>4.</w:t>
      </w:r>
      <w:r w:rsidR="004443C0">
        <w:rPr>
          <w:rFonts w:asciiTheme="minorHAnsi" w:hAnsiTheme="minorHAnsi" w:cstheme="minorHAnsi"/>
          <w:sz w:val="22"/>
          <w:szCs w:val="22"/>
        </w:rPr>
        <w:tab/>
      </w:r>
      <w:r w:rsidRPr="004443C0" w:rsidR="004443C0">
        <w:rPr>
          <w:rFonts w:asciiTheme="minorHAnsi" w:hAnsiTheme="minorHAnsi" w:cstheme="minorHAnsi"/>
          <w:sz w:val="22"/>
          <w:szCs w:val="22"/>
        </w:rPr>
        <w:t>Je</w:t>
      </w:r>
      <w:r w:rsidRPr="004443C0" w:rsidR="004443C0">
        <w:rPr>
          <w:rFonts w:asciiTheme="minorHAnsi" w:hAnsiTheme="minorHAnsi" w:cstheme="minorHAnsi"/>
          <w:sz w:val="22"/>
          <w:szCs w:val="22"/>
        </w:rPr>
        <w:noBreakHyphen/>
        <w:t>li zhotovitel plátcem DPH, podkladem pro úhradu ceny za dílo budou faktury, které budou mít náležitosti daňového dokladu dle zákona o DPH a náležitosti stanovené dalšími obecně závaznými právními předpisy. Není</w:t>
      </w:r>
      <w:r w:rsidRPr="004443C0" w:rsidR="004443C0">
        <w:rPr>
          <w:rFonts w:asciiTheme="minorHAnsi" w:hAnsiTheme="minorHAnsi" w:cstheme="minorHAnsi"/>
          <w:sz w:val="22"/>
          <w:szCs w:val="22"/>
        </w:rPr>
        <w:noBreakHyphen/>
        <w:t xml:space="preserve">li zhotovitel plátcem DPH, podkladem pro úhradu ceny za dílo budou faktury, které budou mít náležitosti </w:t>
      </w:r>
      <w:r w:rsidRPr="004443C0" w:rsidR="004443C0">
        <w:rPr>
          <w:rFonts w:asciiTheme="minorHAnsi" w:hAnsiTheme="minorHAnsi" w:cstheme="minorHAnsi"/>
          <w:spacing w:val="-6"/>
          <w:sz w:val="22"/>
          <w:szCs w:val="22"/>
        </w:rPr>
        <w:t>účetního dokladu dle zákona č. 563/1991 Sb., o účetnictví,</w:t>
      </w:r>
      <w:r w:rsidRPr="004443C0" w:rsidR="004443C0">
        <w:rPr>
          <w:rFonts w:asciiTheme="minorHAnsi" w:hAnsiTheme="minorHAnsi" w:cstheme="minorHAnsi"/>
          <w:sz w:val="22"/>
          <w:szCs w:val="22"/>
        </w:rPr>
        <w:t xml:space="preserve"> ve znění pozdějších předpisů a náležitosti stanovené dalšími obecně závaznými právními předpisy.</w:t>
      </w:r>
      <w:r w:rsidR="004443C0">
        <w:rPr>
          <w:rFonts w:asciiTheme="minorHAnsi" w:hAnsiTheme="minorHAnsi" w:cstheme="minorHAnsi"/>
          <w:sz w:val="22"/>
          <w:szCs w:val="22"/>
        </w:rPr>
        <w:t xml:space="preserve"> </w:t>
      </w:r>
      <w:r w:rsidRPr="009F7312" w:rsidR="004443C0">
        <w:rPr>
          <w:rFonts w:asciiTheme="minorHAnsi" w:hAnsiTheme="minorHAnsi" w:cstheme="minorHAnsi"/>
          <w:sz w:val="22"/>
          <w:szCs w:val="22"/>
        </w:rPr>
        <w:t>Faktur</w:t>
      </w:r>
      <w:r w:rsidR="004443C0">
        <w:rPr>
          <w:rFonts w:asciiTheme="minorHAnsi" w:hAnsiTheme="minorHAnsi" w:cstheme="minorHAnsi"/>
          <w:sz w:val="22"/>
          <w:szCs w:val="22"/>
        </w:rPr>
        <w:t>a</w:t>
      </w:r>
      <w:r w:rsidRPr="009F7312" w:rsidR="004443C0">
        <w:rPr>
          <w:rFonts w:asciiTheme="minorHAnsi" w:hAnsiTheme="minorHAnsi" w:cstheme="minorHAnsi"/>
          <w:sz w:val="22"/>
          <w:szCs w:val="22"/>
        </w:rPr>
        <w:t xml:space="preserve"> musí dále obsahovat:</w:t>
      </w:r>
    </w:p>
    <w:p w:rsidRPr="009F7312"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Číslo a datum vystavení faktury</w:t>
      </w:r>
    </w:p>
    <w:p w:rsidRPr="009F7312"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Číslo smlouvy, evidované u objednatele a datum jejího uzavření</w:t>
      </w:r>
    </w:p>
    <w:p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 xml:space="preserve">IČO a DIČ objednatele a </w:t>
      </w:r>
      <w:r>
        <w:rPr>
          <w:rFonts w:asciiTheme="minorHAnsi" w:hAnsiTheme="minorHAnsi" w:cstheme="minorHAnsi"/>
          <w:sz w:val="22"/>
          <w:szCs w:val="22"/>
        </w:rPr>
        <w:t>Zhotovitel</w:t>
      </w:r>
      <w:r w:rsidRPr="009F7312">
        <w:rPr>
          <w:rFonts w:asciiTheme="minorHAnsi" w:hAnsiTheme="minorHAnsi" w:cstheme="minorHAnsi"/>
          <w:sz w:val="22"/>
          <w:szCs w:val="22"/>
        </w:rPr>
        <w:t>e, jejich přesné názvy a sídlo</w:t>
      </w:r>
    </w:p>
    <w:p w:rsidRPr="004443C0"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4443C0">
        <w:rPr>
          <w:rFonts w:asciiTheme="minorHAnsi" w:hAnsiTheme="minorHAnsi"/>
          <w:sz w:val="22"/>
          <w:szCs w:val="22"/>
        </w:rPr>
        <w:t xml:space="preserve">název </w:t>
      </w:r>
      <w:r w:rsidR="001D350B">
        <w:rPr>
          <w:rFonts w:asciiTheme="minorHAnsi" w:hAnsiTheme="minorHAnsi"/>
          <w:sz w:val="22"/>
          <w:szCs w:val="22"/>
        </w:rPr>
        <w:t>a</w:t>
      </w:r>
      <w:r w:rsidR="00D74541">
        <w:rPr>
          <w:rFonts w:cs="Arial" w:asciiTheme="minorHAnsi" w:hAnsiTheme="minorHAnsi"/>
          <w:sz w:val="22"/>
          <w:szCs w:val="22"/>
        </w:rPr>
        <w:t xml:space="preserve"> </w:t>
      </w:r>
      <w:r w:rsidRPr="004443C0">
        <w:rPr>
          <w:rFonts w:asciiTheme="minorHAnsi" w:hAnsiTheme="minorHAnsi" w:cstheme="minorHAnsi"/>
          <w:sz w:val="22"/>
          <w:szCs w:val="22"/>
        </w:rPr>
        <w:t>reg</w:t>
      </w:r>
      <w:r>
        <w:rPr>
          <w:rFonts w:asciiTheme="minorHAnsi" w:hAnsiTheme="minorHAnsi" w:cstheme="minorHAnsi"/>
          <w:sz w:val="22"/>
          <w:szCs w:val="22"/>
        </w:rPr>
        <w:t>istrační</w:t>
      </w:r>
      <w:r w:rsidRPr="004443C0">
        <w:rPr>
          <w:rFonts w:asciiTheme="minorHAnsi" w:hAnsiTheme="minorHAnsi" w:cstheme="minorHAnsi"/>
          <w:sz w:val="22"/>
          <w:szCs w:val="22"/>
        </w:rPr>
        <w:t xml:space="preserve"> č</w:t>
      </w:r>
      <w:r>
        <w:rPr>
          <w:rFonts w:asciiTheme="minorHAnsi" w:hAnsiTheme="minorHAnsi" w:cstheme="minorHAnsi"/>
          <w:sz w:val="22"/>
          <w:szCs w:val="22"/>
        </w:rPr>
        <w:t>íslo</w:t>
      </w:r>
      <w:r w:rsidRPr="004443C0">
        <w:rPr>
          <w:rFonts w:asciiTheme="minorHAnsi" w:hAnsiTheme="minorHAnsi" w:cstheme="minorHAnsi"/>
          <w:sz w:val="22"/>
          <w:szCs w:val="22"/>
        </w:rPr>
        <w:t xml:space="preserve"> projektu </w:t>
      </w:r>
      <w:r>
        <w:rPr>
          <w:rFonts w:asciiTheme="minorHAnsi" w:hAnsiTheme="minorHAnsi" w:cstheme="minorHAnsi"/>
          <w:sz w:val="22"/>
          <w:szCs w:val="22"/>
        </w:rPr>
        <w:t>dle čl. II odst. 2.4. této smlouvy</w:t>
      </w:r>
    </w:p>
    <w:p w:rsidRPr="009F7312"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předmět smlouvy, jeho přesnou specifikaci</w:t>
      </w:r>
    </w:p>
    <w:p w:rsidRPr="009F7312"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 xml:space="preserve">označení banky a číslo účtu, na který musí být zaplaceno </w:t>
      </w:r>
    </w:p>
    <w:p w:rsidRPr="009F7312" w:rsidR="004443C0" w:rsidP="004443C0"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lhůtu splatnosti faktury,</w:t>
      </w:r>
    </w:p>
    <w:p w:rsidR="00531C2F" w:rsidP="00531C2F"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9F7312">
        <w:rPr>
          <w:rFonts w:asciiTheme="minorHAnsi" w:hAnsiTheme="minorHAnsi" w:cstheme="minorHAnsi"/>
          <w:sz w:val="22"/>
          <w:szCs w:val="22"/>
        </w:rPr>
        <w:t>označení osoby, která fakturu vyhotovila, včetně kontaktního telefonu a e</w:t>
      </w:r>
      <w:r w:rsidRPr="009F7312">
        <w:rPr>
          <w:rFonts w:asciiTheme="minorHAnsi" w:hAnsiTheme="minorHAnsi" w:cstheme="minorHAnsi"/>
          <w:sz w:val="22"/>
          <w:szCs w:val="22"/>
        </w:rPr>
        <w:noBreakHyphen/>
        <w:t>mailu,</w:t>
      </w:r>
    </w:p>
    <w:p w:rsidRPr="00531C2F" w:rsidR="004443C0" w:rsidP="00531C2F" w:rsidRDefault="004443C0">
      <w:pPr>
        <w:numPr>
          <w:ilvl w:val="0"/>
          <w:numId w:val="23"/>
        </w:numPr>
        <w:tabs>
          <w:tab w:val="left" w:pos="1134"/>
        </w:tabs>
        <w:autoSpaceDE/>
        <w:autoSpaceDN/>
        <w:ind w:left="709" w:firstLine="0"/>
        <w:jc w:val="both"/>
        <w:rPr>
          <w:rFonts w:asciiTheme="minorHAnsi" w:hAnsiTheme="minorHAnsi" w:cstheme="minorHAnsi"/>
          <w:sz w:val="22"/>
          <w:szCs w:val="22"/>
        </w:rPr>
      </w:pPr>
      <w:r w:rsidRPr="00531C2F">
        <w:rPr>
          <w:rFonts w:asciiTheme="minorHAnsi" w:hAnsiTheme="minorHAnsi" w:cstheme="minorHAnsi"/>
          <w:sz w:val="22"/>
          <w:szCs w:val="22"/>
        </w:rPr>
        <w:t xml:space="preserve">Přílohou faktury bude předávací protokol (kopie). </w:t>
      </w:r>
    </w:p>
    <w:p w:rsidR="0089429F" w:rsidP="0089429F" w:rsidRDefault="002414D2">
      <w:pPr>
        <w:ind w:left="705" w:hanging="705"/>
        <w:jc w:val="both"/>
        <w:rPr>
          <w:rFonts w:asciiTheme="minorHAnsi" w:hAnsiTheme="minorHAnsi" w:cstheme="minorHAnsi"/>
          <w:sz w:val="22"/>
          <w:szCs w:val="22"/>
        </w:rPr>
      </w:pPr>
      <w:r>
        <w:rPr>
          <w:rFonts w:asciiTheme="minorHAnsi" w:hAnsiTheme="minorHAnsi" w:cstheme="minorHAnsi"/>
          <w:sz w:val="22"/>
          <w:szCs w:val="22"/>
        </w:rPr>
        <w:t>4</w:t>
      </w:r>
      <w:r w:rsidRPr="00771B6E" w:rsidR="00DA6946">
        <w:rPr>
          <w:rFonts w:asciiTheme="minorHAnsi" w:hAnsiTheme="minorHAnsi" w:cstheme="minorHAnsi"/>
          <w:sz w:val="22"/>
          <w:szCs w:val="22"/>
        </w:rPr>
        <w:t>.</w:t>
      </w:r>
      <w:r w:rsidR="0089429F">
        <w:rPr>
          <w:rFonts w:asciiTheme="minorHAnsi" w:hAnsiTheme="minorHAnsi" w:cstheme="minorHAnsi"/>
          <w:sz w:val="22"/>
          <w:szCs w:val="22"/>
        </w:rPr>
        <w:t>5</w:t>
      </w:r>
      <w:r w:rsidRPr="00771B6E" w:rsidR="00DA6946">
        <w:rPr>
          <w:rFonts w:asciiTheme="minorHAnsi" w:hAnsiTheme="minorHAnsi" w:cstheme="minorHAnsi"/>
          <w:sz w:val="22"/>
          <w:szCs w:val="22"/>
        </w:rPr>
        <w:t>.</w:t>
      </w:r>
      <w:r w:rsidRPr="00771B6E" w:rsidR="00DA6946">
        <w:rPr>
          <w:rFonts w:asciiTheme="minorHAnsi" w:hAnsiTheme="minorHAnsi" w:cstheme="minorHAnsi"/>
          <w:sz w:val="22"/>
          <w:szCs w:val="22"/>
        </w:rPr>
        <w:tab/>
      </w:r>
      <w:r w:rsidRPr="009F7312" w:rsidR="0089429F">
        <w:rPr>
          <w:rFonts w:asciiTheme="minorHAnsi" w:hAnsiTheme="minorHAnsi" w:cstheme="minorHAnsi"/>
          <w:sz w:val="22"/>
          <w:szCs w:val="22"/>
        </w:rPr>
        <w:t>Povinnost zaplatit cenu za dílo je splněna dnem odepsání příslušné částky z účtu objednatele.</w:t>
      </w:r>
    </w:p>
    <w:p w:rsidRPr="00F05001" w:rsidR="00F05001" w:rsidP="00F05001" w:rsidRDefault="002414D2">
      <w:pPr>
        <w:ind w:left="705" w:hanging="705"/>
        <w:jc w:val="both"/>
        <w:rPr>
          <w:rFonts w:asciiTheme="minorHAnsi" w:hAnsiTheme="minorHAnsi" w:cstheme="minorHAnsi"/>
          <w:sz w:val="22"/>
          <w:szCs w:val="22"/>
        </w:rPr>
      </w:pPr>
      <w:r>
        <w:rPr>
          <w:rFonts w:asciiTheme="minorHAnsi" w:hAnsiTheme="minorHAnsi" w:cstheme="minorHAnsi"/>
          <w:sz w:val="22"/>
          <w:szCs w:val="22"/>
        </w:rPr>
        <w:lastRenderedPageBreak/>
        <w:t>4</w:t>
      </w:r>
      <w:r w:rsidR="0089429F">
        <w:rPr>
          <w:rFonts w:asciiTheme="minorHAnsi" w:hAnsiTheme="minorHAnsi" w:cstheme="minorHAnsi"/>
          <w:sz w:val="22"/>
          <w:szCs w:val="22"/>
        </w:rPr>
        <w:t xml:space="preserve">.6. </w:t>
      </w:r>
      <w:r w:rsidR="0089429F">
        <w:rPr>
          <w:rFonts w:asciiTheme="minorHAnsi" w:hAnsiTheme="minorHAnsi" w:cstheme="minorHAnsi"/>
          <w:sz w:val="22"/>
          <w:szCs w:val="22"/>
        </w:rPr>
        <w:tab/>
      </w:r>
      <w:r w:rsidRPr="0089429F" w:rsidR="0089429F">
        <w:rPr>
          <w:rFonts w:asciiTheme="minorHAnsi" w:hAnsiTheme="minorHAnsi" w:cstheme="minorHAnsi"/>
          <w:sz w:val="22"/>
          <w:szCs w:val="22"/>
        </w:rPr>
        <w:t>Lhůta splatnosti faktury činí s ohledem na povahu závazku 30 kalendářních dnů ode dne jejího doručení objednateli. Doručení faktury se provede osobně oproti podpisu zmocněné osoby objednatele nebo doručenkou prostřednictvím provozovatele poštovních služeb.</w:t>
      </w:r>
      <w:r w:rsidR="0089429F">
        <w:rPr>
          <w:rFonts w:asciiTheme="minorHAnsi" w:hAnsiTheme="minorHAnsi" w:cstheme="minorHAnsi"/>
          <w:sz w:val="22"/>
          <w:szCs w:val="22"/>
        </w:rPr>
        <w:t xml:space="preserve"> To neplatí v případech, kdy bude faktura zaslána elektronicky.</w:t>
      </w:r>
      <w:r w:rsidR="00F05001">
        <w:rPr>
          <w:rFonts w:asciiTheme="minorHAnsi" w:hAnsiTheme="minorHAnsi" w:cstheme="minorHAnsi"/>
          <w:sz w:val="22"/>
          <w:szCs w:val="22"/>
        </w:rPr>
        <w:t xml:space="preserve"> </w:t>
      </w:r>
      <w:r w:rsidRPr="00F05001" w:rsidR="00F05001">
        <w:rPr>
          <w:rFonts w:asciiTheme="minorHAnsi" w:hAnsiTheme="minorHAnsi" w:cstheme="minorHAnsi"/>
          <w:sz w:val="22"/>
          <w:szCs w:val="22"/>
        </w:rPr>
        <w:t>Stejná lhůta splatnosti platí i při placení jiných plateb (</w:t>
      </w:r>
      <w:r w:rsidR="00F05001">
        <w:rPr>
          <w:rFonts w:asciiTheme="minorHAnsi" w:hAnsiTheme="minorHAnsi" w:cstheme="minorHAnsi"/>
          <w:sz w:val="22"/>
          <w:szCs w:val="22"/>
        </w:rPr>
        <w:t xml:space="preserve">např. </w:t>
      </w:r>
      <w:r w:rsidRPr="00F05001" w:rsidR="00F05001">
        <w:rPr>
          <w:rFonts w:asciiTheme="minorHAnsi" w:hAnsiTheme="minorHAnsi" w:cstheme="minorHAnsi"/>
          <w:sz w:val="22"/>
          <w:szCs w:val="22"/>
        </w:rPr>
        <w:t>smluvních pokut, úroků z prodlení, náhrady škody apod.)</w:t>
      </w:r>
    </w:p>
    <w:p w:rsidR="009D3C8F" w:rsidP="009D3C8F" w:rsidRDefault="002414D2">
      <w:pPr>
        <w:ind w:left="705" w:hanging="705"/>
        <w:jc w:val="both"/>
        <w:rPr>
          <w:rFonts w:asciiTheme="minorHAnsi" w:hAnsiTheme="minorHAnsi" w:cstheme="minorHAnsi"/>
          <w:sz w:val="22"/>
          <w:szCs w:val="22"/>
        </w:rPr>
      </w:pPr>
      <w:r>
        <w:rPr>
          <w:rFonts w:asciiTheme="minorHAnsi" w:hAnsiTheme="minorHAnsi" w:cstheme="minorHAnsi"/>
          <w:sz w:val="22"/>
          <w:szCs w:val="22"/>
        </w:rPr>
        <w:t>4</w:t>
      </w:r>
      <w:r w:rsidR="0089429F">
        <w:rPr>
          <w:rFonts w:asciiTheme="minorHAnsi" w:hAnsiTheme="minorHAnsi" w:cstheme="minorHAnsi"/>
          <w:sz w:val="22"/>
          <w:szCs w:val="22"/>
        </w:rPr>
        <w:t>.7.</w:t>
      </w:r>
      <w:r w:rsidR="0089429F">
        <w:rPr>
          <w:rFonts w:asciiTheme="minorHAnsi" w:hAnsiTheme="minorHAnsi" w:cstheme="minorHAnsi"/>
          <w:sz w:val="22"/>
          <w:szCs w:val="22"/>
        </w:rPr>
        <w:tab/>
      </w:r>
      <w:r w:rsidRPr="0089429F" w:rsidR="0089429F">
        <w:rPr>
          <w:rFonts w:asciiTheme="minorHAnsi" w:hAnsiTheme="minorHAnsi" w:cstheme="minorHAnsi"/>
          <w:sz w:val="22"/>
          <w:szCs w:val="22"/>
        </w:rPr>
        <w:t>Nebude</w:t>
      </w:r>
      <w:r w:rsidRPr="0089429F" w:rsidR="0089429F">
        <w:rPr>
          <w:rFonts w:asciiTheme="minorHAnsi" w:hAnsiTheme="minorHAnsi" w:cstheme="minorHAnsi"/>
          <w:sz w:val="22"/>
          <w:szCs w:val="22"/>
        </w:rPr>
        <w:noBreakHyphen/>
        <w:t>li faktura obsahovat některou povinnou nebo dohodnutou náležitost nebo bude</w:t>
      </w:r>
      <w:r w:rsidRPr="0089429F" w:rsidR="0089429F">
        <w:rPr>
          <w:rFonts w:asciiTheme="minorHAnsi" w:hAnsiTheme="minorHAnsi" w:cstheme="minorHAnsi"/>
          <w:sz w:val="22"/>
          <w:szCs w:val="22"/>
        </w:rPr>
        <w:noBreakHyphen/>
        <w:t>li chybně vyúčtována cena nebo DPH,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 Nová lhůta splatnosti běží ode dne doručení nové faktury objednateli.</w:t>
      </w:r>
    </w:p>
    <w:p w:rsidRPr="009F7312" w:rsidR="0089429F" w:rsidP="009D3C8F" w:rsidRDefault="002414D2">
      <w:pPr>
        <w:ind w:left="705" w:hanging="705"/>
        <w:jc w:val="both"/>
        <w:rPr>
          <w:rFonts w:asciiTheme="minorHAnsi" w:hAnsiTheme="minorHAnsi" w:cstheme="minorHAnsi"/>
          <w:sz w:val="22"/>
          <w:szCs w:val="22"/>
        </w:rPr>
      </w:pPr>
      <w:r>
        <w:rPr>
          <w:rFonts w:asciiTheme="minorHAnsi" w:hAnsiTheme="minorHAnsi" w:cstheme="minorHAnsi"/>
          <w:sz w:val="22"/>
          <w:szCs w:val="22"/>
        </w:rPr>
        <w:t>4</w:t>
      </w:r>
      <w:r w:rsidR="009D3C8F">
        <w:rPr>
          <w:rFonts w:asciiTheme="minorHAnsi" w:hAnsiTheme="minorHAnsi" w:cstheme="minorHAnsi"/>
          <w:sz w:val="22"/>
          <w:szCs w:val="22"/>
        </w:rPr>
        <w:t>.8.</w:t>
      </w:r>
      <w:r w:rsidR="009D3C8F">
        <w:rPr>
          <w:rFonts w:asciiTheme="minorHAnsi" w:hAnsiTheme="minorHAnsi" w:cstheme="minorHAnsi"/>
          <w:sz w:val="22"/>
          <w:szCs w:val="22"/>
        </w:rPr>
        <w:tab/>
      </w:r>
      <w:r w:rsidRPr="009F7312" w:rsidR="0089429F">
        <w:rPr>
          <w:rFonts w:asciiTheme="minorHAnsi" w:hAnsiTheme="minorHAnsi" w:cstheme="minorHAnsi"/>
          <w:sz w:val="22"/>
          <w:szCs w:val="22"/>
        </w:rPr>
        <w:t>Je</w:t>
      </w:r>
      <w:r w:rsidRPr="009F7312" w:rsidR="0089429F">
        <w:rPr>
          <w:rFonts w:asciiTheme="minorHAnsi" w:hAnsiTheme="minorHAnsi" w:cstheme="minorHAnsi"/>
          <w:sz w:val="22"/>
          <w:szCs w:val="22"/>
        </w:rPr>
        <w:noBreakHyphen/>
        <w:t>li zhotovitel plátcem DPH, 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rsidRPr="009F7312" w:rsidR="0089429F" w:rsidP="009D3C8F" w:rsidRDefault="0089429F">
      <w:pPr>
        <w:numPr>
          <w:ilvl w:val="0"/>
          <w:numId w:val="25"/>
        </w:numPr>
        <w:tabs>
          <w:tab w:val="left" w:pos="714"/>
          <w:tab w:val="left" w:pos="993"/>
        </w:tabs>
        <w:autoSpaceDE/>
        <w:autoSpaceDN/>
        <w:ind w:left="714" w:hanging="5"/>
        <w:jc w:val="both"/>
        <w:rPr>
          <w:rFonts w:asciiTheme="minorHAnsi" w:hAnsiTheme="minorHAnsi" w:cstheme="minorHAnsi"/>
          <w:sz w:val="22"/>
          <w:szCs w:val="22"/>
        </w:rPr>
      </w:pPr>
      <w:r w:rsidRPr="009F7312">
        <w:rPr>
          <w:rFonts w:asciiTheme="minorHAnsi" w:hAnsiTheme="minorHAnsi" w:cstheme="minorHAnsi"/>
          <w:sz w:val="22"/>
          <w:szCs w:val="22"/>
        </w:rPr>
        <w:t>zhotovitel bude ke dni poskytnutí úhrady nebo ke dni uskutečnění zdanitelného plnění zveřejněn v aplikaci „Registr DPH“ jako nespolehlivý plátce, nebo</w:t>
      </w:r>
    </w:p>
    <w:p w:rsidRPr="009F7312" w:rsidR="0089429F" w:rsidP="009D3C8F" w:rsidRDefault="0089429F">
      <w:pPr>
        <w:numPr>
          <w:ilvl w:val="0"/>
          <w:numId w:val="25"/>
        </w:numPr>
        <w:tabs>
          <w:tab w:val="left" w:pos="714"/>
          <w:tab w:val="left" w:pos="993"/>
        </w:tabs>
        <w:autoSpaceDE/>
        <w:autoSpaceDN/>
        <w:ind w:left="714" w:hanging="5"/>
        <w:jc w:val="both"/>
        <w:rPr>
          <w:rFonts w:asciiTheme="minorHAnsi" w:hAnsiTheme="minorHAnsi" w:cstheme="minorHAnsi"/>
          <w:sz w:val="22"/>
          <w:szCs w:val="22"/>
        </w:rPr>
      </w:pPr>
      <w:r w:rsidRPr="009F7312">
        <w:rPr>
          <w:rFonts w:asciiTheme="minorHAnsi" w:hAnsiTheme="minorHAnsi" w:cstheme="minorHAnsi"/>
          <w:sz w:val="22"/>
          <w:szCs w:val="22"/>
        </w:rPr>
        <w:t>zhotovitel bude ke dni poskytnutí úhrady nebo ke dni uskutečnění zdanitelného plnění v insolvenčním řízení, nebo</w:t>
      </w:r>
    </w:p>
    <w:p w:rsidRPr="009F7312" w:rsidR="0089429F" w:rsidP="009D3C8F" w:rsidRDefault="0089429F">
      <w:pPr>
        <w:numPr>
          <w:ilvl w:val="0"/>
          <w:numId w:val="25"/>
        </w:numPr>
        <w:tabs>
          <w:tab w:val="left" w:pos="714"/>
          <w:tab w:val="left" w:pos="993"/>
        </w:tabs>
        <w:autoSpaceDE/>
        <w:autoSpaceDN/>
        <w:ind w:left="714" w:hanging="5"/>
        <w:jc w:val="both"/>
        <w:rPr>
          <w:rFonts w:asciiTheme="minorHAnsi" w:hAnsiTheme="minorHAnsi" w:cstheme="minorHAnsi"/>
          <w:sz w:val="22"/>
          <w:szCs w:val="22"/>
        </w:rPr>
      </w:pPr>
      <w:r w:rsidRPr="009F7312">
        <w:rPr>
          <w:rFonts w:asciiTheme="minorHAnsi" w:hAnsiTheme="minorHAnsi" w:cstheme="minorHAnsi"/>
          <w:sz w:val="22"/>
          <w:szCs w:val="22"/>
        </w:rPr>
        <w:t>bankovní účet zhotovitele určený k úhradě plnění uvedený na faktuře nebude správcem daně zveřejněn v aplikaci „Registr DPH“.</w:t>
      </w:r>
    </w:p>
    <w:p w:rsidR="00F5617B" w:rsidP="00F5617B" w:rsidRDefault="00F5617B">
      <w:pPr>
        <w:ind w:left="702"/>
        <w:jc w:val="both"/>
        <w:rPr>
          <w:rFonts w:asciiTheme="minorHAnsi" w:hAnsiTheme="minorHAnsi" w:cstheme="minorHAnsi"/>
          <w:sz w:val="22"/>
          <w:szCs w:val="22"/>
        </w:rPr>
      </w:pPr>
      <w:r w:rsidRPr="009F7312">
        <w:rPr>
          <w:rFonts w:asciiTheme="minorHAnsi" w:hAnsiTheme="minorHAnsi" w:cstheme="minorHAnsi"/>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rsidRPr="009F7312" w:rsidR="00AC1046" w:rsidP="00F5617B" w:rsidRDefault="00AC1046">
      <w:pPr>
        <w:ind w:left="702"/>
        <w:jc w:val="both"/>
        <w:rPr>
          <w:rFonts w:asciiTheme="minorHAnsi" w:hAnsiTheme="minorHAnsi" w:cstheme="minorHAnsi"/>
          <w:sz w:val="22"/>
          <w:szCs w:val="22"/>
        </w:rPr>
      </w:pPr>
    </w:p>
    <w:p w:rsidRPr="009F7312" w:rsidR="002414D2" w:rsidP="002414D2" w:rsidRDefault="002414D2">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V.</w:t>
      </w:r>
      <w:r>
        <w:rPr>
          <w:rFonts w:asciiTheme="minorHAnsi" w:hAnsiTheme="minorHAnsi" w:cstheme="minorHAnsi"/>
          <w:b/>
          <w:sz w:val="22"/>
          <w:szCs w:val="22"/>
        </w:rPr>
        <w:br/>
      </w:r>
      <w:r w:rsidRPr="00551589">
        <w:rPr>
          <w:rFonts w:asciiTheme="minorHAnsi" w:hAnsiTheme="minorHAnsi" w:cstheme="minorHAnsi"/>
          <w:b/>
          <w:sz w:val="22"/>
          <w:szCs w:val="22"/>
        </w:rPr>
        <w:t>Termín plnění</w:t>
      </w:r>
    </w:p>
    <w:p w:rsidR="002414D2" w:rsidP="002414D2" w:rsidRDefault="002414D2">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5</w:t>
      </w:r>
      <w:r w:rsidRPr="004E20E0">
        <w:rPr>
          <w:rFonts w:asciiTheme="minorHAnsi" w:hAnsiTheme="minorHAnsi" w:cstheme="minorHAnsi"/>
          <w:color w:val="000000"/>
          <w:sz w:val="22"/>
          <w:szCs w:val="22"/>
        </w:rPr>
        <w:t>.1.</w:t>
      </w:r>
      <w:r w:rsidRPr="004E20E0">
        <w:rPr>
          <w:rFonts w:asciiTheme="minorHAnsi" w:hAnsiTheme="minorHAnsi" w:cstheme="minorHAnsi"/>
          <w:color w:val="000000"/>
          <w:sz w:val="22"/>
          <w:szCs w:val="22"/>
        </w:rPr>
        <w:tab/>
      </w:r>
      <w:r>
        <w:rPr>
          <w:rFonts w:asciiTheme="minorHAnsi" w:hAnsiTheme="minorHAnsi" w:cstheme="minorHAnsi"/>
          <w:color w:val="000000"/>
          <w:sz w:val="22"/>
          <w:szCs w:val="22"/>
        </w:rPr>
        <w:t>Zhotovitel se zavazuje:</w:t>
      </w:r>
    </w:p>
    <w:p w:rsidRPr="00926819" w:rsidR="002414D2" w:rsidP="002414D2" w:rsidRDefault="002414D2">
      <w:pPr>
        <w:pStyle w:val="Odstavecseseznamem"/>
        <w:numPr>
          <w:ilvl w:val="0"/>
          <w:numId w:val="35"/>
        </w:numPr>
        <w:tabs>
          <w:tab w:val="left" w:pos="1134"/>
        </w:tabs>
        <w:autoSpaceDE/>
        <w:autoSpaceDN/>
        <w:ind w:left="1134" w:hanging="425"/>
        <w:contextualSpacing w:val="false"/>
        <w:jc w:val="both"/>
        <w:rPr>
          <w:rFonts w:asciiTheme="minorHAnsi" w:hAnsiTheme="minorHAnsi" w:cstheme="minorHAnsi"/>
          <w:bCs/>
          <w:sz w:val="22"/>
          <w:szCs w:val="22"/>
        </w:rPr>
      </w:pPr>
      <w:r w:rsidRPr="00926819">
        <w:rPr>
          <w:rFonts w:asciiTheme="minorHAnsi" w:hAnsiTheme="minorHAnsi" w:cstheme="minorHAnsi"/>
          <w:bCs/>
          <w:sz w:val="22"/>
          <w:szCs w:val="22"/>
        </w:rPr>
        <w:t>zahájit provádění Díla dnem následujícím po dni, kdy došlo k nabytí účinnosti této smlouvy</w:t>
      </w:r>
      <w:r w:rsidRPr="00926819">
        <w:rPr>
          <w:rFonts w:asciiTheme="minorHAnsi" w:hAnsiTheme="minorHAnsi" w:cstheme="minorHAnsi"/>
          <w:sz w:val="22"/>
          <w:szCs w:val="22"/>
        </w:rPr>
        <w:t xml:space="preserve"> </w:t>
      </w:r>
      <w:r w:rsidRPr="00926819">
        <w:rPr>
          <w:rFonts w:asciiTheme="minorHAnsi" w:hAnsiTheme="minorHAnsi" w:cstheme="minorHAnsi"/>
          <w:bCs/>
          <w:sz w:val="22"/>
          <w:szCs w:val="22"/>
        </w:rPr>
        <w:t xml:space="preserve">(termín zahájení Díla) a </w:t>
      </w:r>
    </w:p>
    <w:p w:rsidRPr="008D01DA" w:rsidR="002414D2" w:rsidP="002414D2" w:rsidRDefault="002414D2">
      <w:pPr>
        <w:pStyle w:val="Odstavecseseznamem"/>
        <w:numPr>
          <w:ilvl w:val="0"/>
          <w:numId w:val="35"/>
        </w:numPr>
        <w:tabs>
          <w:tab w:val="left" w:pos="1134"/>
        </w:tabs>
        <w:autoSpaceDE/>
        <w:autoSpaceDN/>
        <w:ind w:left="1134" w:hanging="425"/>
        <w:contextualSpacing w:val="false"/>
        <w:jc w:val="both"/>
        <w:rPr>
          <w:rFonts w:asciiTheme="minorHAnsi" w:hAnsiTheme="minorHAnsi" w:cstheme="minorHAnsi"/>
          <w:sz w:val="22"/>
          <w:szCs w:val="22"/>
        </w:rPr>
      </w:pPr>
      <w:r w:rsidRPr="00926819">
        <w:rPr>
          <w:rFonts w:asciiTheme="minorHAnsi" w:hAnsiTheme="minorHAnsi" w:cstheme="minorHAnsi"/>
          <w:bCs/>
          <w:sz w:val="22"/>
          <w:szCs w:val="22"/>
        </w:rPr>
        <w:t>Dílo řádně dokončit a předat Objednateli</w:t>
      </w:r>
      <w:r w:rsidRPr="00926819">
        <w:rPr>
          <w:rFonts w:asciiTheme="minorHAnsi" w:hAnsiTheme="minorHAnsi" w:cstheme="minorHAnsi"/>
          <w:sz w:val="22"/>
          <w:szCs w:val="22"/>
        </w:rPr>
        <w:t xml:space="preserve">) </w:t>
      </w:r>
      <w:r w:rsidRPr="00926819">
        <w:rPr>
          <w:rFonts w:asciiTheme="minorHAnsi" w:hAnsiTheme="minorHAnsi" w:cstheme="minorHAnsi"/>
          <w:bCs/>
          <w:sz w:val="22"/>
          <w:szCs w:val="22"/>
        </w:rPr>
        <w:t>nejpozději</w:t>
      </w:r>
      <w:r w:rsidR="008266AA">
        <w:rPr>
          <w:rFonts w:asciiTheme="minorHAnsi" w:hAnsiTheme="minorHAnsi" w:cstheme="minorHAnsi"/>
          <w:bCs/>
          <w:sz w:val="22"/>
          <w:szCs w:val="22"/>
        </w:rPr>
        <w:t>:</w:t>
      </w:r>
    </w:p>
    <w:p w:rsidRPr="00926819" w:rsidR="008D01DA" w:rsidP="008D01DA" w:rsidRDefault="008D01DA">
      <w:pPr>
        <w:pStyle w:val="Odstavecseseznamem"/>
        <w:tabs>
          <w:tab w:val="left" w:pos="1134"/>
        </w:tabs>
        <w:autoSpaceDE/>
        <w:autoSpaceDN/>
        <w:ind w:left="1134"/>
        <w:contextualSpacing w:val="false"/>
        <w:jc w:val="both"/>
        <w:rPr>
          <w:rFonts w:asciiTheme="minorHAnsi" w:hAnsiTheme="minorHAnsi" w:cstheme="minorHAnsi"/>
          <w:sz w:val="22"/>
          <w:szCs w:val="22"/>
        </w:rPr>
      </w:pPr>
    </w:p>
    <w:p w:rsidRPr="00926819" w:rsidR="002414D2" w:rsidP="002414D2" w:rsidRDefault="002414D2">
      <w:pPr>
        <w:pStyle w:val="Odstavecseseznamem"/>
        <w:tabs>
          <w:tab w:val="left" w:pos="1134"/>
        </w:tabs>
        <w:autoSpaceDE/>
        <w:autoSpaceDN/>
        <w:ind w:left="1134"/>
        <w:contextualSpacing w:val="false"/>
        <w:jc w:val="both"/>
        <w:rPr>
          <w:rFonts w:asciiTheme="minorHAnsi" w:hAnsiTheme="minorHAnsi" w:cstheme="minorHAnsi"/>
          <w:bCs/>
          <w:sz w:val="22"/>
          <w:szCs w:val="22"/>
        </w:rPr>
      </w:pPr>
      <w:r w:rsidRPr="00926819">
        <w:rPr>
          <w:rFonts w:asciiTheme="minorHAnsi" w:hAnsiTheme="minorHAnsi" w:cstheme="minorHAnsi"/>
          <w:b/>
          <w:bCs/>
          <w:sz w:val="22"/>
          <w:szCs w:val="22"/>
        </w:rPr>
        <w:t>Pro část 1</w:t>
      </w:r>
      <w:r w:rsidRPr="00926819">
        <w:rPr>
          <w:rFonts w:asciiTheme="minorHAnsi" w:hAnsiTheme="minorHAnsi" w:cstheme="minorHAnsi"/>
          <w:bCs/>
          <w:sz w:val="22"/>
          <w:szCs w:val="22"/>
        </w:rPr>
        <w:t xml:space="preserve"> </w:t>
      </w:r>
      <w:r w:rsidR="003E4878">
        <w:rPr>
          <w:rFonts w:asciiTheme="minorHAnsi" w:hAnsiTheme="minorHAnsi" w:cstheme="minorHAnsi"/>
          <w:bCs/>
          <w:sz w:val="22"/>
          <w:szCs w:val="22"/>
        </w:rPr>
        <w:t xml:space="preserve">nejpozději do </w:t>
      </w:r>
      <w:r w:rsidR="00061FA4">
        <w:rPr>
          <w:rFonts w:asciiTheme="minorHAnsi" w:hAnsiTheme="minorHAnsi" w:cstheme="minorHAnsi"/>
          <w:bCs/>
          <w:sz w:val="22"/>
          <w:szCs w:val="22"/>
        </w:rPr>
        <w:t>60 kalendářních dní</w:t>
      </w:r>
      <w:r w:rsidR="008D01DA">
        <w:rPr>
          <w:rFonts w:asciiTheme="minorHAnsi" w:hAnsiTheme="minorHAnsi" w:cstheme="minorHAnsi"/>
          <w:bCs/>
          <w:sz w:val="22"/>
          <w:szCs w:val="22"/>
        </w:rPr>
        <w:t xml:space="preserve"> </w:t>
      </w:r>
      <w:r w:rsidR="00061FA4">
        <w:rPr>
          <w:rFonts w:asciiTheme="minorHAnsi" w:hAnsiTheme="minorHAnsi" w:cstheme="minorHAnsi"/>
          <w:bCs/>
          <w:sz w:val="22"/>
          <w:szCs w:val="22"/>
        </w:rPr>
        <w:t xml:space="preserve">od podpisu smlouvy </w:t>
      </w:r>
      <w:r w:rsidR="008D01DA">
        <w:rPr>
          <w:rFonts w:asciiTheme="minorHAnsi" w:hAnsiTheme="minorHAnsi" w:cstheme="minorHAnsi"/>
          <w:bCs/>
          <w:sz w:val="22"/>
          <w:szCs w:val="22"/>
        </w:rPr>
        <w:t xml:space="preserve">(termín provedení Díla), </w:t>
      </w:r>
    </w:p>
    <w:p w:rsidR="008D01DA" w:rsidP="002414D2" w:rsidRDefault="002414D2">
      <w:pPr>
        <w:pStyle w:val="Odstavecseseznamem"/>
        <w:tabs>
          <w:tab w:val="left" w:pos="1134"/>
        </w:tabs>
        <w:autoSpaceDE/>
        <w:autoSpaceDN/>
        <w:ind w:left="1134"/>
        <w:contextualSpacing w:val="false"/>
        <w:jc w:val="both"/>
        <w:rPr>
          <w:rFonts w:asciiTheme="minorHAnsi" w:hAnsiTheme="minorHAnsi" w:cstheme="minorHAnsi"/>
          <w:bCs/>
          <w:sz w:val="22"/>
          <w:szCs w:val="22"/>
        </w:rPr>
      </w:pPr>
      <w:r w:rsidRPr="00926819">
        <w:rPr>
          <w:rFonts w:asciiTheme="minorHAnsi" w:hAnsiTheme="minorHAnsi" w:cstheme="minorHAnsi"/>
          <w:b/>
          <w:bCs/>
          <w:sz w:val="22"/>
          <w:szCs w:val="22"/>
        </w:rPr>
        <w:t>Pro část 2</w:t>
      </w:r>
      <w:r w:rsidRPr="00926819">
        <w:rPr>
          <w:rFonts w:asciiTheme="minorHAnsi" w:hAnsiTheme="minorHAnsi" w:cstheme="minorHAnsi"/>
          <w:bCs/>
          <w:sz w:val="22"/>
          <w:szCs w:val="22"/>
        </w:rPr>
        <w:t xml:space="preserve"> </w:t>
      </w:r>
      <w:r w:rsidR="00061FA4">
        <w:rPr>
          <w:rFonts w:asciiTheme="minorHAnsi" w:hAnsiTheme="minorHAnsi" w:cstheme="minorHAnsi"/>
          <w:bCs/>
          <w:sz w:val="22"/>
          <w:szCs w:val="22"/>
        </w:rPr>
        <w:t>nejpozději do 60 kalendářních dní od podpisu smlouvy (termín provedení Díla),</w:t>
      </w:r>
    </w:p>
    <w:p w:rsidR="008D01DA" w:rsidP="002414D2" w:rsidRDefault="002414D2">
      <w:pPr>
        <w:pStyle w:val="Odstavecseseznamem"/>
        <w:tabs>
          <w:tab w:val="left" w:pos="1134"/>
        </w:tabs>
        <w:autoSpaceDE/>
        <w:autoSpaceDN/>
        <w:ind w:left="1134"/>
        <w:contextualSpacing w:val="false"/>
        <w:jc w:val="both"/>
        <w:rPr>
          <w:rFonts w:asciiTheme="minorHAnsi" w:hAnsiTheme="minorHAnsi" w:cstheme="minorHAnsi"/>
          <w:b/>
          <w:bCs/>
          <w:sz w:val="22"/>
          <w:szCs w:val="22"/>
        </w:rPr>
      </w:pPr>
      <w:r w:rsidRPr="00926819">
        <w:rPr>
          <w:rFonts w:asciiTheme="minorHAnsi" w:hAnsiTheme="minorHAnsi" w:cstheme="minorHAnsi"/>
          <w:b/>
          <w:bCs/>
          <w:sz w:val="22"/>
          <w:szCs w:val="22"/>
        </w:rPr>
        <w:t>Pro část 3</w:t>
      </w:r>
      <w:r w:rsidRPr="00926819">
        <w:rPr>
          <w:rFonts w:asciiTheme="minorHAnsi" w:hAnsiTheme="minorHAnsi" w:cstheme="minorHAnsi"/>
          <w:bCs/>
          <w:sz w:val="22"/>
          <w:szCs w:val="22"/>
        </w:rPr>
        <w:t xml:space="preserve"> </w:t>
      </w:r>
      <w:r w:rsidR="00061FA4">
        <w:rPr>
          <w:rFonts w:asciiTheme="minorHAnsi" w:hAnsiTheme="minorHAnsi" w:cstheme="minorHAnsi"/>
          <w:bCs/>
          <w:sz w:val="22"/>
          <w:szCs w:val="22"/>
        </w:rPr>
        <w:t>nejpozději do 60 kalendářních dní od podpisu smlouvy (termín provedení Díla),</w:t>
      </w:r>
    </w:p>
    <w:p w:rsidR="002414D2" w:rsidP="002414D2" w:rsidRDefault="002414D2">
      <w:pPr>
        <w:pStyle w:val="Odstavecseseznamem"/>
        <w:tabs>
          <w:tab w:val="left" w:pos="1134"/>
        </w:tabs>
        <w:autoSpaceDE/>
        <w:autoSpaceDN/>
        <w:ind w:left="1134"/>
        <w:contextualSpacing w:val="false"/>
        <w:jc w:val="both"/>
        <w:rPr>
          <w:rFonts w:asciiTheme="minorHAnsi" w:hAnsiTheme="minorHAnsi" w:cstheme="minorHAnsi"/>
          <w:bCs/>
          <w:sz w:val="22"/>
          <w:szCs w:val="22"/>
        </w:rPr>
      </w:pPr>
      <w:r w:rsidRPr="00926819">
        <w:rPr>
          <w:rFonts w:asciiTheme="minorHAnsi" w:hAnsiTheme="minorHAnsi" w:cstheme="minorHAnsi"/>
          <w:b/>
          <w:bCs/>
          <w:sz w:val="22"/>
          <w:szCs w:val="22"/>
        </w:rPr>
        <w:t xml:space="preserve">Pro část 4 </w:t>
      </w:r>
      <w:r w:rsidR="00061FA4">
        <w:rPr>
          <w:rFonts w:asciiTheme="minorHAnsi" w:hAnsiTheme="minorHAnsi" w:cstheme="minorHAnsi"/>
          <w:bCs/>
          <w:sz w:val="22"/>
          <w:szCs w:val="22"/>
        </w:rPr>
        <w:t xml:space="preserve">nejpozději </w:t>
      </w:r>
      <w:r w:rsidRPr="005E7677" w:rsidR="00061FA4">
        <w:rPr>
          <w:rFonts w:asciiTheme="minorHAnsi" w:hAnsiTheme="minorHAnsi" w:cstheme="minorHAnsi"/>
          <w:bCs/>
          <w:color w:val="FF0000"/>
          <w:sz w:val="22"/>
          <w:szCs w:val="22"/>
        </w:rPr>
        <w:t xml:space="preserve">do </w:t>
      </w:r>
      <w:r w:rsidRPr="005E7677" w:rsidR="005E7677">
        <w:rPr>
          <w:rFonts w:asciiTheme="minorHAnsi" w:hAnsiTheme="minorHAnsi" w:cstheme="minorHAnsi"/>
          <w:bCs/>
          <w:color w:val="FF0000"/>
          <w:sz w:val="22"/>
          <w:szCs w:val="22"/>
        </w:rPr>
        <w:t>100</w:t>
      </w:r>
      <w:r w:rsidR="00061FA4">
        <w:rPr>
          <w:rFonts w:asciiTheme="minorHAnsi" w:hAnsiTheme="minorHAnsi" w:cstheme="minorHAnsi"/>
          <w:bCs/>
          <w:sz w:val="22"/>
          <w:szCs w:val="22"/>
        </w:rPr>
        <w:t xml:space="preserve"> kalendářních dní od podpisu smlouvy (termín provedení Díla),</w:t>
      </w:r>
    </w:p>
    <w:p w:rsidR="00061FA4" w:rsidP="002414D2" w:rsidRDefault="00061FA4">
      <w:pPr>
        <w:pStyle w:val="Odstavecseseznamem"/>
        <w:tabs>
          <w:tab w:val="left" w:pos="1134"/>
        </w:tabs>
        <w:autoSpaceDE/>
        <w:autoSpaceDN/>
        <w:ind w:left="1134"/>
        <w:contextualSpacing w:val="false"/>
        <w:jc w:val="both"/>
        <w:rPr>
          <w:rFonts w:asciiTheme="minorHAnsi" w:hAnsiTheme="minorHAnsi" w:cstheme="minorHAnsi"/>
          <w:bCs/>
          <w:sz w:val="22"/>
          <w:szCs w:val="22"/>
        </w:rPr>
      </w:pPr>
    </w:p>
    <w:p w:rsidR="002414D2" w:rsidP="002414D2" w:rsidRDefault="002414D2">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5</w:t>
      </w:r>
      <w:r w:rsidRPr="00926819">
        <w:rPr>
          <w:rFonts w:asciiTheme="minorHAnsi" w:hAnsiTheme="minorHAnsi" w:cstheme="minorHAnsi"/>
          <w:color w:val="000000"/>
          <w:sz w:val="22"/>
          <w:szCs w:val="22"/>
        </w:rPr>
        <w:t>.2.</w:t>
      </w:r>
      <w:r w:rsidRPr="00926819">
        <w:rPr>
          <w:rFonts w:asciiTheme="minorHAnsi" w:hAnsiTheme="minorHAnsi" w:cstheme="minorHAnsi"/>
          <w:color w:val="000000"/>
          <w:sz w:val="22"/>
          <w:szCs w:val="22"/>
        </w:rPr>
        <w:tab/>
      </w:r>
      <w:r w:rsidRPr="00926819">
        <w:rPr>
          <w:rFonts w:asciiTheme="minorHAnsi" w:hAnsiTheme="minorHAnsi" w:cstheme="minorHAnsi"/>
          <w:sz w:val="22"/>
          <w:szCs w:val="22"/>
        </w:rPr>
        <w:t>Zhotovitel se zavazuje bezodkladně informovat objednatele o veškerých okolnostech, které mohou mít vliv na termín provedení díla.</w:t>
      </w:r>
    </w:p>
    <w:p w:rsidR="002414D2" w:rsidP="002414D2" w:rsidRDefault="002414D2">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5</w:t>
      </w:r>
      <w:r w:rsidRPr="00F0173C">
        <w:rPr>
          <w:rFonts w:asciiTheme="minorHAnsi" w:hAnsiTheme="minorHAnsi" w:cstheme="minorHAnsi"/>
          <w:color w:val="000000"/>
          <w:sz w:val="22"/>
          <w:szCs w:val="22"/>
        </w:rPr>
        <w:t>.3.</w:t>
      </w:r>
      <w:r w:rsidRPr="00F0173C">
        <w:rPr>
          <w:rFonts w:asciiTheme="minorHAnsi" w:hAnsiTheme="minorHAnsi" w:cstheme="minorHAnsi"/>
          <w:color w:val="000000"/>
          <w:sz w:val="22"/>
          <w:szCs w:val="22"/>
        </w:rPr>
        <w:tab/>
      </w:r>
      <w:r w:rsidRPr="00F0173C">
        <w:rPr>
          <w:rFonts w:asciiTheme="minorHAnsi" w:hAnsiTheme="minorHAnsi" w:cstheme="minorHAnsi"/>
          <w:sz w:val="22"/>
          <w:szCs w:val="22"/>
        </w:rPr>
        <w:t>V případě, že o to objednatel požádá, přeruší zhotovitel bez odkladu</w:t>
      </w:r>
      <w:r w:rsidRPr="00F0173C">
        <w:rPr>
          <w:rFonts w:asciiTheme="minorHAnsi" w:hAnsiTheme="minorHAnsi" w:cstheme="minorHAnsi"/>
          <w:b/>
          <w:bCs/>
          <w:sz w:val="22"/>
          <w:szCs w:val="22"/>
        </w:rPr>
        <w:t xml:space="preserve"> </w:t>
      </w:r>
      <w:r w:rsidRPr="00F0173C">
        <w:rPr>
          <w:rFonts w:asciiTheme="minorHAnsi" w:hAnsiTheme="minorHAnsi" w:cstheme="minorHAnsi"/>
          <w:sz w:val="22"/>
          <w:szCs w:val="22"/>
        </w:rPr>
        <w:t>práce na díle. O tuto dobu přerušení prací se posunou termíny tím dotčené.</w:t>
      </w:r>
    </w:p>
    <w:p w:rsidR="002414D2" w:rsidP="002414D2" w:rsidRDefault="002414D2">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5.</w:t>
      </w:r>
      <w:r w:rsidR="008266AA">
        <w:rPr>
          <w:rFonts w:asciiTheme="minorHAnsi" w:hAnsiTheme="minorHAnsi" w:cstheme="minorHAnsi"/>
          <w:sz w:val="22"/>
          <w:szCs w:val="22"/>
        </w:rPr>
        <w:t>4</w:t>
      </w:r>
      <w:r>
        <w:rPr>
          <w:rFonts w:asciiTheme="minorHAnsi" w:hAnsiTheme="minorHAnsi" w:cstheme="minorHAnsi"/>
          <w:sz w:val="22"/>
          <w:szCs w:val="22"/>
        </w:rPr>
        <w:t>.</w:t>
      </w:r>
      <w:r>
        <w:rPr>
          <w:rFonts w:asciiTheme="minorHAnsi" w:hAnsiTheme="minorHAnsi" w:cstheme="minorHAnsi"/>
          <w:sz w:val="22"/>
          <w:szCs w:val="22"/>
        </w:rPr>
        <w:tab/>
      </w:r>
      <w:r w:rsidRPr="00F0173C">
        <w:rPr>
          <w:rFonts w:asciiTheme="minorHAnsi" w:hAnsiTheme="minorHAnsi" w:cstheme="minorHAnsi"/>
          <w:sz w:val="22"/>
          <w:szCs w:val="22"/>
        </w:rPr>
        <w:t xml:space="preserve">Bude-li toto přerušení prací trvat déle než tři měsíce, je objednatel povinen uhradit zhotoviteli již realizované práce v plném rozsahu. Zhotovitel splní svou povinnost provést dílo </w:t>
      </w:r>
      <w:r w:rsidRPr="00F0173C">
        <w:rPr>
          <w:rFonts w:asciiTheme="minorHAnsi" w:hAnsiTheme="minorHAnsi" w:cstheme="minorHAnsi"/>
          <w:sz w:val="22"/>
          <w:szCs w:val="22"/>
        </w:rPr>
        <w:lastRenderedPageBreak/>
        <w:t>jeho řádným zhotovením a předáním objednateli bez vad a nedodělků. O předání a převzetí díla jsou objednatel a zhotovitel povinni sepsat protokol, v jehož závěru objednatel prohlásí, zda dílo přijímá nebo nepřijímá, a pokud ne, z jakých důvodů.</w:t>
      </w:r>
    </w:p>
    <w:p w:rsidR="008266AA" w:rsidP="002414D2" w:rsidRDefault="008266AA">
      <w:pPr>
        <w:ind w:left="709" w:hanging="709"/>
        <w:jc w:val="both"/>
        <w:rPr>
          <w:rFonts w:asciiTheme="minorHAnsi" w:hAnsiTheme="minorHAnsi" w:cstheme="minorHAnsi"/>
          <w:sz w:val="22"/>
          <w:szCs w:val="22"/>
        </w:rPr>
      </w:pPr>
      <w:r>
        <w:rPr>
          <w:rFonts w:asciiTheme="minorHAnsi" w:hAnsiTheme="minorHAnsi" w:cstheme="minorHAnsi"/>
          <w:sz w:val="22"/>
          <w:szCs w:val="22"/>
        </w:rPr>
        <w:t>5.5.</w:t>
      </w:r>
      <w:r>
        <w:rPr>
          <w:rFonts w:asciiTheme="minorHAnsi" w:hAnsiTheme="minorHAnsi" w:cstheme="minorHAnsi"/>
          <w:sz w:val="22"/>
          <w:szCs w:val="22"/>
        </w:rPr>
        <w:tab/>
      </w:r>
      <w:r w:rsidRPr="00F0173C">
        <w:rPr>
          <w:rFonts w:asciiTheme="minorHAnsi" w:hAnsiTheme="minorHAnsi" w:cstheme="minorHAnsi"/>
          <w:sz w:val="22"/>
          <w:szCs w:val="22"/>
        </w:rPr>
        <w:t>Místem plnění je sídlo objednatele.</w:t>
      </w:r>
    </w:p>
    <w:p w:rsidR="002414D2" w:rsidP="00D23088" w:rsidRDefault="002414D2">
      <w:pPr>
        <w:tabs>
          <w:tab w:val="left" w:pos="567"/>
        </w:tabs>
        <w:jc w:val="both"/>
        <w:rPr>
          <w:rFonts w:asciiTheme="minorHAnsi" w:hAnsiTheme="minorHAnsi" w:cstheme="minorHAnsi"/>
          <w:sz w:val="22"/>
          <w:szCs w:val="22"/>
        </w:rPr>
      </w:pPr>
    </w:p>
    <w:p w:rsidRPr="00771B6E" w:rsidR="002623B1" w:rsidP="002623B1" w:rsidRDefault="002623B1">
      <w:pPr>
        <w:jc w:val="both"/>
        <w:rPr>
          <w:rFonts w:asciiTheme="minorHAnsi" w:hAnsiTheme="minorHAnsi" w:cstheme="minorHAnsi"/>
          <w:color w:val="000000"/>
          <w:sz w:val="22"/>
          <w:szCs w:val="22"/>
        </w:rPr>
      </w:pPr>
    </w:p>
    <w:p w:rsidRPr="009F7312" w:rsidR="002623B1" w:rsidP="002623B1" w:rsidRDefault="002623B1">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VI.</w:t>
      </w:r>
      <w:r>
        <w:rPr>
          <w:rFonts w:asciiTheme="minorHAnsi" w:hAnsiTheme="minorHAnsi" w:cstheme="minorHAnsi"/>
          <w:b/>
          <w:sz w:val="22"/>
          <w:szCs w:val="22"/>
        </w:rPr>
        <w:br/>
        <w:t>Povinnosti objednatele</w:t>
      </w:r>
    </w:p>
    <w:p w:rsidRPr="00F96DFF" w:rsidR="002623B1" w:rsidP="002623B1" w:rsidRDefault="002623B1">
      <w:pPr>
        <w:ind w:left="705" w:hanging="705"/>
        <w:jc w:val="both"/>
        <w:rPr>
          <w:rFonts w:asciiTheme="minorHAnsi" w:hAnsiTheme="minorHAnsi" w:cstheme="minorHAnsi"/>
          <w:color w:val="000000"/>
          <w:sz w:val="22"/>
          <w:szCs w:val="22"/>
        </w:rPr>
      </w:pPr>
      <w:r>
        <w:rPr>
          <w:rFonts w:asciiTheme="minorHAnsi" w:hAnsiTheme="minorHAnsi" w:cstheme="minorHAnsi"/>
          <w:color w:val="000000"/>
          <w:sz w:val="22"/>
          <w:szCs w:val="22"/>
        </w:rPr>
        <w:t>6</w:t>
      </w:r>
      <w:r w:rsidRPr="00F96DFF">
        <w:rPr>
          <w:rFonts w:asciiTheme="minorHAnsi" w:hAnsiTheme="minorHAnsi" w:cstheme="minorHAnsi"/>
          <w:color w:val="000000"/>
          <w:sz w:val="22"/>
          <w:szCs w:val="22"/>
        </w:rPr>
        <w:t>.1.</w:t>
      </w:r>
      <w:r w:rsidRPr="00F96DFF">
        <w:rPr>
          <w:rFonts w:asciiTheme="minorHAnsi" w:hAnsiTheme="minorHAnsi" w:cstheme="minorHAnsi"/>
          <w:color w:val="000000"/>
          <w:sz w:val="22"/>
          <w:szCs w:val="22"/>
        </w:rPr>
        <w:tab/>
        <w:t xml:space="preserve">Objednatel se zavazuje Zhotoviteli poskytnout veškerou součinnost nezbytnou pro řádné </w:t>
      </w:r>
      <w:r>
        <w:rPr>
          <w:rFonts w:asciiTheme="minorHAnsi" w:hAnsiTheme="minorHAnsi" w:cstheme="minorHAnsi"/>
          <w:color w:val="000000"/>
          <w:sz w:val="22"/>
          <w:szCs w:val="22"/>
        </w:rPr>
        <w:t>splnění předmětu smlouvy</w:t>
      </w:r>
      <w:r w:rsidRPr="00F96DFF">
        <w:rPr>
          <w:rFonts w:asciiTheme="minorHAnsi" w:hAnsiTheme="minorHAnsi" w:cstheme="minorHAnsi"/>
          <w:color w:val="000000"/>
          <w:sz w:val="22"/>
          <w:szCs w:val="22"/>
        </w:rPr>
        <w:t xml:space="preserve"> Zhotovitelem v souladu s touto Smlouvou. Zejména se Objednatel zavazuje Zhotoviteli sdělit všechny potřebné informace, poskytnout mu potřebné podklady.</w:t>
      </w:r>
    </w:p>
    <w:p w:rsidRPr="00771B6E" w:rsidR="002623B1" w:rsidP="002623B1" w:rsidRDefault="002623B1">
      <w:pPr>
        <w:ind w:left="705" w:hanging="705"/>
        <w:jc w:val="both"/>
        <w:rPr>
          <w:rFonts w:asciiTheme="minorHAnsi" w:hAnsiTheme="minorHAnsi" w:cstheme="minorHAnsi"/>
          <w:color w:val="000000"/>
          <w:sz w:val="22"/>
          <w:szCs w:val="22"/>
        </w:rPr>
      </w:pPr>
      <w:r>
        <w:rPr>
          <w:rFonts w:asciiTheme="minorHAnsi" w:hAnsiTheme="minorHAnsi" w:cstheme="minorHAnsi"/>
          <w:color w:val="000000"/>
          <w:sz w:val="22"/>
          <w:szCs w:val="22"/>
        </w:rPr>
        <w:t>6</w:t>
      </w:r>
      <w:r w:rsidRPr="00F96DFF">
        <w:rPr>
          <w:rFonts w:asciiTheme="minorHAnsi" w:hAnsiTheme="minorHAnsi" w:cstheme="minorHAnsi"/>
          <w:color w:val="000000"/>
          <w:sz w:val="22"/>
          <w:szCs w:val="22"/>
        </w:rPr>
        <w:t>.2.</w:t>
      </w:r>
      <w:r w:rsidRPr="00F96DFF">
        <w:rPr>
          <w:rFonts w:asciiTheme="minorHAnsi" w:hAnsiTheme="minorHAnsi" w:cstheme="minorHAnsi"/>
          <w:color w:val="000000"/>
          <w:sz w:val="22"/>
          <w:szCs w:val="22"/>
        </w:rPr>
        <w:tab/>
        <w:t xml:space="preserve">Objednatel se dále zavazuje zaplatit Zhotoviteli za jím poskytované </w:t>
      </w:r>
      <w:r>
        <w:rPr>
          <w:rFonts w:asciiTheme="minorHAnsi" w:hAnsiTheme="minorHAnsi" w:cstheme="minorHAnsi"/>
          <w:color w:val="000000"/>
          <w:sz w:val="22"/>
          <w:szCs w:val="22"/>
        </w:rPr>
        <w:t>plnění cenu díla</w:t>
      </w:r>
      <w:r w:rsidRPr="00F96DFF">
        <w:rPr>
          <w:rFonts w:asciiTheme="minorHAnsi" w:hAnsiTheme="minorHAnsi" w:cstheme="minorHAnsi"/>
          <w:color w:val="000000"/>
          <w:sz w:val="22"/>
          <w:szCs w:val="22"/>
        </w:rPr>
        <w:t xml:space="preserve"> sjednanou v čl. </w:t>
      </w:r>
      <w:r>
        <w:rPr>
          <w:rFonts w:asciiTheme="minorHAnsi" w:hAnsiTheme="minorHAnsi" w:cstheme="minorHAnsi"/>
          <w:color w:val="000000"/>
          <w:sz w:val="22"/>
          <w:szCs w:val="22"/>
        </w:rPr>
        <w:t>VII</w:t>
      </w:r>
      <w:r w:rsidRPr="00F96DFF">
        <w:rPr>
          <w:rFonts w:asciiTheme="minorHAnsi" w:hAnsiTheme="minorHAnsi" w:cstheme="minorHAnsi"/>
          <w:color w:val="000000"/>
          <w:sz w:val="22"/>
          <w:szCs w:val="22"/>
        </w:rPr>
        <w:t xml:space="preserve"> této Smlouvy.</w:t>
      </w:r>
    </w:p>
    <w:p w:rsidR="002623B1" w:rsidP="002623B1" w:rsidRDefault="002623B1">
      <w:pPr>
        <w:ind w:left="705" w:hanging="705"/>
        <w:jc w:val="both"/>
        <w:rPr>
          <w:rFonts w:asciiTheme="minorHAnsi" w:hAnsiTheme="minorHAnsi" w:cstheme="minorHAnsi"/>
          <w:color w:val="000000"/>
          <w:sz w:val="22"/>
          <w:szCs w:val="22"/>
        </w:rPr>
      </w:pPr>
    </w:p>
    <w:p w:rsidRPr="009F7312" w:rsidR="002623B1" w:rsidP="002623B1" w:rsidRDefault="002623B1">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VII.</w:t>
      </w:r>
      <w:r>
        <w:rPr>
          <w:rFonts w:asciiTheme="minorHAnsi" w:hAnsiTheme="minorHAnsi" w:cstheme="minorHAnsi"/>
          <w:b/>
          <w:sz w:val="22"/>
          <w:szCs w:val="22"/>
        </w:rPr>
        <w:br/>
      </w:r>
      <w:r w:rsidRPr="00E12842">
        <w:rPr>
          <w:rFonts w:asciiTheme="minorHAnsi" w:hAnsiTheme="minorHAnsi" w:cstheme="minorHAnsi"/>
          <w:b/>
          <w:sz w:val="22"/>
          <w:szCs w:val="22"/>
        </w:rPr>
        <w:t>Povinnosti Zhotovitele</w:t>
      </w:r>
    </w:p>
    <w:p w:rsidR="002623B1" w:rsidP="002623B1" w:rsidRDefault="002623B1">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7</w:t>
      </w:r>
      <w:r w:rsidRPr="00771B6E">
        <w:rPr>
          <w:rFonts w:asciiTheme="minorHAnsi" w:hAnsiTheme="minorHAnsi" w:cstheme="minorHAnsi"/>
          <w:color w:val="000000"/>
          <w:sz w:val="22"/>
          <w:szCs w:val="22"/>
        </w:rPr>
        <w:t>.1.</w:t>
      </w:r>
      <w:r w:rsidRPr="00771B6E">
        <w:rPr>
          <w:rFonts w:asciiTheme="minorHAnsi" w:hAnsiTheme="minorHAnsi" w:cstheme="minorHAnsi"/>
          <w:color w:val="000000"/>
          <w:sz w:val="22"/>
          <w:szCs w:val="22"/>
        </w:rPr>
        <w:tab/>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se zavazuje </w:t>
      </w:r>
      <w:r>
        <w:rPr>
          <w:rFonts w:asciiTheme="minorHAnsi" w:hAnsiTheme="minorHAnsi" w:cstheme="minorHAnsi"/>
          <w:color w:val="000000"/>
          <w:sz w:val="22"/>
          <w:szCs w:val="22"/>
        </w:rPr>
        <w:t>splnit předmět smlouvy</w:t>
      </w:r>
      <w:r w:rsidRPr="00771B6E">
        <w:rPr>
          <w:rFonts w:asciiTheme="minorHAnsi" w:hAnsiTheme="minorHAnsi" w:cstheme="minorHAnsi"/>
          <w:color w:val="000000"/>
          <w:sz w:val="22"/>
          <w:szCs w:val="22"/>
        </w:rPr>
        <w:t xml:space="preserve"> řádně, včas, </w:t>
      </w:r>
      <w:r w:rsidRPr="00771B6E">
        <w:rPr>
          <w:rFonts w:asciiTheme="minorHAnsi" w:hAnsiTheme="minorHAnsi" w:cstheme="minorHAnsi"/>
          <w:sz w:val="22"/>
          <w:szCs w:val="22"/>
        </w:rPr>
        <w:t>poctivě, pečlivě, s náležitou odbornou péčí a s přihlédnutím k nejlepším zájmům Objednatele a je povinen dodržovat veškeré právní předpisy a jiné aplikovatelné normy, jakož případně i vnitřní předpisy Objednatele, pokud se vztahují k</w:t>
      </w:r>
      <w:r>
        <w:rPr>
          <w:rFonts w:asciiTheme="minorHAnsi" w:hAnsiTheme="minorHAnsi" w:cstheme="minorHAnsi"/>
          <w:sz w:val="22"/>
          <w:szCs w:val="22"/>
        </w:rPr>
        <w:t xml:space="preserve"> plnění </w:t>
      </w:r>
      <w:r w:rsidRPr="00771B6E">
        <w:rPr>
          <w:rFonts w:asciiTheme="minorHAnsi" w:hAnsiTheme="minorHAnsi" w:cstheme="minorHAnsi"/>
          <w:sz w:val="22"/>
          <w:szCs w:val="22"/>
        </w:rPr>
        <w:t xml:space="preserve">dle této Smlouvy, se kterými je povinen se před zahájením </w:t>
      </w:r>
      <w:r>
        <w:rPr>
          <w:rFonts w:asciiTheme="minorHAnsi" w:hAnsiTheme="minorHAnsi" w:cstheme="minorHAnsi"/>
          <w:sz w:val="22"/>
          <w:szCs w:val="22"/>
        </w:rPr>
        <w:t>předmětu smlouvy</w:t>
      </w:r>
      <w:r w:rsidRPr="00771B6E">
        <w:rPr>
          <w:rFonts w:asciiTheme="minorHAnsi" w:hAnsiTheme="minorHAnsi" w:cstheme="minorHAnsi"/>
          <w:sz w:val="22"/>
          <w:szCs w:val="22"/>
        </w:rPr>
        <w:t xml:space="preserve"> případně seznámit. </w:t>
      </w:r>
    </w:p>
    <w:p w:rsidRPr="00AC1046" w:rsidR="00AC1046" w:rsidP="00AC1046" w:rsidRDefault="002623B1">
      <w:pPr>
        <w:ind w:left="709" w:hanging="709"/>
        <w:jc w:val="both"/>
        <w:rPr>
          <w:rFonts w:asciiTheme="minorHAnsi" w:hAnsiTheme="minorHAnsi" w:cstheme="minorHAnsi"/>
          <w:sz w:val="22"/>
          <w:szCs w:val="22"/>
        </w:rPr>
      </w:pPr>
      <w:r>
        <w:rPr>
          <w:rFonts w:asciiTheme="minorHAnsi" w:hAnsiTheme="minorHAnsi" w:cstheme="minorHAnsi"/>
          <w:sz w:val="22"/>
          <w:szCs w:val="22"/>
        </w:rPr>
        <w:t>7.2.</w:t>
      </w:r>
      <w:r>
        <w:rPr>
          <w:rFonts w:asciiTheme="minorHAnsi" w:hAnsiTheme="minorHAnsi" w:cstheme="minorHAnsi"/>
          <w:sz w:val="22"/>
          <w:szCs w:val="22"/>
        </w:rPr>
        <w:tab/>
      </w:r>
      <w:r w:rsidRPr="009E7F82">
        <w:rPr>
          <w:rFonts w:asciiTheme="minorHAnsi" w:hAnsiTheme="minorHAnsi" w:cstheme="minorHAnsi"/>
          <w:sz w:val="22"/>
          <w:szCs w:val="22"/>
        </w:rPr>
        <w:t xml:space="preserve">Zhotovitel se zavazuje, že jím vytvořený a předaný předmět plnění dle této smlouvy bude v celém životním cyklu vždy v souladu s aktuálně platnou legislativou České republiky. Bude poskytována technická podpora, údržba a maintenance po dobu udržitelnosti projektu </w:t>
      </w:r>
      <w:r w:rsidRPr="009E7F82">
        <w:rPr>
          <w:rFonts w:asciiTheme="minorHAnsi" w:hAnsiTheme="minorHAnsi" w:cstheme="minorHAnsi"/>
          <w:b/>
          <w:sz w:val="22"/>
          <w:szCs w:val="22"/>
        </w:rPr>
        <w:t>Zlepšování procesů a zvyšování přívětivosti úřadu ve městě Suchdol nad Lužnicí</w:t>
      </w:r>
      <w:r>
        <w:rPr>
          <w:rFonts w:asciiTheme="minorHAnsi" w:hAnsiTheme="minorHAnsi" w:cstheme="minorHAnsi"/>
          <w:sz w:val="22"/>
          <w:szCs w:val="22"/>
        </w:rPr>
        <w:t xml:space="preserve">, když </w:t>
      </w:r>
      <w:r w:rsidRPr="009E7F82">
        <w:rPr>
          <w:rFonts w:asciiTheme="minorHAnsi" w:hAnsiTheme="minorHAnsi" w:cstheme="minorHAnsi"/>
          <w:sz w:val="22"/>
          <w:szCs w:val="22"/>
        </w:rPr>
        <w:t>podmínky a rozsah technické podpory bude předmětem samostatné smlouvy</w:t>
      </w:r>
      <w:r>
        <w:rPr>
          <w:rFonts w:asciiTheme="minorHAnsi" w:hAnsiTheme="minorHAnsi" w:cstheme="minorHAnsi"/>
          <w:sz w:val="22"/>
          <w:szCs w:val="22"/>
        </w:rPr>
        <w:t xml:space="preserve"> uzavřené s vybraným dodavatelem v rámci výběrového řízení </w:t>
      </w:r>
      <w:r w:rsidRPr="00D706DC">
        <w:rPr>
          <w:rFonts w:asciiTheme="minorHAnsi" w:hAnsiTheme="minorHAnsi" w:cstheme="minorHAnsi"/>
          <w:b/>
          <w:sz w:val="22"/>
          <w:szCs w:val="22"/>
        </w:rPr>
        <w:t>Zlepšování procesů a zvyšování přívětivosti úřadu ve městě Suchdol nad Lužnicí</w:t>
      </w:r>
      <w:r>
        <w:rPr>
          <w:rFonts w:asciiTheme="minorHAnsi" w:hAnsiTheme="minorHAnsi" w:cstheme="minorHAnsi"/>
          <w:b/>
          <w:sz w:val="22"/>
          <w:szCs w:val="22"/>
        </w:rPr>
        <w:t>.</w:t>
      </w:r>
      <w:r w:rsidR="00AC1046">
        <w:rPr>
          <w:rFonts w:asciiTheme="minorHAnsi" w:hAnsiTheme="minorHAnsi" w:cstheme="minorHAnsi"/>
          <w:b/>
          <w:sz w:val="22"/>
          <w:szCs w:val="22"/>
        </w:rPr>
        <w:t xml:space="preserve"> </w:t>
      </w:r>
      <w:r w:rsidRPr="00C0638B" w:rsidR="00AC1046">
        <w:rPr>
          <w:rFonts w:asciiTheme="minorHAnsi" w:hAnsiTheme="minorHAnsi" w:cstheme="minorHAnsi"/>
          <w:sz w:val="22"/>
          <w:szCs w:val="22"/>
        </w:rPr>
        <w:t>Dodávka a implementace informačního systému (aplikace) musí být realizovaná za dodržení těchto podmínek – provedení Analýzy současného stavu, předání licencí, implementace informačního systému (aplikace), realizace testovacího provozu, úprava informačního systému (aplikace) na základě testovacího provozu, provedení školení administrátorů a předání informačního systému (aplikace) do produkčního provozu.</w:t>
      </w:r>
    </w:p>
    <w:p w:rsidRPr="00771B6E" w:rsidR="002623B1" w:rsidP="002623B1" w:rsidRDefault="002623B1">
      <w:pPr>
        <w:keepLines/>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7</w:t>
      </w:r>
      <w:r w:rsidRPr="00771B6E">
        <w:rPr>
          <w:rFonts w:asciiTheme="minorHAnsi" w:hAnsiTheme="minorHAnsi" w:cstheme="minorHAnsi"/>
          <w:color w:val="000000"/>
          <w:sz w:val="22"/>
          <w:szCs w:val="22"/>
        </w:rPr>
        <w:t>.</w:t>
      </w:r>
      <w:r>
        <w:rPr>
          <w:rFonts w:asciiTheme="minorHAnsi" w:hAnsiTheme="minorHAnsi" w:cstheme="minorHAnsi"/>
          <w:color w:val="000000"/>
          <w:sz w:val="22"/>
          <w:szCs w:val="22"/>
        </w:rPr>
        <w:t>3</w:t>
      </w:r>
      <w:r w:rsidRPr="00771B6E">
        <w:rPr>
          <w:rFonts w:asciiTheme="minorHAnsi" w:hAnsiTheme="minorHAnsi" w:cstheme="minorHAnsi"/>
          <w:color w:val="000000"/>
          <w:sz w:val="22"/>
          <w:szCs w:val="22"/>
        </w:rPr>
        <w:t>.</w:t>
      </w:r>
      <w:r w:rsidRPr="00771B6E">
        <w:rPr>
          <w:rFonts w:asciiTheme="minorHAnsi" w:hAnsiTheme="minorHAnsi" w:cstheme="minorHAnsi"/>
          <w:color w:val="000000"/>
          <w:sz w:val="22"/>
          <w:szCs w:val="22"/>
        </w:rPr>
        <w:tab/>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dále prohlašuje a zavazuje se, že bude </w:t>
      </w:r>
      <w:r>
        <w:rPr>
          <w:rFonts w:asciiTheme="minorHAnsi" w:hAnsiTheme="minorHAnsi" w:cstheme="minorHAnsi"/>
          <w:color w:val="000000"/>
          <w:sz w:val="22"/>
          <w:szCs w:val="22"/>
        </w:rPr>
        <w:t>předmět smlouvy realizovat</w:t>
      </w:r>
      <w:r w:rsidRPr="00771B6E">
        <w:rPr>
          <w:rFonts w:asciiTheme="minorHAnsi" w:hAnsiTheme="minorHAnsi" w:cstheme="minorHAnsi"/>
          <w:color w:val="000000"/>
          <w:sz w:val="22"/>
          <w:szCs w:val="22"/>
        </w:rPr>
        <w:t xml:space="preserve"> osobně, resp. prostřednictvím svých odborně způsobilých zaměstnanců, vždy však tak, aby byly splněny veškeré požadavky </w:t>
      </w:r>
      <w:r>
        <w:rPr>
          <w:rFonts w:asciiTheme="minorHAnsi" w:hAnsiTheme="minorHAnsi" w:cstheme="minorHAnsi"/>
          <w:color w:val="000000"/>
          <w:sz w:val="22"/>
          <w:szCs w:val="22"/>
        </w:rPr>
        <w:t>vyplývající z této smlouvy. Zhotovitel</w:t>
      </w:r>
      <w:r w:rsidRPr="00771B6E">
        <w:rPr>
          <w:rFonts w:asciiTheme="minorHAnsi" w:hAnsiTheme="minorHAnsi" w:cstheme="minorHAnsi"/>
          <w:color w:val="000000"/>
          <w:sz w:val="22"/>
          <w:szCs w:val="22"/>
        </w:rPr>
        <w:t xml:space="preserve"> zejména garantuje, že poskytovaná plnění nebudou porušovat práva na ochranu osobnosti, autorská práva nebo práva z duševního vlastnictví třetích osob, a za tím účelem je </w:t>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povinen na svůj náklad obstarat veškeré potřebné souhlasy a licence.   </w:t>
      </w:r>
    </w:p>
    <w:p w:rsidRPr="00771B6E" w:rsidR="002623B1" w:rsidP="002623B1" w:rsidRDefault="002623B1">
      <w:pPr>
        <w:ind w:left="709" w:hanging="709"/>
        <w:jc w:val="both"/>
        <w:rPr>
          <w:rFonts w:asciiTheme="minorHAnsi" w:hAnsiTheme="minorHAnsi" w:cstheme="minorHAnsi"/>
          <w:sz w:val="22"/>
          <w:szCs w:val="22"/>
        </w:rPr>
      </w:pPr>
      <w:r>
        <w:rPr>
          <w:rFonts w:asciiTheme="minorHAnsi" w:hAnsiTheme="minorHAnsi" w:cstheme="minorHAnsi"/>
          <w:sz w:val="22"/>
          <w:szCs w:val="22"/>
        </w:rPr>
        <w:t>7</w:t>
      </w:r>
      <w:r w:rsidRPr="00771B6E">
        <w:rPr>
          <w:rFonts w:asciiTheme="minorHAnsi" w:hAnsiTheme="minorHAnsi" w:cstheme="minorHAnsi"/>
          <w:sz w:val="22"/>
          <w:szCs w:val="22"/>
        </w:rPr>
        <w:t>.</w:t>
      </w:r>
      <w:r>
        <w:rPr>
          <w:rFonts w:asciiTheme="minorHAnsi" w:hAnsiTheme="minorHAnsi" w:cstheme="minorHAnsi"/>
          <w:sz w:val="22"/>
          <w:szCs w:val="22"/>
        </w:rPr>
        <w:t>4</w:t>
      </w:r>
      <w:r w:rsidRPr="00771B6E">
        <w:rPr>
          <w:rFonts w:asciiTheme="minorHAnsi" w:hAnsiTheme="minorHAnsi" w:cstheme="minorHAnsi"/>
          <w:sz w:val="22"/>
          <w:szCs w:val="22"/>
        </w:rPr>
        <w:t>.</w:t>
      </w:r>
      <w:r w:rsidRPr="00771B6E">
        <w:rPr>
          <w:rFonts w:asciiTheme="minorHAnsi" w:hAnsiTheme="minorHAnsi" w:cstheme="minorHAnsi"/>
          <w:sz w:val="22"/>
          <w:szCs w:val="22"/>
        </w:rPr>
        <w:tab/>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dále prohlašuje a souhlasí, že pokud bude poskytovat </w:t>
      </w:r>
      <w:r>
        <w:rPr>
          <w:rFonts w:asciiTheme="minorHAnsi" w:hAnsiTheme="minorHAnsi" w:cstheme="minorHAnsi"/>
          <w:color w:val="000000"/>
          <w:sz w:val="22"/>
          <w:szCs w:val="22"/>
        </w:rPr>
        <w:t>plnění prostřednictvím třetích osob (poddodavatelů)</w:t>
      </w:r>
      <w:r w:rsidRPr="00771B6E">
        <w:rPr>
          <w:rFonts w:asciiTheme="minorHAnsi" w:hAnsiTheme="minorHAnsi" w:cstheme="minorHAnsi"/>
          <w:color w:val="000000"/>
          <w:sz w:val="22"/>
          <w:szCs w:val="22"/>
        </w:rPr>
        <w:t xml:space="preserve"> např. na základě smlouvy o dílo, považuje se každý jeho </w:t>
      </w:r>
      <w:r>
        <w:rPr>
          <w:rFonts w:asciiTheme="minorHAnsi" w:hAnsiTheme="minorHAnsi" w:cstheme="minorHAnsi"/>
          <w:color w:val="000000"/>
          <w:sz w:val="22"/>
          <w:szCs w:val="22"/>
        </w:rPr>
        <w:t xml:space="preserve">poddodavatel </w:t>
      </w:r>
      <w:r w:rsidRPr="00771B6E">
        <w:rPr>
          <w:rFonts w:asciiTheme="minorHAnsi" w:hAnsiTheme="minorHAnsi" w:cstheme="minorHAnsi"/>
          <w:color w:val="000000"/>
          <w:sz w:val="22"/>
          <w:szCs w:val="22"/>
        </w:rPr>
        <w:t xml:space="preserve">za pomocníka ve smyslu § 2914 Občanského zákoníku a </w:t>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odpovídá za jím způsobenou újmu, jako by ji způsobil sám.</w:t>
      </w:r>
    </w:p>
    <w:p w:rsidR="002623B1" w:rsidP="002623B1" w:rsidRDefault="002623B1">
      <w:pPr>
        <w:ind w:left="709" w:hanging="709"/>
        <w:jc w:val="both"/>
        <w:rPr>
          <w:rFonts w:asciiTheme="minorHAnsi" w:hAnsiTheme="minorHAnsi" w:cstheme="minorHAnsi"/>
          <w:sz w:val="22"/>
          <w:szCs w:val="22"/>
        </w:rPr>
      </w:pPr>
      <w:r>
        <w:rPr>
          <w:rFonts w:asciiTheme="minorHAnsi" w:hAnsiTheme="minorHAnsi" w:cstheme="minorHAnsi"/>
          <w:sz w:val="22"/>
          <w:szCs w:val="22"/>
        </w:rPr>
        <w:t>7</w:t>
      </w:r>
      <w:r w:rsidRPr="00771B6E">
        <w:rPr>
          <w:rFonts w:asciiTheme="minorHAnsi" w:hAnsiTheme="minorHAnsi" w:cstheme="minorHAnsi"/>
          <w:sz w:val="22"/>
          <w:szCs w:val="22"/>
        </w:rPr>
        <w:t>.</w:t>
      </w:r>
      <w:r>
        <w:rPr>
          <w:rFonts w:asciiTheme="minorHAnsi" w:hAnsiTheme="minorHAnsi" w:cstheme="minorHAnsi"/>
          <w:sz w:val="22"/>
          <w:szCs w:val="22"/>
        </w:rPr>
        <w:t>5</w:t>
      </w:r>
      <w:r w:rsidRPr="00771B6E">
        <w:rPr>
          <w:rFonts w:asciiTheme="minorHAnsi" w:hAnsiTheme="minorHAnsi" w:cstheme="minorHAnsi"/>
          <w:sz w:val="22"/>
          <w:szCs w:val="22"/>
        </w:rPr>
        <w:t>.</w:t>
      </w:r>
      <w:r w:rsidRPr="00771B6E">
        <w:rPr>
          <w:rFonts w:asciiTheme="minorHAnsi" w:hAnsiTheme="minorHAnsi" w:cstheme="minorHAnsi"/>
          <w:sz w:val="22"/>
          <w:szCs w:val="22"/>
        </w:rPr>
        <w:tab/>
      </w:r>
      <w:r>
        <w:rPr>
          <w:rFonts w:asciiTheme="minorHAnsi" w:hAnsiTheme="minorHAnsi" w:cstheme="minorHAnsi"/>
          <w:sz w:val="22"/>
          <w:szCs w:val="22"/>
        </w:rPr>
        <w:t>Zhotovitel</w:t>
      </w:r>
      <w:r w:rsidRPr="00771B6E">
        <w:rPr>
          <w:rFonts w:asciiTheme="minorHAnsi" w:hAnsiTheme="minorHAnsi" w:cstheme="minorHAnsi"/>
          <w:sz w:val="22"/>
          <w:szCs w:val="22"/>
        </w:rPr>
        <w:t xml:space="preserve"> se dále zavazuje při plnění této Smlouvy řídit se pokyny Objednatele, nejsou-li tyto v rozporu se zákonem nebo touto Smlouvou. V případě nevhodnosti pokynů Objednatele je </w:t>
      </w:r>
      <w:r>
        <w:rPr>
          <w:rFonts w:asciiTheme="minorHAnsi" w:hAnsiTheme="minorHAnsi" w:cstheme="minorHAnsi"/>
          <w:sz w:val="22"/>
          <w:szCs w:val="22"/>
        </w:rPr>
        <w:t>Zhotovitel</w:t>
      </w:r>
      <w:r w:rsidRPr="00771B6E">
        <w:rPr>
          <w:rFonts w:asciiTheme="minorHAnsi" w:hAnsiTheme="minorHAnsi" w:cstheme="minorHAnsi"/>
          <w:sz w:val="22"/>
          <w:szCs w:val="22"/>
        </w:rPr>
        <w:t xml:space="preserve"> povinen na tuto nevhodnost pokynů Objednatele písemně upozornit a pokyny se řídit pouze poté, co mu Objednatel v přiměřené lhůtě písemně sdělí, že na jejich provedení </w:t>
      </w:r>
      <w:r w:rsidRPr="00771B6E">
        <w:rPr>
          <w:rFonts w:asciiTheme="minorHAnsi" w:hAnsiTheme="minorHAnsi" w:cstheme="minorHAnsi"/>
          <w:sz w:val="22"/>
          <w:szCs w:val="22"/>
        </w:rPr>
        <w:lastRenderedPageBreak/>
        <w:t xml:space="preserve">trvá. V takovém případě </w:t>
      </w:r>
      <w:r>
        <w:rPr>
          <w:rFonts w:asciiTheme="minorHAnsi" w:hAnsiTheme="minorHAnsi" w:cstheme="minorHAnsi"/>
          <w:sz w:val="22"/>
          <w:szCs w:val="22"/>
        </w:rPr>
        <w:t>Zhotovitel</w:t>
      </w:r>
      <w:r w:rsidRPr="00771B6E">
        <w:rPr>
          <w:rFonts w:asciiTheme="minorHAnsi" w:hAnsiTheme="minorHAnsi" w:cstheme="minorHAnsi"/>
          <w:sz w:val="22"/>
          <w:szCs w:val="22"/>
        </w:rPr>
        <w:t xml:space="preserve"> neodpovídá za škodu, která vznikne v důsledku provedení nevhodných pokynů. </w:t>
      </w:r>
    </w:p>
    <w:p w:rsidRPr="00771B6E" w:rsidR="002623B1" w:rsidP="002623B1" w:rsidRDefault="002623B1">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7</w:t>
      </w:r>
      <w:r w:rsidRPr="00771B6E">
        <w:rPr>
          <w:rFonts w:asciiTheme="minorHAnsi" w:hAnsiTheme="minorHAnsi" w:cstheme="minorHAnsi"/>
          <w:color w:val="000000"/>
          <w:sz w:val="22"/>
          <w:szCs w:val="22"/>
        </w:rPr>
        <w:t>.</w:t>
      </w:r>
      <w:r>
        <w:rPr>
          <w:rFonts w:asciiTheme="minorHAnsi" w:hAnsiTheme="minorHAnsi" w:cstheme="minorHAnsi"/>
          <w:color w:val="000000"/>
          <w:sz w:val="22"/>
          <w:szCs w:val="22"/>
        </w:rPr>
        <w:t>6</w:t>
      </w:r>
      <w:r w:rsidRPr="00771B6E">
        <w:rPr>
          <w:rFonts w:asciiTheme="minorHAnsi" w:hAnsiTheme="minorHAnsi" w:cstheme="minorHAnsi"/>
          <w:color w:val="000000"/>
          <w:sz w:val="22"/>
          <w:szCs w:val="22"/>
        </w:rPr>
        <w:t>.</w:t>
      </w:r>
      <w:r w:rsidRPr="00771B6E">
        <w:rPr>
          <w:rFonts w:asciiTheme="minorHAnsi" w:hAnsiTheme="minorHAnsi" w:cstheme="minorHAnsi"/>
          <w:color w:val="000000"/>
          <w:sz w:val="22"/>
          <w:szCs w:val="22"/>
        </w:rPr>
        <w:tab/>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dále prohlašuje, že v případě, že výsledek Objednatelem objednaných a </w:t>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em poskytnutých </w:t>
      </w:r>
      <w:r>
        <w:rPr>
          <w:rFonts w:asciiTheme="minorHAnsi" w:hAnsiTheme="minorHAnsi" w:cstheme="minorHAnsi"/>
          <w:color w:val="000000"/>
          <w:sz w:val="22"/>
          <w:szCs w:val="22"/>
        </w:rPr>
        <w:t>plnění</w:t>
      </w:r>
      <w:r w:rsidRPr="00771B6E">
        <w:rPr>
          <w:rFonts w:asciiTheme="minorHAnsi" w:hAnsiTheme="minorHAnsi" w:cstheme="minorHAnsi"/>
          <w:color w:val="000000"/>
          <w:sz w:val="22"/>
          <w:szCs w:val="22"/>
        </w:rPr>
        <w:t xml:space="preserve"> bude autorským dílem ve smyslu § 2 zákona č. 121/2000 Sb., o právu autorském, o právech souvisejících s právem autorským a o změně některých zákonů, ve znění pozdějších předpisů, poskytuje Objednateli oprávnění k výkonu práva užít toto autorské dílo v původní nebo zpracované či jinak změněné podobě, a to všemi způsoby a v neomezeném územním, časovém i množstevním rozsahu, přičemž udělovaná licence zahrnuje i licenci k rozmnožování díla a rozšiřování takto zhotovených rozmnoženin. </w:t>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prohlašuje, že tuto licenci poskytuje jako výhradní. Objednatel je oprávněn oprávnění tvořící součást licence poskytnout třetí osobě zcela nebo zčásti a je oprávněn licenci zcela nebo zčásti také postoupit třetí osobě, s čímž mu </w:t>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podpisem této Smlouvy uděluje výslovný souhlas. </w:t>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uděluje Objednateli svolení k jakékoliv změně nebo jinému zásahu do takového autorského díla, případně se </w:t>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zavazuje takové svolení zajistit u autora. Objednatel není povinen licenci využít. Úplata za licenci je zahrnuta v odměně sjednané v čl. </w:t>
      </w:r>
      <w:r>
        <w:rPr>
          <w:rFonts w:asciiTheme="minorHAnsi" w:hAnsiTheme="minorHAnsi" w:cstheme="minorHAnsi"/>
          <w:color w:val="000000"/>
          <w:sz w:val="22"/>
          <w:szCs w:val="22"/>
        </w:rPr>
        <w:t>VII</w:t>
      </w:r>
      <w:r w:rsidRPr="00771B6E">
        <w:rPr>
          <w:rFonts w:asciiTheme="minorHAnsi" w:hAnsiTheme="minorHAnsi" w:cstheme="minorHAnsi"/>
          <w:color w:val="000000"/>
          <w:sz w:val="22"/>
          <w:szCs w:val="22"/>
        </w:rPr>
        <w:t>. této Smlouvy.</w:t>
      </w:r>
    </w:p>
    <w:p w:rsidR="002623B1" w:rsidP="002623B1" w:rsidRDefault="002623B1">
      <w:pPr>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7</w:t>
      </w:r>
      <w:r w:rsidRPr="00771B6E">
        <w:rPr>
          <w:rFonts w:asciiTheme="minorHAnsi" w:hAnsiTheme="minorHAnsi" w:cstheme="minorHAnsi"/>
          <w:color w:val="000000"/>
          <w:sz w:val="22"/>
          <w:szCs w:val="22"/>
        </w:rPr>
        <w:t>.</w:t>
      </w:r>
      <w:r>
        <w:rPr>
          <w:rFonts w:asciiTheme="minorHAnsi" w:hAnsiTheme="minorHAnsi" w:cstheme="minorHAnsi"/>
          <w:color w:val="000000"/>
          <w:sz w:val="22"/>
          <w:szCs w:val="22"/>
        </w:rPr>
        <w:t>7.</w:t>
      </w:r>
      <w:r w:rsidRPr="00771B6E">
        <w:rPr>
          <w:rFonts w:asciiTheme="minorHAnsi" w:hAnsiTheme="minorHAnsi" w:cstheme="minorHAnsi"/>
          <w:color w:val="000000"/>
          <w:sz w:val="22"/>
          <w:szCs w:val="22"/>
        </w:rPr>
        <w:tab/>
      </w:r>
      <w:r>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i Objednatel se zavazují dodržovat mlčenlivost o všech skutečnostech, o kterých se dozvěděli v souvislosti s touto Smlouvou. Povinnost mlčenlivosti se nevztahuje na ty skutečnosti, které jsou nebo se stanou obecně známými, aniž by se tak stalo v důsledku porušení této Smlouvy, ani na skutečnosti, u nichž to plyne z povahy </w:t>
      </w:r>
      <w:r>
        <w:rPr>
          <w:rFonts w:asciiTheme="minorHAnsi" w:hAnsiTheme="minorHAnsi" w:cstheme="minorHAnsi"/>
          <w:color w:val="000000"/>
          <w:sz w:val="22"/>
          <w:szCs w:val="22"/>
        </w:rPr>
        <w:t>plnění</w:t>
      </w:r>
      <w:r w:rsidRPr="00771B6E">
        <w:rPr>
          <w:rFonts w:asciiTheme="minorHAnsi" w:hAnsiTheme="minorHAnsi" w:cstheme="minorHAnsi"/>
          <w:color w:val="000000"/>
          <w:sz w:val="22"/>
          <w:szCs w:val="22"/>
        </w:rPr>
        <w:t xml:space="preserve"> dle této Smlouvy</w:t>
      </w:r>
      <w:r>
        <w:rPr>
          <w:rFonts w:asciiTheme="minorHAnsi" w:hAnsiTheme="minorHAnsi" w:cstheme="minorHAnsi"/>
          <w:color w:val="000000"/>
          <w:sz w:val="22"/>
          <w:szCs w:val="22"/>
        </w:rPr>
        <w:t xml:space="preserve">. </w:t>
      </w:r>
    </w:p>
    <w:p w:rsidR="002623B1" w:rsidP="002623B1" w:rsidRDefault="002623B1">
      <w:pPr>
        <w:ind w:left="709" w:hanging="709"/>
        <w:jc w:val="both"/>
        <w:rPr>
          <w:rFonts w:asciiTheme="minorHAnsi" w:hAnsiTheme="minorHAnsi" w:cstheme="minorHAnsi"/>
          <w:sz w:val="22"/>
          <w:szCs w:val="22"/>
        </w:rPr>
      </w:pPr>
      <w:r>
        <w:rPr>
          <w:rFonts w:asciiTheme="minorHAnsi" w:hAnsiTheme="minorHAnsi" w:cstheme="minorHAnsi"/>
          <w:color w:val="000000"/>
          <w:sz w:val="22"/>
          <w:szCs w:val="22"/>
        </w:rPr>
        <w:t>7.8.</w:t>
      </w:r>
      <w:r>
        <w:rPr>
          <w:rFonts w:asciiTheme="minorHAnsi" w:hAnsiTheme="minorHAnsi" w:cstheme="minorHAnsi"/>
          <w:color w:val="000000"/>
          <w:sz w:val="22"/>
          <w:szCs w:val="22"/>
        </w:rPr>
        <w:tab/>
        <w:t>Zhotovitel bere na vědomí, že s</w:t>
      </w:r>
      <w:r w:rsidRPr="006C18D7">
        <w:rPr>
          <w:rFonts w:asciiTheme="minorHAnsi" w:hAnsiTheme="minorHAnsi" w:cstheme="minorHAnsi"/>
          <w:sz w:val="22"/>
          <w:szCs w:val="22"/>
        </w:rPr>
        <w:t xml:space="preserve">plnění závazku </w:t>
      </w:r>
      <w:r>
        <w:rPr>
          <w:rFonts w:asciiTheme="minorHAnsi" w:hAnsiTheme="minorHAnsi" w:cstheme="minorHAnsi"/>
          <w:sz w:val="22"/>
          <w:szCs w:val="22"/>
        </w:rPr>
        <w:t>zhotovitelem</w:t>
      </w:r>
      <w:r w:rsidRPr="006C18D7">
        <w:rPr>
          <w:rFonts w:asciiTheme="minorHAnsi" w:hAnsiTheme="minorHAnsi" w:cstheme="minorHAnsi"/>
          <w:sz w:val="22"/>
          <w:szCs w:val="22"/>
        </w:rPr>
        <w:t xml:space="preserve"> vytvořit a předat dílo specifikované touto smlouvou a jejími přílohami podléhá odsouhlasení Objednatelem. Odsouhlasení bude vždy provedeno na základě akceptačního řízení formou akceptačního protokolu o akceptaci a předání díla nebo jeho části. Kopie akceptačního protokolu o akceptaci a předání díla nebo jeho části podepsaného oběma smluvními strana</w:t>
      </w:r>
      <w:r>
        <w:rPr>
          <w:rFonts w:asciiTheme="minorHAnsi" w:hAnsiTheme="minorHAnsi" w:cstheme="minorHAnsi"/>
          <w:sz w:val="22"/>
          <w:szCs w:val="22"/>
        </w:rPr>
        <w:t>mi je povinnou přílohou faktury.</w:t>
      </w:r>
    </w:p>
    <w:p w:rsidR="002623B1" w:rsidP="002623B1" w:rsidRDefault="008470F2">
      <w:pPr>
        <w:ind w:left="709" w:hanging="709"/>
        <w:jc w:val="both"/>
        <w:rPr>
          <w:rFonts w:asciiTheme="minorHAnsi" w:hAnsiTheme="minorHAnsi" w:cstheme="minorHAnsi"/>
          <w:sz w:val="22"/>
          <w:szCs w:val="22"/>
        </w:rPr>
      </w:pPr>
      <w:r>
        <w:rPr>
          <w:rFonts w:asciiTheme="minorHAnsi" w:hAnsiTheme="minorHAnsi" w:cstheme="minorHAnsi"/>
          <w:sz w:val="22"/>
          <w:szCs w:val="22"/>
        </w:rPr>
        <w:t>7</w:t>
      </w:r>
      <w:r w:rsidR="002623B1">
        <w:rPr>
          <w:rFonts w:asciiTheme="minorHAnsi" w:hAnsiTheme="minorHAnsi" w:cstheme="minorHAnsi"/>
          <w:sz w:val="22"/>
          <w:szCs w:val="22"/>
        </w:rPr>
        <w:t xml:space="preserve">.9. </w:t>
      </w:r>
      <w:r w:rsidR="002623B1">
        <w:rPr>
          <w:rFonts w:asciiTheme="minorHAnsi" w:hAnsiTheme="minorHAnsi" w:cstheme="minorHAnsi"/>
          <w:sz w:val="22"/>
          <w:szCs w:val="22"/>
        </w:rPr>
        <w:tab/>
      </w:r>
      <w:r w:rsidRPr="006C18D7" w:rsidR="002623B1">
        <w:rPr>
          <w:rFonts w:asciiTheme="minorHAnsi" w:hAnsiTheme="minorHAnsi" w:cstheme="minorHAnsi"/>
          <w:sz w:val="22"/>
          <w:szCs w:val="22"/>
        </w:rPr>
        <w:t>Zhotovitel se zavazuje, že při plánování, přípravě, organizaci, zajištění a dále při samotném plnění bude postupovat v souladu s nařízením Evropského parlamentu a Rady (EU) 2016/679 ze dne 27. dubna 2016, o ochraně fyzických osob v souvislosti se zpracováním osobních údajů a o volném pohybu těchto údajů a o zrušení směrnice 95/46/ES (obecné nařízení o ochraně osobních údajů - dále jen „GDPR“).</w:t>
      </w:r>
      <w:r w:rsidRPr="006C18D7" w:rsidR="002623B1">
        <w:rPr>
          <w:rFonts w:asciiTheme="minorHAnsi" w:hAnsiTheme="minorHAnsi" w:cstheme="minorHAnsi"/>
          <w:color w:val="000000"/>
          <w:sz w:val="22"/>
          <w:szCs w:val="22"/>
        </w:rPr>
        <w:t xml:space="preserve"> </w:t>
      </w:r>
      <w:r w:rsidRPr="006C18D7" w:rsidR="002623B1">
        <w:rPr>
          <w:rFonts w:asciiTheme="minorHAnsi" w:hAnsiTheme="minorHAnsi" w:cstheme="minorHAnsi"/>
          <w:sz w:val="22"/>
          <w:szCs w:val="22"/>
        </w:rPr>
        <w:t>Dále zhotovitel bere na vědomí, že po celou dobu trvání plánování, přípravy, organizace, zajištění a dále po celou dobu samotného plnění bude vůči zadavateli v postavení zpracovatele ve smyslu čl. 4 odst. 8 GDPR.</w:t>
      </w:r>
    </w:p>
    <w:p w:rsidR="002623B1" w:rsidP="002623B1" w:rsidRDefault="008470F2">
      <w:pPr>
        <w:ind w:left="709" w:hanging="851"/>
        <w:jc w:val="both"/>
        <w:rPr>
          <w:rFonts w:asciiTheme="minorHAnsi" w:hAnsiTheme="minorHAnsi" w:cstheme="minorHAnsi"/>
          <w:sz w:val="22"/>
          <w:szCs w:val="22"/>
        </w:rPr>
      </w:pPr>
      <w:r>
        <w:rPr>
          <w:rFonts w:asciiTheme="minorHAnsi" w:hAnsiTheme="minorHAnsi" w:cstheme="minorHAnsi"/>
          <w:sz w:val="22"/>
          <w:szCs w:val="22"/>
        </w:rPr>
        <w:t>7</w:t>
      </w:r>
      <w:r w:rsidR="002623B1">
        <w:rPr>
          <w:rFonts w:asciiTheme="minorHAnsi" w:hAnsiTheme="minorHAnsi" w:cstheme="minorHAnsi"/>
          <w:sz w:val="22"/>
          <w:szCs w:val="22"/>
        </w:rPr>
        <w:t>.10.</w:t>
      </w:r>
      <w:r w:rsidR="002623B1">
        <w:rPr>
          <w:rFonts w:asciiTheme="minorHAnsi" w:hAnsiTheme="minorHAnsi" w:cstheme="minorHAnsi"/>
          <w:sz w:val="22"/>
          <w:szCs w:val="22"/>
        </w:rPr>
        <w:tab/>
      </w:r>
      <w:r w:rsidRPr="006C18D7" w:rsidR="002623B1">
        <w:rPr>
          <w:rFonts w:asciiTheme="minorHAnsi" w:hAnsiTheme="minorHAnsi" w:cstheme="minorHAnsi"/>
          <w:sz w:val="22"/>
          <w:szCs w:val="22"/>
        </w:rPr>
        <w:t xml:space="preserve">Zhotovitel se zavazuje, že pro zpracování jakýchkoliv osobních údajů pro </w:t>
      </w:r>
      <w:r w:rsidR="002623B1">
        <w:rPr>
          <w:rFonts w:asciiTheme="minorHAnsi" w:hAnsiTheme="minorHAnsi" w:cstheme="minorHAnsi"/>
          <w:sz w:val="22"/>
          <w:szCs w:val="22"/>
        </w:rPr>
        <w:t>objednatele</w:t>
      </w:r>
      <w:r w:rsidRPr="006C18D7" w:rsidR="002623B1">
        <w:rPr>
          <w:rFonts w:asciiTheme="minorHAnsi" w:hAnsiTheme="minorHAnsi" w:cstheme="minorHAnsi"/>
          <w:sz w:val="22"/>
          <w:szCs w:val="22"/>
        </w:rPr>
        <w:t xml:space="preserve"> přijme všechna vhodná opatření, aby zajistil jejich bezpečné zpracování v souladu s čl. 32 GDPR.</w:t>
      </w:r>
      <w:r w:rsidR="002623B1">
        <w:rPr>
          <w:rFonts w:asciiTheme="minorHAnsi" w:hAnsiTheme="minorHAnsi" w:cstheme="minorHAnsi"/>
          <w:sz w:val="22"/>
          <w:szCs w:val="22"/>
        </w:rPr>
        <w:t xml:space="preserve"> </w:t>
      </w:r>
      <w:r w:rsidRPr="006C18D7" w:rsidR="002623B1">
        <w:rPr>
          <w:rFonts w:asciiTheme="minorHAnsi" w:hAnsiTheme="minorHAnsi" w:cstheme="minorHAnsi"/>
          <w:sz w:val="22"/>
          <w:szCs w:val="22"/>
        </w:rPr>
        <w:t xml:space="preserve">Zhotovitel se rovněž zavazuje, že zapojí-li do zpracovávání osobních údajů pro </w:t>
      </w:r>
      <w:r w:rsidR="002623B1">
        <w:rPr>
          <w:rFonts w:asciiTheme="minorHAnsi" w:hAnsiTheme="minorHAnsi" w:cstheme="minorHAnsi"/>
          <w:sz w:val="22"/>
          <w:szCs w:val="22"/>
        </w:rPr>
        <w:t xml:space="preserve">objednatele </w:t>
      </w:r>
      <w:r w:rsidRPr="006C18D7" w:rsidR="002623B1">
        <w:rPr>
          <w:rFonts w:asciiTheme="minorHAnsi" w:hAnsiTheme="minorHAnsi" w:cstheme="minorHAnsi"/>
          <w:sz w:val="22"/>
          <w:szCs w:val="22"/>
        </w:rPr>
        <w:t>dalšího zpracovatele</w:t>
      </w:r>
      <w:r w:rsidR="002623B1">
        <w:rPr>
          <w:rFonts w:asciiTheme="minorHAnsi" w:hAnsiTheme="minorHAnsi" w:cstheme="minorHAnsi"/>
          <w:sz w:val="22"/>
          <w:szCs w:val="22"/>
        </w:rPr>
        <w:t xml:space="preserve"> (poddodavatele)</w:t>
      </w:r>
      <w:r w:rsidRPr="006C18D7" w:rsidR="002623B1">
        <w:rPr>
          <w:rFonts w:asciiTheme="minorHAnsi" w:hAnsiTheme="minorHAnsi" w:cstheme="minorHAnsi"/>
          <w:sz w:val="22"/>
          <w:szCs w:val="22"/>
        </w:rPr>
        <w:t>, uzavře s ním smlouvu o zpracování osobních údajů, která bude mít náležitosti formy podle čl. 28 odst. 9 GDPR a všechny podstatné náležitosti obsahu podle čl. 28 odst. 4 GDPR.</w:t>
      </w:r>
    </w:p>
    <w:p w:rsidRPr="00564971" w:rsidR="002623B1" w:rsidP="002623B1" w:rsidRDefault="008470F2">
      <w:pPr>
        <w:ind w:left="709" w:hanging="851"/>
        <w:jc w:val="both"/>
        <w:rPr>
          <w:rFonts w:asciiTheme="minorHAnsi" w:hAnsiTheme="minorHAnsi" w:cstheme="minorHAnsi"/>
          <w:sz w:val="22"/>
          <w:szCs w:val="22"/>
        </w:rPr>
      </w:pPr>
      <w:r>
        <w:rPr>
          <w:rFonts w:asciiTheme="minorHAnsi" w:hAnsiTheme="minorHAnsi" w:cstheme="minorHAnsi"/>
          <w:sz w:val="22"/>
          <w:szCs w:val="22"/>
        </w:rPr>
        <w:t>7</w:t>
      </w:r>
      <w:r w:rsidR="002623B1">
        <w:rPr>
          <w:rFonts w:asciiTheme="minorHAnsi" w:hAnsiTheme="minorHAnsi" w:cstheme="minorHAnsi"/>
          <w:sz w:val="22"/>
          <w:szCs w:val="22"/>
        </w:rPr>
        <w:t>.11</w:t>
      </w:r>
      <w:r w:rsidR="002623B1">
        <w:rPr>
          <w:rFonts w:asciiTheme="minorHAnsi" w:hAnsiTheme="minorHAnsi" w:cstheme="minorHAnsi"/>
          <w:sz w:val="22"/>
          <w:szCs w:val="22"/>
        </w:rPr>
        <w:tab/>
        <w:t>Zhotovitel</w:t>
      </w:r>
      <w:r w:rsidRPr="00564971" w:rsidR="002623B1">
        <w:rPr>
          <w:rFonts w:asciiTheme="minorHAnsi" w:hAnsiTheme="minorHAnsi" w:cstheme="minorHAnsi"/>
          <w:sz w:val="22"/>
          <w:szCs w:val="22"/>
        </w:rPr>
        <w:t xml:space="preserve">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Tyto doklady budou uchovávány způsobem stanoveným platnými právními předpisy ČR, nejméně do 31. 12. 2031. Subjekty oprávněné k výkonu kontroly mají právo přístupu i k těm částem nabídek, smluv a souvisejících dokumentů, které podléhají ochraně podle zvláštních právních předpisů (např. jako obchodní tajemství, utajované skutečnosti) za předpokladu, že budou splněny požadavky kladené právními předpisy (např. zákonem č. 255/2012 Sb., o kontrole (kontrolní </w:t>
      </w:r>
      <w:r w:rsidRPr="00564971" w:rsidR="002623B1">
        <w:rPr>
          <w:rFonts w:asciiTheme="minorHAnsi" w:hAnsiTheme="minorHAnsi" w:cstheme="minorHAnsi"/>
          <w:sz w:val="22"/>
          <w:szCs w:val="22"/>
        </w:rPr>
        <w:lastRenderedPageBreak/>
        <w:t>řád), v platném znění). Oprávnění kontroly dle předchozí věty se vztahuje i na případné subdodavatele dodavatele.</w:t>
      </w:r>
    </w:p>
    <w:p w:rsidR="002623B1" w:rsidP="002623B1" w:rsidRDefault="008470F2">
      <w:pPr>
        <w:ind w:left="705" w:hanging="705"/>
        <w:jc w:val="both"/>
        <w:rPr>
          <w:rFonts w:asciiTheme="minorHAnsi" w:hAnsiTheme="minorHAnsi" w:cstheme="minorHAnsi"/>
          <w:sz w:val="22"/>
          <w:szCs w:val="22"/>
        </w:rPr>
      </w:pPr>
      <w:r>
        <w:rPr>
          <w:rFonts w:asciiTheme="minorHAnsi" w:hAnsiTheme="minorHAnsi" w:cstheme="minorHAnsi"/>
          <w:sz w:val="22"/>
          <w:szCs w:val="22"/>
        </w:rPr>
        <w:t>7</w:t>
      </w:r>
      <w:r w:rsidRPr="00564971" w:rsidR="002623B1">
        <w:rPr>
          <w:rFonts w:asciiTheme="minorHAnsi" w:hAnsiTheme="minorHAnsi" w:cstheme="minorHAnsi"/>
          <w:sz w:val="22"/>
          <w:szCs w:val="22"/>
        </w:rPr>
        <w:t>.12.</w:t>
      </w:r>
      <w:r w:rsidRPr="00564971" w:rsidR="002623B1">
        <w:rPr>
          <w:rFonts w:asciiTheme="minorHAnsi" w:hAnsiTheme="minorHAnsi" w:cstheme="minorHAnsi"/>
          <w:sz w:val="22"/>
          <w:szCs w:val="22"/>
        </w:rPr>
        <w:tab/>
        <w:t>Zhotovitel je dle ustanovení § 2 písm. e) zákona č. 320/2001 Sb., o finanční kontrole ve veřejné správě, v platném znění, osobou povinnou spolupůsobit při výkonu finanční kontroly.</w:t>
      </w:r>
    </w:p>
    <w:p w:rsidRPr="00564971" w:rsidR="00AC1046" w:rsidP="00AC1046" w:rsidRDefault="00AC1046">
      <w:pPr>
        <w:ind w:left="705" w:hanging="705"/>
        <w:jc w:val="both"/>
        <w:rPr>
          <w:rFonts w:asciiTheme="minorHAnsi" w:hAnsiTheme="minorHAnsi" w:cstheme="minorHAnsi"/>
          <w:sz w:val="22"/>
          <w:szCs w:val="22"/>
        </w:rPr>
      </w:pPr>
      <w:r>
        <w:rPr>
          <w:rFonts w:asciiTheme="minorHAnsi" w:hAnsiTheme="minorHAnsi" w:cstheme="minorHAnsi"/>
          <w:sz w:val="22"/>
          <w:szCs w:val="22"/>
        </w:rPr>
        <w:t>7.13.</w:t>
      </w:r>
      <w:r>
        <w:rPr>
          <w:rFonts w:asciiTheme="minorHAnsi" w:hAnsiTheme="minorHAnsi" w:cstheme="minorHAnsi"/>
          <w:sz w:val="22"/>
          <w:szCs w:val="22"/>
        </w:rPr>
        <w:tab/>
        <w:t xml:space="preserve">Zhotovitel poskytuje na předmět smlouvy záruku ve výši </w:t>
      </w:r>
      <w:r w:rsidR="00D11D47">
        <w:rPr>
          <w:rFonts w:asciiTheme="minorHAnsi" w:hAnsiTheme="minorHAnsi" w:cstheme="minorHAnsi"/>
          <w:sz w:val="22"/>
          <w:szCs w:val="22"/>
        </w:rPr>
        <w:t xml:space="preserve">minimálně </w:t>
      </w:r>
      <w:r>
        <w:rPr>
          <w:rFonts w:asciiTheme="minorHAnsi" w:hAnsiTheme="minorHAnsi" w:cstheme="minorHAnsi"/>
          <w:sz w:val="22"/>
          <w:szCs w:val="22"/>
        </w:rPr>
        <w:t xml:space="preserve">24 měsíců, když běh této záruky začne plynout dnem následujícím po dni </w:t>
      </w:r>
      <w:r w:rsidR="00D11D47">
        <w:rPr>
          <w:rFonts w:asciiTheme="minorHAnsi" w:hAnsiTheme="minorHAnsi" w:cstheme="minorHAnsi"/>
          <w:sz w:val="22"/>
          <w:szCs w:val="22"/>
        </w:rPr>
        <w:t xml:space="preserve">protokolárního </w:t>
      </w:r>
      <w:r>
        <w:rPr>
          <w:rFonts w:asciiTheme="minorHAnsi" w:hAnsiTheme="minorHAnsi" w:cstheme="minorHAnsi"/>
          <w:sz w:val="22"/>
          <w:szCs w:val="22"/>
        </w:rPr>
        <w:t xml:space="preserve">převzetí předmětu smlouvy. </w:t>
      </w:r>
    </w:p>
    <w:p w:rsidR="002623B1" w:rsidP="002623B1" w:rsidRDefault="002623B1"/>
    <w:p w:rsidRPr="009F7312" w:rsidR="00DA1939" w:rsidP="00DA1939" w:rsidRDefault="00DA1939">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VIII.</w:t>
      </w:r>
      <w:r>
        <w:rPr>
          <w:rFonts w:asciiTheme="minorHAnsi" w:hAnsiTheme="minorHAnsi" w:cstheme="minorHAnsi"/>
          <w:b/>
          <w:sz w:val="22"/>
          <w:szCs w:val="22"/>
        </w:rPr>
        <w:br/>
        <w:t>Odpovědnost za škodu a sankce</w:t>
      </w:r>
    </w:p>
    <w:p w:rsidRPr="00771B6E" w:rsidR="0075490F" w:rsidP="004032AA" w:rsidRDefault="0075490F">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8.1</w:t>
      </w:r>
      <w:r w:rsidRPr="00771B6E">
        <w:rPr>
          <w:rFonts w:asciiTheme="minorHAnsi" w:hAnsiTheme="minorHAnsi" w:cstheme="minorHAnsi"/>
          <w:color w:val="000000"/>
          <w:sz w:val="22"/>
          <w:szCs w:val="22"/>
        </w:rPr>
        <w:tab/>
        <w:t xml:space="preserve">Smluvní strany si vzájemně odpovídají </w:t>
      </w:r>
      <w:r w:rsidRPr="00771B6E" w:rsidR="003E2E04">
        <w:rPr>
          <w:rFonts w:asciiTheme="minorHAnsi" w:hAnsiTheme="minorHAnsi" w:cstheme="minorHAnsi"/>
          <w:color w:val="000000"/>
          <w:sz w:val="22"/>
          <w:szCs w:val="22"/>
        </w:rPr>
        <w:t>za škodu, kterou způsobí druhé S</w:t>
      </w:r>
      <w:r w:rsidRPr="00771B6E">
        <w:rPr>
          <w:rFonts w:asciiTheme="minorHAnsi" w:hAnsiTheme="minorHAnsi" w:cstheme="minorHAnsi"/>
          <w:color w:val="000000"/>
          <w:sz w:val="22"/>
          <w:szCs w:val="22"/>
        </w:rPr>
        <w:t>mluvní straně porušením právní povinnosti. Odpovědnost Smluvních stran za škodu způsobenou v souvislosti s touto Smlouvou se řídí příslušnými právními předpisy České republiky.</w:t>
      </w:r>
    </w:p>
    <w:p w:rsidRPr="00771B6E" w:rsidR="0075490F" w:rsidP="004032AA" w:rsidRDefault="0075490F">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8.2.</w:t>
      </w:r>
      <w:r w:rsidRPr="00771B6E">
        <w:rPr>
          <w:rFonts w:asciiTheme="minorHAnsi" w:hAnsiTheme="minorHAnsi" w:cstheme="minorHAnsi"/>
          <w:color w:val="000000"/>
          <w:sz w:val="22"/>
          <w:szCs w:val="22"/>
        </w:rPr>
        <w:tab/>
        <w:t>Každá ze Smluvních stran je povinna předcházet vzniku škody, učinit vhodná a přiměřená opatření k odvrácení hrozící škody a v případě vzniku škody učinit veškerá rozumně požadovatelná opatření k tomu, aby rozsah škody byl co nejnižší.</w:t>
      </w:r>
    </w:p>
    <w:p w:rsidRPr="00771B6E" w:rsidR="0075490F" w:rsidP="004032AA" w:rsidRDefault="0075490F">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w:t>
      </w:r>
      <w:r w:rsidRPr="00771B6E" w:rsidR="003E2E04">
        <w:rPr>
          <w:rFonts w:asciiTheme="minorHAnsi" w:hAnsiTheme="minorHAnsi" w:cstheme="minorHAnsi"/>
          <w:color w:val="000000"/>
          <w:sz w:val="22"/>
          <w:szCs w:val="22"/>
        </w:rPr>
        <w:t>.3.</w:t>
      </w:r>
      <w:r w:rsidRPr="00771B6E" w:rsidR="003E2E04">
        <w:rPr>
          <w:rFonts w:asciiTheme="minorHAnsi" w:hAnsiTheme="minorHAnsi" w:cstheme="minorHAnsi"/>
          <w:color w:val="000000"/>
          <w:sz w:val="22"/>
          <w:szCs w:val="22"/>
        </w:rPr>
        <w:tab/>
      </w:r>
      <w:r w:rsidR="004443C0">
        <w:rPr>
          <w:rFonts w:asciiTheme="minorHAnsi" w:hAnsiTheme="minorHAnsi" w:cstheme="minorHAnsi"/>
          <w:color w:val="000000"/>
          <w:sz w:val="22"/>
          <w:szCs w:val="22"/>
        </w:rPr>
        <w:t>Zhotovitel</w:t>
      </w:r>
      <w:r w:rsidRPr="00771B6E" w:rsidR="003E2E04">
        <w:rPr>
          <w:rFonts w:asciiTheme="minorHAnsi" w:hAnsiTheme="minorHAnsi" w:cstheme="minorHAnsi"/>
          <w:color w:val="000000"/>
          <w:sz w:val="22"/>
          <w:szCs w:val="22"/>
        </w:rPr>
        <w:t xml:space="preserve"> je povinen zaplatit Objednateli</w:t>
      </w:r>
      <w:r w:rsidRPr="00771B6E">
        <w:rPr>
          <w:rFonts w:asciiTheme="minorHAnsi" w:hAnsiTheme="minorHAnsi" w:cstheme="minorHAnsi"/>
          <w:color w:val="000000"/>
          <w:sz w:val="22"/>
          <w:szCs w:val="22"/>
        </w:rPr>
        <w:t xml:space="preserve"> smluvní pokutu ve výši </w:t>
      </w:r>
      <w:r w:rsidR="00E12842">
        <w:rPr>
          <w:rFonts w:asciiTheme="minorHAnsi" w:hAnsiTheme="minorHAnsi" w:cstheme="minorHAnsi"/>
          <w:color w:val="000000"/>
          <w:sz w:val="22"/>
          <w:szCs w:val="22"/>
        </w:rPr>
        <w:t>5</w:t>
      </w:r>
      <w:r w:rsidR="0062586E">
        <w:rPr>
          <w:rFonts w:asciiTheme="minorHAnsi" w:hAnsiTheme="minorHAnsi" w:cstheme="minorHAnsi"/>
          <w:color w:val="000000"/>
          <w:sz w:val="22"/>
          <w:szCs w:val="22"/>
        </w:rPr>
        <w:t>.0</w:t>
      </w:r>
      <w:r w:rsidRPr="00771B6E" w:rsidR="00665DC0">
        <w:rPr>
          <w:rFonts w:asciiTheme="minorHAnsi" w:hAnsiTheme="minorHAnsi" w:cstheme="minorHAnsi"/>
          <w:color w:val="000000"/>
          <w:sz w:val="22"/>
          <w:szCs w:val="22"/>
        </w:rPr>
        <w:t>00</w:t>
      </w:r>
      <w:r w:rsidRPr="00771B6E" w:rsidR="003E2E04">
        <w:rPr>
          <w:rFonts w:asciiTheme="minorHAnsi" w:hAnsiTheme="minorHAnsi" w:cstheme="minorHAnsi"/>
          <w:color w:val="000000"/>
          <w:sz w:val="22"/>
          <w:szCs w:val="22"/>
        </w:rPr>
        <w:t xml:space="preserve">,- Kč </w:t>
      </w:r>
      <w:r w:rsidRPr="00771B6E">
        <w:rPr>
          <w:rFonts w:asciiTheme="minorHAnsi" w:hAnsiTheme="minorHAnsi" w:cstheme="minorHAnsi"/>
          <w:color w:val="000000"/>
          <w:sz w:val="22"/>
          <w:szCs w:val="22"/>
        </w:rPr>
        <w:t xml:space="preserve">za každý den prodlení se splněním své povinnosti </w:t>
      </w:r>
      <w:r w:rsidR="00E12842">
        <w:rPr>
          <w:rFonts w:asciiTheme="minorHAnsi" w:hAnsiTheme="minorHAnsi" w:cstheme="minorHAnsi"/>
          <w:color w:val="000000"/>
          <w:sz w:val="22"/>
          <w:szCs w:val="22"/>
        </w:rPr>
        <w:t xml:space="preserve">realizovat předmět smlouvy v termínu uvedeném  v čl. </w:t>
      </w:r>
      <w:r w:rsidR="00551589">
        <w:rPr>
          <w:rFonts w:asciiTheme="minorHAnsi" w:hAnsiTheme="minorHAnsi" w:cstheme="minorHAnsi"/>
          <w:color w:val="000000"/>
          <w:sz w:val="22"/>
          <w:szCs w:val="22"/>
        </w:rPr>
        <w:t>X této smlouvy</w:t>
      </w:r>
      <w:r w:rsidRPr="00771B6E">
        <w:rPr>
          <w:rFonts w:asciiTheme="minorHAnsi" w:hAnsiTheme="minorHAnsi" w:cstheme="minorHAnsi"/>
          <w:color w:val="000000"/>
          <w:sz w:val="22"/>
          <w:szCs w:val="22"/>
        </w:rPr>
        <w:t>.</w:t>
      </w:r>
    </w:p>
    <w:p w:rsidRPr="00771B6E" w:rsidR="003E2E04" w:rsidP="004032AA" w:rsidRDefault="003E2E04">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8.4.</w:t>
      </w:r>
      <w:r w:rsidRPr="00771B6E">
        <w:rPr>
          <w:rFonts w:asciiTheme="minorHAnsi" w:hAnsiTheme="minorHAnsi" w:cstheme="minorHAnsi"/>
          <w:color w:val="000000"/>
          <w:sz w:val="22"/>
          <w:szCs w:val="22"/>
        </w:rPr>
        <w:tab/>
      </w:r>
      <w:r w:rsidR="004443C0">
        <w:rPr>
          <w:rFonts w:asciiTheme="minorHAnsi" w:hAnsiTheme="minorHAnsi" w:cstheme="minorHAnsi"/>
          <w:color w:val="000000"/>
          <w:sz w:val="22"/>
          <w:szCs w:val="22"/>
        </w:rPr>
        <w:t>Zhotovitel</w:t>
      </w:r>
      <w:r w:rsidRPr="00771B6E" w:rsidR="0075490F">
        <w:rPr>
          <w:rFonts w:asciiTheme="minorHAnsi" w:hAnsiTheme="minorHAnsi" w:cstheme="minorHAnsi"/>
          <w:color w:val="000000"/>
          <w:sz w:val="22"/>
          <w:szCs w:val="22"/>
        </w:rPr>
        <w:t xml:space="preserve"> se zavazuje plnit povinnos</w:t>
      </w:r>
      <w:r w:rsidRPr="00771B6E">
        <w:rPr>
          <w:rFonts w:asciiTheme="minorHAnsi" w:hAnsiTheme="minorHAnsi" w:cstheme="minorHAnsi"/>
          <w:color w:val="000000"/>
          <w:sz w:val="22"/>
          <w:szCs w:val="22"/>
        </w:rPr>
        <w:t>ti, jejichž splnění je utvrzeno</w:t>
      </w:r>
      <w:r w:rsidRPr="00771B6E" w:rsidR="0075490F">
        <w:rPr>
          <w:rFonts w:asciiTheme="minorHAnsi" w:hAnsiTheme="minorHAnsi" w:cstheme="minorHAnsi"/>
          <w:color w:val="000000"/>
          <w:sz w:val="22"/>
          <w:szCs w:val="22"/>
        </w:rPr>
        <w:t xml:space="preserve"> smluvní pokutou, i po zaplacení smluvní pokuty.</w:t>
      </w:r>
    </w:p>
    <w:p w:rsidRPr="00771B6E" w:rsidR="0075490F" w:rsidP="004032AA" w:rsidRDefault="003E2E04">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w:t>
      </w:r>
      <w:r w:rsidRPr="00771B6E" w:rsidR="0075490F">
        <w:rPr>
          <w:rFonts w:asciiTheme="minorHAnsi" w:hAnsiTheme="minorHAnsi" w:cstheme="minorHAnsi"/>
          <w:color w:val="000000"/>
          <w:sz w:val="22"/>
          <w:szCs w:val="22"/>
        </w:rPr>
        <w:t>.5.</w:t>
      </w:r>
      <w:r w:rsidRPr="00771B6E" w:rsidR="0075490F">
        <w:rPr>
          <w:rFonts w:asciiTheme="minorHAnsi" w:hAnsiTheme="minorHAnsi" w:cstheme="minorHAnsi"/>
          <w:color w:val="000000"/>
          <w:sz w:val="22"/>
          <w:szCs w:val="22"/>
        </w:rPr>
        <w:tab/>
      </w:r>
      <w:r w:rsidRPr="00771B6E" w:rsidR="00F93C8C">
        <w:rPr>
          <w:rFonts w:asciiTheme="minorHAnsi" w:hAnsiTheme="minorHAnsi" w:cstheme="minorHAnsi"/>
          <w:color w:val="000000"/>
          <w:sz w:val="22"/>
          <w:szCs w:val="22"/>
        </w:rPr>
        <w:t xml:space="preserve">Přesáhne-li výše škody, způsobené Objednateli porušením povinnosti utvrzené smluvní pokutou, smluvní pokutu, zavazuje se </w:t>
      </w:r>
      <w:r w:rsidR="00F93C8C">
        <w:rPr>
          <w:rFonts w:asciiTheme="minorHAnsi" w:hAnsiTheme="minorHAnsi" w:cstheme="minorHAnsi"/>
          <w:color w:val="000000"/>
          <w:sz w:val="22"/>
          <w:szCs w:val="22"/>
        </w:rPr>
        <w:t>Zhotovitel</w:t>
      </w:r>
      <w:r w:rsidRPr="00771B6E" w:rsidR="00F93C8C">
        <w:rPr>
          <w:rFonts w:asciiTheme="minorHAnsi" w:hAnsiTheme="minorHAnsi" w:cstheme="minorHAnsi"/>
          <w:color w:val="000000"/>
          <w:sz w:val="22"/>
          <w:szCs w:val="22"/>
        </w:rPr>
        <w:t xml:space="preserve"> nahradit Objednateli způsobenou škodu přesahující smluvní pokutu.</w:t>
      </w:r>
    </w:p>
    <w:p w:rsidR="0075490F" w:rsidP="00551589" w:rsidRDefault="003E2E04">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8</w:t>
      </w:r>
      <w:r w:rsidRPr="00771B6E" w:rsidR="0075490F">
        <w:rPr>
          <w:rFonts w:asciiTheme="minorHAnsi" w:hAnsiTheme="minorHAnsi" w:cstheme="minorHAnsi"/>
          <w:color w:val="000000"/>
          <w:sz w:val="22"/>
          <w:szCs w:val="22"/>
        </w:rPr>
        <w:t>.6.</w:t>
      </w:r>
      <w:r w:rsidRPr="00771B6E" w:rsidR="0075490F">
        <w:rPr>
          <w:rFonts w:asciiTheme="minorHAnsi" w:hAnsiTheme="minorHAnsi" w:cstheme="minorHAnsi"/>
          <w:color w:val="000000"/>
          <w:sz w:val="22"/>
          <w:szCs w:val="22"/>
        </w:rPr>
        <w:tab/>
        <w:t>Za porušení pr</w:t>
      </w:r>
      <w:r w:rsidRPr="00771B6E">
        <w:rPr>
          <w:rFonts w:asciiTheme="minorHAnsi" w:hAnsiTheme="minorHAnsi" w:cstheme="minorHAnsi"/>
          <w:color w:val="000000"/>
          <w:sz w:val="22"/>
          <w:szCs w:val="22"/>
        </w:rPr>
        <w:t>ávní povinnosti ve smyslu této S</w:t>
      </w:r>
      <w:r w:rsidRPr="00771B6E" w:rsidR="0075490F">
        <w:rPr>
          <w:rFonts w:asciiTheme="minorHAnsi" w:hAnsiTheme="minorHAnsi" w:cstheme="minorHAnsi"/>
          <w:color w:val="000000"/>
          <w:sz w:val="22"/>
          <w:szCs w:val="22"/>
        </w:rPr>
        <w:t xml:space="preserve">mlouvy se rovněž považuje, jestliže se </w:t>
      </w:r>
      <w:r w:rsidRPr="00771B6E">
        <w:rPr>
          <w:rFonts w:asciiTheme="minorHAnsi" w:hAnsiTheme="minorHAnsi" w:cstheme="minorHAnsi"/>
          <w:color w:val="000000"/>
          <w:sz w:val="22"/>
          <w:szCs w:val="22"/>
        </w:rPr>
        <w:t xml:space="preserve">některé prohlášení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e, učiněné </w:t>
      </w:r>
      <w:r w:rsidR="00551589">
        <w:rPr>
          <w:rFonts w:asciiTheme="minorHAnsi" w:hAnsiTheme="minorHAnsi" w:cstheme="minorHAnsi"/>
          <w:color w:val="000000"/>
          <w:sz w:val="22"/>
          <w:szCs w:val="22"/>
        </w:rPr>
        <w:t>ve veřejné zakázce malého rozsahu</w:t>
      </w:r>
      <w:r w:rsidRPr="00771B6E" w:rsidR="0075490F">
        <w:rPr>
          <w:rFonts w:asciiTheme="minorHAnsi" w:hAnsiTheme="minorHAnsi" w:cstheme="minorHAnsi"/>
          <w:color w:val="000000"/>
          <w:sz w:val="22"/>
          <w:szCs w:val="22"/>
        </w:rPr>
        <w:t>, ukáže být nepravdivým, nepřesným či zavádějícím (dále též jen „</w:t>
      </w:r>
      <w:r w:rsidRPr="00771B6E" w:rsidR="0075490F">
        <w:rPr>
          <w:rFonts w:asciiTheme="minorHAnsi" w:hAnsiTheme="minorHAnsi" w:cstheme="minorHAnsi"/>
          <w:b/>
          <w:color w:val="000000"/>
          <w:sz w:val="22"/>
          <w:szCs w:val="22"/>
        </w:rPr>
        <w:t>Porušení prohlášení</w:t>
      </w:r>
      <w:r w:rsidRPr="00771B6E">
        <w:rPr>
          <w:rFonts w:asciiTheme="minorHAnsi" w:hAnsiTheme="minorHAnsi" w:cstheme="minorHAnsi"/>
          <w:color w:val="000000"/>
          <w:sz w:val="22"/>
          <w:szCs w:val="22"/>
        </w:rPr>
        <w:t xml:space="preserve">“).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 xml:space="preserve"> se zavazuje nahradit Objednateli</w:t>
      </w:r>
      <w:r w:rsidRPr="00771B6E" w:rsidR="0075490F">
        <w:rPr>
          <w:rFonts w:asciiTheme="minorHAnsi" w:hAnsiTheme="minorHAnsi" w:cstheme="minorHAnsi"/>
          <w:color w:val="000000"/>
          <w:sz w:val="22"/>
          <w:szCs w:val="22"/>
        </w:rPr>
        <w:t xml:space="preserve"> škodu a případně též nemajetkovou újmu, která mu vznikne v příčinné souvislosti s Porušením prohlášení, neboť Porušení prohlášení se považuje za por</w:t>
      </w:r>
      <w:r w:rsidRPr="00771B6E">
        <w:rPr>
          <w:rFonts w:asciiTheme="minorHAnsi" w:hAnsiTheme="minorHAnsi" w:cstheme="minorHAnsi"/>
          <w:color w:val="000000"/>
          <w:sz w:val="22"/>
          <w:szCs w:val="22"/>
        </w:rPr>
        <w:t xml:space="preserve">ušení povinnosti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e</w:t>
      </w:r>
      <w:r w:rsidRPr="00771B6E" w:rsidR="0075490F">
        <w:rPr>
          <w:rFonts w:asciiTheme="minorHAnsi" w:hAnsiTheme="minorHAnsi" w:cstheme="minorHAnsi"/>
          <w:color w:val="000000"/>
          <w:sz w:val="22"/>
          <w:szCs w:val="22"/>
        </w:rPr>
        <w:t xml:space="preserve"> jednat poctivě, čestně, svědomitě, s péčí řádného hospodáře a v souladu se zásadami poctivého obchodního styku a dále za p</w:t>
      </w:r>
      <w:r w:rsidRPr="00771B6E">
        <w:rPr>
          <w:rFonts w:asciiTheme="minorHAnsi" w:hAnsiTheme="minorHAnsi" w:cstheme="minorHAnsi"/>
          <w:color w:val="000000"/>
          <w:sz w:val="22"/>
          <w:szCs w:val="22"/>
        </w:rPr>
        <w:t xml:space="preserve">orušení povinnosti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e</w:t>
      </w:r>
      <w:r w:rsidRPr="00771B6E" w:rsidR="0075490F">
        <w:rPr>
          <w:rFonts w:asciiTheme="minorHAnsi" w:hAnsiTheme="minorHAnsi" w:cstheme="minorHAnsi"/>
          <w:color w:val="000000"/>
          <w:sz w:val="22"/>
          <w:szCs w:val="22"/>
        </w:rPr>
        <w:t xml:space="preserve"> předcházet hrozícím škodám.</w:t>
      </w:r>
    </w:p>
    <w:p w:rsidRPr="00771B6E" w:rsidR="004937AB" w:rsidP="00B654F2" w:rsidRDefault="004937AB">
      <w:pPr>
        <w:keepLines/>
        <w:ind w:left="709" w:hanging="709"/>
        <w:jc w:val="both"/>
        <w:rPr>
          <w:rFonts w:asciiTheme="minorHAnsi" w:hAnsiTheme="minorHAnsi" w:cstheme="minorHAnsi"/>
          <w:color w:val="000000"/>
          <w:sz w:val="22"/>
          <w:szCs w:val="22"/>
        </w:rPr>
      </w:pPr>
    </w:p>
    <w:p w:rsidRPr="009F7312" w:rsidR="00DA1939" w:rsidP="00DA1939" w:rsidRDefault="00DA1939">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IX.</w:t>
      </w:r>
      <w:r>
        <w:rPr>
          <w:rFonts w:asciiTheme="minorHAnsi" w:hAnsiTheme="minorHAnsi" w:cstheme="minorHAnsi"/>
          <w:b/>
          <w:sz w:val="22"/>
          <w:szCs w:val="22"/>
        </w:rPr>
        <w:br/>
      </w:r>
      <w:r w:rsidRPr="00551589">
        <w:rPr>
          <w:rFonts w:asciiTheme="minorHAnsi" w:hAnsiTheme="minorHAnsi" w:cstheme="minorHAnsi"/>
          <w:b/>
          <w:sz w:val="22"/>
          <w:szCs w:val="22"/>
        </w:rPr>
        <w:t>Zpracování osobních údajů</w:t>
      </w:r>
    </w:p>
    <w:p w:rsidRPr="00771B6E" w:rsidR="00F60A24" w:rsidP="004E76CB" w:rsidRDefault="00D42D34">
      <w:pPr>
        <w:pStyle w:val="Bezmezer"/>
        <w:ind w:left="705" w:hanging="705"/>
        <w:jc w:val="both"/>
        <w:rPr>
          <w:rFonts w:asciiTheme="minorHAnsi" w:hAnsiTheme="minorHAnsi" w:cstheme="minorHAnsi"/>
          <w:sz w:val="22"/>
        </w:rPr>
      </w:pPr>
      <w:r w:rsidRPr="00771B6E">
        <w:rPr>
          <w:rFonts w:asciiTheme="minorHAnsi" w:hAnsiTheme="minorHAnsi" w:cstheme="minorHAnsi"/>
          <w:color w:val="000000"/>
          <w:sz w:val="22"/>
        </w:rPr>
        <w:t>9.1.</w:t>
      </w:r>
      <w:r w:rsidRPr="00771B6E" w:rsidR="00BB7C6D">
        <w:rPr>
          <w:rFonts w:asciiTheme="minorHAnsi" w:hAnsiTheme="minorHAnsi" w:cstheme="minorHAnsi"/>
          <w:b/>
          <w:color w:val="000000"/>
          <w:sz w:val="22"/>
        </w:rPr>
        <w:tab/>
      </w:r>
      <w:r w:rsidRPr="00771B6E" w:rsidR="00BB7C6D">
        <w:rPr>
          <w:rFonts w:asciiTheme="minorHAnsi" w:hAnsiTheme="minorHAnsi" w:cstheme="minorHAnsi"/>
          <w:sz w:val="22"/>
        </w:rPr>
        <w:t>Smluvní strany, a to Objednatel v postavení správce ve smyslu ustanovení § 4 písm. j) zákona č. 101/2000 Sb., o ochraně osobních údajů, ve znění pozdějších předpisů (dále jen „</w:t>
      </w:r>
      <w:r w:rsidRPr="00771B6E" w:rsidR="00BB7C6D">
        <w:rPr>
          <w:rFonts w:asciiTheme="minorHAnsi" w:hAnsiTheme="minorHAnsi" w:cstheme="minorHAnsi"/>
          <w:b/>
          <w:sz w:val="22"/>
        </w:rPr>
        <w:t>ZOOÚ</w:t>
      </w:r>
      <w:r w:rsidRPr="00771B6E" w:rsidR="00BB7C6D">
        <w:rPr>
          <w:rFonts w:asciiTheme="minorHAnsi" w:hAnsiTheme="minorHAnsi" w:cstheme="minorHAnsi"/>
          <w:sz w:val="22"/>
        </w:rPr>
        <w:t xml:space="preserve">“) a </w:t>
      </w:r>
      <w:r w:rsidR="004443C0">
        <w:rPr>
          <w:rFonts w:asciiTheme="minorHAnsi" w:hAnsiTheme="minorHAnsi" w:cstheme="minorHAnsi"/>
          <w:sz w:val="22"/>
        </w:rPr>
        <w:t>Zhotovitel</w:t>
      </w:r>
      <w:r w:rsidRPr="00771B6E" w:rsidR="00BB7C6D">
        <w:rPr>
          <w:rFonts w:asciiTheme="minorHAnsi" w:hAnsiTheme="minorHAnsi" w:cstheme="minorHAnsi"/>
          <w:sz w:val="22"/>
        </w:rPr>
        <w:t xml:space="preserve"> v postavení zpracovatele ve smyslu ustanovení § 4 písm. k) ZOOÚ, se v souladu s ust. § 6 ZOOÚ výslovně dohodly na následujícím ujednání:</w:t>
      </w:r>
    </w:p>
    <w:p w:rsidRPr="00771B6E" w:rsidR="00BB7C6D" w:rsidP="004E76CB" w:rsidRDefault="00BB7C6D">
      <w:pPr>
        <w:pStyle w:val="Smlouva3"/>
        <w:keepNext w:val="false"/>
        <w:numPr>
          <w:ilvl w:val="0"/>
          <w:numId w:val="11"/>
        </w:numPr>
        <w:spacing w:after="0"/>
        <w:ind w:left="1134" w:hanging="425"/>
        <w:rPr>
          <w:rFonts w:asciiTheme="minorHAnsi" w:hAnsiTheme="minorHAnsi" w:cstheme="minorHAnsi"/>
          <w:sz w:val="22"/>
          <w:szCs w:val="22"/>
        </w:rPr>
      </w:pPr>
      <w:r w:rsidRPr="00771B6E">
        <w:rPr>
          <w:rFonts w:asciiTheme="minorHAnsi" w:hAnsiTheme="minorHAnsi" w:cstheme="minorHAnsi"/>
          <w:sz w:val="22"/>
          <w:szCs w:val="22"/>
        </w:rPr>
        <w:t xml:space="preserve">Ujednáním podle čl. 9 této Smlouvy Objednatel pověřuje </w:t>
      </w:r>
      <w:r w:rsidR="004443C0">
        <w:rPr>
          <w:rFonts w:asciiTheme="minorHAnsi" w:hAnsiTheme="minorHAnsi" w:cstheme="minorHAnsi"/>
          <w:sz w:val="22"/>
          <w:szCs w:val="22"/>
        </w:rPr>
        <w:t>Zhotovitel</w:t>
      </w:r>
      <w:r w:rsidRPr="00771B6E">
        <w:rPr>
          <w:rFonts w:asciiTheme="minorHAnsi" w:hAnsiTheme="minorHAnsi" w:cstheme="minorHAnsi"/>
          <w:sz w:val="22"/>
          <w:szCs w:val="22"/>
        </w:rPr>
        <w:t xml:space="preserve">e zpracováním osobních údajů ve smyslu § 4 písm. a) ZOOÚ a případně zpracováním citlivých údajů ve smyslu § 4 písm. b) ZOOÚ, je-li to nezbytné pro plnění povinností </w:t>
      </w:r>
      <w:r w:rsidR="004443C0">
        <w:rPr>
          <w:rFonts w:asciiTheme="minorHAnsi" w:hAnsiTheme="minorHAnsi" w:cstheme="minorHAnsi"/>
          <w:sz w:val="22"/>
          <w:szCs w:val="22"/>
        </w:rPr>
        <w:t>Zhotovitel</w:t>
      </w:r>
      <w:r w:rsidRPr="00771B6E">
        <w:rPr>
          <w:rFonts w:asciiTheme="minorHAnsi" w:hAnsiTheme="minorHAnsi" w:cstheme="minorHAnsi"/>
          <w:sz w:val="22"/>
          <w:szCs w:val="22"/>
        </w:rPr>
        <w:t xml:space="preserve">e podle této Smlouvy. </w:t>
      </w:r>
      <w:r w:rsidR="004443C0">
        <w:rPr>
          <w:rFonts w:asciiTheme="minorHAnsi" w:hAnsiTheme="minorHAnsi" w:cstheme="minorHAnsi"/>
          <w:sz w:val="22"/>
          <w:szCs w:val="22"/>
        </w:rPr>
        <w:t>Zhotovitel</w:t>
      </w:r>
      <w:r w:rsidRPr="00771B6E">
        <w:rPr>
          <w:rFonts w:asciiTheme="minorHAnsi" w:hAnsiTheme="minorHAnsi" w:cstheme="minorHAnsi"/>
          <w:sz w:val="22"/>
          <w:szCs w:val="22"/>
        </w:rPr>
        <w:t xml:space="preserve"> údaje zpracovává ve smyslu ustanovení § 4 písm. e) ZOOÚ podle této Smlouvy.</w:t>
      </w:r>
    </w:p>
    <w:p w:rsidRPr="00771B6E" w:rsidR="00BB7C6D" w:rsidP="004E76CB" w:rsidRDefault="004443C0">
      <w:pPr>
        <w:pStyle w:val="Smlouva3"/>
        <w:keepNext w:val="false"/>
        <w:numPr>
          <w:ilvl w:val="0"/>
          <w:numId w:val="11"/>
        </w:numPr>
        <w:spacing w:after="0"/>
        <w:ind w:left="1134" w:hanging="425"/>
        <w:rPr>
          <w:rFonts w:asciiTheme="minorHAnsi" w:hAnsiTheme="minorHAnsi" w:cstheme="minorHAnsi"/>
          <w:sz w:val="22"/>
          <w:szCs w:val="22"/>
        </w:rPr>
      </w:pPr>
      <w:r>
        <w:rPr>
          <w:rFonts w:asciiTheme="minorHAnsi" w:hAnsiTheme="minorHAnsi" w:cstheme="minorHAnsi"/>
          <w:sz w:val="22"/>
          <w:szCs w:val="22"/>
        </w:rPr>
        <w:t>Zhotovitel</w:t>
      </w:r>
      <w:r w:rsidRPr="00771B6E" w:rsidR="00BB7C6D">
        <w:rPr>
          <w:rFonts w:asciiTheme="minorHAnsi" w:hAnsiTheme="minorHAnsi" w:cstheme="minorHAnsi"/>
          <w:sz w:val="22"/>
          <w:szCs w:val="22"/>
        </w:rPr>
        <w:t xml:space="preserve"> je oprávněn zpracovávat poskytnuté údaje v rozsahu nezbytném pro plnění práv a povinností </w:t>
      </w:r>
      <w:r>
        <w:rPr>
          <w:rFonts w:asciiTheme="minorHAnsi" w:hAnsiTheme="minorHAnsi" w:cstheme="minorHAnsi"/>
          <w:sz w:val="22"/>
          <w:szCs w:val="22"/>
        </w:rPr>
        <w:t>Zhotovitel</w:t>
      </w:r>
      <w:r w:rsidRPr="00771B6E" w:rsidR="00BB7C6D">
        <w:rPr>
          <w:rFonts w:asciiTheme="minorHAnsi" w:hAnsiTheme="minorHAnsi" w:cstheme="minorHAnsi"/>
          <w:sz w:val="22"/>
          <w:szCs w:val="22"/>
        </w:rPr>
        <w:t>e při poskytování plnění podle této Smlouvy.</w:t>
      </w:r>
    </w:p>
    <w:p w:rsidRPr="00771B6E" w:rsidR="00BB7C6D" w:rsidP="004E76CB" w:rsidRDefault="004443C0">
      <w:pPr>
        <w:pStyle w:val="Smlouva3"/>
        <w:keepNext w:val="false"/>
        <w:numPr>
          <w:ilvl w:val="0"/>
          <w:numId w:val="11"/>
        </w:numPr>
        <w:spacing w:after="0"/>
        <w:ind w:left="1134" w:hanging="425"/>
        <w:rPr>
          <w:rFonts w:asciiTheme="minorHAnsi" w:hAnsiTheme="minorHAnsi" w:cstheme="minorHAnsi"/>
          <w:sz w:val="22"/>
          <w:szCs w:val="22"/>
        </w:rPr>
      </w:pPr>
      <w:r>
        <w:rPr>
          <w:rFonts w:asciiTheme="minorHAnsi" w:hAnsiTheme="minorHAnsi" w:cstheme="minorHAnsi"/>
          <w:sz w:val="22"/>
          <w:szCs w:val="22"/>
        </w:rPr>
        <w:t>Zhotovitel</w:t>
      </w:r>
      <w:r w:rsidRPr="00771B6E" w:rsidR="00BB7C6D">
        <w:rPr>
          <w:rFonts w:asciiTheme="minorHAnsi" w:hAnsiTheme="minorHAnsi" w:cstheme="minorHAnsi"/>
          <w:sz w:val="22"/>
          <w:szCs w:val="22"/>
        </w:rPr>
        <w:t xml:space="preserve"> je oprávněn zpracovávat poskytnuté údaje za účelem řádného a včasného plnění povinností </w:t>
      </w:r>
      <w:r>
        <w:rPr>
          <w:rFonts w:asciiTheme="minorHAnsi" w:hAnsiTheme="minorHAnsi" w:cstheme="minorHAnsi"/>
          <w:sz w:val="22"/>
          <w:szCs w:val="22"/>
        </w:rPr>
        <w:t>Zhotovitel</w:t>
      </w:r>
      <w:r w:rsidRPr="00771B6E" w:rsidR="00BB7C6D">
        <w:rPr>
          <w:rFonts w:asciiTheme="minorHAnsi" w:hAnsiTheme="minorHAnsi" w:cstheme="minorHAnsi"/>
          <w:sz w:val="22"/>
          <w:szCs w:val="22"/>
        </w:rPr>
        <w:t>e podle této Smlouvy.</w:t>
      </w:r>
    </w:p>
    <w:p w:rsidRPr="00771B6E" w:rsidR="00BB7C6D" w:rsidP="004E76CB" w:rsidRDefault="00BB7C6D">
      <w:pPr>
        <w:pStyle w:val="Smlouva3"/>
        <w:keepNext w:val="false"/>
        <w:numPr>
          <w:ilvl w:val="0"/>
          <w:numId w:val="11"/>
        </w:numPr>
        <w:spacing w:after="0"/>
        <w:ind w:left="1134" w:hanging="425"/>
        <w:rPr>
          <w:rFonts w:asciiTheme="minorHAnsi" w:hAnsiTheme="minorHAnsi" w:cstheme="minorHAnsi"/>
          <w:sz w:val="22"/>
          <w:szCs w:val="22"/>
        </w:rPr>
      </w:pPr>
      <w:r w:rsidRPr="00771B6E">
        <w:rPr>
          <w:rFonts w:asciiTheme="minorHAnsi" w:hAnsiTheme="minorHAnsi" w:cstheme="minorHAnsi"/>
          <w:sz w:val="22"/>
          <w:szCs w:val="22"/>
        </w:rPr>
        <w:t>Toto ujednání se uzavírá na dobu trvání této Smlouvy.</w:t>
      </w:r>
    </w:p>
    <w:p w:rsidRPr="00771B6E" w:rsidR="00BB7C6D" w:rsidP="004E76CB" w:rsidRDefault="004443C0">
      <w:pPr>
        <w:pStyle w:val="Smlouva3"/>
        <w:keepNext w:val="false"/>
        <w:numPr>
          <w:ilvl w:val="0"/>
          <w:numId w:val="11"/>
        </w:numPr>
        <w:spacing w:after="0"/>
        <w:ind w:left="1134" w:hanging="425"/>
        <w:rPr>
          <w:rFonts w:asciiTheme="minorHAnsi" w:hAnsiTheme="minorHAnsi" w:cstheme="minorHAnsi"/>
          <w:sz w:val="22"/>
          <w:szCs w:val="22"/>
        </w:rPr>
      </w:pPr>
      <w:r>
        <w:rPr>
          <w:rFonts w:asciiTheme="minorHAnsi" w:hAnsiTheme="minorHAnsi" w:cstheme="minorHAnsi"/>
          <w:sz w:val="22"/>
          <w:szCs w:val="22"/>
        </w:rPr>
        <w:lastRenderedPageBreak/>
        <w:t>Zhotovitel</w:t>
      </w:r>
      <w:r w:rsidRPr="00771B6E" w:rsidR="00BB7C6D">
        <w:rPr>
          <w:rFonts w:asciiTheme="minorHAnsi" w:hAnsiTheme="minorHAnsi" w:cstheme="minorHAnsi"/>
          <w:sz w:val="22"/>
          <w:szCs w:val="22"/>
        </w:rPr>
        <w:t xml:space="preserve"> poskytuje následující záruky technického zabezpečení ochrany osobních údajů: plnění dle této Smlouvy je poskytováno za užití souboru technických prostředků a postupů (např. přístupové body, autorizované </w:t>
      </w:r>
      <w:r w:rsidRPr="00771B6E" w:rsidR="00E736BC">
        <w:rPr>
          <w:rFonts w:asciiTheme="minorHAnsi" w:hAnsiTheme="minorHAnsi" w:cstheme="minorHAnsi"/>
          <w:sz w:val="22"/>
          <w:szCs w:val="22"/>
        </w:rPr>
        <w:t>osoby</w:t>
      </w:r>
      <w:r w:rsidRPr="00771B6E" w:rsidR="00BB7C6D">
        <w:rPr>
          <w:rFonts w:asciiTheme="minorHAnsi" w:hAnsiTheme="minorHAnsi" w:cstheme="minorHAnsi"/>
          <w:sz w:val="22"/>
          <w:szCs w:val="22"/>
        </w:rPr>
        <w:t xml:space="preserve"> apod.), jež zajišťují, že nakládání s osobními údaji je bezpečné.</w:t>
      </w:r>
    </w:p>
    <w:p w:rsidRPr="00771B6E" w:rsidR="00F60A24" w:rsidP="004E76CB" w:rsidRDefault="00BB7C6D">
      <w:pPr>
        <w:pStyle w:val="Smlouva3"/>
        <w:keepNext w:val="false"/>
        <w:numPr>
          <w:ilvl w:val="0"/>
          <w:numId w:val="11"/>
        </w:numPr>
        <w:spacing w:after="0"/>
        <w:ind w:left="1134" w:hanging="425"/>
        <w:rPr>
          <w:rFonts w:asciiTheme="minorHAnsi" w:hAnsiTheme="minorHAnsi" w:cstheme="minorHAnsi"/>
          <w:sz w:val="22"/>
          <w:szCs w:val="22"/>
        </w:rPr>
      </w:pPr>
      <w:r w:rsidRPr="00771B6E">
        <w:rPr>
          <w:rFonts w:asciiTheme="minorHAnsi" w:hAnsiTheme="minorHAnsi" w:cstheme="minorHAnsi"/>
          <w:sz w:val="22"/>
          <w:szCs w:val="22"/>
        </w:rPr>
        <w:t xml:space="preserve">Organizační ochrana osobních údajů ze strany </w:t>
      </w:r>
      <w:r w:rsidR="004443C0">
        <w:rPr>
          <w:rFonts w:asciiTheme="minorHAnsi" w:hAnsiTheme="minorHAnsi" w:cstheme="minorHAnsi"/>
          <w:sz w:val="22"/>
          <w:szCs w:val="22"/>
        </w:rPr>
        <w:t>Zhotovitel</w:t>
      </w:r>
      <w:r w:rsidRPr="00771B6E">
        <w:rPr>
          <w:rFonts w:asciiTheme="minorHAnsi" w:hAnsiTheme="minorHAnsi" w:cstheme="minorHAnsi"/>
          <w:sz w:val="22"/>
          <w:szCs w:val="22"/>
        </w:rPr>
        <w:t>e spočívá zejména v omezeném přístupu ke zpřístupněným osobním údajům, kdy osobní údaje jsou zpřístupněny pouze těm zaměstnancům, jež přímo poskytují předmětné plnění. Pracovní smlouva a přír</w:t>
      </w:r>
      <w:r w:rsidRPr="00771B6E" w:rsidR="00496D45">
        <w:rPr>
          <w:rFonts w:asciiTheme="minorHAnsi" w:hAnsiTheme="minorHAnsi" w:cstheme="minorHAnsi"/>
          <w:sz w:val="22"/>
          <w:szCs w:val="22"/>
        </w:rPr>
        <w:t xml:space="preserve">učka zaměstnance </w:t>
      </w:r>
      <w:r w:rsidR="004443C0">
        <w:rPr>
          <w:rFonts w:asciiTheme="minorHAnsi" w:hAnsiTheme="minorHAnsi" w:cstheme="minorHAnsi"/>
          <w:sz w:val="22"/>
          <w:szCs w:val="22"/>
        </w:rPr>
        <w:t>Zhotovitel</w:t>
      </w:r>
      <w:r w:rsidRPr="00771B6E" w:rsidR="00496D45">
        <w:rPr>
          <w:rFonts w:asciiTheme="minorHAnsi" w:hAnsiTheme="minorHAnsi" w:cstheme="minorHAnsi"/>
          <w:sz w:val="22"/>
          <w:szCs w:val="22"/>
        </w:rPr>
        <w:t>e</w:t>
      </w:r>
      <w:r w:rsidRPr="00771B6E">
        <w:rPr>
          <w:rFonts w:asciiTheme="minorHAnsi" w:hAnsiTheme="minorHAnsi" w:cstheme="minorHAnsi"/>
          <w:sz w:val="22"/>
          <w:szCs w:val="22"/>
        </w:rPr>
        <w:t xml:space="preserve"> obsahují ustanovení, která zaměstnance zavazují zachovávat mlčenlivost o všech skutečnostech, o kterých se dozvěděl v souvislosti s výkonem práce pro zaměs</w:t>
      </w:r>
      <w:r w:rsidRPr="00771B6E" w:rsidR="00496D45">
        <w:rPr>
          <w:rFonts w:asciiTheme="minorHAnsi" w:hAnsiTheme="minorHAnsi" w:cstheme="minorHAnsi"/>
          <w:sz w:val="22"/>
          <w:szCs w:val="22"/>
        </w:rPr>
        <w:t xml:space="preserve">tnavatele (tj. pro </w:t>
      </w:r>
      <w:r w:rsidR="004443C0">
        <w:rPr>
          <w:rFonts w:asciiTheme="minorHAnsi" w:hAnsiTheme="minorHAnsi" w:cstheme="minorHAnsi"/>
          <w:sz w:val="22"/>
          <w:szCs w:val="22"/>
        </w:rPr>
        <w:t>Zhotovitel</w:t>
      </w:r>
      <w:r w:rsidRPr="00771B6E" w:rsidR="00496D45">
        <w:rPr>
          <w:rFonts w:asciiTheme="minorHAnsi" w:hAnsiTheme="minorHAnsi" w:cstheme="minorHAnsi"/>
          <w:sz w:val="22"/>
          <w:szCs w:val="22"/>
        </w:rPr>
        <w:t>e</w:t>
      </w:r>
      <w:r w:rsidRPr="00771B6E">
        <w:rPr>
          <w:rFonts w:asciiTheme="minorHAnsi" w:hAnsiTheme="minorHAnsi" w:cstheme="minorHAnsi"/>
          <w:sz w:val="22"/>
          <w:szCs w:val="22"/>
        </w:rPr>
        <w:t>). Zaměstnanec bere na vědomí, že při porušení této povinnosti může</w:t>
      </w:r>
      <w:r w:rsidRPr="00771B6E" w:rsidR="00496D45">
        <w:rPr>
          <w:rFonts w:asciiTheme="minorHAnsi" w:hAnsiTheme="minorHAnsi" w:cstheme="minorHAnsi"/>
          <w:sz w:val="22"/>
          <w:szCs w:val="22"/>
        </w:rPr>
        <w:t xml:space="preserve"> zaměstnavatel (tj. </w:t>
      </w:r>
      <w:r w:rsidR="004443C0">
        <w:rPr>
          <w:rFonts w:asciiTheme="minorHAnsi" w:hAnsiTheme="minorHAnsi" w:cstheme="minorHAnsi"/>
          <w:sz w:val="22"/>
          <w:szCs w:val="22"/>
        </w:rPr>
        <w:t>Zhotovitel</w:t>
      </w:r>
      <w:r w:rsidRPr="00771B6E">
        <w:rPr>
          <w:rFonts w:asciiTheme="minorHAnsi" w:hAnsiTheme="minorHAnsi" w:cstheme="minorHAnsi"/>
          <w:sz w:val="22"/>
          <w:szCs w:val="22"/>
        </w:rPr>
        <w:t>) uplatňovat náhradu škody, která by zaměstnavateli nebo obchodnímu partnerovi či jiné třetí osobě z porušení této povinnost vznikla.</w:t>
      </w:r>
    </w:p>
    <w:p w:rsidRPr="00771B6E" w:rsidR="00F60A24" w:rsidP="004E76CB" w:rsidRDefault="00F73A00">
      <w:pPr>
        <w:ind w:left="705" w:hanging="705"/>
        <w:jc w:val="both"/>
        <w:outlineLvl w:val="0"/>
        <w:rPr>
          <w:rFonts w:asciiTheme="minorHAnsi" w:hAnsiTheme="minorHAnsi" w:cstheme="minorHAnsi"/>
          <w:sz w:val="22"/>
          <w:szCs w:val="22"/>
        </w:rPr>
      </w:pPr>
      <w:r w:rsidRPr="00771B6E">
        <w:rPr>
          <w:rFonts w:asciiTheme="minorHAnsi" w:hAnsiTheme="minorHAnsi" w:cstheme="minorHAnsi"/>
          <w:sz w:val="22"/>
          <w:szCs w:val="22"/>
        </w:rPr>
        <w:t>9.2</w:t>
      </w:r>
      <w:r w:rsidRPr="00771B6E" w:rsidR="00366DE8">
        <w:rPr>
          <w:rFonts w:asciiTheme="minorHAnsi" w:hAnsiTheme="minorHAnsi" w:cstheme="minorHAnsi"/>
          <w:sz w:val="22"/>
          <w:szCs w:val="22"/>
        </w:rPr>
        <w:t xml:space="preserve">. </w:t>
      </w:r>
      <w:r w:rsidRPr="00771B6E" w:rsidR="00366DE8">
        <w:rPr>
          <w:rFonts w:asciiTheme="minorHAnsi" w:hAnsiTheme="minorHAnsi" w:cstheme="minorHAnsi"/>
          <w:sz w:val="22"/>
          <w:szCs w:val="22"/>
        </w:rPr>
        <w:tab/>
        <w:t xml:space="preserve">Při nakládání s osobními údaji a/nebo jinými údaji chráněnými zvláštními právními předpisy, se kterými se případně </w:t>
      </w:r>
      <w:r w:rsidR="004443C0">
        <w:rPr>
          <w:rFonts w:asciiTheme="minorHAnsi" w:hAnsiTheme="minorHAnsi" w:cstheme="minorHAnsi"/>
          <w:sz w:val="22"/>
          <w:szCs w:val="22"/>
        </w:rPr>
        <w:t>Zhotovitel</w:t>
      </w:r>
      <w:r w:rsidRPr="00771B6E" w:rsidR="00366DE8">
        <w:rPr>
          <w:rFonts w:asciiTheme="minorHAnsi" w:hAnsiTheme="minorHAnsi" w:cstheme="minorHAnsi"/>
          <w:sz w:val="22"/>
          <w:szCs w:val="22"/>
        </w:rPr>
        <w:t xml:space="preserve"> dostane do styku při plnění této Smlouvy, je </w:t>
      </w:r>
      <w:r w:rsidR="004443C0">
        <w:rPr>
          <w:rFonts w:asciiTheme="minorHAnsi" w:hAnsiTheme="minorHAnsi" w:cstheme="minorHAnsi"/>
          <w:sz w:val="22"/>
          <w:szCs w:val="22"/>
        </w:rPr>
        <w:t>Zhotovitel</w:t>
      </w:r>
      <w:r w:rsidRPr="00771B6E" w:rsidR="00366DE8">
        <w:rPr>
          <w:rFonts w:asciiTheme="minorHAnsi" w:hAnsiTheme="minorHAnsi" w:cstheme="minorHAnsi"/>
          <w:sz w:val="22"/>
          <w:szCs w:val="22"/>
        </w:rPr>
        <w:t xml:space="preserve"> povinen dodržovat příslušné právní předpisy a plnit povinnost plynoucí pro něj z této Smlouvy.</w:t>
      </w:r>
    </w:p>
    <w:p w:rsidR="008470F2" w:rsidP="008470F2" w:rsidRDefault="008470F2">
      <w:pPr>
        <w:ind w:left="709" w:hanging="709"/>
        <w:jc w:val="both"/>
        <w:rPr>
          <w:rFonts w:asciiTheme="minorHAnsi" w:hAnsiTheme="minorHAnsi"/>
          <w:bCs/>
          <w:sz w:val="22"/>
          <w:szCs w:val="22"/>
        </w:rPr>
      </w:pPr>
    </w:p>
    <w:p w:rsidRPr="009F7312" w:rsidR="008470F2" w:rsidP="008470F2" w:rsidRDefault="008470F2">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X.</w:t>
      </w:r>
      <w:r>
        <w:rPr>
          <w:rFonts w:asciiTheme="minorHAnsi" w:hAnsiTheme="minorHAnsi" w:cstheme="minorHAnsi"/>
          <w:b/>
          <w:sz w:val="22"/>
          <w:szCs w:val="22"/>
        </w:rPr>
        <w:br/>
        <w:t>Zánik smlouvy</w:t>
      </w:r>
    </w:p>
    <w:p w:rsidRPr="00F93C8C" w:rsidR="008470F2" w:rsidP="008470F2" w:rsidRDefault="008470F2">
      <w:pPr>
        <w:ind w:left="709" w:hanging="851"/>
        <w:jc w:val="both"/>
        <w:rPr>
          <w:rFonts w:asciiTheme="minorHAnsi" w:hAnsiTheme="minorHAnsi" w:cstheme="minorHAnsi"/>
          <w:sz w:val="22"/>
          <w:szCs w:val="22"/>
        </w:rPr>
      </w:pPr>
      <w:r>
        <w:rPr>
          <w:rFonts w:asciiTheme="minorHAnsi" w:hAnsiTheme="minorHAnsi" w:cstheme="minorHAnsi"/>
          <w:color w:val="000000"/>
          <w:sz w:val="22"/>
          <w:szCs w:val="22"/>
        </w:rPr>
        <w:t>10</w:t>
      </w:r>
      <w:r w:rsidRPr="00F96DFF">
        <w:rPr>
          <w:rFonts w:asciiTheme="minorHAnsi" w:hAnsiTheme="minorHAnsi" w:cstheme="minorHAnsi"/>
          <w:color w:val="000000"/>
          <w:sz w:val="22"/>
          <w:szCs w:val="22"/>
        </w:rPr>
        <w:t>.1.</w:t>
      </w:r>
      <w:r w:rsidRPr="00F96DFF">
        <w:rPr>
          <w:rFonts w:asciiTheme="minorHAnsi" w:hAnsiTheme="minorHAnsi" w:cstheme="minorHAnsi"/>
          <w:color w:val="000000"/>
          <w:sz w:val="22"/>
          <w:szCs w:val="22"/>
        </w:rPr>
        <w:tab/>
      </w:r>
      <w:r w:rsidRPr="009F7312">
        <w:rPr>
          <w:rFonts w:asciiTheme="minorHAnsi" w:hAnsiTheme="minorHAnsi" w:cstheme="minorHAnsi"/>
          <w:sz w:val="22"/>
          <w:szCs w:val="22"/>
        </w:rPr>
        <w:t>Smluvní strany se dohodly, že smlouva zaniká</w:t>
      </w:r>
      <w:r>
        <w:rPr>
          <w:rFonts w:asciiTheme="minorHAnsi" w:hAnsiTheme="minorHAnsi" w:cstheme="minorHAnsi"/>
          <w:sz w:val="22"/>
          <w:szCs w:val="22"/>
        </w:rPr>
        <w:t xml:space="preserve"> (1) </w:t>
      </w:r>
      <w:r w:rsidRPr="009F7312">
        <w:rPr>
          <w:rFonts w:asciiTheme="minorHAnsi" w:hAnsiTheme="minorHAnsi" w:cstheme="minorHAnsi"/>
          <w:sz w:val="22"/>
          <w:szCs w:val="22"/>
        </w:rPr>
        <w:t>dohodou smluvních stran</w:t>
      </w:r>
      <w:r>
        <w:rPr>
          <w:rFonts w:asciiTheme="minorHAnsi" w:hAnsiTheme="minorHAnsi" w:cstheme="minorHAnsi"/>
          <w:sz w:val="22"/>
          <w:szCs w:val="22"/>
        </w:rPr>
        <w:t>, (2)</w:t>
      </w:r>
      <w:r>
        <w:rPr>
          <w:rFonts w:asciiTheme="minorHAnsi" w:hAnsiTheme="minorHAnsi" w:cstheme="minorHAnsi"/>
          <w:color w:val="000000"/>
          <w:sz w:val="22"/>
          <w:szCs w:val="22"/>
        </w:rPr>
        <w:t xml:space="preserve"> </w:t>
      </w:r>
      <w:r w:rsidRPr="009F7312">
        <w:rPr>
          <w:rFonts w:asciiTheme="minorHAnsi" w:hAnsiTheme="minorHAnsi" w:cstheme="minorHAnsi"/>
          <w:sz w:val="22"/>
          <w:szCs w:val="22"/>
        </w:rPr>
        <w:t xml:space="preserve">jednostranným odstoupením od smlouvy pro její podstatné porušení druhou smluvní </w:t>
      </w:r>
      <w:r w:rsidRPr="00F93C8C">
        <w:rPr>
          <w:rFonts w:asciiTheme="minorHAnsi" w:hAnsiTheme="minorHAnsi" w:cstheme="minorHAnsi"/>
          <w:sz w:val="22"/>
          <w:szCs w:val="22"/>
        </w:rPr>
        <w:t>stranou, přičemž podstatným porušením smlouvy se rozumí zejména, (3) neprovedení díla ve stanoveném termínu plnění dle této smlouvy, (4) neodstranění vady díla ve lhůtě sjednané smluvními stranami, (5) nedodržení pokynů objednatele, právních předpisů nebo technických norem, které se týkají provádění díla nebo (6) nedodržení smluvních ujednání o záruce za jakost nebo o právech z vadného plnění.</w:t>
      </w:r>
    </w:p>
    <w:p w:rsidRPr="00F93C8C" w:rsidR="008470F2" w:rsidP="008470F2" w:rsidRDefault="008470F2">
      <w:pPr>
        <w:ind w:left="709" w:hanging="851"/>
        <w:jc w:val="both"/>
        <w:rPr>
          <w:rFonts w:asciiTheme="minorHAnsi" w:hAnsiTheme="minorHAnsi" w:cstheme="minorHAnsi"/>
          <w:sz w:val="22"/>
          <w:szCs w:val="22"/>
        </w:rPr>
      </w:pPr>
      <w:r w:rsidRPr="00F93C8C">
        <w:rPr>
          <w:rFonts w:asciiTheme="minorHAnsi" w:hAnsiTheme="minorHAnsi" w:cstheme="minorHAnsi"/>
          <w:sz w:val="22"/>
          <w:szCs w:val="22"/>
        </w:rPr>
        <w:t>10.2.</w:t>
      </w:r>
      <w:r w:rsidRPr="00F93C8C">
        <w:rPr>
          <w:rFonts w:asciiTheme="minorHAnsi" w:hAnsiTheme="minorHAnsi" w:cstheme="minorHAnsi"/>
          <w:sz w:val="22"/>
          <w:szCs w:val="22"/>
        </w:rPr>
        <w:tab/>
        <w:t>Objednatel je oprávněn od této smlouvy odstoupit v těchto případech (1) bylo</w:t>
      </w:r>
      <w:r w:rsidRPr="00F93C8C">
        <w:rPr>
          <w:rFonts w:asciiTheme="minorHAnsi" w:hAnsiTheme="minorHAnsi" w:cstheme="minorHAnsi"/>
          <w:sz w:val="22"/>
          <w:szCs w:val="22"/>
        </w:rPr>
        <w:noBreakHyphen/>
        <w:t>li příslušným soudem rozhodnuto o tom, že zhotovitel je v úpadku ve smyslu zákona č. 182/2006 Sb., o úpadku a způsobech jeho řešení (insolvenční zákon), ve znění pozdějších předpisů (a to bez ohledu na právní moc tohoto rozhodnutí) nebo (</w:t>
      </w:r>
      <w:r w:rsidRPr="00F93C8C" w:rsidR="00F93C8C">
        <w:rPr>
          <w:rFonts w:asciiTheme="minorHAnsi" w:hAnsiTheme="minorHAnsi" w:cstheme="minorHAnsi"/>
          <w:sz w:val="22"/>
          <w:szCs w:val="22"/>
        </w:rPr>
        <w:t>2</w:t>
      </w:r>
      <w:r w:rsidRPr="00F93C8C">
        <w:rPr>
          <w:rFonts w:asciiTheme="minorHAnsi" w:hAnsiTheme="minorHAnsi" w:cstheme="minorHAnsi"/>
          <w:sz w:val="22"/>
          <w:szCs w:val="22"/>
        </w:rPr>
        <w:t>) podá-li zhotovitel sám na sebe insolvenční návrh.</w:t>
      </w:r>
      <w:r w:rsidRPr="00F93C8C" w:rsidR="0034437B">
        <w:rPr>
          <w:rFonts w:asciiTheme="minorHAnsi" w:hAnsiTheme="minorHAnsi" w:cstheme="minorHAnsi"/>
          <w:sz w:val="22"/>
          <w:szCs w:val="22"/>
        </w:rPr>
        <w:t xml:space="preserve"> </w:t>
      </w:r>
    </w:p>
    <w:p w:rsidRPr="00D0426E" w:rsidR="008470F2" w:rsidP="008470F2" w:rsidRDefault="008470F2">
      <w:pPr>
        <w:ind w:left="709" w:hanging="851"/>
        <w:jc w:val="both"/>
        <w:rPr>
          <w:rFonts w:asciiTheme="minorHAnsi" w:hAnsiTheme="minorHAnsi" w:cstheme="minorHAnsi"/>
          <w:color w:val="000000"/>
          <w:sz w:val="22"/>
          <w:szCs w:val="22"/>
        </w:rPr>
      </w:pPr>
      <w:r w:rsidRPr="00F93C8C">
        <w:rPr>
          <w:rFonts w:asciiTheme="minorHAnsi" w:hAnsiTheme="minorHAnsi" w:cstheme="minorHAnsi"/>
          <w:sz w:val="22"/>
          <w:szCs w:val="22"/>
        </w:rPr>
        <w:t>10.3.</w:t>
      </w:r>
      <w:r w:rsidRPr="00F93C8C">
        <w:rPr>
          <w:rFonts w:asciiTheme="minorHAnsi" w:hAnsiTheme="minorHAnsi" w:cstheme="minorHAnsi"/>
          <w:sz w:val="22"/>
          <w:szCs w:val="22"/>
        </w:rPr>
        <w:tab/>
        <w:t>Pro účely této smlouvy se pod pojmem „bez zbytečného</w:t>
      </w:r>
      <w:r w:rsidRPr="00D0426E">
        <w:rPr>
          <w:rFonts w:asciiTheme="minorHAnsi" w:hAnsiTheme="minorHAnsi" w:cstheme="minorHAnsi"/>
          <w:sz w:val="22"/>
          <w:szCs w:val="22"/>
        </w:rPr>
        <w:t xml:space="preserve"> odkladu“ dle § 2002 občanského zákoníku rozumí „nejpozději do </w:t>
      </w:r>
      <w:r>
        <w:rPr>
          <w:rFonts w:asciiTheme="minorHAnsi" w:hAnsiTheme="minorHAnsi" w:cstheme="minorHAnsi"/>
          <w:sz w:val="22"/>
          <w:szCs w:val="22"/>
        </w:rPr>
        <w:t>1</w:t>
      </w:r>
      <w:r w:rsidRPr="00D0426E">
        <w:rPr>
          <w:rFonts w:asciiTheme="minorHAnsi" w:hAnsiTheme="minorHAnsi" w:cstheme="minorHAnsi"/>
          <w:sz w:val="22"/>
          <w:szCs w:val="22"/>
        </w:rPr>
        <w:t> týdn</w:t>
      </w:r>
      <w:r>
        <w:rPr>
          <w:rFonts w:asciiTheme="minorHAnsi" w:hAnsiTheme="minorHAnsi" w:cstheme="minorHAnsi"/>
          <w:sz w:val="22"/>
          <w:szCs w:val="22"/>
        </w:rPr>
        <w:t>e</w:t>
      </w:r>
      <w:r w:rsidRPr="00D0426E">
        <w:rPr>
          <w:rFonts w:asciiTheme="minorHAnsi" w:hAnsiTheme="minorHAnsi" w:cstheme="minorHAnsi"/>
          <w:sz w:val="22"/>
          <w:szCs w:val="22"/>
        </w:rPr>
        <w:t>“.</w:t>
      </w:r>
    </w:p>
    <w:p w:rsidR="008470F2" w:rsidP="0075490F" w:rsidRDefault="008470F2">
      <w:pPr>
        <w:jc w:val="both"/>
        <w:rPr>
          <w:rFonts w:asciiTheme="minorHAnsi" w:hAnsiTheme="minorHAnsi" w:cstheme="minorHAnsi"/>
          <w:color w:val="000000"/>
          <w:sz w:val="22"/>
          <w:szCs w:val="22"/>
        </w:rPr>
      </w:pPr>
    </w:p>
    <w:p w:rsidRPr="009F7312" w:rsidR="003E1534" w:rsidP="004E76CB" w:rsidRDefault="004E76CB">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XI.</w:t>
      </w:r>
      <w:r>
        <w:rPr>
          <w:rFonts w:asciiTheme="minorHAnsi" w:hAnsiTheme="minorHAnsi" w:cstheme="minorHAnsi"/>
          <w:b/>
          <w:sz w:val="22"/>
          <w:szCs w:val="22"/>
        </w:rPr>
        <w:br/>
      </w:r>
      <w:r w:rsidRPr="00551589">
        <w:rPr>
          <w:rFonts w:asciiTheme="minorHAnsi" w:hAnsiTheme="minorHAnsi" w:cstheme="minorHAnsi"/>
          <w:b/>
          <w:sz w:val="22"/>
          <w:szCs w:val="22"/>
        </w:rPr>
        <w:t>Vyšší moc</w:t>
      </w:r>
    </w:p>
    <w:p w:rsidR="004E76CB" w:rsidP="004E76CB" w:rsidRDefault="004E76CB">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Smluvní strany se osvobozují od odpovědnosti za částečné nebo úplné nesplnění smluvních závazků, jestliže se tak prokazatelně stalo v důsledku okolnosti vyšší moci. Za okolnost vyšší moci se pokládají trvalé nebo dočasné mimořádné nepředvídatelné a nepřekonatelné překážky vzniklé nezávisle na vůli smluvní strany. Za okolnost vyšší moci dále smluvní strany výslovně označují omezení způsobená krizovými opatřeními přijatými po podpisu této smlouvy orgány veřejné moci z důvodu výskytu koronaviru SARS CoV-2 na území České republiky, která příslušné smluvní straně brání v plnění této smlouvy.</w:t>
      </w:r>
    </w:p>
    <w:p w:rsidR="004E76CB" w:rsidP="004E76CB" w:rsidRDefault="004E76CB">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Jestliže nesplnění povinnosti ze smlouvy je způsobeno třetí osobou, kterou strana pověřila plněním celého smluvního závazku nebo jeho části, je vyloučena její odpovědnost pouze v případě, že</w:t>
      </w:r>
      <w:r>
        <w:rPr>
          <w:rFonts w:asciiTheme="minorHAnsi" w:hAnsiTheme="minorHAnsi" w:cstheme="minorHAnsi"/>
          <w:sz w:val="22"/>
          <w:szCs w:val="22"/>
        </w:rPr>
        <w:t xml:space="preserve"> (</w:t>
      </w:r>
      <w:r w:rsidRPr="004E76CB">
        <w:rPr>
          <w:rFonts w:asciiTheme="minorHAnsi" w:hAnsiTheme="minorHAnsi" w:cstheme="minorHAnsi"/>
          <w:b/>
          <w:sz w:val="22"/>
          <w:szCs w:val="22"/>
        </w:rPr>
        <w:t>a</w:t>
      </w:r>
      <w:r>
        <w:rPr>
          <w:rFonts w:asciiTheme="minorHAnsi" w:hAnsiTheme="minorHAnsi" w:cstheme="minorHAnsi"/>
          <w:sz w:val="22"/>
          <w:szCs w:val="22"/>
        </w:rPr>
        <w:t xml:space="preserve">) </w:t>
      </w:r>
      <w:r w:rsidRPr="004E76CB">
        <w:rPr>
          <w:rFonts w:asciiTheme="minorHAnsi" w:hAnsiTheme="minorHAnsi" w:cstheme="minorHAnsi"/>
          <w:sz w:val="22"/>
          <w:szCs w:val="22"/>
        </w:rPr>
        <w:t>smluvní strana není odpovědna podle předchozího odstavce, a zároveň</w:t>
      </w:r>
      <w:r>
        <w:rPr>
          <w:rFonts w:asciiTheme="minorHAnsi" w:hAnsiTheme="minorHAnsi" w:cstheme="minorHAnsi"/>
          <w:sz w:val="22"/>
          <w:szCs w:val="22"/>
        </w:rPr>
        <w:t xml:space="preserve"> (</w:t>
      </w:r>
      <w:r w:rsidRPr="004E76CB">
        <w:rPr>
          <w:rFonts w:asciiTheme="minorHAnsi" w:hAnsiTheme="minorHAnsi" w:cstheme="minorHAnsi"/>
          <w:b/>
          <w:sz w:val="22"/>
          <w:szCs w:val="22"/>
        </w:rPr>
        <w:t>b</w:t>
      </w:r>
      <w:r>
        <w:rPr>
          <w:rFonts w:asciiTheme="minorHAnsi" w:hAnsiTheme="minorHAnsi" w:cstheme="minorHAnsi"/>
          <w:sz w:val="22"/>
          <w:szCs w:val="22"/>
        </w:rPr>
        <w:t xml:space="preserve">) </w:t>
      </w:r>
      <w:r w:rsidRPr="004E76CB">
        <w:rPr>
          <w:rFonts w:asciiTheme="minorHAnsi" w:hAnsiTheme="minorHAnsi" w:cstheme="minorHAnsi"/>
          <w:sz w:val="22"/>
          <w:szCs w:val="22"/>
        </w:rPr>
        <w:lastRenderedPageBreak/>
        <w:t>osoba, kterou strana pověřila splněním povinnosti, by nebyla odpovědná, kdyby se ustanovení předchozího odstavce vztahovalo na ni.</w:t>
      </w:r>
    </w:p>
    <w:p w:rsidR="004E76CB" w:rsidP="004E76CB" w:rsidRDefault="004E76CB">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Nastanou-li výše uvedené okolnosti, je ta smluvní strana, které okolnost vyšší moci brání ve splnění smluvních závazků nebo jejich části, povinna oznámit druhé straně překážku a její důsledky pro plnění smluvních povinností. Jestliže druhá strana neobdrží oznámení v přiměřené lhůtě, nejpozději však do 14 dnů, poté, co se strana, která neplní povinnost, dozvěděla nebo měla dozvědět o existenci okolnosti vyšší moci, je tato strana povinna hradit škodu tím vzniklou.</w:t>
      </w:r>
    </w:p>
    <w:p w:rsidR="004E76CB" w:rsidP="004E76CB" w:rsidRDefault="004E76CB">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Lhůty pro plnění povinností podle této smlouvy se prodlužují o dobu, po kterou prokazatelně trvá okolnost vyšší moci bránící v plnění těchto povinností.</w:t>
      </w:r>
    </w:p>
    <w:p w:rsidR="004E76CB" w:rsidP="004E76CB" w:rsidRDefault="004E76CB">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 xml:space="preserve">Jestliže důsledky vyplývající z okolnosti vyšší moci prokazatelně trvají déle než tři měsíce, může kterákoliv ze Smluvních stran od Smlouvy odstoupit s tím, že se nároky Smluvních stran vyrovnají tak, aby žádné ze Smluvních stran nevzniklo bezdůvodné obohacení. </w:t>
      </w:r>
    </w:p>
    <w:p w:rsidRPr="00922975" w:rsidR="004E76CB" w:rsidP="004E76CB" w:rsidRDefault="004E76CB">
      <w:pPr>
        <w:pStyle w:val="Odstavecseseznamem"/>
        <w:numPr>
          <w:ilvl w:val="1"/>
          <w:numId w:val="33"/>
        </w:numPr>
        <w:autoSpaceDE/>
        <w:autoSpaceDN/>
        <w:ind w:left="709" w:hanging="709"/>
        <w:jc w:val="both"/>
        <w:rPr>
          <w:rFonts w:asciiTheme="minorHAnsi" w:hAnsiTheme="minorHAnsi" w:cstheme="minorHAnsi"/>
          <w:sz w:val="22"/>
          <w:szCs w:val="22"/>
        </w:rPr>
      </w:pPr>
      <w:r w:rsidRPr="004E76CB">
        <w:rPr>
          <w:rFonts w:asciiTheme="minorHAnsi" w:hAnsiTheme="minorHAnsi" w:cstheme="minorHAnsi"/>
          <w:sz w:val="22"/>
          <w:szCs w:val="22"/>
        </w:rPr>
        <w:t xml:space="preserve">Ustanovení tohoto článku nemají vliv na povinnost smluvních stran postupovat s předběžnou </w:t>
      </w:r>
      <w:r w:rsidRPr="00922975">
        <w:rPr>
          <w:rFonts w:asciiTheme="minorHAnsi" w:hAnsiTheme="minorHAnsi" w:cstheme="minorHAnsi"/>
          <w:sz w:val="22"/>
          <w:szCs w:val="22"/>
        </w:rPr>
        <w:t xml:space="preserve">opatrností a implementovat systém řízení kontinuity podnikání nebo podobný systém, jehož cílem je předejít dopadům okolností vyšší moci na plnění jejich povinností dle této smlouvy. </w:t>
      </w:r>
    </w:p>
    <w:p w:rsidRPr="00922975" w:rsidR="00922975" w:rsidP="00922975" w:rsidRDefault="00922975">
      <w:pPr>
        <w:pStyle w:val="Odstavecseseznamem"/>
        <w:numPr>
          <w:ilvl w:val="1"/>
          <w:numId w:val="33"/>
        </w:numPr>
        <w:autoSpaceDE/>
        <w:autoSpaceDN/>
        <w:ind w:left="709" w:hanging="709"/>
        <w:jc w:val="both"/>
        <w:rPr>
          <w:rFonts w:asciiTheme="minorHAnsi" w:hAnsiTheme="minorHAnsi" w:cstheme="minorHAnsi"/>
          <w:sz w:val="22"/>
          <w:szCs w:val="22"/>
        </w:rPr>
      </w:pPr>
      <w:r w:rsidRPr="00922975">
        <w:rPr>
          <w:rFonts w:asciiTheme="minorHAnsi" w:hAnsiTheme="minorHAnsi" w:cstheme="minorHAnsi"/>
          <w:sz w:val="22"/>
          <w:szCs w:val="22"/>
        </w:rPr>
        <w:t>Smluvní strany se dohodly, že ustanovení § 1765 odst. 1 zákona č. 89/2012 Sb., občanský zákoník, ve znění pozdějších předpisů (dále jen „občanský zákoník“), se použije i v případě okolností způsobených krizovými opatřeními přijatými po podpisu této smlouvy orgány veřejné moci z důvodu výskytu koronaviru SARS CoV-2 na území České republiky.</w:t>
      </w:r>
    </w:p>
    <w:p w:rsidR="00922975" w:rsidP="0075490F" w:rsidRDefault="00922975">
      <w:pPr>
        <w:jc w:val="both"/>
        <w:rPr>
          <w:rFonts w:asciiTheme="minorHAnsi" w:hAnsiTheme="minorHAnsi" w:cstheme="minorHAnsi"/>
          <w:color w:val="000000"/>
          <w:sz w:val="22"/>
          <w:szCs w:val="22"/>
        </w:rPr>
      </w:pPr>
    </w:p>
    <w:p w:rsidRPr="00551589" w:rsidR="003E1534" w:rsidP="003E1534" w:rsidRDefault="003E1534">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XII.</w:t>
      </w:r>
      <w:r>
        <w:rPr>
          <w:rFonts w:asciiTheme="minorHAnsi" w:hAnsiTheme="minorHAnsi" w:cstheme="minorHAnsi"/>
          <w:b/>
          <w:sz w:val="22"/>
          <w:szCs w:val="22"/>
        </w:rPr>
        <w:br/>
      </w:r>
      <w:r w:rsidRPr="00551589">
        <w:rPr>
          <w:rFonts w:asciiTheme="minorHAnsi" w:hAnsiTheme="minorHAnsi" w:cstheme="minorHAnsi"/>
          <w:b/>
          <w:sz w:val="22"/>
          <w:szCs w:val="22"/>
        </w:rPr>
        <w:t>Komunikace smluvních stran</w:t>
      </w:r>
    </w:p>
    <w:p w:rsidRPr="00771B6E" w:rsidR="0075490F" w:rsidP="005E5176" w:rsidRDefault="005E5176">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.1.</w:t>
      </w:r>
      <w:r w:rsidRPr="00771B6E">
        <w:rPr>
          <w:rFonts w:asciiTheme="minorHAnsi" w:hAnsiTheme="minorHAnsi" w:cstheme="minorHAnsi"/>
          <w:color w:val="000000"/>
          <w:sz w:val="22"/>
          <w:szCs w:val="22"/>
        </w:rPr>
        <w:tab/>
        <w:t>Má-li být dle této S</w:t>
      </w:r>
      <w:r w:rsidRPr="00771B6E" w:rsidR="0075490F">
        <w:rPr>
          <w:rFonts w:asciiTheme="minorHAnsi" w:hAnsiTheme="minorHAnsi" w:cstheme="minorHAnsi"/>
          <w:color w:val="000000"/>
          <w:sz w:val="22"/>
          <w:szCs w:val="22"/>
        </w:rPr>
        <w:t>mlouvy doručeno oznámení</w:t>
      </w:r>
      <w:r w:rsidRPr="00771B6E">
        <w:rPr>
          <w:rFonts w:asciiTheme="minorHAnsi" w:hAnsiTheme="minorHAnsi" w:cstheme="minorHAnsi"/>
          <w:color w:val="000000"/>
          <w:sz w:val="22"/>
          <w:szCs w:val="22"/>
        </w:rPr>
        <w:t>, žádost či jiné sdělení druhé S</w:t>
      </w:r>
      <w:r w:rsidRPr="00771B6E" w:rsidR="0075490F">
        <w:rPr>
          <w:rFonts w:asciiTheme="minorHAnsi" w:hAnsiTheme="minorHAnsi" w:cstheme="minorHAnsi"/>
          <w:color w:val="000000"/>
          <w:sz w:val="22"/>
          <w:szCs w:val="22"/>
        </w:rPr>
        <w:t>mluvní straně v písemné formě, zašle odesílající strana tuto zásilku doporučenou poštou, faxem či prostřednictvím kurýrní služby nebo ji předá oso</w:t>
      </w:r>
      <w:r w:rsidRPr="00771B6E">
        <w:rPr>
          <w:rFonts w:asciiTheme="minorHAnsi" w:hAnsiTheme="minorHAnsi" w:cstheme="minorHAnsi"/>
          <w:color w:val="000000"/>
          <w:sz w:val="22"/>
          <w:szCs w:val="22"/>
        </w:rPr>
        <w:t>bně oprávněnému zástupci druhé S</w:t>
      </w:r>
      <w:r w:rsidRPr="00771B6E" w:rsidR="0075490F">
        <w:rPr>
          <w:rFonts w:asciiTheme="minorHAnsi" w:hAnsiTheme="minorHAnsi" w:cstheme="minorHAnsi"/>
          <w:color w:val="000000"/>
          <w:sz w:val="22"/>
          <w:szCs w:val="22"/>
        </w:rPr>
        <w:t>mluvní strany proti potvrzení o převzetí.</w:t>
      </w:r>
    </w:p>
    <w:p w:rsidRPr="00771B6E" w:rsidR="0075490F" w:rsidP="005E5176" w:rsidRDefault="005E5176">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ab/>
        <w:t xml:space="preserve">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w:t>
      </w:r>
    </w:p>
    <w:p w:rsidRPr="00771B6E" w:rsidR="0075490F" w:rsidP="005E5176" w:rsidRDefault="005E5176">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.3.</w:t>
      </w:r>
      <w:r w:rsidRPr="00771B6E" w:rsidR="0075490F">
        <w:rPr>
          <w:rFonts w:asciiTheme="minorHAnsi" w:hAnsiTheme="minorHAnsi" w:cstheme="minorHAnsi"/>
          <w:color w:val="000000"/>
          <w:sz w:val="22"/>
          <w:szCs w:val="22"/>
        </w:rPr>
        <w:tab/>
        <w:t>Smluvní strany uvedly za účel</w:t>
      </w:r>
      <w:r w:rsidRPr="00771B6E">
        <w:rPr>
          <w:rFonts w:asciiTheme="minorHAnsi" w:hAnsiTheme="minorHAnsi" w:cstheme="minorHAnsi"/>
          <w:color w:val="000000"/>
          <w:sz w:val="22"/>
          <w:szCs w:val="22"/>
        </w:rPr>
        <w:t>em doručování ve smyslu odst. 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.1. této S</w:t>
      </w:r>
      <w:r w:rsidRPr="00771B6E" w:rsidR="0075490F">
        <w:rPr>
          <w:rFonts w:asciiTheme="minorHAnsi" w:hAnsiTheme="minorHAnsi" w:cstheme="minorHAnsi"/>
          <w:color w:val="000000"/>
          <w:sz w:val="22"/>
          <w:szCs w:val="22"/>
        </w:rPr>
        <w:t>mlouvy následující kontaktní údaje:</w:t>
      </w:r>
    </w:p>
    <w:p w:rsidR="003B03F5" w:rsidP="0075490F" w:rsidRDefault="005E5176">
      <w:pPr>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ab/>
        <w:t>Objednatel</w:t>
      </w:r>
      <w:r w:rsidR="003B03F5">
        <w:rPr>
          <w:rFonts w:asciiTheme="minorHAnsi" w:hAnsiTheme="minorHAnsi" w:cstheme="minorHAnsi"/>
          <w:color w:val="000000"/>
          <w:sz w:val="22"/>
          <w:szCs w:val="22"/>
        </w:rPr>
        <w:t>:</w:t>
      </w:r>
      <w:r w:rsidR="003B03F5">
        <w:rPr>
          <w:rFonts w:asciiTheme="minorHAnsi" w:hAnsiTheme="minorHAnsi" w:cstheme="minorHAnsi"/>
          <w:color w:val="000000"/>
          <w:sz w:val="22"/>
          <w:szCs w:val="22"/>
        </w:rPr>
        <w:tab/>
      </w:r>
      <w:r w:rsidR="00237EF2">
        <w:rPr>
          <w:rFonts w:asciiTheme="minorHAnsi" w:hAnsiTheme="minorHAnsi" w:cstheme="minorHAnsi"/>
          <w:color w:val="000000"/>
          <w:sz w:val="22"/>
          <w:szCs w:val="22"/>
        </w:rPr>
        <w:t>Město Suchdol nad Lužnicí</w:t>
      </w:r>
    </w:p>
    <w:p w:rsidR="00237EF2" w:rsidP="0075490F" w:rsidRDefault="00237EF2">
      <w:pPr>
        <w:jc w:val="both"/>
        <w:rPr>
          <w:rFonts w:asciiTheme="minorHAnsi" w:hAnsiTheme="minorHAnsi" w:cstheme="minorHAnsi"/>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717C6A">
        <w:rPr>
          <w:rFonts w:asciiTheme="minorHAnsi" w:hAnsiTheme="minorHAnsi" w:cstheme="minorHAnsi"/>
          <w:sz w:val="22"/>
          <w:szCs w:val="22"/>
        </w:rPr>
        <w:t>T.G. Masaryka 9, 378 06 Suchdol nad Lužnicí</w:t>
      </w:r>
    </w:p>
    <w:p w:rsidR="00237EF2" w:rsidP="0075490F" w:rsidRDefault="003B03F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t>Jméno:</w:t>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237EF2">
        <w:rPr>
          <w:rFonts w:asciiTheme="minorHAnsi" w:hAnsiTheme="minorHAnsi" w:cstheme="minorHAnsi"/>
          <w:color w:val="000000"/>
          <w:sz w:val="22"/>
          <w:szCs w:val="22"/>
        </w:rPr>
        <w:t>Mgr. Michal Kouba</w:t>
      </w:r>
    </w:p>
    <w:p w:rsidRPr="00771B6E" w:rsidR="0075490F" w:rsidP="00237EF2" w:rsidRDefault="00237EF2">
      <w:pPr>
        <w:ind w:left="1416" w:firstLine="708"/>
        <w:jc w:val="both"/>
        <w:rPr>
          <w:rFonts w:asciiTheme="minorHAnsi" w:hAnsiTheme="minorHAnsi" w:cstheme="minorHAnsi"/>
          <w:color w:val="000000"/>
          <w:sz w:val="22"/>
          <w:szCs w:val="22"/>
        </w:rPr>
      </w:pPr>
      <w:r w:rsidRPr="00717C6A">
        <w:rPr>
          <w:rFonts w:asciiTheme="minorHAnsi" w:hAnsiTheme="minorHAnsi" w:cstheme="minorHAnsi"/>
          <w:sz w:val="22"/>
          <w:szCs w:val="22"/>
        </w:rPr>
        <w:t>420 384 382 038, +420 724 379 252, mkouba@meu.suchdol.cz</w:t>
      </w:r>
    </w:p>
    <w:p w:rsidR="0075490F" w:rsidP="00C95234" w:rsidRDefault="003B03F5">
      <w:pPr>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004443C0">
        <w:rPr>
          <w:rFonts w:asciiTheme="minorHAnsi" w:hAnsiTheme="minorHAnsi" w:cstheme="minorHAnsi"/>
          <w:color w:val="000000"/>
          <w:sz w:val="22"/>
          <w:szCs w:val="22"/>
        </w:rPr>
        <w:t>Zhotovitel</w:t>
      </w:r>
      <w:r>
        <w:rPr>
          <w:rFonts w:asciiTheme="minorHAnsi" w:hAnsiTheme="minorHAnsi" w:cstheme="minorHAnsi"/>
          <w:color w:val="000000"/>
          <w:sz w:val="22"/>
          <w:szCs w:val="22"/>
        </w:rPr>
        <w:t>:</w:t>
      </w:r>
      <w:r>
        <w:rPr>
          <w:rFonts w:asciiTheme="minorHAnsi" w:hAnsiTheme="minorHAnsi" w:cstheme="minorHAnsi"/>
          <w:color w:val="000000"/>
          <w:sz w:val="22"/>
          <w:szCs w:val="22"/>
        </w:rPr>
        <w:tab/>
      </w:r>
      <w:r w:rsidRPr="003B03F5">
        <w:rPr>
          <w:rFonts w:asciiTheme="minorHAnsi" w:hAnsiTheme="minorHAnsi" w:cstheme="minorHAnsi"/>
          <w:color w:val="000000"/>
          <w:sz w:val="22"/>
          <w:szCs w:val="22"/>
          <w:highlight w:val="yellow"/>
        </w:rPr>
        <w:t>…………………………………………………</w:t>
      </w:r>
    </w:p>
    <w:p w:rsidR="003B03F5" w:rsidP="00C95234" w:rsidRDefault="003B03F5">
      <w:pPr>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B03F5">
        <w:rPr>
          <w:rFonts w:asciiTheme="minorHAnsi" w:hAnsiTheme="minorHAnsi" w:cstheme="minorHAnsi"/>
          <w:color w:val="000000"/>
          <w:sz w:val="22"/>
          <w:szCs w:val="22"/>
          <w:highlight w:val="yellow"/>
        </w:rPr>
        <w:t>…………………………………………………</w:t>
      </w:r>
    </w:p>
    <w:p w:rsidRPr="00771B6E" w:rsidR="003B03F5" w:rsidP="00C95234" w:rsidRDefault="003B03F5">
      <w:pPr>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3B03F5">
        <w:rPr>
          <w:rFonts w:asciiTheme="minorHAnsi" w:hAnsiTheme="minorHAnsi" w:cstheme="minorHAnsi"/>
          <w:color w:val="000000"/>
          <w:sz w:val="22"/>
          <w:szCs w:val="22"/>
          <w:highlight w:val="yellow"/>
        </w:rPr>
        <w:t>…………………………………………………</w:t>
      </w:r>
    </w:p>
    <w:p w:rsidRPr="00771B6E" w:rsidR="0075490F" w:rsidP="005E5176" w:rsidRDefault="005E5176">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.4.</w:t>
      </w:r>
      <w:r w:rsidRPr="00771B6E" w:rsidR="0075490F">
        <w:rPr>
          <w:rFonts w:asciiTheme="minorHAnsi" w:hAnsiTheme="minorHAnsi" w:cstheme="minorHAnsi"/>
          <w:color w:val="000000"/>
          <w:sz w:val="22"/>
          <w:szCs w:val="22"/>
        </w:rPr>
        <w:tab/>
        <w:t>V ostatních p</w:t>
      </w:r>
      <w:r w:rsidRPr="00771B6E">
        <w:rPr>
          <w:rFonts w:asciiTheme="minorHAnsi" w:hAnsiTheme="minorHAnsi" w:cstheme="minorHAnsi"/>
          <w:color w:val="000000"/>
          <w:sz w:val="22"/>
          <w:szCs w:val="22"/>
        </w:rPr>
        <w:t>řípadech neupravených v odst. 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.1. této S</w:t>
      </w:r>
      <w:r w:rsidRPr="00771B6E" w:rsidR="0075490F">
        <w:rPr>
          <w:rFonts w:asciiTheme="minorHAnsi" w:hAnsiTheme="minorHAnsi" w:cstheme="minorHAnsi"/>
          <w:color w:val="000000"/>
          <w:sz w:val="22"/>
          <w:szCs w:val="22"/>
        </w:rPr>
        <w:t>mlouvy či uvedených v jiných ustanoveních tét</w:t>
      </w:r>
      <w:r w:rsidRPr="00771B6E">
        <w:rPr>
          <w:rFonts w:asciiTheme="minorHAnsi" w:hAnsiTheme="minorHAnsi" w:cstheme="minorHAnsi"/>
          <w:color w:val="000000"/>
          <w:sz w:val="22"/>
          <w:szCs w:val="22"/>
        </w:rPr>
        <w:t>o Smlouvy může komunikace mezi S</w:t>
      </w:r>
      <w:r w:rsidRPr="00771B6E" w:rsidR="0075490F">
        <w:rPr>
          <w:rFonts w:asciiTheme="minorHAnsi" w:hAnsiTheme="minorHAnsi" w:cstheme="minorHAnsi"/>
          <w:color w:val="000000"/>
          <w:sz w:val="22"/>
          <w:szCs w:val="22"/>
        </w:rPr>
        <w:t>mluvními stranami (resp. jejich oprávněnými zástupci) probíhat též ústní formou (zejména též prostřednictvím telefonů) či elektronickou formou (e-mailová komunikace).</w:t>
      </w:r>
    </w:p>
    <w:p w:rsidRPr="00771B6E" w:rsidR="0075490F" w:rsidP="005E5176" w:rsidRDefault="005E5176">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.5.</w:t>
      </w:r>
      <w:r w:rsidRPr="00771B6E">
        <w:rPr>
          <w:rFonts w:asciiTheme="minorHAnsi" w:hAnsiTheme="minorHAnsi" w:cstheme="minorHAnsi"/>
          <w:color w:val="000000"/>
          <w:sz w:val="22"/>
          <w:szCs w:val="22"/>
        </w:rPr>
        <w:tab/>
        <w:t>Za jednání Smluvních stran dle této S</w:t>
      </w:r>
      <w:r w:rsidRPr="00771B6E" w:rsidR="0075490F">
        <w:rPr>
          <w:rFonts w:asciiTheme="minorHAnsi" w:hAnsiTheme="minorHAnsi" w:cstheme="minorHAnsi"/>
          <w:color w:val="000000"/>
          <w:sz w:val="22"/>
          <w:szCs w:val="22"/>
        </w:rPr>
        <w:t>mlouvy se vedl</w:t>
      </w:r>
      <w:r w:rsidRPr="00771B6E">
        <w:rPr>
          <w:rFonts w:asciiTheme="minorHAnsi" w:hAnsiTheme="minorHAnsi" w:cstheme="minorHAnsi"/>
          <w:color w:val="000000"/>
          <w:sz w:val="22"/>
          <w:szCs w:val="22"/>
        </w:rPr>
        <w:t>e jednání statutárních orgánů S</w:t>
      </w:r>
      <w:r w:rsidRPr="00771B6E" w:rsidR="0075490F">
        <w:rPr>
          <w:rFonts w:asciiTheme="minorHAnsi" w:hAnsiTheme="minorHAnsi" w:cstheme="minorHAnsi"/>
          <w:color w:val="000000"/>
          <w:sz w:val="22"/>
          <w:szCs w:val="22"/>
        </w:rPr>
        <w:t>mluvních stran roz</w:t>
      </w:r>
      <w:r w:rsidRPr="00771B6E">
        <w:rPr>
          <w:rFonts w:asciiTheme="minorHAnsi" w:hAnsiTheme="minorHAnsi" w:cstheme="minorHAnsi"/>
          <w:color w:val="000000"/>
          <w:sz w:val="22"/>
          <w:szCs w:val="22"/>
        </w:rPr>
        <w:t>umí ve smyslu ustanovení § 430 O</w:t>
      </w:r>
      <w:r w:rsidRPr="00771B6E" w:rsidR="0075490F">
        <w:rPr>
          <w:rFonts w:asciiTheme="minorHAnsi" w:hAnsiTheme="minorHAnsi" w:cstheme="minorHAnsi"/>
          <w:color w:val="000000"/>
          <w:sz w:val="22"/>
          <w:szCs w:val="22"/>
        </w:rPr>
        <w:t>bčanského zákoníku též jednání o</w:t>
      </w:r>
      <w:r w:rsidRPr="00771B6E">
        <w:rPr>
          <w:rFonts w:asciiTheme="minorHAnsi" w:hAnsiTheme="minorHAnsi" w:cstheme="minorHAnsi"/>
          <w:color w:val="000000"/>
          <w:sz w:val="22"/>
          <w:szCs w:val="22"/>
        </w:rPr>
        <w:t>právněných zástupců pověřených S</w:t>
      </w:r>
      <w:r w:rsidRPr="00771B6E" w:rsidR="0075490F">
        <w:rPr>
          <w:rFonts w:asciiTheme="minorHAnsi" w:hAnsiTheme="minorHAnsi" w:cstheme="minorHAnsi"/>
          <w:color w:val="000000"/>
          <w:sz w:val="22"/>
          <w:szCs w:val="22"/>
        </w:rPr>
        <w:t>m</w:t>
      </w:r>
      <w:r w:rsidRPr="00771B6E" w:rsidR="006C0A54">
        <w:rPr>
          <w:rFonts w:asciiTheme="minorHAnsi" w:hAnsiTheme="minorHAnsi" w:cstheme="minorHAnsi"/>
          <w:color w:val="000000"/>
          <w:sz w:val="22"/>
          <w:szCs w:val="22"/>
        </w:rPr>
        <w:t>luvní stranou, aby za ni jednali</w:t>
      </w:r>
      <w:r w:rsidRPr="00771B6E" w:rsidR="0075490F">
        <w:rPr>
          <w:rFonts w:asciiTheme="minorHAnsi" w:hAnsiTheme="minorHAnsi" w:cstheme="minorHAnsi"/>
          <w:color w:val="000000"/>
          <w:sz w:val="22"/>
          <w:szCs w:val="22"/>
        </w:rPr>
        <w:t xml:space="preserve"> v zá</w:t>
      </w:r>
      <w:r w:rsidRPr="00771B6E">
        <w:rPr>
          <w:rFonts w:asciiTheme="minorHAnsi" w:hAnsiTheme="minorHAnsi" w:cstheme="minorHAnsi"/>
          <w:color w:val="000000"/>
          <w:sz w:val="22"/>
          <w:szCs w:val="22"/>
        </w:rPr>
        <w:t>ležitostech týkajících se této S</w:t>
      </w:r>
      <w:r w:rsidRPr="00771B6E" w:rsidR="0075490F">
        <w:rPr>
          <w:rFonts w:asciiTheme="minorHAnsi" w:hAnsiTheme="minorHAnsi" w:cstheme="minorHAnsi"/>
          <w:color w:val="000000"/>
          <w:sz w:val="22"/>
          <w:szCs w:val="22"/>
        </w:rPr>
        <w:t>mlouvy a jejího plnění.</w:t>
      </w:r>
    </w:p>
    <w:p w:rsidRPr="00771B6E" w:rsidR="005E5176" w:rsidP="0075490F" w:rsidRDefault="005E5176">
      <w:pPr>
        <w:jc w:val="both"/>
        <w:rPr>
          <w:rFonts w:asciiTheme="minorHAnsi" w:hAnsiTheme="minorHAnsi" w:cstheme="minorHAnsi"/>
          <w:color w:val="000000"/>
          <w:sz w:val="22"/>
          <w:szCs w:val="22"/>
        </w:rPr>
      </w:pPr>
    </w:p>
    <w:p w:rsidRPr="00771B6E" w:rsidR="0075490F" w:rsidP="0068527C" w:rsidRDefault="001F1E23">
      <w:pPr>
        <w:keepNext/>
        <w:keepLines/>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.6.</w:t>
      </w:r>
      <w:r w:rsidRPr="00771B6E" w:rsidR="0075490F">
        <w:rPr>
          <w:rFonts w:asciiTheme="minorHAnsi" w:hAnsiTheme="minorHAnsi" w:cstheme="minorHAnsi"/>
          <w:color w:val="000000"/>
          <w:sz w:val="22"/>
          <w:szCs w:val="22"/>
        </w:rPr>
        <w:tab/>
        <w:t>Smluvní strany tímto jmenují a pověřují osoby oprávněné vzájemně jednat v záležitos</w:t>
      </w:r>
      <w:r w:rsidRPr="00771B6E">
        <w:rPr>
          <w:rFonts w:asciiTheme="minorHAnsi" w:hAnsiTheme="minorHAnsi" w:cstheme="minorHAnsi"/>
          <w:color w:val="000000"/>
          <w:sz w:val="22"/>
          <w:szCs w:val="22"/>
        </w:rPr>
        <w:t>tech týkajících se plnění této S</w:t>
      </w:r>
      <w:r w:rsidRPr="00771B6E" w:rsidR="0075490F">
        <w:rPr>
          <w:rFonts w:asciiTheme="minorHAnsi" w:hAnsiTheme="minorHAnsi" w:cstheme="minorHAnsi"/>
          <w:color w:val="000000"/>
          <w:sz w:val="22"/>
          <w:szCs w:val="22"/>
        </w:rPr>
        <w:t>mlouvy:</w:t>
      </w:r>
    </w:p>
    <w:p w:rsidR="00B662ED" w:rsidP="0068527C" w:rsidRDefault="001F1E23">
      <w:pPr>
        <w:keepNext/>
        <w:keepLines/>
        <w:ind w:left="2124" w:hanging="1416"/>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.6.1.</w:t>
      </w:r>
      <w:r w:rsidRPr="00771B6E">
        <w:rPr>
          <w:rFonts w:asciiTheme="minorHAnsi" w:hAnsiTheme="minorHAnsi" w:cstheme="minorHAnsi"/>
          <w:color w:val="000000"/>
          <w:sz w:val="22"/>
          <w:szCs w:val="22"/>
        </w:rPr>
        <w:tab/>
        <w:t>za Objednatele</w:t>
      </w:r>
      <w:r w:rsidRPr="00771B6E" w:rsidR="0075490F">
        <w:rPr>
          <w:rFonts w:asciiTheme="minorHAnsi" w:hAnsiTheme="minorHAnsi" w:cstheme="minorHAnsi"/>
          <w:color w:val="000000"/>
          <w:sz w:val="22"/>
          <w:szCs w:val="22"/>
        </w:rPr>
        <w:t xml:space="preserve"> b</w:t>
      </w:r>
      <w:r w:rsidRPr="00771B6E">
        <w:rPr>
          <w:rFonts w:asciiTheme="minorHAnsi" w:hAnsiTheme="minorHAnsi" w:cstheme="minorHAnsi"/>
          <w:color w:val="000000"/>
          <w:sz w:val="22"/>
          <w:szCs w:val="22"/>
        </w:rPr>
        <w:t>ude jednat ve věci plnění této S</w:t>
      </w:r>
      <w:r w:rsidRPr="00771B6E" w:rsidR="0075490F">
        <w:rPr>
          <w:rFonts w:asciiTheme="minorHAnsi" w:hAnsiTheme="minorHAnsi" w:cstheme="minorHAnsi"/>
          <w:color w:val="000000"/>
          <w:sz w:val="22"/>
          <w:szCs w:val="22"/>
        </w:rPr>
        <w:t>mlouvy jako zástupce:</w:t>
      </w:r>
    </w:p>
    <w:p w:rsidRPr="00771B6E" w:rsidR="0075490F" w:rsidP="00B662ED" w:rsidRDefault="001955B7">
      <w:pPr>
        <w:keepNext/>
        <w:keepLines/>
        <w:ind w:left="2124"/>
        <w:jc w:val="both"/>
        <w:rPr>
          <w:rFonts w:asciiTheme="minorHAnsi" w:hAnsiTheme="minorHAnsi" w:cstheme="minorHAnsi"/>
          <w:color w:val="000000"/>
          <w:sz w:val="22"/>
          <w:szCs w:val="22"/>
        </w:rPr>
      </w:pPr>
      <w:r>
        <w:rPr>
          <w:rFonts w:asciiTheme="minorHAnsi" w:hAnsiTheme="minorHAnsi" w:cstheme="minorHAnsi"/>
          <w:color w:val="000000"/>
          <w:sz w:val="22"/>
          <w:szCs w:val="22"/>
        </w:rPr>
        <w:t>Mgr. Michal Kouba</w:t>
      </w:r>
    </w:p>
    <w:p w:rsidRPr="00771B6E" w:rsidR="0015610B" w:rsidP="0068527C" w:rsidRDefault="001F1E23">
      <w:pPr>
        <w:keepNext/>
        <w:keepLines/>
        <w:ind w:left="2124" w:hanging="1416"/>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.6.2.</w:t>
      </w:r>
      <w:r w:rsidRPr="00771B6E">
        <w:rPr>
          <w:rFonts w:asciiTheme="minorHAnsi" w:hAnsiTheme="minorHAnsi" w:cstheme="minorHAnsi"/>
          <w:color w:val="000000"/>
          <w:sz w:val="22"/>
          <w:szCs w:val="22"/>
        </w:rPr>
        <w:tab/>
        <w:t xml:space="preserve">za </w:t>
      </w:r>
      <w:r w:rsidR="004443C0">
        <w:rPr>
          <w:rFonts w:asciiTheme="minorHAnsi" w:hAnsiTheme="minorHAnsi" w:cstheme="minorHAnsi"/>
          <w:color w:val="000000"/>
          <w:sz w:val="22"/>
          <w:szCs w:val="22"/>
        </w:rPr>
        <w:t>Zhotovitel</w:t>
      </w:r>
      <w:r w:rsidRPr="00771B6E">
        <w:rPr>
          <w:rFonts w:asciiTheme="minorHAnsi" w:hAnsiTheme="minorHAnsi" w:cstheme="minorHAnsi"/>
          <w:color w:val="000000"/>
          <w:sz w:val="22"/>
          <w:szCs w:val="22"/>
        </w:rPr>
        <w:t>e</w:t>
      </w:r>
      <w:r w:rsidRPr="00771B6E" w:rsidR="0075490F">
        <w:rPr>
          <w:rFonts w:asciiTheme="minorHAnsi" w:hAnsiTheme="minorHAnsi" w:cstheme="minorHAnsi"/>
          <w:color w:val="000000"/>
          <w:sz w:val="22"/>
          <w:szCs w:val="22"/>
        </w:rPr>
        <w:t xml:space="preserve"> b</w:t>
      </w:r>
      <w:r w:rsidRPr="00771B6E">
        <w:rPr>
          <w:rFonts w:asciiTheme="minorHAnsi" w:hAnsiTheme="minorHAnsi" w:cstheme="minorHAnsi"/>
          <w:color w:val="000000"/>
          <w:sz w:val="22"/>
          <w:szCs w:val="22"/>
        </w:rPr>
        <w:t>ude jednat ve věci plnění této S</w:t>
      </w:r>
      <w:r w:rsidRPr="00771B6E" w:rsidR="0075490F">
        <w:rPr>
          <w:rFonts w:asciiTheme="minorHAnsi" w:hAnsiTheme="minorHAnsi" w:cstheme="minorHAnsi"/>
          <w:color w:val="000000"/>
          <w:sz w:val="22"/>
          <w:szCs w:val="22"/>
        </w:rPr>
        <w:t>mlouvy</w:t>
      </w:r>
      <w:r w:rsidRPr="00771B6E">
        <w:rPr>
          <w:rFonts w:asciiTheme="minorHAnsi" w:hAnsiTheme="minorHAnsi" w:cstheme="minorHAnsi"/>
          <w:color w:val="000000"/>
          <w:sz w:val="22"/>
          <w:szCs w:val="22"/>
        </w:rPr>
        <w:t xml:space="preserve"> jako zástupce</w:t>
      </w:r>
      <w:r w:rsidRPr="00771B6E" w:rsidR="0075490F">
        <w:rPr>
          <w:rFonts w:asciiTheme="minorHAnsi" w:hAnsiTheme="minorHAnsi" w:cstheme="minorHAnsi"/>
          <w:color w:val="000000"/>
          <w:sz w:val="22"/>
          <w:szCs w:val="22"/>
        </w:rPr>
        <w:t>:</w:t>
      </w:r>
    </w:p>
    <w:p w:rsidRPr="00771B6E" w:rsidR="0015610B" w:rsidP="0015610B" w:rsidRDefault="00B662ED">
      <w:pPr>
        <w:ind w:left="2124" w:hanging="1416"/>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sidRPr="003B03F5">
        <w:rPr>
          <w:rFonts w:asciiTheme="minorHAnsi" w:hAnsiTheme="minorHAnsi" w:cstheme="minorHAnsi"/>
          <w:color w:val="000000"/>
          <w:sz w:val="22"/>
          <w:szCs w:val="22"/>
          <w:highlight w:val="yellow"/>
        </w:rPr>
        <w:t>…………………………………………………</w:t>
      </w:r>
    </w:p>
    <w:p w:rsidRPr="00771B6E" w:rsidR="0075490F" w:rsidP="001F1E23" w:rsidRDefault="001F1E23">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Pr>
          <w:rFonts w:asciiTheme="minorHAnsi" w:hAnsiTheme="minorHAnsi" w:cstheme="minorHAnsi"/>
          <w:color w:val="000000"/>
          <w:sz w:val="22"/>
          <w:szCs w:val="22"/>
        </w:rPr>
        <w:t>.7.</w:t>
      </w:r>
      <w:r w:rsidRPr="00771B6E">
        <w:rPr>
          <w:rFonts w:asciiTheme="minorHAnsi" w:hAnsiTheme="minorHAnsi" w:cstheme="minorHAnsi"/>
          <w:color w:val="000000"/>
          <w:sz w:val="22"/>
          <w:szCs w:val="22"/>
        </w:rPr>
        <w:tab/>
      </w:r>
      <w:r w:rsidRPr="00771B6E" w:rsidR="0075490F">
        <w:rPr>
          <w:rFonts w:asciiTheme="minorHAnsi" w:hAnsiTheme="minorHAnsi" w:cstheme="minorHAnsi"/>
          <w:color w:val="000000"/>
          <w:sz w:val="22"/>
          <w:szCs w:val="22"/>
        </w:rPr>
        <w:t>Smluvní strany se dohodly, že veškerá oznámen</w:t>
      </w:r>
      <w:r w:rsidRPr="00771B6E">
        <w:rPr>
          <w:rFonts w:asciiTheme="minorHAnsi" w:hAnsiTheme="minorHAnsi" w:cstheme="minorHAnsi"/>
          <w:color w:val="000000"/>
          <w:sz w:val="22"/>
          <w:szCs w:val="22"/>
        </w:rPr>
        <w:t>í, žádosti či sdělení dle této S</w:t>
      </w:r>
      <w:r w:rsidRPr="00771B6E" w:rsidR="0075490F">
        <w:rPr>
          <w:rFonts w:asciiTheme="minorHAnsi" w:hAnsiTheme="minorHAnsi" w:cstheme="minorHAnsi"/>
          <w:color w:val="000000"/>
          <w:sz w:val="22"/>
          <w:szCs w:val="22"/>
        </w:rPr>
        <w:t>mlouvy budou činěna v českém jazyce. V českém jazyce bude pro</w:t>
      </w:r>
      <w:r w:rsidRPr="00771B6E">
        <w:rPr>
          <w:rFonts w:asciiTheme="minorHAnsi" w:hAnsiTheme="minorHAnsi" w:cstheme="minorHAnsi"/>
          <w:color w:val="000000"/>
          <w:sz w:val="22"/>
          <w:szCs w:val="22"/>
        </w:rPr>
        <w:t>bíhat též jiná komunikace mezi S</w:t>
      </w:r>
      <w:r w:rsidRPr="00771B6E" w:rsidR="0075490F">
        <w:rPr>
          <w:rFonts w:asciiTheme="minorHAnsi" w:hAnsiTheme="minorHAnsi" w:cstheme="minorHAnsi"/>
          <w:color w:val="000000"/>
          <w:sz w:val="22"/>
          <w:szCs w:val="22"/>
        </w:rPr>
        <w:t>mluvními stranam</w:t>
      </w:r>
      <w:r w:rsidRPr="00771B6E">
        <w:rPr>
          <w:rFonts w:asciiTheme="minorHAnsi" w:hAnsiTheme="minorHAnsi" w:cstheme="minorHAnsi"/>
          <w:color w:val="000000"/>
          <w:sz w:val="22"/>
          <w:szCs w:val="22"/>
        </w:rPr>
        <w:t>i vedená v souvislosti s touto S</w:t>
      </w:r>
      <w:r w:rsidRPr="00771B6E" w:rsidR="0075490F">
        <w:rPr>
          <w:rFonts w:asciiTheme="minorHAnsi" w:hAnsiTheme="minorHAnsi" w:cstheme="minorHAnsi"/>
          <w:color w:val="000000"/>
          <w:sz w:val="22"/>
          <w:szCs w:val="22"/>
        </w:rPr>
        <w:t>mlouvou.</w:t>
      </w:r>
    </w:p>
    <w:p w:rsidRPr="00771B6E" w:rsidR="00BF355F" w:rsidP="001F1E23" w:rsidRDefault="001F1E23">
      <w:pPr>
        <w:ind w:left="709" w:hanging="709"/>
        <w:jc w:val="both"/>
        <w:rPr>
          <w:rFonts w:asciiTheme="minorHAnsi" w:hAnsiTheme="minorHAnsi" w:cstheme="minorHAnsi"/>
          <w:color w:val="000000"/>
          <w:sz w:val="22"/>
          <w:szCs w:val="22"/>
        </w:rPr>
      </w:pPr>
      <w:r w:rsidRPr="00771B6E">
        <w:rPr>
          <w:rFonts w:asciiTheme="minorHAnsi" w:hAnsiTheme="minorHAnsi" w:cstheme="minorHAnsi"/>
          <w:color w:val="000000"/>
          <w:sz w:val="22"/>
          <w:szCs w:val="22"/>
        </w:rPr>
        <w:t>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.8.</w:t>
      </w:r>
      <w:r w:rsidRPr="00771B6E" w:rsidR="0075490F">
        <w:rPr>
          <w:rFonts w:asciiTheme="minorHAnsi" w:hAnsiTheme="minorHAnsi" w:cstheme="minorHAnsi"/>
          <w:color w:val="000000"/>
          <w:sz w:val="22"/>
          <w:szCs w:val="22"/>
        </w:rPr>
        <w:tab/>
        <w:t>Smluvní strany se zavazu</w:t>
      </w:r>
      <w:r w:rsidRPr="00771B6E">
        <w:rPr>
          <w:rFonts w:asciiTheme="minorHAnsi" w:hAnsiTheme="minorHAnsi" w:cstheme="minorHAnsi"/>
          <w:color w:val="000000"/>
          <w:sz w:val="22"/>
          <w:szCs w:val="22"/>
        </w:rPr>
        <w:t>jí, že oznámí neprodleně druhé S</w:t>
      </w:r>
      <w:r w:rsidRPr="00771B6E" w:rsidR="0075490F">
        <w:rPr>
          <w:rFonts w:asciiTheme="minorHAnsi" w:hAnsiTheme="minorHAnsi" w:cstheme="minorHAnsi"/>
          <w:color w:val="000000"/>
          <w:sz w:val="22"/>
          <w:szCs w:val="22"/>
        </w:rPr>
        <w:t>mluvní straně změnu jakéhokoliv z výše uvedených kontaktních údajů či změnu po</w:t>
      </w:r>
      <w:r w:rsidRPr="00771B6E">
        <w:rPr>
          <w:rFonts w:asciiTheme="minorHAnsi" w:hAnsiTheme="minorHAnsi" w:cstheme="minorHAnsi"/>
          <w:color w:val="000000"/>
          <w:sz w:val="22"/>
          <w:szCs w:val="22"/>
        </w:rPr>
        <w:t>věřených osob ve smyslu odst. 1</w:t>
      </w:r>
      <w:r w:rsidRPr="00771B6E" w:rsidR="00496D45">
        <w:rPr>
          <w:rFonts w:asciiTheme="minorHAnsi" w:hAnsiTheme="minorHAnsi" w:cstheme="minorHAnsi"/>
          <w:color w:val="000000"/>
          <w:sz w:val="22"/>
          <w:szCs w:val="22"/>
        </w:rPr>
        <w:t>2</w:t>
      </w:r>
      <w:r w:rsidRPr="00771B6E" w:rsidR="0075490F">
        <w:rPr>
          <w:rFonts w:asciiTheme="minorHAnsi" w:hAnsiTheme="minorHAnsi" w:cstheme="minorHAnsi"/>
          <w:color w:val="000000"/>
          <w:sz w:val="22"/>
          <w:szCs w:val="22"/>
        </w:rPr>
        <w:t>.6. této smlouvy. Tyto změn</w:t>
      </w:r>
      <w:r w:rsidRPr="00771B6E">
        <w:rPr>
          <w:rFonts w:asciiTheme="minorHAnsi" w:hAnsiTheme="minorHAnsi" w:cstheme="minorHAnsi"/>
          <w:color w:val="000000"/>
          <w:sz w:val="22"/>
          <w:szCs w:val="22"/>
        </w:rPr>
        <w:t>y nepodléhají schválení druhou S</w:t>
      </w:r>
      <w:r w:rsidRPr="00771B6E" w:rsidR="0075490F">
        <w:rPr>
          <w:rFonts w:asciiTheme="minorHAnsi" w:hAnsiTheme="minorHAnsi" w:cstheme="minorHAnsi"/>
          <w:color w:val="000000"/>
          <w:sz w:val="22"/>
          <w:szCs w:val="22"/>
        </w:rPr>
        <w:t>mluvní stranou a nepovažují se za zm</w:t>
      </w:r>
      <w:r w:rsidRPr="00771B6E">
        <w:rPr>
          <w:rFonts w:asciiTheme="minorHAnsi" w:hAnsiTheme="minorHAnsi" w:cstheme="minorHAnsi"/>
          <w:color w:val="000000"/>
          <w:sz w:val="22"/>
          <w:szCs w:val="22"/>
        </w:rPr>
        <w:t>ěnu této Smlouvy</w:t>
      </w:r>
      <w:r w:rsidR="00F642AA">
        <w:rPr>
          <w:rFonts w:asciiTheme="minorHAnsi" w:hAnsiTheme="minorHAnsi" w:cstheme="minorHAnsi"/>
          <w:color w:val="000000"/>
          <w:sz w:val="22"/>
          <w:szCs w:val="22"/>
        </w:rPr>
        <w:t>.</w:t>
      </w:r>
    </w:p>
    <w:p w:rsidR="001F1E23" w:rsidP="001F1E23" w:rsidRDefault="001F1E23">
      <w:pPr>
        <w:ind w:left="709" w:hanging="709"/>
        <w:jc w:val="both"/>
        <w:rPr>
          <w:rFonts w:asciiTheme="minorHAnsi" w:hAnsiTheme="minorHAnsi" w:cstheme="minorHAnsi"/>
          <w:color w:val="000000"/>
          <w:sz w:val="22"/>
          <w:szCs w:val="22"/>
        </w:rPr>
      </w:pPr>
    </w:p>
    <w:p w:rsidRPr="009F7312" w:rsidR="003E1534" w:rsidP="003E1534" w:rsidRDefault="003E1534">
      <w:pPr>
        <w:keepNext/>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rPr>
        <w:t>XIII.</w:t>
      </w:r>
      <w:r>
        <w:rPr>
          <w:rFonts w:asciiTheme="minorHAnsi" w:hAnsiTheme="minorHAnsi" w:cstheme="minorHAnsi"/>
          <w:b/>
          <w:sz w:val="22"/>
          <w:szCs w:val="22"/>
        </w:rPr>
        <w:br/>
      </w:r>
      <w:r w:rsidRPr="00551589">
        <w:rPr>
          <w:rFonts w:asciiTheme="minorHAnsi" w:hAnsiTheme="minorHAnsi" w:cstheme="minorHAnsi"/>
          <w:b/>
          <w:sz w:val="22"/>
          <w:szCs w:val="22"/>
        </w:rPr>
        <w:t>Závěrečná ujednání</w:t>
      </w:r>
    </w:p>
    <w:p w:rsidRPr="00771B6E" w:rsidR="00CF6316" w:rsidP="001F1E23" w:rsidRDefault="001F1E23">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.1.</w:t>
      </w:r>
      <w:r w:rsidRPr="00771B6E">
        <w:rPr>
          <w:rFonts w:asciiTheme="minorHAnsi" w:hAnsiTheme="minorHAnsi" w:cstheme="minorHAnsi"/>
          <w:sz w:val="22"/>
          <w:szCs w:val="22"/>
        </w:rPr>
        <w:tab/>
      </w:r>
      <w:r w:rsidRPr="00771B6E" w:rsidR="00CF6316">
        <w:rPr>
          <w:rFonts w:asciiTheme="minorHAnsi" w:hAnsiTheme="minorHAnsi" w:cstheme="minorHAnsi"/>
          <w:sz w:val="22"/>
          <w:szCs w:val="22"/>
        </w:rPr>
        <w:t>Smluvní</w:t>
      </w:r>
      <w:r w:rsidRPr="00771B6E" w:rsidR="00705016">
        <w:rPr>
          <w:rFonts w:asciiTheme="minorHAnsi" w:hAnsiTheme="minorHAnsi" w:cstheme="minorHAnsi"/>
          <w:sz w:val="22"/>
          <w:szCs w:val="22"/>
        </w:rPr>
        <w:t xml:space="preserve"> strany prohlašují, že si tuto S</w:t>
      </w:r>
      <w:r w:rsidRPr="00771B6E" w:rsidR="00CF6316">
        <w:rPr>
          <w:rFonts w:asciiTheme="minorHAnsi" w:hAnsiTheme="minorHAnsi" w:cstheme="minorHAnsi"/>
          <w:sz w:val="22"/>
          <w:szCs w:val="22"/>
        </w:rPr>
        <w:t>mlouvu přečetly, že s jejím obsahem souhlasí a že vyjadřuje jejich pravou, svobodnou a vážnou vůli. Smluvní s</w:t>
      </w:r>
      <w:r w:rsidRPr="00771B6E" w:rsidR="00705016">
        <w:rPr>
          <w:rFonts w:asciiTheme="minorHAnsi" w:hAnsiTheme="minorHAnsi" w:cstheme="minorHAnsi"/>
          <w:sz w:val="22"/>
          <w:szCs w:val="22"/>
        </w:rPr>
        <w:t>trany dále prohlašují, že tuto S</w:t>
      </w:r>
      <w:r w:rsidRPr="00771B6E" w:rsidR="00CF6316">
        <w:rPr>
          <w:rFonts w:asciiTheme="minorHAnsi" w:hAnsiTheme="minorHAnsi" w:cstheme="minorHAnsi"/>
          <w:sz w:val="22"/>
          <w:szCs w:val="22"/>
        </w:rPr>
        <w:t>mlouvu neuzavřely v tísni ani za nápadně nevýhodných podmínek. Na důkaz toho připojují jejich oprávnění zástupci své vlastnoruční podpisy.</w:t>
      </w:r>
    </w:p>
    <w:p w:rsidRPr="00771B6E" w:rsidR="00CF6316" w:rsidP="001F1E23" w:rsidRDefault="001F1E23">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.2.</w:t>
      </w:r>
      <w:r w:rsidRPr="00771B6E">
        <w:rPr>
          <w:rFonts w:asciiTheme="minorHAnsi" w:hAnsiTheme="minorHAnsi" w:cstheme="minorHAnsi"/>
          <w:sz w:val="22"/>
          <w:szCs w:val="22"/>
        </w:rPr>
        <w:tab/>
      </w:r>
      <w:r w:rsidRPr="00771B6E" w:rsidR="00705016">
        <w:rPr>
          <w:rFonts w:asciiTheme="minorHAnsi" w:hAnsiTheme="minorHAnsi" w:cstheme="minorHAnsi"/>
          <w:sz w:val="22"/>
          <w:szCs w:val="22"/>
        </w:rPr>
        <w:t>Pokud v této S</w:t>
      </w:r>
      <w:r w:rsidRPr="00771B6E" w:rsidR="00CF6316">
        <w:rPr>
          <w:rFonts w:asciiTheme="minorHAnsi" w:hAnsiTheme="minorHAnsi" w:cstheme="minorHAnsi"/>
          <w:sz w:val="22"/>
          <w:szCs w:val="22"/>
        </w:rPr>
        <w:t>mlouvě není stanoveno jinak, řídí se právní vztahy z ní vzniklé právním řádem České republiky, zejména Občanským zákoníkem.</w:t>
      </w:r>
    </w:p>
    <w:p w:rsidRPr="00445FA4" w:rsidR="00CF6316" w:rsidP="001F1E23" w:rsidRDefault="001F1E23">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.3.</w:t>
      </w:r>
      <w:r w:rsidRPr="00771B6E">
        <w:rPr>
          <w:rFonts w:asciiTheme="minorHAnsi" w:hAnsiTheme="minorHAnsi" w:cstheme="minorHAnsi"/>
          <w:sz w:val="22"/>
          <w:szCs w:val="22"/>
        </w:rPr>
        <w:tab/>
      </w:r>
      <w:r w:rsidRPr="00771B6E" w:rsidR="00705016">
        <w:rPr>
          <w:rFonts w:asciiTheme="minorHAnsi" w:hAnsiTheme="minorHAnsi" w:cstheme="minorHAnsi"/>
          <w:sz w:val="22"/>
          <w:szCs w:val="22"/>
        </w:rPr>
        <w:t>Tato S</w:t>
      </w:r>
      <w:r w:rsidRPr="00771B6E" w:rsidR="00CF6316">
        <w:rPr>
          <w:rFonts w:asciiTheme="minorHAnsi" w:hAnsiTheme="minorHAnsi" w:cstheme="minorHAnsi"/>
          <w:sz w:val="22"/>
          <w:szCs w:val="22"/>
        </w:rPr>
        <w:t>ml</w:t>
      </w:r>
      <w:r w:rsidRPr="00771B6E" w:rsidR="00705016">
        <w:rPr>
          <w:rFonts w:asciiTheme="minorHAnsi" w:hAnsiTheme="minorHAnsi" w:cstheme="minorHAnsi"/>
          <w:sz w:val="22"/>
          <w:szCs w:val="22"/>
        </w:rPr>
        <w:t>ouva představuje úplnou dohodu Smluvních stran o předmětu této S</w:t>
      </w:r>
      <w:r w:rsidRPr="00771B6E" w:rsidR="00CF6316">
        <w:rPr>
          <w:rFonts w:asciiTheme="minorHAnsi" w:hAnsiTheme="minorHAnsi" w:cstheme="minorHAnsi"/>
          <w:sz w:val="22"/>
          <w:szCs w:val="22"/>
        </w:rPr>
        <w:t xml:space="preserve">mlouvy a </w:t>
      </w:r>
      <w:r w:rsidRPr="00445FA4" w:rsidR="00CF6316">
        <w:rPr>
          <w:rFonts w:asciiTheme="minorHAnsi" w:hAnsiTheme="minorHAnsi" w:cstheme="minorHAnsi"/>
          <w:sz w:val="22"/>
          <w:szCs w:val="22"/>
        </w:rPr>
        <w:t>nahra</w:t>
      </w:r>
      <w:r w:rsidRPr="00445FA4" w:rsidR="00705016">
        <w:rPr>
          <w:rFonts w:asciiTheme="minorHAnsi" w:hAnsiTheme="minorHAnsi" w:cstheme="minorHAnsi"/>
          <w:sz w:val="22"/>
          <w:szCs w:val="22"/>
        </w:rPr>
        <w:t>zuje veškerá předešlá ujednání S</w:t>
      </w:r>
      <w:r w:rsidRPr="00445FA4" w:rsidR="00CF6316">
        <w:rPr>
          <w:rFonts w:asciiTheme="minorHAnsi" w:hAnsiTheme="minorHAnsi" w:cstheme="minorHAnsi"/>
          <w:sz w:val="22"/>
          <w:szCs w:val="22"/>
        </w:rPr>
        <w:t>mluvních stran ústní i pís</w:t>
      </w:r>
      <w:r w:rsidRPr="00445FA4" w:rsidR="00705016">
        <w:rPr>
          <w:rFonts w:asciiTheme="minorHAnsi" w:hAnsiTheme="minorHAnsi" w:cstheme="minorHAnsi"/>
          <w:sz w:val="22"/>
          <w:szCs w:val="22"/>
        </w:rPr>
        <w:t>emná týkající se předmětu této S</w:t>
      </w:r>
      <w:r w:rsidRPr="00445FA4" w:rsidR="00CF6316">
        <w:rPr>
          <w:rFonts w:asciiTheme="minorHAnsi" w:hAnsiTheme="minorHAnsi" w:cstheme="minorHAnsi"/>
          <w:sz w:val="22"/>
          <w:szCs w:val="22"/>
        </w:rPr>
        <w:t>mlouvy.</w:t>
      </w:r>
    </w:p>
    <w:p w:rsidRPr="00E8486F" w:rsidR="00445FA4" w:rsidP="00445FA4" w:rsidRDefault="001F1E23">
      <w:pPr>
        <w:ind w:left="709" w:hanging="709"/>
        <w:jc w:val="both"/>
        <w:rPr>
          <w:rFonts w:asciiTheme="minorHAnsi" w:hAnsiTheme="minorHAnsi" w:cstheme="minorHAnsi"/>
          <w:sz w:val="22"/>
          <w:szCs w:val="22"/>
        </w:rPr>
      </w:pPr>
      <w:r w:rsidRPr="00445FA4">
        <w:rPr>
          <w:rFonts w:asciiTheme="minorHAnsi" w:hAnsiTheme="minorHAnsi" w:cstheme="minorHAnsi"/>
          <w:sz w:val="22"/>
          <w:szCs w:val="22"/>
        </w:rPr>
        <w:t>1</w:t>
      </w:r>
      <w:r w:rsidRPr="00445FA4" w:rsidR="00496D45">
        <w:rPr>
          <w:rFonts w:asciiTheme="minorHAnsi" w:hAnsiTheme="minorHAnsi" w:cstheme="minorHAnsi"/>
          <w:sz w:val="22"/>
          <w:szCs w:val="22"/>
        </w:rPr>
        <w:t>3</w:t>
      </w:r>
      <w:r w:rsidRPr="00445FA4">
        <w:rPr>
          <w:rFonts w:asciiTheme="minorHAnsi" w:hAnsiTheme="minorHAnsi" w:cstheme="minorHAnsi"/>
          <w:sz w:val="22"/>
          <w:szCs w:val="22"/>
        </w:rPr>
        <w:t>.4.</w:t>
      </w:r>
      <w:r w:rsidRPr="00445FA4">
        <w:rPr>
          <w:rFonts w:asciiTheme="minorHAnsi" w:hAnsiTheme="minorHAnsi" w:cstheme="minorHAnsi"/>
          <w:sz w:val="22"/>
          <w:szCs w:val="22"/>
        </w:rPr>
        <w:tab/>
      </w:r>
      <w:r w:rsidRPr="00445FA4" w:rsidR="00445FA4">
        <w:rPr>
          <w:rFonts w:asciiTheme="minorHAnsi" w:hAnsiTheme="minorHAnsi" w:cstheme="minorHAnsi"/>
          <w:sz w:val="22"/>
          <w:szCs w:val="22"/>
        </w:rPr>
        <w:t xml:space="preserve">Smluvní strany berou na vědomí, že tato smlouva bude zveřejněna Objednatelem v registru smluv podle zákona č. 340/2015 Sb., o zvláštních podmínkách účinnosti některých smluv, uveřejňování těchto smluv a o registru smluv (zákon o registru smluv). </w:t>
      </w:r>
      <w:r w:rsidRPr="00445FA4" w:rsidR="00445FA4">
        <w:rPr>
          <w:rStyle w:val="ZkladntextChar1"/>
          <w:rFonts w:eastAsia="Calibri" w:asciiTheme="minorHAnsi" w:hAnsiTheme="minorHAnsi" w:cstheme="minorHAnsi"/>
          <w:sz w:val="22"/>
          <w:szCs w:val="22"/>
        </w:rPr>
        <w:t>Smluvní strany se proto dohodly, že v souladu s příslušnými ustanoveními zákona o registru smluv, zveřejnění uzavřené smlouvy zajistí objednatel. Zhotovitel podpisem této smlouvy dává svůj souhlas objednateli se zveřejněním jeho osobních údajů obsažených v této smlouv</w:t>
      </w:r>
      <w:r w:rsidR="00F93C8C">
        <w:rPr>
          <w:rStyle w:val="ZkladntextChar1"/>
          <w:rFonts w:eastAsia="Calibri" w:asciiTheme="minorHAnsi" w:hAnsiTheme="minorHAnsi" w:cstheme="minorHAnsi"/>
          <w:sz w:val="22"/>
          <w:szCs w:val="22"/>
        </w:rPr>
        <w:t>ě</w:t>
      </w:r>
      <w:r w:rsidRPr="00445FA4" w:rsidR="00445FA4">
        <w:rPr>
          <w:rStyle w:val="ZkladntextChar1"/>
          <w:rFonts w:eastAsia="Calibri" w:asciiTheme="minorHAnsi" w:hAnsiTheme="minorHAnsi" w:cstheme="minorHAnsi"/>
          <w:sz w:val="22"/>
          <w:szCs w:val="22"/>
        </w:rPr>
        <w:t xml:space="preserve"> a nevyžaduje jejich anonymizaci. </w:t>
      </w:r>
      <w:r w:rsidRPr="00445FA4" w:rsidR="00445FA4">
        <w:rPr>
          <w:rFonts w:asciiTheme="minorHAnsi" w:hAnsiTheme="minorHAnsi" w:cstheme="minorHAnsi"/>
          <w:sz w:val="22"/>
          <w:szCs w:val="22"/>
        </w:rPr>
        <w:t xml:space="preserve">Smlouva nabývá účinnosti nejdříve dnem uveřejnění v registru smluv v souladu s § 6 odst. 1 zákona č. 340/2015 Sb., o zvláštních podmínkách účinnosti některých smluv, uveřejňování těchto smluv a o registru smluv (zákon o registru smluv).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w:t>
      </w:r>
      <w:r w:rsidRPr="00E8486F" w:rsidR="00445FA4">
        <w:rPr>
          <w:rFonts w:asciiTheme="minorHAnsi" w:hAnsiTheme="minorHAnsi" w:cstheme="minorHAnsi"/>
          <w:sz w:val="22"/>
          <w:szCs w:val="22"/>
        </w:rPr>
        <w:t>druhá strana takové plnění přijme a potvrdí jeho přijetí.</w:t>
      </w:r>
    </w:p>
    <w:p w:rsidRPr="00E8486F" w:rsidR="00445FA4" w:rsidP="00445FA4" w:rsidRDefault="00445FA4">
      <w:pPr>
        <w:ind w:left="709" w:hanging="709"/>
        <w:jc w:val="both"/>
        <w:rPr>
          <w:rFonts w:asciiTheme="minorHAnsi" w:hAnsiTheme="minorHAnsi" w:cstheme="minorHAnsi"/>
          <w:sz w:val="22"/>
          <w:szCs w:val="22"/>
        </w:rPr>
      </w:pPr>
      <w:r w:rsidRPr="00E8486F">
        <w:rPr>
          <w:rFonts w:asciiTheme="minorHAnsi" w:hAnsiTheme="minorHAnsi" w:cstheme="minorHAnsi"/>
          <w:sz w:val="22"/>
          <w:szCs w:val="22"/>
        </w:rPr>
        <w:t>13.5.</w:t>
      </w:r>
      <w:r w:rsidRPr="00E8486F">
        <w:rPr>
          <w:rFonts w:asciiTheme="minorHAnsi" w:hAnsiTheme="minorHAnsi" w:cstheme="minorHAnsi"/>
          <w:sz w:val="22"/>
          <w:szCs w:val="22"/>
        </w:rPr>
        <w:tab/>
        <w:t xml:space="preserve">Objednatel zveřejní smlouvu včetně všech jejich změn a dodatků dle předchozího odstavce tohoto článku v plném znění. V případě, že smlouva, příp. dodatek obsahuje utajované informace, obchodní tajemství dle § 504 </w:t>
      </w:r>
      <w:r w:rsidR="00F93C8C">
        <w:rPr>
          <w:rFonts w:asciiTheme="minorHAnsi" w:hAnsiTheme="minorHAnsi" w:cstheme="minorHAnsi"/>
          <w:sz w:val="22"/>
          <w:szCs w:val="22"/>
        </w:rPr>
        <w:t>O</w:t>
      </w:r>
      <w:r w:rsidRPr="00E8486F">
        <w:rPr>
          <w:rFonts w:asciiTheme="minorHAnsi" w:hAnsiTheme="minorHAnsi" w:cstheme="minorHAnsi"/>
          <w:sz w:val="22"/>
          <w:szCs w:val="22"/>
        </w:rPr>
        <w:t xml:space="preserve">bč. zákoníku, osobní/citlivé údaje, práva duševního vlastnictví či jiné informace, které nelze poskytnout při postupu podle předpisů upravujících svobodný přístup k informacím (dále jen „chráněné informace“), je zhotovitel povinen nejpozději v den uzavření smlouvy tuto skutečnost sdělit objednateli, tyto informace přesně identifikovat a kvalifikovat právní důvod jejich ochrany. Tyto části smlouvy, příp. dodatku (chráněné informace) pak objednatelem nebudou uveřejněny. V opačném případě je zhotovitel seznámen se skutečností, že zveřejnění smlouvy či dodatku v plném znění dle </w:t>
      </w:r>
      <w:r w:rsidRPr="00E8486F">
        <w:rPr>
          <w:rFonts w:asciiTheme="minorHAnsi" w:hAnsiTheme="minorHAnsi" w:cstheme="minorHAnsi"/>
          <w:sz w:val="22"/>
          <w:szCs w:val="22"/>
        </w:rPr>
        <w:lastRenderedPageBreak/>
        <w:t>citovaných zákonů se nepovažuje za porušení obchodního tajemství a že smlouva nebo dodatek neobsahuje ani jiné chráněné informace a zhotovitel s jejím zveřejněním výslovně souhlasí.</w:t>
      </w:r>
    </w:p>
    <w:p w:rsidRPr="00771B6E" w:rsidR="00CF6316" w:rsidP="001F1E23" w:rsidRDefault="001F1E23">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w:t>
      </w:r>
      <w:r w:rsidR="00E8486F">
        <w:rPr>
          <w:rFonts w:asciiTheme="minorHAnsi" w:hAnsiTheme="minorHAnsi" w:cstheme="minorHAnsi"/>
          <w:sz w:val="22"/>
          <w:szCs w:val="22"/>
        </w:rPr>
        <w:t>6</w:t>
      </w:r>
      <w:r w:rsidRPr="00771B6E">
        <w:rPr>
          <w:rFonts w:asciiTheme="minorHAnsi" w:hAnsiTheme="minorHAnsi" w:cstheme="minorHAnsi"/>
          <w:sz w:val="22"/>
          <w:szCs w:val="22"/>
        </w:rPr>
        <w:t>.</w:t>
      </w:r>
      <w:r w:rsidRPr="00771B6E">
        <w:rPr>
          <w:rFonts w:asciiTheme="minorHAnsi" w:hAnsiTheme="minorHAnsi" w:cstheme="minorHAnsi"/>
          <w:sz w:val="22"/>
          <w:szCs w:val="22"/>
        </w:rPr>
        <w:tab/>
      </w:r>
      <w:r w:rsidRPr="00771B6E" w:rsidR="00CF6316">
        <w:rPr>
          <w:rFonts w:asciiTheme="minorHAnsi" w:hAnsiTheme="minorHAnsi" w:cstheme="minorHAnsi"/>
          <w:sz w:val="22"/>
          <w:szCs w:val="22"/>
        </w:rPr>
        <w:t>Neplatnos</w:t>
      </w:r>
      <w:r w:rsidRPr="00771B6E" w:rsidR="00705016">
        <w:rPr>
          <w:rFonts w:asciiTheme="minorHAnsi" w:hAnsiTheme="minorHAnsi" w:cstheme="minorHAnsi"/>
          <w:sz w:val="22"/>
          <w:szCs w:val="22"/>
        </w:rPr>
        <w:t>t jednotlivého ustanovení této Smlouvy, nezpůsobuje neplatnost S</w:t>
      </w:r>
      <w:r w:rsidRPr="00771B6E" w:rsidR="00CF6316">
        <w:rPr>
          <w:rFonts w:asciiTheme="minorHAnsi" w:hAnsiTheme="minorHAnsi" w:cstheme="minorHAnsi"/>
          <w:sz w:val="22"/>
          <w:szCs w:val="22"/>
        </w:rPr>
        <w:t>mlouvy jako celku. Smluvní strany se zavazují takové ustanovení nahradit bez zbytečného odkladu jiným ustanovením, které bude platné a které svým obsahem bude nejvíce odpovídat smyslu a hospodářsk</w:t>
      </w:r>
      <w:r w:rsidRPr="00771B6E" w:rsidR="00705016">
        <w:rPr>
          <w:rFonts w:asciiTheme="minorHAnsi" w:hAnsiTheme="minorHAnsi" w:cstheme="minorHAnsi"/>
          <w:sz w:val="22"/>
          <w:szCs w:val="22"/>
        </w:rPr>
        <w:t>ému účelu původního ustanovení této Smlouvy. Toto ustanovení S</w:t>
      </w:r>
      <w:r w:rsidRPr="00771B6E" w:rsidR="00CF6316">
        <w:rPr>
          <w:rFonts w:asciiTheme="minorHAnsi" w:hAnsiTheme="minorHAnsi" w:cstheme="minorHAnsi"/>
          <w:sz w:val="22"/>
          <w:szCs w:val="22"/>
        </w:rPr>
        <w:t>mlouvy se</w:t>
      </w:r>
      <w:r w:rsidRPr="00771B6E" w:rsidR="00705016">
        <w:rPr>
          <w:rFonts w:asciiTheme="minorHAnsi" w:hAnsiTheme="minorHAnsi" w:cstheme="minorHAnsi"/>
          <w:sz w:val="22"/>
          <w:szCs w:val="22"/>
        </w:rPr>
        <w:t xml:space="preserve"> přiměřeně použije i při eventuá</w:t>
      </w:r>
      <w:r w:rsidRPr="00771B6E" w:rsidR="00CF6316">
        <w:rPr>
          <w:rFonts w:asciiTheme="minorHAnsi" w:hAnsiTheme="minorHAnsi" w:cstheme="minorHAnsi"/>
          <w:sz w:val="22"/>
          <w:szCs w:val="22"/>
        </w:rPr>
        <w:t>l</w:t>
      </w:r>
      <w:r w:rsidRPr="00771B6E" w:rsidR="00705016">
        <w:rPr>
          <w:rFonts w:asciiTheme="minorHAnsi" w:hAnsiTheme="minorHAnsi" w:cstheme="minorHAnsi"/>
          <w:sz w:val="22"/>
          <w:szCs w:val="22"/>
        </w:rPr>
        <w:t>ním doplnění chybějících částí S</w:t>
      </w:r>
      <w:r w:rsidRPr="00771B6E" w:rsidR="00CF6316">
        <w:rPr>
          <w:rFonts w:asciiTheme="minorHAnsi" w:hAnsiTheme="minorHAnsi" w:cstheme="minorHAnsi"/>
          <w:sz w:val="22"/>
          <w:szCs w:val="22"/>
        </w:rPr>
        <w:t>mlouvy.</w:t>
      </w:r>
    </w:p>
    <w:p w:rsidRPr="00771B6E" w:rsidR="00CF6316" w:rsidP="001F1E23" w:rsidRDefault="001F1E23">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w:t>
      </w:r>
      <w:r w:rsidR="00E8486F">
        <w:rPr>
          <w:rFonts w:asciiTheme="minorHAnsi" w:hAnsiTheme="minorHAnsi" w:cstheme="minorHAnsi"/>
          <w:sz w:val="22"/>
          <w:szCs w:val="22"/>
        </w:rPr>
        <w:t>7</w:t>
      </w:r>
      <w:r w:rsidRPr="00771B6E">
        <w:rPr>
          <w:rFonts w:asciiTheme="minorHAnsi" w:hAnsiTheme="minorHAnsi" w:cstheme="minorHAnsi"/>
          <w:sz w:val="22"/>
          <w:szCs w:val="22"/>
        </w:rPr>
        <w:t>.</w:t>
      </w:r>
      <w:r w:rsidRPr="00771B6E">
        <w:rPr>
          <w:rFonts w:asciiTheme="minorHAnsi" w:hAnsiTheme="minorHAnsi" w:cstheme="minorHAnsi"/>
          <w:sz w:val="22"/>
          <w:szCs w:val="22"/>
        </w:rPr>
        <w:tab/>
      </w:r>
      <w:r w:rsidRPr="00771B6E" w:rsidR="00CF6316">
        <w:rPr>
          <w:rFonts w:asciiTheme="minorHAnsi" w:hAnsiTheme="minorHAnsi" w:cstheme="minorHAnsi"/>
          <w:sz w:val="22"/>
          <w:szCs w:val="22"/>
        </w:rPr>
        <w:t>Smluvní strany se zavazují řešit</w:t>
      </w:r>
      <w:r w:rsidRPr="00771B6E" w:rsidR="00705016">
        <w:rPr>
          <w:rFonts w:asciiTheme="minorHAnsi" w:hAnsiTheme="minorHAnsi" w:cstheme="minorHAnsi"/>
          <w:sz w:val="22"/>
          <w:szCs w:val="22"/>
        </w:rPr>
        <w:t xml:space="preserve"> případné spory vzniklé z této S</w:t>
      </w:r>
      <w:r w:rsidRPr="00771B6E" w:rsidR="00CF6316">
        <w:rPr>
          <w:rFonts w:asciiTheme="minorHAnsi" w:hAnsiTheme="minorHAnsi" w:cstheme="minorHAnsi"/>
          <w:sz w:val="22"/>
          <w:szCs w:val="22"/>
        </w:rPr>
        <w:t xml:space="preserve">mlouvy nebo v souvislosti s ní </w:t>
      </w:r>
      <w:r w:rsidRPr="00771B6E" w:rsidR="00705016">
        <w:rPr>
          <w:rFonts w:asciiTheme="minorHAnsi" w:hAnsiTheme="minorHAnsi" w:cstheme="minorHAnsi"/>
          <w:sz w:val="22"/>
          <w:szCs w:val="22"/>
        </w:rPr>
        <w:t>smírem v souladu s účelem této S</w:t>
      </w:r>
      <w:r w:rsidRPr="00771B6E" w:rsidR="00CF6316">
        <w:rPr>
          <w:rFonts w:asciiTheme="minorHAnsi" w:hAnsiTheme="minorHAnsi" w:cstheme="minorHAnsi"/>
          <w:sz w:val="22"/>
          <w:szCs w:val="22"/>
        </w:rPr>
        <w:t xml:space="preserve">mlouvy. Nepodaří-li se vyřešit případný spor </w:t>
      </w:r>
      <w:r w:rsidRPr="00771B6E" w:rsidR="00705016">
        <w:rPr>
          <w:rFonts w:asciiTheme="minorHAnsi" w:hAnsiTheme="minorHAnsi" w:cstheme="minorHAnsi"/>
          <w:sz w:val="22"/>
          <w:szCs w:val="22"/>
        </w:rPr>
        <w:t>smírnou cestou, bude spor mezi S</w:t>
      </w:r>
      <w:r w:rsidRPr="00771B6E" w:rsidR="00CF6316">
        <w:rPr>
          <w:rFonts w:asciiTheme="minorHAnsi" w:hAnsiTheme="minorHAnsi" w:cstheme="minorHAnsi"/>
          <w:sz w:val="22"/>
          <w:szCs w:val="22"/>
        </w:rPr>
        <w:t>mluvními stranami projednán a rozhodnut před věcně příslušným soudem v Českých Budějovicích.</w:t>
      </w:r>
    </w:p>
    <w:p w:rsidR="00CF6316" w:rsidP="001F1E23" w:rsidRDefault="001F1E23">
      <w:pPr>
        <w:ind w:left="709" w:hanging="709"/>
        <w:jc w:val="both"/>
        <w:rPr>
          <w:rFonts w:asciiTheme="minorHAnsi" w:hAnsiTheme="minorHAnsi" w:cstheme="minorHAnsi"/>
          <w:sz w:val="22"/>
          <w:szCs w:val="22"/>
        </w:rPr>
      </w:pPr>
      <w:r w:rsidRPr="00771B6E">
        <w:rPr>
          <w:rFonts w:asciiTheme="minorHAnsi" w:hAnsiTheme="minorHAnsi" w:cstheme="minorHAnsi"/>
          <w:sz w:val="22"/>
          <w:szCs w:val="22"/>
        </w:rPr>
        <w:t>1</w:t>
      </w:r>
      <w:r w:rsidRPr="00771B6E" w:rsidR="00496D45">
        <w:rPr>
          <w:rFonts w:asciiTheme="minorHAnsi" w:hAnsiTheme="minorHAnsi" w:cstheme="minorHAnsi"/>
          <w:sz w:val="22"/>
          <w:szCs w:val="22"/>
        </w:rPr>
        <w:t>3</w:t>
      </w:r>
      <w:r w:rsidRPr="00771B6E">
        <w:rPr>
          <w:rFonts w:asciiTheme="minorHAnsi" w:hAnsiTheme="minorHAnsi" w:cstheme="minorHAnsi"/>
          <w:sz w:val="22"/>
          <w:szCs w:val="22"/>
        </w:rPr>
        <w:t>.</w:t>
      </w:r>
      <w:r w:rsidR="00E8486F">
        <w:rPr>
          <w:rFonts w:asciiTheme="minorHAnsi" w:hAnsiTheme="minorHAnsi" w:cstheme="minorHAnsi"/>
          <w:sz w:val="22"/>
          <w:szCs w:val="22"/>
        </w:rPr>
        <w:t>8</w:t>
      </w:r>
      <w:r w:rsidRPr="00771B6E">
        <w:rPr>
          <w:rFonts w:asciiTheme="minorHAnsi" w:hAnsiTheme="minorHAnsi" w:cstheme="minorHAnsi"/>
          <w:sz w:val="22"/>
          <w:szCs w:val="22"/>
        </w:rPr>
        <w:t>.</w:t>
      </w:r>
      <w:r w:rsidRPr="00771B6E">
        <w:rPr>
          <w:rFonts w:asciiTheme="minorHAnsi" w:hAnsiTheme="minorHAnsi" w:cstheme="minorHAnsi"/>
          <w:sz w:val="22"/>
          <w:szCs w:val="22"/>
        </w:rPr>
        <w:tab/>
      </w:r>
      <w:r w:rsidRPr="00771B6E" w:rsidR="00705016">
        <w:rPr>
          <w:rFonts w:asciiTheme="minorHAnsi" w:hAnsiTheme="minorHAnsi" w:cstheme="minorHAnsi"/>
          <w:sz w:val="22"/>
          <w:szCs w:val="22"/>
        </w:rPr>
        <w:t>Tato S</w:t>
      </w:r>
      <w:r w:rsidRPr="00771B6E" w:rsidR="00CF6316">
        <w:rPr>
          <w:rFonts w:asciiTheme="minorHAnsi" w:hAnsiTheme="minorHAnsi" w:cstheme="minorHAnsi"/>
          <w:sz w:val="22"/>
          <w:szCs w:val="22"/>
        </w:rPr>
        <w:t>mlouva byla sepsána ve dvou (2) vyhotoveních v českém</w:t>
      </w:r>
      <w:r w:rsidRPr="00771B6E" w:rsidR="00705016">
        <w:rPr>
          <w:rFonts w:asciiTheme="minorHAnsi" w:hAnsiTheme="minorHAnsi" w:cstheme="minorHAnsi"/>
          <w:sz w:val="22"/>
          <w:szCs w:val="22"/>
        </w:rPr>
        <w:t xml:space="preserve"> jazyce, když každé vyhotovení S</w:t>
      </w:r>
      <w:r w:rsidRPr="00771B6E" w:rsidR="00CF6316">
        <w:rPr>
          <w:rFonts w:asciiTheme="minorHAnsi" w:hAnsiTheme="minorHAnsi" w:cstheme="minorHAnsi"/>
          <w:sz w:val="22"/>
          <w:szCs w:val="22"/>
        </w:rPr>
        <w:t>mlouvy m</w:t>
      </w:r>
      <w:r w:rsidRPr="00771B6E" w:rsidR="00705016">
        <w:rPr>
          <w:rFonts w:asciiTheme="minorHAnsi" w:hAnsiTheme="minorHAnsi" w:cstheme="minorHAnsi"/>
          <w:sz w:val="22"/>
          <w:szCs w:val="22"/>
        </w:rPr>
        <w:t>á platnost originálu. Každá ze S</w:t>
      </w:r>
      <w:r w:rsidRPr="00771B6E" w:rsidR="00CF6316">
        <w:rPr>
          <w:rFonts w:asciiTheme="minorHAnsi" w:hAnsiTheme="minorHAnsi" w:cstheme="minorHAnsi"/>
          <w:sz w:val="22"/>
          <w:szCs w:val="22"/>
        </w:rPr>
        <w:t>mluvních stran o</w:t>
      </w:r>
      <w:r w:rsidRPr="00771B6E" w:rsidR="00705016">
        <w:rPr>
          <w:rFonts w:asciiTheme="minorHAnsi" w:hAnsiTheme="minorHAnsi" w:cstheme="minorHAnsi"/>
          <w:sz w:val="22"/>
          <w:szCs w:val="22"/>
        </w:rPr>
        <w:t>bdrží po jednom (1) vyhotovení S</w:t>
      </w:r>
      <w:r w:rsidRPr="00771B6E" w:rsidR="00CF6316">
        <w:rPr>
          <w:rFonts w:asciiTheme="minorHAnsi" w:hAnsiTheme="minorHAnsi" w:cstheme="minorHAnsi"/>
          <w:sz w:val="22"/>
          <w:szCs w:val="22"/>
        </w:rPr>
        <w:t>mlouvy.</w:t>
      </w:r>
    </w:p>
    <w:p w:rsidR="00E8486F" w:rsidP="001F1E23" w:rsidRDefault="00E8486F">
      <w:pPr>
        <w:ind w:left="709" w:hanging="709"/>
        <w:jc w:val="both"/>
        <w:rPr>
          <w:rFonts w:asciiTheme="minorHAnsi" w:hAnsiTheme="minorHAnsi" w:cstheme="minorHAnsi"/>
          <w:sz w:val="22"/>
          <w:szCs w:val="22"/>
        </w:rPr>
      </w:pPr>
      <w:r>
        <w:rPr>
          <w:rFonts w:asciiTheme="minorHAnsi" w:hAnsiTheme="minorHAnsi" w:cstheme="minorHAnsi"/>
          <w:sz w:val="22"/>
          <w:szCs w:val="22"/>
        </w:rPr>
        <w:t>13.9.</w:t>
      </w:r>
      <w:r>
        <w:rPr>
          <w:rFonts w:asciiTheme="minorHAnsi" w:hAnsiTheme="minorHAnsi" w:cstheme="minorHAnsi"/>
          <w:sz w:val="22"/>
          <w:szCs w:val="22"/>
        </w:rPr>
        <w:tab/>
        <w:t>Nedílnou součástí této smlouvy jsou následující přílohy:</w:t>
      </w:r>
    </w:p>
    <w:p w:rsidR="00E8486F" w:rsidP="001F1E23" w:rsidRDefault="00E8486F">
      <w:pPr>
        <w:ind w:left="709" w:hanging="709"/>
        <w:jc w:val="both"/>
        <w:rPr>
          <w:rFonts w:asciiTheme="minorHAnsi" w:hAnsiTheme="minorHAnsi" w:cstheme="minorHAnsi"/>
          <w:b/>
          <w:sz w:val="18"/>
          <w:szCs w:val="18"/>
          <w:vertAlign w:val="superscript"/>
        </w:rPr>
      </w:pPr>
      <w:r>
        <w:rPr>
          <w:rFonts w:asciiTheme="minorHAnsi" w:hAnsiTheme="minorHAnsi" w:cstheme="minorHAnsi"/>
          <w:sz w:val="22"/>
          <w:szCs w:val="22"/>
        </w:rPr>
        <w:tab/>
      </w:r>
      <w:r w:rsidR="00A35E54">
        <w:rPr>
          <w:rFonts w:asciiTheme="minorHAnsi" w:hAnsiTheme="minorHAnsi" w:cstheme="minorHAnsi"/>
          <w:sz w:val="22"/>
          <w:szCs w:val="22"/>
        </w:rPr>
        <w:t xml:space="preserve">Příloha č. 1 – Technické podmínky KA </w:t>
      </w:r>
      <w:r w:rsidR="004443C0">
        <w:rPr>
          <w:rFonts w:asciiTheme="minorHAnsi" w:hAnsiTheme="minorHAnsi" w:cstheme="minorHAnsi"/>
          <w:b/>
          <w:sz w:val="18"/>
          <w:szCs w:val="18"/>
          <w:highlight w:val="yellow"/>
          <w:vertAlign w:val="superscript"/>
        </w:rPr>
        <w:t>ZHOTOVITEL</w:t>
      </w:r>
      <w:r w:rsidRPr="00A35E54" w:rsidR="00A35E54">
        <w:rPr>
          <w:rFonts w:asciiTheme="minorHAnsi" w:hAnsiTheme="minorHAnsi" w:cstheme="minorHAnsi"/>
          <w:b/>
          <w:sz w:val="18"/>
          <w:szCs w:val="18"/>
          <w:highlight w:val="yellow"/>
          <w:vertAlign w:val="superscript"/>
        </w:rPr>
        <w:t xml:space="preserve"> Z</w:t>
      </w:r>
      <w:r w:rsidR="00A35E54">
        <w:rPr>
          <w:rFonts w:asciiTheme="minorHAnsi" w:hAnsiTheme="minorHAnsi" w:cstheme="minorHAnsi"/>
          <w:b/>
          <w:sz w:val="18"/>
          <w:szCs w:val="18"/>
          <w:highlight w:val="yellow"/>
          <w:vertAlign w:val="superscript"/>
        </w:rPr>
        <w:t xml:space="preserve">DE UVEDE ČÍSLO PŘÍLOHY TÉ ČÁSTI, </w:t>
      </w:r>
      <w:r w:rsidRPr="00A35E54" w:rsidR="00A35E54">
        <w:rPr>
          <w:rFonts w:asciiTheme="minorHAnsi" w:hAnsiTheme="minorHAnsi" w:cstheme="minorHAnsi"/>
          <w:b/>
          <w:sz w:val="18"/>
          <w:szCs w:val="18"/>
          <w:highlight w:val="yellow"/>
          <w:vertAlign w:val="superscript"/>
        </w:rPr>
        <w:t>NA KTEROU PŘEDKLÁDÁ SVOU NABÍDKU</w:t>
      </w:r>
    </w:p>
    <w:p w:rsidR="00A35E54" w:rsidP="001F1E23" w:rsidRDefault="00A35E54">
      <w:pPr>
        <w:ind w:left="709" w:hanging="709"/>
        <w:jc w:val="both"/>
        <w:rPr>
          <w:rFonts w:asciiTheme="minorHAnsi" w:hAnsiTheme="minorHAnsi" w:cstheme="minorHAnsi"/>
          <w:sz w:val="22"/>
          <w:szCs w:val="22"/>
        </w:rPr>
      </w:pPr>
      <w:r>
        <w:rPr>
          <w:rFonts w:asciiTheme="minorHAnsi" w:hAnsiTheme="minorHAnsi" w:cstheme="minorHAnsi"/>
          <w:b/>
          <w:sz w:val="18"/>
          <w:szCs w:val="18"/>
          <w:vertAlign w:val="superscript"/>
        </w:rPr>
        <w:tab/>
      </w:r>
      <w:r>
        <w:rPr>
          <w:rFonts w:asciiTheme="minorHAnsi" w:hAnsiTheme="minorHAnsi" w:cstheme="minorHAnsi"/>
          <w:sz w:val="22"/>
          <w:szCs w:val="22"/>
        </w:rPr>
        <w:t>Příloha č. 2 – Popis stávajícího stavu Městského úřadu Suchdol nad Lužnicí</w:t>
      </w:r>
    </w:p>
    <w:p w:rsidR="00F93C8C" w:rsidP="001F1E23" w:rsidRDefault="00F93C8C">
      <w:pPr>
        <w:ind w:left="709" w:hanging="709"/>
        <w:jc w:val="both"/>
        <w:rPr>
          <w:rFonts w:asciiTheme="minorHAnsi" w:hAnsiTheme="minorHAnsi" w:cstheme="minorHAnsi"/>
          <w:sz w:val="22"/>
          <w:szCs w:val="22"/>
        </w:rPr>
      </w:pPr>
      <w:r>
        <w:rPr>
          <w:rFonts w:asciiTheme="minorHAnsi" w:hAnsiTheme="minorHAnsi" w:cstheme="minorHAnsi"/>
          <w:sz w:val="22"/>
          <w:szCs w:val="22"/>
        </w:rPr>
        <w:tab/>
        <w:t>Příloha č. 3 – Zadávací podmínky zadavatele v elektronické podobě</w:t>
      </w:r>
    </w:p>
    <w:p w:rsidR="00F93C8C" w:rsidP="001F1E23" w:rsidRDefault="00F93C8C">
      <w:pPr>
        <w:ind w:left="709" w:hanging="709"/>
        <w:jc w:val="both"/>
        <w:rPr>
          <w:rFonts w:asciiTheme="minorHAnsi" w:hAnsiTheme="minorHAnsi" w:cstheme="minorHAnsi"/>
          <w:sz w:val="22"/>
          <w:szCs w:val="22"/>
        </w:rPr>
      </w:pPr>
      <w:r>
        <w:rPr>
          <w:rFonts w:asciiTheme="minorHAnsi" w:hAnsiTheme="minorHAnsi" w:cstheme="minorHAnsi"/>
          <w:sz w:val="22"/>
          <w:szCs w:val="22"/>
        </w:rPr>
        <w:tab/>
        <w:t>Příloha č. 4 – Elektronická nabídka zhotovitele</w:t>
      </w:r>
    </w:p>
    <w:p w:rsidR="00551589" w:rsidP="00551589" w:rsidRDefault="005C4C8D">
      <w:pPr>
        <w:jc w:val="both"/>
        <w:rPr>
          <w:rFonts w:asciiTheme="minorHAnsi" w:hAnsiTheme="minorHAnsi" w:cstheme="minorHAnsi"/>
          <w:sz w:val="22"/>
          <w:szCs w:val="22"/>
        </w:rPr>
      </w:pPr>
      <w:r>
        <w:rPr>
          <w:rFonts w:asciiTheme="minorHAnsi" w:hAnsiTheme="minorHAnsi" w:cstheme="minorHAnsi"/>
          <w:sz w:val="22"/>
          <w:szCs w:val="22"/>
        </w:rPr>
        <w:tab/>
      </w:r>
    </w:p>
    <w:p w:rsidR="005C4C8D" w:rsidP="00551589" w:rsidRDefault="005C4C8D">
      <w:pPr>
        <w:jc w:val="both"/>
        <w:rPr>
          <w:rFonts w:asciiTheme="minorHAnsi" w:hAnsiTheme="minorHAnsi" w:cstheme="minorHAnsi"/>
          <w:sz w:val="22"/>
          <w:szCs w:val="22"/>
        </w:rPr>
      </w:pPr>
    </w:p>
    <w:p w:rsidRPr="00551589" w:rsidR="00551589" w:rsidP="00551589" w:rsidRDefault="00551589">
      <w:pPr>
        <w:jc w:val="both"/>
        <w:rPr>
          <w:rFonts w:asciiTheme="minorHAnsi" w:hAnsiTheme="minorHAnsi" w:cstheme="minorHAnsi"/>
          <w:sz w:val="22"/>
          <w:szCs w:val="22"/>
        </w:rPr>
      </w:pPr>
      <w:r w:rsidRPr="00551589">
        <w:rPr>
          <w:rFonts w:asciiTheme="minorHAnsi" w:hAnsiTheme="minorHAnsi" w:cstheme="minorHAnsi"/>
          <w:sz w:val="22"/>
          <w:szCs w:val="22"/>
        </w:rPr>
        <w:t>V</w:t>
      </w:r>
      <w:r>
        <w:rPr>
          <w:rFonts w:asciiTheme="minorHAnsi" w:hAnsiTheme="minorHAnsi" w:cstheme="minorHAnsi"/>
          <w:sz w:val="22"/>
          <w:szCs w:val="22"/>
        </w:rPr>
        <w:t xml:space="preserve"> Suchdole nad Lužnicí </w:t>
      </w:r>
      <w:r w:rsidRPr="00551589">
        <w:rPr>
          <w:rFonts w:asciiTheme="minorHAnsi" w:hAnsiTheme="minorHAnsi" w:cstheme="minorHAnsi"/>
          <w:sz w:val="22"/>
          <w:szCs w:val="22"/>
        </w:rPr>
        <w:t>dne:</w:t>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Pr>
          <w:rFonts w:asciiTheme="minorHAnsi" w:hAnsiTheme="minorHAnsi" w:cstheme="minorHAnsi"/>
          <w:sz w:val="22"/>
          <w:szCs w:val="22"/>
        </w:rPr>
        <w:tab/>
      </w:r>
      <w:r w:rsidRPr="00551589">
        <w:rPr>
          <w:rFonts w:asciiTheme="minorHAnsi" w:hAnsiTheme="minorHAnsi" w:cstheme="minorHAnsi"/>
          <w:sz w:val="22"/>
          <w:szCs w:val="22"/>
        </w:rPr>
        <w:t>V _________ dne</w:t>
      </w:r>
    </w:p>
    <w:p w:rsidRPr="00551589" w:rsidR="00551589" w:rsidP="00551589" w:rsidRDefault="00551589">
      <w:pPr>
        <w:jc w:val="both"/>
        <w:rPr>
          <w:rFonts w:asciiTheme="minorHAnsi" w:hAnsiTheme="minorHAnsi" w:cstheme="minorHAnsi"/>
          <w:sz w:val="22"/>
          <w:szCs w:val="22"/>
        </w:rPr>
      </w:pPr>
    </w:p>
    <w:p w:rsidRPr="00551589" w:rsidR="00551589" w:rsidP="00551589" w:rsidRDefault="00551589">
      <w:pPr>
        <w:jc w:val="both"/>
        <w:rPr>
          <w:rFonts w:asciiTheme="minorHAnsi" w:hAnsiTheme="minorHAnsi" w:cstheme="minorHAnsi"/>
          <w:sz w:val="22"/>
          <w:szCs w:val="22"/>
        </w:rPr>
      </w:pPr>
    </w:p>
    <w:p w:rsidRPr="00551589" w:rsidR="00551589" w:rsidP="00551589" w:rsidRDefault="00551589">
      <w:pPr>
        <w:jc w:val="both"/>
        <w:rPr>
          <w:rFonts w:asciiTheme="minorHAnsi" w:hAnsiTheme="minorHAnsi" w:cstheme="minorHAnsi"/>
          <w:sz w:val="22"/>
          <w:szCs w:val="22"/>
        </w:rPr>
      </w:pPr>
      <w:r w:rsidRPr="00551589">
        <w:rPr>
          <w:rFonts w:asciiTheme="minorHAnsi" w:hAnsiTheme="minorHAnsi" w:cstheme="minorHAnsi"/>
          <w:sz w:val="22"/>
          <w:szCs w:val="22"/>
        </w:rPr>
        <w:t>OBJEDNATEL</w:t>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t>ZHOTOVITEL</w:t>
      </w:r>
    </w:p>
    <w:p w:rsidRPr="00551589" w:rsidR="00551589" w:rsidP="00551589" w:rsidRDefault="00551589">
      <w:pPr>
        <w:jc w:val="both"/>
        <w:rPr>
          <w:rFonts w:asciiTheme="minorHAnsi" w:hAnsiTheme="minorHAnsi" w:cstheme="minorHAnsi"/>
          <w:sz w:val="22"/>
          <w:szCs w:val="22"/>
        </w:rPr>
      </w:pPr>
    </w:p>
    <w:p w:rsidRPr="00551589" w:rsidR="00551589" w:rsidP="00551589" w:rsidRDefault="00551589">
      <w:pPr>
        <w:jc w:val="both"/>
        <w:rPr>
          <w:rFonts w:asciiTheme="minorHAnsi" w:hAnsiTheme="minorHAnsi" w:cstheme="minorHAnsi"/>
          <w:sz w:val="22"/>
          <w:szCs w:val="22"/>
        </w:rPr>
      </w:pPr>
    </w:p>
    <w:p w:rsidRPr="00551589" w:rsidR="00551589" w:rsidP="00551589" w:rsidRDefault="00551589">
      <w:pPr>
        <w:jc w:val="both"/>
        <w:rPr>
          <w:rFonts w:asciiTheme="minorHAnsi" w:hAnsiTheme="minorHAnsi" w:cstheme="minorHAnsi"/>
          <w:sz w:val="22"/>
          <w:szCs w:val="22"/>
        </w:rPr>
      </w:pPr>
      <w:r w:rsidRPr="00551589">
        <w:rPr>
          <w:rFonts w:asciiTheme="minorHAnsi" w:hAnsiTheme="minorHAnsi" w:cstheme="minorHAnsi"/>
          <w:sz w:val="22"/>
          <w:szCs w:val="22"/>
        </w:rPr>
        <w:t>………………………………………………….</w:t>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t>………………………………………………….</w:t>
      </w:r>
    </w:p>
    <w:p w:rsidRPr="00551589" w:rsidR="00551589" w:rsidP="00551589" w:rsidRDefault="00551589">
      <w:pPr>
        <w:jc w:val="both"/>
        <w:rPr>
          <w:rFonts w:asciiTheme="minorHAnsi" w:hAnsiTheme="minorHAnsi" w:cstheme="minorHAnsi"/>
          <w:sz w:val="22"/>
          <w:szCs w:val="22"/>
        </w:rPr>
      </w:pPr>
      <w:r>
        <w:rPr>
          <w:rFonts w:asciiTheme="minorHAnsi" w:hAnsiTheme="minorHAnsi" w:cstheme="minorHAnsi"/>
          <w:sz w:val="22"/>
          <w:szCs w:val="22"/>
        </w:rPr>
        <w:t>Luboš Hešík, starosta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t>………………………………………………….</w:t>
      </w:r>
    </w:p>
    <w:p w:rsidRPr="00551589" w:rsidR="00551589" w:rsidP="00551589" w:rsidRDefault="00551589">
      <w:pPr>
        <w:jc w:val="both"/>
        <w:rPr>
          <w:rFonts w:asciiTheme="minorHAnsi" w:hAnsiTheme="minorHAnsi" w:cstheme="minorHAnsi"/>
          <w:sz w:val="22"/>
          <w:szCs w:val="22"/>
        </w:rPr>
      </w:pPr>
    </w:p>
    <w:p w:rsidR="00551589" w:rsidP="00551589" w:rsidRDefault="00551589">
      <w:pPr>
        <w:jc w:val="both"/>
        <w:rPr>
          <w:rFonts w:asciiTheme="minorHAnsi" w:hAnsiTheme="minorHAnsi" w:cstheme="minorHAnsi"/>
          <w:sz w:val="22"/>
          <w:szCs w:val="22"/>
        </w:rPr>
      </w:pPr>
    </w:p>
    <w:p w:rsidR="00551589" w:rsidP="00551589" w:rsidRDefault="00551589">
      <w:pPr>
        <w:jc w:val="both"/>
        <w:rPr>
          <w:rFonts w:asciiTheme="minorHAnsi" w:hAnsiTheme="minorHAnsi" w:cstheme="minorHAnsi"/>
          <w:sz w:val="22"/>
          <w:szCs w:val="22"/>
        </w:rPr>
      </w:pPr>
    </w:p>
    <w:p w:rsidR="00551589" w:rsidP="00551589" w:rsidRDefault="00551589">
      <w:pPr>
        <w:jc w:val="both"/>
        <w:rPr>
          <w:rFonts w:asciiTheme="minorHAnsi" w:hAnsiTheme="minorHAnsi" w:cstheme="minorHAnsi"/>
          <w:sz w:val="22"/>
          <w:szCs w:val="22"/>
        </w:rPr>
      </w:pPr>
    </w:p>
    <w:p w:rsidRPr="00551589" w:rsidR="00551589" w:rsidP="00551589" w:rsidRDefault="00551589">
      <w:pPr>
        <w:jc w:val="both"/>
        <w:rPr>
          <w:rFonts w:asciiTheme="minorHAnsi" w:hAnsiTheme="minorHAnsi" w:cstheme="minorHAnsi"/>
          <w:sz w:val="22"/>
          <w:szCs w:val="22"/>
        </w:rPr>
      </w:pPr>
      <w:r w:rsidRPr="00551589">
        <w:rPr>
          <w:rFonts w:asciiTheme="minorHAnsi" w:hAnsiTheme="minorHAnsi" w:cstheme="minorHAnsi"/>
          <w:sz w:val="22"/>
          <w:szCs w:val="22"/>
        </w:rPr>
        <w:t>OTISK RAZÍTKA</w:t>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r>
      <w:r w:rsidRPr="00551589">
        <w:rPr>
          <w:rFonts w:asciiTheme="minorHAnsi" w:hAnsiTheme="minorHAnsi" w:cstheme="minorHAnsi"/>
          <w:sz w:val="22"/>
          <w:szCs w:val="22"/>
        </w:rPr>
        <w:tab/>
        <w:t>OTISK RAZÍTKA</w:t>
      </w:r>
    </w:p>
    <w:p w:rsidR="00551589" w:rsidRDefault="00551589">
      <w:pPr>
        <w:ind w:left="709" w:hanging="709"/>
        <w:jc w:val="both"/>
        <w:rPr>
          <w:rFonts w:asciiTheme="minorHAnsi" w:hAnsiTheme="minorHAnsi" w:cstheme="minorHAnsi"/>
          <w:sz w:val="22"/>
          <w:szCs w:val="22"/>
        </w:rPr>
      </w:pPr>
    </w:p>
    <w:sectPr w:rsidR="00551589" w:rsidSect="00DA1939">
      <w:headerReference w:type="default" r:id="rId8"/>
      <w:footerReference w:type="default" r:id="rId9"/>
      <w:pgSz w:w="11906" w:h="16838"/>
      <w:pgMar w:top="2091" w:right="1417" w:bottom="1417" w:left="1417" w:header="708" w:footer="708" w:gutter="0"/>
      <w:cols w:space="708"/>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2BF5E737" w15:done="0"/>
  <w15:commentEx w15:paraId="1ACC1BA4" w15:done="0"/>
</w15:commentsEx>
</file>

<file path=word/commentsExtensible.xml><?xml version="1.0" encoding="utf-8"?>
<w16cex:commentsExtensible xmlns:w16cex="http://schemas.microsoft.com/office/word/2018/wordml/cex"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ex:commentExtensible w16cex:dateUtc="2021-12-13T08:27:00Z" w16cex:durableId="2561908A"/>
  <w16cex:commentExtensible w16cex:dateUtc="2021-12-13T08:34:00Z" w16cex:durableId="2561923F"/>
</w16cex:commentsExtensible>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id:commentId w16cid:durableId="2561908A" w16cid:paraId="2BF5E737"/>
  <w16cid:commentId w16cid:durableId="2561923F" w16cid:paraId="1ACC1BA4"/>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0">
    <w:p w:rsidR="00A955C6" w:rsidP="006473BC" w:rsidRDefault="00A955C6">
      <w:r>
        <w:separator/>
      </w:r>
    </w:p>
  </w:endnote>
  <w:endnote w:type="continuationSeparator" w:id="1">
    <w:p w:rsidR="00A955C6" w:rsidP="006473BC" w:rsidRDefault="00A955C6">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AC1046" w:rsidR="00DB493F" w:rsidP="00DB493F" w:rsidRDefault="00DB493F">
    <w:pPr>
      <w:jc w:val="center"/>
      <w:rPr>
        <w:rFonts w:asciiTheme="minorHAnsi" w:hAnsiTheme="minorHAnsi" w:cstheme="minorHAnsi"/>
        <w:b/>
        <w:bCs/>
        <w:sz w:val="16"/>
        <w:szCs w:val="16"/>
      </w:rPr>
    </w:pPr>
    <w:bookmarkStart w:name="_Hlk84518953" w:id="0"/>
    <w:r w:rsidRPr="00AC1046">
      <w:rPr>
        <w:rFonts w:asciiTheme="minorHAnsi" w:hAnsiTheme="minorHAnsi" w:cstheme="minorHAnsi"/>
        <w:b/>
        <w:bCs/>
        <w:sz w:val="16"/>
        <w:szCs w:val="16"/>
      </w:rPr>
      <w:t>Registrační číslo projektu: CZ.03.4.74/0.0/0.0/19_109/0016909</w:t>
    </w:r>
  </w:p>
  <w:p w:rsidRPr="00AC1046" w:rsidR="00DB493F" w:rsidP="00DB493F" w:rsidRDefault="00DB493F">
    <w:pPr>
      <w:pStyle w:val="Zpat"/>
      <w:jc w:val="center"/>
      <w:rPr>
        <w:rFonts w:asciiTheme="minorHAnsi" w:hAnsiTheme="minorHAnsi" w:cstheme="minorHAnsi"/>
        <w:sz w:val="16"/>
        <w:szCs w:val="16"/>
      </w:rPr>
    </w:pPr>
    <w:r w:rsidRPr="00AC1046">
      <w:rPr>
        <w:rFonts w:asciiTheme="minorHAnsi" w:hAnsiTheme="minorHAnsi" w:cstheme="minorHAnsi"/>
        <w:sz w:val="16"/>
        <w:szCs w:val="16"/>
      </w:rPr>
      <w:t>TENTO PROJEKT JE SPOLUFINANCOVÁN Z PROSTŘEDKŮ EVROPSKÉ UNIE, EVROPSKÝM SOCIÁLNÍM FONDEM PROSTŘEDNICTVÍM OPERAČNÍHO PROGRAMU ZAMĚSTNANOST</w:t>
    </w:r>
  </w:p>
  <w:p w:rsidRPr="00AC1046" w:rsidR="00DB493F" w:rsidP="00DB493F" w:rsidRDefault="00DB493F">
    <w:pPr>
      <w:pStyle w:val="Zpat"/>
      <w:jc w:val="center"/>
      <w:rPr>
        <w:rFonts w:asciiTheme="minorHAnsi" w:hAnsiTheme="minorHAnsi" w:cstheme="minorHAnsi"/>
        <w:sz w:val="16"/>
        <w:szCs w:val="16"/>
      </w:rPr>
    </w:pPr>
    <w:r w:rsidRPr="00AC1046">
      <w:rPr>
        <w:rFonts w:asciiTheme="minorHAnsi" w:hAnsiTheme="minorHAnsi" w:cstheme="minorHAnsi"/>
        <w:sz w:val="16"/>
        <w:szCs w:val="16"/>
      </w:rPr>
      <w:t xml:space="preserve"> A ROZPOČTEM MĚSTA SUCHDOL NAD LUŽNIC</w:t>
    </w:r>
    <w:bookmarkEnd w:id="0"/>
    <w:r w:rsidRPr="00AC1046">
      <w:rPr>
        <w:rFonts w:asciiTheme="minorHAnsi" w:hAnsiTheme="minorHAnsi" w:cstheme="minorHAnsi"/>
        <w:sz w:val="16"/>
        <w:szCs w:val="16"/>
      </w:rPr>
      <w:t>Í</w:t>
    </w:r>
  </w:p>
  <w:p w:rsidR="00DB493F" w:rsidRDefault="00DB493F">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0">
    <w:p w:rsidR="00A955C6" w:rsidP="006473BC" w:rsidRDefault="00A955C6">
      <w:r>
        <w:separator/>
      </w:r>
    </w:p>
  </w:footnote>
  <w:footnote w:type="continuationSeparator" w:id="1">
    <w:p w:rsidR="00A955C6" w:rsidP="006473BC" w:rsidRDefault="00A955C6">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3A7ACE" w:rsidRDefault="003A7ACE">
    <w:pPr>
      <w:pStyle w:val="Zhlav"/>
    </w:pPr>
    <w:r w:rsidRPr="003A7ACE">
      <w:rPr>
        <w:noProof/>
      </w:rPr>
      <w:drawing>
        <wp:inline distT="0" distB="0" distL="0" distR="0">
          <wp:extent cx="2785355" cy="577901"/>
          <wp:effectExtent l="19050" t="0" r="0" b="0"/>
          <wp:docPr id="3" name="obrázek 1" descr="C:\Users\Petr\AppData\Local\Temp\Temp1_694c56d8-f8082199972390221116.zip\OPZ\Řídicí dokumenty\11 Šablony a vzory pro vizuální identitu\Logo OPZ\Logo OPZ barevné.jpg"/>
          <wp:cNvGraphicFramePr>
            <a:graphicFrameLocks noChangeAspect="true"/>
          </wp:cNvGraphicFramePr>
          <a:graphic>
            <a:graphicData uri="http://schemas.openxmlformats.org/drawingml/2006/picture">
              <pic:pic>
                <pic:nvPicPr>
                  <pic:cNvPr id="0" name="Picture 1" descr="C:\Users\Petr\AppData\Local\Temp\Temp1_694c56d8-f8082199972390221116.zip\OPZ\Řídicí dokumenty\11 Šablony a vzory pro vizuální identitu\Logo OPZ\Logo OPZ barevné.jpg"/>
                  <pic:cNvPicPr>
                    <a:picLocks noChangeAspect="true" noChangeArrowheads="true"/>
                  </pic:cNvPicPr>
                </pic:nvPicPr>
                <pic:blipFill>
                  <a:blip cstate="print" r:embed="rId1"/>
                  <a:srcRect/>
                  <a:stretch>
                    <a:fillRect/>
                  </a:stretch>
                </pic:blipFill>
                <pic:spPr bwMode="auto">
                  <a:xfrm>
                    <a:off x="0" y="0"/>
                    <a:ext cx="2782671" cy="577901"/>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426488F"/>
    <w:multiLevelType w:val="multilevel"/>
    <w:tmpl w:val="8E5CFB54"/>
    <w:lvl w:ilvl="0">
      <w:start w:val="3"/>
      <w:numFmt w:val="decimal"/>
      <w:lvlText w:val="%1."/>
      <w:lvlJc w:val="left"/>
      <w:pPr>
        <w:ind w:left="360" w:hanging="360"/>
      </w:pPr>
      <w:rPr>
        <w:rFonts w:hint="default" w:cstheme="minorHAnsi"/>
        <w:color w:val="000000"/>
      </w:rPr>
    </w:lvl>
    <w:lvl w:ilvl="1">
      <w:start w:val="4"/>
      <w:numFmt w:val="decimal"/>
      <w:lvlText w:val="%1.%2."/>
      <w:lvlJc w:val="left"/>
      <w:pPr>
        <w:ind w:left="360" w:hanging="360"/>
      </w:pPr>
      <w:rPr>
        <w:rFonts w:hint="default" w:cstheme="minorHAnsi"/>
        <w:color w:val="000000"/>
      </w:rPr>
    </w:lvl>
    <w:lvl w:ilvl="2">
      <w:start w:val="1"/>
      <w:numFmt w:val="decimal"/>
      <w:lvlText w:val="%1.%2.%3."/>
      <w:lvlJc w:val="left"/>
      <w:pPr>
        <w:ind w:left="720" w:hanging="720"/>
      </w:pPr>
      <w:rPr>
        <w:rFonts w:hint="default" w:cstheme="minorHAnsi"/>
        <w:color w:val="000000"/>
      </w:rPr>
    </w:lvl>
    <w:lvl w:ilvl="3">
      <w:start w:val="1"/>
      <w:numFmt w:val="decimal"/>
      <w:lvlText w:val="%1.%2.%3.%4."/>
      <w:lvlJc w:val="left"/>
      <w:pPr>
        <w:ind w:left="720" w:hanging="720"/>
      </w:pPr>
      <w:rPr>
        <w:rFonts w:hint="default" w:cstheme="minorHAnsi"/>
        <w:color w:val="000000"/>
      </w:rPr>
    </w:lvl>
    <w:lvl w:ilvl="4">
      <w:start w:val="1"/>
      <w:numFmt w:val="decimal"/>
      <w:lvlText w:val="%1.%2.%3.%4.%5."/>
      <w:lvlJc w:val="left"/>
      <w:pPr>
        <w:ind w:left="1080" w:hanging="1080"/>
      </w:pPr>
      <w:rPr>
        <w:rFonts w:hint="default" w:cstheme="minorHAnsi"/>
        <w:color w:val="000000"/>
      </w:rPr>
    </w:lvl>
    <w:lvl w:ilvl="5">
      <w:start w:val="1"/>
      <w:numFmt w:val="decimal"/>
      <w:lvlText w:val="%1.%2.%3.%4.%5.%6."/>
      <w:lvlJc w:val="left"/>
      <w:pPr>
        <w:ind w:left="1080" w:hanging="1080"/>
      </w:pPr>
      <w:rPr>
        <w:rFonts w:hint="default" w:cstheme="minorHAnsi"/>
        <w:color w:val="000000"/>
      </w:rPr>
    </w:lvl>
    <w:lvl w:ilvl="6">
      <w:start w:val="1"/>
      <w:numFmt w:val="decimal"/>
      <w:lvlText w:val="%1.%2.%3.%4.%5.%6.%7."/>
      <w:lvlJc w:val="left"/>
      <w:pPr>
        <w:ind w:left="1440" w:hanging="1440"/>
      </w:pPr>
      <w:rPr>
        <w:rFonts w:hint="default" w:cstheme="minorHAnsi"/>
        <w:color w:val="000000"/>
      </w:rPr>
    </w:lvl>
    <w:lvl w:ilvl="7">
      <w:start w:val="1"/>
      <w:numFmt w:val="decimal"/>
      <w:lvlText w:val="%1.%2.%3.%4.%5.%6.%7.%8."/>
      <w:lvlJc w:val="left"/>
      <w:pPr>
        <w:ind w:left="1440" w:hanging="1440"/>
      </w:pPr>
      <w:rPr>
        <w:rFonts w:hint="default" w:cstheme="minorHAnsi"/>
        <w:color w:val="000000"/>
      </w:rPr>
    </w:lvl>
    <w:lvl w:ilvl="8">
      <w:start w:val="1"/>
      <w:numFmt w:val="decimal"/>
      <w:lvlText w:val="%1.%2.%3.%4.%5.%6.%7.%8.%9."/>
      <w:lvlJc w:val="left"/>
      <w:pPr>
        <w:ind w:left="1800" w:hanging="1800"/>
      </w:pPr>
      <w:rPr>
        <w:rFonts w:hint="default" w:cstheme="minorHAnsi"/>
        <w:color w:val="000000"/>
      </w:rPr>
    </w:lvl>
  </w:abstractNum>
  <w:abstractNum w:abstractNumId="1">
    <w:nsid w:val="0653551A"/>
    <w:multiLevelType w:val="multilevel"/>
    <w:tmpl w:val="200CE29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3E4510"/>
    <w:multiLevelType w:val="multilevel"/>
    <w:tmpl w:val="7A9EA6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E22787"/>
    <w:multiLevelType w:val="multilevel"/>
    <w:tmpl w:val="33F6EA3E"/>
    <w:lvl w:ilvl="0">
      <w:start w:val="1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28360F"/>
    <w:multiLevelType w:val="multilevel"/>
    <w:tmpl w:val="F6A6FD7C"/>
    <w:lvl w:ilvl="0">
      <w:start w:val="1"/>
      <w:numFmt w:val="decimal"/>
      <w:pStyle w:val="Styl5-slovn"/>
      <w:lvlText w:val="%1."/>
      <w:lvlJc w:val="left"/>
      <w:pPr>
        <w:tabs>
          <w:tab w:val="num" w:pos="453"/>
        </w:tabs>
        <w:ind w:left="453" w:hanging="453"/>
      </w:pPr>
      <w:rPr>
        <w:rFonts w:hint="default" w:asciiTheme="minorHAnsi" w:hAnsiTheme="minorHAnsi" w:cstheme="minorHAnsi"/>
        <w:b w:val="false"/>
        <w:sz w:val="22"/>
        <w:szCs w:val="22"/>
      </w:rPr>
    </w:lvl>
    <w:lvl w:ilvl="1">
      <w:start w:val="1"/>
      <w:numFmt w:val="lowerLetter"/>
      <w:lvlText w:val="%2)"/>
      <w:lvlJc w:val="left"/>
      <w:pPr>
        <w:tabs>
          <w:tab w:val="num" w:pos="1156"/>
        </w:tabs>
        <w:ind w:left="1156" w:hanging="360"/>
      </w:pPr>
      <w:rPr>
        <w:rFonts w:hint="default"/>
        <w:b w:val="false"/>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5">
    <w:nsid w:val="0C0964C1"/>
    <w:multiLevelType w:val="multilevel"/>
    <w:tmpl w:val="3040556A"/>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7">
    <w:nsid w:val="1252770A"/>
    <w:multiLevelType w:val="multilevel"/>
    <w:tmpl w:val="2EAE32B0"/>
    <w:lvl w:ilvl="0">
      <w:start w:val="4"/>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128246B0"/>
    <w:multiLevelType w:val="singleLevel"/>
    <w:tmpl w:val="20C23592"/>
    <w:lvl w:ilvl="0">
      <w:start w:val="4"/>
      <w:numFmt w:val="decimal"/>
      <w:lvlText w:val="%1. "/>
      <w:legacy w:legacy="true" w:legacySpace="0" w:legacyIndent="283"/>
      <w:lvlJc w:val="left"/>
      <w:pPr>
        <w:ind w:left="283" w:hanging="283"/>
      </w:pPr>
      <w:rPr>
        <w:rFonts w:hint="default" w:ascii="Times New Roman" w:hAnsi="Times New Roman" w:cs="Times New Roman"/>
        <w:b w:val="false"/>
        <w:bCs w:val="false"/>
        <w:i w:val="false"/>
        <w:iCs w:val="false"/>
        <w:color w:val="000000"/>
        <w:sz w:val="22"/>
        <w:szCs w:val="22"/>
      </w:rPr>
    </w:lvl>
  </w:abstractNum>
  <w:abstractNum w:abstractNumId="9">
    <w:nsid w:val="147B5BA4"/>
    <w:multiLevelType w:val="multilevel"/>
    <w:tmpl w:val="91864870"/>
    <w:lvl w:ilvl="0">
      <w:start w:val="6"/>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4D740DF"/>
    <w:multiLevelType w:val="hybridMultilevel"/>
    <w:tmpl w:val="5B624FA0"/>
    <w:lvl w:ilvl="0" w:tplc="9568654E">
      <w:start w:val="1"/>
      <w:numFmt w:val="decimal"/>
      <w:lvlText w:val="%1."/>
      <w:lvlJc w:val="left"/>
      <w:pPr>
        <w:tabs>
          <w:tab w:val="num" w:pos="360"/>
        </w:tabs>
        <w:ind w:left="340" w:hanging="340"/>
      </w:pPr>
      <w:rPr>
        <w:rFonts w:hint="default"/>
      </w:rPr>
    </w:lvl>
    <w:lvl w:ilvl="1" w:tplc="1848FE20">
      <w:start w:val="1"/>
      <w:numFmt w:val="lowerLetter"/>
      <w:lvlText w:val="%2)"/>
      <w:lvlJc w:val="left"/>
      <w:pPr>
        <w:tabs>
          <w:tab w:val="num" w:pos="501"/>
        </w:tabs>
        <w:ind w:left="501" w:hanging="360"/>
      </w:pPr>
      <w:rPr>
        <w:rFonts w:hint="default"/>
        <w:b w:val="false"/>
        <w:i w:val="false"/>
        <w:sz w:val="22"/>
        <w:szCs w:val="22"/>
      </w:rPr>
    </w:lvl>
    <w:lvl w:ilvl="2" w:tplc="1FCAD4C2">
      <w:start w:val="1"/>
      <w:numFmt w:val="bullet"/>
      <w:lvlText w:val=""/>
      <w:lvlJc w:val="left"/>
      <w:pPr>
        <w:tabs>
          <w:tab w:val="num" w:pos="2340"/>
        </w:tabs>
        <w:ind w:left="2320" w:hanging="340"/>
      </w:pPr>
      <w:rPr>
        <w:rFonts w:hint="default" w:ascii="Symbol" w:hAnsi="Symbol"/>
        <w:sz w:val="20"/>
      </w:rPr>
    </w:lvl>
    <w:lvl w:ilvl="3" w:tplc="06148420">
      <w:numFmt w:val="bullet"/>
      <w:lvlText w:val="•"/>
      <w:lvlJc w:val="left"/>
      <w:pPr>
        <w:ind w:left="3225" w:hanging="705"/>
      </w:pPr>
      <w:rPr>
        <w:rFonts w:hint="default" w:ascii="Tahoma" w:hAnsi="Tahoma" w:eastAsia="Times New Roman" w:cs="Tahoma"/>
      </w:r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199818BE"/>
    <w:multiLevelType w:val="hybridMultilevel"/>
    <w:tmpl w:val="93A2184A"/>
    <w:lvl w:ilvl="0" w:tplc="02AE26A4">
      <w:start w:val="1"/>
      <w:numFmt w:val="decimal"/>
      <w:lvlText w:val="4.%1"/>
      <w:lvlJc w:val="left"/>
      <w:pPr>
        <w:ind w:left="644"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D395653"/>
    <w:multiLevelType w:val="multilevel"/>
    <w:tmpl w:val="0A3AB432"/>
    <w:lvl w:ilvl="0">
      <w:start w:val="6"/>
      <w:numFmt w:val="decimal"/>
      <w:lvlText w:val="%1"/>
      <w:lvlJc w:val="left"/>
      <w:pPr>
        <w:ind w:left="360" w:hanging="360"/>
      </w:pPr>
      <w:rPr>
        <w:rFonts w:hint="default"/>
        <w:color w:val="auto"/>
      </w:rPr>
    </w:lvl>
    <w:lvl w:ilvl="1">
      <w:start w:val="9"/>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nsid w:val="1F1B1579"/>
    <w:multiLevelType w:val="hybridMultilevel"/>
    <w:tmpl w:val="538C8270"/>
    <w:lvl w:ilvl="0" w:tplc="FAA04FEA">
      <w:start w:val="1"/>
      <w:numFmt w:val="lowerLetter"/>
      <w:lvlText w:val="%1)"/>
      <w:lvlJc w:val="left"/>
      <w:pPr>
        <w:ind w:left="1788" w:hanging="360"/>
      </w:pPr>
      <w:rPr>
        <w:rFonts w:hint="default"/>
      </w:rPr>
    </w:lvl>
    <w:lvl w:ilvl="1" w:tplc="04050019" w:tentative="true">
      <w:start w:val="1"/>
      <w:numFmt w:val="lowerLetter"/>
      <w:lvlText w:val="%2."/>
      <w:lvlJc w:val="left"/>
      <w:pPr>
        <w:ind w:left="2508" w:hanging="360"/>
      </w:pPr>
    </w:lvl>
    <w:lvl w:ilvl="2" w:tplc="0405001B" w:tentative="true">
      <w:start w:val="1"/>
      <w:numFmt w:val="lowerRoman"/>
      <w:lvlText w:val="%3."/>
      <w:lvlJc w:val="right"/>
      <w:pPr>
        <w:ind w:left="3228" w:hanging="180"/>
      </w:pPr>
    </w:lvl>
    <w:lvl w:ilvl="3" w:tplc="0405000F" w:tentative="true">
      <w:start w:val="1"/>
      <w:numFmt w:val="decimal"/>
      <w:lvlText w:val="%4."/>
      <w:lvlJc w:val="left"/>
      <w:pPr>
        <w:ind w:left="3948" w:hanging="360"/>
      </w:pPr>
    </w:lvl>
    <w:lvl w:ilvl="4" w:tplc="04050019" w:tentative="true">
      <w:start w:val="1"/>
      <w:numFmt w:val="lowerLetter"/>
      <w:lvlText w:val="%5."/>
      <w:lvlJc w:val="left"/>
      <w:pPr>
        <w:ind w:left="4668" w:hanging="360"/>
      </w:pPr>
    </w:lvl>
    <w:lvl w:ilvl="5" w:tplc="0405001B" w:tentative="true">
      <w:start w:val="1"/>
      <w:numFmt w:val="lowerRoman"/>
      <w:lvlText w:val="%6."/>
      <w:lvlJc w:val="right"/>
      <w:pPr>
        <w:ind w:left="5388" w:hanging="180"/>
      </w:pPr>
    </w:lvl>
    <w:lvl w:ilvl="6" w:tplc="0405000F" w:tentative="true">
      <w:start w:val="1"/>
      <w:numFmt w:val="decimal"/>
      <w:lvlText w:val="%7."/>
      <w:lvlJc w:val="left"/>
      <w:pPr>
        <w:ind w:left="6108" w:hanging="360"/>
      </w:pPr>
    </w:lvl>
    <w:lvl w:ilvl="7" w:tplc="04050019" w:tentative="true">
      <w:start w:val="1"/>
      <w:numFmt w:val="lowerLetter"/>
      <w:lvlText w:val="%8."/>
      <w:lvlJc w:val="left"/>
      <w:pPr>
        <w:ind w:left="6828" w:hanging="360"/>
      </w:pPr>
    </w:lvl>
    <w:lvl w:ilvl="8" w:tplc="0405001B" w:tentative="true">
      <w:start w:val="1"/>
      <w:numFmt w:val="lowerRoman"/>
      <w:lvlText w:val="%9."/>
      <w:lvlJc w:val="right"/>
      <w:pPr>
        <w:ind w:left="7548" w:hanging="180"/>
      </w:pPr>
    </w:lvl>
  </w:abstractNum>
  <w:abstractNum w:abstractNumId="14">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27134858"/>
    <w:multiLevelType w:val="hybridMultilevel"/>
    <w:tmpl w:val="A824E5B8"/>
    <w:lvl w:ilvl="0" w:tplc="B890E260">
      <w:start w:val="1"/>
      <w:numFmt w:val="decimal"/>
      <w:lvlText w:val="%1."/>
      <w:lvlJc w:val="left"/>
      <w:pPr>
        <w:tabs>
          <w:tab w:val="num" w:pos="1212"/>
        </w:tabs>
        <w:ind w:left="1192" w:hanging="340"/>
      </w:pPr>
      <w:rPr>
        <w:rFonts w:hint="default"/>
        <w:b w:val="false"/>
        <w:i w:val="false"/>
      </w:rPr>
    </w:lvl>
    <w:lvl w:ilvl="1" w:tplc="04050019" w:tentative="true">
      <w:start w:val="1"/>
      <w:numFmt w:val="lowerLetter"/>
      <w:lvlText w:val="%2."/>
      <w:lvlJc w:val="left"/>
      <w:pPr>
        <w:tabs>
          <w:tab w:val="num" w:pos="2292"/>
        </w:tabs>
        <w:ind w:left="2292" w:hanging="360"/>
      </w:pPr>
    </w:lvl>
    <w:lvl w:ilvl="2" w:tplc="0405001B" w:tentative="true">
      <w:start w:val="1"/>
      <w:numFmt w:val="lowerRoman"/>
      <w:lvlText w:val="%3."/>
      <w:lvlJc w:val="right"/>
      <w:pPr>
        <w:tabs>
          <w:tab w:val="num" w:pos="3012"/>
        </w:tabs>
        <w:ind w:left="3012" w:hanging="180"/>
      </w:pPr>
    </w:lvl>
    <w:lvl w:ilvl="3" w:tplc="0405000F" w:tentative="true">
      <w:start w:val="1"/>
      <w:numFmt w:val="decimal"/>
      <w:lvlText w:val="%4."/>
      <w:lvlJc w:val="left"/>
      <w:pPr>
        <w:tabs>
          <w:tab w:val="num" w:pos="3732"/>
        </w:tabs>
        <w:ind w:left="3732" w:hanging="360"/>
      </w:pPr>
    </w:lvl>
    <w:lvl w:ilvl="4" w:tplc="04050019" w:tentative="true">
      <w:start w:val="1"/>
      <w:numFmt w:val="lowerLetter"/>
      <w:lvlText w:val="%5."/>
      <w:lvlJc w:val="left"/>
      <w:pPr>
        <w:tabs>
          <w:tab w:val="num" w:pos="4452"/>
        </w:tabs>
        <w:ind w:left="4452" w:hanging="360"/>
      </w:pPr>
    </w:lvl>
    <w:lvl w:ilvl="5" w:tplc="0405001B" w:tentative="true">
      <w:start w:val="1"/>
      <w:numFmt w:val="lowerRoman"/>
      <w:lvlText w:val="%6."/>
      <w:lvlJc w:val="right"/>
      <w:pPr>
        <w:tabs>
          <w:tab w:val="num" w:pos="5172"/>
        </w:tabs>
        <w:ind w:left="5172" w:hanging="180"/>
      </w:pPr>
    </w:lvl>
    <w:lvl w:ilvl="6" w:tplc="0405000F" w:tentative="true">
      <w:start w:val="1"/>
      <w:numFmt w:val="decimal"/>
      <w:lvlText w:val="%7."/>
      <w:lvlJc w:val="left"/>
      <w:pPr>
        <w:tabs>
          <w:tab w:val="num" w:pos="5892"/>
        </w:tabs>
        <w:ind w:left="5892" w:hanging="360"/>
      </w:pPr>
    </w:lvl>
    <w:lvl w:ilvl="7" w:tplc="04050019" w:tentative="true">
      <w:start w:val="1"/>
      <w:numFmt w:val="lowerLetter"/>
      <w:lvlText w:val="%8."/>
      <w:lvlJc w:val="left"/>
      <w:pPr>
        <w:tabs>
          <w:tab w:val="num" w:pos="6612"/>
        </w:tabs>
        <w:ind w:left="6612" w:hanging="360"/>
      </w:pPr>
    </w:lvl>
    <w:lvl w:ilvl="8" w:tplc="0405001B" w:tentative="true">
      <w:start w:val="1"/>
      <w:numFmt w:val="lowerRoman"/>
      <w:lvlText w:val="%9."/>
      <w:lvlJc w:val="right"/>
      <w:pPr>
        <w:tabs>
          <w:tab w:val="num" w:pos="7332"/>
        </w:tabs>
        <w:ind w:left="7332" w:hanging="180"/>
      </w:pPr>
    </w:lvl>
  </w:abstractNum>
  <w:abstractNum w:abstractNumId="16">
    <w:nsid w:val="2C1E47A6"/>
    <w:multiLevelType w:val="hybridMultilevel"/>
    <w:tmpl w:val="4E3264BE"/>
    <w:lvl w:ilvl="0" w:tplc="A4945EF8">
      <w:start w:val="1"/>
      <w:numFmt w:val="decimal"/>
      <w:lvlText w:val="%1."/>
      <w:lvlJc w:val="left"/>
      <w:pPr>
        <w:tabs>
          <w:tab w:val="num" w:pos="360"/>
        </w:tabs>
        <w:ind w:left="360" w:hanging="360"/>
      </w:pPr>
      <w:rPr>
        <w:rFonts w:hint="default"/>
        <w:b w:val="false"/>
        <w:i w:val="false"/>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7">
    <w:nsid w:val="2D0B4D3B"/>
    <w:multiLevelType w:val="multilevel"/>
    <w:tmpl w:val="0C545E0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DAC53E5"/>
    <w:multiLevelType w:val="multilevel"/>
    <w:tmpl w:val="72909D1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3976576"/>
    <w:multiLevelType w:val="multilevel"/>
    <w:tmpl w:val="7E3071E2"/>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54C5049"/>
    <w:multiLevelType w:val="multilevel"/>
    <w:tmpl w:val="90300610"/>
    <w:lvl w:ilvl="0">
      <w:start w:val="10"/>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9C86421"/>
    <w:multiLevelType w:val="multilevel"/>
    <w:tmpl w:val="17487E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B8C1C26"/>
    <w:multiLevelType w:val="hybridMultilevel"/>
    <w:tmpl w:val="046887BC"/>
    <w:lvl w:ilvl="0" w:tplc="752CB15E">
      <w:numFmt w:val="bullet"/>
      <w:lvlText w:val="-"/>
      <w:lvlJc w:val="left"/>
      <w:pPr>
        <w:ind w:left="720" w:hanging="360"/>
      </w:pPr>
      <w:rPr>
        <w:rFonts w:hint="default" w:ascii="Calibri" w:hAnsi="Calibri" w:cs="Calibri" w:eastAsiaTheme="minorHAnsi"/>
      </w:rPr>
    </w:lvl>
    <w:lvl w:ilvl="1" w:tplc="752CB15E">
      <w:numFmt w:val="bullet"/>
      <w:lvlText w:val="-"/>
      <w:lvlJc w:val="left"/>
      <w:pPr>
        <w:ind w:left="1440" w:hanging="360"/>
      </w:pPr>
      <w:rPr>
        <w:rFonts w:hint="default" w:ascii="Calibri" w:hAnsi="Calibri" w:cs="Calibri" w:eastAsiaTheme="minorHAns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3BAE5363"/>
    <w:multiLevelType w:val="hybridMultilevel"/>
    <w:tmpl w:val="2B30559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nsid w:val="3E6F6AC2"/>
    <w:multiLevelType w:val="singleLevel"/>
    <w:tmpl w:val="3B08FBD4"/>
    <w:lvl w:ilvl="0">
      <w:start w:val="1"/>
      <w:numFmt w:val="decimal"/>
      <w:lvlText w:val="%1. "/>
      <w:legacy w:legacy="true" w:legacySpace="0" w:legacyIndent="283"/>
      <w:lvlJc w:val="left"/>
      <w:pPr>
        <w:ind w:left="284" w:hanging="283"/>
      </w:pPr>
      <w:rPr>
        <w:rFonts w:hint="default" w:ascii="Times New Roman" w:hAnsi="Times New Roman" w:cs="Times New Roman"/>
        <w:b w:val="false"/>
        <w:bCs w:val="false"/>
        <w:i w:val="false"/>
        <w:iCs w:val="false"/>
        <w:color w:val="000000"/>
        <w:sz w:val="22"/>
        <w:szCs w:val="22"/>
      </w:rPr>
    </w:lvl>
  </w:abstractNum>
  <w:abstractNum w:abstractNumId="25">
    <w:nsid w:val="3F490829"/>
    <w:multiLevelType w:val="hybridMultilevel"/>
    <w:tmpl w:val="35E27584"/>
    <w:lvl w:ilvl="0" w:tplc="4AC036A2">
      <w:start w:val="1"/>
      <w:numFmt w:val="lowerLetter"/>
      <w:lvlText w:val="%1)"/>
      <w:lvlJc w:val="left"/>
      <w:pPr>
        <w:ind w:left="1097" w:hanging="360"/>
      </w:pPr>
      <w:rPr>
        <w:rFonts w:hint="default"/>
      </w:rPr>
    </w:lvl>
    <w:lvl w:ilvl="1" w:tplc="04050019">
      <w:start w:val="1"/>
      <w:numFmt w:val="lowerLetter"/>
      <w:lvlText w:val="%2."/>
      <w:lvlJc w:val="left"/>
      <w:pPr>
        <w:ind w:left="1817" w:hanging="360"/>
      </w:pPr>
    </w:lvl>
    <w:lvl w:ilvl="2" w:tplc="0405001B" w:tentative="true">
      <w:start w:val="1"/>
      <w:numFmt w:val="lowerRoman"/>
      <w:lvlText w:val="%3."/>
      <w:lvlJc w:val="right"/>
      <w:pPr>
        <w:ind w:left="2537" w:hanging="180"/>
      </w:pPr>
    </w:lvl>
    <w:lvl w:ilvl="3" w:tplc="0405000F" w:tentative="true">
      <w:start w:val="1"/>
      <w:numFmt w:val="decimal"/>
      <w:lvlText w:val="%4."/>
      <w:lvlJc w:val="left"/>
      <w:pPr>
        <w:ind w:left="3257" w:hanging="360"/>
      </w:pPr>
    </w:lvl>
    <w:lvl w:ilvl="4" w:tplc="04050019" w:tentative="true">
      <w:start w:val="1"/>
      <w:numFmt w:val="lowerLetter"/>
      <w:lvlText w:val="%5."/>
      <w:lvlJc w:val="left"/>
      <w:pPr>
        <w:ind w:left="3977" w:hanging="360"/>
      </w:pPr>
    </w:lvl>
    <w:lvl w:ilvl="5" w:tplc="0405001B" w:tentative="true">
      <w:start w:val="1"/>
      <w:numFmt w:val="lowerRoman"/>
      <w:lvlText w:val="%6."/>
      <w:lvlJc w:val="right"/>
      <w:pPr>
        <w:ind w:left="4697" w:hanging="180"/>
      </w:pPr>
    </w:lvl>
    <w:lvl w:ilvl="6" w:tplc="0405000F" w:tentative="true">
      <w:start w:val="1"/>
      <w:numFmt w:val="decimal"/>
      <w:lvlText w:val="%7."/>
      <w:lvlJc w:val="left"/>
      <w:pPr>
        <w:ind w:left="5417" w:hanging="360"/>
      </w:pPr>
    </w:lvl>
    <w:lvl w:ilvl="7" w:tplc="04050019" w:tentative="true">
      <w:start w:val="1"/>
      <w:numFmt w:val="lowerLetter"/>
      <w:lvlText w:val="%8."/>
      <w:lvlJc w:val="left"/>
      <w:pPr>
        <w:ind w:left="6137" w:hanging="360"/>
      </w:pPr>
    </w:lvl>
    <w:lvl w:ilvl="8" w:tplc="0405001B" w:tentative="true">
      <w:start w:val="1"/>
      <w:numFmt w:val="lowerRoman"/>
      <w:lvlText w:val="%9."/>
      <w:lvlJc w:val="right"/>
      <w:pPr>
        <w:ind w:left="6857" w:hanging="180"/>
      </w:pPr>
    </w:lvl>
  </w:abstractNum>
  <w:abstractNum w:abstractNumId="26">
    <w:nsid w:val="40857ABB"/>
    <w:multiLevelType w:val="multilevel"/>
    <w:tmpl w:val="A9FEE516"/>
    <w:lvl w:ilvl="0">
      <w:start w:val="1"/>
      <w:numFmt w:val="decimal"/>
      <w:lvlText w:val="%1."/>
      <w:lvlJc w:val="left"/>
      <w:pPr>
        <w:ind w:left="360" w:hanging="360"/>
      </w:pPr>
      <w:rPr>
        <w:rFonts w:hint="default"/>
        <w:b w:val="false"/>
        <w:i w:val="false"/>
        <w:color w:val="auto"/>
      </w:rPr>
    </w:lvl>
    <w:lvl w:ilvl="1">
      <w:start w:val="1"/>
      <w:numFmt w:val="decimal"/>
      <w:lvlText w:val="%1.%2."/>
      <w:lvlJc w:val="left"/>
      <w:pPr>
        <w:ind w:left="792" w:hanging="432"/>
      </w:pPr>
      <w:rPr>
        <w:rFonts w:hint="default"/>
        <w:b w:val="false"/>
        <w:i w:val="false"/>
        <w:strike w:val="false"/>
        <w:sz w:val="22"/>
        <w:szCs w:val="22"/>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u w:val="singl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3211020"/>
    <w:multiLevelType w:val="hybridMultilevel"/>
    <w:tmpl w:val="03C61E72"/>
    <w:lvl w:ilvl="0" w:tplc="67A8F7CC">
      <w:start w:val="1"/>
      <w:numFmt w:val="bullet"/>
      <w:lvlText w:val="-"/>
      <w:lvlJc w:val="left"/>
      <w:pPr>
        <w:ind w:left="1633" w:hanging="360"/>
      </w:pPr>
      <w:rPr>
        <w:rFonts w:hint="default" w:ascii="Verdana" w:hAnsi="Verdana" w:eastAsia="Calibri" w:cs="Times New Roman"/>
      </w:rPr>
    </w:lvl>
    <w:lvl w:ilvl="1" w:tplc="04050003">
      <w:start w:val="1"/>
      <w:numFmt w:val="bullet"/>
      <w:lvlText w:val="o"/>
      <w:lvlJc w:val="left"/>
      <w:pPr>
        <w:ind w:left="2353" w:hanging="360"/>
      </w:pPr>
      <w:rPr>
        <w:rFonts w:hint="default" w:ascii="Courier New" w:hAnsi="Courier New" w:cs="Courier New"/>
      </w:rPr>
    </w:lvl>
    <w:lvl w:ilvl="2" w:tplc="04050005" w:tentative="true">
      <w:start w:val="1"/>
      <w:numFmt w:val="bullet"/>
      <w:lvlText w:val=""/>
      <w:lvlJc w:val="left"/>
      <w:pPr>
        <w:ind w:left="3073" w:hanging="360"/>
      </w:pPr>
      <w:rPr>
        <w:rFonts w:hint="default" w:ascii="Wingdings" w:hAnsi="Wingdings"/>
      </w:rPr>
    </w:lvl>
    <w:lvl w:ilvl="3" w:tplc="04050001" w:tentative="true">
      <w:start w:val="1"/>
      <w:numFmt w:val="bullet"/>
      <w:lvlText w:val=""/>
      <w:lvlJc w:val="left"/>
      <w:pPr>
        <w:ind w:left="3793" w:hanging="360"/>
      </w:pPr>
      <w:rPr>
        <w:rFonts w:hint="default" w:ascii="Symbol" w:hAnsi="Symbol"/>
      </w:rPr>
    </w:lvl>
    <w:lvl w:ilvl="4" w:tplc="04050003" w:tentative="true">
      <w:start w:val="1"/>
      <w:numFmt w:val="bullet"/>
      <w:lvlText w:val="o"/>
      <w:lvlJc w:val="left"/>
      <w:pPr>
        <w:ind w:left="4513" w:hanging="360"/>
      </w:pPr>
      <w:rPr>
        <w:rFonts w:hint="default" w:ascii="Courier New" w:hAnsi="Courier New" w:cs="Courier New"/>
      </w:rPr>
    </w:lvl>
    <w:lvl w:ilvl="5" w:tplc="04050005" w:tentative="true">
      <w:start w:val="1"/>
      <w:numFmt w:val="bullet"/>
      <w:lvlText w:val=""/>
      <w:lvlJc w:val="left"/>
      <w:pPr>
        <w:ind w:left="5233" w:hanging="360"/>
      </w:pPr>
      <w:rPr>
        <w:rFonts w:hint="default" w:ascii="Wingdings" w:hAnsi="Wingdings"/>
      </w:rPr>
    </w:lvl>
    <w:lvl w:ilvl="6" w:tplc="04050001" w:tentative="true">
      <w:start w:val="1"/>
      <w:numFmt w:val="bullet"/>
      <w:lvlText w:val=""/>
      <w:lvlJc w:val="left"/>
      <w:pPr>
        <w:ind w:left="5953" w:hanging="360"/>
      </w:pPr>
      <w:rPr>
        <w:rFonts w:hint="default" w:ascii="Symbol" w:hAnsi="Symbol"/>
      </w:rPr>
    </w:lvl>
    <w:lvl w:ilvl="7" w:tplc="04050003" w:tentative="true">
      <w:start w:val="1"/>
      <w:numFmt w:val="bullet"/>
      <w:lvlText w:val="o"/>
      <w:lvlJc w:val="left"/>
      <w:pPr>
        <w:ind w:left="6673" w:hanging="360"/>
      </w:pPr>
      <w:rPr>
        <w:rFonts w:hint="default" w:ascii="Courier New" w:hAnsi="Courier New" w:cs="Courier New"/>
      </w:rPr>
    </w:lvl>
    <w:lvl w:ilvl="8" w:tplc="04050005" w:tentative="true">
      <w:start w:val="1"/>
      <w:numFmt w:val="bullet"/>
      <w:lvlText w:val=""/>
      <w:lvlJc w:val="left"/>
      <w:pPr>
        <w:ind w:left="7393" w:hanging="360"/>
      </w:pPr>
      <w:rPr>
        <w:rFonts w:hint="default" w:ascii="Wingdings" w:hAnsi="Wingdings"/>
      </w:rPr>
    </w:lvl>
  </w:abstractNum>
  <w:abstractNum w:abstractNumId="28">
    <w:nsid w:val="46E92A08"/>
    <w:multiLevelType w:val="multilevel"/>
    <w:tmpl w:val="7A1269CE"/>
    <w:lvl w:ilvl="0">
      <w:start w:val="1"/>
      <w:numFmt w:val="decimal"/>
      <w:lvlText w:val="%1."/>
      <w:lvlJc w:val="left"/>
      <w:pPr>
        <w:ind w:left="737" w:hanging="737"/>
      </w:pPr>
      <w:rPr>
        <w:b/>
        <w:bCs/>
        <w:caps/>
        <w:color w:val="000000"/>
        <w:sz w:val="22"/>
        <w:szCs w:val="22"/>
      </w:rPr>
    </w:lvl>
    <w:lvl w:ilvl="1">
      <w:start w:val="1"/>
      <w:numFmt w:val="lowerLetter"/>
      <w:lvlText w:val="%2)"/>
      <w:lvlJc w:val="left"/>
      <w:pPr>
        <w:ind w:left="1447" w:hanging="737"/>
      </w:pPr>
      <w:rPr>
        <w:sz w:val="22"/>
        <w:szCs w:val="22"/>
      </w:rPr>
    </w:lvl>
    <w:lvl w:ilvl="2">
      <w:start w:val="1"/>
      <w:numFmt w:val="lowerLetter"/>
      <w:lvlText w:val="%3)"/>
      <w:lvlJc w:val="left"/>
      <w:pPr>
        <w:ind w:left="2155" w:hanging="737"/>
      </w:pPr>
    </w:lvl>
    <w:lvl w:ilvl="3">
      <w:start w:val="1"/>
      <w:numFmt w:val="decimal"/>
      <w:lvlText w:val="%1.%2.%3.%4"/>
      <w:lvlJc w:val="left"/>
      <w:pPr>
        <w:ind w:left="3062" w:hanging="851"/>
      </w:pPr>
    </w:lvl>
    <w:lvl w:ilvl="4">
      <w:start w:val="1"/>
      <w:numFmt w:val="decimal"/>
      <w:lvlText w:val="%1.%2.%3.%4.%5"/>
      <w:lvlJc w:val="left"/>
      <w:pPr>
        <w:ind w:left="3799" w:hanging="737"/>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4D0039D0"/>
    <w:multiLevelType w:val="multilevel"/>
    <w:tmpl w:val="39F24EDE"/>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E420D32"/>
    <w:multiLevelType w:val="multilevel"/>
    <w:tmpl w:val="CAA6D1E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FD441C5"/>
    <w:multiLevelType w:val="hybridMultilevel"/>
    <w:tmpl w:val="2F589ED6"/>
    <w:lvl w:ilvl="0" w:tplc="5E706AA8">
      <w:start w:val="5"/>
      <w:numFmt w:val="bullet"/>
      <w:lvlText w:val="-"/>
      <w:lvlJc w:val="left"/>
      <w:pPr>
        <w:ind w:left="717" w:hanging="360"/>
      </w:pPr>
      <w:rPr>
        <w:rFonts w:hint="default" w:ascii="Calibri" w:hAnsi="Calibri" w:eastAsia="Times New Roman" w:cs="Calibri"/>
      </w:rPr>
    </w:lvl>
    <w:lvl w:ilvl="1" w:tplc="04050003" w:tentative="true">
      <w:start w:val="1"/>
      <w:numFmt w:val="bullet"/>
      <w:lvlText w:val="o"/>
      <w:lvlJc w:val="left"/>
      <w:pPr>
        <w:ind w:left="1437" w:hanging="360"/>
      </w:pPr>
      <w:rPr>
        <w:rFonts w:hint="default" w:ascii="Courier New" w:hAnsi="Courier New" w:cs="Courier New"/>
      </w:rPr>
    </w:lvl>
    <w:lvl w:ilvl="2" w:tplc="04050005" w:tentative="true">
      <w:start w:val="1"/>
      <w:numFmt w:val="bullet"/>
      <w:lvlText w:val=""/>
      <w:lvlJc w:val="left"/>
      <w:pPr>
        <w:ind w:left="2157" w:hanging="360"/>
      </w:pPr>
      <w:rPr>
        <w:rFonts w:hint="default" w:ascii="Wingdings" w:hAnsi="Wingdings"/>
      </w:rPr>
    </w:lvl>
    <w:lvl w:ilvl="3" w:tplc="04050001" w:tentative="true">
      <w:start w:val="1"/>
      <w:numFmt w:val="bullet"/>
      <w:lvlText w:val=""/>
      <w:lvlJc w:val="left"/>
      <w:pPr>
        <w:ind w:left="2877" w:hanging="360"/>
      </w:pPr>
      <w:rPr>
        <w:rFonts w:hint="default" w:ascii="Symbol" w:hAnsi="Symbol"/>
      </w:rPr>
    </w:lvl>
    <w:lvl w:ilvl="4" w:tplc="04050003" w:tentative="true">
      <w:start w:val="1"/>
      <w:numFmt w:val="bullet"/>
      <w:lvlText w:val="o"/>
      <w:lvlJc w:val="left"/>
      <w:pPr>
        <w:ind w:left="3597" w:hanging="360"/>
      </w:pPr>
      <w:rPr>
        <w:rFonts w:hint="default" w:ascii="Courier New" w:hAnsi="Courier New" w:cs="Courier New"/>
      </w:rPr>
    </w:lvl>
    <w:lvl w:ilvl="5" w:tplc="04050005" w:tentative="true">
      <w:start w:val="1"/>
      <w:numFmt w:val="bullet"/>
      <w:lvlText w:val=""/>
      <w:lvlJc w:val="left"/>
      <w:pPr>
        <w:ind w:left="4317" w:hanging="360"/>
      </w:pPr>
      <w:rPr>
        <w:rFonts w:hint="default" w:ascii="Wingdings" w:hAnsi="Wingdings"/>
      </w:rPr>
    </w:lvl>
    <w:lvl w:ilvl="6" w:tplc="04050001" w:tentative="true">
      <w:start w:val="1"/>
      <w:numFmt w:val="bullet"/>
      <w:lvlText w:val=""/>
      <w:lvlJc w:val="left"/>
      <w:pPr>
        <w:ind w:left="5037" w:hanging="360"/>
      </w:pPr>
      <w:rPr>
        <w:rFonts w:hint="default" w:ascii="Symbol" w:hAnsi="Symbol"/>
      </w:rPr>
    </w:lvl>
    <w:lvl w:ilvl="7" w:tplc="04050003" w:tentative="true">
      <w:start w:val="1"/>
      <w:numFmt w:val="bullet"/>
      <w:lvlText w:val="o"/>
      <w:lvlJc w:val="left"/>
      <w:pPr>
        <w:ind w:left="5757" w:hanging="360"/>
      </w:pPr>
      <w:rPr>
        <w:rFonts w:hint="default" w:ascii="Courier New" w:hAnsi="Courier New" w:cs="Courier New"/>
      </w:rPr>
    </w:lvl>
    <w:lvl w:ilvl="8" w:tplc="04050005" w:tentative="true">
      <w:start w:val="1"/>
      <w:numFmt w:val="bullet"/>
      <w:lvlText w:val=""/>
      <w:lvlJc w:val="left"/>
      <w:pPr>
        <w:ind w:left="6477" w:hanging="360"/>
      </w:pPr>
      <w:rPr>
        <w:rFonts w:hint="default" w:ascii="Wingdings" w:hAnsi="Wingdings"/>
      </w:rPr>
    </w:lvl>
  </w:abstractNum>
  <w:abstractNum w:abstractNumId="32">
    <w:nsid w:val="54C130D7"/>
    <w:multiLevelType w:val="multilevel"/>
    <w:tmpl w:val="D9C61B7E"/>
    <w:lvl w:ilvl="0">
      <w:start w:val="1"/>
      <w:numFmt w:val="decimal"/>
      <w:pStyle w:val="Smlouva1"/>
      <w:lvlText w:val="%1."/>
      <w:lvlJc w:val="left"/>
      <w:pPr>
        <w:tabs>
          <w:tab w:val="num" w:pos="2498"/>
        </w:tabs>
        <w:ind w:left="2498" w:hanging="360"/>
      </w:pPr>
      <w:rPr>
        <w:rFonts w:hint="default" w:ascii="Verdana" w:hAnsi="Verdana"/>
        <w:b/>
        <w:i w:val="false"/>
        <w:color w:val="auto"/>
        <w:sz w:val="28"/>
        <w:szCs w:val="28"/>
      </w:rPr>
    </w:lvl>
    <w:lvl w:ilvl="1">
      <w:start w:val="1"/>
      <w:numFmt w:val="decimal"/>
      <w:pStyle w:val="Smlouva2"/>
      <w:lvlText w:val="%1.%2."/>
      <w:lvlJc w:val="left"/>
      <w:pPr>
        <w:tabs>
          <w:tab w:val="num" w:pos="2498"/>
        </w:tabs>
        <w:ind w:left="2498" w:hanging="360"/>
      </w:pPr>
      <w:rPr>
        <w:rFonts w:hint="default"/>
        <w:b w:val="false"/>
        <w:i w:val="false"/>
      </w:rPr>
    </w:lvl>
    <w:lvl w:ilvl="2">
      <w:start w:val="1"/>
      <w:numFmt w:val="decimal"/>
      <w:pStyle w:val="Smlouva3"/>
      <w:lvlText w:val="%1.%2.%3."/>
      <w:lvlJc w:val="left"/>
      <w:pPr>
        <w:tabs>
          <w:tab w:val="num" w:pos="2858"/>
        </w:tabs>
        <w:ind w:left="2858" w:hanging="720"/>
      </w:pPr>
      <w:rPr>
        <w:rFonts w:hint="default"/>
        <w:b w:val="false"/>
        <w:sz w:val="20"/>
        <w:szCs w:val="20"/>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33">
    <w:nsid w:val="5D914894"/>
    <w:multiLevelType w:val="multilevel"/>
    <w:tmpl w:val="183054FE"/>
    <w:lvl w:ilvl="0">
      <w:start w:val="1"/>
      <w:numFmt w:val="decimal"/>
      <w:lvlText w:val="%1. "/>
      <w:legacy w:legacy="true" w:legacySpace="0" w:legacyIndent="283"/>
      <w:lvlJc w:val="left"/>
      <w:pPr>
        <w:ind w:left="283" w:hanging="283"/>
      </w:pPr>
      <w:rPr>
        <w:rFonts w:hint="default" w:ascii="Times New Roman" w:hAnsi="Times New Roman" w:cs="Times New Roman"/>
        <w:b w:val="false"/>
        <w:bCs w:val="false"/>
        <w:i w:val="false"/>
        <w:iCs w:val="false"/>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D9F6ECF"/>
    <w:multiLevelType w:val="multilevel"/>
    <w:tmpl w:val="B5C831DA"/>
    <w:lvl w:ilvl="0">
      <w:start w:val="1"/>
      <w:numFmt w:val="decimal"/>
      <w:lvlText w:val="%1. "/>
      <w:lvlJc w:val="left"/>
      <w:pPr>
        <w:tabs>
          <w:tab w:val="num" w:pos="360"/>
        </w:tabs>
        <w:ind w:left="283" w:hanging="283"/>
      </w:pPr>
      <w:rPr>
        <w:rFonts w:hint="default"/>
        <w:b w:val="false"/>
        <w:bCs w:val="false"/>
        <w:i w:val="false"/>
        <w:iCs w:val="false"/>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5CF7BE8"/>
    <w:multiLevelType w:val="multilevel"/>
    <w:tmpl w:val="74FA1E32"/>
    <w:lvl w:ilvl="0">
      <w:start w:val="1"/>
      <w:numFmt w:val="decimal"/>
      <w:lvlText w:val="%1. "/>
      <w:lvlJc w:val="left"/>
      <w:pPr>
        <w:tabs>
          <w:tab w:val="num" w:pos="360"/>
        </w:tabs>
        <w:ind w:left="283" w:hanging="283"/>
      </w:pPr>
      <w:rPr>
        <w:rFonts w:hint="default"/>
        <w:b w:val="false"/>
        <w:bCs w:val="false"/>
        <w:i w:val="false"/>
        <w:iCs w:val="false"/>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A081200"/>
    <w:multiLevelType w:val="multilevel"/>
    <w:tmpl w:val="9CE2146C"/>
    <w:lvl w:ilvl="0">
      <w:start w:val="1"/>
      <w:numFmt w:val="decimal"/>
      <w:lvlText w:val="%1. "/>
      <w:lvlJc w:val="left"/>
      <w:pPr>
        <w:tabs>
          <w:tab w:val="num" w:pos="360"/>
        </w:tabs>
        <w:ind w:left="283" w:hanging="283"/>
      </w:pPr>
      <w:rPr>
        <w:rFonts w:hint="default"/>
        <w:b w:val="false"/>
        <w:bCs w:val="false"/>
        <w:i w:val="false"/>
        <w:iCs w:val="false"/>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21D0CCE"/>
    <w:multiLevelType w:val="multilevel"/>
    <w:tmpl w:val="DD4C3C4A"/>
    <w:lvl w:ilvl="0">
      <w:start w:val="6"/>
      <w:numFmt w:val="decimal"/>
      <w:lvlText w:val="%1."/>
      <w:lvlJc w:val="left"/>
      <w:pPr>
        <w:ind w:left="435" w:hanging="435"/>
      </w:pPr>
      <w:rPr>
        <w:rFonts w:hint="default"/>
      </w:rPr>
    </w:lvl>
    <w:lvl w:ilvl="1">
      <w:start w:val="12"/>
      <w:numFmt w:val="decimal"/>
      <w:lvlText w:val="%1.%2."/>
      <w:lvlJc w:val="left"/>
      <w:pPr>
        <w:ind w:left="293" w:hanging="43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8">
    <w:nsid w:val="75120FE6"/>
    <w:multiLevelType w:val="hybridMultilevel"/>
    <w:tmpl w:val="35E27584"/>
    <w:lvl w:ilvl="0" w:tplc="C010A088">
      <w:start w:val="1"/>
      <w:numFmt w:val="lowerLetter"/>
      <w:lvlText w:val="%1)"/>
      <w:lvlJc w:val="left"/>
      <w:pPr>
        <w:ind w:left="1097" w:hanging="360"/>
      </w:pPr>
      <w:rPr>
        <w:rFonts w:hint="default"/>
      </w:rPr>
    </w:lvl>
    <w:lvl w:ilvl="1" w:tplc="4C7EF378" w:tentative="true">
      <w:start w:val="1"/>
      <w:numFmt w:val="lowerLetter"/>
      <w:lvlText w:val="%2."/>
      <w:lvlJc w:val="left"/>
      <w:pPr>
        <w:ind w:left="1817" w:hanging="360"/>
      </w:pPr>
    </w:lvl>
    <w:lvl w:ilvl="2" w:tplc="04050005" w:tentative="true">
      <w:start w:val="1"/>
      <w:numFmt w:val="lowerRoman"/>
      <w:lvlText w:val="%3."/>
      <w:lvlJc w:val="right"/>
      <w:pPr>
        <w:ind w:left="2537" w:hanging="180"/>
      </w:pPr>
    </w:lvl>
    <w:lvl w:ilvl="3" w:tplc="04050001" w:tentative="true">
      <w:start w:val="1"/>
      <w:numFmt w:val="decimal"/>
      <w:lvlText w:val="%4."/>
      <w:lvlJc w:val="left"/>
      <w:pPr>
        <w:ind w:left="3257" w:hanging="360"/>
      </w:pPr>
    </w:lvl>
    <w:lvl w:ilvl="4" w:tplc="04050003" w:tentative="true">
      <w:start w:val="1"/>
      <w:numFmt w:val="lowerLetter"/>
      <w:lvlText w:val="%5."/>
      <w:lvlJc w:val="left"/>
      <w:pPr>
        <w:ind w:left="3977" w:hanging="360"/>
      </w:pPr>
    </w:lvl>
    <w:lvl w:ilvl="5" w:tplc="04050005" w:tentative="true">
      <w:start w:val="1"/>
      <w:numFmt w:val="lowerRoman"/>
      <w:lvlText w:val="%6."/>
      <w:lvlJc w:val="right"/>
      <w:pPr>
        <w:ind w:left="4697" w:hanging="180"/>
      </w:pPr>
    </w:lvl>
    <w:lvl w:ilvl="6" w:tplc="04050001" w:tentative="true">
      <w:start w:val="1"/>
      <w:numFmt w:val="decimal"/>
      <w:lvlText w:val="%7."/>
      <w:lvlJc w:val="left"/>
      <w:pPr>
        <w:ind w:left="5417" w:hanging="360"/>
      </w:pPr>
    </w:lvl>
    <w:lvl w:ilvl="7" w:tplc="04050003" w:tentative="true">
      <w:start w:val="1"/>
      <w:numFmt w:val="lowerLetter"/>
      <w:lvlText w:val="%8."/>
      <w:lvlJc w:val="left"/>
      <w:pPr>
        <w:ind w:left="6137" w:hanging="360"/>
      </w:pPr>
    </w:lvl>
    <w:lvl w:ilvl="8" w:tplc="04050005" w:tentative="true">
      <w:start w:val="1"/>
      <w:numFmt w:val="lowerRoman"/>
      <w:lvlText w:val="%9."/>
      <w:lvlJc w:val="right"/>
      <w:pPr>
        <w:ind w:left="6857" w:hanging="180"/>
      </w:pPr>
    </w:lvl>
  </w:abstractNum>
  <w:num w:numId="1">
    <w:abstractNumId w:val="24"/>
  </w:num>
  <w:num w:numId="2">
    <w:abstractNumId w:val="8"/>
  </w:num>
  <w:num w:numId="3">
    <w:abstractNumId w:val="8"/>
    <w:lvlOverride w:ilvl="0">
      <w:lvl w:ilvl="0">
        <w:start w:val="1"/>
        <w:numFmt w:val="decimal"/>
        <w:lvlText w:val="%1. "/>
        <w:legacy w:legacy="true" w:legacySpace="0" w:legacyIndent="283"/>
        <w:lvlJc w:val="left"/>
        <w:pPr>
          <w:ind w:left="283" w:hanging="283"/>
        </w:pPr>
        <w:rPr>
          <w:rFonts w:hint="default" w:ascii="Times New Roman" w:hAnsi="Times New Roman" w:cs="Times New Roman"/>
          <w:b w:val="false"/>
          <w:bCs w:val="false"/>
          <w:i w:val="false"/>
          <w:iCs w:val="false"/>
          <w:color w:val="000000"/>
          <w:sz w:val="22"/>
          <w:szCs w:val="22"/>
        </w:rPr>
      </w:lvl>
    </w:lvlOverride>
  </w:num>
  <w:num w:numId="4">
    <w:abstractNumId w:val="33"/>
  </w:num>
  <w:num w:numId="5">
    <w:abstractNumId w:val="34"/>
  </w:num>
  <w:num w:numId="6">
    <w:abstractNumId w:val="36"/>
  </w:num>
  <w:num w:numId="7">
    <w:abstractNumId w:val="35"/>
  </w:num>
  <w:num w:numId="8">
    <w:abstractNumId w:val="9"/>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3"/>
  </w:num>
  <w:num w:numId="12">
    <w:abstractNumId w:val="16"/>
  </w:num>
  <w:num w:numId="13">
    <w:abstractNumId w:val="22"/>
  </w:num>
  <w:num w:numId="14">
    <w:abstractNumId w:val="31"/>
  </w:num>
  <w:num w:numId="15">
    <w:abstractNumId w:val="4"/>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6"/>
  </w:num>
  <w:num w:numId="19">
    <w:abstractNumId w:val="17"/>
  </w:num>
  <w:num w:numId="20">
    <w:abstractNumId w:val="0"/>
  </w:num>
  <w:num w:numId="21">
    <w:abstractNumId w:val="15"/>
  </w:num>
  <w:num w:numId="22">
    <w:abstractNumId w:val="14"/>
  </w:num>
  <w:num w:numId="23">
    <w:abstractNumId w:val="25"/>
  </w:num>
  <w:num w:numId="24">
    <w:abstractNumId w:val="2"/>
  </w:num>
  <w:num w:numId="25">
    <w:abstractNumId w:val="38"/>
  </w:num>
  <w:num w:numId="26">
    <w:abstractNumId w:val="1"/>
  </w:num>
  <w:num w:numId="27">
    <w:abstractNumId w:val="18"/>
  </w:num>
  <w:num w:numId="28">
    <w:abstractNumId w:val="12"/>
  </w:num>
  <w:num w:numId="29">
    <w:abstractNumId w:val="37"/>
  </w:num>
  <w:num w:numId="30">
    <w:abstractNumId w:val="28"/>
  </w:num>
  <w:num w:numId="31">
    <w:abstractNumId w:val="30"/>
  </w:num>
  <w:num w:numId="32">
    <w:abstractNumId w:val="19"/>
  </w:num>
  <w:num w:numId="33">
    <w:abstractNumId w:val="29"/>
  </w:num>
  <w:num w:numId="34">
    <w:abstractNumId w:val="5"/>
  </w:num>
  <w:num w:numId="35">
    <w:abstractNumId w:val="27"/>
  </w:num>
  <w:num w:numId="36">
    <w:abstractNumId w:val="11"/>
  </w:num>
  <w:num w:numId="37">
    <w:abstractNumId w:val="20"/>
  </w:num>
  <w:num w:numId="38">
    <w:abstractNumId w:val="10"/>
  </w:num>
  <w:num w:numId="39">
    <w:abstractNumId w:val="6"/>
  </w:num>
  <w:num w:numId="40">
    <w:abstractNumId w:val="21"/>
  </w:num>
  <w:num w:numId="41">
    <w:abstractNumId w:val="7"/>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Budilová Petra Mgr. (MPSV)">
    <w15:presenceInfo w15:providerId="AD" w15:userId="S::petra.budilova@mpsv.cz::e49ad39a-1d2f-46d7-b2d1-18a9869016bd"/>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5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spidmax="11266" v:ext="edit"/>
  </w:hdrShapeDefaults>
  <w:footnotePr>
    <w:footnote w:id="0"/>
    <w:footnote w:id="1"/>
  </w:footnotePr>
  <w:endnotePr>
    <w:endnote w:id="0"/>
    <w:endnote w:id="1"/>
  </w:endnotePr>
  <w:compat>
    <w:doNotUseHTMLParagraphAutoSpacing/>
  </w:compat>
  <w:rsids>
    <w:rsidRoot w:val="00820E35"/>
    <w:rsid w:val="00025C4E"/>
    <w:rsid w:val="000272A2"/>
    <w:rsid w:val="0003573B"/>
    <w:rsid w:val="00046F90"/>
    <w:rsid w:val="00056561"/>
    <w:rsid w:val="00061736"/>
    <w:rsid w:val="00061FA4"/>
    <w:rsid w:val="00062033"/>
    <w:rsid w:val="00062F49"/>
    <w:rsid w:val="00070C29"/>
    <w:rsid w:val="000723CE"/>
    <w:rsid w:val="0008159E"/>
    <w:rsid w:val="00086A84"/>
    <w:rsid w:val="00086C9B"/>
    <w:rsid w:val="000B50A0"/>
    <w:rsid w:val="000B659A"/>
    <w:rsid w:val="000B7592"/>
    <w:rsid w:val="000C271E"/>
    <w:rsid w:val="000C72FC"/>
    <w:rsid w:val="000E75F2"/>
    <w:rsid w:val="00105B2F"/>
    <w:rsid w:val="00110FA8"/>
    <w:rsid w:val="00113C9B"/>
    <w:rsid w:val="001167A6"/>
    <w:rsid w:val="0011716D"/>
    <w:rsid w:val="00121ADC"/>
    <w:rsid w:val="0013238E"/>
    <w:rsid w:val="00135124"/>
    <w:rsid w:val="00151496"/>
    <w:rsid w:val="00153250"/>
    <w:rsid w:val="00154523"/>
    <w:rsid w:val="0015610B"/>
    <w:rsid w:val="00166AF5"/>
    <w:rsid w:val="00176E31"/>
    <w:rsid w:val="001955B7"/>
    <w:rsid w:val="00195685"/>
    <w:rsid w:val="00197D00"/>
    <w:rsid w:val="001A233C"/>
    <w:rsid w:val="001A57B4"/>
    <w:rsid w:val="001B34A9"/>
    <w:rsid w:val="001D350B"/>
    <w:rsid w:val="001D4E68"/>
    <w:rsid w:val="001E1C06"/>
    <w:rsid w:val="001E4E26"/>
    <w:rsid w:val="001F094D"/>
    <w:rsid w:val="001F1E23"/>
    <w:rsid w:val="001F35C3"/>
    <w:rsid w:val="001F6CFF"/>
    <w:rsid w:val="00202050"/>
    <w:rsid w:val="00217533"/>
    <w:rsid w:val="002206AC"/>
    <w:rsid w:val="00227719"/>
    <w:rsid w:val="00231019"/>
    <w:rsid w:val="00231ED8"/>
    <w:rsid w:val="00237EF2"/>
    <w:rsid w:val="002414D2"/>
    <w:rsid w:val="00247466"/>
    <w:rsid w:val="00255CF9"/>
    <w:rsid w:val="002576F3"/>
    <w:rsid w:val="00262302"/>
    <w:rsid w:val="002623B1"/>
    <w:rsid w:val="002A18EE"/>
    <w:rsid w:val="002A488C"/>
    <w:rsid w:val="002A6880"/>
    <w:rsid w:val="002B113E"/>
    <w:rsid w:val="002B7F3C"/>
    <w:rsid w:val="002D666C"/>
    <w:rsid w:val="002E29F1"/>
    <w:rsid w:val="002F0C3D"/>
    <w:rsid w:val="002F685F"/>
    <w:rsid w:val="0030413B"/>
    <w:rsid w:val="0030561F"/>
    <w:rsid w:val="0030585A"/>
    <w:rsid w:val="0030695D"/>
    <w:rsid w:val="00316C28"/>
    <w:rsid w:val="00321FAB"/>
    <w:rsid w:val="00333076"/>
    <w:rsid w:val="00336F75"/>
    <w:rsid w:val="0034437B"/>
    <w:rsid w:val="00351539"/>
    <w:rsid w:val="00355E79"/>
    <w:rsid w:val="003627FA"/>
    <w:rsid w:val="00366654"/>
    <w:rsid w:val="00366DE8"/>
    <w:rsid w:val="003736C7"/>
    <w:rsid w:val="00387549"/>
    <w:rsid w:val="0038768F"/>
    <w:rsid w:val="00387FB6"/>
    <w:rsid w:val="003A7ACE"/>
    <w:rsid w:val="003B03F5"/>
    <w:rsid w:val="003B1D46"/>
    <w:rsid w:val="003B4317"/>
    <w:rsid w:val="003B7EC6"/>
    <w:rsid w:val="003C0AD9"/>
    <w:rsid w:val="003C3508"/>
    <w:rsid w:val="003C5BA2"/>
    <w:rsid w:val="003D35C9"/>
    <w:rsid w:val="003E1534"/>
    <w:rsid w:val="003E2E04"/>
    <w:rsid w:val="003E4878"/>
    <w:rsid w:val="003E63E2"/>
    <w:rsid w:val="003F3112"/>
    <w:rsid w:val="003F56C5"/>
    <w:rsid w:val="004032AA"/>
    <w:rsid w:val="004061E0"/>
    <w:rsid w:val="00407CFC"/>
    <w:rsid w:val="00412514"/>
    <w:rsid w:val="004155A9"/>
    <w:rsid w:val="00422205"/>
    <w:rsid w:val="0043541D"/>
    <w:rsid w:val="00440161"/>
    <w:rsid w:val="004443C0"/>
    <w:rsid w:val="00445FA4"/>
    <w:rsid w:val="00452F5A"/>
    <w:rsid w:val="00463758"/>
    <w:rsid w:val="004738CE"/>
    <w:rsid w:val="004937A8"/>
    <w:rsid w:val="004937AB"/>
    <w:rsid w:val="00496D45"/>
    <w:rsid w:val="004A1287"/>
    <w:rsid w:val="004B306F"/>
    <w:rsid w:val="004C351F"/>
    <w:rsid w:val="004D35FE"/>
    <w:rsid w:val="004D4025"/>
    <w:rsid w:val="004E20E0"/>
    <w:rsid w:val="004E76CB"/>
    <w:rsid w:val="004F2F3F"/>
    <w:rsid w:val="004F6F01"/>
    <w:rsid w:val="004F78F2"/>
    <w:rsid w:val="00500AFF"/>
    <w:rsid w:val="00510905"/>
    <w:rsid w:val="0051407D"/>
    <w:rsid w:val="00527F56"/>
    <w:rsid w:val="00531C2F"/>
    <w:rsid w:val="00535120"/>
    <w:rsid w:val="00535AA8"/>
    <w:rsid w:val="00535CC4"/>
    <w:rsid w:val="00541396"/>
    <w:rsid w:val="0054690F"/>
    <w:rsid w:val="00551589"/>
    <w:rsid w:val="00551789"/>
    <w:rsid w:val="00551C1C"/>
    <w:rsid w:val="00562610"/>
    <w:rsid w:val="00564971"/>
    <w:rsid w:val="00564CE9"/>
    <w:rsid w:val="005656E2"/>
    <w:rsid w:val="00565DEE"/>
    <w:rsid w:val="0057169C"/>
    <w:rsid w:val="0058175F"/>
    <w:rsid w:val="005A7603"/>
    <w:rsid w:val="005A7B43"/>
    <w:rsid w:val="005C155D"/>
    <w:rsid w:val="005C4C8D"/>
    <w:rsid w:val="005D3ED0"/>
    <w:rsid w:val="005D7276"/>
    <w:rsid w:val="005E0DD2"/>
    <w:rsid w:val="005E5176"/>
    <w:rsid w:val="005E7677"/>
    <w:rsid w:val="00612D28"/>
    <w:rsid w:val="006154F6"/>
    <w:rsid w:val="00622D26"/>
    <w:rsid w:val="0062586E"/>
    <w:rsid w:val="00627EF0"/>
    <w:rsid w:val="00631CA1"/>
    <w:rsid w:val="006473BC"/>
    <w:rsid w:val="00647B94"/>
    <w:rsid w:val="00651ED8"/>
    <w:rsid w:val="00665DC0"/>
    <w:rsid w:val="006754C0"/>
    <w:rsid w:val="00675BF4"/>
    <w:rsid w:val="0068143E"/>
    <w:rsid w:val="0068527C"/>
    <w:rsid w:val="006957A8"/>
    <w:rsid w:val="006A3FD8"/>
    <w:rsid w:val="006A6E58"/>
    <w:rsid w:val="006C0A54"/>
    <w:rsid w:val="006C18D7"/>
    <w:rsid w:val="006C3AF5"/>
    <w:rsid w:val="006D1811"/>
    <w:rsid w:val="006D3F27"/>
    <w:rsid w:val="006E3BF2"/>
    <w:rsid w:val="006F5B37"/>
    <w:rsid w:val="007014BB"/>
    <w:rsid w:val="00705016"/>
    <w:rsid w:val="00705910"/>
    <w:rsid w:val="00715874"/>
    <w:rsid w:val="00715E78"/>
    <w:rsid w:val="0073463D"/>
    <w:rsid w:val="00741580"/>
    <w:rsid w:val="00743DEE"/>
    <w:rsid w:val="0075490F"/>
    <w:rsid w:val="00755155"/>
    <w:rsid w:val="007572FC"/>
    <w:rsid w:val="00764A9D"/>
    <w:rsid w:val="007667E1"/>
    <w:rsid w:val="00771B6E"/>
    <w:rsid w:val="00774612"/>
    <w:rsid w:val="007836B7"/>
    <w:rsid w:val="007838F7"/>
    <w:rsid w:val="00785241"/>
    <w:rsid w:val="007B66FA"/>
    <w:rsid w:val="007C0591"/>
    <w:rsid w:val="007C6FA9"/>
    <w:rsid w:val="007D5A10"/>
    <w:rsid w:val="007E4CBD"/>
    <w:rsid w:val="007F122D"/>
    <w:rsid w:val="00820E35"/>
    <w:rsid w:val="008266AA"/>
    <w:rsid w:val="00827680"/>
    <w:rsid w:val="00834918"/>
    <w:rsid w:val="008428D6"/>
    <w:rsid w:val="008438A8"/>
    <w:rsid w:val="008470F2"/>
    <w:rsid w:val="00863168"/>
    <w:rsid w:val="00866E63"/>
    <w:rsid w:val="00876A36"/>
    <w:rsid w:val="0089429F"/>
    <w:rsid w:val="0089499A"/>
    <w:rsid w:val="008A61C4"/>
    <w:rsid w:val="008C0971"/>
    <w:rsid w:val="008C1B8A"/>
    <w:rsid w:val="008C732F"/>
    <w:rsid w:val="008D0015"/>
    <w:rsid w:val="008D00C9"/>
    <w:rsid w:val="008D01DA"/>
    <w:rsid w:val="008D5732"/>
    <w:rsid w:val="008F7333"/>
    <w:rsid w:val="00917027"/>
    <w:rsid w:val="00922975"/>
    <w:rsid w:val="00926819"/>
    <w:rsid w:val="00942E97"/>
    <w:rsid w:val="00945A23"/>
    <w:rsid w:val="00945B43"/>
    <w:rsid w:val="00972937"/>
    <w:rsid w:val="009752DE"/>
    <w:rsid w:val="009754A6"/>
    <w:rsid w:val="0097695A"/>
    <w:rsid w:val="00983E99"/>
    <w:rsid w:val="00983EEF"/>
    <w:rsid w:val="00991B9C"/>
    <w:rsid w:val="009B0F15"/>
    <w:rsid w:val="009B2580"/>
    <w:rsid w:val="009C75DE"/>
    <w:rsid w:val="009D3C8F"/>
    <w:rsid w:val="009D6C45"/>
    <w:rsid w:val="009E062A"/>
    <w:rsid w:val="009E410A"/>
    <w:rsid w:val="009E7F82"/>
    <w:rsid w:val="009F5AD7"/>
    <w:rsid w:val="009F6DC7"/>
    <w:rsid w:val="009F79F1"/>
    <w:rsid w:val="00A00621"/>
    <w:rsid w:val="00A1053B"/>
    <w:rsid w:val="00A225A1"/>
    <w:rsid w:val="00A252AF"/>
    <w:rsid w:val="00A30A36"/>
    <w:rsid w:val="00A32C15"/>
    <w:rsid w:val="00A3484D"/>
    <w:rsid w:val="00A35E54"/>
    <w:rsid w:val="00A71ABD"/>
    <w:rsid w:val="00A82540"/>
    <w:rsid w:val="00A84B01"/>
    <w:rsid w:val="00A91DE0"/>
    <w:rsid w:val="00A955C6"/>
    <w:rsid w:val="00A97596"/>
    <w:rsid w:val="00A9783D"/>
    <w:rsid w:val="00AC1046"/>
    <w:rsid w:val="00AD180F"/>
    <w:rsid w:val="00B0666C"/>
    <w:rsid w:val="00B306C9"/>
    <w:rsid w:val="00B443A4"/>
    <w:rsid w:val="00B552F7"/>
    <w:rsid w:val="00B638CD"/>
    <w:rsid w:val="00B64100"/>
    <w:rsid w:val="00B654F2"/>
    <w:rsid w:val="00B662ED"/>
    <w:rsid w:val="00B70632"/>
    <w:rsid w:val="00B76A3E"/>
    <w:rsid w:val="00B84AB5"/>
    <w:rsid w:val="00B858EA"/>
    <w:rsid w:val="00B9693C"/>
    <w:rsid w:val="00BA34FE"/>
    <w:rsid w:val="00BB1E45"/>
    <w:rsid w:val="00BB3211"/>
    <w:rsid w:val="00BB5408"/>
    <w:rsid w:val="00BB7C6D"/>
    <w:rsid w:val="00BC160E"/>
    <w:rsid w:val="00BD24F3"/>
    <w:rsid w:val="00BD5022"/>
    <w:rsid w:val="00BE0D5D"/>
    <w:rsid w:val="00BE4228"/>
    <w:rsid w:val="00BF355F"/>
    <w:rsid w:val="00BF3B97"/>
    <w:rsid w:val="00C02962"/>
    <w:rsid w:val="00C176A2"/>
    <w:rsid w:val="00C41D3C"/>
    <w:rsid w:val="00C4571F"/>
    <w:rsid w:val="00C50DD8"/>
    <w:rsid w:val="00C50EC2"/>
    <w:rsid w:val="00C515AE"/>
    <w:rsid w:val="00C53351"/>
    <w:rsid w:val="00C54C8C"/>
    <w:rsid w:val="00C54CEF"/>
    <w:rsid w:val="00C570E1"/>
    <w:rsid w:val="00C63B49"/>
    <w:rsid w:val="00C819B1"/>
    <w:rsid w:val="00C83E40"/>
    <w:rsid w:val="00C84CA0"/>
    <w:rsid w:val="00C85E86"/>
    <w:rsid w:val="00C95234"/>
    <w:rsid w:val="00CB2C51"/>
    <w:rsid w:val="00CC5730"/>
    <w:rsid w:val="00CD29D0"/>
    <w:rsid w:val="00CD69DC"/>
    <w:rsid w:val="00CE275D"/>
    <w:rsid w:val="00CF2B7D"/>
    <w:rsid w:val="00CF62EB"/>
    <w:rsid w:val="00CF6316"/>
    <w:rsid w:val="00CF6752"/>
    <w:rsid w:val="00D02902"/>
    <w:rsid w:val="00D0426E"/>
    <w:rsid w:val="00D04286"/>
    <w:rsid w:val="00D05EA6"/>
    <w:rsid w:val="00D068A5"/>
    <w:rsid w:val="00D10685"/>
    <w:rsid w:val="00D11D47"/>
    <w:rsid w:val="00D124AC"/>
    <w:rsid w:val="00D12C96"/>
    <w:rsid w:val="00D17EC4"/>
    <w:rsid w:val="00D23088"/>
    <w:rsid w:val="00D3197B"/>
    <w:rsid w:val="00D42D34"/>
    <w:rsid w:val="00D44E04"/>
    <w:rsid w:val="00D46C32"/>
    <w:rsid w:val="00D5355F"/>
    <w:rsid w:val="00D56B52"/>
    <w:rsid w:val="00D56B74"/>
    <w:rsid w:val="00D640BC"/>
    <w:rsid w:val="00D66881"/>
    <w:rsid w:val="00D706DC"/>
    <w:rsid w:val="00D72F29"/>
    <w:rsid w:val="00D74541"/>
    <w:rsid w:val="00D976A6"/>
    <w:rsid w:val="00DA1939"/>
    <w:rsid w:val="00DA2438"/>
    <w:rsid w:val="00DA3792"/>
    <w:rsid w:val="00DA6946"/>
    <w:rsid w:val="00DB493F"/>
    <w:rsid w:val="00DE0DCC"/>
    <w:rsid w:val="00DE6A82"/>
    <w:rsid w:val="00E073A4"/>
    <w:rsid w:val="00E11F3F"/>
    <w:rsid w:val="00E12842"/>
    <w:rsid w:val="00E244B5"/>
    <w:rsid w:val="00E2506E"/>
    <w:rsid w:val="00E430DB"/>
    <w:rsid w:val="00E736BC"/>
    <w:rsid w:val="00E76D49"/>
    <w:rsid w:val="00E829E9"/>
    <w:rsid w:val="00E83673"/>
    <w:rsid w:val="00E8486F"/>
    <w:rsid w:val="00E87ACC"/>
    <w:rsid w:val="00EA4511"/>
    <w:rsid w:val="00EB2960"/>
    <w:rsid w:val="00EB4F9B"/>
    <w:rsid w:val="00EC0E8E"/>
    <w:rsid w:val="00EF0A80"/>
    <w:rsid w:val="00EF1E4B"/>
    <w:rsid w:val="00EF44A1"/>
    <w:rsid w:val="00EF5DD3"/>
    <w:rsid w:val="00EF77D5"/>
    <w:rsid w:val="00F0173C"/>
    <w:rsid w:val="00F04023"/>
    <w:rsid w:val="00F04D6D"/>
    <w:rsid w:val="00F05001"/>
    <w:rsid w:val="00F11CA6"/>
    <w:rsid w:val="00F16C20"/>
    <w:rsid w:val="00F24397"/>
    <w:rsid w:val="00F34D4D"/>
    <w:rsid w:val="00F462BA"/>
    <w:rsid w:val="00F53FA1"/>
    <w:rsid w:val="00F5617B"/>
    <w:rsid w:val="00F60826"/>
    <w:rsid w:val="00F60A24"/>
    <w:rsid w:val="00F62E0E"/>
    <w:rsid w:val="00F642AA"/>
    <w:rsid w:val="00F73A00"/>
    <w:rsid w:val="00F874D3"/>
    <w:rsid w:val="00F93750"/>
    <w:rsid w:val="00F93C8C"/>
    <w:rsid w:val="00F945CC"/>
    <w:rsid w:val="00F96DFF"/>
    <w:rsid w:val="00FA1C19"/>
    <w:rsid w:val="00FA7B4C"/>
    <w:rsid w:val="00FB55FB"/>
    <w:rsid w:val="00FD5235"/>
    <w:rsid w:val="00FE1A9A"/>
    <w:rsid w:val="00FE39B1"/>
    <w:rsid w:val="00FE6F51"/>
    <w:rsid w:val="00FF27C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1126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Calibri" w:hAnsi="Calibri" w:eastAsia="Times New Roman"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semiHidden="false" w:unhideWhenUsed="false" w:qFormat="true"/>
    <w:lsdException w:name="heading 2" w:uiPriority="9" w:semiHidden="false" w:unhideWhenUsed="false" w:qFormat="true"/>
    <w:lsdException w:name="heading 3" w:semiHidden="false" w:unhideWhenUsed="false"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true"/>
    <w:lsdException w:name="Title" w:uiPriority="10" w:semiHidden="false" w:unhideWhenUsed="false" w:qFormat="true"/>
    <w:lsdException w:name="Default Paragraph Font" w:unhideWhenUsed="false"/>
    <w:lsdException w:name="Body Text" w:unhideWhenUsed="false"/>
    <w:lsdException w:name="Subtitle" w:uiPriority="11" w:semiHidden="false" w:unhideWhenUsed="false" w:qFormat="true"/>
    <w:lsdException w:name="Body Text 2" w:unhideWhenUsed="fals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No Spacing" w:semiHidden="false" w:unhideWhenUsed="false" w:qFormat="true"/>
    <w:lsdException w:name="Light Shading" w:semiHidden="false" w:unhideWhenUsed="false"/>
    <w:lsdException w:name="Light List" w:semiHidden="false" w:unhideWhenUsed="false"/>
    <w:lsdException w:name="Light Grid" w:semiHidden="false" w:unhideWhenUsed="false"/>
    <w:lsdException w:name="Medium Shading 1" w:semiHidden="false" w:unhideWhenUsed="false"/>
    <w:lsdException w:name="Medium Shading 2" w:semiHidden="false" w:unhideWhenUsed="false"/>
    <w:lsdException w:name="Medium List 1" w:semiHidden="false" w:unhideWhenUsed="false"/>
    <w:lsdException w:name="Medium List 2" w:semiHidden="false" w:unhideWhenUsed="false"/>
    <w:lsdException w:name="Medium Grid 1" w:semiHidden="false" w:unhideWhenUsed="false"/>
    <w:lsdException w:name="Medium Grid 2" w:uiPriority="1" w:semiHidden="false" w:unhideWhenUsed="false" w:qFormat="true"/>
    <w:lsdException w:name="Medium Grid 3" w:uiPriority="60" w:semiHidden="false" w:unhideWhenUsed="false"/>
    <w:lsdException w:name="Dark List" w:uiPriority="61" w:semiHidden="false" w:unhideWhenUsed="false"/>
    <w:lsdException w:name="Colorful Shading" w:uiPriority="62" w:semiHidden="false" w:unhideWhenUsed="false"/>
    <w:lsdException w:name="Colorful List" w:uiPriority="63" w:semiHidden="false" w:unhideWhenUsed="false"/>
    <w:lsdException w:name="Colorful Grid" w:uiPriority="64" w:semiHidden="false" w:unhideWhenUsed="false"/>
    <w:lsdException w:name="Light Shading Accent 1" w:uiPriority="65" w:semiHidden="false" w:unhideWhenUsed="false"/>
    <w:lsdException w:name="Light List Accent 1" w:uiPriority="66" w:semiHidden="false" w:unhideWhenUsed="false"/>
    <w:lsdException w:name="Light Grid Accent 1" w:uiPriority="67" w:semiHidden="false" w:unhideWhenUsed="false"/>
    <w:lsdException w:name="Medium Shading 1 Accent 1" w:uiPriority="68" w:semiHidden="false" w:unhideWhenUsed="false"/>
    <w:lsdException w:name="Medium Shading 2 Accent 1" w:uiPriority="69" w:semiHidden="false" w:unhideWhenUsed="false"/>
    <w:lsdException w:name="Medium List 1 Accent 1" w:uiPriority="70" w:semiHidden="false" w:unhideWhenUsed="false"/>
    <w:lsdException w:name="Revision" w:uiPriority="71" w:semiHidden="false" w:unhideWhenUsed="false"/>
    <w:lsdException w:name="List Paragraph" w:uiPriority="34" w:semiHidden="false" w:unhideWhenUsed="false" w:qFormat="true"/>
    <w:lsdException w:name="Quote" w:uiPriority="73" w:semiHidden="false" w:unhideWhenUsed="false" w:qFormat="true"/>
    <w:lsdException w:name="Intense Quote" w:uiPriority="60" w:semiHidden="false" w:unhideWhenUsed="false" w:qFormat="true"/>
    <w:lsdException w:name="Medium List 2 Accent 1" w:uiPriority="61" w:semiHidden="false" w:unhideWhenUsed="false"/>
    <w:lsdException w:name="Medium Grid 1 Accent 1" w:uiPriority="62" w:semiHidden="false" w:unhideWhenUsed="false"/>
    <w:lsdException w:name="Medium Grid 2 Accent 1" w:uiPriority="63" w:semiHidden="false" w:unhideWhenUsed="false"/>
    <w:lsdException w:name="Medium Grid 3 Accent 1" w:uiPriority="64" w:semiHidden="false" w:unhideWhenUsed="false"/>
    <w:lsdException w:name="Dark List Accent 1" w:uiPriority="65" w:semiHidden="false" w:unhideWhenUsed="false"/>
    <w:lsdException w:name="Colorful Shading Accent 1" w:semiHidden="false" w:unhideWhenUsed="false"/>
    <w:lsdException w:name="Colorful List Accent 1" w:uiPriority="34" w:semiHidden="false" w:unhideWhenUsed="false" w:qFormat="true"/>
    <w:lsdException w:name="Colorful Grid Accent 1" w:uiPriority="29" w:semiHidden="false" w:unhideWhenUsed="false" w:qFormat="true"/>
    <w:lsdException w:name="Light Shading Accent 2" w:uiPriority="30" w:semiHidden="false" w:unhideWhenUsed="false" w:qFormat="true"/>
    <w:lsdException w:name="Light List Accent 2" w:uiPriority="66" w:semiHidden="false" w:unhideWhenUsed="false"/>
    <w:lsdException w:name="Light Grid Accent 2" w:uiPriority="67" w:semiHidden="false" w:unhideWhenUsed="false"/>
    <w:lsdException w:name="Medium Shading 1 Accent 2" w:uiPriority="68" w:semiHidden="false" w:unhideWhenUsed="false"/>
    <w:lsdException w:name="Medium Shading 2 Accent 2" w:uiPriority="69" w:semiHidden="false" w:unhideWhenUsed="false"/>
    <w:lsdException w:name="Medium List 1 Accent 2" w:uiPriority="70" w:semiHidden="false" w:unhideWhenUsed="false"/>
    <w:lsdException w:name="Medium List 2 Accent 2" w:uiPriority="71" w:semiHidden="false" w:unhideWhenUsed="false"/>
    <w:lsdException w:name="Medium Grid 1 Accent 2" w:uiPriority="72" w:semiHidden="false" w:unhideWhenUsed="false"/>
    <w:lsdException w:name="Medium Grid 2 Accent 2" w:uiPriority="73" w:semiHidden="false" w:unhideWhenUsed="false"/>
    <w:lsdException w:name="Medium Grid 3 Accent 2" w:uiPriority="60" w:semiHidden="false" w:unhideWhenUsed="false"/>
    <w:lsdException w:name="Dark List Accent 2" w:uiPriority="61" w:semiHidden="false" w:unhideWhenUsed="false"/>
    <w:lsdException w:name="Colorful Shading Accent 2" w:uiPriority="62" w:semiHidden="false" w:unhideWhenUsed="false"/>
    <w:lsdException w:name="Colorful List Accent 2" w:uiPriority="63" w:semiHidden="false" w:unhideWhenUsed="false"/>
    <w:lsdException w:name="Colorful Grid Accent 2" w:uiPriority="64" w:semiHidden="false" w:unhideWhenUsed="false"/>
    <w:lsdException w:name="Light Shading Accent 3" w:uiPriority="65" w:semiHidden="false" w:unhideWhenUsed="false"/>
    <w:lsdException w:name="Light List Accent 3" w:uiPriority="66" w:semiHidden="false" w:unhideWhenUsed="false"/>
    <w:lsdException w:name="Light Grid Accent 3" w:uiPriority="67" w:semiHidden="false" w:unhideWhenUsed="false"/>
    <w:lsdException w:name="Medium Shading 1 Accent 3" w:uiPriority="68" w:semiHidden="false" w:unhideWhenUsed="false"/>
    <w:lsdException w:name="Medium Shading 2 Accent 3" w:uiPriority="69" w:semiHidden="false" w:unhideWhenUsed="false"/>
    <w:lsdException w:name="Medium List 1 Accent 3" w:uiPriority="70" w:semiHidden="false" w:unhideWhenUsed="false"/>
    <w:lsdException w:name="Medium List 2 Accent 3" w:uiPriority="71" w:semiHidden="false" w:unhideWhenUsed="false"/>
    <w:lsdException w:name="Medium Grid 1 Accent 3" w:uiPriority="72" w:semiHidden="false" w:unhideWhenUsed="false"/>
    <w:lsdException w:name="Medium Grid 2 Accent 3" w:uiPriority="73" w:semiHidden="false" w:unhideWhenUsed="false"/>
    <w:lsdException w:name="Medium Grid 3 Accent 3" w:uiPriority="60" w:semiHidden="false" w:unhideWhenUsed="false"/>
    <w:lsdException w:name="Dark List Accent 3" w:uiPriority="61" w:semiHidden="false" w:unhideWhenUsed="false"/>
    <w:lsdException w:name="Colorful Shading Accent 3" w:uiPriority="62" w:semiHidden="false" w:unhideWhenUsed="false"/>
    <w:lsdException w:name="Colorful List Accent 3" w:uiPriority="63" w:semiHidden="false" w:unhideWhenUsed="false"/>
    <w:lsdException w:name="Colorful Grid Accent 3" w:uiPriority="64" w:semiHidden="false" w:unhideWhenUsed="false"/>
    <w:lsdException w:name="Light Shading Accent 4" w:uiPriority="65" w:semiHidden="false" w:unhideWhenUsed="false"/>
    <w:lsdException w:name="Light List Accent 4" w:uiPriority="66" w:semiHidden="false" w:unhideWhenUsed="false"/>
    <w:lsdException w:name="Light Grid Accent 4" w:uiPriority="67" w:semiHidden="false" w:unhideWhenUsed="false"/>
    <w:lsdException w:name="Medium Shading 1 Accent 4" w:uiPriority="68" w:semiHidden="false" w:unhideWhenUsed="false"/>
    <w:lsdException w:name="Medium Shading 2 Accent 4" w:uiPriority="69" w:semiHidden="false" w:unhideWhenUsed="false"/>
    <w:lsdException w:name="Medium List 1 Accent 4" w:uiPriority="70" w:semiHidden="false" w:unhideWhenUsed="false"/>
    <w:lsdException w:name="Medium List 2 Accent 4" w:uiPriority="71" w:semiHidden="false" w:unhideWhenUsed="false"/>
    <w:lsdException w:name="Medium Grid 1 Accent 4" w:uiPriority="72" w:semiHidden="false" w:unhideWhenUsed="false"/>
    <w:lsdException w:name="Medium Grid 2 Accent 4" w:uiPriority="73" w:semiHidden="false" w:unhideWhenUsed="false"/>
    <w:lsdException w:name="Medium Grid 3 Accent 4" w:uiPriority="60" w:semiHidden="false" w:unhideWhenUsed="false"/>
    <w:lsdException w:name="Dark List Accent 4" w:uiPriority="61" w:semiHidden="false" w:unhideWhenUsed="false"/>
    <w:lsdException w:name="Colorful Shading Accent 4" w:uiPriority="62" w:semiHidden="false" w:unhideWhenUsed="false"/>
    <w:lsdException w:name="Colorful List Accent 4" w:uiPriority="63" w:semiHidden="false" w:unhideWhenUsed="false"/>
    <w:lsdException w:name="Colorful Grid Accent 4" w:uiPriority="64" w:semiHidden="false" w:unhideWhenUsed="false"/>
    <w:lsdException w:name="Light Shading Accent 5" w:uiPriority="65" w:semiHidden="false" w:unhideWhenUsed="false"/>
    <w:lsdException w:name="Light List Accent 5" w:uiPriority="66" w:semiHidden="false" w:unhideWhenUsed="false"/>
    <w:lsdException w:name="Light Grid Accent 5" w:uiPriority="67" w:semiHidden="false" w:unhideWhenUsed="false"/>
    <w:lsdException w:name="Medium Shading 1 Accent 5" w:uiPriority="68" w:semiHidden="false" w:unhideWhenUsed="false"/>
    <w:lsdException w:name="Medium Shading 2 Accent 5" w:uiPriority="69" w:semiHidden="false" w:unhideWhenUsed="false"/>
    <w:lsdException w:name="Medium List 1 Accent 5" w:uiPriority="70" w:semiHidden="false" w:unhideWhenUsed="false"/>
    <w:lsdException w:name="Medium List 2 Accent 5" w:uiPriority="71" w:semiHidden="false" w:unhideWhenUsed="false"/>
    <w:lsdException w:name="Medium Grid 1 Accent 5" w:uiPriority="72" w:semiHidden="false" w:unhideWhenUsed="false"/>
    <w:lsdException w:name="Medium Grid 2 Accent 5" w:uiPriority="73" w:semiHidden="false" w:unhideWhenUsed="false"/>
    <w:lsdException w:name="Medium Grid 3 Accent 5" w:uiPriority="60" w:semiHidden="false" w:unhideWhenUsed="false"/>
    <w:lsdException w:name="Dark List Accent 5" w:uiPriority="61" w:semiHidden="false" w:unhideWhenUsed="false"/>
    <w:lsdException w:name="Colorful Shading Accent 5" w:uiPriority="62" w:semiHidden="false" w:unhideWhenUsed="false"/>
    <w:lsdException w:name="Colorful List Accent 5" w:uiPriority="63" w:semiHidden="false" w:unhideWhenUsed="false"/>
    <w:lsdException w:name="Colorful Grid Accent 5" w:uiPriority="64" w:semiHidden="false" w:unhideWhenUsed="false"/>
    <w:lsdException w:name="Light Shading Accent 6" w:uiPriority="65" w:semiHidden="false" w:unhideWhenUsed="false"/>
    <w:lsdException w:name="Light List Accent 6" w:uiPriority="66" w:semiHidden="false" w:unhideWhenUsed="false"/>
    <w:lsdException w:name="Light Grid Accent 6" w:uiPriority="67" w:semiHidden="false" w:unhideWhenUsed="false"/>
    <w:lsdException w:name="Medium Shading 1 Accent 6" w:uiPriority="68" w:semiHidden="false" w:unhideWhenUsed="false"/>
    <w:lsdException w:name="Medium Shading 2 Accent 6" w:uiPriority="69" w:semiHidden="false" w:unhideWhenUsed="false"/>
    <w:lsdException w:name="Medium List 1 Accent 6" w:uiPriority="70" w:semiHidden="false" w:unhideWhenUsed="false"/>
    <w:lsdException w:name="Medium List 2 Accent 6" w:uiPriority="71" w:semiHidden="false" w:unhideWhenUsed="false"/>
    <w:lsdException w:name="Medium Grid 1 Accent 6" w:uiPriority="72" w:semiHidden="false" w:unhideWhenUsed="false"/>
    <w:lsdException w:name="Medium Grid 2 Accent 6" w:uiPriority="73" w:semiHidden="false" w:unhideWhenUsed="false"/>
    <w:lsdException w:name="Medium Grid 3 Accent 6" w:uiPriority="60" w:semiHidden="false" w:unhideWhenUsed="false"/>
    <w:lsdException w:name="Dark List Accent 6" w:uiPriority="61" w:semiHidden="false" w:unhideWhenUsed="false"/>
    <w:lsdException w:name="Colorful Shading Accent 6" w:uiPriority="62" w:semiHidden="false" w:unhideWhenUsed="false"/>
    <w:lsdException w:name="Colorful List Accent 6" w:uiPriority="63" w:semiHidden="false" w:unhideWhenUsed="false"/>
    <w:lsdException w:name="Colorful Grid Accent 6" w:uiPriority="64" w:semiHidden="false" w:unhideWhenUsed="false"/>
    <w:lsdException w:name="Subtle Emphasis" w:uiPriority="65" w:semiHidden="false" w:unhideWhenUsed="false" w:qFormat="true"/>
    <w:lsdException w:name="Intense Emphasis" w:uiPriority="66" w:semiHidden="false" w:unhideWhenUsed="false" w:qFormat="true"/>
    <w:lsdException w:name="Subtle Reference" w:uiPriority="67" w:semiHidden="false" w:unhideWhenUsed="false" w:qFormat="true"/>
    <w:lsdException w:name="Intense Reference" w:uiPriority="68" w:semiHidden="false" w:unhideWhenUsed="false" w:qFormat="true"/>
    <w:lsdException w:name="Book Title" w:uiPriority="69" w:semiHidden="false" w:unhideWhenUsed="false" w:qFormat="true"/>
    <w:lsdException w:name="Bibliography" w:uiPriority="70" w:semiHidden="false" w:unhideWhenUsed="false"/>
    <w:lsdException w:name="TOC Heading" w:uiPriority="71" w:qFormat="true"/>
  </w:latentStyles>
  <w:style w:type="paragraph" w:styleId="Normln" w:default="true">
    <w:name w:val="Normal"/>
    <w:qFormat/>
    <w:rsid w:val="00D42D34"/>
    <w:pPr>
      <w:autoSpaceDE w:val="false"/>
      <w:autoSpaceDN w:val="false"/>
    </w:pPr>
    <w:rPr>
      <w:rFonts w:ascii="Times New Roman" w:hAnsi="Times New Roman"/>
    </w:rPr>
  </w:style>
  <w:style w:type="paragraph" w:styleId="Nadpis1">
    <w:name w:val="heading 1"/>
    <w:basedOn w:val="Normln"/>
    <w:next w:val="Normln"/>
    <w:link w:val="Nadpis1Char"/>
    <w:uiPriority w:val="99"/>
    <w:qFormat/>
    <w:rsid w:val="00D42D34"/>
    <w:pPr>
      <w:keepNext/>
      <w:jc w:val="both"/>
      <w:outlineLvl w:val="0"/>
    </w:pPr>
    <w:rPr>
      <w:rFonts w:ascii="Garamond" w:hAnsi="Garamond" w:cs="Garamond"/>
      <w:b/>
      <w:bCs/>
      <w:color w:val="000000"/>
      <w:sz w:val="22"/>
      <w:szCs w:val="22"/>
    </w:rPr>
  </w:style>
  <w:style w:type="paragraph" w:styleId="Nadpis2">
    <w:name w:val="heading 2"/>
    <w:basedOn w:val="Normln"/>
    <w:next w:val="Normln"/>
    <w:link w:val="Nadpis2Char"/>
    <w:uiPriority w:val="9"/>
    <w:qFormat/>
    <w:rsid w:val="00B70632"/>
    <w:pPr>
      <w:keepNext/>
      <w:spacing w:before="240" w:after="60"/>
      <w:outlineLvl w:val="1"/>
    </w:pPr>
    <w:rPr>
      <w:rFonts w:ascii="Calibri Light" w:hAnsi="Calibri Light"/>
      <w:b/>
      <w:bCs/>
      <w:i/>
      <w:iCs/>
      <w:sz w:val="28"/>
      <w:szCs w:val="28"/>
    </w:rPr>
  </w:style>
  <w:style w:type="paragraph" w:styleId="Nadpis3">
    <w:name w:val="heading 3"/>
    <w:basedOn w:val="Normln"/>
    <w:next w:val="Normln"/>
    <w:link w:val="Nadpis3Char"/>
    <w:uiPriority w:val="99"/>
    <w:qFormat/>
    <w:rsid w:val="00D42D34"/>
    <w:pPr>
      <w:keepNext/>
      <w:jc w:val="both"/>
      <w:outlineLvl w:val="2"/>
    </w:pPr>
    <w:rPr>
      <w:b/>
      <w:bCs/>
      <w:i/>
      <w:iCs/>
      <w:sz w:val="22"/>
      <w:szCs w:val="2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
    <w:rsid w:val="00D42D34"/>
    <w:rPr>
      <w:rFonts w:ascii="Cambria" w:hAnsi="Cambria" w:eastAsia="Times New Roman" w:cs="Times New Roman"/>
      <w:b/>
      <w:bCs/>
      <w:kern w:val="32"/>
      <w:sz w:val="32"/>
      <w:szCs w:val="32"/>
    </w:rPr>
  </w:style>
  <w:style w:type="character" w:styleId="Nadpis3Char" w:customStyle="true">
    <w:name w:val="Nadpis 3 Char"/>
    <w:link w:val="Nadpis3"/>
    <w:uiPriority w:val="9"/>
    <w:semiHidden/>
    <w:rsid w:val="00D42D34"/>
    <w:rPr>
      <w:rFonts w:ascii="Cambria" w:hAnsi="Cambria" w:eastAsia="Times New Roman" w:cs="Times New Roman"/>
      <w:b/>
      <w:bCs/>
      <w:sz w:val="26"/>
      <w:szCs w:val="26"/>
    </w:rPr>
  </w:style>
  <w:style w:type="paragraph" w:styleId="Zkladntext">
    <w:name w:val="Body Text"/>
    <w:basedOn w:val="Normln"/>
    <w:link w:val="ZkladntextChar"/>
    <w:uiPriority w:val="99"/>
    <w:rsid w:val="00D42D34"/>
    <w:pPr>
      <w:widowControl w:val="false"/>
    </w:pPr>
    <w:rPr>
      <w:color w:val="000000"/>
      <w:sz w:val="22"/>
      <w:szCs w:val="22"/>
    </w:rPr>
  </w:style>
  <w:style w:type="character" w:styleId="ZkladntextChar" w:customStyle="true">
    <w:name w:val="Základní text Char"/>
    <w:link w:val="Zkladntext"/>
    <w:uiPriority w:val="99"/>
    <w:semiHidden/>
    <w:rsid w:val="00D42D34"/>
    <w:rPr>
      <w:rFonts w:ascii="Times New Roman" w:hAnsi="Times New Roman" w:cs="Times New Roman"/>
      <w:sz w:val="20"/>
      <w:szCs w:val="20"/>
    </w:rPr>
  </w:style>
  <w:style w:type="paragraph" w:styleId="Zkladntext2">
    <w:name w:val="Body Text 2"/>
    <w:basedOn w:val="Normln"/>
    <w:link w:val="Zkladntext2Char"/>
    <w:uiPriority w:val="99"/>
    <w:rsid w:val="00D42D34"/>
    <w:pPr>
      <w:jc w:val="both"/>
    </w:pPr>
    <w:rPr>
      <w:b/>
      <w:bCs/>
      <w:i/>
      <w:iCs/>
      <w:color w:val="000000"/>
      <w:sz w:val="22"/>
      <w:szCs w:val="22"/>
    </w:rPr>
  </w:style>
  <w:style w:type="character" w:styleId="Zkladntext2Char" w:customStyle="true">
    <w:name w:val="Základní text 2 Char"/>
    <w:link w:val="Zkladntext2"/>
    <w:uiPriority w:val="99"/>
    <w:semiHidden/>
    <w:rsid w:val="00D42D34"/>
    <w:rPr>
      <w:rFonts w:ascii="Times New Roman" w:hAnsi="Times New Roman" w:cs="Times New Roman"/>
      <w:sz w:val="20"/>
      <w:szCs w:val="20"/>
    </w:rPr>
  </w:style>
  <w:style w:type="character" w:styleId="Nadpis2Char" w:customStyle="true">
    <w:name w:val="Nadpis 2 Char"/>
    <w:link w:val="Nadpis2"/>
    <w:uiPriority w:val="9"/>
    <w:semiHidden/>
    <w:rsid w:val="00B70632"/>
    <w:rPr>
      <w:rFonts w:ascii="Calibri Light" w:hAnsi="Calibri Light" w:eastAsia="Times New Roman" w:cs="Times New Roman"/>
      <w:b/>
      <w:bCs/>
      <w:i/>
      <w:iCs/>
      <w:sz w:val="28"/>
      <w:szCs w:val="28"/>
    </w:rPr>
  </w:style>
  <w:style w:type="character" w:styleId="Odkaznakoment">
    <w:name w:val="annotation reference"/>
    <w:uiPriority w:val="99"/>
    <w:semiHidden/>
    <w:unhideWhenUsed/>
    <w:rsid w:val="00A84B01"/>
    <w:rPr>
      <w:sz w:val="16"/>
      <w:szCs w:val="16"/>
    </w:rPr>
  </w:style>
  <w:style w:type="paragraph" w:styleId="Textkomente">
    <w:name w:val="annotation text"/>
    <w:basedOn w:val="Normln"/>
    <w:link w:val="TextkomenteChar"/>
    <w:uiPriority w:val="99"/>
    <w:semiHidden/>
    <w:unhideWhenUsed/>
    <w:rsid w:val="00A84B01"/>
  </w:style>
  <w:style w:type="character" w:styleId="TextkomenteChar" w:customStyle="true">
    <w:name w:val="Text komentáře Char"/>
    <w:link w:val="Textkomente"/>
    <w:uiPriority w:val="99"/>
    <w:semiHidden/>
    <w:rsid w:val="00A84B01"/>
    <w:rPr>
      <w:rFonts w:ascii="Times New Roman" w:hAnsi="Times New Roman"/>
    </w:rPr>
  </w:style>
  <w:style w:type="paragraph" w:styleId="Pedmtkomente">
    <w:name w:val="annotation subject"/>
    <w:basedOn w:val="Textkomente"/>
    <w:next w:val="Textkomente"/>
    <w:link w:val="PedmtkomenteChar"/>
    <w:uiPriority w:val="99"/>
    <w:semiHidden/>
    <w:unhideWhenUsed/>
    <w:rsid w:val="00A84B01"/>
    <w:rPr>
      <w:b/>
      <w:bCs/>
    </w:rPr>
  </w:style>
  <w:style w:type="character" w:styleId="PedmtkomenteChar" w:customStyle="true">
    <w:name w:val="Předmět komentáře Char"/>
    <w:link w:val="Pedmtkomente"/>
    <w:uiPriority w:val="99"/>
    <w:semiHidden/>
    <w:rsid w:val="00A84B01"/>
    <w:rPr>
      <w:rFonts w:ascii="Times New Roman" w:hAnsi="Times New Roman"/>
      <w:b/>
      <w:bCs/>
    </w:rPr>
  </w:style>
  <w:style w:type="paragraph" w:styleId="Textbubliny">
    <w:name w:val="Balloon Text"/>
    <w:basedOn w:val="Normln"/>
    <w:link w:val="TextbublinyChar"/>
    <w:uiPriority w:val="99"/>
    <w:semiHidden/>
    <w:unhideWhenUsed/>
    <w:rsid w:val="00A84B01"/>
    <w:rPr>
      <w:rFonts w:ascii="Segoe UI" w:hAnsi="Segoe UI" w:cs="Segoe UI"/>
      <w:sz w:val="18"/>
      <w:szCs w:val="18"/>
    </w:rPr>
  </w:style>
  <w:style w:type="character" w:styleId="TextbublinyChar" w:customStyle="true">
    <w:name w:val="Text bubliny Char"/>
    <w:link w:val="Textbubliny"/>
    <w:uiPriority w:val="99"/>
    <w:semiHidden/>
    <w:rsid w:val="00A84B01"/>
    <w:rPr>
      <w:rFonts w:ascii="Segoe UI" w:hAnsi="Segoe UI" w:cs="Segoe UI"/>
      <w:sz w:val="18"/>
      <w:szCs w:val="18"/>
    </w:rPr>
  </w:style>
  <w:style w:type="paragraph" w:styleId="Identifikacestran" w:customStyle="true">
    <w:name w:val="Identifikace stran"/>
    <w:basedOn w:val="Normln"/>
    <w:rsid w:val="00CF6316"/>
    <w:pPr>
      <w:autoSpaceDE/>
      <w:autoSpaceDN/>
      <w:spacing w:line="280" w:lineRule="atLeast"/>
      <w:jc w:val="center"/>
    </w:pPr>
    <w:rPr>
      <w:rFonts w:ascii="Garamond" w:hAnsi="Garamond"/>
      <w:sz w:val="24"/>
    </w:rPr>
  </w:style>
  <w:style w:type="paragraph" w:styleId="Prohlen" w:customStyle="true">
    <w:name w:val="Prohlášení"/>
    <w:basedOn w:val="Normln"/>
    <w:rsid w:val="00CF6316"/>
    <w:pPr>
      <w:autoSpaceDE/>
      <w:autoSpaceDN/>
      <w:spacing w:line="280" w:lineRule="atLeast"/>
      <w:jc w:val="center"/>
    </w:pPr>
    <w:rPr>
      <w:rFonts w:ascii="Garamond" w:hAnsi="Garamond"/>
      <w:b/>
      <w:sz w:val="24"/>
    </w:rPr>
  </w:style>
  <w:style w:type="paragraph" w:styleId="Zkladntextodsazen">
    <w:name w:val="Body Text Indent"/>
    <w:basedOn w:val="Normln"/>
    <w:link w:val="ZkladntextodsazenChar"/>
    <w:uiPriority w:val="99"/>
    <w:semiHidden/>
    <w:unhideWhenUsed/>
    <w:rsid w:val="0075490F"/>
    <w:pPr>
      <w:spacing w:after="120"/>
      <w:ind w:left="283"/>
    </w:pPr>
  </w:style>
  <w:style w:type="character" w:styleId="ZkladntextodsazenChar" w:customStyle="true">
    <w:name w:val="Základní text odsazený Char"/>
    <w:link w:val="Zkladntextodsazen"/>
    <w:uiPriority w:val="99"/>
    <w:semiHidden/>
    <w:rsid w:val="0075490F"/>
    <w:rPr>
      <w:rFonts w:ascii="Times New Roman" w:hAnsi="Times New Roman"/>
    </w:rPr>
  </w:style>
  <w:style w:type="character" w:styleId="Hypertextovodkaz">
    <w:name w:val="Hyperlink"/>
    <w:uiPriority w:val="99"/>
    <w:unhideWhenUsed/>
    <w:rsid w:val="00983E99"/>
    <w:rPr>
      <w:color w:val="0563C1"/>
      <w:u w:val="single"/>
    </w:rPr>
  </w:style>
  <w:style w:type="character" w:styleId="Nevyeenzmnka1" w:customStyle="true">
    <w:name w:val="Nevyřešená zmínka1"/>
    <w:basedOn w:val="Standardnpsmoodstavce"/>
    <w:uiPriority w:val="99"/>
    <w:semiHidden/>
    <w:unhideWhenUsed/>
    <w:rsid w:val="0068527C"/>
    <w:rPr>
      <w:color w:val="808080"/>
      <w:shd w:val="clear" w:color="auto" w:fill="E6E6E6"/>
    </w:rPr>
  </w:style>
  <w:style w:type="paragraph" w:styleId="Revize">
    <w:name w:val="Revision"/>
    <w:hidden/>
    <w:uiPriority w:val="71"/>
    <w:rsid w:val="00B654F2"/>
    <w:rPr>
      <w:rFonts w:ascii="Times New Roman" w:hAnsi="Times New Roman"/>
    </w:rPr>
  </w:style>
  <w:style w:type="paragraph" w:styleId="Bezmezer">
    <w:name w:val="No Spacing"/>
    <w:link w:val="BezmezerChar"/>
    <w:uiPriority w:val="99"/>
    <w:qFormat/>
    <w:rsid w:val="00BB7C6D"/>
    <w:rPr>
      <w:rFonts w:ascii="Verdana" w:hAnsi="Verdana" w:eastAsia="Calibri"/>
      <w:szCs w:val="22"/>
      <w:lang w:eastAsia="en-US"/>
    </w:rPr>
  </w:style>
  <w:style w:type="character" w:styleId="BezmezerChar" w:customStyle="true">
    <w:name w:val="Bez mezer Char"/>
    <w:link w:val="Bezmezer"/>
    <w:uiPriority w:val="99"/>
    <w:rsid w:val="00BB7C6D"/>
    <w:rPr>
      <w:rFonts w:ascii="Verdana" w:hAnsi="Verdana" w:eastAsia="Calibri"/>
      <w:szCs w:val="22"/>
      <w:lang w:eastAsia="en-US"/>
    </w:rPr>
  </w:style>
  <w:style w:type="paragraph" w:styleId="Smlouva1" w:customStyle="true">
    <w:name w:val="Smlouva1"/>
    <w:basedOn w:val="Nadpis1"/>
    <w:next w:val="Smlouva2"/>
    <w:qFormat/>
    <w:rsid w:val="00BB7C6D"/>
    <w:pPr>
      <w:numPr>
        <w:numId w:val="10"/>
      </w:numPr>
      <w:autoSpaceDE/>
      <w:autoSpaceDN/>
      <w:spacing w:before="240" w:after="120"/>
      <w:jc w:val="left"/>
    </w:pPr>
    <w:rPr>
      <w:rFonts w:ascii="Verdana" w:hAnsi="Verdana" w:cs="Times New Roman"/>
      <w:color w:val="auto"/>
      <w:kern w:val="32"/>
      <w:sz w:val="28"/>
      <w:szCs w:val="32"/>
    </w:rPr>
  </w:style>
  <w:style w:type="paragraph" w:styleId="Smlouva2" w:customStyle="true">
    <w:name w:val="Smlouva2"/>
    <w:basedOn w:val="Smlouva1"/>
    <w:qFormat/>
    <w:rsid w:val="00BB7C6D"/>
    <w:pPr>
      <w:numPr>
        <w:ilvl w:val="1"/>
      </w:numPr>
      <w:tabs>
        <w:tab w:val="clear" w:pos="2498"/>
      </w:tabs>
      <w:spacing w:before="120"/>
      <w:ind w:left="924" w:hanging="357"/>
      <w:jc w:val="both"/>
      <w:outlineLvl w:val="1"/>
    </w:pPr>
    <w:rPr>
      <w:sz w:val="24"/>
      <w:u w:val="single"/>
    </w:rPr>
  </w:style>
  <w:style w:type="paragraph" w:styleId="Smlouva3" w:customStyle="true">
    <w:name w:val="Smlouva3"/>
    <w:basedOn w:val="Smlouva1"/>
    <w:qFormat/>
    <w:rsid w:val="00BB7C6D"/>
    <w:pPr>
      <w:numPr>
        <w:ilvl w:val="2"/>
      </w:numPr>
      <w:spacing w:before="0"/>
      <w:jc w:val="both"/>
      <w:outlineLvl w:val="2"/>
    </w:pPr>
    <w:rPr>
      <w:b w:val="false"/>
      <w:sz w:val="20"/>
    </w:rPr>
  </w:style>
  <w:style w:type="paragraph" w:styleId="Zhlav">
    <w:name w:val="header"/>
    <w:basedOn w:val="Normln"/>
    <w:link w:val="ZhlavChar"/>
    <w:uiPriority w:val="99"/>
    <w:unhideWhenUsed/>
    <w:rsid w:val="006473BC"/>
    <w:pPr>
      <w:tabs>
        <w:tab w:val="center" w:pos="4536"/>
        <w:tab w:val="right" w:pos="9072"/>
      </w:tabs>
    </w:pPr>
  </w:style>
  <w:style w:type="character" w:styleId="ZhlavChar" w:customStyle="true">
    <w:name w:val="Záhlaví Char"/>
    <w:basedOn w:val="Standardnpsmoodstavce"/>
    <w:link w:val="Zhlav"/>
    <w:uiPriority w:val="99"/>
    <w:rsid w:val="006473BC"/>
    <w:rPr>
      <w:rFonts w:ascii="Times New Roman" w:hAnsi="Times New Roman"/>
    </w:rPr>
  </w:style>
  <w:style w:type="paragraph" w:styleId="Zpat">
    <w:name w:val="footer"/>
    <w:basedOn w:val="Normln"/>
    <w:link w:val="ZpatChar"/>
    <w:unhideWhenUsed/>
    <w:rsid w:val="006473BC"/>
    <w:pPr>
      <w:tabs>
        <w:tab w:val="center" w:pos="4536"/>
        <w:tab w:val="right" w:pos="9072"/>
      </w:tabs>
    </w:pPr>
  </w:style>
  <w:style w:type="character" w:styleId="ZpatChar" w:customStyle="true">
    <w:name w:val="Zápatí Char"/>
    <w:basedOn w:val="Standardnpsmoodstavce"/>
    <w:link w:val="Zpat"/>
    <w:rsid w:val="006473BC"/>
    <w:rPr>
      <w:rFonts w:ascii="Times New Roman" w:hAnsi="Times New Roman"/>
    </w:rPr>
  </w:style>
  <w:style w:type="character" w:styleId="preformatted" w:customStyle="true">
    <w:name w:val="preformatted"/>
    <w:basedOn w:val="Standardnpsmoodstavce"/>
    <w:rsid w:val="00EF44A1"/>
  </w:style>
  <w:style w:type="paragraph" w:styleId="Odstavecseseznamem">
    <w:name w:val="List Paragraph"/>
    <w:aliases w:val="Nad,List Paragraph,Odstavec_muj,Odstavec cíl se seznamem,Odstavec se seznamem5,Odrážky"/>
    <w:basedOn w:val="Normln"/>
    <w:link w:val="OdstavecseseznamemChar"/>
    <w:uiPriority w:val="34"/>
    <w:qFormat/>
    <w:rsid w:val="00527F56"/>
    <w:pPr>
      <w:ind w:left="720"/>
      <w:contextualSpacing/>
    </w:pPr>
  </w:style>
  <w:style w:type="character" w:styleId="Siln">
    <w:name w:val="Strong"/>
    <w:uiPriority w:val="22"/>
    <w:qFormat/>
    <w:rsid w:val="003A7ACE"/>
    <w:rPr>
      <w:b/>
      <w:bCs/>
    </w:rPr>
  </w:style>
  <w:style w:type="character" w:styleId="OdstavecseseznamemChar" w:customStyle="true">
    <w:name w:val="Odstavec se seznamem Char"/>
    <w:aliases w:val="Nad Char,List Paragraph Char,Odstavec_muj Char,Odstavec cíl se seznamem Char,Odstavec se seznamem5 Char,Odrážky Char"/>
    <w:link w:val="Odstavecseseznamem"/>
    <w:uiPriority w:val="34"/>
    <w:locked/>
    <w:rsid w:val="004155A9"/>
    <w:rPr>
      <w:rFonts w:ascii="Times New Roman" w:hAnsi="Times New Roman"/>
    </w:rPr>
  </w:style>
  <w:style w:type="paragraph" w:styleId="Styl5-slovn" w:customStyle="true">
    <w:name w:val="Styl5 - číslování"/>
    <w:basedOn w:val="Normln"/>
    <w:uiPriority w:val="99"/>
    <w:rsid w:val="00445FA4"/>
    <w:pPr>
      <w:numPr>
        <w:numId w:val="15"/>
      </w:numPr>
      <w:autoSpaceDE/>
      <w:autoSpaceDN/>
      <w:spacing w:after="200"/>
      <w:jc w:val="both"/>
    </w:pPr>
    <w:rPr>
      <w:rFonts w:ascii="Palatino Linotype" w:hAnsi="Palatino Linotype" w:cs="Palatino Linotype"/>
      <w:sz w:val="22"/>
      <w:szCs w:val="22"/>
    </w:rPr>
  </w:style>
  <w:style w:type="character" w:styleId="ZkladntextChar1" w:customStyle="true">
    <w:name w:val="Základní text Char1"/>
    <w:locked/>
    <w:rsid w:val="00445FA4"/>
    <w:rPr>
      <w:rFonts w:ascii="Times New Roman" w:hAnsi="Times New Roman" w:cs="Times New Roman"/>
      <w:sz w:val="16"/>
      <w:szCs w:val="16"/>
      <w:u w:val="non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7719204">
      <w:bodyDiv w:val="true"/>
      <w:marLeft w:val="0"/>
      <w:marRight w:val="0"/>
      <w:marTop w:val="0"/>
      <w:marBottom w:val="0"/>
      <w:divBdr>
        <w:top w:val="none" w:color="auto" w:sz="0" w:space="0"/>
        <w:left w:val="none" w:color="auto" w:sz="0" w:space="0"/>
        <w:bottom w:val="none" w:color="auto" w:sz="0" w:space="0"/>
        <w:right w:val="none" w:color="auto" w:sz="0" w:space="0"/>
      </w:divBdr>
    </w:div>
    <w:div w:id="322322009">
      <w:bodyDiv w:val="true"/>
      <w:marLeft w:val="0"/>
      <w:marRight w:val="0"/>
      <w:marTop w:val="0"/>
      <w:marBottom w:val="0"/>
      <w:divBdr>
        <w:top w:val="none" w:color="auto" w:sz="0" w:space="0"/>
        <w:left w:val="none" w:color="auto" w:sz="0" w:space="0"/>
        <w:bottom w:val="none" w:color="auto" w:sz="0" w:space="0"/>
        <w:right w:val="none" w:color="auto" w:sz="0" w:space="0"/>
      </w:divBdr>
    </w:div>
    <w:div w:id="569775832">
      <w:bodyDiv w:val="true"/>
      <w:marLeft w:val="0"/>
      <w:marRight w:val="0"/>
      <w:marTop w:val="0"/>
      <w:marBottom w:val="0"/>
      <w:divBdr>
        <w:top w:val="none" w:color="auto" w:sz="0" w:space="0"/>
        <w:left w:val="none" w:color="auto" w:sz="0" w:space="0"/>
        <w:bottom w:val="none" w:color="auto" w:sz="0" w:space="0"/>
        <w:right w:val="none" w:color="auto" w:sz="0" w:space="0"/>
      </w:divBdr>
    </w:div>
    <w:div w:id="1281760704">
      <w:bodyDiv w:val="true"/>
      <w:marLeft w:val="0"/>
      <w:marRight w:val="0"/>
      <w:marTop w:val="0"/>
      <w:marBottom w:val="0"/>
      <w:divBdr>
        <w:top w:val="none" w:color="auto" w:sz="0" w:space="0"/>
        <w:left w:val="none" w:color="auto" w:sz="0" w:space="0"/>
        <w:bottom w:val="none" w:color="auto" w:sz="0" w:space="0"/>
        <w:right w:val="none" w:color="auto" w:sz="0" w:space="0"/>
      </w:divBdr>
    </w:div>
    <w:div w:id="1316494359">
      <w:bodyDiv w:val="true"/>
      <w:marLeft w:val="0"/>
      <w:marRight w:val="0"/>
      <w:marTop w:val="0"/>
      <w:marBottom w:val="0"/>
      <w:divBdr>
        <w:top w:val="none" w:color="auto" w:sz="0" w:space="0"/>
        <w:left w:val="none" w:color="auto" w:sz="0" w:space="0"/>
        <w:bottom w:val="none" w:color="auto" w:sz="0" w:space="0"/>
        <w:right w:val="none" w:color="auto" w:sz="0" w:space="0"/>
      </w:divBdr>
      <w:divsChild>
        <w:div w:id="501166933">
          <w:marLeft w:val="0"/>
          <w:marRight w:val="0"/>
          <w:marTop w:val="0"/>
          <w:marBottom w:val="0"/>
          <w:divBdr>
            <w:top w:val="none" w:color="auto" w:sz="0" w:space="0"/>
            <w:left w:val="none" w:color="auto" w:sz="0" w:space="0"/>
            <w:bottom w:val="none" w:color="auto" w:sz="0" w:space="0"/>
            <w:right w:val="none" w:color="auto" w:sz="0" w:space="0"/>
          </w:divBdr>
        </w:div>
      </w:divsChild>
    </w:div>
    <w:div w:id="1318530531">
      <w:bodyDiv w:val="true"/>
      <w:marLeft w:val="0"/>
      <w:marRight w:val="0"/>
      <w:marTop w:val="0"/>
      <w:marBottom w:val="0"/>
      <w:divBdr>
        <w:top w:val="none" w:color="auto" w:sz="0" w:space="0"/>
        <w:left w:val="none" w:color="auto" w:sz="0" w:space="0"/>
        <w:bottom w:val="none" w:color="auto" w:sz="0" w:space="0"/>
        <w:right w:val="none" w:color="auto" w:sz="0" w:space="0"/>
      </w:divBdr>
    </w:div>
    <w:div w:id="1467040775">
      <w:bodyDiv w:val="true"/>
      <w:marLeft w:val="0"/>
      <w:marRight w:val="0"/>
      <w:marTop w:val="0"/>
      <w:marBottom w:val="0"/>
      <w:divBdr>
        <w:top w:val="none" w:color="auto" w:sz="0" w:space="0"/>
        <w:left w:val="none" w:color="auto" w:sz="0" w:space="0"/>
        <w:bottom w:val="none" w:color="auto" w:sz="0" w:space="0"/>
        <w:right w:val="none" w:color="auto" w:sz="0" w:space="0"/>
      </w:divBdr>
    </w:div>
    <w:div w:id="1469467985">
      <w:bodyDiv w:val="true"/>
      <w:marLeft w:val="0"/>
      <w:marRight w:val="0"/>
      <w:marTop w:val="0"/>
      <w:marBottom w:val="0"/>
      <w:divBdr>
        <w:top w:val="none" w:color="auto" w:sz="0" w:space="0"/>
        <w:left w:val="none" w:color="auto" w:sz="0" w:space="0"/>
        <w:bottom w:val="none" w:color="auto" w:sz="0" w:space="0"/>
        <w:right w:val="none" w:color="auto" w:sz="0" w:space="0"/>
      </w:divBdr>
    </w:div>
    <w:div w:id="1605263342">
      <w:bodyDiv w:val="true"/>
      <w:marLeft w:val="0"/>
      <w:marRight w:val="0"/>
      <w:marTop w:val="0"/>
      <w:marBottom w:val="0"/>
      <w:divBdr>
        <w:top w:val="none" w:color="auto" w:sz="0" w:space="0"/>
        <w:left w:val="none" w:color="auto" w:sz="0" w:space="0"/>
        <w:bottom w:val="none" w:color="auto" w:sz="0" w:space="0"/>
        <w:right w:val="none" w:color="auto" w:sz="0" w:space="0"/>
      </w:divBdr>
    </w:div>
    <w:div w:id="1773238405">
      <w:bodyDiv w:val="true"/>
      <w:marLeft w:val="0"/>
      <w:marRight w:val="0"/>
      <w:marTop w:val="0"/>
      <w:marBottom w:val="0"/>
      <w:divBdr>
        <w:top w:val="none" w:color="auto" w:sz="0" w:space="0"/>
        <w:left w:val="none" w:color="auto" w:sz="0" w:space="0"/>
        <w:bottom w:val="none" w:color="auto" w:sz="0" w:space="0"/>
        <w:right w:val="none" w:color="auto" w:sz="0" w:space="0"/>
      </w:divBdr>
    </w:div>
    <w:div w:id="189773521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commentsExtensible.xml" Type="http://schemas.microsoft.com/office/2018/08/relationships/commentsExtensible" Id="rId13"/>
    <Relationship Target="styles.xml" Type="http://schemas.openxmlformats.org/officeDocument/2006/relationships/styles" Id="rId3"/>
    <Relationship Target="endnotes.xml" Type="http://schemas.openxmlformats.org/officeDocument/2006/relationships/endnotes" Id="rId7"/>
    <Relationship Target="commentsExtended.xml" Type="http://schemas.microsoft.com/office/2011/relationships/commentsExtended" Id="rId17"/>
    <Relationship Target="numbering.xml" Type="http://schemas.openxmlformats.org/officeDocument/2006/relationships/numbering" Id="rId2"/>
    <Relationship Target="commentsIds.xml" Type="http://schemas.microsoft.com/office/2016/09/relationships/commentsIds" Id="rId16"/>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people.xml" Type="http://schemas.microsoft.com/office/2011/relationships/people" Id="rId1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65142AFC-83AB-4716-B6B0-BF094FA59C6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KPRIA</properties:Company>
  <properties:Pages>11</properties:Pages>
  <properties:Words>4851</properties:Words>
  <properties:Characters>28621</properties:Characters>
  <properties:Lines>238</properties:Lines>
  <properties:Paragraphs>66</properties:Paragraphs>
  <properties:TotalTime>404</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Smlouva o půjčce</vt:lpstr>
    </vt:vector>
  </properties:TitlesOfParts>
  <properties:LinksUpToDate>false</properties:LinksUpToDate>
  <properties:CharactersWithSpaces>33406</properties:CharactersWithSpaces>
  <properties:SharedDoc>false</properties:SharedDoc>
  <properties:HLinks>
    <vt:vector baseType="variant" size="24">
      <vt:variant>
        <vt:i4>6553681</vt:i4>
      </vt:variant>
      <vt:variant>
        <vt:i4>9</vt:i4>
      </vt:variant>
      <vt:variant>
        <vt:i4>0</vt:i4>
      </vt:variant>
      <vt:variant>
        <vt:i4>5</vt:i4>
      </vt:variant>
      <vt:variant>
        <vt:lpwstr>mailto:mmatousek@trimacb.cz</vt:lpwstr>
      </vt:variant>
      <vt:variant>
        <vt:lpwstr/>
      </vt:variant>
      <vt:variant>
        <vt:i4>7077978</vt:i4>
      </vt:variant>
      <vt:variant>
        <vt:i4>6</vt:i4>
      </vt:variant>
      <vt:variant>
        <vt:i4>0</vt:i4>
      </vt:variant>
      <vt:variant>
        <vt:i4>5</vt:i4>
      </vt:variant>
      <vt:variant>
        <vt:lpwstr>mailto:fm@trimacb.cz</vt:lpwstr>
      </vt:variant>
      <vt:variant>
        <vt:lpwstr/>
      </vt:variant>
      <vt:variant>
        <vt:i4>720950</vt:i4>
      </vt:variant>
      <vt:variant>
        <vt:i4>3</vt:i4>
      </vt:variant>
      <vt:variant>
        <vt:i4>0</vt:i4>
      </vt:variant>
      <vt:variant>
        <vt:i4>5</vt:i4>
      </vt:variant>
      <vt:variant>
        <vt:lpwstr>mailto:lmml@trimacb.cz</vt:lpwstr>
      </vt:variant>
      <vt:variant>
        <vt:lpwstr/>
      </vt:variant>
      <vt:variant>
        <vt:i4>1835046</vt:i4>
      </vt:variant>
      <vt:variant>
        <vt:i4>0</vt:i4>
      </vt:variant>
      <vt:variant>
        <vt:i4>0</vt:i4>
      </vt:variant>
      <vt:variant>
        <vt:i4>5</vt:i4>
      </vt:variant>
      <vt:variant>
        <vt:lpwstr>mailto:fakturace@nemcb.cz</vt:lpwstr>
      </vt:variant>
      <vt:variant>
        <vt:lpwstr/>
      </vt:variant>
    </vt:vector>
  </properties:HLinks>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2021-12-13T15:24:00Z</dcterms:created>
  <dc:creator/>
  <cp:lastModifiedBy/>
  <cp:lastPrinted>2018-02-22T08:03:00Z</cp:lastPrinted>
  <dcterms:modified xmlns:xsi="http://www.w3.org/2001/XMLSchema-instance" xsi:type="dcterms:W3CDTF">2022-01-07T10:11:00Z</dcterms:modified>
  <cp:revision>5</cp:revision>
</cp:coreProperties>
</file>