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E50090" w:rsidR="005C6C32" w:rsidP="0080044D" w:rsidRDefault="005C6C32" w14:paraId="5D9C1819" w14:textId="6BCECE8F">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305"/>
        <w:gridCol w:w="6682"/>
      </w:tblGrid>
      <w:tr w:rsidRPr="00A95FD8" w:rsidR="005C6C32" w:rsidTr="00A95FD8" w14:paraId="22E2D4DE"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5C6C32" w:rsidP="0080044D" w:rsidRDefault="005C6C32" w14:paraId="505C8212" w14:textId="77777777">
            <w:pPr>
              <w:pStyle w:val="Tabulkatext"/>
              <w:rPr>
                <w:rFonts w:asciiTheme="majorHAnsi" w:hAnsiTheme="majorHAnsi" w:cstheme="majorHAnsi"/>
                <w:b/>
                <w:bCs/>
                <w:szCs w:val="20"/>
              </w:rPr>
            </w:pPr>
            <w:r w:rsidRPr="00A95FD8">
              <w:rPr>
                <w:rFonts w:asciiTheme="majorHAnsi" w:hAnsiTheme="majorHAnsi" w:cstheme="majorHAnsi"/>
                <w:b/>
                <w:bCs/>
                <w:szCs w:val="20"/>
              </w:rPr>
              <w:t xml:space="preserve">Název </w:t>
            </w:r>
            <w:r w:rsidRPr="00A95FD8" w:rsidR="00E14E40">
              <w:rPr>
                <w:rFonts w:asciiTheme="majorHAnsi" w:hAnsiTheme="majorHAnsi" w:cstheme="majorHAnsi"/>
                <w:b/>
                <w:bCs/>
                <w:szCs w:val="20"/>
              </w:rPr>
              <w:t>zakázky</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A95FD8" w:rsidR="005C6C32" w:rsidP="0080044D" w:rsidRDefault="00E44FE2" w14:paraId="07F6D1FF" w14:textId="10EB7EBA">
            <w:pPr>
              <w:pStyle w:val="Tabulkatext"/>
              <w:rPr>
                <w:rFonts w:asciiTheme="majorHAnsi" w:hAnsiTheme="majorHAnsi" w:cstheme="majorHAnsi"/>
                <w:b/>
                <w:bCs/>
                <w:szCs w:val="20"/>
              </w:rPr>
            </w:pPr>
            <w:r>
              <w:rPr>
                <w:rFonts w:asciiTheme="majorHAnsi" w:hAnsiTheme="majorHAnsi" w:cstheme="majorHAnsi"/>
                <w:b/>
                <w:bCs/>
                <w:szCs w:val="20"/>
              </w:rPr>
              <w:t>Modernizace webových stránek DSO Chomutovsko</w:t>
            </w:r>
          </w:p>
        </w:tc>
      </w:tr>
      <w:tr w:rsidRPr="00A95FD8" w:rsidR="005C6C32" w:rsidTr="00A95FD8" w14:paraId="029FB12A"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5C6C32" w:rsidP="0080044D" w:rsidRDefault="005C6C32" w14:paraId="730D0915" w14:textId="77777777">
            <w:pPr>
              <w:pStyle w:val="Tabulkatext"/>
              <w:rPr>
                <w:rFonts w:asciiTheme="majorHAnsi" w:hAnsiTheme="majorHAnsi" w:cstheme="majorHAnsi"/>
                <w:b/>
                <w:bCs/>
                <w:szCs w:val="20"/>
              </w:rPr>
            </w:pPr>
            <w:r w:rsidRPr="00A95FD8">
              <w:rPr>
                <w:rFonts w:asciiTheme="majorHAnsi" w:hAnsiTheme="majorHAnsi" w:cstheme="majorHAnsi"/>
                <w:b/>
                <w:bCs/>
                <w:szCs w:val="20"/>
              </w:rPr>
              <w:t xml:space="preserve">Druh zakázky </w:t>
            </w:r>
            <w:r w:rsidRPr="00A95FD8">
              <w:rPr>
                <w:rFonts w:asciiTheme="majorHAnsi" w:hAnsiTheme="majorHAnsi" w:cstheme="majorHAnsi"/>
                <w:szCs w:val="20"/>
              </w:rPr>
              <w:t>(služba, dodávka nebo stavební práce)</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A95FD8" w:rsidR="005C6C32" w:rsidP="0080044D" w:rsidRDefault="00505F4C" w14:paraId="562272EC" w14:textId="616CAF2A">
            <w:pPr>
              <w:pStyle w:val="Tabulkatext"/>
              <w:rPr>
                <w:rFonts w:asciiTheme="majorHAnsi" w:hAnsiTheme="majorHAnsi" w:cstheme="majorHAnsi"/>
                <w:b/>
                <w:bCs/>
                <w:szCs w:val="20"/>
              </w:rPr>
            </w:pPr>
            <w:r w:rsidRPr="00A95FD8">
              <w:rPr>
                <w:rFonts w:asciiTheme="majorHAnsi" w:hAnsiTheme="majorHAnsi" w:cstheme="majorHAnsi"/>
                <w:b/>
                <w:bCs/>
                <w:szCs w:val="20"/>
              </w:rPr>
              <w:t>Veřejná zakázka malého rozsahu na služby</w:t>
            </w:r>
          </w:p>
        </w:tc>
      </w:tr>
      <w:tr w:rsidRPr="00A95FD8" w:rsidR="006C3FB9" w:rsidTr="00A95FD8" w14:paraId="2B708DFB"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rsidRPr="00A95FD8" w:rsidR="006C3FB9" w:rsidP="006C3FB9" w:rsidRDefault="006C3FB9" w14:paraId="28AAD1C2" w14:textId="77777777">
            <w:pPr>
              <w:pStyle w:val="Tabulkatext"/>
              <w:rPr>
                <w:rFonts w:asciiTheme="majorHAnsi" w:hAnsiTheme="majorHAnsi" w:cstheme="majorHAnsi"/>
                <w:b/>
                <w:szCs w:val="20"/>
              </w:rPr>
            </w:pPr>
            <w:r w:rsidRPr="00A95FD8">
              <w:rPr>
                <w:rFonts w:asciiTheme="majorHAnsi" w:hAnsiTheme="majorHAnsi" w:cstheme="majorHAnsi"/>
                <w:b/>
                <w:szCs w:val="20"/>
              </w:rPr>
              <w:t>Registrační číslo projektu</w:t>
            </w:r>
          </w:p>
        </w:tc>
        <w:tc>
          <w:tcPr>
            <w:tcW w:w="6682" w:type="dxa"/>
            <w:tcBorders>
              <w:top w:val="single" w:color="000000" w:sz="6" w:space="0"/>
              <w:left w:val="single" w:color="auto" w:sz="4" w:space="0"/>
              <w:bottom w:val="single" w:color="000000" w:sz="6" w:space="0"/>
              <w:right w:val="single" w:color="000000" w:sz="6" w:space="0"/>
            </w:tcBorders>
            <w:vAlign w:val="center"/>
          </w:tcPr>
          <w:p w:rsidRPr="00A95FD8" w:rsidR="006C3FB9" w:rsidP="006C3FB9" w:rsidRDefault="00E35505" w14:paraId="3C3DD711" w14:textId="60A0F6B6">
            <w:pPr>
              <w:pStyle w:val="Tabulkatext"/>
              <w:rPr>
                <w:rFonts w:asciiTheme="majorHAnsi" w:hAnsiTheme="majorHAnsi" w:cstheme="majorHAnsi"/>
                <w:szCs w:val="20"/>
              </w:rPr>
            </w:pPr>
            <w:bookmarkStart w:name="_Hlk95568330" w:id="0"/>
            <w:r w:rsidRPr="00BA3576">
              <w:rPr>
                <w:rStyle w:val="datalabel"/>
                <w:szCs w:val="20"/>
              </w:rPr>
              <w:t>CZ.03.4.74/0.0/0.0/19_109/0016682</w:t>
            </w:r>
            <w:bookmarkEnd w:id="0"/>
          </w:p>
        </w:tc>
      </w:tr>
      <w:tr w:rsidRPr="00A95FD8" w:rsidR="006C3FB9" w:rsidTr="00A95FD8" w14:paraId="550913C2"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rsidRPr="00A95FD8" w:rsidR="006C3FB9" w:rsidP="006C3FB9" w:rsidRDefault="006C3FB9" w14:paraId="180391C1" w14:textId="77777777">
            <w:pPr>
              <w:pStyle w:val="Tabulkatext"/>
              <w:rPr>
                <w:rFonts w:asciiTheme="majorHAnsi" w:hAnsiTheme="majorHAnsi" w:cstheme="majorHAnsi"/>
                <w:b/>
                <w:bCs/>
                <w:szCs w:val="20"/>
              </w:rPr>
            </w:pPr>
            <w:r w:rsidRPr="00A95FD8">
              <w:rPr>
                <w:rFonts w:asciiTheme="majorHAnsi" w:hAnsiTheme="majorHAnsi" w:cstheme="majorHAnsi"/>
                <w:b/>
                <w:bCs/>
                <w:szCs w:val="20"/>
              </w:rPr>
              <w:t>Název projektu</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A95FD8" w:rsidR="006C3FB9" w:rsidP="006C3FB9" w:rsidRDefault="00E35505" w14:paraId="5BFB5C19" w14:textId="16D7EAB8">
            <w:pPr>
              <w:pStyle w:val="Tabulkatext"/>
              <w:rPr>
                <w:rFonts w:asciiTheme="majorHAnsi" w:hAnsiTheme="majorHAnsi" w:cstheme="majorHAnsi"/>
                <w:b/>
                <w:szCs w:val="20"/>
              </w:rPr>
            </w:pPr>
            <w:bookmarkStart w:name="_Hlk95568324" w:id="1"/>
            <w:r>
              <w:rPr>
                <w:rFonts w:ascii="Arial" w:hAnsi="Arial" w:cs="Arial"/>
                <w:b/>
                <w:bCs/>
                <w:szCs w:val="20"/>
              </w:rPr>
              <w:t>Dobrovolný svazek obcí Chomutovsko komunikuje s veřejností přívětivě a moderně</w:t>
            </w:r>
            <w:bookmarkEnd w:id="1"/>
          </w:p>
        </w:tc>
      </w:tr>
      <w:tr w:rsidRPr="00A95FD8" w:rsidR="006C3FB9" w:rsidTr="00A95FD8" w14:paraId="36BCBC5C"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6C3FB9" w:rsidP="006C3FB9" w:rsidRDefault="006C3FB9" w14:paraId="5847C9CC" w14:textId="77777777">
            <w:pPr>
              <w:pStyle w:val="Tabulkatext"/>
              <w:rPr>
                <w:rFonts w:asciiTheme="majorHAnsi" w:hAnsiTheme="majorHAnsi" w:cstheme="majorHAnsi"/>
                <w:b/>
                <w:bCs/>
                <w:szCs w:val="20"/>
              </w:rPr>
            </w:pPr>
            <w:r w:rsidRPr="00A95FD8">
              <w:rPr>
                <w:rFonts w:asciiTheme="majorHAnsi" w:hAnsiTheme="majorHAnsi" w:cstheme="majorHAnsi"/>
                <w:b/>
                <w:bCs/>
                <w:szCs w:val="20"/>
              </w:rPr>
              <w:t>Název / obchodní firma zadavatele</w:t>
            </w:r>
          </w:p>
        </w:tc>
        <w:tc>
          <w:tcPr>
            <w:tcW w:w="6682"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95FD8" w:rsidR="006C3FB9" w:rsidP="006C3FB9" w:rsidRDefault="00E35505" w14:paraId="55158C85" w14:textId="0B95AF45">
            <w:pPr>
              <w:pStyle w:val="Tabulkatext"/>
              <w:rPr>
                <w:rFonts w:asciiTheme="majorHAnsi" w:hAnsiTheme="majorHAnsi" w:cstheme="majorHAnsi"/>
                <w:szCs w:val="20"/>
              </w:rPr>
            </w:pPr>
            <w:r>
              <w:rPr>
                <w:rFonts w:ascii="Arial" w:hAnsi="Arial" w:cs="Arial"/>
                <w:b/>
                <w:bCs/>
                <w:szCs w:val="20"/>
              </w:rPr>
              <w:t>Dobrovolný svazek obcí Chomutovsko</w:t>
            </w:r>
          </w:p>
        </w:tc>
      </w:tr>
      <w:tr w:rsidRPr="00A95FD8" w:rsidR="006C3FB9" w:rsidTr="00A95FD8" w14:paraId="1E5CE1E1"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6C3FB9" w:rsidP="006C3FB9" w:rsidRDefault="006C3FB9" w14:paraId="0192DA6F" w14:textId="77777777">
            <w:pPr>
              <w:pStyle w:val="Tabulkatext"/>
              <w:rPr>
                <w:rFonts w:asciiTheme="majorHAnsi" w:hAnsiTheme="majorHAnsi" w:cstheme="majorHAnsi"/>
                <w:b/>
                <w:bCs/>
                <w:szCs w:val="20"/>
              </w:rPr>
            </w:pPr>
            <w:r w:rsidRPr="00A95FD8">
              <w:rPr>
                <w:rFonts w:asciiTheme="majorHAnsi" w:hAnsiTheme="majorHAnsi" w:cstheme="majorHAnsi"/>
                <w:b/>
                <w:bCs/>
                <w:szCs w:val="20"/>
              </w:rPr>
              <w:t>Sídlo zadavatele</w:t>
            </w:r>
          </w:p>
        </w:tc>
        <w:tc>
          <w:tcPr>
            <w:tcW w:w="6682"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95FD8" w:rsidR="006C3FB9" w:rsidP="006C3FB9" w:rsidRDefault="00E35505" w14:paraId="79D292F6" w14:textId="4B515140">
            <w:pPr>
              <w:pStyle w:val="Tabulkatext"/>
              <w:rPr>
                <w:rFonts w:asciiTheme="majorHAnsi" w:hAnsiTheme="majorHAnsi" w:cstheme="majorHAnsi"/>
                <w:szCs w:val="20"/>
              </w:rPr>
            </w:pPr>
            <w:r>
              <w:rPr>
                <w:rFonts w:ascii="Arial" w:hAnsi="Arial" w:cs="Arial"/>
                <w:szCs w:val="20"/>
              </w:rPr>
              <w:t>Náměstí 1. Máje 1, 430 01 Chomutov</w:t>
            </w:r>
          </w:p>
        </w:tc>
      </w:tr>
      <w:tr w:rsidRPr="00A95FD8" w:rsidR="006C3FB9" w:rsidTr="00A95FD8" w14:paraId="02381F19"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95FD8" w:rsidR="006C3FB9" w:rsidP="006C3FB9" w:rsidRDefault="006C3FB9" w14:paraId="6C523327" w14:textId="77777777">
            <w:pPr>
              <w:pStyle w:val="Tabulkatext"/>
              <w:rPr>
                <w:rFonts w:asciiTheme="majorHAnsi" w:hAnsiTheme="majorHAnsi" w:cstheme="majorHAnsi"/>
                <w:b/>
                <w:bCs/>
                <w:szCs w:val="20"/>
              </w:rPr>
            </w:pPr>
            <w:r w:rsidRPr="00A95FD8">
              <w:rPr>
                <w:rFonts w:asciiTheme="majorHAnsi" w:hAnsiTheme="majorHAnsi" w:cstheme="majorHAnsi"/>
                <w:b/>
                <w:bCs/>
                <w:szCs w:val="20"/>
              </w:rPr>
              <w:t xml:space="preserve">Osoba oprávněná jednat za zadavatele, její telefon </w:t>
            </w:r>
            <w:r w:rsidRPr="00A95FD8">
              <w:rPr>
                <w:rFonts w:asciiTheme="majorHAnsi" w:hAnsiTheme="majorHAnsi" w:cstheme="majorHAnsi"/>
                <w:b/>
                <w:bCs/>
                <w:szCs w:val="20"/>
              </w:rPr>
              <w:br/>
              <w:t>a e-mailová adresa</w:t>
            </w:r>
          </w:p>
        </w:tc>
        <w:tc>
          <w:tcPr>
            <w:tcW w:w="6682"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E35505" w:rsidR="00E35505" w:rsidP="00E35505" w:rsidRDefault="00E35505" w14:paraId="5B9EB35B" w14:textId="22B346CF">
            <w:pPr>
              <w:pStyle w:val="Tabulkatext"/>
              <w:rPr>
                <w:rFonts w:ascii="Arial" w:hAnsi="Arial" w:cs="Arial"/>
                <w:szCs w:val="20"/>
              </w:rPr>
            </w:pPr>
            <w:r w:rsidRPr="00E35505">
              <w:rPr>
                <w:rFonts w:ascii="Arial" w:hAnsi="Arial" w:cs="Arial"/>
                <w:szCs w:val="20"/>
              </w:rPr>
              <w:t>Mgr. Milan Märc</w:t>
            </w:r>
            <w:r w:rsidR="007962E0">
              <w:rPr>
                <w:rFonts w:ascii="Arial" w:hAnsi="Arial" w:cs="Arial"/>
                <w:szCs w:val="20"/>
              </w:rPr>
              <w:t>, předseda svazku</w:t>
            </w:r>
          </w:p>
          <w:p w:rsidR="00E35505" w:rsidP="00E35505" w:rsidRDefault="00A26AE8" w14:paraId="22168FEC" w14:textId="77777777">
            <w:pPr>
              <w:pStyle w:val="Tabulkatext"/>
              <w:rPr>
                <w:rFonts w:ascii="Arial" w:hAnsi="Arial" w:cs="Arial"/>
                <w:szCs w:val="20"/>
              </w:rPr>
            </w:pPr>
            <w:hyperlink w:history="true" r:id="rId8">
              <w:r w:rsidRPr="00950A57" w:rsidR="00E35505">
                <w:rPr>
                  <w:rFonts w:ascii="Arial" w:hAnsi="Arial" w:cs="Arial"/>
                  <w:szCs w:val="20"/>
                </w:rPr>
                <w:t>m.marc@chomutov-mesto.cz</w:t>
              </w:r>
            </w:hyperlink>
          </w:p>
          <w:p w:rsidRPr="00E35505" w:rsidR="00E35505" w:rsidP="00E35505" w:rsidRDefault="00E35505" w14:paraId="288144C6" w14:textId="02DC088B">
            <w:pPr>
              <w:pStyle w:val="Tabulkatext"/>
              <w:rPr>
                <w:rFonts w:ascii="Arial" w:hAnsi="Arial" w:cs="Arial"/>
                <w:szCs w:val="20"/>
              </w:rPr>
            </w:pPr>
            <w:r w:rsidRPr="00950A57">
              <w:rPr>
                <w:rFonts w:ascii="Arial" w:hAnsi="Arial" w:cs="Arial"/>
                <w:szCs w:val="20"/>
              </w:rPr>
              <w:t>Tel.: </w:t>
            </w:r>
            <w:r w:rsidR="007962E0">
              <w:rPr>
                <w:rFonts w:ascii="Arial" w:hAnsi="Arial" w:cs="Arial"/>
                <w:szCs w:val="20"/>
              </w:rPr>
              <w:t>+420</w:t>
            </w:r>
            <w:r w:rsidRPr="00950A57">
              <w:rPr>
                <w:rFonts w:ascii="Arial" w:hAnsi="Arial" w:cs="Arial"/>
                <w:szCs w:val="20"/>
              </w:rPr>
              <w:t> 474 637 220</w:t>
            </w:r>
          </w:p>
        </w:tc>
      </w:tr>
      <w:tr w:rsidRPr="00A95FD8" w:rsidR="006C3FB9" w:rsidTr="00A95FD8" w14:paraId="11A7D345"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6C3FB9" w:rsidP="006C3FB9" w:rsidRDefault="006C3FB9" w14:paraId="3E0DBA47" w14:textId="37710625">
            <w:pPr>
              <w:pStyle w:val="Tabulkatext"/>
              <w:rPr>
                <w:rFonts w:asciiTheme="majorHAnsi" w:hAnsiTheme="majorHAnsi" w:cstheme="majorHAnsi"/>
                <w:b/>
                <w:bCs/>
                <w:szCs w:val="20"/>
              </w:rPr>
            </w:pPr>
            <w:r w:rsidRPr="00A95FD8">
              <w:rPr>
                <w:rFonts w:asciiTheme="majorHAnsi" w:hAnsiTheme="majorHAnsi" w:cstheme="majorHAnsi"/>
                <w:b/>
                <w:bCs/>
                <w:szCs w:val="20"/>
              </w:rPr>
              <w:t>IČ</w:t>
            </w:r>
            <w:r w:rsidR="00A353CD">
              <w:rPr>
                <w:rFonts w:asciiTheme="majorHAnsi" w:hAnsiTheme="majorHAnsi" w:cstheme="majorHAnsi"/>
                <w:b/>
                <w:bCs/>
                <w:szCs w:val="20"/>
              </w:rPr>
              <w:t>O</w:t>
            </w:r>
            <w:r w:rsidRPr="00A95FD8">
              <w:rPr>
                <w:rFonts w:asciiTheme="majorHAnsi" w:hAnsiTheme="majorHAnsi" w:cstheme="majorHAnsi"/>
                <w:b/>
                <w:bCs/>
                <w:szCs w:val="20"/>
              </w:rPr>
              <w:t xml:space="preserve"> </w:t>
            </w:r>
            <w:r w:rsidR="00A353CD">
              <w:rPr>
                <w:rFonts w:asciiTheme="majorHAnsi" w:hAnsiTheme="majorHAnsi" w:cstheme="majorHAnsi"/>
                <w:b/>
                <w:bCs/>
                <w:szCs w:val="20"/>
              </w:rPr>
              <w:t xml:space="preserve">/ DIČ </w:t>
            </w:r>
            <w:r w:rsidRPr="00A95FD8">
              <w:rPr>
                <w:rFonts w:asciiTheme="majorHAnsi" w:hAnsiTheme="majorHAnsi" w:cstheme="majorHAnsi"/>
                <w:b/>
                <w:bCs/>
                <w:szCs w:val="20"/>
              </w:rPr>
              <w:t>zadavatele</w:t>
            </w:r>
          </w:p>
        </w:tc>
        <w:tc>
          <w:tcPr>
            <w:tcW w:w="6682"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95FD8" w:rsidR="006C3FB9" w:rsidP="006C3FB9" w:rsidRDefault="00E35505" w14:paraId="2FB0187A" w14:textId="3D39A44A">
            <w:pPr>
              <w:pStyle w:val="Tabulkatext"/>
              <w:rPr>
                <w:rFonts w:asciiTheme="majorHAnsi" w:hAnsiTheme="majorHAnsi" w:cstheme="majorHAnsi"/>
                <w:szCs w:val="20"/>
              </w:rPr>
            </w:pPr>
            <w:r>
              <w:rPr>
                <w:rFonts w:ascii="Arial" w:hAnsi="Arial" w:cs="Arial"/>
                <w:szCs w:val="20"/>
              </w:rPr>
              <w:t>05054265</w:t>
            </w:r>
            <w:r w:rsidRPr="002514CB">
              <w:rPr>
                <w:rFonts w:ascii="Arial" w:hAnsi="Arial" w:cs="Arial"/>
                <w:szCs w:val="20"/>
              </w:rPr>
              <w:t xml:space="preserve"> / CZ</w:t>
            </w:r>
            <w:r>
              <w:rPr>
                <w:rFonts w:ascii="Arial" w:hAnsi="Arial" w:cs="Arial"/>
                <w:szCs w:val="20"/>
              </w:rPr>
              <w:t>05054265</w:t>
            </w:r>
          </w:p>
        </w:tc>
      </w:tr>
      <w:tr w:rsidRPr="00A95FD8" w:rsidR="006C3FB9" w:rsidTr="00A95FD8" w14:paraId="405B2536"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6C3FB9" w:rsidP="006C3FB9" w:rsidRDefault="006C3FB9" w14:paraId="11819E05" w14:textId="77777777">
            <w:pPr>
              <w:pStyle w:val="Tabulkatext"/>
              <w:rPr>
                <w:rFonts w:asciiTheme="majorHAnsi" w:hAnsiTheme="majorHAnsi" w:cstheme="majorHAnsi"/>
                <w:b/>
                <w:bCs/>
                <w:szCs w:val="20"/>
              </w:rPr>
            </w:pPr>
            <w:r w:rsidRPr="00A95FD8">
              <w:rPr>
                <w:rFonts w:asciiTheme="majorHAnsi" w:hAnsiTheme="majorHAnsi" w:cstheme="majorHAnsi"/>
                <w:b/>
                <w:bCs/>
                <w:szCs w:val="20"/>
              </w:rPr>
              <w:t>Kontaktní osoba zadavatele ve věci zakázky, její telefon a e-mailová adresa</w:t>
            </w:r>
          </w:p>
        </w:tc>
        <w:tc>
          <w:tcPr>
            <w:tcW w:w="6682"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95FD8" w:rsidR="002245F5" w:rsidP="002245F5" w:rsidRDefault="002245F5" w14:paraId="4C012A7F" w14:textId="77777777">
            <w:pPr>
              <w:pStyle w:val="Tabulkatext"/>
              <w:spacing w:line="276" w:lineRule="auto"/>
              <w:jc w:val="both"/>
              <w:rPr>
                <w:rFonts w:asciiTheme="majorHAnsi" w:hAnsiTheme="majorHAnsi" w:cstheme="majorHAnsi"/>
                <w:szCs w:val="20"/>
              </w:rPr>
            </w:pPr>
            <w:r w:rsidRPr="00A95FD8">
              <w:rPr>
                <w:rFonts w:asciiTheme="majorHAnsi" w:hAnsiTheme="majorHAnsi" w:cstheme="majorHAnsi"/>
                <w:szCs w:val="20"/>
              </w:rPr>
              <w:t>Bc. Vladimír Matějíček, administrátor veřejné zakázky</w:t>
            </w:r>
          </w:p>
          <w:p w:rsidRPr="00A95FD8" w:rsidR="002245F5" w:rsidP="002245F5" w:rsidRDefault="002245F5" w14:paraId="63C8349C" w14:textId="77777777">
            <w:pPr>
              <w:pStyle w:val="Tabulkatext"/>
              <w:spacing w:line="276" w:lineRule="auto"/>
              <w:jc w:val="both"/>
              <w:rPr>
                <w:rFonts w:asciiTheme="majorHAnsi" w:hAnsiTheme="majorHAnsi" w:cstheme="majorHAnsi"/>
                <w:szCs w:val="20"/>
              </w:rPr>
            </w:pPr>
            <w:r w:rsidRPr="00A95FD8">
              <w:rPr>
                <w:rFonts w:asciiTheme="majorHAnsi" w:hAnsiTheme="majorHAnsi" w:cstheme="majorHAnsi"/>
                <w:szCs w:val="20"/>
              </w:rPr>
              <w:t>tel.: +420 724 101 555</w:t>
            </w:r>
          </w:p>
          <w:p w:rsidRPr="00A95FD8" w:rsidR="006C3FB9" w:rsidP="002245F5" w:rsidRDefault="002245F5" w14:paraId="3497D88B" w14:textId="3FD228D7">
            <w:pPr>
              <w:pStyle w:val="Tabulkatext"/>
              <w:jc w:val="both"/>
              <w:rPr>
                <w:rFonts w:asciiTheme="majorHAnsi" w:hAnsiTheme="majorHAnsi" w:cstheme="majorHAnsi"/>
                <w:szCs w:val="20"/>
              </w:rPr>
            </w:pPr>
            <w:r w:rsidRPr="00A95FD8">
              <w:rPr>
                <w:rFonts w:asciiTheme="majorHAnsi" w:hAnsiTheme="majorHAnsi" w:cstheme="majorHAnsi"/>
                <w:szCs w:val="20"/>
              </w:rPr>
              <w:t>e-mail: verejne.zakazky@equica.cz</w:t>
            </w:r>
          </w:p>
        </w:tc>
      </w:tr>
      <w:tr w:rsidRPr="00A95FD8" w:rsidR="006C3FB9" w:rsidTr="00A95FD8" w14:paraId="16319B47"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6C3FB9" w:rsidP="006C3FB9" w:rsidRDefault="006C3FB9" w14:paraId="4D396DC3" w14:textId="77777777">
            <w:pPr>
              <w:pStyle w:val="Tabulkatext"/>
              <w:rPr>
                <w:rFonts w:asciiTheme="majorHAnsi" w:hAnsiTheme="majorHAnsi" w:cstheme="majorHAnsi"/>
                <w:b/>
                <w:bCs/>
                <w:szCs w:val="20"/>
              </w:rPr>
            </w:pPr>
            <w:r w:rsidRPr="00A95FD8">
              <w:rPr>
                <w:rFonts w:asciiTheme="majorHAnsi" w:hAnsiTheme="majorHAnsi" w:cstheme="majorHAnsi"/>
                <w:b/>
                <w:bCs/>
                <w:szCs w:val="20"/>
              </w:rPr>
              <w:t>Zpracovatel zadávací dokumentace</w:t>
            </w:r>
          </w:p>
        </w:tc>
        <w:tc>
          <w:tcPr>
            <w:tcW w:w="6682"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95FD8" w:rsidR="006C3FB9" w:rsidP="006C3FB9" w:rsidRDefault="009400E9" w14:paraId="2F34C335" w14:textId="30F03457">
            <w:pPr>
              <w:pStyle w:val="Tabulkatext"/>
              <w:rPr>
                <w:rFonts w:asciiTheme="majorHAnsi" w:hAnsiTheme="majorHAnsi" w:cstheme="majorHAnsi"/>
                <w:szCs w:val="20"/>
              </w:rPr>
            </w:pPr>
            <w:r w:rsidRPr="00A95FD8">
              <w:rPr>
                <w:rFonts w:asciiTheme="majorHAnsi" w:hAnsiTheme="majorHAnsi" w:cstheme="majorHAnsi"/>
                <w:szCs w:val="20"/>
              </w:rPr>
              <w:t>Equica, a.s. se sídlem Rubeška 215/1, 190 00 Praha 9 – Vysočany, IČO: 26490951</w:t>
            </w:r>
          </w:p>
        </w:tc>
      </w:tr>
      <w:tr w:rsidRPr="00A95FD8" w:rsidR="006C3FB9" w:rsidTr="00A95FD8" w14:paraId="5D42B3D2" w14:textId="72558AA1">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6C3FB9" w:rsidP="006C3FB9" w:rsidRDefault="006C3FB9" w14:paraId="6E60B476" w14:textId="065E1640">
            <w:pPr>
              <w:pStyle w:val="Tabulkatext"/>
              <w:rPr>
                <w:rFonts w:asciiTheme="majorHAnsi" w:hAnsiTheme="majorHAnsi" w:cstheme="majorHAnsi"/>
                <w:b/>
                <w:bCs/>
                <w:szCs w:val="20"/>
              </w:rPr>
            </w:pPr>
            <w:r w:rsidRPr="00A95FD8">
              <w:rPr>
                <w:rFonts w:asciiTheme="majorHAnsi" w:hAnsiTheme="majorHAnsi" w:cstheme="majorHAnsi"/>
                <w:b/>
                <w:bCs/>
                <w:szCs w:val="20"/>
              </w:rPr>
              <w:t>Osoba oprávněná zastupovat zadavatele / Administrátor veřejné zakázky</w:t>
            </w:r>
          </w:p>
        </w:tc>
        <w:tc>
          <w:tcPr>
            <w:tcW w:w="6682"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95FD8" w:rsidR="006C3FB9" w:rsidP="006C3FB9" w:rsidRDefault="009400E9" w14:paraId="0EF80E21" w14:textId="76107E62">
            <w:pPr>
              <w:pStyle w:val="Tabulkatext"/>
              <w:rPr>
                <w:rFonts w:asciiTheme="majorHAnsi" w:hAnsiTheme="majorHAnsi" w:cstheme="majorHAnsi"/>
                <w:szCs w:val="20"/>
              </w:rPr>
            </w:pPr>
            <w:r w:rsidRPr="00A95FD8">
              <w:rPr>
                <w:rFonts w:asciiTheme="majorHAnsi" w:hAnsiTheme="majorHAnsi" w:cstheme="majorHAnsi"/>
                <w:szCs w:val="20"/>
              </w:rPr>
              <w:t>Equica, a.s. se sídlem Rubeška 215/1, 190 00 Praha 9 – Vysočany, IČO: 26490951</w:t>
            </w:r>
          </w:p>
        </w:tc>
      </w:tr>
      <w:tr w:rsidRPr="00A95FD8" w:rsidR="006C3FB9" w:rsidTr="00A95FD8" w14:paraId="119CE83F"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6C3FB9" w:rsidP="006C3FB9" w:rsidRDefault="006C3FB9" w14:paraId="62F96317" w14:textId="77777777">
            <w:pPr>
              <w:pStyle w:val="Tabulkatext"/>
              <w:rPr>
                <w:rFonts w:asciiTheme="majorHAnsi" w:hAnsiTheme="majorHAnsi" w:cstheme="majorHAnsi"/>
                <w:b/>
                <w:bCs/>
                <w:szCs w:val="20"/>
              </w:rPr>
            </w:pPr>
            <w:r w:rsidRPr="00A95FD8">
              <w:rPr>
                <w:rFonts w:asciiTheme="majorHAnsi" w:hAnsiTheme="majorHAnsi" w:cstheme="majorHAnsi"/>
                <w:b/>
                <w:bCs/>
                <w:szCs w:val="20"/>
              </w:rPr>
              <w:t>Lhůta pro podání nabídek</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F6040C" w:rsidR="006C3FB9" w:rsidP="006C3FB9" w:rsidRDefault="00F6040C" w14:paraId="145B6776" w14:textId="50D2E0E7">
            <w:pPr>
              <w:pStyle w:val="Tabulkatext"/>
              <w:jc w:val="both"/>
              <w:rPr>
                <w:rFonts w:asciiTheme="majorHAnsi" w:hAnsiTheme="majorHAnsi" w:cstheme="majorHAnsi"/>
                <w:iCs/>
                <w:szCs w:val="20"/>
              </w:rPr>
            </w:pPr>
            <w:r w:rsidRPr="00F6040C">
              <w:rPr>
                <w:rFonts w:asciiTheme="majorHAnsi" w:hAnsiTheme="majorHAnsi" w:cstheme="majorHAnsi"/>
                <w:b/>
                <w:szCs w:val="20"/>
              </w:rPr>
              <w:t>28</w:t>
            </w:r>
            <w:r w:rsidRPr="00F6040C" w:rsidR="006C468B">
              <w:rPr>
                <w:rFonts w:asciiTheme="majorHAnsi" w:hAnsiTheme="majorHAnsi" w:cstheme="majorHAnsi"/>
                <w:b/>
                <w:szCs w:val="20"/>
              </w:rPr>
              <w:t xml:space="preserve">. </w:t>
            </w:r>
            <w:r w:rsidRPr="00F6040C">
              <w:rPr>
                <w:rFonts w:asciiTheme="majorHAnsi" w:hAnsiTheme="majorHAnsi" w:cstheme="majorHAnsi"/>
                <w:b/>
                <w:szCs w:val="20"/>
              </w:rPr>
              <w:t>03</w:t>
            </w:r>
            <w:r w:rsidRPr="00F6040C" w:rsidR="006C468B">
              <w:rPr>
                <w:rFonts w:asciiTheme="majorHAnsi" w:hAnsiTheme="majorHAnsi" w:cstheme="majorHAnsi"/>
                <w:b/>
                <w:szCs w:val="20"/>
              </w:rPr>
              <w:t>. 2022</w:t>
            </w:r>
            <w:r w:rsidRPr="00F6040C" w:rsidR="00EB53CD">
              <w:rPr>
                <w:rFonts w:asciiTheme="majorHAnsi" w:hAnsiTheme="majorHAnsi" w:cstheme="majorHAnsi"/>
                <w:b/>
                <w:szCs w:val="20"/>
              </w:rPr>
              <w:t xml:space="preserve"> do 10:00 hod.</w:t>
            </w:r>
          </w:p>
        </w:tc>
      </w:tr>
      <w:tr w:rsidRPr="00A95FD8" w:rsidR="006C3FB9" w:rsidTr="00A95FD8" w14:paraId="2E36771D"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6C3FB9" w:rsidP="006C3FB9" w:rsidRDefault="006C3FB9" w14:paraId="4B866C36" w14:textId="77777777">
            <w:pPr>
              <w:pStyle w:val="Tabulkatext"/>
              <w:rPr>
                <w:rFonts w:asciiTheme="majorHAnsi" w:hAnsiTheme="majorHAnsi" w:cstheme="majorHAnsi"/>
                <w:b/>
                <w:bCs/>
                <w:szCs w:val="20"/>
              </w:rPr>
            </w:pPr>
            <w:r w:rsidRPr="00A95FD8">
              <w:rPr>
                <w:rFonts w:asciiTheme="majorHAnsi" w:hAnsiTheme="majorHAnsi" w:cstheme="majorHAnsi"/>
                <w:b/>
                <w:bCs/>
                <w:szCs w:val="20"/>
              </w:rPr>
              <w:t>Místo pro podání nabídek</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006C3FB9" w:rsidP="006C468B" w:rsidRDefault="006C468B" w14:paraId="1F777C17" w14:textId="77777777">
            <w:pPr>
              <w:pStyle w:val="Tabulkatext"/>
              <w:jc w:val="both"/>
              <w:rPr>
                <w:rFonts w:asciiTheme="majorHAnsi" w:hAnsiTheme="majorHAnsi" w:cstheme="majorHAnsi"/>
                <w:szCs w:val="20"/>
              </w:rPr>
            </w:pPr>
            <w:r>
              <w:rPr>
                <w:rFonts w:asciiTheme="majorHAnsi" w:hAnsiTheme="majorHAnsi" w:cstheme="majorHAnsi"/>
                <w:szCs w:val="20"/>
              </w:rPr>
              <w:t xml:space="preserve">Nabídky v listinné podobě se podávají na adresu: </w:t>
            </w:r>
            <w:r w:rsidRPr="00A95FD8">
              <w:rPr>
                <w:rFonts w:asciiTheme="majorHAnsi" w:hAnsiTheme="majorHAnsi" w:cstheme="majorHAnsi"/>
                <w:szCs w:val="20"/>
              </w:rPr>
              <w:t>Equica, a.s. se sídlem Rubeška 215/1, 190 00 Praha 9 – Vysočany</w:t>
            </w:r>
            <w:r w:rsidR="00FD2F3E">
              <w:rPr>
                <w:rFonts w:asciiTheme="majorHAnsi" w:hAnsiTheme="majorHAnsi" w:cstheme="majorHAnsi"/>
                <w:szCs w:val="20"/>
              </w:rPr>
              <w:t>.</w:t>
            </w:r>
          </w:p>
          <w:p w:rsidRPr="006C468B" w:rsidR="00FD2F3E" w:rsidP="006C468B" w:rsidRDefault="00FD2F3E" w14:paraId="7EF23DB6" w14:textId="7B3058FB">
            <w:pPr>
              <w:pStyle w:val="Tabulkatext"/>
              <w:jc w:val="both"/>
              <w:rPr>
                <w:rFonts w:asciiTheme="majorHAnsi" w:hAnsiTheme="majorHAnsi" w:cstheme="majorHAnsi"/>
                <w:szCs w:val="20"/>
              </w:rPr>
            </w:pPr>
            <w:r>
              <w:rPr>
                <w:rFonts w:asciiTheme="majorHAnsi" w:hAnsiTheme="majorHAnsi" w:cstheme="majorHAnsi"/>
                <w:szCs w:val="20"/>
              </w:rPr>
              <w:t xml:space="preserve">Osobní podání je možné provést v čase 10:00 – 14:00, případně v jiném čase po osobní dohodě. </w:t>
            </w:r>
            <w:r w:rsidRPr="00F6040C">
              <w:rPr>
                <w:rFonts w:asciiTheme="majorHAnsi" w:hAnsiTheme="majorHAnsi" w:cstheme="majorHAnsi"/>
                <w:b/>
                <w:bCs/>
                <w:szCs w:val="20"/>
                <w:u w:val="single"/>
              </w:rPr>
              <w:t>Konkrétní čas osobní</w:t>
            </w:r>
            <w:r w:rsidRPr="00F6040C" w:rsidR="00F6040C">
              <w:rPr>
                <w:rFonts w:asciiTheme="majorHAnsi" w:hAnsiTheme="majorHAnsi" w:cstheme="majorHAnsi"/>
                <w:b/>
                <w:bCs/>
                <w:szCs w:val="20"/>
                <w:u w:val="single"/>
              </w:rPr>
              <w:t>ho</w:t>
            </w:r>
            <w:r w:rsidRPr="00F6040C">
              <w:rPr>
                <w:rFonts w:asciiTheme="majorHAnsi" w:hAnsiTheme="majorHAnsi" w:cstheme="majorHAnsi"/>
                <w:b/>
                <w:bCs/>
                <w:szCs w:val="20"/>
                <w:u w:val="single"/>
              </w:rPr>
              <w:t xml:space="preserve"> podání je nutné vždy předem telefonicky dohodnout.</w:t>
            </w:r>
          </w:p>
        </w:tc>
      </w:tr>
      <w:tr w:rsidRPr="00A95FD8" w:rsidR="00E14E40" w:rsidTr="00C46F47" w14:paraId="438D62C2"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95FD8" w:rsidR="00E14E40" w:rsidP="0080044D" w:rsidRDefault="00E14E40" w14:paraId="7A846115" w14:textId="77777777">
            <w:pPr>
              <w:pStyle w:val="Tabulkatext"/>
              <w:rPr>
                <w:rFonts w:asciiTheme="majorHAnsi" w:hAnsiTheme="majorHAnsi" w:cstheme="majorHAnsi"/>
                <w:szCs w:val="20"/>
              </w:rPr>
            </w:pPr>
            <w:r w:rsidRPr="00A95FD8">
              <w:rPr>
                <w:rFonts w:asciiTheme="majorHAnsi" w:hAnsiTheme="majorHAnsi" w:cstheme="majorHAnsi"/>
                <w:b/>
                <w:bCs/>
                <w:szCs w:val="20"/>
              </w:rPr>
              <w:t>Popis (specifikace) předmětu zakázky</w:t>
            </w:r>
          </w:p>
        </w:tc>
      </w:tr>
      <w:tr w:rsidRPr="00A95FD8" w:rsidR="00E14E40" w:rsidTr="00C46F47" w14:paraId="669D7AA0"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525646" w:rsidP="00D12E3D" w:rsidRDefault="00525646" w14:paraId="704869E3" w14:textId="70F38238">
            <w:pPr>
              <w:pStyle w:val="Tabulkatext"/>
              <w:spacing w:before="120" w:after="120"/>
              <w:jc w:val="both"/>
              <w:rPr>
                <w:rFonts w:asciiTheme="majorHAnsi" w:hAnsiTheme="majorHAnsi" w:cstheme="majorHAnsi"/>
                <w:iCs/>
                <w:color w:val="auto"/>
                <w:szCs w:val="20"/>
              </w:rPr>
            </w:pPr>
            <w:bookmarkStart w:name="_Hlk95568502" w:id="2"/>
            <w:r w:rsidRPr="00525646">
              <w:rPr>
                <w:rFonts w:asciiTheme="majorHAnsi" w:hAnsiTheme="majorHAnsi" w:cstheme="majorHAnsi"/>
                <w:iCs/>
                <w:color w:val="auto"/>
                <w:szCs w:val="20"/>
              </w:rPr>
              <w:t>Předmětem plnění je vytvoření nového designu</w:t>
            </w:r>
            <w:r w:rsidR="00D12E3D">
              <w:rPr>
                <w:rFonts w:asciiTheme="majorHAnsi" w:hAnsiTheme="majorHAnsi" w:cstheme="majorHAnsi"/>
                <w:iCs/>
                <w:color w:val="auto"/>
                <w:szCs w:val="20"/>
              </w:rPr>
              <w:t>, dodávka CMS a zajištění provozu a servisní podpory</w:t>
            </w:r>
            <w:r w:rsidRPr="00525646">
              <w:rPr>
                <w:rFonts w:asciiTheme="majorHAnsi" w:hAnsiTheme="majorHAnsi" w:cstheme="majorHAnsi"/>
                <w:iCs/>
                <w:color w:val="auto"/>
                <w:szCs w:val="20"/>
              </w:rPr>
              <w:t xml:space="preserve"> a celková modernizace webových stránek </w:t>
            </w:r>
            <w:r w:rsidR="00AB7B15">
              <w:rPr>
                <w:rFonts w:asciiTheme="majorHAnsi" w:hAnsiTheme="majorHAnsi" w:cstheme="majorHAnsi"/>
                <w:iCs/>
                <w:color w:val="auto"/>
                <w:szCs w:val="20"/>
              </w:rPr>
              <w:t>Dobrovolného svazku obcí (</w:t>
            </w:r>
            <w:r w:rsidRPr="00525646">
              <w:rPr>
                <w:rFonts w:asciiTheme="majorHAnsi" w:hAnsiTheme="majorHAnsi" w:cstheme="majorHAnsi"/>
                <w:iCs/>
                <w:color w:val="auto"/>
                <w:szCs w:val="20"/>
              </w:rPr>
              <w:t>DSO</w:t>
            </w:r>
            <w:r w:rsidR="00AB7B15">
              <w:rPr>
                <w:rFonts w:asciiTheme="majorHAnsi" w:hAnsiTheme="majorHAnsi" w:cstheme="majorHAnsi"/>
                <w:iCs/>
                <w:color w:val="auto"/>
                <w:szCs w:val="20"/>
              </w:rPr>
              <w:t>)</w:t>
            </w:r>
            <w:r w:rsidRPr="00525646">
              <w:rPr>
                <w:rFonts w:asciiTheme="majorHAnsi" w:hAnsiTheme="majorHAnsi" w:cstheme="majorHAnsi"/>
                <w:iCs/>
                <w:color w:val="auto"/>
                <w:szCs w:val="20"/>
              </w:rPr>
              <w:t xml:space="preserve"> Chomutovsko.</w:t>
            </w:r>
            <w:bookmarkEnd w:id="2"/>
          </w:p>
          <w:p w:rsidR="00525646" w:rsidP="00D12E3D" w:rsidRDefault="00525646" w14:paraId="3D65C7AE" w14:textId="04AA3342">
            <w:pPr>
              <w:pStyle w:val="Tabulkatext"/>
              <w:spacing w:before="120" w:after="120"/>
              <w:jc w:val="both"/>
              <w:rPr>
                <w:rFonts w:asciiTheme="majorHAnsi" w:hAnsiTheme="majorHAnsi" w:cstheme="majorHAnsi"/>
                <w:iCs/>
                <w:color w:val="auto"/>
                <w:szCs w:val="20"/>
              </w:rPr>
            </w:pPr>
          </w:p>
          <w:p w:rsidRPr="00525646" w:rsidR="00525646" w:rsidP="00D12E3D" w:rsidRDefault="00525646" w14:paraId="5525B67D" w14:textId="77777777">
            <w:pPr>
              <w:pStyle w:val="Tabulkatext"/>
              <w:spacing w:before="120" w:after="120"/>
              <w:jc w:val="both"/>
              <w:rPr>
                <w:rFonts w:asciiTheme="majorHAnsi" w:hAnsiTheme="majorHAnsi" w:cstheme="majorHAnsi"/>
                <w:b/>
                <w:bCs/>
                <w:iCs/>
                <w:color w:val="auto"/>
                <w:szCs w:val="20"/>
              </w:rPr>
            </w:pPr>
            <w:r w:rsidRPr="00525646">
              <w:rPr>
                <w:rFonts w:asciiTheme="majorHAnsi" w:hAnsiTheme="majorHAnsi" w:cstheme="majorHAnsi"/>
                <w:b/>
                <w:bCs/>
                <w:iCs/>
                <w:color w:val="auto"/>
                <w:szCs w:val="20"/>
              </w:rPr>
              <w:t>1. Uživatelské rozhraní veřejně přístupného webu (front end)</w:t>
            </w:r>
          </w:p>
          <w:p w:rsidRPr="00525646" w:rsidR="00525646" w:rsidP="00D12E3D" w:rsidRDefault="00E17185" w14:paraId="08E4447F" w14:textId="39ED6263">
            <w:pPr>
              <w:pStyle w:val="Tabulkatext"/>
              <w:spacing w:before="120" w:after="120"/>
              <w:jc w:val="both"/>
              <w:rPr>
                <w:rFonts w:asciiTheme="majorHAnsi" w:hAnsiTheme="majorHAnsi" w:cstheme="majorHAnsi"/>
                <w:iCs/>
                <w:color w:val="auto"/>
                <w:szCs w:val="20"/>
              </w:rPr>
            </w:pPr>
            <w:r>
              <w:rPr>
                <w:rFonts w:asciiTheme="majorHAnsi" w:hAnsiTheme="majorHAnsi" w:cstheme="majorHAnsi"/>
                <w:iCs/>
                <w:color w:val="auto"/>
                <w:szCs w:val="20"/>
              </w:rPr>
              <w:t xml:space="preserve">Předmětem plnění </w:t>
            </w:r>
            <w:r w:rsidRPr="00525646" w:rsidR="00525646">
              <w:rPr>
                <w:rFonts w:asciiTheme="majorHAnsi" w:hAnsiTheme="majorHAnsi" w:cstheme="majorHAnsi"/>
                <w:iCs/>
                <w:color w:val="auto"/>
                <w:szCs w:val="20"/>
              </w:rPr>
              <w:t>je návrh</w:t>
            </w:r>
            <w:r w:rsidR="000C1C11">
              <w:rPr>
                <w:rFonts w:asciiTheme="majorHAnsi" w:hAnsiTheme="majorHAnsi" w:cstheme="majorHAnsi"/>
                <w:iCs/>
                <w:color w:val="auto"/>
                <w:szCs w:val="20"/>
              </w:rPr>
              <w:t xml:space="preserve"> a</w:t>
            </w:r>
            <w:r w:rsidRPr="00525646" w:rsidR="000C1C11">
              <w:rPr>
                <w:rFonts w:asciiTheme="majorHAnsi" w:hAnsiTheme="majorHAnsi" w:cstheme="majorHAnsi"/>
                <w:iCs/>
                <w:color w:val="auto"/>
                <w:szCs w:val="20"/>
              </w:rPr>
              <w:t xml:space="preserve"> </w:t>
            </w:r>
            <w:r w:rsidRPr="00525646" w:rsidR="00525646">
              <w:rPr>
                <w:rFonts w:asciiTheme="majorHAnsi" w:hAnsiTheme="majorHAnsi" w:cstheme="majorHAnsi"/>
                <w:iCs/>
                <w:color w:val="auto"/>
                <w:szCs w:val="20"/>
              </w:rPr>
              <w:t xml:space="preserve">vytvoření </w:t>
            </w:r>
            <w:r w:rsidR="000C1C11">
              <w:rPr>
                <w:rFonts w:asciiTheme="majorHAnsi" w:hAnsiTheme="majorHAnsi" w:cstheme="majorHAnsi"/>
                <w:iCs/>
                <w:color w:val="auto"/>
                <w:szCs w:val="20"/>
              </w:rPr>
              <w:t xml:space="preserve">nového </w:t>
            </w:r>
            <w:r w:rsidRPr="00525646" w:rsidR="00525646">
              <w:rPr>
                <w:rFonts w:asciiTheme="majorHAnsi" w:hAnsiTheme="majorHAnsi" w:cstheme="majorHAnsi"/>
                <w:iCs/>
                <w:color w:val="auto"/>
                <w:szCs w:val="20"/>
              </w:rPr>
              <w:t>designu</w:t>
            </w:r>
            <w:r w:rsidR="00112ED7">
              <w:rPr>
                <w:rFonts w:asciiTheme="majorHAnsi" w:hAnsiTheme="majorHAnsi" w:cstheme="majorHAnsi"/>
                <w:iCs/>
                <w:color w:val="auto"/>
                <w:szCs w:val="20"/>
              </w:rPr>
              <w:t>,</w:t>
            </w:r>
            <w:r w:rsidRPr="00525646" w:rsidR="00525646">
              <w:rPr>
                <w:rFonts w:asciiTheme="majorHAnsi" w:hAnsiTheme="majorHAnsi" w:cstheme="majorHAnsi"/>
                <w:iCs/>
                <w:color w:val="auto"/>
                <w:szCs w:val="20"/>
              </w:rPr>
              <w:t xml:space="preserve"> a to </w:t>
            </w:r>
            <w:r>
              <w:rPr>
                <w:rFonts w:asciiTheme="majorHAnsi" w:hAnsiTheme="majorHAnsi" w:cstheme="majorHAnsi"/>
                <w:iCs/>
                <w:color w:val="auto"/>
                <w:szCs w:val="20"/>
              </w:rPr>
              <w:t xml:space="preserve">modernizací </w:t>
            </w:r>
            <w:r w:rsidRPr="00525646" w:rsidR="00525646">
              <w:rPr>
                <w:rFonts w:asciiTheme="majorHAnsi" w:hAnsiTheme="majorHAnsi" w:cstheme="majorHAnsi"/>
                <w:iCs/>
                <w:color w:val="auto"/>
                <w:szCs w:val="20"/>
              </w:rPr>
              <w:t xml:space="preserve">stávajících webových stránek </w:t>
            </w:r>
            <w:r>
              <w:rPr>
                <w:rFonts w:asciiTheme="majorHAnsi" w:hAnsiTheme="majorHAnsi" w:cstheme="majorHAnsi"/>
                <w:iCs/>
                <w:color w:val="auto"/>
                <w:szCs w:val="20"/>
              </w:rPr>
              <w:t>DSO Chomutovsko (</w:t>
            </w:r>
            <w:hyperlink w:history="true" r:id="rId9">
              <w:r w:rsidRPr="002E6B8F">
                <w:rPr>
                  <w:rStyle w:val="Hypertextovodkaz"/>
                  <w:rFonts w:asciiTheme="majorHAnsi" w:hAnsiTheme="majorHAnsi" w:cstheme="majorHAnsi"/>
                  <w:iCs/>
                  <w:szCs w:val="20"/>
                </w:rPr>
                <w:t>https://www.dso-chomutovsko.cz/</w:t>
              </w:r>
            </w:hyperlink>
            <w:r>
              <w:rPr>
                <w:rFonts w:asciiTheme="majorHAnsi" w:hAnsiTheme="majorHAnsi" w:cstheme="majorHAnsi"/>
                <w:iCs/>
                <w:color w:val="auto"/>
                <w:szCs w:val="20"/>
              </w:rPr>
              <w:t xml:space="preserve">) </w:t>
            </w:r>
            <w:r w:rsidRPr="00525646" w:rsidR="00525646">
              <w:rPr>
                <w:rFonts w:asciiTheme="majorHAnsi" w:hAnsiTheme="majorHAnsi" w:cstheme="majorHAnsi"/>
                <w:iCs/>
                <w:color w:val="auto"/>
                <w:szCs w:val="20"/>
              </w:rPr>
              <w:t>tak, aby</w:t>
            </w:r>
            <w:r w:rsidR="00525646">
              <w:rPr>
                <w:rFonts w:asciiTheme="majorHAnsi" w:hAnsiTheme="majorHAnsi" w:cstheme="majorHAnsi"/>
                <w:iCs/>
                <w:color w:val="auto"/>
                <w:szCs w:val="20"/>
              </w:rPr>
              <w:t xml:space="preserve"> </w:t>
            </w:r>
            <w:r w:rsidRPr="00525646" w:rsidR="00525646">
              <w:rPr>
                <w:rFonts w:asciiTheme="majorHAnsi" w:hAnsiTheme="majorHAnsi" w:cstheme="majorHAnsi"/>
                <w:iCs/>
                <w:color w:val="auto"/>
                <w:szCs w:val="20"/>
              </w:rPr>
              <w:t>byly uživatelsky přívětivější, přehlednější, propojené s novými elektronickými službami, webovými</w:t>
            </w:r>
            <w:r w:rsidR="00525646">
              <w:rPr>
                <w:rFonts w:asciiTheme="majorHAnsi" w:hAnsiTheme="majorHAnsi" w:cstheme="majorHAnsi"/>
                <w:iCs/>
                <w:color w:val="auto"/>
                <w:szCs w:val="20"/>
              </w:rPr>
              <w:t xml:space="preserve"> </w:t>
            </w:r>
            <w:r w:rsidRPr="00525646" w:rsidR="00525646">
              <w:rPr>
                <w:rFonts w:asciiTheme="majorHAnsi" w:hAnsiTheme="majorHAnsi" w:cstheme="majorHAnsi"/>
                <w:iCs/>
                <w:color w:val="auto"/>
                <w:szCs w:val="20"/>
              </w:rPr>
              <w:t xml:space="preserve">aplikacemi </w:t>
            </w:r>
            <w:r>
              <w:rPr>
                <w:rFonts w:asciiTheme="majorHAnsi" w:hAnsiTheme="majorHAnsi" w:cstheme="majorHAnsi"/>
                <w:iCs/>
                <w:color w:val="auto"/>
                <w:szCs w:val="20"/>
              </w:rPr>
              <w:t xml:space="preserve">a </w:t>
            </w:r>
            <w:r w:rsidRPr="00525646" w:rsidR="00525646">
              <w:rPr>
                <w:rFonts w:asciiTheme="majorHAnsi" w:hAnsiTheme="majorHAnsi" w:cstheme="majorHAnsi"/>
                <w:iCs/>
                <w:color w:val="auto"/>
                <w:szCs w:val="20"/>
              </w:rPr>
              <w:t xml:space="preserve">s odkazy na další webové stránky. </w:t>
            </w:r>
            <w:r>
              <w:rPr>
                <w:rFonts w:asciiTheme="majorHAnsi" w:hAnsiTheme="majorHAnsi" w:cstheme="majorHAnsi"/>
                <w:iCs/>
                <w:color w:val="auto"/>
                <w:szCs w:val="20"/>
              </w:rPr>
              <w:t xml:space="preserve">Modernizované </w:t>
            </w:r>
            <w:r w:rsidRPr="00525646" w:rsidR="00525646">
              <w:rPr>
                <w:rFonts w:asciiTheme="majorHAnsi" w:hAnsiTheme="majorHAnsi" w:cstheme="majorHAnsi"/>
                <w:iCs/>
                <w:color w:val="auto"/>
                <w:szCs w:val="20"/>
              </w:rPr>
              <w:t>webové stránky budou mít</w:t>
            </w:r>
            <w:r w:rsidR="00525646">
              <w:rPr>
                <w:rFonts w:asciiTheme="majorHAnsi" w:hAnsiTheme="majorHAnsi" w:cstheme="majorHAnsi"/>
                <w:iCs/>
                <w:color w:val="auto"/>
                <w:szCs w:val="20"/>
              </w:rPr>
              <w:t xml:space="preserve"> </w:t>
            </w:r>
            <w:r w:rsidRPr="00525646" w:rsidR="00525646">
              <w:rPr>
                <w:rFonts w:asciiTheme="majorHAnsi" w:hAnsiTheme="majorHAnsi" w:cstheme="majorHAnsi"/>
                <w:iCs/>
                <w:color w:val="auto"/>
                <w:szCs w:val="20"/>
              </w:rPr>
              <w:t xml:space="preserve">nové, moderní grafické </w:t>
            </w:r>
            <w:r w:rsidRPr="00525646" w:rsidR="00525646">
              <w:rPr>
                <w:rFonts w:asciiTheme="majorHAnsi" w:hAnsiTheme="majorHAnsi" w:cstheme="majorHAnsi"/>
                <w:iCs/>
                <w:color w:val="auto"/>
                <w:szCs w:val="20"/>
              </w:rPr>
              <w:lastRenderedPageBreak/>
              <w:t>zpracování, dojde ke změnám struktury obsahu webu, vzniknou nové sekce,</w:t>
            </w:r>
            <w:r w:rsidR="00525646">
              <w:rPr>
                <w:rFonts w:asciiTheme="majorHAnsi" w:hAnsiTheme="majorHAnsi" w:cstheme="majorHAnsi"/>
                <w:iCs/>
                <w:color w:val="auto"/>
                <w:szCs w:val="20"/>
              </w:rPr>
              <w:t xml:space="preserve"> </w:t>
            </w:r>
            <w:r w:rsidRPr="00525646" w:rsidR="00525646">
              <w:rPr>
                <w:rFonts w:asciiTheme="majorHAnsi" w:hAnsiTheme="majorHAnsi" w:cstheme="majorHAnsi"/>
                <w:iCs/>
                <w:color w:val="auto"/>
                <w:szCs w:val="20"/>
              </w:rPr>
              <w:t>jiné zase budou odstraněny.</w:t>
            </w:r>
          </w:p>
          <w:p w:rsidR="00525646" w:rsidP="00D12E3D" w:rsidRDefault="00525646" w14:paraId="107D24AD" w14:textId="24E6616B">
            <w:pPr>
              <w:pStyle w:val="Tabulkatext"/>
              <w:spacing w:before="120" w:after="120"/>
              <w:jc w:val="both"/>
              <w:rPr>
                <w:rFonts w:asciiTheme="majorHAnsi" w:hAnsiTheme="majorHAnsi" w:cstheme="majorHAnsi"/>
                <w:iCs/>
                <w:color w:val="auto"/>
                <w:szCs w:val="20"/>
              </w:rPr>
            </w:pPr>
            <w:r w:rsidRPr="00525646">
              <w:rPr>
                <w:rFonts w:asciiTheme="majorHAnsi" w:hAnsiTheme="majorHAnsi" w:cstheme="majorHAnsi"/>
                <w:iCs/>
                <w:color w:val="auto"/>
                <w:szCs w:val="20"/>
              </w:rPr>
              <w:t>Rozsah finální podoby webových stránek bude srovnatelný se stávajícími webovými stránkami.</w:t>
            </w:r>
          </w:p>
          <w:p w:rsidR="00E17185" w:rsidP="00D12E3D" w:rsidRDefault="00E17185" w14:paraId="35340111" w14:textId="2719AFAF">
            <w:pPr>
              <w:pStyle w:val="Tabulkatext"/>
              <w:spacing w:before="120" w:after="120"/>
              <w:jc w:val="both"/>
              <w:rPr>
                <w:rFonts w:asciiTheme="majorHAnsi" w:hAnsiTheme="majorHAnsi" w:cstheme="majorHAnsi"/>
                <w:iCs/>
                <w:color w:val="auto"/>
                <w:szCs w:val="20"/>
              </w:rPr>
            </w:pPr>
          </w:p>
          <w:p w:rsidRPr="00D12E3D" w:rsidR="00E17185" w:rsidP="00D12E3D" w:rsidRDefault="00E17185" w14:paraId="090D82B9" w14:textId="526578C7">
            <w:pPr>
              <w:pStyle w:val="Tabulkatext"/>
              <w:spacing w:before="120" w:after="120"/>
              <w:jc w:val="both"/>
              <w:rPr>
                <w:rFonts w:asciiTheme="majorHAnsi" w:hAnsiTheme="majorHAnsi" w:cstheme="majorHAnsi"/>
                <w:b/>
                <w:bCs/>
                <w:iCs/>
                <w:color w:val="auto"/>
                <w:szCs w:val="20"/>
              </w:rPr>
            </w:pPr>
            <w:r w:rsidRPr="00D12E3D">
              <w:rPr>
                <w:rFonts w:asciiTheme="majorHAnsi" w:hAnsiTheme="majorHAnsi" w:cstheme="majorHAnsi"/>
                <w:b/>
                <w:bCs/>
                <w:iCs/>
                <w:color w:val="auto"/>
                <w:szCs w:val="20"/>
              </w:rPr>
              <w:t>2. Redakční systém, včetně uživatelského rozhraní administrace webu (back end)</w:t>
            </w:r>
          </w:p>
          <w:p w:rsidRPr="000C1C11" w:rsidR="00E17185" w:rsidP="00D12E3D" w:rsidRDefault="00E17185" w14:paraId="025C8EF2" w14:textId="5B5896BA">
            <w:pPr>
              <w:pStyle w:val="Tabulkatext"/>
              <w:spacing w:before="120" w:after="120"/>
              <w:jc w:val="both"/>
              <w:rPr>
                <w:rFonts w:asciiTheme="majorHAnsi" w:hAnsiTheme="majorHAnsi" w:cstheme="majorHAnsi"/>
                <w:iCs/>
                <w:color w:val="auto"/>
                <w:szCs w:val="20"/>
              </w:rPr>
            </w:pPr>
            <w:r>
              <w:rPr>
                <w:rFonts w:asciiTheme="majorHAnsi" w:hAnsiTheme="majorHAnsi" w:cstheme="majorHAnsi"/>
                <w:iCs/>
                <w:color w:val="auto"/>
                <w:szCs w:val="20"/>
              </w:rPr>
              <w:t xml:space="preserve">Předmětem plnění </w:t>
            </w:r>
            <w:r w:rsidRPr="00E17185">
              <w:rPr>
                <w:rFonts w:asciiTheme="majorHAnsi" w:hAnsiTheme="majorHAnsi" w:cstheme="majorHAnsi"/>
                <w:iCs/>
                <w:color w:val="auto"/>
                <w:szCs w:val="20"/>
              </w:rPr>
              <w:t xml:space="preserve">je </w:t>
            </w:r>
            <w:r>
              <w:rPr>
                <w:rFonts w:asciiTheme="majorHAnsi" w:hAnsiTheme="majorHAnsi" w:cstheme="majorHAnsi"/>
                <w:iCs/>
                <w:color w:val="auto"/>
                <w:szCs w:val="20"/>
              </w:rPr>
              <w:t xml:space="preserve">dodávka </w:t>
            </w:r>
            <w:r w:rsidRPr="00E17185">
              <w:rPr>
                <w:rFonts w:asciiTheme="majorHAnsi" w:hAnsiTheme="majorHAnsi" w:cstheme="majorHAnsi"/>
                <w:iCs/>
                <w:color w:val="auto"/>
                <w:szCs w:val="20"/>
              </w:rPr>
              <w:t>redakčního</w:t>
            </w:r>
            <w:r>
              <w:rPr>
                <w:rFonts w:asciiTheme="majorHAnsi" w:hAnsiTheme="majorHAnsi" w:cstheme="majorHAnsi"/>
                <w:iCs/>
                <w:color w:val="auto"/>
                <w:szCs w:val="20"/>
              </w:rPr>
              <w:t xml:space="preserve"> systému (CMS) pro zajištění fungování webových stránek zadavatele</w:t>
            </w:r>
            <w:r w:rsidRPr="00E17185">
              <w:rPr>
                <w:rFonts w:asciiTheme="majorHAnsi" w:hAnsiTheme="majorHAnsi" w:cstheme="majorHAnsi"/>
                <w:iCs/>
                <w:color w:val="auto"/>
                <w:szCs w:val="20"/>
              </w:rPr>
              <w:t>.</w:t>
            </w:r>
            <w:r>
              <w:rPr>
                <w:rFonts w:asciiTheme="majorHAnsi" w:hAnsiTheme="majorHAnsi" w:cstheme="majorHAnsi"/>
                <w:iCs/>
                <w:color w:val="auto"/>
                <w:szCs w:val="20"/>
              </w:rPr>
              <w:t xml:space="preserve"> Součástí dodávky je i zajištění provozu CMS a servisní podpory dodaného řešení po dobu 2 let od </w:t>
            </w:r>
            <w:r w:rsidRPr="000C1C11">
              <w:rPr>
                <w:rFonts w:asciiTheme="majorHAnsi" w:hAnsiTheme="majorHAnsi" w:cstheme="majorHAnsi"/>
                <w:iCs/>
                <w:color w:val="auto"/>
                <w:szCs w:val="20"/>
              </w:rPr>
              <w:t xml:space="preserve">spuštění ostrého provozu webových stránek. Požadované vlastnosti a funkce redakčního systému jsou podrobně popsány v příloze </w:t>
            </w:r>
            <w:r w:rsidRPr="00143FE2" w:rsidR="00AE2108">
              <w:rPr>
                <w:rFonts w:ascii="Arial" w:hAnsi="Arial" w:cs="Arial"/>
                <w:szCs w:val="20"/>
              </w:rPr>
              <w:t xml:space="preserve">č. 1 </w:t>
            </w:r>
            <w:r w:rsidR="00AE2108">
              <w:rPr>
                <w:rFonts w:ascii="Arial" w:hAnsi="Arial" w:cs="Arial"/>
                <w:szCs w:val="20"/>
              </w:rPr>
              <w:t>„</w:t>
            </w:r>
            <w:r w:rsidRPr="00143FE2" w:rsidR="00AE2108">
              <w:rPr>
                <w:rFonts w:ascii="Arial" w:hAnsi="Arial" w:cs="Arial"/>
                <w:szCs w:val="20"/>
              </w:rPr>
              <w:t>Technické podmínky</w:t>
            </w:r>
            <w:r w:rsidR="00AE2108">
              <w:rPr>
                <w:rFonts w:ascii="Arial" w:hAnsi="Arial" w:cs="Arial"/>
                <w:szCs w:val="20"/>
              </w:rPr>
              <w:t>“ závazného návrhu Smlouvy o dílo (příloha č. 3 této výzvy)</w:t>
            </w:r>
            <w:r w:rsidRPr="000C1C11">
              <w:rPr>
                <w:rFonts w:asciiTheme="majorHAnsi" w:hAnsiTheme="majorHAnsi" w:cstheme="majorHAnsi"/>
                <w:iCs/>
                <w:color w:val="auto"/>
                <w:szCs w:val="20"/>
              </w:rPr>
              <w:t>.</w:t>
            </w:r>
          </w:p>
          <w:p w:rsidR="00E17185" w:rsidP="00D12E3D" w:rsidRDefault="00E17185" w14:paraId="1F75A37E" w14:textId="49369111">
            <w:pPr>
              <w:pStyle w:val="Tabulkatext"/>
              <w:spacing w:before="120" w:after="120"/>
              <w:jc w:val="both"/>
              <w:rPr>
                <w:rFonts w:asciiTheme="majorHAnsi" w:hAnsiTheme="majorHAnsi" w:cstheme="majorHAnsi"/>
                <w:iCs/>
                <w:color w:val="auto"/>
                <w:szCs w:val="20"/>
              </w:rPr>
            </w:pPr>
            <w:r w:rsidRPr="000C1C11">
              <w:rPr>
                <w:rFonts w:asciiTheme="majorHAnsi" w:hAnsiTheme="majorHAnsi" w:cstheme="majorHAnsi"/>
                <w:iCs/>
                <w:color w:val="auto"/>
                <w:szCs w:val="20"/>
              </w:rPr>
              <w:t xml:space="preserve">Stávající stránky mají </w:t>
            </w:r>
            <w:r w:rsidR="007962E0">
              <w:rPr>
                <w:rFonts w:asciiTheme="majorHAnsi" w:hAnsiTheme="majorHAnsi" w:cstheme="majorHAnsi"/>
                <w:iCs/>
                <w:color w:val="auto"/>
                <w:szCs w:val="20"/>
              </w:rPr>
              <w:t xml:space="preserve">velikost </w:t>
            </w:r>
            <w:r w:rsidRPr="000C1C11">
              <w:rPr>
                <w:rFonts w:asciiTheme="majorHAnsi" w:hAnsiTheme="majorHAnsi" w:cstheme="majorHAnsi"/>
                <w:iCs/>
                <w:color w:val="auto"/>
                <w:szCs w:val="20"/>
              </w:rPr>
              <w:t xml:space="preserve">cca </w:t>
            </w:r>
            <w:r w:rsidRPr="000C1C11" w:rsidR="000C1C11">
              <w:rPr>
                <w:rFonts w:asciiTheme="majorHAnsi" w:hAnsiTheme="majorHAnsi" w:cstheme="majorHAnsi"/>
                <w:iCs/>
                <w:color w:val="auto"/>
                <w:szCs w:val="20"/>
              </w:rPr>
              <w:t>380 MB</w:t>
            </w:r>
            <w:r w:rsidRPr="000C1C11">
              <w:rPr>
                <w:rFonts w:asciiTheme="majorHAnsi" w:hAnsiTheme="majorHAnsi" w:cstheme="majorHAnsi"/>
                <w:iCs/>
                <w:color w:val="auto"/>
                <w:szCs w:val="20"/>
              </w:rPr>
              <w:t>.</w:t>
            </w:r>
          </w:p>
          <w:p w:rsidR="00D12E3D" w:rsidP="00D12E3D" w:rsidRDefault="00D12E3D" w14:paraId="7E1932C5" w14:textId="27BDBD1C">
            <w:pPr>
              <w:pStyle w:val="Tabulkatext"/>
              <w:spacing w:before="120" w:after="120"/>
              <w:jc w:val="both"/>
              <w:rPr>
                <w:rFonts w:asciiTheme="majorHAnsi" w:hAnsiTheme="majorHAnsi" w:cstheme="majorHAnsi"/>
                <w:iCs/>
                <w:color w:val="auto"/>
                <w:szCs w:val="20"/>
              </w:rPr>
            </w:pPr>
          </w:p>
          <w:p w:rsidRPr="00D12E3D" w:rsidR="00D12E3D" w:rsidP="00D12E3D" w:rsidRDefault="00D12E3D" w14:paraId="7ABD7F75" w14:textId="0C170A32">
            <w:pPr>
              <w:pStyle w:val="Tabulkatext"/>
              <w:spacing w:before="120" w:after="120"/>
              <w:jc w:val="both"/>
              <w:rPr>
                <w:rFonts w:asciiTheme="majorHAnsi" w:hAnsiTheme="majorHAnsi" w:cstheme="majorHAnsi"/>
                <w:b/>
                <w:bCs/>
                <w:iCs/>
                <w:color w:val="auto"/>
                <w:szCs w:val="20"/>
              </w:rPr>
            </w:pPr>
            <w:r w:rsidRPr="00D12E3D">
              <w:rPr>
                <w:rFonts w:asciiTheme="majorHAnsi" w:hAnsiTheme="majorHAnsi" w:cstheme="majorHAnsi"/>
                <w:b/>
                <w:bCs/>
                <w:iCs/>
                <w:color w:val="auto"/>
                <w:szCs w:val="20"/>
              </w:rPr>
              <w:t>3. Školení editorů a administrátorů pro práci s redakčním systémem a administrátorskými</w:t>
            </w:r>
            <w:r>
              <w:rPr>
                <w:rFonts w:asciiTheme="majorHAnsi" w:hAnsiTheme="majorHAnsi" w:cstheme="majorHAnsi"/>
                <w:b/>
                <w:bCs/>
                <w:iCs/>
                <w:color w:val="auto"/>
                <w:szCs w:val="20"/>
              </w:rPr>
              <w:t xml:space="preserve"> </w:t>
            </w:r>
            <w:r w:rsidRPr="00D12E3D">
              <w:rPr>
                <w:rFonts w:asciiTheme="majorHAnsi" w:hAnsiTheme="majorHAnsi" w:cstheme="majorHAnsi"/>
                <w:b/>
                <w:bCs/>
                <w:iCs/>
                <w:color w:val="auto"/>
                <w:szCs w:val="20"/>
              </w:rPr>
              <w:t>funkcemi</w:t>
            </w:r>
          </w:p>
          <w:p w:rsidRPr="00D12E3D" w:rsidR="00D12E3D" w:rsidP="00D12E3D" w:rsidRDefault="00D12E3D" w14:paraId="52CFB6DF" w14:textId="14D2E131">
            <w:pPr>
              <w:pStyle w:val="Tabulkatext"/>
              <w:spacing w:before="120" w:after="120"/>
              <w:jc w:val="both"/>
              <w:rPr>
                <w:rFonts w:asciiTheme="majorHAnsi" w:hAnsiTheme="majorHAnsi" w:cstheme="majorHAnsi"/>
                <w:iCs/>
                <w:color w:val="auto"/>
                <w:szCs w:val="20"/>
              </w:rPr>
            </w:pPr>
            <w:r>
              <w:rPr>
                <w:rFonts w:asciiTheme="majorHAnsi" w:hAnsiTheme="majorHAnsi" w:cstheme="majorHAnsi"/>
                <w:iCs/>
                <w:color w:val="auto"/>
                <w:szCs w:val="20"/>
              </w:rPr>
              <w:t>Dodavatel</w:t>
            </w:r>
            <w:r w:rsidRPr="00D12E3D">
              <w:rPr>
                <w:rFonts w:asciiTheme="majorHAnsi" w:hAnsiTheme="majorHAnsi" w:cstheme="majorHAnsi"/>
                <w:iCs/>
                <w:color w:val="auto"/>
                <w:szCs w:val="20"/>
              </w:rPr>
              <w:t xml:space="preserve"> připraví a uspořádá školení:</w:t>
            </w:r>
          </w:p>
          <w:p w:rsidR="00D12E3D" w:rsidP="00173F0F" w:rsidRDefault="00D12E3D" w14:paraId="7EB3E214" w14:textId="4DEFC9D9">
            <w:pPr>
              <w:pStyle w:val="Tabulkatext"/>
              <w:numPr>
                <w:ilvl w:val="0"/>
                <w:numId w:val="25"/>
              </w:numPr>
              <w:spacing w:before="120" w:after="120"/>
              <w:ind w:left="559"/>
              <w:jc w:val="both"/>
              <w:rPr>
                <w:rFonts w:asciiTheme="majorHAnsi" w:hAnsiTheme="majorHAnsi" w:cstheme="majorHAnsi"/>
                <w:iCs/>
                <w:color w:val="auto"/>
                <w:szCs w:val="20"/>
              </w:rPr>
            </w:pPr>
            <w:r w:rsidRPr="00D12E3D">
              <w:rPr>
                <w:rFonts w:asciiTheme="majorHAnsi" w:hAnsiTheme="majorHAnsi" w:cstheme="majorHAnsi"/>
                <w:iCs/>
                <w:color w:val="auto"/>
                <w:szCs w:val="20"/>
              </w:rPr>
              <w:t xml:space="preserve">Administrátoři a editoři webu absolvují školení v rozsahu </w:t>
            </w:r>
            <w:r w:rsidR="004A4CEB">
              <w:rPr>
                <w:rFonts w:asciiTheme="majorHAnsi" w:hAnsiTheme="majorHAnsi" w:cstheme="majorHAnsi"/>
                <w:iCs/>
                <w:color w:val="auto"/>
                <w:szCs w:val="20"/>
              </w:rPr>
              <w:t>4</w:t>
            </w:r>
            <w:r w:rsidRPr="00D12E3D">
              <w:rPr>
                <w:rFonts w:asciiTheme="majorHAnsi" w:hAnsiTheme="majorHAnsi" w:cstheme="majorHAnsi"/>
                <w:iCs/>
                <w:color w:val="auto"/>
                <w:szCs w:val="20"/>
              </w:rPr>
              <w:t xml:space="preserve"> hodin</w:t>
            </w:r>
            <w:r w:rsidR="004A4CEB">
              <w:rPr>
                <w:rFonts w:asciiTheme="majorHAnsi" w:hAnsiTheme="majorHAnsi" w:cstheme="majorHAnsi"/>
                <w:iCs/>
                <w:color w:val="auto"/>
                <w:szCs w:val="20"/>
              </w:rPr>
              <w:t>y</w:t>
            </w:r>
            <w:r w:rsidRPr="00D12E3D">
              <w:rPr>
                <w:rFonts w:asciiTheme="majorHAnsi" w:hAnsiTheme="majorHAnsi" w:cstheme="majorHAnsi"/>
                <w:iCs/>
                <w:color w:val="auto"/>
                <w:szCs w:val="20"/>
              </w:rPr>
              <w:t xml:space="preserve"> formou workshopu. </w:t>
            </w:r>
          </w:p>
          <w:p w:rsidRPr="00D12E3D" w:rsidR="00D12E3D" w:rsidP="00D12E3D" w:rsidRDefault="00D12E3D" w14:paraId="6EB2AA72" w14:textId="031F768F">
            <w:pPr>
              <w:pStyle w:val="Tabulkatext"/>
              <w:spacing w:before="120" w:after="120"/>
              <w:ind w:left="559"/>
              <w:jc w:val="both"/>
              <w:rPr>
                <w:rFonts w:asciiTheme="majorHAnsi" w:hAnsiTheme="majorHAnsi" w:cstheme="majorHAnsi"/>
                <w:iCs/>
                <w:color w:val="auto"/>
                <w:szCs w:val="20"/>
              </w:rPr>
            </w:pPr>
            <w:r w:rsidRPr="00D12E3D">
              <w:rPr>
                <w:rFonts w:asciiTheme="majorHAnsi" w:hAnsiTheme="majorHAnsi" w:cstheme="majorHAnsi"/>
                <w:iCs/>
                <w:color w:val="auto"/>
                <w:szCs w:val="20"/>
              </w:rPr>
              <w:t xml:space="preserve">Workshop proběhne v prostorách </w:t>
            </w:r>
            <w:r>
              <w:rPr>
                <w:rFonts w:asciiTheme="majorHAnsi" w:hAnsiTheme="majorHAnsi" w:cstheme="majorHAnsi"/>
                <w:iCs/>
                <w:color w:val="auto"/>
                <w:szCs w:val="20"/>
              </w:rPr>
              <w:t>zadavatele</w:t>
            </w:r>
            <w:r w:rsidRPr="00D12E3D">
              <w:rPr>
                <w:rFonts w:asciiTheme="majorHAnsi" w:hAnsiTheme="majorHAnsi" w:cstheme="majorHAnsi"/>
                <w:iCs/>
                <w:color w:val="auto"/>
                <w:szCs w:val="20"/>
              </w:rPr>
              <w:t xml:space="preserve">, může být </w:t>
            </w:r>
            <w:r w:rsidRPr="00364940">
              <w:rPr>
                <w:rFonts w:asciiTheme="majorHAnsi" w:hAnsiTheme="majorHAnsi" w:cstheme="majorHAnsi"/>
                <w:iCs/>
                <w:color w:val="auto"/>
                <w:szCs w:val="20"/>
              </w:rPr>
              <w:t xml:space="preserve">rozložen do více dnů, případně vzdáleně jako webinář. </w:t>
            </w:r>
            <w:r w:rsidR="007962E0">
              <w:rPr>
                <w:rFonts w:asciiTheme="majorHAnsi" w:hAnsiTheme="majorHAnsi" w:cstheme="majorHAnsi"/>
                <w:iCs/>
                <w:color w:val="auto"/>
                <w:szCs w:val="20"/>
              </w:rPr>
              <w:t xml:space="preserve">Školení </w:t>
            </w:r>
            <w:r w:rsidRPr="00364940">
              <w:rPr>
                <w:rFonts w:asciiTheme="majorHAnsi" w:hAnsiTheme="majorHAnsi" w:cstheme="majorHAnsi"/>
                <w:iCs/>
                <w:color w:val="auto"/>
                <w:szCs w:val="20"/>
              </w:rPr>
              <w:t>absolvuj</w:t>
            </w:r>
            <w:r w:rsidRPr="00364940" w:rsidR="004A4CEB">
              <w:rPr>
                <w:rFonts w:asciiTheme="majorHAnsi" w:hAnsiTheme="majorHAnsi" w:cstheme="majorHAnsi"/>
                <w:iCs/>
                <w:color w:val="auto"/>
                <w:szCs w:val="20"/>
              </w:rPr>
              <w:t>í</w:t>
            </w:r>
            <w:r w:rsidRPr="00364940">
              <w:rPr>
                <w:rFonts w:asciiTheme="majorHAnsi" w:hAnsiTheme="majorHAnsi" w:cstheme="majorHAnsi"/>
                <w:iCs/>
                <w:color w:val="auto"/>
                <w:szCs w:val="20"/>
              </w:rPr>
              <w:t xml:space="preserve"> </w:t>
            </w:r>
            <w:r w:rsidRPr="00364940" w:rsidR="000C1C11">
              <w:rPr>
                <w:rFonts w:asciiTheme="majorHAnsi" w:hAnsiTheme="majorHAnsi" w:cstheme="majorHAnsi"/>
                <w:iCs/>
                <w:color w:val="auto"/>
                <w:szCs w:val="20"/>
              </w:rPr>
              <w:t xml:space="preserve">2 </w:t>
            </w:r>
            <w:r w:rsidRPr="00364940">
              <w:rPr>
                <w:rFonts w:asciiTheme="majorHAnsi" w:hAnsiTheme="majorHAnsi" w:cstheme="majorHAnsi"/>
                <w:iCs/>
                <w:color w:val="auto"/>
                <w:szCs w:val="20"/>
              </w:rPr>
              <w:t>osob</w:t>
            </w:r>
            <w:r w:rsidRPr="00364940" w:rsidR="004A4CEB">
              <w:rPr>
                <w:rFonts w:asciiTheme="majorHAnsi" w:hAnsiTheme="majorHAnsi" w:cstheme="majorHAnsi"/>
                <w:iCs/>
                <w:color w:val="auto"/>
                <w:szCs w:val="20"/>
              </w:rPr>
              <w:t>y</w:t>
            </w:r>
            <w:r w:rsidRPr="00364940">
              <w:rPr>
                <w:rFonts w:asciiTheme="majorHAnsi" w:hAnsiTheme="majorHAnsi" w:cstheme="majorHAnsi"/>
                <w:iCs/>
                <w:color w:val="auto"/>
                <w:szCs w:val="20"/>
              </w:rPr>
              <w:t>.</w:t>
            </w:r>
          </w:p>
          <w:p w:rsidRPr="00525646" w:rsidR="00525646" w:rsidP="00D12E3D" w:rsidRDefault="00525646" w14:paraId="6B9F9D7D" w14:textId="77777777">
            <w:pPr>
              <w:pStyle w:val="Tabulkatext"/>
              <w:spacing w:before="120" w:after="120"/>
              <w:jc w:val="both"/>
              <w:rPr>
                <w:rFonts w:asciiTheme="majorHAnsi" w:hAnsiTheme="majorHAnsi" w:cstheme="majorHAnsi"/>
                <w:iCs/>
                <w:color w:val="auto"/>
                <w:szCs w:val="20"/>
              </w:rPr>
            </w:pPr>
          </w:p>
          <w:p w:rsidR="00505F4C" w:rsidP="00D12E3D" w:rsidRDefault="00505F4C" w14:paraId="57287813" w14:textId="7AECD072">
            <w:pPr>
              <w:pStyle w:val="Tabulkatext"/>
              <w:spacing w:before="120" w:after="120"/>
              <w:jc w:val="both"/>
              <w:rPr>
                <w:rFonts w:asciiTheme="majorHAnsi" w:hAnsiTheme="majorHAnsi" w:cstheme="majorHAnsi"/>
                <w:b/>
                <w:bCs/>
                <w:iCs/>
                <w:color w:val="auto"/>
                <w:szCs w:val="20"/>
              </w:rPr>
            </w:pPr>
            <w:r w:rsidRPr="00525646">
              <w:rPr>
                <w:rFonts w:asciiTheme="majorHAnsi" w:hAnsiTheme="majorHAnsi" w:cstheme="majorHAnsi"/>
                <w:b/>
                <w:bCs/>
                <w:iCs/>
                <w:color w:val="auto"/>
                <w:szCs w:val="20"/>
              </w:rPr>
              <w:t xml:space="preserve">Požadavky na </w:t>
            </w:r>
            <w:r w:rsidR="00D12E3D">
              <w:rPr>
                <w:rFonts w:asciiTheme="majorHAnsi" w:hAnsiTheme="majorHAnsi" w:cstheme="majorHAnsi"/>
                <w:b/>
                <w:bCs/>
                <w:iCs/>
                <w:color w:val="auto"/>
                <w:szCs w:val="20"/>
              </w:rPr>
              <w:t>způsob realizace</w:t>
            </w:r>
          </w:p>
          <w:p w:rsidRPr="00D12E3D" w:rsidR="00D12E3D" w:rsidP="00D12E3D" w:rsidRDefault="00D12E3D" w14:paraId="1D07AD7E" w14:textId="77777777">
            <w:pPr>
              <w:pStyle w:val="Tabulkatext"/>
              <w:spacing w:before="120" w:after="120"/>
              <w:jc w:val="both"/>
              <w:rPr>
                <w:rFonts w:asciiTheme="majorHAnsi" w:hAnsiTheme="majorHAnsi" w:cstheme="majorHAnsi"/>
                <w:iCs/>
                <w:color w:val="auto"/>
                <w:szCs w:val="20"/>
              </w:rPr>
            </w:pPr>
            <w:r w:rsidRPr="00D12E3D">
              <w:rPr>
                <w:rFonts w:asciiTheme="majorHAnsi" w:hAnsiTheme="majorHAnsi" w:cstheme="majorHAnsi"/>
                <w:iCs/>
                <w:color w:val="auto"/>
                <w:szCs w:val="20"/>
              </w:rPr>
              <w:t>Realizace plnění bude probíhat v následujících fázích:</w:t>
            </w:r>
          </w:p>
          <w:p w:rsidR="00D12E3D" w:rsidP="00D12E3D" w:rsidRDefault="00D12E3D" w14:paraId="7D1CE7CF" w14:textId="77777777">
            <w:pPr>
              <w:pStyle w:val="Tabulkatext"/>
              <w:spacing w:before="120" w:after="120"/>
              <w:jc w:val="both"/>
              <w:rPr>
                <w:rFonts w:asciiTheme="majorHAnsi" w:hAnsiTheme="majorHAnsi" w:cstheme="majorHAnsi"/>
                <w:iCs/>
                <w:color w:val="auto"/>
                <w:szCs w:val="20"/>
              </w:rPr>
            </w:pPr>
          </w:p>
          <w:p w:rsidRPr="00D12E3D" w:rsidR="00D12E3D" w:rsidP="00D12E3D" w:rsidRDefault="00DA40B1" w14:paraId="4A977B5C" w14:textId="45675ACC">
            <w:pPr>
              <w:pStyle w:val="Tabulkatext"/>
              <w:spacing w:before="120" w:after="120"/>
              <w:jc w:val="both"/>
              <w:rPr>
                <w:rFonts w:asciiTheme="majorHAnsi" w:hAnsiTheme="majorHAnsi" w:cstheme="majorHAnsi"/>
                <w:iCs/>
                <w:color w:val="auto"/>
                <w:szCs w:val="20"/>
                <w:u w:val="single"/>
              </w:rPr>
            </w:pPr>
            <w:r>
              <w:rPr>
                <w:rFonts w:asciiTheme="majorHAnsi" w:hAnsiTheme="majorHAnsi" w:cstheme="majorHAnsi"/>
                <w:iCs/>
                <w:color w:val="auto"/>
                <w:szCs w:val="20"/>
                <w:u w:val="single"/>
              </w:rPr>
              <w:t>Etapa</w:t>
            </w:r>
            <w:r w:rsidRPr="00D12E3D" w:rsidR="00D12E3D">
              <w:rPr>
                <w:rFonts w:asciiTheme="majorHAnsi" w:hAnsiTheme="majorHAnsi" w:cstheme="majorHAnsi"/>
                <w:iCs/>
                <w:color w:val="auto"/>
                <w:szCs w:val="20"/>
                <w:u w:val="single"/>
              </w:rPr>
              <w:t xml:space="preserve"> 1 - Analýza stávajícího stavu webu, požadavků zadavatele a její vyhodnocení</w:t>
            </w:r>
          </w:p>
          <w:p w:rsidR="00F14BA8" w:rsidP="00D12E3D" w:rsidRDefault="00D12E3D" w14:paraId="6010D531" w14:textId="77777777">
            <w:pPr>
              <w:pStyle w:val="Tabulkatext"/>
              <w:spacing w:before="120" w:after="120"/>
              <w:jc w:val="both"/>
              <w:rPr>
                <w:rFonts w:asciiTheme="majorHAnsi" w:hAnsiTheme="majorHAnsi" w:cstheme="majorHAnsi"/>
                <w:iCs/>
                <w:color w:val="auto"/>
                <w:szCs w:val="20"/>
              </w:rPr>
            </w:pPr>
            <w:r w:rsidRPr="00D12E3D">
              <w:rPr>
                <w:rFonts w:asciiTheme="majorHAnsi" w:hAnsiTheme="majorHAnsi" w:cstheme="majorHAnsi"/>
                <w:iCs/>
                <w:color w:val="auto"/>
                <w:szCs w:val="20"/>
              </w:rPr>
              <w:t xml:space="preserve">Pro správné nastavení informační </w:t>
            </w:r>
            <w:r w:rsidRPr="00364940">
              <w:rPr>
                <w:rFonts w:asciiTheme="majorHAnsi" w:hAnsiTheme="majorHAnsi" w:cstheme="majorHAnsi"/>
                <w:iCs/>
                <w:color w:val="auto"/>
                <w:szCs w:val="20"/>
              </w:rPr>
              <w:t>architektury a přehledného grafického designu webových stránek provede vybraný dodavatel analýzu současných požadavků na rekonstrukci webu. Ta bude spočívat</w:t>
            </w:r>
            <w:r w:rsidRPr="00364940" w:rsidR="00F14BA8">
              <w:rPr>
                <w:rFonts w:asciiTheme="majorHAnsi" w:hAnsiTheme="majorHAnsi" w:cstheme="majorHAnsi"/>
                <w:iCs/>
                <w:color w:val="auto"/>
                <w:szCs w:val="20"/>
              </w:rPr>
              <w:t xml:space="preserve"> </w:t>
            </w:r>
            <w:r w:rsidRPr="00364940">
              <w:rPr>
                <w:rFonts w:asciiTheme="majorHAnsi" w:hAnsiTheme="majorHAnsi" w:cstheme="majorHAnsi"/>
                <w:iCs/>
                <w:color w:val="auto"/>
                <w:szCs w:val="20"/>
              </w:rPr>
              <w:t xml:space="preserve">v osobních nebo online konzultacích se zástupci </w:t>
            </w:r>
            <w:r w:rsidRPr="00364940" w:rsidR="00F14BA8">
              <w:rPr>
                <w:rFonts w:asciiTheme="majorHAnsi" w:hAnsiTheme="majorHAnsi" w:cstheme="majorHAnsi"/>
                <w:iCs/>
                <w:color w:val="auto"/>
                <w:szCs w:val="20"/>
              </w:rPr>
              <w:t xml:space="preserve">zadavatele </w:t>
            </w:r>
            <w:r w:rsidRPr="00364940">
              <w:rPr>
                <w:rFonts w:asciiTheme="majorHAnsi" w:hAnsiTheme="majorHAnsi" w:cstheme="majorHAnsi"/>
                <w:iCs/>
                <w:color w:val="auto"/>
                <w:szCs w:val="20"/>
              </w:rPr>
              <w:t>za účelem zjištění jejich potřeb a požadavků.</w:t>
            </w:r>
          </w:p>
          <w:p w:rsidR="004A4CEB" w:rsidP="00D12E3D" w:rsidRDefault="00D12E3D" w14:paraId="2CF19ED1" w14:textId="6913EE90">
            <w:pPr>
              <w:pStyle w:val="Tabulkatext"/>
              <w:spacing w:before="120" w:after="120"/>
              <w:jc w:val="both"/>
              <w:rPr>
                <w:rFonts w:asciiTheme="majorHAnsi" w:hAnsiTheme="majorHAnsi" w:cstheme="majorHAnsi"/>
                <w:iCs/>
                <w:color w:val="auto"/>
                <w:szCs w:val="20"/>
              </w:rPr>
            </w:pPr>
            <w:r w:rsidRPr="00D12E3D">
              <w:rPr>
                <w:rFonts w:asciiTheme="majorHAnsi" w:hAnsiTheme="majorHAnsi" w:cstheme="majorHAnsi"/>
                <w:iCs/>
                <w:color w:val="auto"/>
                <w:szCs w:val="20"/>
              </w:rPr>
              <w:t xml:space="preserve">Pro účely analýzy zadavatel poskytne výstup z měření návštěvnosti webu i </w:t>
            </w:r>
            <w:r w:rsidR="00F14BA8">
              <w:rPr>
                <w:rFonts w:asciiTheme="majorHAnsi" w:hAnsiTheme="majorHAnsi" w:cstheme="majorHAnsi"/>
                <w:iCs/>
                <w:color w:val="auto"/>
                <w:szCs w:val="20"/>
              </w:rPr>
              <w:t xml:space="preserve">relevantní část </w:t>
            </w:r>
            <w:r w:rsidRPr="00D12E3D">
              <w:rPr>
                <w:rFonts w:asciiTheme="majorHAnsi" w:hAnsiTheme="majorHAnsi" w:cstheme="majorHAnsi"/>
                <w:iCs/>
                <w:color w:val="auto"/>
                <w:szCs w:val="20"/>
              </w:rPr>
              <w:t>již vypracovan</w:t>
            </w:r>
            <w:r w:rsidR="00F14BA8">
              <w:rPr>
                <w:rFonts w:asciiTheme="majorHAnsi" w:hAnsiTheme="majorHAnsi" w:cstheme="majorHAnsi"/>
                <w:iCs/>
                <w:color w:val="auto"/>
                <w:szCs w:val="20"/>
              </w:rPr>
              <w:t xml:space="preserve">é </w:t>
            </w:r>
            <w:r w:rsidR="007962E0">
              <w:rPr>
                <w:rFonts w:asciiTheme="majorHAnsi" w:hAnsiTheme="majorHAnsi" w:cstheme="majorHAnsi"/>
                <w:iCs/>
                <w:color w:val="auto"/>
                <w:szCs w:val="20"/>
              </w:rPr>
              <w:t>Komunikační</w:t>
            </w:r>
            <w:r w:rsidR="00F14BA8">
              <w:rPr>
                <w:rFonts w:asciiTheme="majorHAnsi" w:hAnsiTheme="majorHAnsi" w:cstheme="majorHAnsi"/>
                <w:iCs/>
                <w:color w:val="auto"/>
                <w:szCs w:val="20"/>
              </w:rPr>
              <w:t xml:space="preserve"> strategie DSO Chomutovsko. </w:t>
            </w:r>
          </w:p>
          <w:p w:rsidR="004A4CEB" w:rsidP="00D12E3D" w:rsidRDefault="004A4CEB" w14:paraId="151E2773" w14:textId="5378BCDA">
            <w:pPr>
              <w:pStyle w:val="Tabulkatext"/>
              <w:spacing w:before="120" w:after="120"/>
              <w:jc w:val="both"/>
              <w:rPr>
                <w:rFonts w:asciiTheme="majorHAnsi" w:hAnsiTheme="majorHAnsi" w:cstheme="majorHAnsi"/>
                <w:iCs/>
                <w:color w:val="auto"/>
                <w:szCs w:val="20"/>
              </w:rPr>
            </w:pPr>
            <w:r>
              <w:rPr>
                <w:rFonts w:asciiTheme="majorHAnsi" w:hAnsiTheme="majorHAnsi" w:cstheme="majorHAnsi"/>
                <w:iCs/>
                <w:color w:val="auto"/>
                <w:szCs w:val="20"/>
              </w:rPr>
              <w:t>Požadavky na nové / modernizované prvky webových stránek:</w:t>
            </w:r>
          </w:p>
          <w:p w:rsidRPr="004A4CEB" w:rsidR="004A4CEB" w:rsidP="00173F0F" w:rsidRDefault="004A4CEB" w14:paraId="33434C7C" w14:textId="77777777">
            <w:pPr>
              <w:pStyle w:val="Tabulkatext"/>
              <w:numPr>
                <w:ilvl w:val="0"/>
                <w:numId w:val="28"/>
              </w:numPr>
              <w:spacing w:before="120" w:after="120"/>
              <w:jc w:val="both"/>
              <w:rPr>
                <w:rFonts w:asciiTheme="majorHAnsi" w:hAnsiTheme="majorHAnsi" w:cstheme="majorHAnsi"/>
                <w:iCs/>
                <w:color w:val="auto"/>
                <w:szCs w:val="20"/>
              </w:rPr>
            </w:pPr>
            <w:r w:rsidRPr="004A4CEB">
              <w:rPr>
                <w:rFonts w:asciiTheme="majorHAnsi" w:hAnsiTheme="majorHAnsi" w:cstheme="majorHAnsi"/>
                <w:iCs/>
                <w:color w:val="auto"/>
                <w:szCs w:val="20"/>
              </w:rPr>
              <w:t xml:space="preserve">Interaktivní prostředí webových stránek </w:t>
            </w:r>
          </w:p>
          <w:p w:rsidRPr="004A4CEB" w:rsidR="004A4CEB" w:rsidP="00173F0F" w:rsidRDefault="004A4CEB" w14:paraId="469B2BE8" w14:textId="77777777">
            <w:pPr>
              <w:pStyle w:val="Tabulkatext"/>
              <w:numPr>
                <w:ilvl w:val="0"/>
                <w:numId w:val="28"/>
              </w:numPr>
              <w:spacing w:before="120" w:after="120"/>
              <w:jc w:val="both"/>
              <w:rPr>
                <w:rFonts w:asciiTheme="majorHAnsi" w:hAnsiTheme="majorHAnsi" w:cstheme="majorHAnsi"/>
                <w:iCs/>
                <w:color w:val="auto"/>
                <w:szCs w:val="20"/>
              </w:rPr>
            </w:pPr>
            <w:r w:rsidRPr="004A4CEB">
              <w:rPr>
                <w:rFonts w:asciiTheme="majorHAnsi" w:hAnsiTheme="majorHAnsi" w:cstheme="majorHAnsi"/>
                <w:iCs/>
                <w:color w:val="auto"/>
                <w:szCs w:val="20"/>
              </w:rPr>
              <w:t xml:space="preserve">Zabezpečení webových stránek prostřednictvím SSL certifikátu </w:t>
            </w:r>
          </w:p>
          <w:p w:rsidRPr="004A4CEB" w:rsidR="004A4CEB" w:rsidP="00173F0F" w:rsidRDefault="004A4CEB" w14:paraId="121FE1F4" w14:textId="77777777">
            <w:pPr>
              <w:pStyle w:val="Tabulkatext"/>
              <w:numPr>
                <w:ilvl w:val="0"/>
                <w:numId w:val="28"/>
              </w:numPr>
              <w:spacing w:before="120" w:after="120"/>
              <w:jc w:val="both"/>
              <w:rPr>
                <w:rFonts w:asciiTheme="majorHAnsi" w:hAnsiTheme="majorHAnsi" w:cstheme="majorHAnsi"/>
                <w:iCs/>
                <w:color w:val="auto"/>
                <w:szCs w:val="20"/>
              </w:rPr>
            </w:pPr>
            <w:r w:rsidRPr="004A4CEB">
              <w:rPr>
                <w:rFonts w:asciiTheme="majorHAnsi" w:hAnsiTheme="majorHAnsi" w:cstheme="majorHAnsi"/>
                <w:iCs/>
                <w:color w:val="auto"/>
                <w:szCs w:val="20"/>
              </w:rPr>
              <w:t xml:space="preserve">Životní situace – modul doplňující povinné informace dle zákona č. 106/1999 Sb. </w:t>
            </w:r>
          </w:p>
          <w:p w:rsidRPr="004A4CEB" w:rsidR="004A4CEB" w:rsidP="00173F0F" w:rsidRDefault="004A4CEB" w14:paraId="28EE88BA" w14:textId="77777777">
            <w:pPr>
              <w:pStyle w:val="Tabulkatext"/>
              <w:numPr>
                <w:ilvl w:val="0"/>
                <w:numId w:val="28"/>
              </w:numPr>
              <w:spacing w:before="120" w:after="120"/>
              <w:jc w:val="both"/>
              <w:rPr>
                <w:rFonts w:asciiTheme="majorHAnsi" w:hAnsiTheme="majorHAnsi" w:cstheme="majorHAnsi"/>
                <w:iCs/>
                <w:color w:val="auto"/>
                <w:szCs w:val="20"/>
              </w:rPr>
            </w:pPr>
            <w:r w:rsidRPr="004A4CEB">
              <w:rPr>
                <w:rFonts w:asciiTheme="majorHAnsi" w:hAnsiTheme="majorHAnsi" w:cstheme="majorHAnsi"/>
                <w:iCs/>
                <w:color w:val="auto"/>
                <w:szCs w:val="20"/>
              </w:rPr>
              <w:t xml:space="preserve">Interaktivní modul pro zpětnou vazbu od obyvatel na území svazku </w:t>
            </w:r>
          </w:p>
          <w:p w:rsidRPr="004A4CEB" w:rsidR="004A4CEB" w:rsidP="00173F0F" w:rsidRDefault="004A4CEB" w14:paraId="24B41C24" w14:textId="77777777">
            <w:pPr>
              <w:pStyle w:val="Tabulkatext"/>
              <w:numPr>
                <w:ilvl w:val="0"/>
                <w:numId w:val="28"/>
              </w:numPr>
              <w:spacing w:before="120" w:after="120"/>
              <w:jc w:val="both"/>
              <w:rPr>
                <w:rFonts w:asciiTheme="majorHAnsi" w:hAnsiTheme="majorHAnsi" w:cstheme="majorHAnsi"/>
                <w:iCs/>
                <w:color w:val="auto"/>
                <w:szCs w:val="20"/>
              </w:rPr>
            </w:pPr>
            <w:r w:rsidRPr="004A4CEB">
              <w:rPr>
                <w:rFonts w:asciiTheme="majorHAnsi" w:hAnsiTheme="majorHAnsi" w:cstheme="majorHAnsi"/>
                <w:iCs/>
                <w:color w:val="auto"/>
                <w:szCs w:val="20"/>
              </w:rPr>
              <w:t xml:space="preserve">Modul umožňující sdílení dat na sociálních sítích </w:t>
            </w:r>
          </w:p>
          <w:p w:rsidRPr="004A4CEB" w:rsidR="004A4CEB" w:rsidP="00173F0F" w:rsidRDefault="004A4CEB" w14:paraId="1AD14106" w14:textId="77777777">
            <w:pPr>
              <w:pStyle w:val="Tabulkatext"/>
              <w:numPr>
                <w:ilvl w:val="0"/>
                <w:numId w:val="28"/>
              </w:numPr>
              <w:spacing w:before="120" w:after="120"/>
              <w:jc w:val="both"/>
              <w:rPr>
                <w:rFonts w:asciiTheme="majorHAnsi" w:hAnsiTheme="majorHAnsi" w:cstheme="majorHAnsi"/>
                <w:iCs/>
                <w:color w:val="auto"/>
                <w:szCs w:val="20"/>
              </w:rPr>
            </w:pPr>
            <w:r w:rsidRPr="004A4CEB">
              <w:rPr>
                <w:rFonts w:asciiTheme="majorHAnsi" w:hAnsiTheme="majorHAnsi" w:cstheme="majorHAnsi"/>
                <w:iCs/>
                <w:color w:val="auto"/>
                <w:szCs w:val="20"/>
              </w:rPr>
              <w:t xml:space="preserve">Informace e-mailem – modul umožňující registraci uživatelů za účelem zasílání aktuálních informací </w:t>
            </w:r>
          </w:p>
          <w:p w:rsidRPr="004A4CEB" w:rsidR="004A4CEB" w:rsidP="00173F0F" w:rsidRDefault="004A4CEB" w14:paraId="3B50E4E7" w14:textId="77777777">
            <w:pPr>
              <w:pStyle w:val="Tabulkatext"/>
              <w:numPr>
                <w:ilvl w:val="0"/>
                <w:numId w:val="28"/>
              </w:numPr>
              <w:spacing w:before="120" w:after="120"/>
              <w:jc w:val="both"/>
              <w:rPr>
                <w:rFonts w:asciiTheme="majorHAnsi" w:hAnsiTheme="majorHAnsi" w:cstheme="majorHAnsi"/>
                <w:iCs/>
                <w:color w:val="auto"/>
                <w:szCs w:val="20"/>
              </w:rPr>
            </w:pPr>
            <w:r w:rsidRPr="004A4CEB">
              <w:rPr>
                <w:rFonts w:asciiTheme="majorHAnsi" w:hAnsiTheme="majorHAnsi" w:cstheme="majorHAnsi"/>
                <w:iCs/>
                <w:color w:val="auto"/>
                <w:szCs w:val="20"/>
              </w:rPr>
              <w:t xml:space="preserve">Modul pro virtuální prohlídky </w:t>
            </w:r>
          </w:p>
          <w:p w:rsidR="00D12E3D" w:rsidP="00D12E3D" w:rsidRDefault="00F14BA8" w14:paraId="6A058F10" w14:textId="4D356643">
            <w:pPr>
              <w:pStyle w:val="Tabulkatext"/>
              <w:spacing w:before="120" w:after="120"/>
              <w:jc w:val="both"/>
              <w:rPr>
                <w:rFonts w:asciiTheme="majorHAnsi" w:hAnsiTheme="majorHAnsi" w:cstheme="majorHAnsi"/>
                <w:iCs/>
                <w:color w:val="auto"/>
                <w:szCs w:val="20"/>
              </w:rPr>
            </w:pPr>
            <w:r>
              <w:rPr>
                <w:rFonts w:asciiTheme="majorHAnsi" w:hAnsiTheme="majorHAnsi" w:cstheme="majorHAnsi"/>
                <w:iCs/>
                <w:color w:val="auto"/>
                <w:szCs w:val="20"/>
              </w:rPr>
              <w:t xml:space="preserve">Analýza </w:t>
            </w:r>
            <w:r w:rsidR="00303DF7">
              <w:rPr>
                <w:rFonts w:asciiTheme="majorHAnsi" w:hAnsiTheme="majorHAnsi" w:cstheme="majorHAnsi"/>
                <w:iCs/>
                <w:color w:val="auto"/>
                <w:szCs w:val="20"/>
              </w:rPr>
              <w:t>je vstupem pro návrh nového designu.</w:t>
            </w:r>
          </w:p>
          <w:p w:rsidR="00895A0B" w:rsidP="00D12E3D" w:rsidRDefault="00895A0B" w14:paraId="0E5C2D2E" w14:textId="75ADB58A">
            <w:pPr>
              <w:pStyle w:val="Tabulkatext"/>
              <w:spacing w:before="120" w:after="120"/>
              <w:jc w:val="both"/>
              <w:rPr>
                <w:rFonts w:asciiTheme="majorHAnsi" w:hAnsiTheme="majorHAnsi" w:cstheme="majorHAnsi"/>
                <w:iCs/>
                <w:color w:val="auto"/>
                <w:szCs w:val="20"/>
              </w:rPr>
            </w:pPr>
          </w:p>
          <w:p w:rsidRPr="00F14BA8" w:rsidR="00F14BA8" w:rsidP="00F14BA8" w:rsidRDefault="00DA40B1" w14:paraId="5316BF43" w14:textId="165BACBD">
            <w:pPr>
              <w:pStyle w:val="Tabulkatext"/>
              <w:spacing w:before="120" w:after="120"/>
              <w:jc w:val="both"/>
              <w:rPr>
                <w:rFonts w:asciiTheme="majorHAnsi" w:hAnsiTheme="majorHAnsi" w:cstheme="majorHAnsi"/>
                <w:iCs/>
                <w:color w:val="auto"/>
                <w:szCs w:val="20"/>
                <w:u w:val="single"/>
              </w:rPr>
            </w:pPr>
            <w:r>
              <w:rPr>
                <w:rFonts w:asciiTheme="majorHAnsi" w:hAnsiTheme="majorHAnsi" w:cstheme="majorHAnsi"/>
                <w:iCs/>
                <w:color w:val="auto"/>
                <w:szCs w:val="20"/>
                <w:u w:val="single"/>
              </w:rPr>
              <w:t>Etapa</w:t>
            </w:r>
            <w:r w:rsidRPr="00F14BA8" w:rsidR="00F14BA8">
              <w:rPr>
                <w:rFonts w:asciiTheme="majorHAnsi" w:hAnsiTheme="majorHAnsi" w:cstheme="majorHAnsi"/>
                <w:iCs/>
                <w:color w:val="auto"/>
                <w:szCs w:val="20"/>
                <w:u w:val="single"/>
              </w:rPr>
              <w:t xml:space="preserve"> </w:t>
            </w:r>
            <w:r w:rsidR="00F14BA8">
              <w:rPr>
                <w:rFonts w:asciiTheme="majorHAnsi" w:hAnsiTheme="majorHAnsi" w:cstheme="majorHAnsi"/>
                <w:iCs/>
                <w:color w:val="auto"/>
                <w:szCs w:val="20"/>
                <w:u w:val="single"/>
              </w:rPr>
              <w:t>2</w:t>
            </w:r>
            <w:r w:rsidRPr="00F14BA8" w:rsidR="00F14BA8">
              <w:rPr>
                <w:rFonts w:asciiTheme="majorHAnsi" w:hAnsiTheme="majorHAnsi" w:cstheme="majorHAnsi"/>
                <w:iCs/>
                <w:color w:val="auto"/>
                <w:szCs w:val="20"/>
                <w:u w:val="single"/>
              </w:rPr>
              <w:t xml:space="preserve"> – Návrh </w:t>
            </w:r>
            <w:r w:rsidR="007962E0">
              <w:rPr>
                <w:rFonts w:asciiTheme="majorHAnsi" w:hAnsiTheme="majorHAnsi" w:cstheme="majorHAnsi"/>
                <w:iCs/>
                <w:color w:val="auto"/>
                <w:szCs w:val="20"/>
                <w:u w:val="single"/>
              </w:rPr>
              <w:t xml:space="preserve">nové </w:t>
            </w:r>
            <w:r w:rsidRPr="00F14BA8" w:rsidR="00F14BA8">
              <w:rPr>
                <w:rFonts w:asciiTheme="majorHAnsi" w:hAnsiTheme="majorHAnsi" w:cstheme="majorHAnsi"/>
                <w:iCs/>
                <w:color w:val="auto"/>
                <w:szCs w:val="20"/>
                <w:u w:val="single"/>
              </w:rPr>
              <w:t>struktury</w:t>
            </w:r>
            <w:r w:rsidR="004242BE">
              <w:rPr>
                <w:rFonts w:asciiTheme="majorHAnsi" w:hAnsiTheme="majorHAnsi" w:cstheme="majorHAnsi"/>
                <w:iCs/>
                <w:color w:val="auto"/>
                <w:szCs w:val="20"/>
                <w:u w:val="single"/>
              </w:rPr>
              <w:t xml:space="preserve"> a </w:t>
            </w:r>
            <w:r w:rsidR="00F14BA8">
              <w:rPr>
                <w:rFonts w:asciiTheme="majorHAnsi" w:hAnsiTheme="majorHAnsi" w:cstheme="majorHAnsi"/>
                <w:iCs/>
                <w:color w:val="auto"/>
                <w:szCs w:val="20"/>
                <w:u w:val="single"/>
              </w:rPr>
              <w:t>nového designu</w:t>
            </w:r>
          </w:p>
          <w:p w:rsidR="00F14BA8" w:rsidP="00F14BA8" w:rsidRDefault="00F14BA8" w14:paraId="241A55C9" w14:textId="32555F49">
            <w:pPr>
              <w:pStyle w:val="Tabulkatext"/>
              <w:spacing w:before="120" w:after="120"/>
              <w:jc w:val="both"/>
              <w:rPr>
                <w:rFonts w:asciiTheme="majorHAnsi" w:hAnsiTheme="majorHAnsi" w:cstheme="majorHAnsi"/>
                <w:iCs/>
                <w:color w:val="auto"/>
                <w:szCs w:val="20"/>
              </w:rPr>
            </w:pPr>
            <w:r>
              <w:rPr>
                <w:rFonts w:asciiTheme="majorHAnsi" w:hAnsiTheme="majorHAnsi" w:cstheme="majorHAnsi"/>
                <w:iCs/>
                <w:color w:val="auto"/>
                <w:szCs w:val="20"/>
              </w:rPr>
              <w:t xml:space="preserve">V druhé fázi plnění bude navržena </w:t>
            </w:r>
            <w:r w:rsidR="00364940">
              <w:rPr>
                <w:rFonts w:asciiTheme="majorHAnsi" w:hAnsiTheme="majorHAnsi" w:cstheme="majorHAnsi"/>
                <w:iCs/>
                <w:color w:val="auto"/>
                <w:szCs w:val="20"/>
              </w:rPr>
              <w:t xml:space="preserve">a zadavatelem schválena </w:t>
            </w:r>
            <w:r>
              <w:rPr>
                <w:rFonts w:asciiTheme="majorHAnsi" w:hAnsiTheme="majorHAnsi" w:cstheme="majorHAnsi"/>
                <w:iCs/>
                <w:color w:val="auto"/>
                <w:szCs w:val="20"/>
              </w:rPr>
              <w:t xml:space="preserve">nová struktura </w:t>
            </w:r>
            <w:r w:rsidR="00053305">
              <w:rPr>
                <w:rFonts w:asciiTheme="majorHAnsi" w:hAnsiTheme="majorHAnsi" w:cstheme="majorHAnsi"/>
                <w:iCs/>
                <w:color w:val="auto"/>
                <w:szCs w:val="20"/>
              </w:rPr>
              <w:t xml:space="preserve">a informační architektura </w:t>
            </w:r>
            <w:r>
              <w:rPr>
                <w:rFonts w:asciiTheme="majorHAnsi" w:hAnsiTheme="majorHAnsi" w:cstheme="majorHAnsi"/>
                <w:iCs/>
                <w:color w:val="auto"/>
                <w:szCs w:val="20"/>
              </w:rPr>
              <w:t>webu</w:t>
            </w:r>
            <w:r w:rsidR="00364940">
              <w:rPr>
                <w:rFonts w:asciiTheme="majorHAnsi" w:hAnsiTheme="majorHAnsi" w:cstheme="majorHAnsi"/>
                <w:iCs/>
                <w:color w:val="auto"/>
                <w:szCs w:val="20"/>
              </w:rPr>
              <w:t xml:space="preserve"> </w:t>
            </w:r>
            <w:r w:rsidR="00053305">
              <w:rPr>
                <w:rFonts w:asciiTheme="majorHAnsi" w:hAnsiTheme="majorHAnsi" w:cstheme="majorHAnsi"/>
                <w:iCs/>
                <w:color w:val="auto"/>
                <w:szCs w:val="20"/>
              </w:rPr>
              <w:t>a navržen nový design webových stránek</w:t>
            </w:r>
            <w:r>
              <w:rPr>
                <w:rFonts w:asciiTheme="majorHAnsi" w:hAnsiTheme="majorHAnsi" w:cstheme="majorHAnsi"/>
                <w:iCs/>
                <w:color w:val="auto"/>
                <w:szCs w:val="20"/>
              </w:rPr>
              <w:t>.</w:t>
            </w:r>
          </w:p>
          <w:p w:rsidR="00053305" w:rsidP="00173F0F" w:rsidRDefault="00053305" w14:paraId="6E86EDBE" w14:textId="487862E3">
            <w:pPr>
              <w:pStyle w:val="Tabulkatext"/>
              <w:numPr>
                <w:ilvl w:val="0"/>
                <w:numId w:val="26"/>
              </w:numPr>
              <w:spacing w:before="120" w:after="120"/>
              <w:ind w:left="559"/>
              <w:jc w:val="both"/>
              <w:rPr>
                <w:rFonts w:asciiTheme="majorHAnsi" w:hAnsiTheme="majorHAnsi" w:cstheme="majorHAnsi"/>
                <w:iCs/>
                <w:color w:val="auto"/>
                <w:szCs w:val="20"/>
              </w:rPr>
            </w:pPr>
            <w:r w:rsidRPr="00053305">
              <w:rPr>
                <w:rFonts w:asciiTheme="majorHAnsi" w:hAnsiTheme="majorHAnsi" w:cstheme="majorHAnsi"/>
                <w:iCs/>
                <w:color w:val="auto"/>
                <w:szCs w:val="20"/>
              </w:rPr>
              <w:lastRenderedPageBreak/>
              <w:t>Návrh zcela nové struktury webu</w:t>
            </w:r>
          </w:p>
          <w:p w:rsidR="00053305" w:rsidP="00173F0F" w:rsidRDefault="00053305" w14:paraId="416D9F89" w14:textId="51EBE952">
            <w:pPr>
              <w:pStyle w:val="Tabulkatext"/>
              <w:numPr>
                <w:ilvl w:val="0"/>
                <w:numId w:val="27"/>
              </w:numPr>
              <w:spacing w:before="120" w:after="120"/>
              <w:ind w:left="1126"/>
              <w:jc w:val="both"/>
              <w:rPr>
                <w:rFonts w:asciiTheme="majorHAnsi" w:hAnsiTheme="majorHAnsi" w:cstheme="majorHAnsi"/>
                <w:iCs/>
                <w:color w:val="auto"/>
                <w:szCs w:val="20"/>
              </w:rPr>
            </w:pPr>
            <w:r w:rsidRPr="00053305">
              <w:rPr>
                <w:rFonts w:asciiTheme="majorHAnsi" w:hAnsiTheme="majorHAnsi" w:cstheme="majorHAnsi"/>
                <w:iCs/>
                <w:color w:val="auto"/>
                <w:szCs w:val="20"/>
              </w:rPr>
              <w:t xml:space="preserve">Úprava </w:t>
            </w:r>
            <w:r>
              <w:rPr>
                <w:rFonts w:asciiTheme="majorHAnsi" w:hAnsiTheme="majorHAnsi" w:cstheme="majorHAnsi"/>
                <w:iCs/>
                <w:color w:val="auto"/>
                <w:szCs w:val="20"/>
              </w:rPr>
              <w:t xml:space="preserve">/ návrh nové </w:t>
            </w:r>
            <w:r w:rsidRPr="00053305">
              <w:rPr>
                <w:rFonts w:asciiTheme="majorHAnsi" w:hAnsiTheme="majorHAnsi" w:cstheme="majorHAnsi"/>
                <w:iCs/>
                <w:color w:val="auto"/>
                <w:szCs w:val="20"/>
              </w:rPr>
              <w:t xml:space="preserve">struktury obsahu </w:t>
            </w:r>
            <w:r w:rsidR="0002691E">
              <w:rPr>
                <w:rFonts w:asciiTheme="majorHAnsi" w:hAnsiTheme="majorHAnsi" w:cstheme="majorHAnsi"/>
                <w:iCs/>
                <w:color w:val="auto"/>
                <w:szCs w:val="20"/>
              </w:rPr>
              <w:t xml:space="preserve">a informační architektury </w:t>
            </w:r>
            <w:r w:rsidRPr="00053305">
              <w:rPr>
                <w:rFonts w:asciiTheme="majorHAnsi" w:hAnsiTheme="majorHAnsi" w:cstheme="majorHAnsi"/>
                <w:iCs/>
                <w:color w:val="auto"/>
                <w:szCs w:val="20"/>
              </w:rPr>
              <w:t>(hierarchické rozdělení informací na webu do kategorií s možností tuto strukturu dále rozšiřovat a jinak upravovat).</w:t>
            </w:r>
          </w:p>
          <w:p w:rsidR="00053305" w:rsidP="00173F0F" w:rsidRDefault="00053305" w14:paraId="0607F0BC" w14:textId="77777777">
            <w:pPr>
              <w:pStyle w:val="Tabulkatext"/>
              <w:numPr>
                <w:ilvl w:val="0"/>
                <w:numId w:val="27"/>
              </w:numPr>
              <w:spacing w:before="120" w:after="120"/>
              <w:ind w:left="1126"/>
              <w:jc w:val="both"/>
              <w:rPr>
                <w:rFonts w:asciiTheme="majorHAnsi" w:hAnsiTheme="majorHAnsi" w:cstheme="majorHAnsi"/>
                <w:iCs/>
                <w:color w:val="auto"/>
                <w:szCs w:val="20"/>
              </w:rPr>
            </w:pPr>
            <w:r>
              <w:rPr>
                <w:rFonts w:asciiTheme="majorHAnsi" w:hAnsiTheme="majorHAnsi" w:cstheme="majorHAnsi"/>
                <w:iCs/>
                <w:color w:val="auto"/>
                <w:szCs w:val="20"/>
              </w:rPr>
              <w:t xml:space="preserve">Technické požadavky: </w:t>
            </w:r>
          </w:p>
          <w:p w:rsidR="00053305" w:rsidP="00173F0F" w:rsidRDefault="00053305" w14:paraId="5ACB5DF3" w14:textId="6D4F7B0A">
            <w:pPr>
              <w:pStyle w:val="Tabulkatext"/>
              <w:numPr>
                <w:ilvl w:val="1"/>
                <w:numId w:val="27"/>
              </w:numPr>
              <w:autoSpaceDE w:val="false"/>
              <w:autoSpaceDN w:val="false"/>
              <w:adjustRightInd w:val="false"/>
              <w:spacing w:before="120" w:after="0"/>
              <w:jc w:val="both"/>
              <w:rPr>
                <w:rFonts w:ascii="Arial" w:hAnsi="Arial" w:cs="Arial"/>
                <w:szCs w:val="20"/>
              </w:rPr>
            </w:pPr>
            <w:r w:rsidRPr="00053305">
              <w:rPr>
                <w:rFonts w:ascii="Arial" w:hAnsi="Arial" w:cs="Arial"/>
                <w:szCs w:val="20"/>
              </w:rPr>
              <w:t>Responzivita: Web se bude dynamicky responzivn</w:t>
            </w:r>
            <w:r w:rsidRPr="00053305">
              <w:rPr>
                <w:rFonts w:ascii="ArialMT" w:hAnsi="ArialMT" w:cs="ArialMT"/>
                <w:szCs w:val="20"/>
              </w:rPr>
              <w:t>ě přizpůsobovat rozlišení různých zařízení, včetně velikosti písma, rytmu řádků, rozměrů dotykových prvků</w:t>
            </w:r>
            <w:r w:rsidRPr="00053305">
              <w:rPr>
                <w:rFonts w:ascii="Arial" w:hAnsi="Arial" w:cs="Arial"/>
                <w:szCs w:val="20"/>
              </w:rPr>
              <w:t>.</w:t>
            </w:r>
          </w:p>
          <w:p w:rsidR="00053305" w:rsidP="00173F0F" w:rsidRDefault="00053305" w14:paraId="1F5DC74D" w14:textId="4F96A487">
            <w:pPr>
              <w:pStyle w:val="Tabulkatext"/>
              <w:numPr>
                <w:ilvl w:val="1"/>
                <w:numId w:val="27"/>
              </w:numPr>
              <w:autoSpaceDE w:val="false"/>
              <w:autoSpaceDN w:val="false"/>
              <w:adjustRightInd w:val="false"/>
              <w:spacing w:before="120" w:after="0"/>
              <w:rPr>
                <w:rFonts w:ascii="ArialMT" w:hAnsi="ArialMT" w:cs="ArialMT"/>
                <w:szCs w:val="20"/>
              </w:rPr>
            </w:pPr>
            <w:r w:rsidRPr="00053305">
              <w:rPr>
                <w:rFonts w:ascii="ArialMT" w:hAnsi="ArialMT" w:cs="ArialMT"/>
                <w:szCs w:val="20"/>
              </w:rPr>
              <w:t xml:space="preserve">U mobilních telefonů </w:t>
            </w:r>
            <w:r w:rsidRPr="00053305">
              <w:rPr>
                <w:rFonts w:ascii="Arial" w:hAnsi="Arial" w:cs="Arial"/>
                <w:szCs w:val="20"/>
              </w:rPr>
              <w:t>a tablet</w:t>
            </w:r>
            <w:r w:rsidRPr="00053305">
              <w:rPr>
                <w:rFonts w:ascii="ArialMT" w:hAnsi="ArialMT" w:cs="ArialMT"/>
                <w:szCs w:val="20"/>
              </w:rPr>
              <w:t>ů bude návrh / web přizpůsoben dotykovému ovládání (minimální ergonomické rozměry dotykových prvků, nezávislost na hover stavech).</w:t>
            </w:r>
          </w:p>
          <w:p w:rsidRPr="0002691E" w:rsidR="0002691E" w:rsidP="00173F0F" w:rsidRDefault="00053305" w14:paraId="1E6B6952" w14:textId="453A5CD8">
            <w:pPr>
              <w:pStyle w:val="Tabulkatext"/>
              <w:numPr>
                <w:ilvl w:val="1"/>
                <w:numId w:val="27"/>
              </w:numPr>
              <w:autoSpaceDE w:val="false"/>
              <w:autoSpaceDN w:val="false"/>
              <w:adjustRightInd w:val="false"/>
              <w:spacing w:before="120" w:after="0"/>
              <w:rPr>
                <w:rFonts w:ascii="Arial" w:hAnsi="Arial" w:cs="Arial"/>
                <w:szCs w:val="20"/>
              </w:rPr>
            </w:pPr>
            <w:r w:rsidRPr="00053305">
              <w:rPr>
                <w:rFonts w:ascii="ArialMT" w:hAnsi="ArialMT" w:cs="ArialMT"/>
                <w:szCs w:val="20"/>
              </w:rPr>
              <w:t>Především se jedná o velikost písma, vertikální rytmus řádků, rozměry dotykových prvků a šířku textových i grafických prvků. Výstupními zařízeními, pro která bude layout stránek přizpůsoben</w:t>
            </w:r>
            <w:r w:rsidR="007962E0">
              <w:rPr>
                <w:rFonts w:ascii="ArialMT" w:hAnsi="ArialMT" w:cs="ArialMT"/>
                <w:szCs w:val="20"/>
              </w:rPr>
              <w:t>,</w:t>
            </w:r>
            <w:r w:rsidRPr="00053305">
              <w:rPr>
                <w:rFonts w:ascii="ArialMT" w:hAnsi="ArialMT" w:cs="ArialMT"/>
                <w:szCs w:val="20"/>
              </w:rPr>
              <w:t xml:space="preserve"> se myslí mobilní telefony typických rozlišení displejů s orientací na výšku i na šířku, tablety obvyklého rozlišení displeje s orientací na výšku i na šířku, notebooky a stolní monitory obvyklých rozlišení</w:t>
            </w:r>
            <w:r>
              <w:rPr>
                <w:rFonts w:ascii="ArialMT" w:hAnsi="ArialMT" w:cs="ArialMT"/>
                <w:szCs w:val="20"/>
              </w:rPr>
              <w:t>.</w:t>
            </w:r>
          </w:p>
          <w:p w:rsidR="002D0BAE" w:rsidP="00173F0F" w:rsidRDefault="00053305" w14:paraId="71E41FC6" w14:textId="264C8D1B">
            <w:pPr>
              <w:pStyle w:val="Tabulkatext"/>
              <w:numPr>
                <w:ilvl w:val="0"/>
                <w:numId w:val="27"/>
              </w:numPr>
              <w:autoSpaceDE w:val="false"/>
              <w:autoSpaceDN w:val="false"/>
              <w:adjustRightInd w:val="false"/>
              <w:spacing w:before="120" w:after="120"/>
              <w:jc w:val="both"/>
              <w:rPr>
                <w:rFonts w:ascii="ArialMT" w:hAnsi="ArialMT" w:cs="ArialMT"/>
                <w:szCs w:val="20"/>
              </w:rPr>
            </w:pPr>
            <w:r w:rsidRPr="0002691E">
              <w:rPr>
                <w:rFonts w:ascii="ArialMT" w:hAnsi="ArialMT" w:cs="ArialMT"/>
                <w:szCs w:val="20"/>
              </w:rPr>
              <w:t xml:space="preserve">Grafické návrhy </w:t>
            </w:r>
            <w:r w:rsidR="00303DF7">
              <w:rPr>
                <w:rFonts w:ascii="ArialMT" w:hAnsi="ArialMT" w:cs="ArialMT"/>
                <w:szCs w:val="20"/>
              </w:rPr>
              <w:t xml:space="preserve">titulní stránky, stránky typu „článek“ a náhled </w:t>
            </w:r>
            <w:r w:rsidR="001837D9">
              <w:rPr>
                <w:rFonts w:ascii="ArialMT" w:hAnsi="ArialMT" w:cs="ArialMT"/>
                <w:szCs w:val="20"/>
              </w:rPr>
              <w:t>stránek při přístupu z </w:t>
            </w:r>
            <w:r w:rsidR="00303DF7">
              <w:rPr>
                <w:rFonts w:ascii="ArialMT" w:hAnsi="ArialMT" w:cs="ArialMT"/>
                <w:szCs w:val="20"/>
              </w:rPr>
              <w:t xml:space="preserve">mobilního </w:t>
            </w:r>
            <w:r w:rsidR="001837D9">
              <w:rPr>
                <w:rFonts w:ascii="ArialMT" w:hAnsi="ArialMT" w:cs="ArialMT"/>
                <w:szCs w:val="20"/>
              </w:rPr>
              <w:t xml:space="preserve">zařízení (smartphone, tablet apod.). </w:t>
            </w:r>
            <w:r w:rsidRPr="0002691E">
              <w:rPr>
                <w:rFonts w:ascii="ArialMT" w:hAnsi="ArialMT" w:cs="ArialMT"/>
                <w:szCs w:val="20"/>
              </w:rPr>
              <w:t>Nový individuální grafický návrh</w:t>
            </w:r>
            <w:r w:rsidRPr="0002691E" w:rsidR="0002691E">
              <w:rPr>
                <w:rFonts w:ascii="ArialMT" w:hAnsi="ArialMT" w:cs="ArialMT"/>
                <w:szCs w:val="20"/>
              </w:rPr>
              <w:t xml:space="preserve"> </w:t>
            </w:r>
            <w:r w:rsidR="0002691E">
              <w:rPr>
                <w:rFonts w:ascii="ArialMT" w:hAnsi="ArialMT" w:cs="ArialMT"/>
                <w:szCs w:val="20"/>
              </w:rPr>
              <w:t>m</w:t>
            </w:r>
            <w:r w:rsidRPr="0002691E">
              <w:rPr>
                <w:rFonts w:ascii="ArialMT" w:hAnsi="ArialMT" w:cs="ArialMT"/>
                <w:szCs w:val="20"/>
              </w:rPr>
              <w:t>usí splňovat veškeré zákonné povinnosti</w:t>
            </w:r>
            <w:r w:rsidR="0002691E">
              <w:rPr>
                <w:rFonts w:ascii="ArialMT" w:hAnsi="ArialMT" w:cs="ArialMT"/>
                <w:szCs w:val="20"/>
              </w:rPr>
              <w:t xml:space="preserve"> kladené na organizace veřejné správy, zejm</w:t>
            </w:r>
            <w:r w:rsidRPr="0002691E">
              <w:rPr>
                <w:rFonts w:ascii="ArialMT" w:hAnsi="ArialMT" w:cs="ArialMT"/>
                <w:szCs w:val="20"/>
              </w:rPr>
              <w:t>.</w:t>
            </w:r>
            <w:r w:rsidR="002D0BAE">
              <w:rPr>
                <w:rFonts w:ascii="ArialMT" w:hAnsi="ArialMT" w:cs="ArialMT"/>
                <w:szCs w:val="20"/>
              </w:rPr>
              <w:t xml:space="preserve"> požadavky </w:t>
            </w:r>
            <w:r w:rsidRPr="002D0BAE" w:rsidR="0002691E">
              <w:rPr>
                <w:rFonts w:ascii="ArialMT" w:hAnsi="ArialMT" w:cs="ArialMT"/>
                <w:szCs w:val="20"/>
              </w:rPr>
              <w:t>zákon</w:t>
            </w:r>
            <w:r w:rsidR="002D0BAE">
              <w:rPr>
                <w:rFonts w:ascii="ArialMT" w:hAnsi="ArialMT" w:cs="ArialMT"/>
                <w:szCs w:val="20"/>
              </w:rPr>
              <w:t>a</w:t>
            </w:r>
            <w:r w:rsidRPr="002D0BAE" w:rsidR="0002691E">
              <w:rPr>
                <w:rFonts w:ascii="ArialMT" w:hAnsi="ArialMT" w:cs="ArialMT"/>
                <w:szCs w:val="20"/>
              </w:rPr>
              <w:t xml:space="preserve"> 99/2019 o přístupnosti internetových stránek a mobilních aplikací a o změně zákona č. 365/2000 Sb., o informačních systémech veřejné správy a o změně některých dalších zákonů, ve znění pozdějších předpisů</w:t>
            </w:r>
            <w:r w:rsidR="001837D9">
              <w:rPr>
                <w:rFonts w:ascii="ArialMT" w:hAnsi="ArialMT" w:cs="ArialMT"/>
                <w:szCs w:val="20"/>
              </w:rPr>
              <w:t>.</w:t>
            </w:r>
          </w:p>
          <w:p w:rsidRPr="002D0BAE" w:rsidR="005972AB" w:rsidP="00173F0F" w:rsidRDefault="005972AB" w14:paraId="24BC4C86" w14:textId="0B8E271C">
            <w:pPr>
              <w:pStyle w:val="Tabulkatext"/>
              <w:numPr>
                <w:ilvl w:val="0"/>
                <w:numId w:val="27"/>
              </w:numPr>
              <w:autoSpaceDE w:val="false"/>
              <w:autoSpaceDN w:val="false"/>
              <w:adjustRightInd w:val="false"/>
              <w:spacing w:before="120" w:after="120"/>
              <w:jc w:val="both"/>
              <w:rPr>
                <w:rFonts w:ascii="ArialMT" w:hAnsi="ArialMT" w:cs="ArialMT"/>
                <w:szCs w:val="20"/>
              </w:rPr>
            </w:pPr>
            <w:r w:rsidRPr="002D0BAE">
              <w:rPr>
                <w:rFonts w:ascii="ArialMT" w:hAnsi="ArialMT" w:cs="ArialMT"/>
                <w:szCs w:val="20"/>
              </w:rPr>
              <w:t>Nový návrh b</w:t>
            </w:r>
            <w:r w:rsidRPr="002D0BAE" w:rsidR="00053305">
              <w:rPr>
                <w:rFonts w:ascii="ArialMT" w:hAnsi="ArialMT" w:cs="ArialMT"/>
                <w:szCs w:val="20"/>
              </w:rPr>
              <w:t>ude respektovat požadavky na vytvoření moderního designu webových stránek, bude</w:t>
            </w:r>
            <w:r w:rsidRPr="002D0BAE">
              <w:rPr>
                <w:rFonts w:ascii="ArialMT" w:hAnsi="ArialMT" w:cs="ArialMT"/>
                <w:szCs w:val="20"/>
              </w:rPr>
              <w:t xml:space="preserve"> </w:t>
            </w:r>
            <w:r w:rsidRPr="002D0BAE" w:rsidR="00053305">
              <w:rPr>
                <w:rFonts w:ascii="ArialMT" w:hAnsi="ArialMT" w:cs="ArialMT"/>
                <w:szCs w:val="20"/>
              </w:rPr>
              <w:t xml:space="preserve">odpovídat </w:t>
            </w:r>
            <w:r w:rsidRPr="002D0BAE" w:rsidR="007962E0">
              <w:rPr>
                <w:rFonts w:ascii="ArialMT" w:hAnsi="ArialMT" w:cs="ArialMT"/>
                <w:szCs w:val="20"/>
              </w:rPr>
              <w:t>obecn</w:t>
            </w:r>
            <w:r w:rsidR="007962E0">
              <w:rPr>
                <w:rFonts w:ascii="ArialMT" w:hAnsi="ArialMT" w:cs="ArialMT"/>
                <w:szCs w:val="20"/>
              </w:rPr>
              <w:t>ým</w:t>
            </w:r>
            <w:r w:rsidRPr="002D0BAE" w:rsidR="007962E0">
              <w:rPr>
                <w:rFonts w:ascii="ArialMT" w:hAnsi="ArialMT" w:cs="ArialMT"/>
                <w:szCs w:val="20"/>
              </w:rPr>
              <w:t xml:space="preserve"> </w:t>
            </w:r>
            <w:r w:rsidRPr="002D0BAE" w:rsidR="00053305">
              <w:rPr>
                <w:rFonts w:ascii="ArialMT" w:hAnsi="ArialMT" w:cs="ArialMT"/>
                <w:szCs w:val="20"/>
              </w:rPr>
              <w:t xml:space="preserve">zvyklostem a současným trendům a bude </w:t>
            </w:r>
            <w:r w:rsidR="007962E0">
              <w:rPr>
                <w:rFonts w:ascii="ArialMT" w:hAnsi="ArialMT" w:cs="ArialMT"/>
                <w:szCs w:val="20"/>
              </w:rPr>
              <w:t xml:space="preserve">reflektovat </w:t>
            </w:r>
            <w:r w:rsidRPr="002D0BAE" w:rsidR="00053305">
              <w:rPr>
                <w:rFonts w:ascii="ArialMT" w:hAnsi="ArialMT" w:cs="ArialMT"/>
                <w:szCs w:val="20"/>
              </w:rPr>
              <w:t>požadavky</w:t>
            </w:r>
            <w:r w:rsidRPr="002D0BAE">
              <w:rPr>
                <w:rFonts w:ascii="ArialMT" w:hAnsi="ArialMT" w:cs="ArialMT"/>
                <w:szCs w:val="20"/>
              </w:rPr>
              <w:t xml:space="preserve"> </w:t>
            </w:r>
            <w:r w:rsidRPr="002D0BAE" w:rsidR="00053305">
              <w:rPr>
                <w:rFonts w:ascii="ArialMT" w:hAnsi="ArialMT" w:cs="ArialMT"/>
                <w:szCs w:val="20"/>
              </w:rPr>
              <w:t>zadavatele.</w:t>
            </w:r>
            <w:r w:rsidRPr="002D0BAE">
              <w:rPr>
                <w:rFonts w:ascii="ArialMT" w:hAnsi="ArialMT" w:cs="ArialMT"/>
                <w:szCs w:val="20"/>
              </w:rPr>
              <w:t xml:space="preserve"> </w:t>
            </w:r>
          </w:p>
          <w:p w:rsidRPr="0002691E" w:rsidR="00053305" w:rsidP="00173F0F" w:rsidRDefault="00DA40B1" w14:paraId="66D07F47" w14:textId="215045FF">
            <w:pPr>
              <w:pStyle w:val="Tabulkatext"/>
              <w:numPr>
                <w:ilvl w:val="0"/>
                <w:numId w:val="27"/>
              </w:numPr>
              <w:autoSpaceDE w:val="false"/>
              <w:autoSpaceDN w:val="false"/>
              <w:adjustRightInd w:val="false"/>
              <w:spacing w:before="120" w:after="120"/>
              <w:jc w:val="both"/>
              <w:rPr>
                <w:rFonts w:ascii="ArialMT" w:hAnsi="ArialMT" w:cs="ArialMT"/>
                <w:szCs w:val="20"/>
              </w:rPr>
            </w:pPr>
            <w:r>
              <w:rPr>
                <w:rFonts w:ascii="ArialMT" w:hAnsi="ArialMT" w:cs="ArialMT"/>
                <w:szCs w:val="20"/>
              </w:rPr>
              <w:t>Výstupy plnění etapy 2 budou průběžně, nejméně 1x týdně, prezentovány zástupcům zadavatele a budou podléhat jeho schválení.</w:t>
            </w:r>
          </w:p>
          <w:p w:rsidR="00F14BA8" w:rsidP="00F14BA8" w:rsidRDefault="00F14BA8" w14:paraId="14D4FB24" w14:textId="5AB08D60">
            <w:pPr>
              <w:pStyle w:val="Tabulkatext"/>
              <w:spacing w:before="120" w:after="120"/>
              <w:jc w:val="both"/>
              <w:rPr>
                <w:rFonts w:asciiTheme="majorHAnsi" w:hAnsiTheme="majorHAnsi" w:cstheme="majorHAnsi"/>
                <w:iCs/>
                <w:color w:val="auto"/>
                <w:szCs w:val="20"/>
              </w:rPr>
            </w:pPr>
          </w:p>
          <w:p w:rsidRPr="00F14BA8" w:rsidR="00DA40B1" w:rsidP="00DA40B1" w:rsidRDefault="00DA40B1" w14:paraId="3E67C242" w14:textId="28C0A8D2">
            <w:pPr>
              <w:pStyle w:val="Tabulkatext"/>
              <w:spacing w:before="120" w:after="120"/>
              <w:jc w:val="both"/>
              <w:rPr>
                <w:rFonts w:asciiTheme="majorHAnsi" w:hAnsiTheme="majorHAnsi" w:cstheme="majorHAnsi"/>
                <w:iCs/>
                <w:color w:val="auto"/>
                <w:szCs w:val="20"/>
                <w:u w:val="single"/>
              </w:rPr>
            </w:pPr>
            <w:r>
              <w:rPr>
                <w:rFonts w:asciiTheme="majorHAnsi" w:hAnsiTheme="majorHAnsi" w:cstheme="majorHAnsi"/>
                <w:iCs/>
                <w:color w:val="auto"/>
                <w:szCs w:val="20"/>
                <w:u w:val="single"/>
              </w:rPr>
              <w:t>Etapa</w:t>
            </w:r>
            <w:r w:rsidRPr="00F14BA8">
              <w:rPr>
                <w:rFonts w:asciiTheme="majorHAnsi" w:hAnsiTheme="majorHAnsi" w:cstheme="majorHAnsi"/>
                <w:iCs/>
                <w:color w:val="auto"/>
                <w:szCs w:val="20"/>
                <w:u w:val="single"/>
              </w:rPr>
              <w:t xml:space="preserve"> </w:t>
            </w:r>
            <w:r>
              <w:rPr>
                <w:rFonts w:asciiTheme="majorHAnsi" w:hAnsiTheme="majorHAnsi" w:cstheme="majorHAnsi"/>
                <w:iCs/>
                <w:color w:val="auto"/>
                <w:szCs w:val="20"/>
                <w:u w:val="single"/>
              </w:rPr>
              <w:t>3</w:t>
            </w:r>
            <w:r w:rsidRPr="00F14BA8">
              <w:rPr>
                <w:rFonts w:asciiTheme="majorHAnsi" w:hAnsiTheme="majorHAnsi" w:cstheme="majorHAnsi"/>
                <w:iCs/>
                <w:color w:val="auto"/>
                <w:szCs w:val="20"/>
                <w:u w:val="single"/>
              </w:rPr>
              <w:t xml:space="preserve"> – </w:t>
            </w:r>
            <w:r>
              <w:rPr>
                <w:rFonts w:asciiTheme="majorHAnsi" w:hAnsiTheme="majorHAnsi" w:cstheme="majorHAnsi"/>
                <w:iCs/>
                <w:color w:val="auto"/>
                <w:szCs w:val="20"/>
                <w:u w:val="single"/>
              </w:rPr>
              <w:t>Nasazení CMS, převod dat</w:t>
            </w:r>
            <w:r w:rsidR="002D0BAE">
              <w:rPr>
                <w:rFonts w:asciiTheme="majorHAnsi" w:hAnsiTheme="majorHAnsi" w:cstheme="majorHAnsi"/>
                <w:iCs/>
                <w:color w:val="auto"/>
                <w:szCs w:val="20"/>
                <w:u w:val="single"/>
              </w:rPr>
              <w:t>, integrace</w:t>
            </w:r>
          </w:p>
          <w:p w:rsidR="00DA40B1" w:rsidP="00DA40B1" w:rsidRDefault="00DA40B1" w14:paraId="7138CB9D" w14:textId="77777777">
            <w:pPr>
              <w:pStyle w:val="Tabulkatext"/>
              <w:spacing w:before="120" w:after="120"/>
              <w:jc w:val="both"/>
              <w:rPr>
                <w:rFonts w:asciiTheme="majorHAnsi" w:hAnsiTheme="majorHAnsi" w:cstheme="majorHAnsi"/>
                <w:iCs/>
                <w:color w:val="auto"/>
                <w:szCs w:val="20"/>
              </w:rPr>
            </w:pPr>
            <w:r>
              <w:rPr>
                <w:rFonts w:asciiTheme="majorHAnsi" w:hAnsiTheme="majorHAnsi" w:cstheme="majorHAnsi"/>
                <w:iCs/>
                <w:color w:val="auto"/>
                <w:szCs w:val="20"/>
              </w:rPr>
              <w:t>Ve třetí fázi plnění dojde k:</w:t>
            </w:r>
          </w:p>
          <w:p w:rsidR="00DA40B1" w:rsidP="00173F0F" w:rsidRDefault="00DA40B1" w14:paraId="3DA592A8" w14:textId="2B13C3BF">
            <w:pPr>
              <w:pStyle w:val="Tabulkatext"/>
              <w:numPr>
                <w:ilvl w:val="0"/>
                <w:numId w:val="27"/>
              </w:numPr>
              <w:spacing w:before="120" w:after="120"/>
              <w:jc w:val="both"/>
              <w:rPr>
                <w:rFonts w:asciiTheme="majorHAnsi" w:hAnsiTheme="majorHAnsi" w:cstheme="majorHAnsi"/>
                <w:iCs/>
                <w:color w:val="auto"/>
                <w:szCs w:val="20"/>
              </w:rPr>
            </w:pPr>
            <w:r>
              <w:rPr>
                <w:rFonts w:asciiTheme="majorHAnsi" w:hAnsiTheme="majorHAnsi" w:cstheme="majorHAnsi"/>
                <w:iCs/>
                <w:color w:val="auto"/>
                <w:szCs w:val="20"/>
              </w:rPr>
              <w:t>nasazení schváleného grafického návrhu na šablony CMS</w:t>
            </w:r>
            <w:r w:rsidR="002D0BAE">
              <w:rPr>
                <w:rFonts w:asciiTheme="majorHAnsi" w:hAnsiTheme="majorHAnsi" w:cstheme="majorHAnsi"/>
                <w:iCs/>
                <w:color w:val="auto"/>
                <w:szCs w:val="20"/>
              </w:rPr>
              <w:t>;</w:t>
            </w:r>
          </w:p>
          <w:p w:rsidR="00DA40B1" w:rsidP="00173F0F" w:rsidRDefault="00DA40B1" w14:paraId="2D94272F" w14:textId="03A3C045">
            <w:pPr>
              <w:pStyle w:val="Tabulkatext"/>
              <w:numPr>
                <w:ilvl w:val="0"/>
                <w:numId w:val="27"/>
              </w:numPr>
              <w:spacing w:before="120" w:after="120"/>
              <w:jc w:val="both"/>
              <w:rPr>
                <w:rFonts w:asciiTheme="majorHAnsi" w:hAnsiTheme="majorHAnsi" w:cstheme="majorHAnsi"/>
                <w:iCs/>
                <w:color w:val="auto"/>
                <w:szCs w:val="20"/>
              </w:rPr>
            </w:pPr>
            <w:r>
              <w:rPr>
                <w:rFonts w:asciiTheme="majorHAnsi" w:hAnsiTheme="majorHAnsi" w:cstheme="majorHAnsi"/>
                <w:iCs/>
                <w:color w:val="auto"/>
                <w:szCs w:val="20"/>
              </w:rPr>
              <w:t>převod dat z původních webových stránek</w:t>
            </w:r>
            <w:r w:rsidR="002D0BAE">
              <w:rPr>
                <w:rFonts w:asciiTheme="majorHAnsi" w:hAnsiTheme="majorHAnsi" w:cstheme="majorHAnsi"/>
                <w:iCs/>
                <w:color w:val="auto"/>
                <w:szCs w:val="20"/>
              </w:rPr>
              <w:t>;</w:t>
            </w:r>
          </w:p>
          <w:p w:rsidR="00DA40B1" w:rsidP="00173F0F" w:rsidRDefault="00DA40B1" w14:paraId="4C4FC9D2" w14:textId="16443F40">
            <w:pPr>
              <w:pStyle w:val="Tabulkatext"/>
              <w:numPr>
                <w:ilvl w:val="0"/>
                <w:numId w:val="27"/>
              </w:numPr>
              <w:spacing w:before="120" w:after="120"/>
              <w:jc w:val="both"/>
              <w:rPr>
                <w:rFonts w:asciiTheme="majorHAnsi" w:hAnsiTheme="majorHAnsi" w:cstheme="majorHAnsi"/>
                <w:iCs/>
                <w:color w:val="auto"/>
                <w:szCs w:val="20"/>
              </w:rPr>
            </w:pPr>
            <w:r>
              <w:rPr>
                <w:rFonts w:asciiTheme="majorHAnsi" w:hAnsiTheme="majorHAnsi" w:cstheme="majorHAnsi"/>
                <w:iCs/>
                <w:color w:val="auto"/>
                <w:szCs w:val="20"/>
              </w:rPr>
              <w:t xml:space="preserve">napojení na systémy 3. stran (zejm. napojení na redakční systémy obcí svazku se zajištěním plné funkcionality automatické aktualizace kalendáře akcí </w:t>
            </w:r>
            <w:r w:rsidR="00AB7B15">
              <w:rPr>
                <w:rFonts w:asciiTheme="majorHAnsi" w:hAnsiTheme="majorHAnsi" w:cstheme="majorHAnsi"/>
                <w:iCs/>
                <w:color w:val="auto"/>
                <w:szCs w:val="20"/>
              </w:rPr>
              <w:t xml:space="preserve">v území </w:t>
            </w:r>
            <w:r>
              <w:rPr>
                <w:rFonts w:asciiTheme="majorHAnsi" w:hAnsiTheme="majorHAnsi" w:cstheme="majorHAnsi"/>
                <w:iCs/>
                <w:color w:val="auto"/>
                <w:szCs w:val="20"/>
              </w:rPr>
              <w:t>DSO</w:t>
            </w:r>
            <w:r w:rsidR="0024768F">
              <w:rPr>
                <w:rFonts w:asciiTheme="majorHAnsi" w:hAnsiTheme="majorHAnsi" w:cstheme="majorHAnsi"/>
                <w:iCs/>
                <w:color w:val="auto"/>
                <w:szCs w:val="20"/>
              </w:rPr>
              <w:t xml:space="preserve"> Chomutovsko </w:t>
            </w:r>
            <w:r w:rsidR="001837D9">
              <w:rPr>
                <w:rFonts w:asciiTheme="majorHAnsi" w:hAnsiTheme="majorHAnsi" w:cstheme="majorHAnsi"/>
                <w:iCs/>
                <w:color w:val="auto"/>
                <w:szCs w:val="20"/>
              </w:rPr>
              <w:t>ve stávajícím rozsahu</w:t>
            </w:r>
            <w:r w:rsidR="00517376">
              <w:rPr>
                <w:rFonts w:asciiTheme="majorHAnsi" w:hAnsiTheme="majorHAnsi" w:cstheme="majorHAnsi"/>
                <w:iCs/>
                <w:color w:val="auto"/>
                <w:szCs w:val="20"/>
              </w:rPr>
              <w:t xml:space="preserve"> (jedná se o napojení webových stránek obcí: </w:t>
            </w:r>
            <w:r w:rsidRPr="00517376" w:rsidR="00517376">
              <w:rPr>
                <w:rFonts w:asciiTheme="majorHAnsi" w:hAnsiTheme="majorHAnsi" w:cstheme="majorHAnsi"/>
                <w:iCs/>
                <w:color w:val="auto"/>
                <w:szCs w:val="20"/>
              </w:rPr>
              <w:t xml:space="preserve">Bílence, Blatno, Boleboř, Černovice, Droužkovice, Hora Sv. </w:t>
            </w:r>
            <w:r w:rsidRPr="00517376" w:rsidR="000954E1">
              <w:rPr>
                <w:rFonts w:asciiTheme="majorHAnsi" w:hAnsiTheme="majorHAnsi" w:cstheme="majorHAnsi"/>
                <w:iCs/>
                <w:color w:val="auto"/>
                <w:szCs w:val="20"/>
              </w:rPr>
              <w:t>Šebestiána</w:t>
            </w:r>
            <w:r w:rsidRPr="00517376" w:rsidR="00517376">
              <w:rPr>
                <w:rFonts w:asciiTheme="majorHAnsi" w:hAnsiTheme="majorHAnsi" w:cstheme="majorHAnsi"/>
                <w:iCs/>
                <w:color w:val="auto"/>
                <w:szCs w:val="20"/>
              </w:rPr>
              <w:t>, Hrušovany, Jirkov, Kalek, Křimov, Málkov, Místo, Nezabylice, Otvice, Pesvice, Spořice, Strupčice, Údlice, Vrskmaň, Všehrdy, Všestudy, Výsluní, Vysoká Pec</w:t>
            </w:r>
            <w:r w:rsidR="002D0BAE">
              <w:rPr>
                <w:rFonts w:asciiTheme="majorHAnsi" w:hAnsiTheme="majorHAnsi" w:cstheme="majorHAnsi"/>
                <w:iCs/>
                <w:color w:val="auto"/>
                <w:szCs w:val="20"/>
              </w:rPr>
              <w:t>);</w:t>
            </w:r>
          </w:p>
          <w:p w:rsidRPr="00FF724C" w:rsidR="002D0BAE" w:rsidP="00173F0F" w:rsidRDefault="002D0BAE" w14:paraId="414A91ED" w14:textId="2679A9AC">
            <w:pPr>
              <w:pStyle w:val="Tabulkatext"/>
              <w:numPr>
                <w:ilvl w:val="0"/>
                <w:numId w:val="27"/>
              </w:numPr>
              <w:spacing w:before="120" w:after="120"/>
              <w:jc w:val="both"/>
              <w:rPr>
                <w:rFonts w:asciiTheme="majorHAnsi" w:hAnsiTheme="majorHAnsi" w:cstheme="majorHAnsi"/>
                <w:iCs/>
                <w:color w:val="auto"/>
                <w:szCs w:val="20"/>
              </w:rPr>
            </w:pPr>
            <w:r w:rsidRPr="00FF724C">
              <w:rPr>
                <w:rFonts w:asciiTheme="majorHAnsi" w:hAnsiTheme="majorHAnsi" w:cstheme="majorHAnsi"/>
                <w:iCs/>
                <w:color w:val="auto"/>
                <w:szCs w:val="20"/>
              </w:rPr>
              <w:t>zajištění splnění legislativních požadavků (</w:t>
            </w:r>
            <w:r w:rsidRPr="00FF724C">
              <w:rPr>
                <w:rFonts w:ascii="ArialMT" w:hAnsi="ArialMT" w:cs="ArialMT"/>
                <w:szCs w:val="20"/>
              </w:rPr>
              <w:t>zákon č. 127/2005 Sb., o elektronických komunikacích a o změně některých souvisejících zákonů</w:t>
            </w:r>
            <w:r w:rsidRPr="00FF724C">
              <w:rPr>
                <w:rFonts w:asciiTheme="majorHAnsi" w:hAnsiTheme="majorHAnsi" w:cstheme="majorHAnsi"/>
                <w:iCs/>
                <w:color w:val="auto"/>
                <w:szCs w:val="20"/>
              </w:rPr>
              <w:t xml:space="preserve">, nařízení GDPR, </w:t>
            </w:r>
            <w:r w:rsidRPr="00FF724C" w:rsidR="004A4CEB">
              <w:rPr>
                <w:rFonts w:asciiTheme="majorHAnsi" w:hAnsiTheme="majorHAnsi" w:cstheme="majorHAnsi"/>
                <w:iCs/>
                <w:color w:val="auto"/>
                <w:szCs w:val="20"/>
              </w:rPr>
              <w:t>zákon č.</w:t>
            </w:r>
            <w:r w:rsidR="003A2EDE">
              <w:rPr>
                <w:rFonts w:asciiTheme="majorHAnsi" w:hAnsiTheme="majorHAnsi" w:cstheme="majorHAnsi"/>
                <w:iCs/>
                <w:color w:val="auto"/>
                <w:szCs w:val="20"/>
              </w:rPr>
              <w:t> </w:t>
            </w:r>
            <w:r w:rsidRPr="00FF724C" w:rsidR="004A4CEB">
              <w:rPr>
                <w:rFonts w:asciiTheme="majorHAnsi" w:hAnsiTheme="majorHAnsi" w:cstheme="majorHAnsi"/>
                <w:iCs/>
                <w:color w:val="auto"/>
                <w:szCs w:val="20"/>
              </w:rPr>
              <w:t xml:space="preserve">106/1999 Sb. o svobodném přístupu k informacím, </w:t>
            </w:r>
            <w:r w:rsidRPr="00FF724C" w:rsidR="00FF724C">
              <w:rPr>
                <w:rFonts w:asciiTheme="majorHAnsi" w:hAnsiTheme="majorHAnsi" w:cstheme="majorHAnsi"/>
                <w:iCs/>
                <w:color w:val="auto"/>
                <w:szCs w:val="20"/>
              </w:rPr>
              <w:t>vyhlášk</w:t>
            </w:r>
            <w:r w:rsidR="003A2EDE">
              <w:rPr>
                <w:rFonts w:asciiTheme="majorHAnsi" w:hAnsiTheme="majorHAnsi" w:cstheme="majorHAnsi"/>
                <w:iCs/>
                <w:color w:val="auto"/>
                <w:szCs w:val="20"/>
              </w:rPr>
              <w:t>a</w:t>
            </w:r>
            <w:r w:rsidRPr="00FF724C" w:rsidR="00FF724C">
              <w:rPr>
                <w:rFonts w:asciiTheme="majorHAnsi" w:hAnsiTheme="majorHAnsi" w:cstheme="majorHAnsi"/>
                <w:iCs/>
                <w:color w:val="auto"/>
                <w:szCs w:val="20"/>
              </w:rPr>
              <w:t xml:space="preserve"> č. </w:t>
            </w:r>
            <w:r w:rsidR="00832D3A">
              <w:rPr>
                <w:rFonts w:ascii="Arial" w:hAnsi="Arial" w:cs="Arial"/>
                <w:color w:val="000000"/>
                <w:szCs w:val="20"/>
                <w:shd w:val="clear" w:color="auto" w:fill="FFFFFF"/>
              </w:rPr>
              <w:t>515/2020 Sb</w:t>
            </w:r>
            <w:r w:rsidR="003A2EDE">
              <w:rPr>
                <w:rFonts w:asciiTheme="majorHAnsi" w:hAnsiTheme="majorHAnsi" w:cstheme="majorHAnsi"/>
                <w:color w:val="auto"/>
                <w:szCs w:val="20"/>
              </w:rPr>
              <w:t>.</w:t>
            </w:r>
            <w:r w:rsidRPr="00FF724C" w:rsidR="00FF724C">
              <w:rPr>
                <w:rFonts w:asciiTheme="majorHAnsi" w:hAnsiTheme="majorHAnsi" w:cstheme="majorHAnsi"/>
                <w:color w:val="auto"/>
                <w:szCs w:val="20"/>
              </w:rPr>
              <w:t xml:space="preserve"> </w:t>
            </w:r>
            <w:r w:rsidR="00832D3A">
              <w:rPr>
                <w:rFonts w:ascii="Arial" w:hAnsi="Arial" w:cs="Arial"/>
                <w:color w:val="000000"/>
                <w:szCs w:val="20"/>
                <w:shd w:val="clear" w:color="auto" w:fill="FFFFFF"/>
              </w:rPr>
              <w:t>o struktuře informací zveřejňovaných o povinném subjektu a o osnově popisu úkonů vykonávaných v rámci agendy</w:t>
            </w:r>
            <w:r w:rsidRPr="00FF724C" w:rsidR="00FF724C">
              <w:rPr>
                <w:rFonts w:asciiTheme="majorHAnsi" w:hAnsiTheme="majorHAnsi" w:cstheme="majorHAnsi"/>
                <w:color w:val="auto"/>
                <w:szCs w:val="20"/>
              </w:rPr>
              <w:t xml:space="preserve">, </w:t>
            </w:r>
            <w:r w:rsidRPr="00FF724C">
              <w:rPr>
                <w:rFonts w:asciiTheme="majorHAnsi" w:hAnsiTheme="majorHAnsi" w:cstheme="majorHAnsi"/>
                <w:iCs/>
                <w:color w:val="auto"/>
                <w:szCs w:val="20"/>
              </w:rPr>
              <w:t xml:space="preserve">případně další relevantní </w:t>
            </w:r>
            <w:r w:rsidR="007962E0">
              <w:rPr>
                <w:rFonts w:asciiTheme="majorHAnsi" w:hAnsiTheme="majorHAnsi" w:cstheme="majorHAnsi"/>
                <w:iCs/>
                <w:color w:val="auto"/>
                <w:szCs w:val="20"/>
              </w:rPr>
              <w:t xml:space="preserve">legislativní požadavky platné </w:t>
            </w:r>
            <w:r w:rsidRPr="00FF724C">
              <w:rPr>
                <w:rFonts w:asciiTheme="majorHAnsi" w:hAnsiTheme="majorHAnsi" w:cstheme="majorHAnsi"/>
                <w:iCs/>
                <w:color w:val="auto"/>
                <w:szCs w:val="20"/>
              </w:rPr>
              <w:t>pro webové stránky zadavatele).</w:t>
            </w:r>
          </w:p>
          <w:p w:rsidRPr="002D0BAE" w:rsidR="002D0BAE" w:rsidP="002D0BAE" w:rsidRDefault="002D0BAE" w14:paraId="34CC4B41" w14:textId="77777777">
            <w:pPr>
              <w:pStyle w:val="Tabulkatext"/>
              <w:spacing w:before="120" w:after="120"/>
              <w:jc w:val="both"/>
              <w:rPr>
                <w:rFonts w:asciiTheme="majorHAnsi" w:hAnsiTheme="majorHAnsi" w:cstheme="majorHAnsi"/>
                <w:iCs/>
                <w:color w:val="auto"/>
                <w:szCs w:val="20"/>
              </w:rPr>
            </w:pPr>
          </w:p>
          <w:p w:rsidRPr="00562871" w:rsidR="00562871" w:rsidP="00562871" w:rsidRDefault="00562871" w14:paraId="603E29E1" w14:textId="42AA1F70">
            <w:pPr>
              <w:pStyle w:val="Tabulkatext"/>
              <w:spacing w:before="120" w:after="120"/>
              <w:jc w:val="both"/>
              <w:rPr>
                <w:rFonts w:asciiTheme="majorHAnsi" w:hAnsiTheme="majorHAnsi" w:cstheme="majorHAnsi"/>
                <w:iCs/>
                <w:color w:val="auto"/>
                <w:szCs w:val="20"/>
                <w:u w:val="single"/>
              </w:rPr>
            </w:pPr>
            <w:r w:rsidRPr="00562871">
              <w:rPr>
                <w:rFonts w:asciiTheme="majorHAnsi" w:hAnsiTheme="majorHAnsi" w:cstheme="majorHAnsi"/>
                <w:iCs/>
                <w:color w:val="auto"/>
                <w:szCs w:val="20"/>
                <w:u w:val="single"/>
              </w:rPr>
              <w:t xml:space="preserve">Etapa 4 – Školení </w:t>
            </w:r>
          </w:p>
          <w:p w:rsidR="00562871" w:rsidP="00562871" w:rsidRDefault="00562871" w14:paraId="4BD977B3" w14:textId="2BC4D7DE">
            <w:pPr>
              <w:pStyle w:val="Tabulkatext"/>
              <w:spacing w:before="120" w:after="120"/>
              <w:jc w:val="both"/>
              <w:rPr>
                <w:rFonts w:asciiTheme="majorHAnsi" w:hAnsiTheme="majorHAnsi" w:cstheme="majorHAnsi"/>
                <w:iCs/>
                <w:color w:val="auto"/>
                <w:szCs w:val="20"/>
              </w:rPr>
            </w:pPr>
            <w:r>
              <w:rPr>
                <w:rFonts w:asciiTheme="majorHAnsi" w:hAnsiTheme="majorHAnsi" w:cstheme="majorHAnsi"/>
                <w:iCs/>
                <w:color w:val="auto"/>
                <w:szCs w:val="20"/>
              </w:rPr>
              <w:t xml:space="preserve">Předmětem plnění </w:t>
            </w:r>
            <w:r w:rsidRPr="00562871">
              <w:rPr>
                <w:rFonts w:asciiTheme="majorHAnsi" w:hAnsiTheme="majorHAnsi" w:cstheme="majorHAnsi"/>
                <w:iCs/>
                <w:color w:val="auto"/>
                <w:szCs w:val="20"/>
              </w:rPr>
              <w:t>bude zaškolení uživatelů – editorů a administrátorů pro práci s</w:t>
            </w:r>
            <w:r>
              <w:rPr>
                <w:rFonts w:asciiTheme="majorHAnsi" w:hAnsiTheme="majorHAnsi" w:cstheme="majorHAnsi"/>
                <w:iCs/>
                <w:color w:val="auto"/>
                <w:szCs w:val="20"/>
              </w:rPr>
              <w:t> </w:t>
            </w:r>
            <w:r w:rsidRPr="00562871">
              <w:rPr>
                <w:rFonts w:asciiTheme="majorHAnsi" w:hAnsiTheme="majorHAnsi" w:cstheme="majorHAnsi"/>
                <w:iCs/>
                <w:color w:val="auto"/>
                <w:szCs w:val="20"/>
              </w:rPr>
              <w:t>redakčním</w:t>
            </w:r>
            <w:r>
              <w:rPr>
                <w:rFonts w:asciiTheme="majorHAnsi" w:hAnsiTheme="majorHAnsi" w:cstheme="majorHAnsi"/>
                <w:iCs/>
                <w:color w:val="auto"/>
                <w:szCs w:val="20"/>
              </w:rPr>
              <w:t xml:space="preserve"> </w:t>
            </w:r>
            <w:r w:rsidRPr="00562871">
              <w:rPr>
                <w:rFonts w:asciiTheme="majorHAnsi" w:hAnsiTheme="majorHAnsi" w:cstheme="majorHAnsi"/>
                <w:iCs/>
                <w:color w:val="auto"/>
                <w:szCs w:val="20"/>
              </w:rPr>
              <w:t>systémem a administrátorskými funkcemi.</w:t>
            </w:r>
            <w:r>
              <w:rPr>
                <w:rFonts w:asciiTheme="majorHAnsi" w:hAnsiTheme="majorHAnsi" w:cstheme="majorHAnsi"/>
                <w:iCs/>
                <w:color w:val="auto"/>
                <w:szCs w:val="20"/>
              </w:rPr>
              <w:t xml:space="preserve"> Školení proběhne nejpozději v den spuštění testovací verze webových stránek.</w:t>
            </w:r>
          </w:p>
          <w:p w:rsidRPr="002D0BAE" w:rsidR="002D0BAE" w:rsidP="002D0BAE" w:rsidRDefault="002D0BAE" w14:paraId="1047A507" w14:textId="6D8A301E">
            <w:pPr>
              <w:pStyle w:val="Tabulkatext"/>
              <w:spacing w:before="120" w:after="120"/>
              <w:jc w:val="both"/>
              <w:rPr>
                <w:rFonts w:asciiTheme="majorHAnsi" w:hAnsiTheme="majorHAnsi" w:cstheme="majorHAnsi"/>
                <w:iCs/>
                <w:color w:val="auto"/>
                <w:szCs w:val="20"/>
                <w:u w:val="single"/>
              </w:rPr>
            </w:pPr>
            <w:r w:rsidRPr="002D0BAE">
              <w:rPr>
                <w:rFonts w:asciiTheme="majorHAnsi" w:hAnsiTheme="majorHAnsi" w:cstheme="majorHAnsi"/>
                <w:iCs/>
                <w:color w:val="auto"/>
                <w:szCs w:val="20"/>
                <w:u w:val="single"/>
              </w:rPr>
              <w:lastRenderedPageBreak/>
              <w:t xml:space="preserve">Etapa </w:t>
            </w:r>
            <w:r w:rsidR="00562871">
              <w:rPr>
                <w:rFonts w:asciiTheme="majorHAnsi" w:hAnsiTheme="majorHAnsi" w:cstheme="majorHAnsi"/>
                <w:iCs/>
                <w:color w:val="auto"/>
                <w:szCs w:val="20"/>
                <w:u w:val="single"/>
              </w:rPr>
              <w:t>5</w:t>
            </w:r>
            <w:r w:rsidRPr="002D0BAE">
              <w:rPr>
                <w:rFonts w:asciiTheme="majorHAnsi" w:hAnsiTheme="majorHAnsi" w:cstheme="majorHAnsi"/>
                <w:iCs/>
                <w:color w:val="auto"/>
                <w:szCs w:val="20"/>
                <w:u w:val="single"/>
              </w:rPr>
              <w:t xml:space="preserve"> – Zkušební provoz a testování</w:t>
            </w:r>
          </w:p>
          <w:p w:rsidR="002D0BAE" w:rsidP="002D0BAE" w:rsidRDefault="002D0BAE" w14:paraId="684301B2" w14:textId="399A2CFA">
            <w:pPr>
              <w:pStyle w:val="Tabulkatext"/>
              <w:spacing w:before="120" w:after="120"/>
              <w:jc w:val="both"/>
              <w:rPr>
                <w:rFonts w:asciiTheme="majorHAnsi" w:hAnsiTheme="majorHAnsi" w:cstheme="majorHAnsi"/>
                <w:iCs/>
                <w:color w:val="auto"/>
                <w:szCs w:val="20"/>
              </w:rPr>
            </w:pPr>
            <w:r w:rsidRPr="002D0BAE">
              <w:rPr>
                <w:rFonts w:asciiTheme="majorHAnsi" w:hAnsiTheme="majorHAnsi" w:cstheme="majorHAnsi"/>
                <w:iCs/>
                <w:color w:val="auto"/>
                <w:szCs w:val="20"/>
              </w:rPr>
              <w:t xml:space="preserve">Po </w:t>
            </w:r>
            <w:r>
              <w:rPr>
                <w:rFonts w:asciiTheme="majorHAnsi" w:hAnsiTheme="majorHAnsi" w:cstheme="majorHAnsi"/>
                <w:iCs/>
                <w:color w:val="auto"/>
                <w:szCs w:val="20"/>
              </w:rPr>
              <w:t xml:space="preserve">převodu dat a </w:t>
            </w:r>
            <w:r w:rsidRPr="002D0BAE">
              <w:rPr>
                <w:rFonts w:asciiTheme="majorHAnsi" w:hAnsiTheme="majorHAnsi" w:cstheme="majorHAnsi"/>
                <w:iCs/>
                <w:color w:val="auto"/>
                <w:szCs w:val="20"/>
              </w:rPr>
              <w:t xml:space="preserve">propojení bude spuštěna zkušební verze </w:t>
            </w:r>
            <w:r>
              <w:rPr>
                <w:rFonts w:asciiTheme="majorHAnsi" w:hAnsiTheme="majorHAnsi" w:cstheme="majorHAnsi"/>
                <w:iCs/>
                <w:color w:val="auto"/>
                <w:szCs w:val="20"/>
              </w:rPr>
              <w:t xml:space="preserve">webových stránek </w:t>
            </w:r>
            <w:r w:rsidRPr="002D0BAE">
              <w:rPr>
                <w:rFonts w:asciiTheme="majorHAnsi" w:hAnsiTheme="majorHAnsi" w:cstheme="majorHAnsi"/>
                <w:iCs/>
                <w:color w:val="auto"/>
                <w:szCs w:val="20"/>
              </w:rPr>
              <w:t xml:space="preserve">po dobu minimálně </w:t>
            </w:r>
            <w:r>
              <w:rPr>
                <w:rFonts w:asciiTheme="majorHAnsi" w:hAnsiTheme="majorHAnsi" w:cstheme="majorHAnsi"/>
                <w:iCs/>
                <w:color w:val="auto"/>
                <w:szCs w:val="20"/>
              </w:rPr>
              <w:t>30</w:t>
            </w:r>
            <w:r w:rsidRPr="002D0BAE">
              <w:rPr>
                <w:rFonts w:asciiTheme="majorHAnsi" w:hAnsiTheme="majorHAnsi" w:cstheme="majorHAnsi"/>
                <w:iCs/>
                <w:color w:val="auto"/>
                <w:szCs w:val="20"/>
              </w:rPr>
              <w:t xml:space="preserve"> dní, aby se doladily</w:t>
            </w:r>
            <w:r>
              <w:rPr>
                <w:rFonts w:asciiTheme="majorHAnsi" w:hAnsiTheme="majorHAnsi" w:cstheme="majorHAnsi"/>
                <w:iCs/>
                <w:color w:val="auto"/>
                <w:szCs w:val="20"/>
              </w:rPr>
              <w:t xml:space="preserve"> </w:t>
            </w:r>
            <w:r w:rsidRPr="002D0BAE">
              <w:rPr>
                <w:rFonts w:asciiTheme="majorHAnsi" w:hAnsiTheme="majorHAnsi" w:cstheme="majorHAnsi"/>
                <w:iCs/>
                <w:color w:val="auto"/>
                <w:szCs w:val="20"/>
              </w:rPr>
              <w:t xml:space="preserve">veškeré nedostatky. Požadavky budou předávány písemně a </w:t>
            </w:r>
            <w:r>
              <w:rPr>
                <w:rFonts w:asciiTheme="majorHAnsi" w:hAnsiTheme="majorHAnsi" w:cstheme="majorHAnsi"/>
                <w:iCs/>
                <w:color w:val="auto"/>
                <w:szCs w:val="20"/>
              </w:rPr>
              <w:t xml:space="preserve">dodavatel </w:t>
            </w:r>
            <w:r w:rsidRPr="002D0BAE">
              <w:rPr>
                <w:rFonts w:asciiTheme="majorHAnsi" w:hAnsiTheme="majorHAnsi" w:cstheme="majorHAnsi"/>
                <w:iCs/>
                <w:color w:val="auto"/>
                <w:szCs w:val="20"/>
              </w:rPr>
              <w:t xml:space="preserve">obratem </w:t>
            </w:r>
            <w:r>
              <w:rPr>
                <w:rFonts w:asciiTheme="majorHAnsi" w:hAnsiTheme="majorHAnsi" w:cstheme="majorHAnsi"/>
                <w:iCs/>
                <w:color w:val="auto"/>
                <w:szCs w:val="20"/>
              </w:rPr>
              <w:t xml:space="preserve">(nejpozději následující pracovní den) </w:t>
            </w:r>
            <w:r w:rsidRPr="002D0BAE">
              <w:rPr>
                <w:rFonts w:asciiTheme="majorHAnsi" w:hAnsiTheme="majorHAnsi" w:cstheme="majorHAnsi"/>
                <w:iCs/>
                <w:color w:val="auto"/>
                <w:szCs w:val="20"/>
              </w:rPr>
              <w:t>potvrdí příjem</w:t>
            </w:r>
            <w:r>
              <w:rPr>
                <w:rFonts w:asciiTheme="majorHAnsi" w:hAnsiTheme="majorHAnsi" w:cstheme="majorHAnsi"/>
                <w:iCs/>
                <w:color w:val="auto"/>
                <w:szCs w:val="20"/>
              </w:rPr>
              <w:t xml:space="preserve"> požadavku v</w:t>
            </w:r>
            <w:r w:rsidRPr="002D0BAE">
              <w:rPr>
                <w:rFonts w:asciiTheme="majorHAnsi" w:hAnsiTheme="majorHAnsi" w:cstheme="majorHAnsi"/>
                <w:iCs/>
                <w:color w:val="auto"/>
                <w:szCs w:val="20"/>
              </w:rPr>
              <w:t>četně termínu odstranění závady. Zjištěné nedostatky a úpravy budou dodavatelem neprodleně opravovány.</w:t>
            </w:r>
            <w:r>
              <w:rPr>
                <w:rFonts w:asciiTheme="majorHAnsi" w:hAnsiTheme="majorHAnsi" w:cstheme="majorHAnsi"/>
                <w:iCs/>
                <w:color w:val="auto"/>
                <w:szCs w:val="20"/>
              </w:rPr>
              <w:t xml:space="preserve"> </w:t>
            </w:r>
            <w:r w:rsidRPr="002D0BAE">
              <w:rPr>
                <w:rFonts w:asciiTheme="majorHAnsi" w:hAnsiTheme="majorHAnsi" w:cstheme="majorHAnsi"/>
                <w:iCs/>
                <w:color w:val="auto"/>
                <w:szCs w:val="20"/>
              </w:rPr>
              <w:t>Testování provede zadavatel ve vlastní režii.</w:t>
            </w:r>
          </w:p>
          <w:p w:rsidR="002D0BAE" w:rsidP="002D0BAE" w:rsidRDefault="002D0BAE" w14:paraId="1D0EAA6D" w14:textId="03657BCE">
            <w:pPr>
              <w:pStyle w:val="Tabulkatext"/>
              <w:spacing w:before="120" w:after="120"/>
              <w:jc w:val="both"/>
              <w:rPr>
                <w:rFonts w:asciiTheme="majorHAnsi" w:hAnsiTheme="majorHAnsi" w:cstheme="majorHAnsi"/>
                <w:iCs/>
                <w:color w:val="auto"/>
                <w:szCs w:val="20"/>
              </w:rPr>
            </w:pPr>
          </w:p>
          <w:p w:rsidRPr="00562871" w:rsidR="00562871" w:rsidP="002D0BAE" w:rsidRDefault="00562871" w14:paraId="674B3B51" w14:textId="76D20B21">
            <w:pPr>
              <w:pStyle w:val="Tabulkatext"/>
              <w:spacing w:before="120" w:after="120"/>
              <w:jc w:val="both"/>
              <w:rPr>
                <w:rFonts w:asciiTheme="majorHAnsi" w:hAnsiTheme="majorHAnsi" w:cstheme="majorHAnsi"/>
                <w:iCs/>
                <w:color w:val="auto"/>
                <w:szCs w:val="20"/>
                <w:u w:val="single"/>
              </w:rPr>
            </w:pPr>
            <w:r w:rsidRPr="00562871">
              <w:rPr>
                <w:rFonts w:asciiTheme="majorHAnsi" w:hAnsiTheme="majorHAnsi" w:cstheme="majorHAnsi"/>
                <w:iCs/>
                <w:color w:val="auto"/>
                <w:szCs w:val="20"/>
                <w:u w:val="single"/>
              </w:rPr>
              <w:t>Etapa 6 – Spuštění ostrého provozu</w:t>
            </w:r>
          </w:p>
          <w:p w:rsidR="00562871" w:rsidP="00562871" w:rsidRDefault="00562871" w14:paraId="2E32BF4A" w14:textId="77777777">
            <w:pPr>
              <w:pStyle w:val="Tabulkatext"/>
              <w:spacing w:before="120" w:after="120"/>
              <w:jc w:val="both"/>
              <w:rPr>
                <w:rFonts w:asciiTheme="majorHAnsi" w:hAnsiTheme="majorHAnsi" w:cstheme="majorHAnsi"/>
                <w:iCs/>
                <w:color w:val="auto"/>
                <w:szCs w:val="20"/>
              </w:rPr>
            </w:pPr>
            <w:r w:rsidRPr="00562871">
              <w:rPr>
                <w:rFonts w:asciiTheme="majorHAnsi" w:hAnsiTheme="majorHAnsi" w:cstheme="majorHAnsi"/>
                <w:iCs/>
                <w:color w:val="auto"/>
                <w:szCs w:val="20"/>
              </w:rPr>
              <w:t>Po vypořádání všech připomínek zjištěných při zkušebním provozu</w:t>
            </w:r>
            <w:r>
              <w:rPr>
                <w:rFonts w:asciiTheme="majorHAnsi" w:hAnsiTheme="majorHAnsi" w:cstheme="majorHAnsi"/>
                <w:iCs/>
                <w:color w:val="auto"/>
                <w:szCs w:val="20"/>
              </w:rPr>
              <w:t xml:space="preserve"> bude spuštěn o</w:t>
            </w:r>
            <w:r w:rsidRPr="00562871">
              <w:rPr>
                <w:rFonts w:asciiTheme="majorHAnsi" w:hAnsiTheme="majorHAnsi" w:cstheme="majorHAnsi"/>
                <w:iCs/>
                <w:color w:val="auto"/>
                <w:szCs w:val="20"/>
              </w:rPr>
              <w:t xml:space="preserve">strý provoz </w:t>
            </w:r>
            <w:r>
              <w:rPr>
                <w:rFonts w:asciiTheme="majorHAnsi" w:hAnsiTheme="majorHAnsi" w:cstheme="majorHAnsi"/>
                <w:iCs/>
                <w:color w:val="auto"/>
                <w:szCs w:val="20"/>
              </w:rPr>
              <w:t xml:space="preserve">nových webových stránek. Součástí spuštění ostrého provozu bude přesměrování adres ze staré verze na nové. </w:t>
            </w:r>
          </w:p>
          <w:p w:rsidRPr="00562871" w:rsidR="00E14E40" w:rsidP="00562871" w:rsidRDefault="00562871" w14:paraId="67F61556" w14:textId="2D65AF94">
            <w:pPr>
              <w:pStyle w:val="Tabulkatext"/>
              <w:spacing w:before="120" w:after="120"/>
              <w:jc w:val="both"/>
              <w:rPr>
                <w:rFonts w:asciiTheme="majorHAnsi" w:hAnsiTheme="majorHAnsi" w:cstheme="majorHAnsi"/>
                <w:iCs/>
                <w:color w:val="auto"/>
                <w:szCs w:val="20"/>
              </w:rPr>
            </w:pPr>
            <w:r>
              <w:rPr>
                <w:rFonts w:asciiTheme="majorHAnsi" w:hAnsiTheme="majorHAnsi" w:cstheme="majorHAnsi"/>
                <w:iCs/>
                <w:color w:val="auto"/>
                <w:szCs w:val="20"/>
              </w:rPr>
              <w:t>K datu spuštění ostré verze webových stránek začne vybraný dodavatel poskytovat servisní podporu za podmínek definovaných v závazném návrhu smlouvy.</w:t>
            </w:r>
          </w:p>
        </w:tc>
      </w:tr>
      <w:tr w:rsidRPr="00A95FD8" w:rsidR="005C6C32" w:rsidTr="00A95FD8" w14:paraId="759B0DCC"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95FD8" w:rsidR="005C6C32" w:rsidP="0080044D" w:rsidRDefault="005C6C32" w14:paraId="42764C07" w14:textId="77777777">
            <w:pPr>
              <w:pStyle w:val="Tabulkatext"/>
              <w:rPr>
                <w:rFonts w:asciiTheme="majorHAnsi" w:hAnsiTheme="majorHAnsi" w:cstheme="majorHAnsi"/>
                <w:b/>
                <w:bCs/>
                <w:szCs w:val="20"/>
              </w:rPr>
            </w:pPr>
            <w:r w:rsidRPr="00A95FD8">
              <w:rPr>
                <w:rFonts w:asciiTheme="majorHAnsi" w:hAnsiTheme="majorHAnsi" w:cstheme="majorHAnsi"/>
                <w:b/>
                <w:bCs/>
                <w:szCs w:val="20"/>
              </w:rPr>
              <w:lastRenderedPageBreak/>
              <w:t xml:space="preserve">Předpokládaná hodnota zakázky v Kč </w:t>
            </w:r>
            <w:r w:rsidRPr="00A95FD8">
              <w:rPr>
                <w:rFonts w:asciiTheme="majorHAnsi" w:hAnsiTheme="majorHAnsi" w:cstheme="majorHAnsi"/>
                <w:szCs w:val="20"/>
              </w:rPr>
              <w:t>(bez DPH)</w:t>
            </w:r>
          </w:p>
        </w:tc>
        <w:tc>
          <w:tcPr>
            <w:tcW w:w="6682"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517376" w:rsidR="005C6C32" w:rsidP="004C5D05" w:rsidRDefault="00EC3BE4" w14:paraId="56A43344" w14:textId="7C71D970">
            <w:pPr>
              <w:spacing w:before="60" w:after="60"/>
              <w:ind w:left="57" w:right="57"/>
              <w:rPr>
                <w:rFonts w:eastAsia="Times New Roman" w:asciiTheme="majorHAnsi" w:hAnsiTheme="majorHAnsi" w:cstheme="majorHAnsi"/>
                <w:bCs/>
                <w:sz w:val="20"/>
                <w:szCs w:val="20"/>
                <w:lang w:eastAsia="cs-CZ"/>
              </w:rPr>
            </w:pPr>
            <w:r w:rsidRPr="003479CF">
              <w:rPr>
                <w:rFonts w:eastAsia="Times New Roman" w:asciiTheme="majorHAnsi" w:hAnsiTheme="majorHAnsi" w:cstheme="majorHAnsi"/>
                <w:bCs/>
                <w:color w:val="auto"/>
                <w:sz w:val="20"/>
                <w:szCs w:val="20"/>
                <w:lang w:eastAsia="cs-CZ"/>
              </w:rPr>
              <w:t>1</w:t>
            </w:r>
            <w:r w:rsidR="00476468">
              <w:rPr>
                <w:rFonts w:eastAsia="Times New Roman" w:asciiTheme="majorHAnsi" w:hAnsiTheme="majorHAnsi" w:cstheme="majorHAnsi"/>
                <w:bCs/>
                <w:color w:val="auto"/>
                <w:sz w:val="20"/>
                <w:szCs w:val="20"/>
                <w:lang w:eastAsia="cs-CZ"/>
              </w:rPr>
              <w:t>0</w:t>
            </w:r>
            <w:r w:rsidRPr="003479CF">
              <w:rPr>
                <w:rFonts w:eastAsia="Times New Roman" w:asciiTheme="majorHAnsi" w:hAnsiTheme="majorHAnsi" w:cstheme="majorHAnsi"/>
                <w:bCs/>
                <w:color w:val="auto"/>
                <w:sz w:val="20"/>
                <w:szCs w:val="20"/>
                <w:lang w:eastAsia="cs-CZ"/>
              </w:rPr>
              <w:t>0 000</w:t>
            </w:r>
            <w:r w:rsidRPr="003479CF" w:rsidR="00664D6D">
              <w:rPr>
                <w:rFonts w:eastAsia="Times New Roman" w:asciiTheme="majorHAnsi" w:hAnsiTheme="majorHAnsi" w:cstheme="majorHAnsi"/>
                <w:bCs/>
                <w:color w:val="auto"/>
                <w:sz w:val="20"/>
                <w:szCs w:val="20"/>
                <w:lang w:eastAsia="cs-CZ"/>
              </w:rPr>
              <w:t xml:space="preserve">,- </w:t>
            </w:r>
            <w:r w:rsidRPr="003479CF" w:rsidR="00895A0B">
              <w:rPr>
                <w:rFonts w:eastAsia="Times New Roman" w:asciiTheme="majorHAnsi" w:hAnsiTheme="majorHAnsi" w:cstheme="majorHAnsi"/>
                <w:bCs/>
                <w:sz w:val="20"/>
                <w:szCs w:val="20"/>
                <w:lang w:eastAsia="cs-CZ"/>
              </w:rPr>
              <w:t>Kč bez DPH</w:t>
            </w:r>
            <w:r w:rsidRPr="003479CF" w:rsidR="009A30AF">
              <w:rPr>
                <w:rFonts w:eastAsia="Times New Roman" w:asciiTheme="majorHAnsi" w:hAnsiTheme="majorHAnsi" w:cstheme="majorHAnsi"/>
                <w:bCs/>
                <w:sz w:val="20"/>
                <w:szCs w:val="20"/>
                <w:lang w:eastAsia="cs-CZ"/>
              </w:rPr>
              <w:t>.</w:t>
            </w:r>
          </w:p>
          <w:p w:rsidRPr="00517376" w:rsidR="00895A0B" w:rsidP="00D54500" w:rsidRDefault="00895A0B" w14:paraId="5A29186E" w14:textId="26F36AC2">
            <w:pPr>
              <w:pStyle w:val="Tabulkatext"/>
              <w:jc w:val="both"/>
              <w:rPr>
                <w:rFonts w:asciiTheme="majorHAnsi" w:hAnsiTheme="majorHAnsi" w:cstheme="majorHAnsi"/>
                <w:i/>
                <w:szCs w:val="20"/>
              </w:rPr>
            </w:pPr>
            <w:r w:rsidRPr="00517376">
              <w:rPr>
                <w:rFonts w:asciiTheme="majorHAnsi" w:hAnsiTheme="majorHAnsi" w:cstheme="majorHAnsi"/>
                <w:i/>
                <w:szCs w:val="20"/>
              </w:rPr>
              <w:t>Předpokládaná hodnota je hodnotou maximální a nesmí být překročena.</w:t>
            </w:r>
            <w:r w:rsidR="007962E0">
              <w:rPr>
                <w:rFonts w:asciiTheme="majorHAnsi" w:hAnsiTheme="majorHAnsi" w:cstheme="majorHAnsi"/>
                <w:i/>
                <w:szCs w:val="20"/>
              </w:rPr>
              <w:t xml:space="preserve"> V případě jejího překročení bude nabídka účastníka vyloučena z další účasti ve veřejné zakázce.</w:t>
            </w:r>
          </w:p>
        </w:tc>
      </w:tr>
      <w:tr w:rsidRPr="00A95FD8" w:rsidR="005C6C32" w:rsidTr="00A95FD8" w14:paraId="40F96858"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5C6C32" w:rsidP="0080044D" w:rsidRDefault="005C6C32" w14:paraId="586D4325" w14:textId="77777777">
            <w:pPr>
              <w:pStyle w:val="Tabulkatext"/>
              <w:rPr>
                <w:rFonts w:asciiTheme="majorHAnsi" w:hAnsiTheme="majorHAnsi" w:cstheme="majorHAnsi"/>
                <w:b/>
                <w:bCs/>
                <w:szCs w:val="20"/>
              </w:rPr>
            </w:pPr>
            <w:r w:rsidRPr="00A95FD8">
              <w:rPr>
                <w:rFonts w:asciiTheme="majorHAnsi" w:hAnsiTheme="majorHAnsi" w:cstheme="majorHAnsi"/>
                <w:b/>
                <w:bCs/>
                <w:szCs w:val="20"/>
              </w:rPr>
              <w:t>Lhůta dodání / časový harmonogr</w:t>
            </w:r>
            <w:r w:rsidRPr="00A95FD8" w:rsidR="00E14E40">
              <w:rPr>
                <w:rFonts w:asciiTheme="majorHAnsi" w:hAnsiTheme="majorHAnsi" w:cstheme="majorHAnsi"/>
                <w:b/>
                <w:bCs/>
                <w:szCs w:val="20"/>
              </w:rPr>
              <w:t>am plnění / doba trvání zakázky</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517376" w:rsidR="00415A1D" w:rsidP="00415A1D" w:rsidRDefault="00895A0B" w14:paraId="72B5BBFA" w14:textId="0356A0E9">
            <w:pPr>
              <w:pStyle w:val="Tabulkatext"/>
              <w:ind w:left="0"/>
              <w:jc w:val="both"/>
              <w:rPr>
                <w:rFonts w:asciiTheme="majorHAnsi" w:hAnsiTheme="majorHAnsi" w:cstheme="majorHAnsi"/>
                <w:iCs/>
                <w:szCs w:val="20"/>
              </w:rPr>
            </w:pPr>
            <w:r w:rsidRPr="00517376">
              <w:rPr>
                <w:rFonts w:asciiTheme="majorHAnsi" w:hAnsiTheme="majorHAnsi" w:cstheme="majorHAnsi"/>
                <w:iCs/>
                <w:szCs w:val="20"/>
              </w:rPr>
              <w:t xml:space="preserve">Plnění veřejné zakázky bude provedeno nejpozději </w:t>
            </w:r>
            <w:bookmarkStart w:name="_Hlk95568061" w:id="3"/>
            <w:r w:rsidRPr="003479CF" w:rsidR="00233E77">
              <w:rPr>
                <w:rFonts w:asciiTheme="majorHAnsi" w:hAnsiTheme="majorHAnsi" w:cstheme="majorHAnsi"/>
                <w:iCs/>
                <w:szCs w:val="20"/>
              </w:rPr>
              <w:t xml:space="preserve">do </w:t>
            </w:r>
            <w:r w:rsidRPr="003479CF" w:rsidR="00415A1D">
              <w:rPr>
                <w:rFonts w:asciiTheme="majorHAnsi" w:hAnsiTheme="majorHAnsi" w:cstheme="majorHAnsi"/>
                <w:iCs/>
                <w:szCs w:val="20"/>
              </w:rPr>
              <w:t>6</w:t>
            </w:r>
            <w:r w:rsidRPr="003479CF" w:rsidR="00233E77">
              <w:rPr>
                <w:rFonts w:asciiTheme="majorHAnsi" w:hAnsiTheme="majorHAnsi" w:cstheme="majorHAnsi"/>
                <w:iCs/>
                <w:szCs w:val="20"/>
              </w:rPr>
              <w:t xml:space="preserve"> měsíců od nabytí účinnosti smlouvy</w:t>
            </w:r>
            <w:r w:rsidRPr="00517376">
              <w:rPr>
                <w:rFonts w:asciiTheme="majorHAnsi" w:hAnsiTheme="majorHAnsi" w:cstheme="majorHAnsi"/>
                <w:iCs/>
                <w:szCs w:val="20"/>
              </w:rPr>
              <w:t>.</w:t>
            </w:r>
            <w:bookmarkEnd w:id="3"/>
            <w:r w:rsidRPr="00517376" w:rsidR="00415A1D">
              <w:rPr>
                <w:rFonts w:asciiTheme="majorHAnsi" w:hAnsiTheme="majorHAnsi" w:cstheme="majorHAnsi"/>
                <w:iCs/>
                <w:szCs w:val="20"/>
              </w:rPr>
              <w:t xml:space="preserve"> Detailní harmonogram plnění navrhne vybraný dodavatel po podpisu smlouvy.</w:t>
            </w:r>
          </w:p>
        </w:tc>
      </w:tr>
      <w:tr w:rsidRPr="00A95FD8" w:rsidR="005C6C32" w:rsidTr="00A95FD8" w14:paraId="147D73CA"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5C6C32" w:rsidP="0080044D" w:rsidRDefault="00E14E40" w14:paraId="3B24E1FE" w14:textId="77777777">
            <w:pPr>
              <w:pStyle w:val="Tabulkatext"/>
              <w:rPr>
                <w:rFonts w:asciiTheme="majorHAnsi" w:hAnsiTheme="majorHAnsi" w:cstheme="majorHAnsi"/>
                <w:b/>
                <w:bCs/>
                <w:szCs w:val="20"/>
              </w:rPr>
            </w:pPr>
            <w:r w:rsidRPr="00A95FD8">
              <w:rPr>
                <w:rFonts w:asciiTheme="majorHAnsi" w:hAnsiTheme="majorHAnsi" w:cstheme="majorHAnsi"/>
                <w:b/>
                <w:bCs/>
                <w:szCs w:val="20"/>
              </w:rPr>
              <w:t>Místo dodání / převzetí plnění</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A95FD8" w:rsidR="005C6C32" w:rsidP="0080044D" w:rsidRDefault="00895A0B" w14:paraId="10FEA7F1" w14:textId="13FBDAC9">
            <w:pPr>
              <w:pStyle w:val="Tabulkatext"/>
              <w:rPr>
                <w:rFonts w:asciiTheme="majorHAnsi" w:hAnsiTheme="majorHAnsi" w:cstheme="majorHAnsi"/>
                <w:szCs w:val="20"/>
              </w:rPr>
            </w:pPr>
            <w:r w:rsidRPr="00A95FD8">
              <w:rPr>
                <w:rFonts w:asciiTheme="majorHAnsi" w:hAnsiTheme="majorHAnsi" w:cstheme="majorHAnsi"/>
                <w:szCs w:val="20"/>
              </w:rPr>
              <w:t>Sídlo zadavatele.</w:t>
            </w:r>
          </w:p>
        </w:tc>
      </w:tr>
      <w:tr w:rsidRPr="00A95FD8" w:rsidR="00E14E40" w:rsidTr="00C46F47" w14:paraId="5AE39965"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95FD8" w:rsidR="00E14E40" w:rsidP="0080044D" w:rsidRDefault="007E6E16" w14:paraId="2BCFB871" w14:textId="174BB2F5">
            <w:pPr>
              <w:pStyle w:val="Tabulkatext"/>
              <w:rPr>
                <w:rFonts w:asciiTheme="majorHAnsi" w:hAnsiTheme="majorHAnsi" w:cstheme="majorHAnsi"/>
                <w:szCs w:val="20"/>
              </w:rPr>
            </w:pPr>
            <w:r w:rsidRPr="00A95FD8">
              <w:rPr>
                <w:rFonts w:asciiTheme="majorHAnsi" w:hAnsiTheme="majorHAnsi" w:cstheme="majorHAnsi"/>
                <w:b/>
                <w:szCs w:val="20"/>
              </w:rPr>
              <w:t>Pravidla pro hodnocení nabídek</w:t>
            </w:r>
          </w:p>
        </w:tc>
      </w:tr>
      <w:tr w:rsidRPr="00A95FD8" w:rsidR="006C3FB9" w:rsidTr="00C46F47" w14:paraId="419243F0"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415A1D" w:rsidP="006C3FB9" w:rsidRDefault="006C3FB9" w14:paraId="2B9756B4" w14:textId="68832D12">
            <w:pPr>
              <w:pStyle w:val="Tabulkatext"/>
              <w:ind w:left="0"/>
              <w:rPr>
                <w:rFonts w:eastAsia="Times New Roman" w:asciiTheme="majorHAnsi" w:hAnsiTheme="majorHAnsi" w:cstheme="majorHAnsi"/>
                <w:bCs/>
                <w:color w:val="000000"/>
                <w:szCs w:val="20"/>
                <w:lang w:eastAsia="cs-CZ"/>
              </w:rPr>
            </w:pPr>
            <w:r w:rsidRPr="00A95FD8">
              <w:rPr>
                <w:rFonts w:eastAsia="Times New Roman" w:asciiTheme="majorHAnsi" w:hAnsiTheme="majorHAnsi" w:cstheme="majorHAnsi"/>
                <w:bCs/>
                <w:color w:val="000000"/>
                <w:szCs w:val="20"/>
                <w:lang w:eastAsia="cs-CZ"/>
              </w:rPr>
              <w:t xml:space="preserve">Nabídky budou hodnoceny dle ekonomické výhodnosti. Ekonomická výhodnost bude hodnocena na základě </w:t>
            </w:r>
            <w:r w:rsidR="00415A1D">
              <w:rPr>
                <w:rFonts w:eastAsia="Times New Roman" w:asciiTheme="majorHAnsi" w:hAnsiTheme="majorHAnsi" w:cstheme="majorHAnsi"/>
                <w:bCs/>
                <w:color w:val="000000"/>
                <w:szCs w:val="20"/>
                <w:lang w:eastAsia="cs-CZ"/>
              </w:rPr>
              <w:t>těchto dílčích hodnotících kritérií:</w:t>
            </w:r>
          </w:p>
          <w:p w:rsidR="00415A1D" w:rsidP="00173F0F" w:rsidRDefault="00415A1D" w14:paraId="73CD585E" w14:textId="241CF026">
            <w:pPr>
              <w:pStyle w:val="Tabulkatext"/>
              <w:numPr>
                <w:ilvl w:val="0"/>
                <w:numId w:val="29"/>
              </w:numPr>
              <w:rPr>
                <w:rFonts w:eastAsia="Times New Roman" w:asciiTheme="majorHAnsi" w:hAnsiTheme="majorHAnsi" w:cstheme="majorHAnsi"/>
                <w:bCs/>
                <w:color w:val="000000"/>
                <w:szCs w:val="20"/>
                <w:lang w:eastAsia="cs-CZ"/>
              </w:rPr>
            </w:pPr>
            <w:r>
              <w:rPr>
                <w:rFonts w:eastAsia="Times New Roman" w:asciiTheme="majorHAnsi" w:hAnsiTheme="majorHAnsi" w:cstheme="majorHAnsi"/>
                <w:bCs/>
                <w:color w:val="000000"/>
                <w:szCs w:val="20"/>
                <w:lang w:eastAsia="cs-CZ"/>
              </w:rPr>
              <w:t>Celková nabídková cena:</w:t>
            </w:r>
            <w:r w:rsidRPr="00415A1D">
              <w:rPr>
                <w:rFonts w:eastAsia="Times New Roman" w:asciiTheme="majorHAnsi" w:hAnsiTheme="majorHAnsi" w:cstheme="majorHAnsi"/>
                <w:bCs/>
                <w:color w:val="000000"/>
                <w:szCs w:val="20"/>
                <w:lang w:eastAsia="cs-CZ"/>
              </w:rPr>
              <w:tab/>
            </w:r>
            <w:r w:rsidRPr="00415A1D">
              <w:rPr>
                <w:rFonts w:eastAsia="Times New Roman" w:asciiTheme="majorHAnsi" w:hAnsiTheme="majorHAnsi" w:cstheme="majorHAnsi"/>
                <w:bCs/>
                <w:color w:val="000000"/>
                <w:szCs w:val="20"/>
                <w:lang w:eastAsia="cs-CZ"/>
              </w:rPr>
              <w:tab/>
            </w:r>
            <w:r>
              <w:rPr>
                <w:rFonts w:eastAsia="Times New Roman" w:asciiTheme="majorHAnsi" w:hAnsiTheme="majorHAnsi" w:cstheme="majorHAnsi"/>
                <w:bCs/>
                <w:color w:val="000000"/>
                <w:szCs w:val="20"/>
                <w:lang w:eastAsia="cs-CZ"/>
              </w:rPr>
              <w:t>60 %</w:t>
            </w:r>
          </w:p>
          <w:p w:rsidR="00415A1D" w:rsidP="00173F0F" w:rsidRDefault="00415A1D" w14:paraId="7BF04BE9" w14:textId="1D3A7CA0">
            <w:pPr>
              <w:pStyle w:val="Tabulkatext"/>
              <w:numPr>
                <w:ilvl w:val="0"/>
                <w:numId w:val="29"/>
              </w:numPr>
              <w:rPr>
                <w:rFonts w:eastAsia="Times New Roman" w:asciiTheme="majorHAnsi" w:hAnsiTheme="majorHAnsi" w:cstheme="majorHAnsi"/>
                <w:bCs/>
                <w:color w:val="000000"/>
                <w:szCs w:val="20"/>
                <w:lang w:eastAsia="cs-CZ"/>
              </w:rPr>
            </w:pPr>
            <w:r>
              <w:rPr>
                <w:rFonts w:eastAsia="Times New Roman" w:asciiTheme="majorHAnsi" w:hAnsiTheme="majorHAnsi" w:cstheme="majorHAnsi"/>
                <w:bCs/>
                <w:color w:val="000000"/>
                <w:szCs w:val="20"/>
                <w:lang w:eastAsia="cs-CZ"/>
              </w:rPr>
              <w:t>Zkušenosti realizačního týmu:</w:t>
            </w:r>
            <w:r w:rsidRPr="00415A1D">
              <w:rPr>
                <w:rFonts w:eastAsia="Times New Roman" w:asciiTheme="majorHAnsi" w:hAnsiTheme="majorHAnsi" w:cstheme="majorHAnsi"/>
                <w:bCs/>
                <w:color w:val="000000"/>
                <w:szCs w:val="20"/>
                <w:lang w:eastAsia="cs-CZ"/>
              </w:rPr>
              <w:tab/>
            </w:r>
            <w:r w:rsidRPr="00415A1D">
              <w:rPr>
                <w:rFonts w:eastAsia="Times New Roman" w:asciiTheme="majorHAnsi" w:hAnsiTheme="majorHAnsi" w:cstheme="majorHAnsi"/>
                <w:bCs/>
                <w:color w:val="000000"/>
                <w:szCs w:val="20"/>
                <w:lang w:eastAsia="cs-CZ"/>
              </w:rPr>
              <w:tab/>
            </w:r>
            <w:r w:rsidR="00C02825">
              <w:rPr>
                <w:rFonts w:eastAsia="Times New Roman" w:asciiTheme="majorHAnsi" w:hAnsiTheme="majorHAnsi" w:cstheme="majorHAnsi"/>
                <w:bCs/>
                <w:color w:val="000000"/>
                <w:szCs w:val="20"/>
                <w:lang w:eastAsia="cs-CZ"/>
              </w:rPr>
              <w:t>4</w:t>
            </w:r>
            <w:r>
              <w:rPr>
                <w:rFonts w:eastAsia="Times New Roman" w:asciiTheme="majorHAnsi" w:hAnsiTheme="majorHAnsi" w:cstheme="majorHAnsi"/>
                <w:bCs/>
                <w:color w:val="000000"/>
                <w:szCs w:val="20"/>
                <w:lang w:eastAsia="cs-CZ"/>
              </w:rPr>
              <w:t>0 %</w:t>
            </w:r>
          </w:p>
          <w:p w:rsidR="00415A1D" w:rsidP="00415A1D" w:rsidRDefault="00415A1D" w14:paraId="0B65066D" w14:textId="2B824A91">
            <w:pPr>
              <w:pStyle w:val="Tabulkatext"/>
              <w:ind w:left="0"/>
              <w:rPr>
                <w:rFonts w:eastAsia="Times New Roman" w:asciiTheme="majorHAnsi" w:hAnsiTheme="majorHAnsi" w:cstheme="majorHAnsi"/>
                <w:bCs/>
                <w:color w:val="000000"/>
                <w:szCs w:val="20"/>
                <w:lang w:eastAsia="cs-CZ"/>
              </w:rPr>
            </w:pPr>
          </w:p>
          <w:p w:rsidRPr="00415A1D" w:rsidR="00415A1D" w:rsidP="00415A1D" w:rsidRDefault="00415A1D" w14:paraId="149A8382" w14:textId="6F84C1C1">
            <w:pPr>
              <w:pStyle w:val="Tabulkatext"/>
              <w:ind w:left="0"/>
              <w:rPr>
                <w:rFonts w:eastAsia="Times New Roman" w:asciiTheme="majorHAnsi" w:hAnsiTheme="majorHAnsi" w:cstheme="majorHAnsi"/>
                <w:bCs/>
                <w:color w:val="000000"/>
                <w:szCs w:val="20"/>
                <w:u w:val="single"/>
                <w:lang w:eastAsia="cs-CZ"/>
              </w:rPr>
            </w:pPr>
            <w:r w:rsidRPr="00415A1D">
              <w:rPr>
                <w:rFonts w:eastAsia="Times New Roman" w:asciiTheme="majorHAnsi" w:hAnsiTheme="majorHAnsi" w:cstheme="majorHAnsi"/>
                <w:bCs/>
                <w:color w:val="000000"/>
                <w:szCs w:val="20"/>
                <w:u w:val="single"/>
                <w:lang w:eastAsia="cs-CZ"/>
              </w:rPr>
              <w:t>Ad 1 - Kritérium „Celková nabídková cena v Kč bez DPH“ (</w:t>
            </w:r>
            <w:r>
              <w:rPr>
                <w:rFonts w:eastAsia="Times New Roman" w:asciiTheme="majorHAnsi" w:hAnsiTheme="majorHAnsi" w:cstheme="majorHAnsi"/>
                <w:bCs/>
                <w:color w:val="000000"/>
                <w:szCs w:val="20"/>
                <w:u w:val="single"/>
                <w:lang w:eastAsia="cs-CZ"/>
              </w:rPr>
              <w:t xml:space="preserve">60 </w:t>
            </w:r>
            <w:r w:rsidRPr="00415A1D">
              <w:rPr>
                <w:rFonts w:eastAsia="Times New Roman" w:asciiTheme="majorHAnsi" w:hAnsiTheme="majorHAnsi" w:cstheme="majorHAnsi"/>
                <w:bCs/>
                <w:color w:val="000000"/>
                <w:szCs w:val="20"/>
                <w:u w:val="single"/>
                <w:lang w:eastAsia="cs-CZ"/>
              </w:rPr>
              <w:t>%)</w:t>
            </w:r>
          </w:p>
          <w:p w:rsidRPr="00415A1D" w:rsidR="00415A1D" w:rsidP="00415A1D" w:rsidRDefault="00415A1D" w14:paraId="3AC56FC7" w14:textId="4F251414">
            <w:pPr>
              <w:pStyle w:val="Tabulkatext"/>
              <w:ind w:left="0"/>
              <w:jc w:val="both"/>
              <w:rPr>
                <w:rFonts w:eastAsia="Times New Roman" w:asciiTheme="majorHAnsi" w:hAnsiTheme="majorHAnsi" w:cstheme="majorHAnsi"/>
                <w:bCs/>
                <w:color w:val="000000"/>
                <w:szCs w:val="20"/>
                <w:lang w:eastAsia="cs-CZ"/>
              </w:rPr>
            </w:pPr>
            <w:r w:rsidRPr="00415A1D">
              <w:rPr>
                <w:rFonts w:eastAsia="Times New Roman" w:asciiTheme="majorHAnsi" w:hAnsiTheme="majorHAnsi" w:cstheme="majorHAnsi"/>
                <w:bCs/>
                <w:color w:val="000000"/>
                <w:szCs w:val="20"/>
                <w:lang w:eastAsia="cs-CZ"/>
              </w:rPr>
              <w:t xml:space="preserve">V rámci </w:t>
            </w:r>
            <w:r w:rsidR="00C02825">
              <w:rPr>
                <w:rFonts w:eastAsia="Times New Roman" w:asciiTheme="majorHAnsi" w:hAnsiTheme="majorHAnsi" w:cstheme="majorHAnsi"/>
                <w:bCs/>
                <w:color w:val="000000"/>
                <w:szCs w:val="20"/>
                <w:lang w:eastAsia="cs-CZ"/>
              </w:rPr>
              <w:t xml:space="preserve">tohoto </w:t>
            </w:r>
            <w:r w:rsidRPr="00415A1D">
              <w:rPr>
                <w:rFonts w:eastAsia="Times New Roman" w:asciiTheme="majorHAnsi" w:hAnsiTheme="majorHAnsi" w:cstheme="majorHAnsi"/>
                <w:bCs/>
                <w:color w:val="000000"/>
                <w:szCs w:val="20"/>
                <w:lang w:eastAsia="cs-CZ"/>
              </w:rPr>
              <w:t>kritéria bude zadavatelem hodnocena předložená celková</w:t>
            </w:r>
            <w:r>
              <w:rPr>
                <w:rFonts w:eastAsia="Times New Roman" w:asciiTheme="majorHAnsi" w:hAnsiTheme="majorHAnsi" w:cstheme="majorHAnsi"/>
                <w:bCs/>
                <w:color w:val="000000"/>
                <w:szCs w:val="20"/>
                <w:lang w:eastAsia="cs-CZ"/>
              </w:rPr>
              <w:t xml:space="preserve"> </w:t>
            </w:r>
            <w:r w:rsidRPr="00415A1D">
              <w:rPr>
                <w:rFonts w:eastAsia="Times New Roman" w:asciiTheme="majorHAnsi" w:hAnsiTheme="majorHAnsi" w:cstheme="majorHAnsi"/>
                <w:bCs/>
                <w:color w:val="000000"/>
                <w:szCs w:val="20"/>
                <w:lang w:eastAsia="cs-CZ"/>
              </w:rPr>
              <w:t xml:space="preserve">nabídková cena za požadovaný předmět </w:t>
            </w:r>
            <w:r w:rsidR="00C02825">
              <w:rPr>
                <w:rFonts w:eastAsia="Times New Roman" w:asciiTheme="majorHAnsi" w:hAnsiTheme="majorHAnsi" w:cstheme="majorHAnsi"/>
                <w:bCs/>
                <w:color w:val="000000"/>
                <w:szCs w:val="20"/>
                <w:lang w:eastAsia="cs-CZ"/>
              </w:rPr>
              <w:t xml:space="preserve">plnění </w:t>
            </w:r>
            <w:r w:rsidRPr="00415A1D">
              <w:rPr>
                <w:rFonts w:eastAsia="Times New Roman" w:asciiTheme="majorHAnsi" w:hAnsiTheme="majorHAnsi" w:cstheme="majorHAnsi"/>
                <w:bCs/>
                <w:color w:val="000000"/>
                <w:szCs w:val="20"/>
                <w:lang w:eastAsia="cs-CZ"/>
              </w:rPr>
              <w:t>veřejné zakázky v Kč.</w:t>
            </w:r>
          </w:p>
          <w:p w:rsidR="00415A1D" w:rsidP="00415A1D" w:rsidRDefault="00415A1D" w14:paraId="53D40EB4" w14:textId="3229C49E">
            <w:pPr>
              <w:pStyle w:val="Tabulkatext"/>
              <w:ind w:left="0"/>
              <w:rPr>
                <w:rFonts w:eastAsia="Times New Roman" w:asciiTheme="majorHAnsi" w:hAnsiTheme="majorHAnsi" w:cstheme="majorHAnsi"/>
                <w:bCs/>
                <w:color w:val="000000"/>
                <w:szCs w:val="20"/>
                <w:lang w:eastAsia="cs-CZ"/>
              </w:rPr>
            </w:pPr>
            <w:r w:rsidRPr="00415A1D">
              <w:rPr>
                <w:rFonts w:eastAsia="Times New Roman" w:asciiTheme="majorHAnsi" w:hAnsiTheme="majorHAnsi" w:cstheme="majorHAnsi"/>
                <w:bCs/>
                <w:color w:val="000000"/>
                <w:szCs w:val="20"/>
                <w:lang w:eastAsia="cs-CZ"/>
              </w:rPr>
              <w:t>Jedná se o minimalizační kritérium hodnocení (nejvýhodnější nabídka má nejnižší hodnotu), kde</w:t>
            </w:r>
            <w:r w:rsidR="00C02825">
              <w:rPr>
                <w:rFonts w:eastAsia="Times New Roman" w:asciiTheme="majorHAnsi" w:hAnsiTheme="majorHAnsi" w:cstheme="majorHAnsi"/>
                <w:bCs/>
                <w:color w:val="000000"/>
                <w:szCs w:val="20"/>
                <w:lang w:eastAsia="cs-CZ"/>
              </w:rPr>
              <w:t xml:space="preserve"> </w:t>
            </w:r>
            <w:r w:rsidRPr="00415A1D">
              <w:rPr>
                <w:rFonts w:eastAsia="Times New Roman" w:asciiTheme="majorHAnsi" w:hAnsiTheme="majorHAnsi" w:cstheme="majorHAnsi"/>
                <w:bCs/>
                <w:color w:val="000000"/>
                <w:szCs w:val="20"/>
                <w:lang w:eastAsia="cs-CZ"/>
              </w:rPr>
              <w:t>pro výpočet bodové hodnoty (bh) získané v tomto kritériu platí níže uvedený vzorec:</w:t>
            </w:r>
          </w:p>
          <w:p w:rsidR="00C02825" w:rsidP="00415A1D" w:rsidRDefault="00C02825" w14:paraId="586E0B5D" w14:textId="5371634C">
            <w:pPr>
              <w:pStyle w:val="Tabulkatext"/>
              <w:ind w:left="0"/>
              <w:rPr>
                <w:rFonts w:eastAsia="Times New Roman" w:asciiTheme="majorHAnsi" w:hAnsiTheme="majorHAnsi" w:cstheme="majorHAnsi"/>
                <w:bCs/>
                <w:color w:val="000000"/>
                <w:szCs w:val="20"/>
                <w:lang w:eastAsia="cs-CZ"/>
              </w:rPr>
            </w:pPr>
          </w:p>
          <w:p w:rsidR="00415A1D" w:rsidP="00415A1D" w:rsidRDefault="00C02825" w14:paraId="4073697A" w14:textId="10B6E4BA">
            <w:pPr>
              <w:pStyle w:val="Tabulkatext"/>
              <w:ind w:left="0"/>
              <w:rPr>
                <w:rFonts w:eastAsia="Times New Roman" w:asciiTheme="majorHAnsi" w:hAnsiTheme="majorHAnsi" w:cstheme="majorHAnsi"/>
                <w:bCs/>
                <w:color w:val="000000"/>
                <w:szCs w:val="20"/>
                <w:lang w:eastAsia="cs-CZ"/>
              </w:rPr>
            </w:pPr>
            <w:r w:rsidRPr="00415A1D">
              <w:rPr>
                <w:rFonts w:eastAsia="Times New Roman" w:asciiTheme="majorHAnsi" w:hAnsiTheme="majorHAnsi" w:cstheme="majorHAnsi"/>
                <w:bCs/>
                <w:color w:val="000000"/>
                <w:szCs w:val="20"/>
                <w:lang w:eastAsia="cs-CZ"/>
              </w:rPr>
              <w:tab/>
            </w:r>
            <w:r w:rsidRPr="00415A1D" w:rsidR="00415A1D">
              <w:rPr>
                <w:rFonts w:eastAsia="Times New Roman" w:asciiTheme="majorHAnsi" w:hAnsiTheme="majorHAnsi" w:cstheme="majorHAnsi"/>
                <w:bCs/>
                <w:color w:val="000000"/>
                <w:szCs w:val="20"/>
                <w:lang w:eastAsia="cs-CZ"/>
              </w:rPr>
              <w:t>bh = 100* (nejvýhodnější nabídka / hodnocená nabídka) * 0,</w:t>
            </w:r>
            <w:r>
              <w:rPr>
                <w:rFonts w:eastAsia="Times New Roman" w:asciiTheme="majorHAnsi" w:hAnsiTheme="majorHAnsi" w:cstheme="majorHAnsi"/>
                <w:bCs/>
                <w:color w:val="000000"/>
                <w:szCs w:val="20"/>
                <w:lang w:eastAsia="cs-CZ"/>
              </w:rPr>
              <w:t>60</w:t>
            </w:r>
          </w:p>
          <w:p w:rsidR="00415A1D" w:rsidP="006C3FB9" w:rsidRDefault="00415A1D" w14:paraId="7C6A018E" w14:textId="77777777">
            <w:pPr>
              <w:pStyle w:val="Tabulkatext"/>
              <w:ind w:left="0"/>
              <w:rPr>
                <w:rFonts w:eastAsia="Times New Roman" w:asciiTheme="majorHAnsi" w:hAnsiTheme="majorHAnsi" w:cstheme="majorHAnsi"/>
                <w:bCs/>
                <w:color w:val="000000"/>
                <w:szCs w:val="20"/>
                <w:lang w:eastAsia="cs-CZ"/>
              </w:rPr>
            </w:pPr>
          </w:p>
          <w:p w:rsidRPr="00C02825" w:rsidR="00C02825" w:rsidP="00C02825" w:rsidRDefault="00C02825" w14:paraId="2D6FE21D" w14:textId="67CBD52C">
            <w:pPr>
              <w:pStyle w:val="Tabulkatext"/>
              <w:ind w:left="0"/>
              <w:rPr>
                <w:rFonts w:eastAsia="Times New Roman" w:asciiTheme="majorHAnsi" w:hAnsiTheme="majorHAnsi" w:cstheme="majorHAnsi"/>
                <w:bCs/>
                <w:color w:val="000000"/>
                <w:szCs w:val="20"/>
                <w:u w:val="single"/>
                <w:lang w:eastAsia="cs-CZ"/>
              </w:rPr>
            </w:pPr>
            <w:r w:rsidRPr="00C02825">
              <w:rPr>
                <w:rFonts w:eastAsia="Times New Roman" w:asciiTheme="majorHAnsi" w:hAnsiTheme="majorHAnsi" w:cstheme="majorHAnsi"/>
                <w:bCs/>
                <w:color w:val="000000"/>
                <w:szCs w:val="20"/>
                <w:u w:val="single"/>
                <w:lang w:eastAsia="cs-CZ"/>
              </w:rPr>
              <w:t>Ad - 2 Kritérium „Zkušenosti členů realizačního týmu“ (40</w:t>
            </w:r>
            <w:r>
              <w:rPr>
                <w:rFonts w:eastAsia="Times New Roman" w:asciiTheme="majorHAnsi" w:hAnsiTheme="majorHAnsi" w:cstheme="majorHAnsi"/>
                <w:bCs/>
                <w:color w:val="000000"/>
                <w:szCs w:val="20"/>
                <w:u w:val="single"/>
                <w:lang w:eastAsia="cs-CZ"/>
              </w:rPr>
              <w:t xml:space="preserve"> </w:t>
            </w:r>
            <w:r w:rsidRPr="00C02825">
              <w:rPr>
                <w:rFonts w:eastAsia="Times New Roman" w:asciiTheme="majorHAnsi" w:hAnsiTheme="majorHAnsi" w:cstheme="majorHAnsi"/>
                <w:bCs/>
                <w:color w:val="000000"/>
                <w:szCs w:val="20"/>
                <w:u w:val="single"/>
                <w:lang w:eastAsia="cs-CZ"/>
              </w:rPr>
              <w:t>%)</w:t>
            </w:r>
          </w:p>
          <w:p w:rsidRPr="00C02825" w:rsidR="00C02825" w:rsidP="00D011D1" w:rsidRDefault="00C02825" w14:paraId="7451BE4D" w14:textId="47B35DA3">
            <w:pPr>
              <w:pStyle w:val="Tabulkatext"/>
              <w:ind w:left="0"/>
              <w:jc w:val="both"/>
              <w:rPr>
                <w:rFonts w:eastAsia="Times New Roman" w:asciiTheme="majorHAnsi" w:hAnsiTheme="majorHAnsi" w:cstheme="majorHAnsi"/>
                <w:bCs/>
                <w:color w:val="000000"/>
                <w:szCs w:val="20"/>
                <w:lang w:eastAsia="cs-CZ"/>
              </w:rPr>
            </w:pPr>
            <w:r w:rsidRPr="00C02825">
              <w:rPr>
                <w:rFonts w:eastAsia="Times New Roman" w:asciiTheme="majorHAnsi" w:hAnsiTheme="majorHAnsi" w:cstheme="majorHAnsi"/>
                <w:bCs/>
                <w:color w:val="000000"/>
                <w:szCs w:val="20"/>
                <w:lang w:eastAsia="cs-CZ"/>
              </w:rPr>
              <w:t>V rámci tohoto kritéria budou zadavatelem hodnoceny zkušenosti členů realizačního týmu.</w:t>
            </w:r>
            <w:r>
              <w:rPr>
                <w:rFonts w:eastAsia="Times New Roman" w:asciiTheme="majorHAnsi" w:hAnsiTheme="majorHAnsi" w:cstheme="majorHAnsi"/>
                <w:bCs/>
                <w:color w:val="000000"/>
                <w:szCs w:val="20"/>
                <w:lang w:eastAsia="cs-CZ"/>
              </w:rPr>
              <w:t xml:space="preserve"> </w:t>
            </w:r>
            <w:r w:rsidRPr="00C02825">
              <w:rPr>
                <w:rFonts w:eastAsia="Times New Roman" w:asciiTheme="majorHAnsi" w:hAnsiTheme="majorHAnsi" w:cstheme="majorHAnsi"/>
                <w:bCs/>
                <w:color w:val="000000"/>
                <w:szCs w:val="20"/>
                <w:lang w:eastAsia="cs-CZ"/>
              </w:rPr>
              <w:t>Pro účely hodnocení tohoto kritéria je dodavatel oprávněn předložit pro realizační tým nejvýše</w:t>
            </w:r>
            <w:r>
              <w:rPr>
                <w:rFonts w:eastAsia="Times New Roman" w:asciiTheme="majorHAnsi" w:hAnsiTheme="majorHAnsi" w:cstheme="majorHAnsi"/>
                <w:bCs/>
                <w:color w:val="000000"/>
                <w:szCs w:val="20"/>
                <w:lang w:eastAsia="cs-CZ"/>
              </w:rPr>
              <w:t xml:space="preserve"> </w:t>
            </w:r>
            <w:r w:rsidR="00395E37">
              <w:rPr>
                <w:rFonts w:eastAsia="Times New Roman" w:asciiTheme="majorHAnsi" w:hAnsiTheme="majorHAnsi" w:cstheme="majorHAnsi"/>
                <w:bCs/>
                <w:color w:val="000000"/>
                <w:szCs w:val="20"/>
                <w:lang w:eastAsia="cs-CZ"/>
              </w:rPr>
              <w:t>5</w:t>
            </w:r>
            <w:r w:rsidRPr="00C02825" w:rsidR="00395E37">
              <w:rPr>
                <w:rFonts w:eastAsia="Times New Roman" w:asciiTheme="majorHAnsi" w:hAnsiTheme="majorHAnsi" w:cstheme="majorHAnsi"/>
                <w:bCs/>
                <w:color w:val="000000"/>
                <w:szCs w:val="20"/>
                <w:lang w:eastAsia="cs-CZ"/>
              </w:rPr>
              <w:t xml:space="preserve"> </w:t>
            </w:r>
            <w:r w:rsidRPr="00C02825">
              <w:rPr>
                <w:rFonts w:eastAsia="Times New Roman" w:asciiTheme="majorHAnsi" w:hAnsiTheme="majorHAnsi" w:cstheme="majorHAnsi"/>
                <w:bCs/>
                <w:color w:val="000000"/>
                <w:szCs w:val="20"/>
                <w:lang w:eastAsia="cs-CZ"/>
              </w:rPr>
              <w:t>významných zakázek (služeb), kdy každá z těchto významných zakázek (služeb) musí</w:t>
            </w:r>
            <w:r>
              <w:rPr>
                <w:rFonts w:eastAsia="Times New Roman" w:asciiTheme="majorHAnsi" w:hAnsiTheme="majorHAnsi" w:cstheme="majorHAnsi"/>
                <w:bCs/>
                <w:color w:val="000000"/>
                <w:szCs w:val="20"/>
                <w:lang w:eastAsia="cs-CZ"/>
              </w:rPr>
              <w:t xml:space="preserve"> </w:t>
            </w:r>
            <w:r w:rsidRPr="00C02825">
              <w:rPr>
                <w:rFonts w:eastAsia="Times New Roman" w:asciiTheme="majorHAnsi" w:hAnsiTheme="majorHAnsi" w:cstheme="majorHAnsi"/>
                <w:bCs/>
                <w:color w:val="000000"/>
                <w:szCs w:val="20"/>
                <w:lang w:eastAsia="cs-CZ"/>
              </w:rPr>
              <w:t>kumulativně splnit níže uvedené podmínky:</w:t>
            </w:r>
          </w:p>
          <w:p w:rsidR="00F07A1F" w:rsidP="00173F0F" w:rsidRDefault="00C02825" w14:paraId="0A267AC8" w14:textId="63575390">
            <w:pPr>
              <w:pStyle w:val="Tabulkatext"/>
              <w:numPr>
                <w:ilvl w:val="0"/>
                <w:numId w:val="30"/>
              </w:numPr>
              <w:jc w:val="both"/>
              <w:rPr>
                <w:rFonts w:eastAsia="Times New Roman" w:asciiTheme="majorHAnsi" w:hAnsiTheme="majorHAnsi" w:cstheme="majorHAnsi"/>
                <w:bCs/>
                <w:color w:val="000000"/>
                <w:szCs w:val="20"/>
                <w:lang w:eastAsia="cs-CZ"/>
              </w:rPr>
            </w:pPr>
            <w:r w:rsidRPr="00C02825">
              <w:rPr>
                <w:rFonts w:eastAsia="Times New Roman" w:asciiTheme="majorHAnsi" w:hAnsiTheme="majorHAnsi" w:cstheme="majorHAnsi"/>
                <w:bCs/>
                <w:color w:val="000000"/>
                <w:szCs w:val="20"/>
                <w:lang w:eastAsia="cs-CZ"/>
              </w:rPr>
              <w:t xml:space="preserve">služba </w:t>
            </w:r>
            <w:r w:rsidR="00F07A1F">
              <w:rPr>
                <w:rFonts w:eastAsia="Times New Roman" w:asciiTheme="majorHAnsi" w:hAnsiTheme="majorHAnsi" w:cstheme="majorHAnsi"/>
                <w:bCs/>
                <w:color w:val="000000"/>
                <w:szCs w:val="20"/>
                <w:lang w:eastAsia="cs-CZ"/>
              </w:rPr>
              <w:t xml:space="preserve">byla </w:t>
            </w:r>
            <w:r w:rsidRPr="00C02825">
              <w:rPr>
                <w:rFonts w:eastAsia="Times New Roman" w:asciiTheme="majorHAnsi" w:hAnsiTheme="majorHAnsi" w:cstheme="majorHAnsi"/>
                <w:bCs/>
                <w:color w:val="000000"/>
                <w:szCs w:val="20"/>
                <w:lang w:eastAsia="cs-CZ"/>
              </w:rPr>
              <w:t>poskytnuta členem realizačního týmu</w:t>
            </w:r>
            <w:r w:rsidR="00C301BE">
              <w:rPr>
                <w:rFonts w:eastAsia="Times New Roman" w:asciiTheme="majorHAnsi" w:hAnsiTheme="majorHAnsi" w:cstheme="majorHAnsi"/>
                <w:bCs/>
                <w:color w:val="000000"/>
                <w:szCs w:val="20"/>
                <w:lang w:eastAsia="cs-CZ"/>
              </w:rPr>
              <w:t>;</w:t>
            </w:r>
          </w:p>
          <w:p w:rsidR="00F07A1F" w:rsidP="00173F0F" w:rsidRDefault="00C02825" w14:paraId="5F229C15" w14:textId="7C37D75D">
            <w:pPr>
              <w:pStyle w:val="Tabulkatext"/>
              <w:numPr>
                <w:ilvl w:val="0"/>
                <w:numId w:val="30"/>
              </w:numPr>
              <w:jc w:val="both"/>
              <w:rPr>
                <w:rFonts w:eastAsia="Times New Roman" w:asciiTheme="majorHAnsi" w:hAnsiTheme="majorHAnsi" w:cstheme="majorHAnsi"/>
                <w:bCs/>
                <w:color w:val="000000"/>
                <w:szCs w:val="20"/>
                <w:lang w:eastAsia="cs-CZ"/>
              </w:rPr>
            </w:pPr>
            <w:bookmarkStart w:name="_Hlk95599850" w:id="4"/>
            <w:r w:rsidRPr="00F07A1F">
              <w:rPr>
                <w:rFonts w:eastAsia="Times New Roman" w:asciiTheme="majorHAnsi" w:hAnsiTheme="majorHAnsi" w:cstheme="majorHAnsi"/>
                <w:bCs/>
                <w:color w:val="000000"/>
                <w:szCs w:val="20"/>
                <w:lang w:eastAsia="cs-CZ"/>
              </w:rPr>
              <w:t xml:space="preserve">služba </w:t>
            </w:r>
            <w:r w:rsidRPr="00F07A1F" w:rsidR="00F07A1F">
              <w:rPr>
                <w:rFonts w:eastAsia="Times New Roman" w:asciiTheme="majorHAnsi" w:hAnsiTheme="majorHAnsi" w:cstheme="majorHAnsi"/>
                <w:bCs/>
                <w:color w:val="000000"/>
                <w:szCs w:val="20"/>
                <w:lang w:eastAsia="cs-CZ"/>
              </w:rPr>
              <w:t xml:space="preserve">byla </w:t>
            </w:r>
            <w:r w:rsidRPr="00F07A1F">
              <w:rPr>
                <w:rFonts w:eastAsia="Times New Roman" w:asciiTheme="majorHAnsi" w:hAnsiTheme="majorHAnsi" w:cstheme="majorHAnsi"/>
                <w:bCs/>
                <w:color w:val="000000"/>
                <w:szCs w:val="20"/>
                <w:lang w:eastAsia="cs-CZ"/>
              </w:rPr>
              <w:t>poskytnuta (dokončena) v posledních 5 letech před zahájením zadávacího</w:t>
            </w:r>
            <w:r w:rsidRPr="00F07A1F" w:rsidR="00F07A1F">
              <w:rPr>
                <w:rFonts w:eastAsia="Times New Roman" w:asciiTheme="majorHAnsi" w:hAnsiTheme="majorHAnsi" w:cstheme="majorHAnsi"/>
                <w:bCs/>
                <w:color w:val="000000"/>
                <w:szCs w:val="20"/>
                <w:lang w:eastAsia="cs-CZ"/>
              </w:rPr>
              <w:t xml:space="preserve"> </w:t>
            </w:r>
            <w:r w:rsidRPr="00F07A1F">
              <w:rPr>
                <w:rFonts w:eastAsia="Times New Roman" w:asciiTheme="majorHAnsi" w:hAnsiTheme="majorHAnsi" w:cstheme="majorHAnsi"/>
                <w:bCs/>
                <w:color w:val="000000"/>
                <w:szCs w:val="20"/>
                <w:lang w:eastAsia="cs-CZ"/>
              </w:rPr>
              <w:t>řízení</w:t>
            </w:r>
            <w:r w:rsidR="00F07A1F">
              <w:rPr>
                <w:rFonts w:eastAsia="Times New Roman" w:asciiTheme="majorHAnsi" w:hAnsiTheme="majorHAnsi" w:cstheme="majorHAnsi"/>
                <w:bCs/>
                <w:color w:val="000000"/>
                <w:szCs w:val="20"/>
                <w:lang w:eastAsia="cs-CZ"/>
              </w:rPr>
              <w:t xml:space="preserve"> (služba je dokončena okamžikem spuštění ostré verze webových stránek, navazující poskytování provozu webu, podpory provozu a/nebo servisní podpory není pro prokázání splnění této podmínky překážkou)</w:t>
            </w:r>
            <w:r w:rsidR="00C301BE">
              <w:rPr>
                <w:rFonts w:eastAsia="Times New Roman" w:asciiTheme="majorHAnsi" w:hAnsiTheme="majorHAnsi" w:cstheme="majorHAnsi"/>
                <w:bCs/>
                <w:color w:val="000000"/>
                <w:szCs w:val="20"/>
                <w:lang w:eastAsia="cs-CZ"/>
              </w:rPr>
              <w:t>;</w:t>
            </w:r>
            <w:bookmarkEnd w:id="4"/>
          </w:p>
          <w:p w:rsidR="00FF724C" w:rsidP="00173F0F" w:rsidRDefault="00C02825" w14:paraId="24069C0C" w14:textId="0059C2E1">
            <w:pPr>
              <w:pStyle w:val="Tabulkatext"/>
              <w:numPr>
                <w:ilvl w:val="0"/>
                <w:numId w:val="30"/>
              </w:numPr>
              <w:jc w:val="both"/>
              <w:rPr>
                <w:rFonts w:eastAsia="Times New Roman" w:asciiTheme="majorHAnsi" w:hAnsiTheme="majorHAnsi" w:cstheme="majorHAnsi"/>
                <w:bCs/>
                <w:color w:val="000000"/>
                <w:szCs w:val="20"/>
                <w:lang w:eastAsia="cs-CZ"/>
              </w:rPr>
            </w:pPr>
            <w:r w:rsidRPr="00C301BE">
              <w:rPr>
                <w:rFonts w:eastAsia="Times New Roman" w:asciiTheme="majorHAnsi" w:hAnsiTheme="majorHAnsi" w:cstheme="majorHAnsi"/>
                <w:bCs/>
                <w:color w:val="000000"/>
                <w:szCs w:val="20"/>
                <w:lang w:eastAsia="cs-CZ"/>
              </w:rPr>
              <w:t>předmětem služby byl</w:t>
            </w:r>
            <w:r w:rsidRPr="00C301BE" w:rsidR="00C301BE">
              <w:rPr>
                <w:rFonts w:eastAsia="Times New Roman" w:asciiTheme="majorHAnsi" w:hAnsiTheme="majorHAnsi" w:cstheme="majorHAnsi"/>
                <w:bCs/>
                <w:color w:val="000000"/>
                <w:szCs w:val="20"/>
                <w:lang w:eastAsia="cs-CZ"/>
              </w:rPr>
              <w:t xml:space="preserve"> </w:t>
            </w:r>
            <w:r w:rsidRPr="00C301BE" w:rsidR="00C301BE">
              <w:rPr>
                <w:rFonts w:asciiTheme="majorHAnsi" w:hAnsiTheme="majorHAnsi" w:cstheme="majorHAnsi"/>
                <w:bCs/>
                <w:color w:val="auto"/>
                <w:szCs w:val="20"/>
              </w:rPr>
              <w:t>návrh a vytvoření designu webových stránek včetně dodávky redakčního systému</w:t>
            </w:r>
            <w:r w:rsidR="00C301BE">
              <w:rPr>
                <w:rFonts w:asciiTheme="majorHAnsi" w:hAnsiTheme="majorHAnsi" w:cstheme="majorHAnsi"/>
                <w:bCs/>
                <w:color w:val="auto"/>
                <w:szCs w:val="20"/>
              </w:rPr>
              <w:t xml:space="preserve"> a</w:t>
            </w:r>
            <w:r w:rsidRPr="00F07A1F">
              <w:rPr>
                <w:rFonts w:eastAsia="Times New Roman" w:asciiTheme="majorHAnsi" w:hAnsiTheme="majorHAnsi" w:cstheme="majorHAnsi"/>
                <w:bCs/>
                <w:color w:val="000000"/>
                <w:szCs w:val="20"/>
                <w:lang w:eastAsia="cs-CZ"/>
              </w:rPr>
              <w:t xml:space="preserve"> </w:t>
            </w:r>
            <w:r w:rsidRPr="00F07A1F" w:rsidR="00C301BE">
              <w:rPr>
                <w:rFonts w:eastAsia="Times New Roman" w:asciiTheme="majorHAnsi" w:hAnsiTheme="majorHAnsi" w:cstheme="majorHAnsi"/>
                <w:bCs/>
                <w:color w:val="000000"/>
                <w:szCs w:val="20"/>
                <w:lang w:eastAsia="cs-CZ"/>
              </w:rPr>
              <w:t xml:space="preserve">poskytování následné technické podpory </w:t>
            </w:r>
            <w:r w:rsidRPr="00F07A1F">
              <w:rPr>
                <w:rFonts w:eastAsia="Times New Roman" w:asciiTheme="majorHAnsi" w:hAnsiTheme="majorHAnsi" w:cstheme="majorHAnsi"/>
                <w:bCs/>
                <w:color w:val="000000"/>
                <w:szCs w:val="20"/>
                <w:lang w:eastAsia="cs-CZ"/>
              </w:rPr>
              <w:t xml:space="preserve">pro </w:t>
            </w:r>
            <w:r w:rsidR="00FF724C">
              <w:rPr>
                <w:rFonts w:eastAsia="Times New Roman" w:asciiTheme="majorHAnsi" w:hAnsiTheme="majorHAnsi" w:cstheme="majorHAnsi"/>
                <w:bCs/>
                <w:color w:val="000000"/>
                <w:szCs w:val="20"/>
                <w:lang w:eastAsia="cs-CZ"/>
              </w:rPr>
              <w:t xml:space="preserve">veřejné zadavatele – </w:t>
            </w:r>
            <w:r w:rsidR="00F07A1F">
              <w:rPr>
                <w:rFonts w:eastAsia="Times New Roman" w:asciiTheme="majorHAnsi" w:hAnsiTheme="majorHAnsi" w:cstheme="majorHAnsi"/>
                <w:bCs/>
                <w:color w:val="000000"/>
                <w:szCs w:val="20"/>
                <w:lang w:eastAsia="cs-CZ"/>
              </w:rPr>
              <w:lastRenderedPageBreak/>
              <w:t xml:space="preserve">svazky obcí, </w:t>
            </w:r>
            <w:r w:rsidR="00395E37">
              <w:rPr>
                <w:rFonts w:eastAsia="Times New Roman" w:asciiTheme="majorHAnsi" w:hAnsiTheme="majorHAnsi" w:cstheme="majorHAnsi"/>
                <w:bCs/>
                <w:color w:val="000000"/>
                <w:szCs w:val="20"/>
                <w:lang w:eastAsia="cs-CZ"/>
              </w:rPr>
              <w:t xml:space="preserve">obce </w:t>
            </w:r>
            <w:r w:rsidR="00F07A1F">
              <w:rPr>
                <w:rFonts w:eastAsia="Times New Roman" w:asciiTheme="majorHAnsi" w:hAnsiTheme="majorHAnsi" w:cstheme="majorHAnsi"/>
                <w:bCs/>
                <w:color w:val="000000"/>
                <w:szCs w:val="20"/>
                <w:lang w:eastAsia="cs-CZ"/>
              </w:rPr>
              <w:t xml:space="preserve">nebo jiné subjekty s povinností </w:t>
            </w:r>
            <w:r w:rsidR="00FF724C">
              <w:rPr>
                <w:rFonts w:eastAsia="Times New Roman" w:asciiTheme="majorHAnsi" w:hAnsiTheme="majorHAnsi" w:cstheme="majorHAnsi"/>
                <w:bCs/>
                <w:color w:val="000000"/>
                <w:szCs w:val="20"/>
                <w:lang w:eastAsia="cs-CZ"/>
              </w:rPr>
              <w:t xml:space="preserve">zveřejňovat informace dle </w:t>
            </w:r>
            <w:r w:rsidR="00297E4D">
              <w:rPr>
                <w:rFonts w:asciiTheme="majorHAnsi" w:hAnsiTheme="majorHAnsi" w:cstheme="majorHAnsi"/>
                <w:iCs/>
                <w:color w:val="auto"/>
                <w:szCs w:val="20"/>
              </w:rPr>
              <w:t xml:space="preserve">zákona č. 106/1999 Sb. v rozsahu vyhlášky </w:t>
            </w:r>
            <w:r w:rsidRPr="00FF724C" w:rsidR="00297E4D">
              <w:rPr>
                <w:rFonts w:asciiTheme="majorHAnsi" w:hAnsiTheme="majorHAnsi" w:cstheme="majorHAnsi"/>
                <w:iCs/>
                <w:color w:val="auto"/>
                <w:szCs w:val="20"/>
              </w:rPr>
              <w:t xml:space="preserve">č. </w:t>
            </w:r>
            <w:r w:rsidR="00297E4D">
              <w:rPr>
                <w:rFonts w:asciiTheme="majorHAnsi" w:hAnsiTheme="majorHAnsi" w:cstheme="majorHAnsi"/>
                <w:iCs/>
              </w:rPr>
              <w:t>515/2020</w:t>
            </w:r>
            <w:r w:rsidR="003066EB">
              <w:rPr>
                <w:rFonts w:asciiTheme="majorHAnsi" w:hAnsiTheme="majorHAnsi" w:cstheme="majorHAnsi"/>
                <w:iCs/>
              </w:rPr>
              <w:t>.</w:t>
            </w:r>
          </w:p>
          <w:p w:rsidRPr="00FF724C" w:rsidR="00C02825" w:rsidP="00173F0F" w:rsidRDefault="00C02825" w14:paraId="217A41AB" w14:textId="42BD3C3C">
            <w:pPr>
              <w:pStyle w:val="Tabulkatext"/>
              <w:numPr>
                <w:ilvl w:val="0"/>
                <w:numId w:val="30"/>
              </w:numPr>
              <w:jc w:val="both"/>
              <w:rPr>
                <w:rFonts w:eastAsia="Times New Roman" w:asciiTheme="majorHAnsi" w:hAnsiTheme="majorHAnsi" w:cstheme="majorHAnsi"/>
                <w:bCs/>
                <w:color w:val="000000"/>
                <w:szCs w:val="20"/>
                <w:lang w:eastAsia="cs-CZ"/>
              </w:rPr>
            </w:pPr>
            <w:r w:rsidRPr="00FF724C">
              <w:rPr>
                <w:rFonts w:eastAsia="Times New Roman" w:asciiTheme="majorHAnsi" w:hAnsiTheme="majorHAnsi" w:cstheme="majorHAnsi"/>
                <w:bCs/>
                <w:color w:val="000000"/>
                <w:szCs w:val="20"/>
                <w:lang w:eastAsia="cs-CZ"/>
              </w:rPr>
              <w:t>Bonifikační podmínka</w:t>
            </w:r>
            <w:r w:rsidR="003479CF">
              <w:rPr>
                <w:rFonts w:eastAsia="Times New Roman" w:asciiTheme="majorHAnsi" w:hAnsiTheme="majorHAnsi" w:cstheme="majorHAnsi"/>
                <w:bCs/>
                <w:color w:val="000000"/>
                <w:szCs w:val="20"/>
                <w:lang w:eastAsia="cs-CZ"/>
              </w:rPr>
              <w:t>:</w:t>
            </w:r>
            <w:r w:rsidR="00FF724C">
              <w:rPr>
                <w:rFonts w:eastAsia="Times New Roman" w:asciiTheme="majorHAnsi" w:hAnsiTheme="majorHAnsi" w:cstheme="majorHAnsi"/>
                <w:bCs/>
                <w:color w:val="000000"/>
                <w:szCs w:val="20"/>
                <w:lang w:eastAsia="cs-CZ"/>
              </w:rPr>
              <w:t xml:space="preserve"> </w:t>
            </w:r>
            <w:r w:rsidR="00096CF5">
              <w:rPr>
                <w:rFonts w:eastAsia="Times New Roman" w:asciiTheme="majorHAnsi" w:hAnsiTheme="majorHAnsi" w:cstheme="majorHAnsi"/>
                <w:bCs/>
                <w:color w:val="000000"/>
                <w:szCs w:val="20"/>
                <w:lang w:eastAsia="cs-CZ"/>
              </w:rPr>
              <w:t xml:space="preserve">u </w:t>
            </w:r>
            <w:r w:rsidRPr="00FF724C">
              <w:rPr>
                <w:rFonts w:eastAsia="Times New Roman" w:asciiTheme="majorHAnsi" w:hAnsiTheme="majorHAnsi" w:cstheme="majorHAnsi"/>
                <w:bCs/>
                <w:color w:val="000000"/>
                <w:szCs w:val="20"/>
                <w:lang w:eastAsia="cs-CZ"/>
              </w:rPr>
              <w:t>vytvořen</w:t>
            </w:r>
            <w:r w:rsidR="00096CF5">
              <w:rPr>
                <w:rFonts w:eastAsia="Times New Roman" w:asciiTheme="majorHAnsi" w:hAnsiTheme="majorHAnsi" w:cstheme="majorHAnsi"/>
                <w:bCs/>
                <w:color w:val="000000"/>
                <w:szCs w:val="20"/>
                <w:lang w:eastAsia="cs-CZ"/>
              </w:rPr>
              <w:t>ého</w:t>
            </w:r>
            <w:r w:rsidRPr="00FF724C">
              <w:rPr>
                <w:rFonts w:eastAsia="Times New Roman" w:asciiTheme="majorHAnsi" w:hAnsiTheme="majorHAnsi" w:cstheme="majorHAnsi"/>
                <w:bCs/>
                <w:color w:val="000000"/>
                <w:szCs w:val="20"/>
                <w:lang w:eastAsia="cs-CZ"/>
              </w:rPr>
              <w:t xml:space="preserve"> web</w:t>
            </w:r>
            <w:r w:rsidR="00096CF5">
              <w:rPr>
                <w:rFonts w:eastAsia="Times New Roman" w:asciiTheme="majorHAnsi" w:hAnsiTheme="majorHAnsi" w:cstheme="majorHAnsi"/>
                <w:bCs/>
                <w:color w:val="000000"/>
                <w:szCs w:val="20"/>
                <w:lang w:eastAsia="cs-CZ"/>
              </w:rPr>
              <w:t>u</w:t>
            </w:r>
            <w:r w:rsidRPr="00FF724C">
              <w:rPr>
                <w:rFonts w:eastAsia="Times New Roman" w:asciiTheme="majorHAnsi" w:hAnsiTheme="majorHAnsi" w:cstheme="majorHAnsi"/>
                <w:bCs/>
                <w:color w:val="000000"/>
                <w:szCs w:val="20"/>
                <w:lang w:eastAsia="cs-CZ"/>
              </w:rPr>
              <w:t xml:space="preserve"> </w:t>
            </w:r>
            <w:r w:rsidR="00096CF5">
              <w:rPr>
                <w:rFonts w:eastAsia="Times New Roman" w:asciiTheme="majorHAnsi" w:hAnsiTheme="majorHAnsi" w:cstheme="majorHAnsi"/>
                <w:bCs/>
                <w:color w:val="000000"/>
                <w:szCs w:val="20"/>
                <w:lang w:eastAsia="cs-CZ"/>
              </w:rPr>
              <w:t>byla certifikovaným subjektem ověřena shoda s požadavky zákona č. 99/2019 Sb.</w:t>
            </w:r>
          </w:p>
          <w:p w:rsidR="00096CF5" w:rsidP="00C02825" w:rsidRDefault="00096CF5" w14:paraId="1498C9D6" w14:textId="77777777">
            <w:pPr>
              <w:pStyle w:val="Tabulkatext"/>
              <w:ind w:left="0"/>
              <w:rPr>
                <w:rFonts w:eastAsia="Times New Roman" w:asciiTheme="majorHAnsi" w:hAnsiTheme="majorHAnsi" w:cstheme="majorHAnsi"/>
                <w:bCs/>
                <w:color w:val="000000"/>
                <w:szCs w:val="20"/>
                <w:lang w:eastAsia="cs-CZ"/>
              </w:rPr>
            </w:pPr>
          </w:p>
          <w:p w:rsidR="00096CF5" w:rsidP="00096CF5" w:rsidRDefault="00C02825" w14:paraId="0A7C23F6" w14:textId="77777777">
            <w:pPr>
              <w:pStyle w:val="Tabulkatext"/>
              <w:ind w:left="0"/>
              <w:jc w:val="both"/>
              <w:rPr>
                <w:rFonts w:eastAsia="Times New Roman" w:asciiTheme="majorHAnsi" w:hAnsiTheme="majorHAnsi" w:cstheme="majorHAnsi"/>
                <w:bCs/>
                <w:color w:val="000000"/>
                <w:szCs w:val="20"/>
                <w:lang w:eastAsia="cs-CZ"/>
              </w:rPr>
            </w:pPr>
            <w:r w:rsidRPr="00C02825">
              <w:rPr>
                <w:rFonts w:eastAsia="Times New Roman" w:asciiTheme="majorHAnsi" w:hAnsiTheme="majorHAnsi" w:cstheme="majorHAnsi"/>
                <w:bCs/>
                <w:color w:val="000000"/>
                <w:szCs w:val="20"/>
                <w:lang w:eastAsia="cs-CZ"/>
              </w:rPr>
              <w:t xml:space="preserve">Za každou významnou službu, která kumulativně splňuje shora uvedené podmínky </w:t>
            </w:r>
            <w:r w:rsidR="00096CF5">
              <w:rPr>
                <w:rFonts w:eastAsia="Times New Roman" w:asciiTheme="majorHAnsi" w:hAnsiTheme="majorHAnsi" w:cstheme="majorHAnsi"/>
                <w:bCs/>
                <w:color w:val="000000"/>
                <w:szCs w:val="20"/>
                <w:lang w:eastAsia="cs-CZ"/>
              </w:rPr>
              <w:t>a. až c.</w:t>
            </w:r>
            <w:r w:rsidRPr="00C02825">
              <w:rPr>
                <w:rFonts w:eastAsia="Times New Roman" w:asciiTheme="majorHAnsi" w:hAnsiTheme="majorHAnsi" w:cstheme="majorHAnsi"/>
                <w:bCs/>
                <w:color w:val="000000"/>
                <w:szCs w:val="20"/>
                <w:lang w:eastAsia="cs-CZ"/>
              </w:rPr>
              <w:t>,</w:t>
            </w:r>
            <w:r w:rsidR="00096CF5">
              <w:rPr>
                <w:rFonts w:eastAsia="Times New Roman" w:asciiTheme="majorHAnsi" w:hAnsiTheme="majorHAnsi" w:cstheme="majorHAnsi"/>
                <w:bCs/>
                <w:color w:val="000000"/>
                <w:szCs w:val="20"/>
                <w:lang w:eastAsia="cs-CZ"/>
              </w:rPr>
              <w:t xml:space="preserve"> </w:t>
            </w:r>
            <w:r w:rsidRPr="00C02825">
              <w:rPr>
                <w:rFonts w:eastAsia="Times New Roman" w:asciiTheme="majorHAnsi" w:hAnsiTheme="majorHAnsi" w:cstheme="majorHAnsi"/>
                <w:bCs/>
                <w:color w:val="000000"/>
                <w:szCs w:val="20"/>
                <w:lang w:eastAsia="cs-CZ"/>
              </w:rPr>
              <w:t xml:space="preserve">bude dodavateli přidělen 1 bod. </w:t>
            </w:r>
          </w:p>
          <w:p w:rsidRPr="00C02825" w:rsidR="00C02825" w:rsidP="00096CF5" w:rsidRDefault="00C02825" w14:paraId="12952EAE" w14:textId="1A4C4481">
            <w:pPr>
              <w:pStyle w:val="Tabulkatext"/>
              <w:ind w:left="0"/>
              <w:jc w:val="both"/>
              <w:rPr>
                <w:rFonts w:eastAsia="Times New Roman" w:asciiTheme="majorHAnsi" w:hAnsiTheme="majorHAnsi" w:cstheme="majorHAnsi"/>
                <w:bCs/>
                <w:color w:val="000000"/>
                <w:szCs w:val="20"/>
                <w:lang w:eastAsia="cs-CZ"/>
              </w:rPr>
            </w:pPr>
            <w:r w:rsidRPr="00C02825">
              <w:rPr>
                <w:rFonts w:eastAsia="Times New Roman" w:asciiTheme="majorHAnsi" w:hAnsiTheme="majorHAnsi" w:cstheme="majorHAnsi"/>
                <w:bCs/>
                <w:color w:val="000000"/>
                <w:szCs w:val="20"/>
                <w:lang w:eastAsia="cs-CZ"/>
              </w:rPr>
              <w:t>Dodavatel je oprávněn uvést do Formuláře pro hodnocení</w:t>
            </w:r>
            <w:r w:rsidR="00096CF5">
              <w:rPr>
                <w:rFonts w:eastAsia="Times New Roman" w:asciiTheme="majorHAnsi" w:hAnsiTheme="majorHAnsi" w:cstheme="majorHAnsi"/>
                <w:bCs/>
                <w:color w:val="000000"/>
                <w:szCs w:val="20"/>
                <w:lang w:eastAsia="cs-CZ"/>
              </w:rPr>
              <w:t xml:space="preserve"> </w:t>
            </w:r>
            <w:r w:rsidRPr="00C02825">
              <w:rPr>
                <w:rFonts w:eastAsia="Times New Roman" w:asciiTheme="majorHAnsi" w:hAnsiTheme="majorHAnsi" w:cstheme="majorHAnsi"/>
                <w:bCs/>
                <w:color w:val="000000"/>
                <w:szCs w:val="20"/>
                <w:lang w:eastAsia="cs-CZ"/>
              </w:rPr>
              <w:t xml:space="preserve">zkušeností členů realizačního týmu maximálně </w:t>
            </w:r>
            <w:r w:rsidR="003479CF">
              <w:rPr>
                <w:rFonts w:eastAsia="Times New Roman" w:asciiTheme="majorHAnsi" w:hAnsiTheme="majorHAnsi" w:cstheme="majorHAnsi"/>
                <w:bCs/>
                <w:color w:val="000000"/>
                <w:szCs w:val="20"/>
                <w:lang w:eastAsia="cs-CZ"/>
              </w:rPr>
              <w:t>5</w:t>
            </w:r>
            <w:r w:rsidRPr="00C02825">
              <w:rPr>
                <w:rFonts w:eastAsia="Times New Roman" w:asciiTheme="majorHAnsi" w:hAnsiTheme="majorHAnsi" w:cstheme="majorHAnsi"/>
                <w:bCs/>
                <w:color w:val="000000"/>
                <w:szCs w:val="20"/>
                <w:lang w:eastAsia="cs-CZ"/>
              </w:rPr>
              <w:t xml:space="preserve"> služeb; bude-li v této příloze uveden vyšší</w:t>
            </w:r>
            <w:r w:rsidR="00096CF5">
              <w:rPr>
                <w:rFonts w:eastAsia="Times New Roman" w:asciiTheme="majorHAnsi" w:hAnsiTheme="majorHAnsi" w:cstheme="majorHAnsi"/>
                <w:bCs/>
                <w:color w:val="000000"/>
                <w:szCs w:val="20"/>
                <w:lang w:eastAsia="cs-CZ"/>
              </w:rPr>
              <w:t xml:space="preserve"> </w:t>
            </w:r>
            <w:r w:rsidRPr="00C02825">
              <w:rPr>
                <w:rFonts w:eastAsia="Times New Roman" w:asciiTheme="majorHAnsi" w:hAnsiTheme="majorHAnsi" w:cstheme="majorHAnsi"/>
                <w:bCs/>
                <w:color w:val="000000"/>
                <w:szCs w:val="20"/>
                <w:lang w:eastAsia="cs-CZ"/>
              </w:rPr>
              <w:t xml:space="preserve">počet než </w:t>
            </w:r>
            <w:r w:rsidR="003479CF">
              <w:rPr>
                <w:rFonts w:eastAsia="Times New Roman" w:asciiTheme="majorHAnsi" w:hAnsiTheme="majorHAnsi" w:cstheme="majorHAnsi"/>
                <w:bCs/>
                <w:color w:val="000000"/>
                <w:szCs w:val="20"/>
                <w:lang w:eastAsia="cs-CZ"/>
              </w:rPr>
              <w:t>5</w:t>
            </w:r>
            <w:r w:rsidRPr="00C02825">
              <w:rPr>
                <w:rFonts w:eastAsia="Times New Roman" w:asciiTheme="majorHAnsi" w:hAnsiTheme="majorHAnsi" w:cstheme="majorHAnsi"/>
                <w:bCs/>
                <w:color w:val="000000"/>
                <w:szCs w:val="20"/>
                <w:lang w:eastAsia="cs-CZ"/>
              </w:rPr>
              <w:t xml:space="preserve">, přihlédne zadavatel pouze ke službám na pozici č. 1 až č. </w:t>
            </w:r>
            <w:r w:rsidR="003479CF">
              <w:rPr>
                <w:rFonts w:eastAsia="Times New Roman" w:asciiTheme="majorHAnsi" w:hAnsiTheme="majorHAnsi" w:cstheme="majorHAnsi"/>
                <w:bCs/>
                <w:color w:val="000000"/>
                <w:szCs w:val="20"/>
                <w:lang w:eastAsia="cs-CZ"/>
              </w:rPr>
              <w:t>5</w:t>
            </w:r>
            <w:r w:rsidRPr="00C02825">
              <w:rPr>
                <w:rFonts w:eastAsia="Times New Roman" w:asciiTheme="majorHAnsi" w:hAnsiTheme="majorHAnsi" w:cstheme="majorHAnsi"/>
                <w:bCs/>
                <w:color w:val="000000"/>
                <w:szCs w:val="20"/>
                <w:lang w:eastAsia="cs-CZ"/>
              </w:rPr>
              <w:t>, které posoudí a</w:t>
            </w:r>
            <w:r w:rsidR="00096CF5">
              <w:rPr>
                <w:rFonts w:eastAsia="Times New Roman" w:asciiTheme="majorHAnsi" w:hAnsiTheme="majorHAnsi" w:cstheme="majorHAnsi"/>
                <w:bCs/>
                <w:color w:val="000000"/>
                <w:szCs w:val="20"/>
                <w:lang w:eastAsia="cs-CZ"/>
              </w:rPr>
              <w:t xml:space="preserve"> </w:t>
            </w:r>
            <w:r w:rsidRPr="00C02825">
              <w:rPr>
                <w:rFonts w:eastAsia="Times New Roman" w:asciiTheme="majorHAnsi" w:hAnsiTheme="majorHAnsi" w:cstheme="majorHAnsi"/>
                <w:bCs/>
                <w:color w:val="000000"/>
                <w:szCs w:val="20"/>
                <w:lang w:eastAsia="cs-CZ"/>
              </w:rPr>
              <w:t>vyhodnotí – k ostatním se nepřihlíží.</w:t>
            </w:r>
          </w:p>
          <w:p w:rsidR="006C3FB9" w:rsidP="00096CF5" w:rsidRDefault="00C02825" w14:paraId="1C75330C" w14:textId="17575E89">
            <w:pPr>
              <w:pStyle w:val="Tabulkatext"/>
              <w:ind w:left="0"/>
              <w:jc w:val="both"/>
              <w:rPr>
                <w:rFonts w:eastAsia="Times New Roman" w:asciiTheme="majorHAnsi" w:hAnsiTheme="majorHAnsi" w:cstheme="majorHAnsi"/>
                <w:bCs/>
                <w:color w:val="000000"/>
                <w:szCs w:val="20"/>
                <w:lang w:eastAsia="cs-CZ"/>
              </w:rPr>
            </w:pPr>
            <w:r w:rsidRPr="00C02825">
              <w:rPr>
                <w:rFonts w:eastAsia="Times New Roman" w:asciiTheme="majorHAnsi" w:hAnsiTheme="majorHAnsi" w:cstheme="majorHAnsi"/>
                <w:bCs/>
                <w:color w:val="000000"/>
                <w:szCs w:val="20"/>
                <w:lang w:eastAsia="cs-CZ"/>
              </w:rPr>
              <w:t xml:space="preserve">V případě, že předložená významná služba kromě splnění podmínek </w:t>
            </w:r>
            <w:r w:rsidR="00096CF5">
              <w:rPr>
                <w:rFonts w:eastAsia="Times New Roman" w:asciiTheme="majorHAnsi" w:hAnsiTheme="majorHAnsi" w:cstheme="majorHAnsi"/>
                <w:bCs/>
                <w:color w:val="000000"/>
                <w:szCs w:val="20"/>
                <w:lang w:eastAsia="cs-CZ"/>
              </w:rPr>
              <w:t xml:space="preserve">a. až c. </w:t>
            </w:r>
            <w:r w:rsidRPr="00C02825">
              <w:rPr>
                <w:rFonts w:eastAsia="Times New Roman" w:asciiTheme="majorHAnsi" w:hAnsiTheme="majorHAnsi" w:cstheme="majorHAnsi"/>
                <w:bCs/>
                <w:color w:val="000000"/>
                <w:szCs w:val="20"/>
                <w:lang w:eastAsia="cs-CZ"/>
              </w:rPr>
              <w:t>splní</w:t>
            </w:r>
            <w:r w:rsidR="00096CF5">
              <w:rPr>
                <w:rFonts w:eastAsia="Times New Roman" w:asciiTheme="majorHAnsi" w:hAnsiTheme="majorHAnsi" w:cstheme="majorHAnsi"/>
                <w:bCs/>
                <w:color w:val="000000"/>
                <w:szCs w:val="20"/>
                <w:lang w:eastAsia="cs-CZ"/>
              </w:rPr>
              <w:t xml:space="preserve"> </w:t>
            </w:r>
            <w:r w:rsidRPr="00C02825">
              <w:rPr>
                <w:rFonts w:eastAsia="Times New Roman" w:asciiTheme="majorHAnsi" w:hAnsiTheme="majorHAnsi" w:cstheme="majorHAnsi"/>
                <w:bCs/>
                <w:color w:val="000000"/>
                <w:szCs w:val="20"/>
                <w:lang w:eastAsia="cs-CZ"/>
              </w:rPr>
              <w:t>současně i</w:t>
            </w:r>
            <w:r w:rsidR="00096CF5">
              <w:rPr>
                <w:rFonts w:eastAsia="Times New Roman" w:asciiTheme="majorHAnsi" w:hAnsiTheme="majorHAnsi" w:cstheme="majorHAnsi"/>
                <w:bCs/>
                <w:color w:val="000000"/>
                <w:szCs w:val="20"/>
                <w:lang w:eastAsia="cs-CZ"/>
              </w:rPr>
              <w:t xml:space="preserve"> </w:t>
            </w:r>
            <w:r w:rsidRPr="00C02825">
              <w:rPr>
                <w:rFonts w:eastAsia="Times New Roman" w:asciiTheme="majorHAnsi" w:hAnsiTheme="majorHAnsi" w:cstheme="majorHAnsi"/>
                <w:bCs/>
                <w:color w:val="000000"/>
                <w:szCs w:val="20"/>
                <w:lang w:eastAsia="cs-CZ"/>
              </w:rPr>
              <w:t xml:space="preserve">podmínku </w:t>
            </w:r>
            <w:r w:rsidR="00096CF5">
              <w:rPr>
                <w:rFonts w:eastAsia="Times New Roman" w:asciiTheme="majorHAnsi" w:hAnsiTheme="majorHAnsi" w:cstheme="majorHAnsi"/>
                <w:bCs/>
                <w:color w:val="000000"/>
                <w:szCs w:val="20"/>
                <w:lang w:eastAsia="cs-CZ"/>
              </w:rPr>
              <w:t>d</w:t>
            </w:r>
            <w:r w:rsidRPr="00C02825">
              <w:rPr>
                <w:rFonts w:eastAsia="Times New Roman" w:asciiTheme="majorHAnsi" w:hAnsiTheme="majorHAnsi" w:cstheme="majorHAnsi"/>
                <w:bCs/>
                <w:color w:val="000000"/>
                <w:szCs w:val="20"/>
                <w:lang w:eastAsia="cs-CZ"/>
              </w:rPr>
              <w:t>., bud</w:t>
            </w:r>
            <w:r w:rsidR="003066EB">
              <w:rPr>
                <w:rFonts w:eastAsia="Times New Roman" w:asciiTheme="majorHAnsi" w:hAnsiTheme="majorHAnsi" w:cstheme="majorHAnsi"/>
                <w:bCs/>
                <w:color w:val="000000"/>
                <w:szCs w:val="20"/>
                <w:lang w:eastAsia="cs-CZ"/>
              </w:rPr>
              <w:t>e</w:t>
            </w:r>
            <w:r w:rsidRPr="00C02825">
              <w:rPr>
                <w:rFonts w:eastAsia="Times New Roman" w:asciiTheme="majorHAnsi" w:hAnsiTheme="majorHAnsi" w:cstheme="majorHAnsi"/>
                <w:bCs/>
                <w:color w:val="000000"/>
                <w:szCs w:val="20"/>
                <w:lang w:eastAsia="cs-CZ"/>
              </w:rPr>
              <w:t xml:space="preserve"> k takové službě</w:t>
            </w:r>
            <w:r w:rsidR="003066EB">
              <w:rPr>
                <w:rFonts w:eastAsia="Times New Roman" w:asciiTheme="majorHAnsi" w:hAnsiTheme="majorHAnsi" w:cstheme="majorHAnsi"/>
                <w:bCs/>
                <w:color w:val="000000"/>
                <w:szCs w:val="20"/>
                <w:lang w:eastAsia="cs-CZ"/>
              </w:rPr>
              <w:t xml:space="preserve"> </w:t>
            </w:r>
            <w:r w:rsidRPr="00C02825">
              <w:rPr>
                <w:rFonts w:eastAsia="Times New Roman" w:asciiTheme="majorHAnsi" w:hAnsiTheme="majorHAnsi" w:cstheme="majorHAnsi"/>
                <w:bCs/>
                <w:color w:val="000000"/>
                <w:szCs w:val="20"/>
                <w:lang w:eastAsia="cs-CZ"/>
              </w:rPr>
              <w:t xml:space="preserve">připočten </w:t>
            </w:r>
            <w:r w:rsidR="003066EB">
              <w:rPr>
                <w:rFonts w:eastAsia="Times New Roman" w:asciiTheme="majorHAnsi" w:hAnsiTheme="majorHAnsi" w:cstheme="majorHAnsi"/>
                <w:bCs/>
                <w:color w:val="000000"/>
                <w:szCs w:val="20"/>
                <w:lang w:eastAsia="cs-CZ"/>
              </w:rPr>
              <w:t>1</w:t>
            </w:r>
            <w:r w:rsidRPr="00C02825">
              <w:rPr>
                <w:rFonts w:eastAsia="Times New Roman" w:asciiTheme="majorHAnsi" w:hAnsiTheme="majorHAnsi" w:cstheme="majorHAnsi"/>
                <w:bCs/>
                <w:color w:val="000000"/>
                <w:szCs w:val="20"/>
                <w:lang w:eastAsia="cs-CZ"/>
              </w:rPr>
              <w:t xml:space="preserve"> bod navíc, tzn., že za službu,</w:t>
            </w:r>
            <w:r w:rsidR="00096CF5">
              <w:rPr>
                <w:rFonts w:eastAsia="Times New Roman" w:asciiTheme="majorHAnsi" w:hAnsiTheme="majorHAnsi" w:cstheme="majorHAnsi"/>
                <w:bCs/>
                <w:color w:val="000000"/>
                <w:szCs w:val="20"/>
                <w:lang w:eastAsia="cs-CZ"/>
              </w:rPr>
              <w:t xml:space="preserve"> </w:t>
            </w:r>
            <w:r w:rsidRPr="00C02825">
              <w:rPr>
                <w:rFonts w:eastAsia="Times New Roman" w:asciiTheme="majorHAnsi" w:hAnsiTheme="majorHAnsi" w:cstheme="majorHAnsi"/>
                <w:bCs/>
                <w:color w:val="000000"/>
                <w:szCs w:val="20"/>
                <w:lang w:eastAsia="cs-CZ"/>
              </w:rPr>
              <w:t xml:space="preserve">která kumulativně splňuje shora uvedené podmínky </w:t>
            </w:r>
            <w:r w:rsidR="00096CF5">
              <w:rPr>
                <w:rFonts w:eastAsia="Times New Roman" w:asciiTheme="majorHAnsi" w:hAnsiTheme="majorHAnsi" w:cstheme="majorHAnsi"/>
                <w:bCs/>
                <w:color w:val="000000"/>
                <w:szCs w:val="20"/>
                <w:lang w:eastAsia="cs-CZ"/>
              </w:rPr>
              <w:t>a.</w:t>
            </w:r>
            <w:r w:rsidRPr="00C02825">
              <w:rPr>
                <w:rFonts w:eastAsia="Times New Roman" w:asciiTheme="majorHAnsi" w:hAnsiTheme="majorHAnsi" w:cstheme="majorHAnsi"/>
                <w:bCs/>
                <w:color w:val="000000"/>
                <w:szCs w:val="20"/>
                <w:lang w:eastAsia="cs-CZ"/>
              </w:rPr>
              <w:t xml:space="preserve"> až </w:t>
            </w:r>
            <w:r w:rsidR="00607829">
              <w:rPr>
                <w:rFonts w:eastAsia="Times New Roman" w:asciiTheme="majorHAnsi" w:hAnsiTheme="majorHAnsi" w:cstheme="majorHAnsi"/>
                <w:bCs/>
                <w:color w:val="000000"/>
                <w:szCs w:val="20"/>
                <w:lang w:eastAsia="cs-CZ"/>
              </w:rPr>
              <w:t>d</w:t>
            </w:r>
            <w:r w:rsidR="00096CF5">
              <w:rPr>
                <w:rFonts w:eastAsia="Times New Roman" w:asciiTheme="majorHAnsi" w:hAnsiTheme="majorHAnsi" w:cstheme="majorHAnsi"/>
                <w:bCs/>
                <w:color w:val="000000"/>
                <w:szCs w:val="20"/>
                <w:lang w:eastAsia="cs-CZ"/>
              </w:rPr>
              <w:t>.</w:t>
            </w:r>
            <w:r w:rsidRPr="00C02825">
              <w:rPr>
                <w:rFonts w:eastAsia="Times New Roman" w:asciiTheme="majorHAnsi" w:hAnsiTheme="majorHAnsi" w:cstheme="majorHAnsi"/>
                <w:bCs/>
                <w:color w:val="000000"/>
                <w:szCs w:val="20"/>
                <w:lang w:eastAsia="cs-CZ"/>
              </w:rPr>
              <w:t>, budou dodavateli</w:t>
            </w:r>
            <w:r w:rsidR="00096CF5">
              <w:rPr>
                <w:rFonts w:eastAsia="Times New Roman" w:asciiTheme="majorHAnsi" w:hAnsiTheme="majorHAnsi" w:cstheme="majorHAnsi"/>
                <w:bCs/>
                <w:color w:val="000000"/>
                <w:szCs w:val="20"/>
                <w:lang w:eastAsia="cs-CZ"/>
              </w:rPr>
              <w:t xml:space="preserve"> </w:t>
            </w:r>
            <w:r w:rsidRPr="00C02825">
              <w:rPr>
                <w:rFonts w:eastAsia="Times New Roman" w:asciiTheme="majorHAnsi" w:hAnsiTheme="majorHAnsi" w:cstheme="majorHAnsi"/>
                <w:bCs/>
                <w:color w:val="000000"/>
                <w:szCs w:val="20"/>
                <w:lang w:eastAsia="cs-CZ"/>
              </w:rPr>
              <w:t xml:space="preserve">přiděleny </w:t>
            </w:r>
            <w:r w:rsidR="003066EB">
              <w:rPr>
                <w:rFonts w:eastAsia="Times New Roman" w:asciiTheme="majorHAnsi" w:hAnsiTheme="majorHAnsi" w:cstheme="majorHAnsi"/>
                <w:bCs/>
                <w:color w:val="000000"/>
                <w:szCs w:val="20"/>
                <w:lang w:eastAsia="cs-CZ"/>
              </w:rPr>
              <w:t>2</w:t>
            </w:r>
            <w:r w:rsidRPr="00C02825">
              <w:rPr>
                <w:rFonts w:eastAsia="Times New Roman" w:asciiTheme="majorHAnsi" w:hAnsiTheme="majorHAnsi" w:cstheme="majorHAnsi"/>
                <w:bCs/>
                <w:color w:val="000000"/>
                <w:szCs w:val="20"/>
                <w:lang w:eastAsia="cs-CZ"/>
              </w:rPr>
              <w:t xml:space="preserve"> body.</w:t>
            </w:r>
          </w:p>
          <w:p w:rsidRPr="009A512D" w:rsidR="009A512D" w:rsidP="00096CF5" w:rsidRDefault="009A512D" w14:paraId="0DD272DB" w14:textId="640E391C">
            <w:pPr>
              <w:pStyle w:val="Tabulkatext"/>
              <w:ind w:left="0"/>
              <w:jc w:val="both"/>
              <w:rPr>
                <w:rFonts w:eastAsia="Times New Roman" w:asciiTheme="majorHAnsi" w:hAnsiTheme="majorHAnsi" w:cstheme="majorHAnsi"/>
                <w:bCs/>
                <w:color w:val="000000"/>
                <w:szCs w:val="20"/>
                <w:u w:val="single"/>
                <w:lang w:eastAsia="cs-CZ"/>
              </w:rPr>
            </w:pPr>
            <w:r w:rsidRPr="009A512D">
              <w:rPr>
                <w:rFonts w:eastAsia="Times New Roman" w:asciiTheme="majorHAnsi" w:hAnsiTheme="majorHAnsi" w:cstheme="majorHAnsi"/>
                <w:bCs/>
                <w:color w:val="000000"/>
                <w:szCs w:val="20"/>
                <w:u w:val="single"/>
                <w:lang w:eastAsia="cs-CZ"/>
              </w:rPr>
              <w:t>Dodavatel tak může v tomto kritériu získat min. 0 bodů a max. 10 bodů.</w:t>
            </w:r>
          </w:p>
          <w:p w:rsidR="00096CF5" w:rsidP="00096CF5" w:rsidRDefault="00096CF5" w14:paraId="66AC8B5B" w14:textId="046B0B90">
            <w:pPr>
              <w:pStyle w:val="Tabulkatext"/>
              <w:ind w:left="0"/>
              <w:jc w:val="both"/>
              <w:rPr>
                <w:rFonts w:eastAsia="Times New Roman" w:asciiTheme="majorHAnsi" w:hAnsiTheme="majorHAnsi" w:cstheme="majorHAnsi"/>
                <w:bCs/>
                <w:color w:val="000000"/>
                <w:szCs w:val="20"/>
                <w:lang w:eastAsia="cs-CZ"/>
              </w:rPr>
            </w:pPr>
          </w:p>
          <w:p w:rsidR="00096CF5" w:rsidP="00096CF5" w:rsidRDefault="00096CF5" w14:paraId="4AAADBD2" w14:textId="176A64CF">
            <w:pPr>
              <w:pStyle w:val="Tabulkatext"/>
              <w:ind w:left="0"/>
              <w:jc w:val="both"/>
              <w:rPr>
                <w:rFonts w:eastAsia="Times New Roman" w:asciiTheme="majorHAnsi" w:hAnsiTheme="majorHAnsi" w:cstheme="majorHAnsi"/>
                <w:b/>
                <w:color w:val="000000"/>
                <w:szCs w:val="20"/>
                <w:lang w:eastAsia="cs-CZ"/>
              </w:rPr>
            </w:pPr>
            <w:bookmarkStart w:name="_Hlk96458926" w:id="5"/>
            <w:r w:rsidRPr="00096CF5">
              <w:rPr>
                <w:rFonts w:eastAsia="Times New Roman" w:asciiTheme="majorHAnsi" w:hAnsiTheme="majorHAnsi" w:cstheme="majorHAnsi"/>
                <w:b/>
                <w:color w:val="000000"/>
                <w:szCs w:val="20"/>
                <w:lang w:eastAsia="cs-CZ"/>
              </w:rPr>
              <w:t xml:space="preserve">Služby, jimiž členové realizačního týmu prokazovali splnění </w:t>
            </w:r>
            <w:r w:rsidR="007962E0">
              <w:rPr>
                <w:rFonts w:eastAsia="Times New Roman" w:asciiTheme="majorHAnsi" w:hAnsiTheme="majorHAnsi" w:cstheme="majorHAnsi"/>
                <w:b/>
                <w:color w:val="000000"/>
                <w:szCs w:val="20"/>
                <w:lang w:eastAsia="cs-CZ"/>
              </w:rPr>
              <w:t xml:space="preserve">požadavků na prokázání technické </w:t>
            </w:r>
            <w:r w:rsidRPr="00096CF5">
              <w:rPr>
                <w:rFonts w:eastAsia="Times New Roman" w:asciiTheme="majorHAnsi" w:hAnsiTheme="majorHAnsi" w:cstheme="majorHAnsi"/>
                <w:b/>
                <w:color w:val="000000"/>
                <w:szCs w:val="20"/>
                <w:lang w:eastAsia="cs-CZ"/>
              </w:rPr>
              <w:t>kvalifikace dle této výzvy nebudou v rámci hodnocení zohledněny.</w:t>
            </w:r>
          </w:p>
          <w:p w:rsidRPr="00096CF5" w:rsidR="00173F0F" w:rsidP="00096CF5" w:rsidRDefault="00173F0F" w14:paraId="1FC10FC5" w14:textId="77777777">
            <w:pPr>
              <w:pStyle w:val="Tabulkatext"/>
              <w:ind w:left="0"/>
              <w:jc w:val="both"/>
              <w:rPr>
                <w:rFonts w:eastAsia="Times New Roman" w:asciiTheme="majorHAnsi" w:hAnsiTheme="majorHAnsi" w:cstheme="majorHAnsi"/>
                <w:b/>
                <w:color w:val="000000"/>
                <w:szCs w:val="20"/>
                <w:lang w:eastAsia="cs-CZ"/>
              </w:rPr>
            </w:pPr>
          </w:p>
          <w:p w:rsidR="00096CF5" w:rsidP="00096CF5" w:rsidRDefault="00096CF5" w14:paraId="59D3CB33" w14:textId="77777777">
            <w:pPr>
              <w:pStyle w:val="Tabulkatext"/>
              <w:ind w:left="0"/>
              <w:jc w:val="both"/>
              <w:rPr>
                <w:rFonts w:eastAsia="Times New Roman" w:asciiTheme="majorHAnsi" w:hAnsiTheme="majorHAnsi" w:cstheme="majorHAnsi"/>
                <w:bCs/>
                <w:color w:val="000000"/>
                <w:szCs w:val="20"/>
                <w:lang w:eastAsia="cs-CZ"/>
              </w:rPr>
            </w:pPr>
            <w:bookmarkStart w:name="_Hlk96460095" w:id="6"/>
            <w:r w:rsidRPr="00096CF5">
              <w:rPr>
                <w:rFonts w:eastAsia="Times New Roman" w:asciiTheme="majorHAnsi" w:hAnsiTheme="majorHAnsi" w:cstheme="majorHAnsi"/>
                <w:bCs/>
                <w:color w:val="000000"/>
                <w:szCs w:val="20"/>
                <w:lang w:eastAsia="cs-CZ"/>
              </w:rPr>
              <w:t>Pro účely hodnocení tohoto kritéria sečte zadavatel body za jednotlivé předložené služby</w:t>
            </w:r>
            <w:r>
              <w:rPr>
                <w:rFonts w:eastAsia="Times New Roman" w:asciiTheme="majorHAnsi" w:hAnsiTheme="majorHAnsi" w:cstheme="majorHAnsi"/>
                <w:bCs/>
                <w:color w:val="000000"/>
                <w:szCs w:val="20"/>
                <w:lang w:eastAsia="cs-CZ"/>
              </w:rPr>
              <w:t xml:space="preserve"> </w:t>
            </w:r>
            <w:r w:rsidRPr="00096CF5">
              <w:rPr>
                <w:rFonts w:eastAsia="Times New Roman" w:asciiTheme="majorHAnsi" w:hAnsiTheme="majorHAnsi" w:cstheme="majorHAnsi"/>
                <w:bCs/>
                <w:color w:val="000000"/>
                <w:szCs w:val="20"/>
                <w:lang w:eastAsia="cs-CZ"/>
              </w:rPr>
              <w:t>vstupující do hodnocení.</w:t>
            </w:r>
          </w:p>
          <w:p w:rsidR="00096CF5" w:rsidP="00096CF5" w:rsidRDefault="00096CF5" w14:paraId="0B19693B" w14:textId="1F891265">
            <w:pPr>
              <w:pStyle w:val="Tabulkatext"/>
              <w:ind w:left="0"/>
              <w:jc w:val="both"/>
              <w:rPr>
                <w:rFonts w:ascii="ArialMT" w:hAnsi="ArialMT" w:cs="ArialMT"/>
                <w:color w:val="auto"/>
                <w:szCs w:val="20"/>
              </w:rPr>
            </w:pPr>
            <w:r>
              <w:rPr>
                <w:rFonts w:ascii="ArialMT" w:hAnsi="ArialMT" w:cs="ArialMT"/>
                <w:color w:val="auto"/>
                <w:szCs w:val="20"/>
              </w:rPr>
              <w:t>Jedná se o maximalizační kritérium hodnocení (nejvýhodnější nabídka má nejvyšší hodnotu), kde pro výpočet bodové hodnoty (</w:t>
            </w:r>
            <w:r>
              <w:rPr>
                <w:rFonts w:ascii="Arial" w:hAnsi="Arial" w:cs="Arial"/>
                <w:i/>
                <w:iCs/>
                <w:color w:val="auto"/>
                <w:szCs w:val="20"/>
              </w:rPr>
              <w:t>bh</w:t>
            </w:r>
            <w:r>
              <w:rPr>
                <w:rFonts w:ascii="ArialMT" w:hAnsi="ArialMT" w:cs="ArialMT"/>
                <w:color w:val="auto"/>
                <w:szCs w:val="20"/>
              </w:rPr>
              <w:t>) získané v tomto kritériu platí níže uvedený vzorec:</w:t>
            </w:r>
          </w:p>
          <w:p w:rsidR="00096CF5" w:rsidP="00096CF5" w:rsidRDefault="00096CF5" w14:paraId="6893652F" w14:textId="77777777">
            <w:pPr>
              <w:pStyle w:val="Tabulkatext"/>
              <w:ind w:left="0"/>
              <w:jc w:val="both"/>
              <w:rPr>
                <w:rFonts w:ascii="ArialMT" w:hAnsi="ArialMT" w:cs="ArialMT"/>
                <w:color w:val="auto"/>
                <w:szCs w:val="20"/>
              </w:rPr>
            </w:pPr>
          </w:p>
          <w:p w:rsidRPr="00C02825" w:rsidR="00096CF5" w:rsidP="00096CF5" w:rsidRDefault="00096CF5" w14:paraId="1363EA06" w14:textId="1F767C3E">
            <w:pPr>
              <w:pStyle w:val="Tabulkatext"/>
              <w:ind w:left="0"/>
              <w:jc w:val="both"/>
              <w:rPr>
                <w:rFonts w:eastAsia="Times New Roman" w:asciiTheme="majorHAnsi" w:hAnsiTheme="majorHAnsi" w:cstheme="majorHAnsi"/>
                <w:bCs/>
                <w:color w:val="000000"/>
                <w:szCs w:val="20"/>
                <w:lang w:eastAsia="cs-CZ"/>
              </w:rPr>
            </w:pPr>
            <w:r w:rsidRPr="00415A1D">
              <w:rPr>
                <w:rFonts w:eastAsia="Times New Roman" w:asciiTheme="majorHAnsi" w:hAnsiTheme="majorHAnsi" w:cstheme="majorHAnsi"/>
                <w:bCs/>
                <w:color w:val="000000"/>
                <w:szCs w:val="20"/>
                <w:lang w:eastAsia="cs-CZ"/>
              </w:rPr>
              <w:tab/>
            </w:r>
            <w:r>
              <w:rPr>
                <w:rFonts w:ascii="ArialMT" w:hAnsi="ArialMT" w:cs="ArialMT"/>
                <w:color w:val="auto"/>
                <w:szCs w:val="20"/>
              </w:rPr>
              <w:t>bh = 100* (hodnocená nabídka / nejvýhodnější nabídka) * 0,</w:t>
            </w:r>
            <w:r>
              <w:rPr>
                <w:rFonts w:ascii="Arial" w:hAnsi="Arial" w:cs="Arial"/>
                <w:color w:val="auto"/>
                <w:szCs w:val="20"/>
              </w:rPr>
              <w:t>40</w:t>
            </w:r>
          </w:p>
          <w:bookmarkEnd w:id="5"/>
          <w:bookmarkEnd w:id="6"/>
          <w:p w:rsidR="00C02825" w:rsidP="006C3FB9" w:rsidRDefault="00C02825" w14:paraId="2899B207" w14:textId="77777777">
            <w:pPr>
              <w:pStyle w:val="Tabulkatext"/>
              <w:ind w:left="0"/>
              <w:rPr>
                <w:rFonts w:asciiTheme="majorHAnsi" w:hAnsiTheme="majorHAnsi" w:cstheme="majorHAnsi"/>
                <w:iCs/>
                <w:szCs w:val="20"/>
                <w:u w:val="single"/>
              </w:rPr>
            </w:pPr>
          </w:p>
          <w:p w:rsidRPr="004A7EBB" w:rsidR="00096CF5" w:rsidP="00096CF5" w:rsidRDefault="00096CF5" w14:paraId="5A5B6667" w14:textId="77777777">
            <w:pPr>
              <w:pStyle w:val="Tabulkatext"/>
              <w:ind w:left="0"/>
              <w:jc w:val="both"/>
              <w:rPr>
                <w:rFonts w:ascii="ArialMT" w:hAnsi="ArialMT" w:cs="ArialMT"/>
                <w:b/>
                <w:bCs/>
                <w:color w:val="auto"/>
                <w:szCs w:val="20"/>
              </w:rPr>
            </w:pPr>
            <w:bookmarkStart w:name="_Hlk96460168" w:id="7"/>
            <w:r w:rsidRPr="004A7EBB">
              <w:rPr>
                <w:rFonts w:ascii="ArialMT" w:hAnsi="ArialMT" w:cs="ArialMT"/>
                <w:b/>
                <w:bCs/>
                <w:color w:val="auto"/>
                <w:szCs w:val="20"/>
              </w:rPr>
              <w:t>Celkový výsledek hodnocení nabídek</w:t>
            </w:r>
          </w:p>
          <w:p w:rsidR="004A7EBB" w:rsidP="00096CF5" w:rsidRDefault="00096CF5" w14:paraId="564C55D6" w14:textId="6010E36D">
            <w:pPr>
              <w:pStyle w:val="Tabulkatext"/>
              <w:ind w:left="0"/>
              <w:jc w:val="both"/>
              <w:rPr>
                <w:rFonts w:ascii="ArialMT" w:hAnsi="ArialMT" w:cs="ArialMT"/>
                <w:color w:val="auto"/>
                <w:szCs w:val="20"/>
              </w:rPr>
            </w:pPr>
            <w:r>
              <w:rPr>
                <w:rFonts w:ascii="ArialMT" w:hAnsi="ArialMT" w:cs="ArialMT"/>
                <w:color w:val="auto"/>
                <w:szCs w:val="20"/>
              </w:rPr>
              <w:t>Nejvýhodnější nabídkou bude ta, která v absolutním součtů bodů získaných v</w:t>
            </w:r>
            <w:r w:rsidR="004A7EBB">
              <w:rPr>
                <w:rFonts w:ascii="ArialMT" w:hAnsi="ArialMT" w:cs="ArialMT"/>
                <w:color w:val="auto"/>
                <w:szCs w:val="20"/>
              </w:rPr>
              <w:t> </w:t>
            </w:r>
            <w:r>
              <w:rPr>
                <w:rFonts w:ascii="ArialMT" w:hAnsi="ArialMT" w:cs="ArialMT"/>
                <w:color w:val="auto"/>
                <w:szCs w:val="20"/>
              </w:rPr>
              <w:t>jednotlivých</w:t>
            </w:r>
            <w:r w:rsidR="004A7EBB">
              <w:rPr>
                <w:rFonts w:ascii="ArialMT" w:hAnsi="ArialMT" w:cs="ArialMT"/>
                <w:color w:val="auto"/>
                <w:szCs w:val="20"/>
              </w:rPr>
              <w:t xml:space="preserve"> dílčích hodnotících </w:t>
            </w:r>
            <w:r>
              <w:rPr>
                <w:rFonts w:ascii="ArialMT" w:hAnsi="ArialMT" w:cs="ArialMT"/>
                <w:color w:val="auto"/>
                <w:szCs w:val="20"/>
              </w:rPr>
              <w:t>kritériích dosáhne dle stanovených vzorců nejvyšší hodnoty. Pořadí nabídek pak bude</w:t>
            </w:r>
            <w:r w:rsidR="004A7EBB">
              <w:rPr>
                <w:rFonts w:ascii="ArialMT" w:hAnsi="ArialMT" w:cs="ArialMT"/>
                <w:color w:val="auto"/>
                <w:szCs w:val="20"/>
              </w:rPr>
              <w:t xml:space="preserve"> </w:t>
            </w:r>
            <w:r>
              <w:rPr>
                <w:rFonts w:ascii="ArialMT" w:hAnsi="ArialMT" w:cs="ArialMT"/>
                <w:color w:val="auto"/>
                <w:szCs w:val="20"/>
              </w:rPr>
              <w:t>určeno podle absolutní hodnoty získaných bodů od nejvyšší po nejnižší.</w:t>
            </w:r>
            <w:r w:rsidR="004A7EBB">
              <w:rPr>
                <w:rFonts w:ascii="ArialMT" w:hAnsi="ArialMT" w:cs="ArialMT"/>
                <w:color w:val="auto"/>
                <w:szCs w:val="20"/>
              </w:rPr>
              <w:t xml:space="preserve"> </w:t>
            </w:r>
          </w:p>
          <w:p w:rsidRPr="00096CF5" w:rsidR="00096CF5" w:rsidP="00096CF5" w:rsidRDefault="00096CF5" w14:paraId="49E27D4D" w14:textId="17449CF5">
            <w:pPr>
              <w:pStyle w:val="Tabulkatext"/>
              <w:ind w:left="0"/>
              <w:jc w:val="both"/>
              <w:rPr>
                <w:rFonts w:ascii="ArialMT" w:hAnsi="ArialMT" w:cs="ArialMT"/>
                <w:color w:val="auto"/>
                <w:szCs w:val="20"/>
              </w:rPr>
            </w:pPr>
            <w:r>
              <w:rPr>
                <w:rFonts w:ascii="ArialMT" w:hAnsi="ArialMT" w:cs="ArialMT"/>
                <w:color w:val="auto"/>
                <w:szCs w:val="20"/>
              </w:rPr>
              <w:t>Výpočet bodových hodnot získaných v kritériích hodnocení bude matematicky (logicky)</w:t>
            </w:r>
            <w:r w:rsidR="004A7EBB">
              <w:rPr>
                <w:rFonts w:ascii="ArialMT" w:hAnsi="ArialMT" w:cs="ArialMT"/>
                <w:color w:val="auto"/>
                <w:szCs w:val="20"/>
              </w:rPr>
              <w:t xml:space="preserve"> z</w:t>
            </w:r>
            <w:r>
              <w:rPr>
                <w:rFonts w:ascii="ArialMT" w:hAnsi="ArialMT" w:cs="ArialMT"/>
                <w:color w:val="auto"/>
                <w:szCs w:val="20"/>
              </w:rPr>
              <w:t>aokrouhlen na dvě desetinná místa. Stejně tak bude zaokrouhlena i výsledná celková bodová</w:t>
            </w:r>
            <w:r w:rsidR="004A7EBB">
              <w:rPr>
                <w:rFonts w:ascii="ArialMT" w:hAnsi="ArialMT" w:cs="ArialMT"/>
                <w:color w:val="auto"/>
                <w:szCs w:val="20"/>
              </w:rPr>
              <w:t xml:space="preserve"> </w:t>
            </w:r>
            <w:r w:rsidRPr="00096CF5">
              <w:rPr>
                <w:rFonts w:ascii="ArialMT" w:hAnsi="ArialMT" w:cs="ArialMT"/>
                <w:color w:val="auto"/>
                <w:szCs w:val="20"/>
              </w:rPr>
              <w:t>hodnota.</w:t>
            </w:r>
          </w:p>
          <w:p w:rsidR="004A7EBB" w:rsidP="00096CF5" w:rsidRDefault="00096CF5" w14:paraId="460B6008" w14:textId="5E164CE6">
            <w:pPr>
              <w:pStyle w:val="Tabulkatext"/>
              <w:ind w:left="0"/>
              <w:jc w:val="both"/>
              <w:rPr>
                <w:rFonts w:ascii="ArialMT" w:hAnsi="ArialMT" w:cs="ArialMT"/>
                <w:color w:val="auto"/>
                <w:szCs w:val="20"/>
              </w:rPr>
            </w:pPr>
            <w:r>
              <w:rPr>
                <w:rFonts w:ascii="ArialMT" w:hAnsi="ArialMT" w:cs="ArialMT"/>
                <w:color w:val="auto"/>
                <w:szCs w:val="20"/>
              </w:rPr>
              <w:t xml:space="preserve">Při rovnosti získaných bodů v celkovém výsledku hodnocení nabídek </w:t>
            </w:r>
            <w:r w:rsidR="00E250C0">
              <w:rPr>
                <w:rFonts w:ascii="ArialMT" w:hAnsi="ArialMT" w:cs="ArialMT"/>
                <w:color w:val="auto"/>
                <w:szCs w:val="20"/>
              </w:rPr>
              <w:t xml:space="preserve">bude vítězná nabídka určena losem. Losování proběhne </w:t>
            </w:r>
            <w:r w:rsidR="00037FFD">
              <w:rPr>
                <w:rFonts w:ascii="ArialMT" w:hAnsi="ArialMT" w:cs="ArialMT"/>
                <w:color w:val="auto"/>
                <w:szCs w:val="20"/>
              </w:rPr>
              <w:t xml:space="preserve">za účasti členů hodnotící komise </w:t>
            </w:r>
            <w:r w:rsidR="00E250C0">
              <w:rPr>
                <w:rFonts w:ascii="ArialMT" w:hAnsi="ArialMT" w:cs="ArialMT"/>
                <w:color w:val="auto"/>
                <w:szCs w:val="20"/>
              </w:rPr>
              <w:t>v sídle zadavatele za přítomnosti účastníků, přičemž účastníci budou o možnosti zúčastnit se losování vyrozuměni prostřednictvím kontaktní osoby nejméně 2 pracovní dny předem.</w:t>
            </w:r>
            <w:r w:rsidR="00037FFD">
              <w:rPr>
                <w:rFonts w:ascii="ArialMT" w:hAnsi="ArialMT" w:cs="ArialMT"/>
                <w:color w:val="auto"/>
                <w:szCs w:val="20"/>
              </w:rPr>
              <w:t xml:space="preserve"> </w:t>
            </w:r>
            <w:r>
              <w:rPr>
                <w:rFonts w:ascii="ArialMT" w:hAnsi="ArialMT" w:cs="ArialMT"/>
                <w:color w:val="auto"/>
                <w:szCs w:val="20"/>
              </w:rPr>
              <w:t>.</w:t>
            </w:r>
            <w:r w:rsidR="004A7EBB">
              <w:rPr>
                <w:rFonts w:ascii="ArialMT" w:hAnsi="ArialMT" w:cs="ArialMT"/>
                <w:color w:val="auto"/>
                <w:szCs w:val="20"/>
              </w:rPr>
              <w:t xml:space="preserve"> </w:t>
            </w:r>
            <w:bookmarkEnd w:id="7"/>
          </w:p>
          <w:p w:rsidR="004A7EBB" w:rsidP="00096CF5" w:rsidRDefault="004A7EBB" w14:paraId="08F43769" w14:textId="77777777">
            <w:pPr>
              <w:pStyle w:val="Tabulkatext"/>
              <w:ind w:left="0"/>
              <w:jc w:val="both"/>
              <w:rPr>
                <w:rFonts w:ascii="ArialMT" w:hAnsi="ArialMT" w:cs="ArialMT"/>
                <w:color w:val="auto"/>
                <w:szCs w:val="20"/>
              </w:rPr>
            </w:pPr>
          </w:p>
          <w:p w:rsidRPr="003A41AB" w:rsidR="00096CF5" w:rsidP="004A7EBB" w:rsidRDefault="00096CF5" w14:paraId="746E2BC6" w14:textId="6070C74C">
            <w:pPr>
              <w:pStyle w:val="Tabulkatext"/>
              <w:ind w:left="0"/>
              <w:jc w:val="both"/>
              <w:rPr>
                <w:rFonts w:asciiTheme="majorHAnsi" w:hAnsiTheme="majorHAnsi" w:cstheme="majorHAnsi"/>
                <w:b/>
                <w:bCs/>
                <w:iCs/>
                <w:szCs w:val="20"/>
                <w:u w:val="single"/>
              </w:rPr>
            </w:pPr>
            <w:r w:rsidRPr="003A41AB">
              <w:rPr>
                <w:rFonts w:ascii="ArialMT" w:hAnsi="ArialMT" w:cs="ArialMT"/>
                <w:b/>
                <w:bCs/>
                <w:color w:val="auto"/>
                <w:szCs w:val="20"/>
              </w:rPr>
              <w:t>Zadavatel provede nejdříve hodnocení nabídek a pouze u vybraného dodavatele provede</w:t>
            </w:r>
            <w:r w:rsidRPr="003A41AB" w:rsidR="004A7EBB">
              <w:rPr>
                <w:rFonts w:ascii="ArialMT" w:hAnsi="ArialMT" w:cs="ArialMT"/>
                <w:b/>
                <w:bCs/>
                <w:color w:val="auto"/>
                <w:szCs w:val="20"/>
              </w:rPr>
              <w:t xml:space="preserve"> </w:t>
            </w:r>
            <w:r w:rsidRPr="003A41AB">
              <w:rPr>
                <w:rFonts w:ascii="ArialMT" w:hAnsi="ArialMT" w:cs="ArialMT"/>
                <w:b/>
                <w:bCs/>
                <w:color w:val="auto"/>
                <w:szCs w:val="20"/>
              </w:rPr>
              <w:t>posouzení splnění podmínek účasti v</w:t>
            </w:r>
            <w:r w:rsidRPr="003A41AB" w:rsidR="004A7EBB">
              <w:rPr>
                <w:rFonts w:ascii="ArialMT" w:hAnsi="ArialMT" w:cs="ArialMT"/>
                <w:b/>
                <w:bCs/>
                <w:color w:val="auto"/>
                <w:szCs w:val="20"/>
              </w:rPr>
              <w:t>e veřejné zakázce</w:t>
            </w:r>
            <w:r w:rsidRPr="003A41AB">
              <w:rPr>
                <w:rFonts w:ascii="ArialMT" w:hAnsi="ArialMT" w:cs="ArialMT"/>
                <w:b/>
                <w:bCs/>
                <w:color w:val="auto"/>
                <w:szCs w:val="20"/>
              </w:rPr>
              <w:t>.</w:t>
            </w:r>
          </w:p>
        </w:tc>
      </w:tr>
      <w:tr w:rsidRPr="00A95FD8" w:rsidR="006C3FB9" w:rsidTr="00C46F47" w14:paraId="3122CEF0"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95FD8" w:rsidR="006C3FB9" w:rsidP="006C3FB9" w:rsidRDefault="006C3FB9" w14:paraId="23453584" w14:textId="77777777">
            <w:pPr>
              <w:pStyle w:val="Tabulkatext"/>
              <w:rPr>
                <w:rFonts w:asciiTheme="majorHAnsi" w:hAnsiTheme="majorHAnsi" w:cstheme="majorHAnsi"/>
                <w:b/>
                <w:bCs/>
                <w:szCs w:val="20"/>
              </w:rPr>
            </w:pPr>
            <w:r w:rsidRPr="003A41AB">
              <w:rPr>
                <w:rFonts w:asciiTheme="majorHAnsi" w:hAnsiTheme="majorHAnsi" w:cstheme="majorHAnsi"/>
                <w:b/>
                <w:bCs/>
                <w:szCs w:val="20"/>
              </w:rPr>
              <w:lastRenderedPageBreak/>
              <w:t>Požadavky na prokázání kvalifikace dodavatele</w:t>
            </w:r>
          </w:p>
        </w:tc>
      </w:tr>
      <w:tr w:rsidRPr="00A95FD8" w:rsidR="006C3FB9" w:rsidTr="00C46F47" w14:paraId="145C3BD6"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A95FD8" w:rsidR="009F38CD" w:rsidP="009F38CD" w:rsidRDefault="009F38CD" w14:paraId="57332566" w14:textId="77777777">
            <w:pPr>
              <w:pStyle w:val="Tabulkatext"/>
              <w:jc w:val="both"/>
              <w:rPr>
                <w:rFonts w:asciiTheme="majorHAnsi" w:hAnsiTheme="majorHAnsi" w:cstheme="majorHAnsi"/>
                <w:szCs w:val="20"/>
              </w:rPr>
            </w:pPr>
            <w:r w:rsidRPr="00A95FD8">
              <w:rPr>
                <w:rFonts w:asciiTheme="majorHAnsi" w:hAnsiTheme="majorHAnsi" w:cstheme="majorHAnsi"/>
                <w:b/>
                <w:bCs/>
                <w:szCs w:val="20"/>
              </w:rPr>
              <w:t>Základní kvalifikační předpoklady</w:t>
            </w:r>
            <w:r w:rsidRPr="00A95FD8">
              <w:rPr>
                <w:rFonts w:asciiTheme="majorHAnsi" w:hAnsiTheme="majorHAnsi" w:cstheme="majorHAnsi"/>
                <w:szCs w:val="20"/>
              </w:rPr>
              <w:t>:</w:t>
            </w:r>
          </w:p>
          <w:p w:rsidRPr="00AB5F20" w:rsidR="009F38CD" w:rsidP="009F38CD" w:rsidRDefault="009F38CD" w14:paraId="602E97A3" w14:textId="77777777">
            <w:pPr>
              <w:pStyle w:val="Tabulkatext"/>
              <w:numPr>
                <w:ilvl w:val="0"/>
                <w:numId w:val="6"/>
              </w:numPr>
              <w:jc w:val="both"/>
              <w:rPr>
                <w:rFonts w:asciiTheme="majorHAnsi" w:hAnsiTheme="majorHAnsi" w:cstheme="majorHAnsi"/>
                <w:szCs w:val="20"/>
              </w:rPr>
            </w:pPr>
            <w:r>
              <w:rPr>
                <w:rFonts w:asciiTheme="majorHAnsi" w:hAnsiTheme="majorHAnsi" w:cstheme="majorHAnsi"/>
                <w:szCs w:val="20"/>
              </w:rPr>
              <w:t xml:space="preserve">Dodavatel prokáže, že je </w:t>
            </w:r>
            <w:r w:rsidRPr="00AB5F20">
              <w:rPr>
                <w:rFonts w:asciiTheme="majorHAnsi" w:hAnsiTheme="majorHAnsi" w:cstheme="majorHAnsi"/>
                <w:szCs w:val="20"/>
              </w:rPr>
              <w:t>způsobilým dle § 74 ZZVZ (kromě jiného nemá v České republice nebo v zemi svého sídla v evidenci daní ve vztahu ke spotřební dani zachycen splatný daňový nedoplatek a že nemá v České republice nebo v zemi svého sídla splatný nedoplatek na pojistném nebo na penále na veřejné zdravotní pojištění).</w:t>
            </w:r>
          </w:p>
          <w:p w:rsidRPr="007742FF" w:rsidR="009F38CD" w:rsidP="009F38CD" w:rsidRDefault="009F38CD" w14:paraId="767C4365" w14:textId="77777777">
            <w:pPr>
              <w:pStyle w:val="Tabulkatext"/>
              <w:numPr>
                <w:ilvl w:val="0"/>
                <w:numId w:val="6"/>
              </w:numPr>
              <w:jc w:val="both"/>
              <w:rPr>
                <w:rFonts w:asciiTheme="majorHAnsi" w:hAnsiTheme="majorHAnsi" w:cstheme="majorHAnsi"/>
                <w:i/>
                <w:szCs w:val="20"/>
              </w:rPr>
            </w:pPr>
            <w:r w:rsidRPr="00AB5F20">
              <w:rPr>
                <w:rFonts w:asciiTheme="majorHAnsi" w:hAnsiTheme="majorHAnsi" w:cstheme="majorHAnsi"/>
                <w:szCs w:val="20"/>
                <w:u w:val="single"/>
              </w:rPr>
              <w:t>Dodavatel prokáže základní způsobilost předložením čestného prohlášení v rozsahu požadavků § 74, odst. 1 a 2 ZZVZ (viz příloha č. 2 výzvy)</w:t>
            </w:r>
            <w:r>
              <w:rPr>
                <w:rFonts w:asciiTheme="majorHAnsi" w:hAnsiTheme="majorHAnsi" w:cstheme="majorHAnsi"/>
                <w:szCs w:val="20"/>
              </w:rPr>
              <w:t>.</w:t>
            </w:r>
          </w:p>
          <w:p w:rsidRPr="007742FF" w:rsidR="007742FF" w:rsidP="007742FF" w:rsidRDefault="007742FF" w14:paraId="2F08E2B3" w14:textId="77777777">
            <w:pPr>
              <w:pStyle w:val="Tabulkatext"/>
              <w:jc w:val="both"/>
              <w:rPr>
                <w:rFonts w:asciiTheme="majorHAnsi" w:hAnsiTheme="majorHAnsi" w:cstheme="majorHAnsi"/>
                <w:iCs/>
                <w:szCs w:val="20"/>
              </w:rPr>
            </w:pPr>
          </w:p>
          <w:p w:rsidRPr="003A41AB" w:rsidR="009F38CD" w:rsidP="009F38CD" w:rsidRDefault="009F38CD" w14:paraId="0C463392" w14:textId="77777777">
            <w:pPr>
              <w:pStyle w:val="Tabulkatext"/>
              <w:jc w:val="both"/>
              <w:rPr>
                <w:rFonts w:asciiTheme="majorHAnsi" w:hAnsiTheme="majorHAnsi" w:cstheme="majorHAnsi"/>
                <w:szCs w:val="20"/>
              </w:rPr>
            </w:pPr>
            <w:r w:rsidRPr="00A95FD8">
              <w:rPr>
                <w:rFonts w:asciiTheme="majorHAnsi" w:hAnsiTheme="majorHAnsi" w:cstheme="majorHAnsi"/>
                <w:b/>
                <w:bCs/>
                <w:iCs/>
                <w:szCs w:val="20"/>
              </w:rPr>
              <w:t>Profesní kvalifikační předpoklady</w:t>
            </w:r>
            <w:r w:rsidRPr="00A95FD8">
              <w:rPr>
                <w:rFonts w:asciiTheme="majorHAnsi" w:hAnsiTheme="majorHAnsi" w:cstheme="majorHAnsi"/>
                <w:iCs/>
                <w:szCs w:val="20"/>
              </w:rPr>
              <w:t>:</w:t>
            </w:r>
          </w:p>
          <w:p w:rsidRPr="00143FE2" w:rsidR="009F38CD" w:rsidP="005E39CC" w:rsidRDefault="00143FE2" w14:paraId="48BFB3D0" w14:textId="76CA3996">
            <w:pPr>
              <w:pStyle w:val="Tabulkatext"/>
              <w:numPr>
                <w:ilvl w:val="0"/>
                <w:numId w:val="6"/>
              </w:numPr>
              <w:jc w:val="both"/>
              <w:rPr>
                <w:rFonts w:asciiTheme="majorHAnsi" w:hAnsiTheme="majorHAnsi" w:cstheme="majorHAnsi"/>
                <w:szCs w:val="20"/>
              </w:rPr>
            </w:pPr>
            <w:r w:rsidRPr="00143FE2">
              <w:t xml:space="preserve">Dodavatel prokáže, že je způsobilým dle § 77 odst. 2 ZZVZ </w:t>
            </w:r>
            <w:r w:rsidRPr="00143FE2">
              <w:rPr>
                <w:rFonts w:asciiTheme="majorHAnsi" w:hAnsiTheme="majorHAnsi" w:cstheme="majorHAnsi"/>
                <w:szCs w:val="20"/>
              </w:rPr>
              <w:t xml:space="preserve">v rozsahu odpovídajícím předmětu veřejné zakázky, tj. že má ohlášeno živnostenské oprávnění k poskytování </w:t>
            </w:r>
            <w:r w:rsidRPr="00143FE2">
              <w:rPr>
                <w:rFonts w:asciiTheme="majorHAnsi" w:hAnsiTheme="majorHAnsi" w:cstheme="majorHAnsi"/>
                <w:szCs w:val="20"/>
              </w:rPr>
              <w:lastRenderedPageBreak/>
              <w:t>software, poradenství v oblasti informačních technologií, zpracování dat, hostingové a související činnosti a webové portály.</w:t>
            </w:r>
          </w:p>
          <w:p w:rsidRPr="00AB5F20" w:rsidR="009F38CD" w:rsidP="009F38CD" w:rsidRDefault="009F38CD" w14:paraId="1D5BFDE5" w14:textId="77777777">
            <w:pPr>
              <w:pStyle w:val="Tabulkatext"/>
              <w:numPr>
                <w:ilvl w:val="0"/>
                <w:numId w:val="6"/>
              </w:numPr>
              <w:jc w:val="both"/>
              <w:rPr>
                <w:rFonts w:asciiTheme="majorHAnsi" w:hAnsiTheme="majorHAnsi" w:cstheme="majorHAnsi"/>
                <w:szCs w:val="20"/>
                <w:u w:val="single"/>
              </w:rPr>
            </w:pPr>
            <w:r w:rsidRPr="00AB5F20">
              <w:rPr>
                <w:rFonts w:ascii="Arial" w:hAnsi="Arial" w:cs="Arial"/>
                <w:color w:val="000000"/>
                <w:szCs w:val="20"/>
                <w:u w:val="single"/>
                <w:shd w:val="clear" w:color="auto" w:fill="FFFFFF"/>
              </w:rPr>
              <w:t xml:space="preserve">Dodavatel prokáže splnění profesní způsobilosti předložením </w:t>
            </w:r>
            <w:r w:rsidRPr="00AB5F20">
              <w:rPr>
                <w:rFonts w:asciiTheme="majorHAnsi" w:hAnsiTheme="majorHAnsi" w:cstheme="majorHAnsi"/>
                <w:szCs w:val="20"/>
                <w:u w:val="single"/>
              </w:rPr>
              <w:t>čestného prohlášení (viz příloha č. 2 výzvy).</w:t>
            </w:r>
          </w:p>
          <w:p w:rsidR="009F38CD" w:rsidP="006C3FB9" w:rsidRDefault="009F38CD" w14:paraId="6847243D" w14:textId="77777777">
            <w:pPr>
              <w:pStyle w:val="Tabulkatext"/>
              <w:jc w:val="both"/>
              <w:rPr>
                <w:rFonts w:asciiTheme="majorHAnsi" w:hAnsiTheme="majorHAnsi" w:cstheme="majorHAnsi"/>
                <w:b/>
                <w:bCs/>
                <w:iCs/>
                <w:szCs w:val="20"/>
              </w:rPr>
            </w:pPr>
          </w:p>
          <w:p w:rsidRPr="00A95FD8" w:rsidR="006C3FB9" w:rsidP="006C3FB9" w:rsidRDefault="006C3FB9" w14:paraId="41F3A702" w14:textId="0FAE90CE">
            <w:pPr>
              <w:pStyle w:val="Tabulkatext"/>
              <w:jc w:val="both"/>
              <w:rPr>
                <w:rFonts w:asciiTheme="majorHAnsi" w:hAnsiTheme="majorHAnsi" w:cstheme="majorHAnsi"/>
                <w:iCs/>
                <w:szCs w:val="20"/>
              </w:rPr>
            </w:pPr>
            <w:r w:rsidRPr="00A95FD8">
              <w:rPr>
                <w:rFonts w:asciiTheme="majorHAnsi" w:hAnsiTheme="majorHAnsi" w:cstheme="majorHAnsi"/>
                <w:b/>
                <w:bCs/>
                <w:iCs/>
                <w:szCs w:val="20"/>
              </w:rPr>
              <w:t>Technické kvalifikační předpoklady</w:t>
            </w:r>
            <w:r w:rsidRPr="00A95FD8">
              <w:rPr>
                <w:rFonts w:asciiTheme="majorHAnsi" w:hAnsiTheme="majorHAnsi" w:cstheme="majorHAnsi"/>
                <w:iCs/>
                <w:szCs w:val="20"/>
              </w:rPr>
              <w:t>:</w:t>
            </w:r>
          </w:p>
          <w:p w:rsidR="00C301BE" w:rsidP="009B315C" w:rsidRDefault="007742FF" w14:paraId="61D518B6" w14:textId="7AECBB5D">
            <w:pPr>
              <w:pStyle w:val="Odrkymodr"/>
              <w:numPr>
                <w:ilvl w:val="0"/>
                <w:numId w:val="6"/>
              </w:numPr>
              <w:rPr>
                <w:rFonts w:asciiTheme="majorHAnsi" w:hAnsiTheme="majorHAnsi" w:cstheme="majorHAnsi"/>
              </w:rPr>
            </w:pPr>
            <w:r w:rsidRPr="00A95FD8">
              <w:rPr>
                <w:rFonts w:asciiTheme="majorHAnsi" w:hAnsiTheme="majorHAnsi" w:cstheme="majorHAnsi"/>
              </w:rPr>
              <w:t xml:space="preserve">Předložení seznamu </w:t>
            </w:r>
            <w:r w:rsidR="00C301BE">
              <w:rPr>
                <w:rFonts w:asciiTheme="majorHAnsi" w:hAnsiTheme="majorHAnsi" w:cstheme="majorHAnsi"/>
              </w:rPr>
              <w:t xml:space="preserve">dodávek a/nebo služeb </w:t>
            </w:r>
            <w:r w:rsidR="00D011D1">
              <w:rPr>
                <w:rFonts w:asciiTheme="majorHAnsi" w:hAnsiTheme="majorHAnsi" w:cstheme="majorHAnsi"/>
              </w:rPr>
              <w:t>poskytnutých (dokončených)</w:t>
            </w:r>
            <w:r w:rsidR="00C301BE">
              <w:rPr>
                <w:rFonts w:asciiTheme="majorHAnsi" w:hAnsiTheme="majorHAnsi" w:cstheme="majorHAnsi"/>
              </w:rPr>
              <w:t xml:space="preserve"> dodavatelem za posledních 5 let před zahájením veřejné zakázky </w:t>
            </w:r>
            <w:r w:rsidRPr="00A95FD8">
              <w:rPr>
                <w:rFonts w:asciiTheme="majorHAnsi" w:hAnsiTheme="majorHAnsi" w:cstheme="majorHAnsi"/>
              </w:rPr>
              <w:t xml:space="preserve">obsahující nejméně 3 významné </w:t>
            </w:r>
            <w:r w:rsidR="00C301BE">
              <w:rPr>
                <w:rFonts w:asciiTheme="majorHAnsi" w:hAnsiTheme="majorHAnsi" w:cstheme="majorHAnsi"/>
              </w:rPr>
              <w:t xml:space="preserve">dodávky a/nebo služby jako je předmět této veřejné zakázky, tj. </w:t>
            </w:r>
            <w:r w:rsidRPr="00C301BE" w:rsidR="00C301BE">
              <w:rPr>
                <w:rFonts w:asciiTheme="majorHAnsi" w:hAnsiTheme="majorHAnsi" w:cstheme="majorHAnsi"/>
                <w:b/>
                <w:bCs/>
              </w:rPr>
              <w:t>návrh a vytvoření designu webových stránek včetně dodávky redakčního systému</w:t>
            </w:r>
            <w:r w:rsidRPr="00C301BE" w:rsidR="00C301BE">
              <w:rPr>
                <w:rFonts w:asciiTheme="majorHAnsi" w:hAnsiTheme="majorHAnsi" w:cstheme="majorHAnsi"/>
              </w:rPr>
              <w:t xml:space="preserve">, která byla zpracována </w:t>
            </w:r>
            <w:r w:rsidRPr="00F07A1F" w:rsidR="00C301BE">
              <w:rPr>
                <w:rFonts w:asciiTheme="majorHAnsi" w:hAnsiTheme="majorHAnsi" w:cstheme="majorHAnsi"/>
                <w:bCs/>
                <w:color w:val="000000"/>
              </w:rPr>
              <w:t xml:space="preserve">pro </w:t>
            </w:r>
            <w:r w:rsidR="00C301BE">
              <w:rPr>
                <w:rFonts w:asciiTheme="majorHAnsi" w:hAnsiTheme="majorHAnsi" w:cstheme="majorHAnsi"/>
                <w:bCs/>
                <w:color w:val="000000"/>
              </w:rPr>
              <w:t xml:space="preserve">veřejné zadavatele – svazky obcí, </w:t>
            </w:r>
            <w:r w:rsidR="00395E37">
              <w:rPr>
                <w:rFonts w:asciiTheme="majorHAnsi" w:hAnsiTheme="majorHAnsi" w:cstheme="majorHAnsi"/>
                <w:bCs/>
                <w:color w:val="000000"/>
              </w:rPr>
              <w:t xml:space="preserve">obce </w:t>
            </w:r>
            <w:r w:rsidR="00C301BE">
              <w:rPr>
                <w:rFonts w:asciiTheme="majorHAnsi" w:hAnsiTheme="majorHAnsi" w:cstheme="majorHAnsi"/>
                <w:bCs/>
                <w:color w:val="000000"/>
              </w:rPr>
              <w:t xml:space="preserve">nebo jiné subjekty s povinností zveřejňovat informace dle </w:t>
            </w:r>
            <w:r w:rsidR="00297E4D">
              <w:rPr>
                <w:rFonts w:asciiTheme="majorHAnsi" w:hAnsiTheme="majorHAnsi" w:cstheme="majorHAnsi"/>
                <w:bCs/>
                <w:color w:val="000000"/>
              </w:rPr>
              <w:t xml:space="preserve">zákona č. 106/1999 </w:t>
            </w:r>
            <w:r w:rsidRPr="00FF724C" w:rsidR="00C301BE">
              <w:rPr>
                <w:rFonts w:asciiTheme="majorHAnsi" w:hAnsiTheme="majorHAnsi" w:cstheme="majorHAnsi"/>
                <w:iCs/>
              </w:rPr>
              <w:t>Sb.</w:t>
            </w:r>
            <w:r w:rsidR="00297E4D">
              <w:rPr>
                <w:rFonts w:asciiTheme="majorHAnsi" w:hAnsiTheme="majorHAnsi" w:cstheme="majorHAnsi"/>
                <w:iCs/>
              </w:rPr>
              <w:t xml:space="preserve"> v rozsahu vyhlášky </w:t>
            </w:r>
            <w:r w:rsidRPr="00FF724C" w:rsidR="00297E4D">
              <w:rPr>
                <w:rFonts w:asciiTheme="majorHAnsi" w:hAnsiTheme="majorHAnsi" w:cstheme="majorHAnsi"/>
                <w:iCs/>
              </w:rPr>
              <w:t xml:space="preserve">č. </w:t>
            </w:r>
            <w:r w:rsidR="00297E4D">
              <w:rPr>
                <w:rFonts w:asciiTheme="majorHAnsi" w:hAnsiTheme="majorHAnsi" w:cstheme="majorHAnsi"/>
                <w:iCs/>
              </w:rPr>
              <w:t>515/2020</w:t>
            </w:r>
            <w:r w:rsidRPr="00C301BE" w:rsidR="00C301BE">
              <w:rPr>
                <w:rFonts w:asciiTheme="majorHAnsi" w:hAnsiTheme="majorHAnsi" w:cstheme="majorHAnsi"/>
              </w:rPr>
              <w:t>, přičemž minimální hodnota jednotlivých poskytnutých služeb byla alespoň 50</w:t>
            </w:r>
            <w:r w:rsidR="00297E4D">
              <w:rPr>
                <w:rFonts w:asciiTheme="majorHAnsi" w:hAnsiTheme="majorHAnsi" w:cstheme="majorHAnsi"/>
              </w:rPr>
              <w:t> </w:t>
            </w:r>
            <w:r w:rsidRPr="00C301BE" w:rsidR="00C301BE">
              <w:rPr>
                <w:rFonts w:asciiTheme="majorHAnsi" w:hAnsiTheme="majorHAnsi" w:cstheme="majorHAnsi"/>
              </w:rPr>
              <w:t>000</w:t>
            </w:r>
            <w:r w:rsidR="00297E4D">
              <w:rPr>
                <w:rFonts w:asciiTheme="majorHAnsi" w:hAnsiTheme="majorHAnsi" w:cstheme="majorHAnsi"/>
              </w:rPr>
              <w:t>,-</w:t>
            </w:r>
            <w:r w:rsidRPr="00C301BE" w:rsidR="00C301BE">
              <w:rPr>
                <w:rFonts w:asciiTheme="majorHAnsi" w:hAnsiTheme="majorHAnsi" w:cstheme="majorHAnsi"/>
              </w:rPr>
              <w:t xml:space="preserve"> Kč bez DPH. </w:t>
            </w:r>
          </w:p>
          <w:p w:rsidR="00D011D1" w:rsidP="00297E4D" w:rsidRDefault="00D011D1" w14:paraId="0A24CD64" w14:textId="106F8DC4">
            <w:pPr>
              <w:pStyle w:val="Odrkymodr"/>
              <w:ind w:left="777" w:firstLine="0"/>
              <w:rPr>
                <w:rFonts w:asciiTheme="majorHAnsi" w:hAnsiTheme="majorHAnsi" w:cstheme="majorHAnsi"/>
              </w:rPr>
            </w:pPr>
            <w:r>
              <w:rPr>
                <w:rFonts w:asciiTheme="majorHAnsi" w:hAnsiTheme="majorHAnsi" w:cstheme="majorHAnsi"/>
                <w:bCs/>
                <w:color w:val="000000"/>
              </w:rPr>
              <w:t>Dodávka a/nebo služba je dokončena okamžikem spuštění ostré verze webových stránek. Navazující poskytování provozu webu, podpory provozu a/nebo servisní podpory není pro prokázání splnění této podmínky překážkou</w:t>
            </w:r>
            <w:r w:rsidR="00395E37">
              <w:rPr>
                <w:rFonts w:asciiTheme="majorHAnsi" w:hAnsiTheme="majorHAnsi" w:cstheme="majorHAnsi"/>
                <w:bCs/>
                <w:color w:val="000000"/>
              </w:rPr>
              <w:t>.</w:t>
            </w:r>
          </w:p>
          <w:p w:rsidR="00297E4D" w:rsidP="00297E4D" w:rsidRDefault="00297E4D" w14:paraId="1ABA458C" w14:textId="1BD96961">
            <w:pPr>
              <w:pStyle w:val="Odrkymodr"/>
              <w:ind w:left="777" w:firstLine="0"/>
              <w:rPr>
                <w:rFonts w:asciiTheme="majorHAnsi" w:hAnsiTheme="majorHAnsi" w:cstheme="majorHAnsi"/>
              </w:rPr>
            </w:pPr>
            <w:r w:rsidRPr="00A95FD8">
              <w:rPr>
                <w:rFonts w:asciiTheme="majorHAnsi" w:hAnsiTheme="majorHAnsi" w:cstheme="majorHAnsi"/>
              </w:rPr>
              <w:t>Součástí seznamu bude pro každou předloženou významnou službu název zakázky a zadavatele, termín realizace</w:t>
            </w:r>
            <w:r>
              <w:rPr>
                <w:rFonts w:asciiTheme="majorHAnsi" w:hAnsiTheme="majorHAnsi" w:cstheme="majorHAnsi"/>
              </w:rPr>
              <w:t>, hodnota zakázky</w:t>
            </w:r>
            <w:r w:rsidRPr="00A95FD8">
              <w:rPr>
                <w:rFonts w:asciiTheme="majorHAnsi" w:hAnsiTheme="majorHAnsi" w:cstheme="majorHAnsi"/>
              </w:rPr>
              <w:t xml:space="preserve"> a </w:t>
            </w:r>
            <w:r>
              <w:rPr>
                <w:rFonts w:asciiTheme="majorHAnsi" w:hAnsiTheme="majorHAnsi" w:cstheme="majorHAnsi"/>
              </w:rPr>
              <w:t>odkaz na dodané webové stránky.</w:t>
            </w:r>
          </w:p>
          <w:p w:rsidR="007742FF" w:rsidP="00297E4D" w:rsidRDefault="007742FF" w14:paraId="7620ED4B" w14:textId="3DAF4F6E">
            <w:pPr>
              <w:pStyle w:val="Odrkymodr"/>
              <w:ind w:left="357" w:firstLine="0"/>
              <w:rPr>
                <w:rFonts w:asciiTheme="majorHAnsi" w:hAnsiTheme="majorHAnsi" w:cstheme="majorHAnsi"/>
              </w:rPr>
            </w:pPr>
          </w:p>
          <w:p w:rsidRPr="008A25A2" w:rsidR="008A25A2" w:rsidP="005E39CC" w:rsidRDefault="006E3C73" w14:paraId="111A22FC" w14:textId="1E57E97E">
            <w:pPr>
              <w:pStyle w:val="Odrkymodr"/>
              <w:numPr>
                <w:ilvl w:val="0"/>
                <w:numId w:val="6"/>
              </w:numPr>
              <w:autoSpaceDE w:val="false"/>
              <w:autoSpaceDN w:val="false"/>
              <w:adjustRightInd w:val="false"/>
              <w:spacing w:after="0"/>
              <w:rPr>
                <w:rFonts w:asciiTheme="majorHAnsi" w:hAnsiTheme="majorHAnsi" w:cstheme="majorHAnsi"/>
              </w:rPr>
            </w:pPr>
            <w:r w:rsidRPr="008A25A2">
              <w:rPr>
                <w:rFonts w:asciiTheme="majorHAnsi" w:hAnsiTheme="majorHAnsi" w:cstheme="majorHAnsi"/>
              </w:rPr>
              <w:t xml:space="preserve">Předložení seznamu členů realizačního týmu obsahujícího nejméně 2 pracovníky dodavatele. </w:t>
            </w:r>
            <w:r w:rsidRPr="008A25A2" w:rsidR="003066EB">
              <w:rPr>
                <w:rFonts w:ascii="ArialMT" w:hAnsi="ArialMT" w:cs="ArialMT"/>
              </w:rPr>
              <w:t>Seznam musí obsahovat jméno a příjmení člena, funkci</w:t>
            </w:r>
            <w:r w:rsidR="00F6040C">
              <w:rPr>
                <w:rFonts w:ascii="ArialMT" w:hAnsi="ArialMT" w:cs="ArialMT"/>
              </w:rPr>
              <w:t>,</w:t>
            </w:r>
            <w:r w:rsidR="008A25A2">
              <w:rPr>
                <w:rFonts w:ascii="ArialMT" w:hAnsi="ArialMT" w:cs="ArialMT"/>
              </w:rPr>
              <w:t xml:space="preserve"> </w:t>
            </w:r>
            <w:r w:rsidRPr="008A25A2" w:rsidR="003066EB">
              <w:rPr>
                <w:rFonts w:ascii="ArialMT" w:hAnsi="ArialMT" w:cs="ArialMT"/>
              </w:rPr>
              <w:t xml:space="preserve">počet let </w:t>
            </w:r>
            <w:r w:rsidR="00F6040C">
              <w:rPr>
                <w:rFonts w:ascii="ArialMT" w:hAnsi="ArialMT" w:cs="ArialMT"/>
              </w:rPr>
              <w:t xml:space="preserve">a přehled </w:t>
            </w:r>
            <w:r w:rsidRPr="008A25A2" w:rsidR="003066EB">
              <w:rPr>
                <w:rFonts w:ascii="ArialMT" w:hAnsi="ArialMT" w:cs="ArialMT"/>
              </w:rPr>
              <w:t xml:space="preserve">praxe v </w:t>
            </w:r>
            <w:r w:rsidRPr="008A25A2" w:rsidR="003066EB">
              <w:rPr>
                <w:rFonts w:cs="Arial"/>
              </w:rPr>
              <w:t>oboru.</w:t>
            </w:r>
            <w:r w:rsidRPr="008A25A2" w:rsidR="008A25A2">
              <w:rPr>
                <w:rFonts w:cs="Arial"/>
              </w:rPr>
              <w:t xml:space="preserve"> D</w:t>
            </w:r>
            <w:r w:rsidRPr="008A25A2" w:rsidR="008A25A2">
              <w:rPr>
                <w:rFonts w:ascii="ArialMT" w:hAnsi="ArialMT" w:cs="ArialMT"/>
              </w:rPr>
              <w:t>odavatel splňuje kvalifikační předpoklad, pokud má pro plnění veřejné zakázky k dispozici realizační tým splňující následující požadavky zadavatele</w:t>
            </w:r>
            <w:r w:rsidR="008A25A2">
              <w:rPr>
                <w:rFonts w:ascii="ArialMT" w:hAnsi="ArialMT" w:cs="ArialMT"/>
              </w:rPr>
              <w:t>:</w:t>
            </w:r>
          </w:p>
          <w:p w:rsidR="006E3C73" w:rsidP="008A25A2" w:rsidRDefault="008A25A2" w14:paraId="65B356DB" w14:textId="695F84AA">
            <w:pPr>
              <w:pStyle w:val="Odrkymodr"/>
              <w:numPr>
                <w:ilvl w:val="1"/>
                <w:numId w:val="6"/>
              </w:numPr>
              <w:rPr>
                <w:rFonts w:asciiTheme="majorHAnsi" w:hAnsiTheme="majorHAnsi" w:cstheme="majorHAnsi"/>
                <w:b/>
                <w:bCs/>
              </w:rPr>
            </w:pPr>
            <w:r>
              <w:rPr>
                <w:rFonts w:asciiTheme="majorHAnsi" w:hAnsiTheme="majorHAnsi" w:cstheme="majorHAnsi"/>
                <w:b/>
                <w:bCs/>
              </w:rPr>
              <w:t>Webd</w:t>
            </w:r>
            <w:r w:rsidRPr="008A25A2">
              <w:rPr>
                <w:rFonts w:asciiTheme="majorHAnsi" w:hAnsiTheme="majorHAnsi" w:cstheme="majorHAnsi"/>
                <w:b/>
                <w:bCs/>
              </w:rPr>
              <w:t>esigner</w:t>
            </w:r>
          </w:p>
          <w:p w:rsidR="008A25A2" w:rsidP="008A25A2" w:rsidRDefault="008A25A2" w14:paraId="107164E6" w14:textId="18910812">
            <w:pPr>
              <w:pStyle w:val="Odrkymodr"/>
              <w:numPr>
                <w:ilvl w:val="2"/>
                <w:numId w:val="6"/>
              </w:numPr>
              <w:rPr>
                <w:rFonts w:asciiTheme="majorHAnsi" w:hAnsiTheme="majorHAnsi" w:cstheme="majorHAnsi"/>
              </w:rPr>
            </w:pPr>
            <w:r w:rsidRPr="008A25A2">
              <w:rPr>
                <w:rFonts w:asciiTheme="majorHAnsi" w:hAnsiTheme="majorHAnsi" w:cstheme="majorHAnsi"/>
              </w:rPr>
              <w:t xml:space="preserve">V posledních </w:t>
            </w:r>
            <w:r w:rsidR="00B12CDC">
              <w:rPr>
                <w:rFonts w:asciiTheme="majorHAnsi" w:hAnsiTheme="majorHAnsi" w:cstheme="majorHAnsi"/>
              </w:rPr>
              <w:t>3</w:t>
            </w:r>
            <w:r w:rsidRPr="008A25A2" w:rsidR="00B12CDC">
              <w:rPr>
                <w:rFonts w:asciiTheme="majorHAnsi" w:hAnsiTheme="majorHAnsi" w:cstheme="majorHAnsi"/>
              </w:rPr>
              <w:t xml:space="preserve"> </w:t>
            </w:r>
            <w:r w:rsidRPr="008A25A2">
              <w:rPr>
                <w:rFonts w:asciiTheme="majorHAnsi" w:hAnsiTheme="majorHAnsi" w:cstheme="majorHAnsi"/>
              </w:rPr>
              <w:t>letech se podíle</w:t>
            </w:r>
            <w:r>
              <w:rPr>
                <w:rFonts w:asciiTheme="majorHAnsi" w:hAnsiTheme="majorHAnsi" w:cstheme="majorHAnsi"/>
              </w:rPr>
              <w:t>l na návrhu a realizaci designu webových stránek v</w:t>
            </w:r>
            <w:r w:rsidR="002809A8">
              <w:rPr>
                <w:rFonts w:asciiTheme="majorHAnsi" w:hAnsiTheme="majorHAnsi" w:cstheme="majorHAnsi"/>
              </w:rPr>
              <w:t>e</w:t>
            </w:r>
            <w:r>
              <w:rPr>
                <w:rFonts w:asciiTheme="majorHAnsi" w:hAnsiTheme="majorHAnsi" w:cstheme="majorHAnsi"/>
              </w:rPr>
              <w:t xml:space="preserve"> 3 významných dodávkách a/nebo službách splňujících požadavky zadavatele na prokázání splnění technické kvalifikace dodavatele podle předchozího bodu.</w:t>
            </w:r>
          </w:p>
          <w:p w:rsidRPr="008A25A2" w:rsidR="008A25A2" w:rsidP="008A25A2" w:rsidRDefault="008A25A2" w14:paraId="65C0916F" w14:textId="58624A51">
            <w:pPr>
              <w:pStyle w:val="Odrkymodr"/>
              <w:numPr>
                <w:ilvl w:val="2"/>
                <w:numId w:val="6"/>
              </w:numPr>
              <w:rPr>
                <w:rFonts w:asciiTheme="majorHAnsi" w:hAnsiTheme="majorHAnsi" w:cstheme="majorHAnsi"/>
              </w:rPr>
            </w:pPr>
            <w:r>
              <w:rPr>
                <w:rFonts w:asciiTheme="majorHAnsi" w:hAnsiTheme="majorHAnsi" w:cstheme="majorHAnsi"/>
              </w:rPr>
              <w:t xml:space="preserve">Praxe na pozici webdesignera v délce min. </w:t>
            </w:r>
            <w:r w:rsidR="00B12CDC">
              <w:rPr>
                <w:rFonts w:asciiTheme="majorHAnsi" w:hAnsiTheme="majorHAnsi" w:cstheme="majorHAnsi"/>
              </w:rPr>
              <w:t>3 roky</w:t>
            </w:r>
            <w:r>
              <w:rPr>
                <w:rFonts w:asciiTheme="majorHAnsi" w:hAnsiTheme="majorHAnsi" w:cstheme="majorHAnsi"/>
              </w:rPr>
              <w:t>.</w:t>
            </w:r>
          </w:p>
          <w:p w:rsidR="008A25A2" w:rsidP="008A25A2" w:rsidRDefault="008A25A2" w14:paraId="3E1EF218" w14:textId="4D080F0E">
            <w:pPr>
              <w:pStyle w:val="Odrkymodr"/>
              <w:numPr>
                <w:ilvl w:val="1"/>
                <w:numId w:val="6"/>
              </w:numPr>
              <w:rPr>
                <w:rFonts w:asciiTheme="majorHAnsi" w:hAnsiTheme="majorHAnsi" w:cstheme="majorHAnsi"/>
                <w:b/>
                <w:bCs/>
              </w:rPr>
            </w:pPr>
            <w:r>
              <w:rPr>
                <w:rFonts w:asciiTheme="majorHAnsi" w:hAnsiTheme="majorHAnsi" w:cstheme="majorHAnsi"/>
                <w:b/>
                <w:bCs/>
              </w:rPr>
              <w:t>UX designer</w:t>
            </w:r>
          </w:p>
          <w:p w:rsidR="008A25A2" w:rsidP="008A25A2" w:rsidRDefault="008A25A2" w14:paraId="454A79C8" w14:textId="6E06A2DF">
            <w:pPr>
              <w:pStyle w:val="Odrkymodr"/>
              <w:numPr>
                <w:ilvl w:val="2"/>
                <w:numId w:val="6"/>
              </w:numPr>
              <w:rPr>
                <w:rFonts w:asciiTheme="majorHAnsi" w:hAnsiTheme="majorHAnsi" w:cstheme="majorHAnsi"/>
              </w:rPr>
            </w:pPr>
            <w:r w:rsidRPr="008A25A2">
              <w:rPr>
                <w:rFonts w:asciiTheme="majorHAnsi" w:hAnsiTheme="majorHAnsi" w:cstheme="majorHAnsi"/>
              </w:rPr>
              <w:t xml:space="preserve">V posledních </w:t>
            </w:r>
            <w:r w:rsidR="00B12CDC">
              <w:rPr>
                <w:rFonts w:asciiTheme="majorHAnsi" w:hAnsiTheme="majorHAnsi" w:cstheme="majorHAnsi"/>
              </w:rPr>
              <w:t>3</w:t>
            </w:r>
            <w:r w:rsidRPr="008A25A2" w:rsidR="00B12CDC">
              <w:rPr>
                <w:rFonts w:asciiTheme="majorHAnsi" w:hAnsiTheme="majorHAnsi" w:cstheme="majorHAnsi"/>
              </w:rPr>
              <w:t xml:space="preserve"> </w:t>
            </w:r>
            <w:r w:rsidRPr="008A25A2">
              <w:rPr>
                <w:rFonts w:asciiTheme="majorHAnsi" w:hAnsiTheme="majorHAnsi" w:cstheme="majorHAnsi"/>
              </w:rPr>
              <w:t>letech se podíle</w:t>
            </w:r>
            <w:r>
              <w:rPr>
                <w:rFonts w:asciiTheme="majorHAnsi" w:hAnsiTheme="majorHAnsi" w:cstheme="majorHAnsi"/>
              </w:rPr>
              <w:t xml:space="preserve">l na návrhu a realizaci uživatelského rozhraní a informační architektury webových stránek </w:t>
            </w:r>
            <w:r w:rsidR="002809A8">
              <w:rPr>
                <w:rFonts w:asciiTheme="majorHAnsi" w:hAnsiTheme="majorHAnsi" w:cstheme="majorHAnsi"/>
              </w:rPr>
              <w:t xml:space="preserve">ve </w:t>
            </w:r>
            <w:r>
              <w:rPr>
                <w:rFonts w:asciiTheme="majorHAnsi" w:hAnsiTheme="majorHAnsi" w:cstheme="majorHAnsi"/>
              </w:rPr>
              <w:t>3 významných dodávkách a/nebo službách splňujících požadavky zadavatele na prokázání splnění technické kvalifikace dodavatele podle předchozího bodu.</w:t>
            </w:r>
          </w:p>
          <w:p w:rsidRPr="008A25A2" w:rsidR="008A25A2" w:rsidP="002809A8" w:rsidRDefault="008A25A2" w14:paraId="49365AE9" w14:textId="51862BBD">
            <w:pPr>
              <w:pStyle w:val="Odrkymodr"/>
              <w:numPr>
                <w:ilvl w:val="2"/>
                <w:numId w:val="6"/>
              </w:numPr>
              <w:rPr>
                <w:rFonts w:asciiTheme="majorHAnsi" w:hAnsiTheme="majorHAnsi" w:cstheme="majorHAnsi"/>
                <w:b/>
                <w:bCs/>
              </w:rPr>
            </w:pPr>
            <w:r>
              <w:rPr>
                <w:rFonts w:asciiTheme="majorHAnsi" w:hAnsiTheme="majorHAnsi" w:cstheme="majorHAnsi"/>
              </w:rPr>
              <w:t xml:space="preserve">Praxe na pozici </w:t>
            </w:r>
            <w:r w:rsidR="002809A8">
              <w:rPr>
                <w:rFonts w:asciiTheme="majorHAnsi" w:hAnsiTheme="majorHAnsi" w:cstheme="majorHAnsi"/>
              </w:rPr>
              <w:t xml:space="preserve">UX designera </w:t>
            </w:r>
            <w:r>
              <w:rPr>
                <w:rFonts w:asciiTheme="majorHAnsi" w:hAnsiTheme="majorHAnsi" w:cstheme="majorHAnsi"/>
              </w:rPr>
              <w:t xml:space="preserve">v délce min. </w:t>
            </w:r>
            <w:r w:rsidR="00B12CDC">
              <w:rPr>
                <w:rFonts w:asciiTheme="majorHAnsi" w:hAnsiTheme="majorHAnsi" w:cstheme="majorHAnsi"/>
              </w:rPr>
              <w:t>3 roky</w:t>
            </w:r>
            <w:r>
              <w:rPr>
                <w:rFonts w:asciiTheme="majorHAnsi" w:hAnsiTheme="majorHAnsi" w:cstheme="majorHAnsi"/>
              </w:rPr>
              <w:t>.</w:t>
            </w:r>
          </w:p>
          <w:p w:rsidR="003066EB" w:rsidP="002809A8" w:rsidRDefault="002809A8" w14:paraId="08262CE9" w14:textId="77777777">
            <w:pPr>
              <w:pStyle w:val="Tabulkatext"/>
              <w:jc w:val="both"/>
              <w:rPr>
                <w:rFonts w:asciiTheme="majorHAnsi" w:hAnsiTheme="majorHAnsi" w:cstheme="majorHAnsi"/>
                <w:iCs/>
                <w:szCs w:val="20"/>
              </w:rPr>
            </w:pPr>
            <w:r w:rsidRPr="002809A8">
              <w:rPr>
                <w:rFonts w:asciiTheme="majorHAnsi" w:hAnsiTheme="majorHAnsi" w:cstheme="majorHAnsi"/>
                <w:iCs/>
                <w:szCs w:val="20"/>
              </w:rPr>
              <w:t xml:space="preserve">Dodavatel prokazuje splnění </w:t>
            </w:r>
            <w:r>
              <w:rPr>
                <w:rFonts w:asciiTheme="majorHAnsi" w:hAnsiTheme="majorHAnsi" w:cstheme="majorHAnsi"/>
                <w:iCs/>
                <w:szCs w:val="20"/>
              </w:rPr>
              <w:t xml:space="preserve">technické </w:t>
            </w:r>
            <w:r w:rsidRPr="002809A8">
              <w:rPr>
                <w:rFonts w:asciiTheme="majorHAnsi" w:hAnsiTheme="majorHAnsi" w:cstheme="majorHAnsi"/>
                <w:iCs/>
                <w:szCs w:val="20"/>
              </w:rPr>
              <w:t xml:space="preserve">kvalifikace </w:t>
            </w:r>
            <w:r>
              <w:rPr>
                <w:rFonts w:asciiTheme="majorHAnsi" w:hAnsiTheme="majorHAnsi" w:cstheme="majorHAnsi"/>
                <w:iCs/>
                <w:szCs w:val="20"/>
              </w:rPr>
              <w:t>předložením čestného prohlášení v rozsahu přílohy č. 2 této výzvy.</w:t>
            </w:r>
          </w:p>
          <w:p w:rsidR="007A76F9" w:rsidP="002809A8" w:rsidRDefault="007A76F9" w14:paraId="74B98F45" w14:textId="4A3793D3">
            <w:pPr>
              <w:pStyle w:val="Tabulkatext"/>
              <w:jc w:val="both"/>
              <w:rPr>
                <w:rFonts w:asciiTheme="majorHAnsi" w:hAnsiTheme="majorHAnsi" w:cstheme="majorHAnsi"/>
                <w:iCs/>
              </w:rPr>
            </w:pPr>
          </w:p>
          <w:p w:rsidRPr="007A76F9" w:rsidR="009F38CD" w:rsidP="009F38CD" w:rsidRDefault="009F38CD" w14:paraId="0E3DD694" w14:textId="77777777">
            <w:pPr>
              <w:pStyle w:val="Tabulkatext"/>
              <w:jc w:val="both"/>
              <w:rPr>
                <w:rFonts w:asciiTheme="majorHAnsi" w:hAnsiTheme="majorHAnsi" w:cstheme="majorHAnsi"/>
                <w:b/>
                <w:bCs/>
                <w:iCs/>
                <w:szCs w:val="20"/>
              </w:rPr>
            </w:pPr>
            <w:r>
              <w:rPr>
                <w:rFonts w:asciiTheme="majorHAnsi" w:hAnsiTheme="majorHAnsi" w:cstheme="majorHAnsi"/>
                <w:b/>
                <w:bCs/>
                <w:iCs/>
                <w:szCs w:val="20"/>
              </w:rPr>
              <w:t>Požadavky zadavatele na</w:t>
            </w:r>
            <w:r w:rsidRPr="007A76F9">
              <w:rPr>
                <w:rFonts w:asciiTheme="majorHAnsi" w:hAnsiTheme="majorHAnsi" w:cstheme="majorHAnsi"/>
                <w:b/>
                <w:bCs/>
                <w:iCs/>
                <w:szCs w:val="20"/>
              </w:rPr>
              <w:t xml:space="preserve"> prokázání kvalifikace</w:t>
            </w:r>
          </w:p>
          <w:p w:rsidR="009F38CD" w:rsidP="009F38CD" w:rsidRDefault="009F38CD" w14:paraId="755DA2E9" w14:textId="77777777">
            <w:pPr>
              <w:pStyle w:val="Tabulkatext"/>
              <w:jc w:val="both"/>
              <w:rPr>
                <w:rFonts w:asciiTheme="majorHAnsi" w:hAnsiTheme="majorHAnsi" w:cstheme="majorHAnsi"/>
                <w:iCs/>
                <w:szCs w:val="20"/>
              </w:rPr>
            </w:pPr>
            <w:r w:rsidRPr="007A76F9">
              <w:rPr>
                <w:rFonts w:asciiTheme="majorHAnsi" w:hAnsiTheme="majorHAnsi" w:cstheme="majorHAnsi"/>
                <w:iCs/>
                <w:szCs w:val="20"/>
              </w:rPr>
              <w:t>Dodavatel prokazuje splnění kvalifikace ve lhůtě stanovené pro podání nabídek</w:t>
            </w:r>
            <w:r>
              <w:rPr>
                <w:rFonts w:asciiTheme="majorHAnsi" w:hAnsiTheme="majorHAnsi" w:cstheme="majorHAnsi"/>
                <w:iCs/>
                <w:szCs w:val="20"/>
              </w:rPr>
              <w:t>.</w:t>
            </w:r>
          </w:p>
          <w:p w:rsidR="009F38CD" w:rsidP="009F38CD" w:rsidRDefault="009F38CD" w14:paraId="243FB8DC" w14:textId="77777777">
            <w:pPr>
              <w:pStyle w:val="Tabulkatext"/>
              <w:jc w:val="both"/>
              <w:rPr>
                <w:rFonts w:asciiTheme="majorHAnsi" w:hAnsiTheme="majorHAnsi" w:cstheme="majorHAnsi"/>
                <w:iCs/>
                <w:szCs w:val="20"/>
              </w:rPr>
            </w:pPr>
            <w:r w:rsidRPr="007A76F9">
              <w:rPr>
                <w:rFonts w:asciiTheme="majorHAnsi" w:hAnsiTheme="majorHAnsi" w:cstheme="majorHAnsi"/>
                <w:iCs/>
                <w:szCs w:val="20"/>
              </w:rPr>
              <w:t>Povinnost předložit doklad může dodavatel splnit odkazem na odpovídající informace vedené v informačním systému veřejné správy </w:t>
            </w:r>
            <w:r>
              <w:t>(např. obchodní rejstřík, živnostenský rejstřík, seznam kvalifikovaných dodavatelů atd.).</w:t>
            </w:r>
          </w:p>
          <w:p w:rsidRPr="004D37A1" w:rsidR="009F38CD" w:rsidP="009F38CD" w:rsidRDefault="009F38CD" w14:paraId="3BA39F46" w14:textId="77777777">
            <w:pPr>
              <w:pStyle w:val="Tabulkatext"/>
              <w:jc w:val="both"/>
              <w:rPr>
                <w:rFonts w:asciiTheme="majorHAnsi" w:hAnsiTheme="majorHAnsi" w:cstheme="majorHAnsi"/>
                <w:iCs/>
                <w:szCs w:val="20"/>
              </w:rPr>
            </w:pPr>
            <w:r w:rsidRPr="007A76F9">
              <w:rPr>
                <w:rFonts w:asciiTheme="majorHAnsi" w:hAnsiTheme="majorHAnsi" w:cstheme="majorHAnsi"/>
                <w:iCs/>
                <w:szCs w:val="20"/>
              </w:rPr>
              <w:t>Čestná prohlášení musejí být podepsán</w:t>
            </w:r>
            <w:r>
              <w:rPr>
                <w:rFonts w:asciiTheme="majorHAnsi" w:hAnsiTheme="majorHAnsi" w:cstheme="majorHAnsi"/>
                <w:iCs/>
                <w:szCs w:val="20"/>
              </w:rPr>
              <w:t xml:space="preserve">a </w:t>
            </w:r>
            <w:r w:rsidRPr="007A76F9">
              <w:rPr>
                <w:rFonts w:asciiTheme="majorHAnsi" w:hAnsiTheme="majorHAnsi" w:cstheme="majorHAnsi"/>
                <w:iCs/>
                <w:szCs w:val="20"/>
              </w:rPr>
              <w:t xml:space="preserve">osobou oprávněnou jednat </w:t>
            </w:r>
            <w:r>
              <w:rPr>
                <w:rFonts w:asciiTheme="majorHAnsi" w:hAnsiTheme="majorHAnsi" w:cstheme="majorHAnsi"/>
                <w:iCs/>
                <w:szCs w:val="20"/>
              </w:rPr>
              <w:t xml:space="preserve">jménem </w:t>
            </w:r>
            <w:r w:rsidRPr="007A76F9">
              <w:rPr>
                <w:rFonts w:asciiTheme="majorHAnsi" w:hAnsiTheme="majorHAnsi" w:cstheme="majorHAnsi"/>
                <w:iCs/>
                <w:szCs w:val="20"/>
              </w:rPr>
              <w:t xml:space="preserve">dodavatele. Pokud oprávnění osoby jednat </w:t>
            </w:r>
            <w:r>
              <w:rPr>
                <w:rFonts w:asciiTheme="majorHAnsi" w:hAnsiTheme="majorHAnsi" w:cstheme="majorHAnsi"/>
                <w:iCs/>
                <w:szCs w:val="20"/>
              </w:rPr>
              <w:t xml:space="preserve">jménem </w:t>
            </w:r>
            <w:r w:rsidRPr="007A76F9">
              <w:rPr>
                <w:rFonts w:asciiTheme="majorHAnsi" w:hAnsiTheme="majorHAnsi" w:cstheme="majorHAnsi"/>
                <w:iCs/>
                <w:szCs w:val="20"/>
              </w:rPr>
              <w:t>dodavatele</w:t>
            </w:r>
            <w:r>
              <w:rPr>
                <w:rFonts w:asciiTheme="majorHAnsi" w:hAnsiTheme="majorHAnsi" w:cstheme="majorHAnsi"/>
                <w:iCs/>
                <w:szCs w:val="20"/>
              </w:rPr>
              <w:t xml:space="preserve"> </w:t>
            </w:r>
            <w:r w:rsidRPr="007A76F9">
              <w:rPr>
                <w:rFonts w:asciiTheme="majorHAnsi" w:hAnsiTheme="majorHAnsi" w:cstheme="majorHAnsi"/>
                <w:iCs/>
                <w:szCs w:val="20"/>
              </w:rPr>
              <w:t>nevyplývá z obchodního rejstříku, nebo jiné veřejně přístupné evidence České republiky</w:t>
            </w:r>
            <w:r>
              <w:rPr>
                <w:rFonts w:asciiTheme="majorHAnsi" w:hAnsiTheme="majorHAnsi" w:cstheme="majorHAnsi"/>
                <w:iCs/>
                <w:szCs w:val="20"/>
              </w:rPr>
              <w:t xml:space="preserve">, vloží dodavatel </w:t>
            </w:r>
            <w:r w:rsidRPr="007A76F9">
              <w:rPr>
                <w:rFonts w:asciiTheme="majorHAnsi" w:hAnsiTheme="majorHAnsi" w:cstheme="majorHAnsi"/>
                <w:iCs/>
                <w:szCs w:val="20"/>
              </w:rPr>
              <w:t>do nabídky dokument prokazující oprávnění</w:t>
            </w:r>
            <w:r>
              <w:rPr>
                <w:rFonts w:asciiTheme="majorHAnsi" w:hAnsiTheme="majorHAnsi" w:cstheme="majorHAnsi"/>
                <w:iCs/>
                <w:szCs w:val="20"/>
              </w:rPr>
              <w:t xml:space="preserve"> </w:t>
            </w:r>
            <w:r w:rsidRPr="007A76F9">
              <w:rPr>
                <w:rFonts w:asciiTheme="majorHAnsi" w:hAnsiTheme="majorHAnsi" w:cstheme="majorHAnsi"/>
                <w:iCs/>
                <w:szCs w:val="20"/>
              </w:rPr>
              <w:t xml:space="preserve">podepisující osoby </w:t>
            </w:r>
            <w:r>
              <w:rPr>
                <w:rFonts w:asciiTheme="majorHAnsi" w:hAnsiTheme="majorHAnsi" w:cstheme="majorHAnsi"/>
                <w:iCs/>
                <w:szCs w:val="20"/>
              </w:rPr>
              <w:t xml:space="preserve">zastupovat </w:t>
            </w:r>
            <w:r w:rsidRPr="007A76F9">
              <w:rPr>
                <w:rFonts w:asciiTheme="majorHAnsi" w:hAnsiTheme="majorHAnsi" w:cstheme="majorHAnsi"/>
                <w:iCs/>
                <w:szCs w:val="20"/>
              </w:rPr>
              <w:t>dodavatele (plná moc podepsaná osobou oprávněnou jednat</w:t>
            </w:r>
            <w:r>
              <w:rPr>
                <w:rFonts w:asciiTheme="majorHAnsi" w:hAnsiTheme="majorHAnsi" w:cstheme="majorHAnsi"/>
                <w:iCs/>
                <w:szCs w:val="20"/>
              </w:rPr>
              <w:t xml:space="preserve"> </w:t>
            </w:r>
            <w:r w:rsidRPr="007A76F9">
              <w:rPr>
                <w:rFonts w:asciiTheme="majorHAnsi" w:hAnsiTheme="majorHAnsi" w:cstheme="majorHAnsi"/>
                <w:iCs/>
                <w:szCs w:val="20"/>
              </w:rPr>
              <w:t>za dodavatele dle veřejně přístupné evidence).</w:t>
            </w:r>
          </w:p>
          <w:p w:rsidR="009F38CD" w:rsidP="009F38CD" w:rsidRDefault="009F38CD" w14:paraId="0F22019F" w14:textId="77777777">
            <w:pPr>
              <w:pStyle w:val="Tabulkatext"/>
              <w:jc w:val="both"/>
              <w:rPr>
                <w:rFonts w:asciiTheme="majorHAnsi" w:hAnsiTheme="majorHAnsi" w:cstheme="majorHAnsi"/>
                <w:iCs/>
                <w:szCs w:val="20"/>
              </w:rPr>
            </w:pPr>
            <w:r w:rsidRPr="004F3631">
              <w:rPr>
                <w:rFonts w:asciiTheme="majorHAnsi" w:hAnsiTheme="majorHAnsi" w:cstheme="majorHAnsi"/>
                <w:iCs/>
                <w:szCs w:val="20"/>
              </w:rPr>
              <w:t>V případě společné účasti dodavatelů prokazuje základní způsobilost a profesní způsobilost (v rozsahu výpisu z obchodního rejstříku nebo jiné obdobné evidence – pokud jiný právní předpis zápis do takové evidence vyžaduje) každý dodavatel samostatně.</w:t>
            </w:r>
          </w:p>
          <w:p w:rsidR="009F38CD" w:rsidP="009F38CD" w:rsidRDefault="009F38CD" w14:paraId="49193C5A" w14:textId="77777777">
            <w:pPr>
              <w:pStyle w:val="Tabulkatext"/>
              <w:jc w:val="both"/>
              <w:rPr>
                <w:rFonts w:asciiTheme="majorHAnsi" w:hAnsiTheme="majorHAnsi" w:cstheme="majorHAnsi"/>
                <w:iCs/>
                <w:szCs w:val="20"/>
                <w:u w:val="single"/>
              </w:rPr>
            </w:pPr>
          </w:p>
          <w:p w:rsidRPr="009F38CD" w:rsidR="009F38CD" w:rsidP="009F38CD" w:rsidRDefault="009F38CD" w14:paraId="751E0D32" w14:textId="12D67A29">
            <w:pPr>
              <w:pStyle w:val="Tabulkatext"/>
              <w:jc w:val="both"/>
              <w:rPr>
                <w:rFonts w:asciiTheme="majorHAnsi" w:hAnsiTheme="majorHAnsi" w:cstheme="majorHAnsi"/>
                <w:b/>
                <w:bCs/>
                <w:iCs/>
                <w:szCs w:val="20"/>
              </w:rPr>
            </w:pPr>
            <w:r w:rsidRPr="009F38CD">
              <w:rPr>
                <w:rFonts w:asciiTheme="majorHAnsi" w:hAnsiTheme="majorHAnsi" w:cstheme="majorHAnsi"/>
                <w:b/>
                <w:bCs/>
                <w:iCs/>
                <w:szCs w:val="20"/>
              </w:rPr>
              <w:lastRenderedPageBreak/>
              <w:t xml:space="preserve">Prokázání kvalifikace prostřednictvím jiných osob </w:t>
            </w:r>
          </w:p>
          <w:p w:rsidRPr="004F3631" w:rsidR="009F38CD" w:rsidP="009F38CD" w:rsidRDefault="009F38CD" w14:paraId="1CED1D38" w14:textId="77777777">
            <w:pPr>
              <w:pStyle w:val="Tabulkatext"/>
              <w:jc w:val="both"/>
              <w:rPr>
                <w:rFonts w:asciiTheme="majorHAnsi" w:hAnsiTheme="majorHAnsi" w:cstheme="majorHAnsi"/>
                <w:iCs/>
                <w:szCs w:val="20"/>
              </w:rPr>
            </w:pPr>
            <w:r w:rsidRPr="004F3631">
              <w:rPr>
                <w:rFonts w:asciiTheme="majorHAnsi" w:hAnsiTheme="majorHAnsi" w:cstheme="majorHAnsi"/>
                <w:iCs/>
                <w:szCs w:val="20"/>
              </w:rPr>
              <w:t xml:space="preserve">Dodavatel může prokázat určitou část kvalifikace, s výjimkou kritéria výpisu z obchodního rejstříku nebo jiné obdobné evidence, požadované zadavatelem prostřednictvím jiných osob. Dodavatel je v takovém případě povinen zadavateli předložit: </w:t>
            </w:r>
          </w:p>
          <w:p w:rsidRPr="000424C5" w:rsidR="009F38CD" w:rsidP="009F38CD" w:rsidRDefault="009F38CD" w14:paraId="4F86B01B" w14:textId="77777777">
            <w:pPr>
              <w:numPr>
                <w:ilvl w:val="0"/>
                <w:numId w:val="41"/>
              </w:numPr>
              <w:spacing w:before="60" w:after="60"/>
              <w:ind w:left="782" w:hanging="425"/>
              <w:rPr>
                <w:rFonts w:ascii="Arial" w:hAnsi="Arial" w:eastAsia="Times New Roman" w:cs="Arial"/>
                <w:bCs/>
                <w:sz w:val="20"/>
                <w:szCs w:val="20"/>
                <w:lang w:eastAsia="cs-CZ"/>
              </w:rPr>
            </w:pPr>
            <w:r w:rsidRPr="000424C5">
              <w:rPr>
                <w:rFonts w:ascii="Arial" w:hAnsi="Arial" w:eastAsia="Times New Roman" w:cs="Arial"/>
                <w:bCs/>
                <w:sz w:val="20"/>
                <w:szCs w:val="20"/>
                <w:lang w:eastAsia="cs-CZ"/>
              </w:rPr>
              <w:t xml:space="preserve">doklady prokazující splnění profesní způsobilosti v rozsahu výpisu z obchodního rejstříku nebo jiné obdobné evidence </w:t>
            </w:r>
            <w:r>
              <w:rPr>
                <w:rFonts w:ascii="Arial" w:hAnsi="Arial" w:eastAsia="Times New Roman" w:cs="Arial"/>
                <w:bCs/>
                <w:sz w:val="20"/>
                <w:szCs w:val="20"/>
                <w:lang w:eastAsia="cs-CZ"/>
              </w:rPr>
              <w:t xml:space="preserve">– </w:t>
            </w:r>
            <w:r w:rsidRPr="000424C5">
              <w:rPr>
                <w:rFonts w:ascii="Arial" w:hAnsi="Arial" w:eastAsia="Times New Roman" w:cs="Arial"/>
                <w:bCs/>
                <w:sz w:val="20"/>
                <w:szCs w:val="20"/>
                <w:lang w:eastAsia="cs-CZ"/>
              </w:rPr>
              <w:t xml:space="preserve">pokud jiný právní předpis zápis do takové evidence vyžaduje jinou osobou, </w:t>
            </w:r>
          </w:p>
          <w:p w:rsidRPr="000424C5" w:rsidR="009F38CD" w:rsidP="009F38CD" w:rsidRDefault="009F38CD" w14:paraId="7D1ECF93" w14:textId="77777777">
            <w:pPr>
              <w:numPr>
                <w:ilvl w:val="0"/>
                <w:numId w:val="41"/>
              </w:numPr>
              <w:spacing w:before="60" w:after="60"/>
              <w:ind w:left="782" w:hanging="425"/>
              <w:rPr>
                <w:rFonts w:ascii="Arial" w:hAnsi="Arial" w:eastAsia="Times New Roman" w:cs="Arial"/>
                <w:bCs/>
                <w:sz w:val="20"/>
                <w:szCs w:val="20"/>
                <w:lang w:eastAsia="cs-CZ"/>
              </w:rPr>
            </w:pPr>
            <w:r w:rsidRPr="000424C5">
              <w:rPr>
                <w:rFonts w:ascii="Arial" w:hAnsi="Arial" w:eastAsia="Times New Roman" w:cs="Arial"/>
                <w:bCs/>
                <w:sz w:val="20"/>
                <w:szCs w:val="20"/>
                <w:lang w:eastAsia="cs-CZ"/>
              </w:rPr>
              <w:t xml:space="preserve">doklady prokazující splnění chybějící části kvalifikace prostřednictvím jiné osoby, </w:t>
            </w:r>
          </w:p>
          <w:p w:rsidRPr="000424C5" w:rsidR="009F38CD" w:rsidP="009F38CD" w:rsidRDefault="009F38CD" w14:paraId="220E3D74" w14:textId="77777777">
            <w:pPr>
              <w:numPr>
                <w:ilvl w:val="0"/>
                <w:numId w:val="41"/>
              </w:numPr>
              <w:spacing w:before="60" w:after="60"/>
              <w:ind w:left="782" w:hanging="425"/>
              <w:rPr>
                <w:rFonts w:ascii="Arial" w:hAnsi="Arial" w:eastAsia="Times New Roman" w:cs="Arial"/>
                <w:bCs/>
                <w:sz w:val="20"/>
                <w:szCs w:val="20"/>
                <w:lang w:eastAsia="cs-CZ"/>
              </w:rPr>
            </w:pPr>
            <w:r w:rsidRPr="000424C5">
              <w:rPr>
                <w:rFonts w:ascii="Arial" w:hAnsi="Arial" w:eastAsia="Times New Roman" w:cs="Arial"/>
                <w:bCs/>
                <w:sz w:val="20"/>
                <w:szCs w:val="20"/>
                <w:lang w:eastAsia="cs-CZ"/>
              </w:rPr>
              <w:t xml:space="preserve">doklady o splnění základní způsobilosti jinou osobou a </w:t>
            </w:r>
          </w:p>
          <w:p w:rsidRPr="000424C5" w:rsidR="009F38CD" w:rsidP="009F38CD" w:rsidRDefault="009F38CD" w14:paraId="17585925" w14:textId="77777777">
            <w:pPr>
              <w:numPr>
                <w:ilvl w:val="0"/>
                <w:numId w:val="41"/>
              </w:numPr>
              <w:spacing w:before="60" w:after="60"/>
              <w:ind w:left="782" w:hanging="425"/>
              <w:rPr>
                <w:rFonts w:ascii="Arial" w:hAnsi="Arial" w:eastAsia="Times New Roman" w:cs="Arial"/>
                <w:bCs/>
                <w:sz w:val="20"/>
                <w:szCs w:val="20"/>
                <w:lang w:eastAsia="cs-CZ"/>
              </w:rPr>
            </w:pPr>
            <w:r w:rsidRPr="000424C5">
              <w:rPr>
                <w:rFonts w:ascii="Arial" w:hAnsi="Arial" w:eastAsia="Times New Roman" w:cs="Arial"/>
                <w:bCs/>
                <w:sz w:val="20"/>
                <w:szCs w:val="20"/>
                <w:lang w:eastAsia="cs-CZ"/>
              </w:rP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rsidRPr="004F3631" w:rsidR="009F38CD" w:rsidP="009F38CD" w:rsidRDefault="009F38CD" w14:paraId="3360974A" w14:textId="2DA53994">
            <w:pPr>
              <w:pStyle w:val="Tabulkatext"/>
              <w:jc w:val="both"/>
              <w:rPr>
                <w:rFonts w:asciiTheme="majorHAnsi" w:hAnsiTheme="majorHAnsi" w:cstheme="majorHAnsi"/>
                <w:iCs/>
                <w:szCs w:val="20"/>
              </w:rPr>
            </w:pPr>
            <w:r w:rsidRPr="004F3631">
              <w:rPr>
                <w:rFonts w:asciiTheme="majorHAnsi" w:hAnsiTheme="majorHAnsi" w:cstheme="majorHAnsi"/>
                <w:iCs/>
                <w:szCs w:val="20"/>
              </w:rPr>
              <w:t xml:space="preserve">Prokazuje-li dodavatel prostřednictvím jiné osoby kvalifikaci a předkládá doklady technické kvalifikace v rozsahu seznamu </w:t>
            </w:r>
            <w:r w:rsidR="00B12CDC">
              <w:rPr>
                <w:rFonts w:asciiTheme="majorHAnsi" w:hAnsiTheme="majorHAnsi" w:cstheme="majorHAnsi"/>
                <w:iCs/>
                <w:szCs w:val="20"/>
              </w:rPr>
              <w:t>dodávek a/nebo služeb</w:t>
            </w:r>
            <w:r w:rsidRPr="004F3631">
              <w:rPr>
                <w:rFonts w:asciiTheme="majorHAnsi" w:hAnsiTheme="majorHAnsi" w:cstheme="majorHAnsi"/>
                <w:iCs/>
                <w:szCs w:val="20"/>
              </w:rPr>
              <w:t xml:space="preserve"> nebo v rozsahu osvědčení o vzdělání a odborné kvalifikaci vztahující se k takové osobě, musí dokument podle tohoto odst., písm. d) obsahovat závazek, že jiná osoba bude vykonávat služby, ke kterým se prokazované kritérium kvalifikace vztahuje. </w:t>
            </w:r>
          </w:p>
          <w:p w:rsidRPr="00355196" w:rsidR="007A76F9" w:rsidP="009F38CD" w:rsidRDefault="009F38CD" w14:paraId="3139E03C" w14:textId="624615BE">
            <w:pPr>
              <w:pStyle w:val="Tabulkatext"/>
              <w:jc w:val="both"/>
              <w:rPr>
                <w:rFonts w:asciiTheme="majorHAnsi" w:hAnsiTheme="majorHAnsi" w:cstheme="majorHAnsi"/>
                <w:iCs/>
              </w:rPr>
            </w:pPr>
            <w:r w:rsidRPr="004F3631">
              <w:rPr>
                <w:rFonts w:asciiTheme="majorHAnsi" w:hAnsiTheme="majorHAnsi" w:cstheme="majorHAnsi"/>
                <w:iCs/>
                <w:szCs w:val="20"/>
              </w:rPr>
              <w:t>Zadavatel si nejpozději před uzavřením smlouvy od dodavatele může vyžádat předložení originálů či úředně ověřených kopií dokladů prokazujících splnění kvalifikace, pokud již nebyly v originále či úředně ověřené kopii předloženy v zadávacím řízení. Nesplnění této povinnosti, tj. nepředložení požadovaných originálů či úředně ověřených kopií dokladů prokazujících splnění kvalifikace, je důvodem pro vyloučení dodavatele.</w:t>
            </w:r>
          </w:p>
        </w:tc>
      </w:tr>
      <w:tr w:rsidRPr="00A95FD8" w:rsidR="00996990" w:rsidTr="005E39CC" w14:paraId="641F8DD5"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95FD8" w:rsidR="00996990" w:rsidP="005E39CC" w:rsidRDefault="00996990" w14:paraId="56D929A5" w14:textId="6F8CF9A9">
            <w:pPr>
              <w:pStyle w:val="Tabulkatext"/>
              <w:rPr>
                <w:rFonts w:asciiTheme="majorHAnsi" w:hAnsiTheme="majorHAnsi" w:cstheme="majorHAnsi"/>
                <w:i/>
                <w:szCs w:val="20"/>
              </w:rPr>
            </w:pPr>
            <w:r w:rsidRPr="00A95FD8">
              <w:rPr>
                <w:rFonts w:eastAsia="Times New Roman" w:asciiTheme="majorHAnsi" w:hAnsiTheme="majorHAnsi" w:cstheme="majorHAnsi"/>
                <w:b/>
                <w:color w:val="000000"/>
                <w:szCs w:val="20"/>
                <w:lang w:eastAsia="cs-CZ"/>
              </w:rPr>
              <w:lastRenderedPageBreak/>
              <w:t>Aplikace principů odpovědného veřejného zadávání</w:t>
            </w:r>
          </w:p>
        </w:tc>
      </w:tr>
      <w:tr w:rsidRPr="00A95FD8" w:rsidR="00996990" w:rsidTr="005E39CC" w14:paraId="0FE8524C"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765D16" w:rsidR="00996990" w:rsidP="00765D16" w:rsidRDefault="00996990" w14:paraId="51FE465E" w14:textId="5BDF9534">
            <w:pPr>
              <w:pStyle w:val="Tabulkatext"/>
              <w:jc w:val="both"/>
              <w:rPr>
                <w:rFonts w:asciiTheme="majorHAnsi" w:hAnsiTheme="majorHAnsi" w:cstheme="majorHAnsi"/>
                <w:iCs/>
                <w:szCs w:val="20"/>
              </w:rPr>
            </w:pPr>
            <w:r w:rsidRPr="00765D16">
              <w:rPr>
                <w:rFonts w:asciiTheme="majorHAnsi" w:hAnsiTheme="majorHAnsi" w:cstheme="majorHAnsi"/>
                <w:iCs/>
                <w:szCs w:val="20"/>
              </w:rPr>
              <w:t>Zadavatel se v souladu s § 6 odst. 4 ZZVZ zabýval zásadami sociálně odpovědného zadávání, environmentálně odpovědného zadávání a inovací a vzhledem k povaze a smyslu této veřejné zakázky zohlednil a aplikoval</w:t>
            </w:r>
            <w:r w:rsidRPr="00765D16" w:rsidR="002809A8">
              <w:rPr>
                <w:rFonts w:asciiTheme="majorHAnsi" w:hAnsiTheme="majorHAnsi" w:cstheme="majorHAnsi"/>
                <w:iCs/>
                <w:szCs w:val="20"/>
              </w:rPr>
              <w:t xml:space="preserve"> následující</w:t>
            </w:r>
            <w:r w:rsidRPr="00765D16">
              <w:rPr>
                <w:rFonts w:asciiTheme="majorHAnsi" w:hAnsiTheme="majorHAnsi" w:cstheme="majorHAnsi"/>
                <w:iCs/>
                <w:szCs w:val="20"/>
              </w:rPr>
              <w:t xml:space="preserve">: </w:t>
            </w:r>
          </w:p>
          <w:p w:rsidRPr="00A95FD8" w:rsidR="00996990" w:rsidP="00173F0F" w:rsidRDefault="00996990" w14:paraId="22DE5EE4" w14:textId="77777777">
            <w:pPr>
              <w:pStyle w:val="Tabulkatext"/>
              <w:numPr>
                <w:ilvl w:val="0"/>
                <w:numId w:val="13"/>
              </w:numPr>
              <w:jc w:val="both"/>
              <w:rPr>
                <w:rFonts w:eastAsia="Times New Roman" w:asciiTheme="majorHAnsi" w:hAnsiTheme="majorHAnsi" w:cstheme="majorHAnsi"/>
                <w:bCs/>
                <w:color w:val="000000"/>
                <w:szCs w:val="20"/>
                <w:lang w:eastAsia="cs-CZ"/>
              </w:rPr>
            </w:pPr>
            <w:r w:rsidRPr="00A95FD8">
              <w:rPr>
                <w:rFonts w:eastAsia="Times New Roman" w:asciiTheme="majorHAnsi" w:hAnsiTheme="majorHAnsi" w:cstheme="majorHAnsi"/>
                <w:bCs/>
                <w:color w:val="000000"/>
                <w:szCs w:val="20"/>
                <w:lang w:eastAsia="cs-CZ"/>
              </w:rPr>
              <w:t>Zadavatel v rámci zadávacího řízení umožnil z důvodu snížení administrativní náročnosti prokázání splnění kvalifikace čestným prohlášením.</w:t>
            </w:r>
          </w:p>
          <w:p w:rsidR="00996990" w:rsidP="00173F0F" w:rsidRDefault="00996990" w14:paraId="6264D365" w14:textId="77777777">
            <w:pPr>
              <w:pStyle w:val="Tabulkatext"/>
              <w:numPr>
                <w:ilvl w:val="0"/>
                <w:numId w:val="13"/>
              </w:numPr>
              <w:jc w:val="both"/>
              <w:rPr>
                <w:rFonts w:eastAsia="Times New Roman" w:asciiTheme="majorHAnsi" w:hAnsiTheme="majorHAnsi" w:cstheme="majorHAnsi"/>
                <w:bCs/>
                <w:color w:val="000000"/>
                <w:szCs w:val="20"/>
                <w:lang w:eastAsia="cs-CZ"/>
              </w:rPr>
            </w:pPr>
            <w:r w:rsidRPr="00A95FD8">
              <w:rPr>
                <w:rFonts w:eastAsia="Times New Roman" w:asciiTheme="majorHAnsi" w:hAnsiTheme="majorHAnsi" w:cstheme="majorHAnsi"/>
                <w:bCs/>
                <w:color w:val="000000"/>
                <w:szCs w:val="20"/>
                <w:lang w:eastAsia="cs-CZ"/>
              </w:rPr>
              <w:t>Zadavatel v rámci zadávacího řízení využívá vzorové dokumenty např. smlouvu a příslušné formuláře.</w:t>
            </w:r>
          </w:p>
          <w:p w:rsidRPr="00A95FD8" w:rsidR="002809A8" w:rsidP="00173F0F" w:rsidRDefault="002809A8" w14:paraId="5ED797D3" w14:textId="33526D9B">
            <w:pPr>
              <w:pStyle w:val="Tabulkatext"/>
              <w:numPr>
                <w:ilvl w:val="0"/>
                <w:numId w:val="13"/>
              </w:numPr>
              <w:jc w:val="both"/>
              <w:rPr>
                <w:rFonts w:eastAsia="Times New Roman" w:asciiTheme="majorHAnsi" w:hAnsiTheme="majorHAnsi" w:cstheme="majorHAnsi"/>
                <w:bCs/>
                <w:color w:val="000000"/>
                <w:szCs w:val="20"/>
                <w:lang w:eastAsia="cs-CZ"/>
              </w:rPr>
            </w:pPr>
            <w:r>
              <w:rPr>
                <w:rFonts w:eastAsia="Times New Roman" w:asciiTheme="majorHAnsi" w:hAnsiTheme="majorHAnsi" w:cstheme="majorHAnsi"/>
                <w:bCs/>
                <w:color w:val="000000"/>
                <w:szCs w:val="20"/>
                <w:lang w:eastAsia="cs-CZ"/>
              </w:rPr>
              <w:t>Zadavatel požaduje provoz dodávky na sdílených technických prostředcích dodavatele bez nutnosti pořizovat vlastní provozní HW a/nebo SW.</w:t>
            </w:r>
          </w:p>
        </w:tc>
      </w:tr>
      <w:tr w:rsidRPr="00A95FD8" w:rsidR="00521783" w:rsidTr="005E39CC" w14:paraId="5285A661"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95FD8" w:rsidR="00521783" w:rsidP="005E39CC" w:rsidRDefault="00521783" w14:paraId="58410C67" w14:textId="77777777">
            <w:pPr>
              <w:pStyle w:val="Tabulkatext"/>
              <w:rPr>
                <w:rFonts w:asciiTheme="majorHAnsi" w:hAnsiTheme="majorHAnsi" w:cstheme="majorHAnsi"/>
                <w:i/>
                <w:szCs w:val="20"/>
              </w:rPr>
            </w:pPr>
            <w:r w:rsidRPr="00A95FD8">
              <w:rPr>
                <w:rFonts w:asciiTheme="majorHAnsi" w:hAnsiTheme="majorHAnsi" w:cstheme="majorHAnsi"/>
                <w:b/>
                <w:bCs/>
                <w:szCs w:val="20"/>
              </w:rPr>
              <w:t>Podmínky a požadavky na zpracování nabídky</w:t>
            </w:r>
          </w:p>
        </w:tc>
      </w:tr>
      <w:tr w:rsidRPr="00A95FD8" w:rsidR="00521783" w:rsidTr="005E39CC" w14:paraId="664982C7"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521783" w:rsidP="005E39CC" w:rsidRDefault="00521783" w14:paraId="58233C0E" w14:textId="6D3C755C">
            <w:pPr>
              <w:pStyle w:val="Tabulkatext"/>
              <w:jc w:val="both"/>
              <w:rPr>
                <w:rFonts w:asciiTheme="majorHAnsi" w:hAnsiTheme="majorHAnsi" w:cstheme="majorHAnsi"/>
                <w:iCs/>
                <w:szCs w:val="20"/>
              </w:rPr>
            </w:pPr>
            <w:r w:rsidRPr="00765D16">
              <w:rPr>
                <w:rFonts w:asciiTheme="majorHAnsi" w:hAnsiTheme="majorHAnsi" w:cstheme="majorHAnsi"/>
                <w:iCs/>
                <w:szCs w:val="20"/>
              </w:rPr>
              <w:t>Účastník může předložit pouze jednu nabídku.</w:t>
            </w:r>
            <w:r w:rsidR="00143FE2">
              <w:rPr>
                <w:rFonts w:asciiTheme="majorHAnsi" w:hAnsiTheme="majorHAnsi" w:cstheme="majorHAnsi"/>
                <w:iCs/>
                <w:szCs w:val="20"/>
              </w:rPr>
              <w:t xml:space="preserve"> </w:t>
            </w:r>
            <w:r w:rsidRPr="00765D16">
              <w:rPr>
                <w:rFonts w:asciiTheme="majorHAnsi" w:hAnsiTheme="majorHAnsi" w:cstheme="majorHAnsi"/>
                <w:iCs/>
                <w:szCs w:val="20"/>
              </w:rPr>
              <w:t>Nabídka bude zpracována v českém jazyce.</w:t>
            </w:r>
          </w:p>
          <w:p w:rsidRPr="00765D16" w:rsidR="00521783" w:rsidP="005E39CC" w:rsidRDefault="00521783" w14:paraId="7E25BAA9" w14:textId="77777777">
            <w:pPr>
              <w:pStyle w:val="Tabulkatext"/>
              <w:jc w:val="both"/>
              <w:rPr>
                <w:rFonts w:asciiTheme="majorHAnsi" w:hAnsiTheme="majorHAnsi" w:cstheme="majorHAnsi"/>
                <w:iCs/>
                <w:szCs w:val="20"/>
              </w:rPr>
            </w:pPr>
          </w:p>
          <w:p w:rsidRPr="00FE3ACE" w:rsidR="00521783" w:rsidP="005E39CC" w:rsidRDefault="00521783" w14:paraId="5AC3B8EE" w14:textId="77777777">
            <w:pPr>
              <w:pStyle w:val="Tabulkatext"/>
              <w:jc w:val="both"/>
              <w:rPr>
                <w:rFonts w:ascii="Arial" w:hAnsi="Arial" w:cs="Arial"/>
                <w:b/>
                <w:bCs/>
                <w:szCs w:val="20"/>
              </w:rPr>
            </w:pPr>
            <w:r w:rsidRPr="00FE3ACE">
              <w:rPr>
                <w:rFonts w:ascii="Arial" w:hAnsi="Arial" w:cs="Arial"/>
                <w:b/>
                <w:bCs/>
                <w:szCs w:val="20"/>
              </w:rPr>
              <w:t>Členění nabídky:</w:t>
            </w:r>
          </w:p>
          <w:p w:rsidRPr="00FE3ACE" w:rsidR="00521783" w:rsidP="009F38CD" w:rsidRDefault="00521783" w14:paraId="219A661E" w14:textId="77777777">
            <w:pPr>
              <w:pStyle w:val="Tabulkatext"/>
              <w:numPr>
                <w:ilvl w:val="0"/>
                <w:numId w:val="7"/>
              </w:numPr>
              <w:jc w:val="both"/>
              <w:rPr>
                <w:rFonts w:ascii="Arial" w:hAnsi="Arial" w:cs="Arial"/>
                <w:szCs w:val="20"/>
              </w:rPr>
            </w:pPr>
            <w:r w:rsidRPr="00FE3ACE">
              <w:rPr>
                <w:rFonts w:ascii="Arial" w:hAnsi="Arial" w:cs="Arial"/>
                <w:szCs w:val="20"/>
              </w:rPr>
              <w:t xml:space="preserve">Krycí list nabídky – dodavatel uvede </w:t>
            </w:r>
            <w:r>
              <w:rPr>
                <w:rFonts w:ascii="Arial" w:hAnsi="Arial" w:cs="Arial"/>
                <w:szCs w:val="20"/>
              </w:rPr>
              <w:t>na krycím listu údaje v rozsahu přílohy č. 1 této výzvy.</w:t>
            </w:r>
          </w:p>
          <w:p w:rsidR="009F38CD" w:rsidP="009F38CD" w:rsidRDefault="009F38CD" w14:paraId="42FFBF59" w14:textId="77777777">
            <w:pPr>
              <w:pStyle w:val="Tabulkatext"/>
              <w:numPr>
                <w:ilvl w:val="0"/>
                <w:numId w:val="7"/>
              </w:numPr>
              <w:jc w:val="both"/>
              <w:rPr>
                <w:rFonts w:ascii="Arial" w:hAnsi="Arial" w:cs="Arial"/>
                <w:color w:val="auto"/>
                <w:szCs w:val="20"/>
              </w:rPr>
            </w:pPr>
            <w:r>
              <w:rPr>
                <w:rFonts w:ascii="Arial" w:hAnsi="Arial" w:cs="Arial"/>
                <w:color w:val="auto"/>
                <w:szCs w:val="20"/>
              </w:rPr>
              <w:t xml:space="preserve">Čestná prohlášení dodavatele </w:t>
            </w:r>
            <w:r w:rsidRPr="008D189F">
              <w:rPr>
                <w:rFonts w:ascii="Arial" w:hAnsi="Arial" w:cs="Arial"/>
                <w:color w:val="auto"/>
                <w:szCs w:val="20"/>
              </w:rPr>
              <w:t xml:space="preserve">v rozsahu uvedeném v příloze č. 2 této </w:t>
            </w:r>
            <w:r>
              <w:rPr>
                <w:rFonts w:ascii="Arial" w:hAnsi="Arial" w:cs="Arial"/>
                <w:color w:val="auto"/>
                <w:szCs w:val="20"/>
              </w:rPr>
              <w:t>výzvy.</w:t>
            </w:r>
          </w:p>
          <w:p w:rsidR="00455F0B" w:rsidP="009F38CD" w:rsidRDefault="009F38CD" w14:paraId="708637D6" w14:textId="7371249A">
            <w:pPr>
              <w:pStyle w:val="Tabulkatext"/>
              <w:numPr>
                <w:ilvl w:val="0"/>
                <w:numId w:val="7"/>
              </w:numPr>
              <w:jc w:val="both"/>
              <w:rPr>
                <w:rFonts w:ascii="Arial" w:hAnsi="Arial" w:cs="Arial"/>
                <w:szCs w:val="20"/>
              </w:rPr>
            </w:pPr>
            <w:r w:rsidRPr="008D189F">
              <w:rPr>
                <w:rFonts w:ascii="Arial" w:hAnsi="Arial" w:cs="Arial"/>
                <w:color w:val="auto"/>
                <w:szCs w:val="20"/>
              </w:rPr>
              <w:t xml:space="preserve">Dokumenty prokazující splnění </w:t>
            </w:r>
            <w:r>
              <w:rPr>
                <w:rFonts w:ascii="Arial" w:hAnsi="Arial" w:cs="Arial"/>
                <w:color w:val="auto"/>
                <w:szCs w:val="20"/>
              </w:rPr>
              <w:t>základní</w:t>
            </w:r>
            <w:r w:rsidR="00143FE2">
              <w:rPr>
                <w:rFonts w:ascii="Arial" w:hAnsi="Arial" w:cs="Arial"/>
                <w:color w:val="auto"/>
                <w:szCs w:val="20"/>
              </w:rPr>
              <w:t>, profesní</w:t>
            </w:r>
            <w:r>
              <w:rPr>
                <w:rFonts w:ascii="Arial" w:hAnsi="Arial" w:cs="Arial"/>
                <w:color w:val="auto"/>
                <w:szCs w:val="20"/>
              </w:rPr>
              <w:t xml:space="preserve"> a technické </w:t>
            </w:r>
            <w:r w:rsidRPr="008D189F">
              <w:rPr>
                <w:rFonts w:ascii="Arial" w:hAnsi="Arial" w:cs="Arial"/>
                <w:color w:val="auto"/>
                <w:szCs w:val="20"/>
              </w:rPr>
              <w:t xml:space="preserve">kvalifikace v rozsahu uvedeném v příloze č. 2 této </w:t>
            </w:r>
            <w:r>
              <w:rPr>
                <w:rFonts w:ascii="Arial" w:hAnsi="Arial" w:cs="Arial"/>
                <w:color w:val="auto"/>
                <w:szCs w:val="20"/>
              </w:rPr>
              <w:t>výzvy.</w:t>
            </w:r>
          </w:p>
          <w:p w:rsidR="00173F0F" w:rsidP="009F38CD" w:rsidRDefault="00173F0F" w14:paraId="48D10997" w14:textId="36CAAE5E">
            <w:pPr>
              <w:pStyle w:val="Tabulkatext"/>
              <w:numPr>
                <w:ilvl w:val="0"/>
                <w:numId w:val="7"/>
              </w:numPr>
              <w:jc w:val="both"/>
              <w:rPr>
                <w:rFonts w:ascii="Arial" w:hAnsi="Arial" w:cs="Arial"/>
                <w:szCs w:val="20"/>
              </w:rPr>
            </w:pPr>
            <w:r>
              <w:rPr>
                <w:rFonts w:ascii="Arial" w:hAnsi="Arial" w:cs="Arial"/>
                <w:szCs w:val="20"/>
              </w:rPr>
              <w:t>Seznam z</w:t>
            </w:r>
            <w:r w:rsidRPr="00173F0F">
              <w:rPr>
                <w:rFonts w:ascii="Arial" w:hAnsi="Arial" w:cs="Arial"/>
                <w:szCs w:val="20"/>
              </w:rPr>
              <w:t>kušenost</w:t>
            </w:r>
            <w:r>
              <w:rPr>
                <w:rFonts w:ascii="Arial" w:hAnsi="Arial" w:cs="Arial"/>
                <w:szCs w:val="20"/>
              </w:rPr>
              <w:t>í</w:t>
            </w:r>
            <w:r w:rsidRPr="00173F0F">
              <w:rPr>
                <w:rFonts w:ascii="Arial" w:hAnsi="Arial" w:cs="Arial"/>
                <w:szCs w:val="20"/>
              </w:rPr>
              <w:t xml:space="preserve"> členů realizačního týmu</w:t>
            </w:r>
            <w:r w:rsidR="00455F0B">
              <w:rPr>
                <w:rFonts w:ascii="Arial" w:hAnsi="Arial" w:cs="Arial"/>
                <w:szCs w:val="20"/>
              </w:rPr>
              <w:t xml:space="preserve"> (pro účely hodnocení</w:t>
            </w:r>
            <w:r w:rsidR="00143FE2">
              <w:rPr>
                <w:rFonts w:ascii="Arial" w:hAnsi="Arial" w:cs="Arial"/>
                <w:szCs w:val="20"/>
              </w:rPr>
              <w:t xml:space="preserve"> – viz požadavek uvedený v kap. „Pravidla pro hodnocení nabídek“</w:t>
            </w:r>
            <w:r w:rsidR="00455F0B">
              <w:rPr>
                <w:rFonts w:ascii="Arial" w:hAnsi="Arial" w:cs="Arial"/>
                <w:szCs w:val="20"/>
              </w:rPr>
              <w:t>).</w:t>
            </w:r>
          </w:p>
          <w:p w:rsidR="00143FE2" w:rsidP="005E39CC" w:rsidRDefault="00143FE2" w14:paraId="45C2744C" w14:textId="07580428">
            <w:pPr>
              <w:pStyle w:val="Tabulkatext"/>
              <w:numPr>
                <w:ilvl w:val="0"/>
                <w:numId w:val="7"/>
              </w:numPr>
              <w:jc w:val="both"/>
              <w:rPr>
                <w:rFonts w:ascii="Arial" w:hAnsi="Arial" w:cs="Arial"/>
                <w:szCs w:val="20"/>
              </w:rPr>
            </w:pPr>
            <w:r w:rsidRPr="00143FE2">
              <w:rPr>
                <w:rFonts w:ascii="Arial" w:hAnsi="Arial" w:cs="Arial"/>
                <w:color w:val="auto"/>
                <w:szCs w:val="20"/>
              </w:rPr>
              <w:t xml:space="preserve">Návrh řešení </w:t>
            </w:r>
            <w:r w:rsidRPr="00143FE2">
              <w:rPr>
                <w:rFonts w:ascii="Arial" w:hAnsi="Arial" w:cs="Arial"/>
                <w:szCs w:val="20"/>
              </w:rPr>
              <w:t xml:space="preserve">předmětu plnění veřejné zakázky v rozsahu </w:t>
            </w:r>
            <w:r w:rsidR="00AE2108">
              <w:rPr>
                <w:rFonts w:ascii="Arial" w:hAnsi="Arial" w:cs="Arial"/>
                <w:szCs w:val="20"/>
              </w:rPr>
              <w:t xml:space="preserve">doplněné </w:t>
            </w:r>
            <w:r>
              <w:rPr>
                <w:rFonts w:ascii="Arial" w:hAnsi="Arial" w:cs="Arial"/>
                <w:szCs w:val="20"/>
              </w:rPr>
              <w:t>p</w:t>
            </w:r>
            <w:r w:rsidRPr="00143FE2">
              <w:rPr>
                <w:rFonts w:ascii="Arial" w:hAnsi="Arial" w:cs="Arial"/>
                <w:szCs w:val="20"/>
              </w:rPr>
              <w:t>říloh</w:t>
            </w:r>
            <w:r w:rsidR="00AE2108">
              <w:rPr>
                <w:rFonts w:ascii="Arial" w:hAnsi="Arial" w:cs="Arial"/>
                <w:szCs w:val="20"/>
              </w:rPr>
              <w:t>y</w:t>
            </w:r>
            <w:r w:rsidRPr="00143FE2">
              <w:rPr>
                <w:rFonts w:ascii="Arial" w:hAnsi="Arial" w:cs="Arial"/>
                <w:szCs w:val="20"/>
              </w:rPr>
              <w:t xml:space="preserve"> č. 1 </w:t>
            </w:r>
            <w:r>
              <w:rPr>
                <w:rFonts w:ascii="Arial" w:hAnsi="Arial" w:cs="Arial"/>
                <w:szCs w:val="20"/>
              </w:rPr>
              <w:t>„</w:t>
            </w:r>
            <w:r w:rsidRPr="00143FE2">
              <w:rPr>
                <w:rFonts w:ascii="Arial" w:hAnsi="Arial" w:cs="Arial"/>
                <w:szCs w:val="20"/>
              </w:rPr>
              <w:t>Technické podmínky</w:t>
            </w:r>
            <w:r>
              <w:rPr>
                <w:rFonts w:ascii="Arial" w:hAnsi="Arial" w:cs="Arial"/>
                <w:szCs w:val="20"/>
              </w:rPr>
              <w:t>“ závazného návrhu Smlouvy o dílo (příloha č. 3 této výzvy)</w:t>
            </w:r>
            <w:r w:rsidR="00AE2108">
              <w:rPr>
                <w:rFonts w:ascii="Arial" w:hAnsi="Arial" w:cs="Arial"/>
                <w:szCs w:val="20"/>
              </w:rPr>
              <w:t xml:space="preserve"> – </w:t>
            </w:r>
            <w:bookmarkStart w:name="_Hlk98158375" w:id="8"/>
            <w:r w:rsidR="00AE2108">
              <w:rPr>
                <w:rFonts w:ascii="Arial" w:hAnsi="Arial" w:cs="Arial"/>
                <w:szCs w:val="20"/>
              </w:rPr>
              <w:t>v části „Vyjádření dodavatele“ účastník popíše (min. uvedením „ANO“) způsob splnění požadavku. Pokud nebude návrh řešení splňovat požadavky zadavatele, bude nabídka vyloučena z další účasti ve výběrovém řízení.</w:t>
            </w:r>
            <w:bookmarkEnd w:id="8"/>
          </w:p>
          <w:p w:rsidRPr="00143FE2" w:rsidR="00497034" w:rsidP="005E39CC" w:rsidRDefault="00497034" w14:paraId="56A42C00" w14:textId="08C8A1E9">
            <w:pPr>
              <w:pStyle w:val="Tabulkatext"/>
              <w:numPr>
                <w:ilvl w:val="0"/>
                <w:numId w:val="7"/>
              </w:numPr>
              <w:jc w:val="both"/>
              <w:rPr>
                <w:rFonts w:ascii="Arial" w:hAnsi="Arial" w:cs="Arial"/>
                <w:szCs w:val="20"/>
              </w:rPr>
            </w:pPr>
            <w:r>
              <w:rPr>
                <w:iCs/>
              </w:rPr>
              <w:t>D</w:t>
            </w:r>
            <w:r w:rsidRPr="00C8224E">
              <w:rPr>
                <w:iCs/>
              </w:rPr>
              <w:t>oplněný návrh smlouvy v editovatelné verzi (např. MS Word)</w:t>
            </w:r>
            <w:r>
              <w:rPr>
                <w:iCs/>
              </w:rPr>
              <w:t xml:space="preserve"> – dodavatel předloží v samostatném souboru pouze jako s</w:t>
            </w:r>
            <w:r w:rsidRPr="00C8224E">
              <w:rPr>
                <w:iCs/>
              </w:rPr>
              <w:t>oučást el. kopie</w:t>
            </w:r>
            <w:r>
              <w:rPr>
                <w:iCs/>
              </w:rPr>
              <w:t xml:space="preserve"> nabídky</w:t>
            </w:r>
            <w:r w:rsidRPr="00C8224E">
              <w:rPr>
                <w:iCs/>
              </w:rPr>
              <w:t>.</w:t>
            </w:r>
          </w:p>
          <w:p w:rsidRPr="00143FE2" w:rsidR="00A75833" w:rsidP="009F38CD" w:rsidRDefault="009F38CD" w14:paraId="77D3314E" w14:textId="05A3E25C">
            <w:pPr>
              <w:pStyle w:val="Tabulkatext"/>
              <w:numPr>
                <w:ilvl w:val="0"/>
                <w:numId w:val="7"/>
              </w:numPr>
              <w:jc w:val="both"/>
              <w:rPr>
                <w:rFonts w:ascii="Arial" w:hAnsi="Arial" w:cs="Arial"/>
                <w:szCs w:val="20"/>
              </w:rPr>
            </w:pPr>
            <w:r w:rsidRPr="003D52A3">
              <w:rPr>
                <w:rFonts w:ascii="Arial" w:hAnsi="Arial" w:cs="Arial"/>
                <w:color w:val="auto"/>
                <w:szCs w:val="20"/>
              </w:rPr>
              <w:lastRenderedPageBreak/>
              <w:t>Seznam poddodavatelů (dodavatel uvede pouze v případě, že plnění VZ bude realizováno prostřednictvím poddodavatelů).</w:t>
            </w:r>
          </w:p>
          <w:p w:rsidRPr="00FE3ACE" w:rsidR="00143FE2" w:rsidP="009F38CD" w:rsidRDefault="00143FE2" w14:paraId="7B2F8F7A" w14:textId="6AA03407">
            <w:pPr>
              <w:pStyle w:val="Tabulkatext"/>
              <w:numPr>
                <w:ilvl w:val="0"/>
                <w:numId w:val="7"/>
              </w:numPr>
              <w:jc w:val="both"/>
              <w:rPr>
                <w:rFonts w:ascii="Arial" w:hAnsi="Arial" w:cs="Arial"/>
                <w:szCs w:val="20"/>
              </w:rPr>
            </w:pPr>
            <w:r w:rsidRPr="003D52A3">
              <w:t>Případně další dokumenty</w:t>
            </w:r>
            <w:r w:rsidRPr="00F120A1">
              <w:t xml:space="preserve">, </w:t>
            </w:r>
            <w:r>
              <w:t>jsou-li zadavatelem požadovány nebo jsou ze strany účastníka vnímány jako nezbytné pro úplné podání nabídky účastníka (např. plná moc pro oprávněnou osobu, smlouva s poddodavatelem, smlouva o společnosti apod.).</w:t>
            </w:r>
          </w:p>
          <w:p w:rsidR="00521783" w:rsidP="009F38CD" w:rsidRDefault="00A75833" w14:paraId="7AA70E01" w14:textId="15A987C2">
            <w:pPr>
              <w:pStyle w:val="Tabulkatext"/>
              <w:numPr>
                <w:ilvl w:val="0"/>
                <w:numId w:val="7"/>
              </w:numPr>
              <w:jc w:val="both"/>
              <w:rPr>
                <w:rFonts w:ascii="Arial" w:hAnsi="Arial" w:cs="Arial"/>
                <w:szCs w:val="20"/>
              </w:rPr>
            </w:pPr>
            <w:r>
              <w:rPr>
                <w:rFonts w:ascii="Arial" w:hAnsi="Arial" w:cs="Arial"/>
                <w:szCs w:val="20"/>
              </w:rPr>
              <w:t>Prohlášení o počtu stran nabídky.</w:t>
            </w:r>
          </w:p>
          <w:p w:rsidR="00521783" w:rsidP="005E39CC" w:rsidRDefault="00521783" w14:paraId="75D13BAA" w14:textId="77777777">
            <w:pPr>
              <w:pStyle w:val="Tabulkatext"/>
              <w:jc w:val="both"/>
              <w:rPr>
                <w:rFonts w:ascii="Arial" w:hAnsi="Arial" w:cs="Arial"/>
                <w:szCs w:val="20"/>
              </w:rPr>
            </w:pPr>
          </w:p>
          <w:p w:rsidR="00521783" w:rsidP="005E39CC" w:rsidRDefault="00521783" w14:paraId="76EAD9F9" w14:textId="77777777">
            <w:pPr>
              <w:pStyle w:val="Tabulkatext"/>
              <w:jc w:val="both"/>
              <w:rPr>
                <w:rFonts w:ascii="Arial" w:hAnsi="Arial" w:cs="Arial"/>
                <w:szCs w:val="20"/>
              </w:rPr>
            </w:pPr>
            <w:r w:rsidRPr="00E50090">
              <w:rPr>
                <w:b/>
                <w:bCs/>
              </w:rPr>
              <w:t>Požadavek na písemnou formu nabídky</w:t>
            </w:r>
          </w:p>
          <w:p w:rsidR="00521783" w:rsidP="005E39CC" w:rsidRDefault="00521783" w14:paraId="2AB910FB" w14:textId="77777777">
            <w:pPr>
              <w:pStyle w:val="Tabulkatext"/>
              <w:jc w:val="both"/>
            </w:pPr>
            <w:r w:rsidRPr="00521783">
              <w:t xml:space="preserve">Nabídka bude předána v listinné podobě </w:t>
            </w:r>
            <w:r w:rsidRPr="0080044D">
              <w:t xml:space="preserve">osobně </w:t>
            </w:r>
            <w:r>
              <w:t xml:space="preserve">v sídle osoby oprávněné zastupovat zadavatele na adrese Equica, a.s. – Rubeška 215/1, 190 00 Praha 9 </w:t>
            </w:r>
            <w:r w:rsidRPr="0080044D">
              <w:t xml:space="preserve">nebo zaslána poštou na adresu sídla </w:t>
            </w:r>
            <w:r>
              <w:t>osoby oprávněné zastupovat zadavatele (Equica, a.s. – Rubeška 215/1, 190 00 Praha 9)</w:t>
            </w:r>
            <w:r w:rsidRPr="0080044D">
              <w:t xml:space="preserve">. </w:t>
            </w:r>
          </w:p>
          <w:p w:rsidR="00521783" w:rsidP="005E39CC" w:rsidRDefault="00521783" w14:paraId="18CD39D7" w14:textId="4B56CD77">
            <w:pPr>
              <w:pStyle w:val="Tabulkatext"/>
              <w:jc w:val="both"/>
              <w:rPr>
                <w:rFonts w:ascii="Arial" w:hAnsi="Arial" w:cs="Arial"/>
                <w:szCs w:val="20"/>
              </w:rPr>
            </w:pPr>
            <w:r w:rsidRPr="0080044D">
              <w:t xml:space="preserve">V případě doručení nabídky poštou je za okamžik </w:t>
            </w:r>
            <w:r w:rsidR="00143FE2">
              <w:t xml:space="preserve">doručení nabídky </w:t>
            </w:r>
            <w:r w:rsidRPr="0080044D">
              <w:t>zadavatel</w:t>
            </w:r>
            <w:r w:rsidR="00143FE2">
              <w:t>i</w:t>
            </w:r>
            <w:r w:rsidRPr="0080044D">
              <w:t xml:space="preserve"> považováno převzetí nabídky </w:t>
            </w:r>
            <w:r>
              <w:t>osobou oprávněnou jednat za zadavatele</w:t>
            </w:r>
            <w:r w:rsidRPr="0080044D">
              <w:t>. Přijímány budou nabídky v</w:t>
            </w:r>
            <w:r>
              <w:t> </w:t>
            </w:r>
            <w:r w:rsidRPr="0080044D">
              <w:t>nepoškozeném a neotevřeném neprůhledném obalu. Obálka bude zalepená, na přelepu opatřená razítkem s podpisem tak, aby byla zajištěna kompletnost nabídky a na přední straně zřetelně opatřena nápisem: „NABÍDKA</w:t>
            </w:r>
            <w:r w:rsidRPr="00F863A5">
              <w:t xml:space="preserve">: </w:t>
            </w:r>
            <w:r>
              <w:t xml:space="preserve">Modernizace webových stránek </w:t>
            </w:r>
            <w:r w:rsidRPr="00F863A5">
              <w:t>DSO Chomutovsko</w:t>
            </w:r>
            <w:r w:rsidRPr="0080044D">
              <w:t xml:space="preserve"> – NEOTEVÍRAT!“. Na obálce bude uvedena kontaktní adresa dodavatele.</w:t>
            </w:r>
          </w:p>
          <w:p w:rsidR="00521783" w:rsidP="005E39CC" w:rsidRDefault="00521783" w14:paraId="1430999E" w14:textId="77777777">
            <w:pPr>
              <w:pStyle w:val="Tabulkatext"/>
              <w:jc w:val="both"/>
              <w:rPr>
                <w:rFonts w:ascii="Arial" w:hAnsi="Arial" w:cs="Arial"/>
                <w:szCs w:val="20"/>
              </w:rPr>
            </w:pPr>
          </w:p>
          <w:p w:rsidRPr="00765D16" w:rsidR="00521783" w:rsidP="005E39CC" w:rsidRDefault="00521783" w14:paraId="2781F1D4" w14:textId="77777777">
            <w:pPr>
              <w:pStyle w:val="Tabulkatext"/>
              <w:jc w:val="both"/>
              <w:rPr>
                <w:b/>
                <w:bCs/>
                <w:iCs/>
              </w:rPr>
            </w:pPr>
            <w:r w:rsidRPr="00765D16">
              <w:rPr>
                <w:b/>
                <w:bCs/>
                <w:iCs/>
              </w:rPr>
              <w:t xml:space="preserve">Doporučené formální požadavky na zpracování nabídky v listinné podobě </w:t>
            </w:r>
          </w:p>
          <w:p w:rsidR="00521783" w:rsidP="009F38CD" w:rsidRDefault="00521783" w14:paraId="3F272B08" w14:textId="4981A6BA">
            <w:pPr>
              <w:pStyle w:val="Tabulkatext"/>
              <w:numPr>
                <w:ilvl w:val="0"/>
                <w:numId w:val="7"/>
              </w:numPr>
              <w:jc w:val="both"/>
              <w:rPr>
                <w:iCs/>
              </w:rPr>
            </w:pPr>
            <w:r w:rsidRPr="00C8224E">
              <w:rPr>
                <w:iCs/>
              </w:rPr>
              <w:t xml:space="preserve">Nabídka bude vyhotovena v 1 listinném originále a v 1 elektronické kopii na CD/DVD nebo flash disku (v obecně čitelném nepřepisovatelném formátu – např. v pdf, nejlépe ve verzi podporující fulltextové vyhledávání). Součástí el. kopie bude doplněný návrh smlouvy v editovatelné verzi (např. MS Word). </w:t>
            </w:r>
          </w:p>
          <w:p w:rsidR="00521783" w:rsidP="009F38CD" w:rsidRDefault="00521783" w14:paraId="5CAAA3A7" w14:textId="77777777">
            <w:pPr>
              <w:pStyle w:val="Tabulkatext"/>
              <w:numPr>
                <w:ilvl w:val="0"/>
                <w:numId w:val="7"/>
              </w:numPr>
              <w:jc w:val="both"/>
              <w:rPr>
                <w:iCs/>
              </w:rPr>
            </w:pPr>
            <w:r w:rsidRPr="00C8224E">
              <w:rPr>
                <w:iCs/>
              </w:rPr>
              <w:t xml:space="preserve">Nabídka včetně případných příloh by měla být svázána do jednoho svazku. </w:t>
            </w:r>
          </w:p>
          <w:p w:rsidR="00521783" w:rsidP="009F38CD" w:rsidRDefault="00521783" w14:paraId="19551E07" w14:textId="77777777">
            <w:pPr>
              <w:pStyle w:val="Tabulkatext"/>
              <w:numPr>
                <w:ilvl w:val="0"/>
                <w:numId w:val="7"/>
              </w:numPr>
              <w:jc w:val="both"/>
              <w:rPr>
                <w:iCs/>
              </w:rPr>
            </w:pPr>
            <w:r w:rsidRPr="00C8224E">
              <w:rPr>
                <w:iCs/>
              </w:rPr>
              <w:t xml:space="preserve">Nabídka včetně případných příloh by měla být opatřena bezpečnostními prvky, které ji zajistí proti poškození a proti manipulaci s jednotlivými listy tak, aby byla vyloučena možnost jejich neoprávněného nahrazení. Zadavatel doporučuje jako jeden z bezpečnostních prvků použití provázku a přelepek opatřených podpisem oprávněné osoby a razítkem účastníka. </w:t>
            </w:r>
          </w:p>
          <w:p w:rsidR="00521783" w:rsidP="009F38CD" w:rsidRDefault="00521783" w14:paraId="716DBCA5" w14:textId="77777777">
            <w:pPr>
              <w:pStyle w:val="Tabulkatext"/>
              <w:numPr>
                <w:ilvl w:val="0"/>
                <w:numId w:val="7"/>
              </w:numPr>
              <w:jc w:val="both"/>
              <w:rPr>
                <w:iCs/>
              </w:rPr>
            </w:pPr>
            <w:r w:rsidRPr="00521783">
              <w:rPr>
                <w:iCs/>
              </w:rPr>
              <w:t>Veškeré doklady musí být kvalitně vytištěny, aby byly dobře čitelné. Žádný doklad nesmí obsahovat opravy a přepisy, které by zadavatele mohly uvést v omyl.</w:t>
            </w:r>
          </w:p>
          <w:p w:rsidRPr="00521783" w:rsidR="00521783" w:rsidP="009F38CD" w:rsidRDefault="00521783" w14:paraId="19EAF86F" w14:textId="77777777">
            <w:pPr>
              <w:pStyle w:val="Tabulkatext"/>
              <w:numPr>
                <w:ilvl w:val="0"/>
                <w:numId w:val="7"/>
              </w:numPr>
              <w:jc w:val="both"/>
              <w:rPr>
                <w:iCs/>
              </w:rPr>
            </w:pPr>
            <w:r w:rsidRPr="00C8224E">
              <w:rPr>
                <w:iCs/>
              </w:rPr>
              <w:t>Všechny listy nabídky by měly být očíslovány průběžnou číselnou řadou počínaje číslem 1. Výjimka z povinnosti očíslovat listy se vztahuje na úřední doklady nebo jejich úředně ověřené kopie, které nemusejí být očíslovány. Vkládá-li účastník přílohu či některý samostatný celek, který má již listy očíslované, není nutné, aby tyto listy čísloval znovu průběžnou číselnou řadou.</w:t>
            </w:r>
          </w:p>
        </w:tc>
      </w:tr>
      <w:tr w:rsidRPr="00A95FD8" w:rsidR="006C3FB9" w:rsidTr="00C46F47" w14:paraId="3853BCBB"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95FD8" w:rsidR="006C3FB9" w:rsidP="006C3FB9" w:rsidRDefault="00521783" w14:paraId="317032A5" w14:textId="78C023B0">
            <w:pPr>
              <w:pStyle w:val="Tabulkatext"/>
              <w:rPr>
                <w:rFonts w:asciiTheme="majorHAnsi" w:hAnsiTheme="majorHAnsi" w:cstheme="majorHAnsi"/>
                <w:i/>
                <w:szCs w:val="20"/>
              </w:rPr>
            </w:pPr>
            <w:r>
              <w:rPr>
                <w:rFonts w:asciiTheme="majorHAnsi" w:hAnsiTheme="majorHAnsi" w:cstheme="majorHAnsi"/>
                <w:b/>
                <w:bCs/>
                <w:szCs w:val="20"/>
              </w:rPr>
              <w:lastRenderedPageBreak/>
              <w:t>Otvírání obálek s nabídkami</w:t>
            </w:r>
          </w:p>
        </w:tc>
      </w:tr>
      <w:tr w:rsidRPr="00A95FD8" w:rsidR="006C3FB9" w:rsidTr="00C46F47" w14:paraId="5B0F6C6F"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497034" w:rsidR="00521783" w:rsidP="00521783" w:rsidRDefault="00521783" w14:paraId="585954B0" w14:textId="154B21B5">
            <w:pPr>
              <w:pStyle w:val="Tabulkatext"/>
              <w:jc w:val="both"/>
            </w:pPr>
            <w:r w:rsidRPr="00497034">
              <w:t xml:space="preserve">Termín otevírání obálek s nabídkami: </w:t>
            </w:r>
            <w:r w:rsidRPr="00497034" w:rsidR="00497034">
              <w:rPr>
                <w:b/>
                <w:bCs/>
              </w:rPr>
              <w:t>28</w:t>
            </w:r>
            <w:r w:rsidRPr="00497034">
              <w:rPr>
                <w:b/>
                <w:bCs/>
              </w:rPr>
              <w:t xml:space="preserve">. </w:t>
            </w:r>
            <w:r w:rsidRPr="00497034" w:rsidR="00497034">
              <w:rPr>
                <w:b/>
                <w:bCs/>
              </w:rPr>
              <w:t>03</w:t>
            </w:r>
            <w:r w:rsidRPr="00497034">
              <w:rPr>
                <w:b/>
                <w:bCs/>
              </w:rPr>
              <w:t>. 2022, 10:05 hod.</w:t>
            </w:r>
            <w:r w:rsidRPr="00497034">
              <w:t xml:space="preserve"> Místem otevírání obálek je sídlo osoby oprávněné zastupovat zadavatele </w:t>
            </w:r>
            <w:r w:rsidR="00497034">
              <w:t xml:space="preserve">(Equica, a.s.) </w:t>
            </w:r>
            <w:r w:rsidRPr="00497034">
              <w:t>na adrese Rubeška 215/1, 190 00 Praha 9, zasedací místnost.</w:t>
            </w:r>
          </w:p>
          <w:p w:rsidRPr="00497034" w:rsidR="00521783" w:rsidP="002D665B" w:rsidRDefault="00521783" w14:paraId="7F7C3523" w14:textId="226F654F">
            <w:pPr>
              <w:pStyle w:val="Tabulkatext"/>
              <w:jc w:val="both"/>
            </w:pPr>
            <w:r w:rsidRPr="00497034">
              <w:t xml:space="preserve">Přítomni budou jen zástupci zadavatele a zástupce za každého dodavatele, který podal nabídku (max. jedna osoba za každého účastníka). Zástupce účastníka doloží své oprávnění zastupovat dodavatele plnou mocí, pokud se nejedná o statutární orgán nebo jeho člena. </w:t>
            </w:r>
          </w:p>
        </w:tc>
      </w:tr>
      <w:tr w:rsidRPr="00A95FD8" w:rsidR="006C3FB9" w:rsidTr="00A95FD8" w14:paraId="40E04883"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6C3FB9" w:rsidP="006C3FB9" w:rsidRDefault="006C3FB9" w14:paraId="79BFCDBD" w14:textId="77777777">
            <w:pPr>
              <w:pStyle w:val="Tabulkatext"/>
              <w:rPr>
                <w:rFonts w:asciiTheme="majorHAnsi" w:hAnsiTheme="majorHAnsi" w:cstheme="majorHAnsi"/>
                <w:i/>
                <w:szCs w:val="20"/>
              </w:rPr>
            </w:pPr>
            <w:r w:rsidRPr="00A95FD8">
              <w:rPr>
                <w:rFonts w:asciiTheme="majorHAnsi" w:hAnsiTheme="majorHAnsi" w:cstheme="majorHAnsi"/>
                <w:b/>
                <w:bCs/>
                <w:szCs w:val="20"/>
              </w:rPr>
              <w:t>Požadavek na způsob zpracování nabídkové ceny</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00537FCA" w:rsidP="00537FCA" w:rsidRDefault="00537FCA" w14:paraId="3AB126BA" w14:textId="17E9DABA">
            <w:pPr>
              <w:pStyle w:val="Tabulkatext"/>
              <w:numPr>
                <w:ilvl w:val="0"/>
                <w:numId w:val="8"/>
              </w:numPr>
              <w:tabs>
                <w:tab w:val="left" w:pos="474"/>
              </w:tabs>
              <w:jc w:val="both"/>
              <w:rPr>
                <w:rFonts w:ascii="Arial" w:hAnsi="Arial" w:cs="Arial"/>
                <w:szCs w:val="20"/>
              </w:rPr>
            </w:pPr>
            <w:bookmarkStart w:name="_Ref392877806" w:id="9"/>
            <w:r w:rsidRPr="00BA6695">
              <w:rPr>
                <w:rFonts w:ascii="Arial" w:hAnsi="Arial" w:cs="Arial"/>
                <w:szCs w:val="20"/>
              </w:rPr>
              <w:t>Účastník</w:t>
            </w:r>
            <w:r w:rsidRPr="00B43A2E">
              <w:rPr>
                <w:rFonts w:ascii="Arial" w:hAnsi="Arial" w:cs="Arial"/>
                <w:szCs w:val="20"/>
              </w:rPr>
              <w:t xml:space="preserve"> uvede celkovou nabídkovou cenu za předmět plnění veřejné zakázky bez DPH, výši DPH a cenu s</w:t>
            </w:r>
            <w:r>
              <w:rPr>
                <w:rFonts w:ascii="Arial" w:hAnsi="Arial" w:cs="Arial"/>
                <w:szCs w:val="20"/>
              </w:rPr>
              <w:t> </w:t>
            </w:r>
            <w:r w:rsidRPr="00B43A2E">
              <w:rPr>
                <w:rFonts w:ascii="Arial" w:hAnsi="Arial" w:cs="Arial"/>
                <w:szCs w:val="20"/>
              </w:rPr>
              <w:t>DPH</w:t>
            </w:r>
            <w:r>
              <w:rPr>
                <w:rFonts w:ascii="Arial" w:hAnsi="Arial" w:cs="Arial"/>
                <w:szCs w:val="20"/>
              </w:rPr>
              <w:t xml:space="preserve"> </w:t>
            </w:r>
            <w:r w:rsidRPr="00B43A2E">
              <w:rPr>
                <w:rFonts w:ascii="Arial" w:hAnsi="Arial" w:cs="Arial"/>
                <w:szCs w:val="20"/>
              </w:rPr>
              <w:t>v Krycím listu nabídky</w:t>
            </w:r>
            <w:r>
              <w:rPr>
                <w:rFonts w:ascii="Arial" w:hAnsi="Arial" w:cs="Arial"/>
                <w:szCs w:val="20"/>
              </w:rPr>
              <w:t xml:space="preserve"> (příloha č. 1 této výzvy)</w:t>
            </w:r>
            <w:r w:rsidRPr="00B43A2E">
              <w:rPr>
                <w:rFonts w:ascii="Arial" w:hAnsi="Arial" w:cs="Arial"/>
                <w:szCs w:val="20"/>
              </w:rPr>
              <w:t>. Celková n</w:t>
            </w:r>
            <w:r w:rsidRPr="00BA6695">
              <w:rPr>
                <w:rFonts w:ascii="Arial" w:hAnsi="Arial" w:cs="Arial"/>
                <w:szCs w:val="20"/>
              </w:rPr>
              <w:t xml:space="preserve">abídková cena bude obsahovat veškeré náklady účastníka spojené </w:t>
            </w:r>
            <w:r>
              <w:rPr>
                <w:rFonts w:ascii="Arial" w:hAnsi="Arial" w:cs="Arial"/>
                <w:szCs w:val="20"/>
              </w:rPr>
              <w:t xml:space="preserve">s plněním veřejné zakázky </w:t>
            </w:r>
            <w:r w:rsidRPr="00BA6695">
              <w:rPr>
                <w:rFonts w:ascii="Arial" w:hAnsi="Arial" w:cs="Arial"/>
                <w:szCs w:val="20"/>
              </w:rPr>
              <w:t xml:space="preserve">v rozsahu této zadávací dokumentace. </w:t>
            </w:r>
          </w:p>
          <w:p w:rsidR="00537FCA" w:rsidP="00537FCA" w:rsidRDefault="00537FCA" w14:paraId="3BD90072" w14:textId="77777777">
            <w:pPr>
              <w:pStyle w:val="Tabulkatext"/>
              <w:numPr>
                <w:ilvl w:val="0"/>
                <w:numId w:val="8"/>
              </w:numPr>
              <w:tabs>
                <w:tab w:val="left" w:pos="474"/>
              </w:tabs>
              <w:jc w:val="both"/>
              <w:rPr>
                <w:rFonts w:ascii="Arial" w:hAnsi="Arial" w:cs="Arial"/>
                <w:szCs w:val="20"/>
              </w:rPr>
            </w:pPr>
            <w:r w:rsidRPr="00A11BAE">
              <w:rPr>
                <w:rFonts w:ascii="Arial" w:hAnsi="Arial" w:cs="Arial"/>
                <w:szCs w:val="20"/>
              </w:rPr>
              <w:t>Veškeré ceny musí být uvedeny v Kč.</w:t>
            </w:r>
          </w:p>
          <w:p w:rsidRPr="00537FCA" w:rsidR="006C3FB9" w:rsidP="00537FCA" w:rsidRDefault="00537FCA" w14:paraId="4E44CFAF" w14:textId="1B591834">
            <w:pPr>
              <w:pStyle w:val="Tabulkatext"/>
              <w:keepNext/>
              <w:numPr>
                <w:ilvl w:val="0"/>
                <w:numId w:val="8"/>
              </w:numPr>
              <w:tabs>
                <w:tab w:val="left" w:pos="474"/>
              </w:tabs>
              <w:jc w:val="both"/>
              <w:rPr>
                <w:rFonts w:asciiTheme="majorHAnsi" w:hAnsiTheme="majorHAnsi" w:cstheme="majorHAnsi"/>
                <w:szCs w:val="20"/>
              </w:rPr>
            </w:pPr>
            <w:r w:rsidRPr="00BA6695">
              <w:rPr>
                <w:rFonts w:ascii="Arial" w:hAnsi="Arial" w:cs="Arial"/>
                <w:szCs w:val="20"/>
              </w:rPr>
              <w:t>Nabídková cena za plnění této veřejné zakázky je cenou konečnou a nejvýše přípustnou.</w:t>
            </w:r>
            <w:bookmarkEnd w:id="9"/>
          </w:p>
        </w:tc>
      </w:tr>
      <w:tr w:rsidRPr="00A95FD8" w:rsidR="00D537D4" w:rsidTr="00A95FD8" w14:paraId="4D6B4B30"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D537D4" w:rsidP="00D537D4" w:rsidRDefault="00D537D4" w14:paraId="4034B869" w14:textId="77777777">
            <w:pPr>
              <w:pStyle w:val="Tabulkatext"/>
              <w:rPr>
                <w:rFonts w:asciiTheme="majorHAnsi" w:hAnsiTheme="majorHAnsi" w:cstheme="majorHAnsi"/>
                <w:b/>
                <w:bCs/>
                <w:szCs w:val="20"/>
              </w:rPr>
            </w:pPr>
            <w:r w:rsidRPr="00A95FD8">
              <w:rPr>
                <w:rFonts w:asciiTheme="majorHAnsi" w:hAnsiTheme="majorHAnsi" w:cstheme="majorHAnsi"/>
                <w:b/>
                <w:bCs/>
                <w:szCs w:val="20"/>
              </w:rPr>
              <w:lastRenderedPageBreak/>
              <w:t>Požadavek na uvedení kontaktní osoby dodavatele</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A95FD8" w:rsidR="00D537D4" w:rsidP="00D537D4" w:rsidRDefault="00313AAA" w14:paraId="41935D33" w14:textId="63A3FC96">
            <w:pPr>
              <w:pStyle w:val="Tabulkatext"/>
              <w:jc w:val="both"/>
              <w:rPr>
                <w:rFonts w:asciiTheme="majorHAnsi" w:hAnsiTheme="majorHAnsi" w:cstheme="majorHAnsi"/>
                <w:iCs/>
                <w:szCs w:val="20"/>
              </w:rPr>
            </w:pPr>
            <w:r w:rsidRPr="00A95FD8">
              <w:rPr>
                <w:rFonts w:asciiTheme="majorHAnsi" w:hAnsiTheme="majorHAnsi" w:cstheme="majorHAnsi"/>
                <w:szCs w:val="20"/>
              </w:rPr>
              <w:t>Dodavatel ve své nabídce uvede kontaktní osobu ve věci zakázky, její telefon a e-mailovou adresu.</w:t>
            </w:r>
          </w:p>
        </w:tc>
      </w:tr>
      <w:tr w:rsidRPr="00A95FD8" w:rsidR="00D537D4" w:rsidTr="00C46F47" w14:paraId="413DD530"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95FD8" w:rsidR="00D537D4" w:rsidP="00D537D4" w:rsidRDefault="00D537D4" w14:paraId="785DCAE6" w14:textId="77777777">
            <w:pPr>
              <w:pStyle w:val="Tabulkatext"/>
              <w:rPr>
                <w:rFonts w:asciiTheme="majorHAnsi" w:hAnsiTheme="majorHAnsi" w:cstheme="majorHAnsi"/>
                <w:b/>
                <w:bCs/>
                <w:szCs w:val="20"/>
              </w:rPr>
            </w:pPr>
            <w:r w:rsidRPr="00A95FD8">
              <w:rPr>
                <w:rFonts w:asciiTheme="majorHAnsi" w:hAnsiTheme="majorHAnsi" w:cstheme="majorHAnsi"/>
                <w:b/>
                <w:bCs/>
                <w:szCs w:val="20"/>
              </w:rPr>
              <w:t>Další požadavky na zpracování nabídky</w:t>
            </w:r>
          </w:p>
        </w:tc>
      </w:tr>
      <w:tr w:rsidRPr="00A95FD8" w:rsidR="00FD3A65" w:rsidTr="00C46F47" w14:paraId="2D13B601"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A95FD8" w:rsidR="00FD3A65" w:rsidP="00173F0F" w:rsidRDefault="00FD3A65" w14:paraId="717178CB" w14:textId="77777777">
            <w:pPr>
              <w:pStyle w:val="Nadpis2"/>
              <w:keepNext w:val="false"/>
              <w:keepLines w:val="false"/>
              <w:numPr>
                <w:ilvl w:val="0"/>
                <w:numId w:val="9"/>
              </w:numPr>
              <w:tabs>
                <w:tab w:val="clear" w:pos="720"/>
              </w:tabs>
              <w:spacing w:before="60" w:after="60"/>
              <w:rPr>
                <w:rFonts w:cstheme="majorHAnsi"/>
                <w:color w:val="auto"/>
                <w:sz w:val="20"/>
                <w:szCs w:val="20"/>
              </w:rPr>
            </w:pPr>
            <w:r w:rsidRPr="00A95FD8">
              <w:rPr>
                <w:rFonts w:cstheme="majorHAnsi"/>
                <w:color w:val="auto"/>
                <w:sz w:val="20"/>
                <w:szCs w:val="20"/>
              </w:rPr>
              <w:t>Poskytnutí zadávací dokumentace</w:t>
            </w:r>
          </w:p>
          <w:p w:rsidRPr="00A95FD8" w:rsidR="00FD3A65" w:rsidP="00B95607" w:rsidRDefault="00FD3A65" w14:paraId="2933E9E0" w14:textId="268E3D20">
            <w:pPr>
              <w:pStyle w:val="Tabulkatext"/>
              <w:keepNext/>
              <w:jc w:val="both"/>
              <w:rPr>
                <w:rFonts w:asciiTheme="majorHAnsi" w:hAnsiTheme="majorHAnsi" w:cstheme="majorHAnsi"/>
                <w:color w:val="auto"/>
                <w:szCs w:val="20"/>
              </w:rPr>
            </w:pPr>
            <w:r w:rsidRPr="00A95FD8">
              <w:rPr>
                <w:rFonts w:asciiTheme="majorHAnsi" w:hAnsiTheme="majorHAnsi" w:cstheme="majorHAnsi"/>
                <w:color w:val="auto"/>
                <w:szCs w:val="20"/>
              </w:rPr>
              <w:t xml:space="preserve">Zadávací dokumentace v elektronické podobě je všem dodavatelům k dispozici bez omezení přístupu na </w:t>
            </w:r>
            <w:hyperlink w:history="true" r:id="rId10">
              <w:r w:rsidRPr="00525646" w:rsidR="00A75833">
                <w:rPr>
                  <w:rStyle w:val="Hypertextovodkaz"/>
                  <w:color w:val="auto"/>
                  <w:szCs w:val="20"/>
                  <w:lang w:eastAsia="ar-SA"/>
                </w:rPr>
                <w:t>https://www.esfcr.cz</w:t>
              </w:r>
            </w:hyperlink>
            <w:r w:rsidRPr="00A75833" w:rsidR="00A75833">
              <w:rPr>
                <w:rStyle w:val="Hypertextovodkaz"/>
                <w:color w:val="auto"/>
                <w:szCs w:val="20"/>
                <w:u w:val="none"/>
                <w:lang w:eastAsia="ar-SA"/>
              </w:rPr>
              <w:t>.</w:t>
            </w:r>
          </w:p>
          <w:p w:rsidRPr="00A95FD8" w:rsidR="00FD3A65" w:rsidP="00B95607" w:rsidRDefault="00FD3A65" w14:paraId="47A00008" w14:textId="472DC0E3">
            <w:pPr>
              <w:pStyle w:val="Tabulkatext"/>
              <w:keepNext/>
              <w:jc w:val="both"/>
              <w:rPr>
                <w:rFonts w:asciiTheme="majorHAnsi" w:hAnsiTheme="majorHAnsi" w:cstheme="majorHAnsi"/>
                <w:color w:val="auto"/>
                <w:szCs w:val="20"/>
              </w:rPr>
            </w:pPr>
            <w:r w:rsidRPr="00A95FD8">
              <w:rPr>
                <w:rFonts w:asciiTheme="majorHAnsi" w:hAnsiTheme="majorHAnsi" w:cstheme="majorHAnsi"/>
                <w:color w:val="auto"/>
                <w:szCs w:val="20"/>
              </w:rPr>
              <w:t>Zadavatel dodavatele upozorňuje na skutečnost, že zadávací dokumentace je souhrnem požadavků zadavatele</w:t>
            </w:r>
            <w:r w:rsidR="00726409">
              <w:rPr>
                <w:rFonts w:asciiTheme="majorHAnsi" w:hAnsiTheme="majorHAnsi" w:cstheme="majorHAnsi"/>
                <w:color w:val="auto"/>
                <w:szCs w:val="20"/>
              </w:rPr>
              <w:t>,</w:t>
            </w:r>
            <w:r w:rsidR="006C1317">
              <w:rPr>
                <w:rFonts w:asciiTheme="majorHAnsi" w:hAnsiTheme="majorHAnsi" w:cstheme="majorHAnsi"/>
                <w:color w:val="auto"/>
                <w:szCs w:val="20"/>
              </w:rPr>
              <w:t xml:space="preserve"> </w:t>
            </w:r>
            <w:r w:rsidRPr="00A95FD8">
              <w:rPr>
                <w:rFonts w:asciiTheme="majorHAnsi" w:hAnsiTheme="majorHAnsi" w:cstheme="majorHAnsi"/>
                <w:color w:val="auto"/>
                <w:szCs w:val="20"/>
              </w:rPr>
              <w:t>a nikoliv konečným souhrnem veškerých požadavků vyplývajících z</w:t>
            </w:r>
            <w:r w:rsidRPr="00A95FD8" w:rsidR="00B95607">
              <w:rPr>
                <w:rFonts w:asciiTheme="majorHAnsi" w:hAnsiTheme="majorHAnsi" w:cstheme="majorHAnsi"/>
                <w:color w:val="auto"/>
                <w:szCs w:val="20"/>
              </w:rPr>
              <w:t> </w:t>
            </w:r>
            <w:r w:rsidRPr="00A95FD8">
              <w:rPr>
                <w:rFonts w:asciiTheme="majorHAnsi" w:hAnsiTheme="majorHAnsi" w:cstheme="majorHAnsi"/>
                <w:color w:val="auto"/>
                <w:szCs w:val="20"/>
              </w:rPr>
              <w:t>obecně známých platných právních předpisů a odborných norem. Dodavatel se tak musí při</w:t>
            </w:r>
            <w:r w:rsidRPr="00A95FD8" w:rsidR="00B95607">
              <w:rPr>
                <w:rFonts w:asciiTheme="majorHAnsi" w:hAnsiTheme="majorHAnsi" w:cstheme="majorHAnsi"/>
                <w:color w:val="auto"/>
                <w:szCs w:val="20"/>
              </w:rPr>
              <w:t> </w:t>
            </w:r>
            <w:r w:rsidRPr="00A95FD8">
              <w:rPr>
                <w:rFonts w:asciiTheme="majorHAnsi" w:hAnsiTheme="majorHAnsi" w:cstheme="majorHAnsi"/>
                <w:color w:val="auto"/>
                <w:szCs w:val="20"/>
              </w:rPr>
              <w:t>zpracování své nabídky vždy řídit nejen požadavky obsaženými v zadávací dokumentaci, ale též ustanoveními příslušných obecně závazných norem.</w:t>
            </w:r>
          </w:p>
          <w:p w:rsidRPr="00A95FD8" w:rsidR="00FD3A65" w:rsidP="00173F0F" w:rsidRDefault="00FD3A65" w14:paraId="602DFB96" w14:textId="77777777">
            <w:pPr>
              <w:pStyle w:val="Nadpis2"/>
              <w:keepNext w:val="false"/>
              <w:keepLines w:val="false"/>
              <w:numPr>
                <w:ilvl w:val="0"/>
                <w:numId w:val="9"/>
              </w:numPr>
              <w:tabs>
                <w:tab w:val="num" w:pos="360"/>
              </w:tabs>
              <w:spacing w:before="60" w:after="60"/>
              <w:rPr>
                <w:rFonts w:cstheme="majorHAnsi"/>
                <w:color w:val="auto"/>
                <w:sz w:val="20"/>
                <w:szCs w:val="20"/>
              </w:rPr>
            </w:pPr>
            <w:r w:rsidRPr="00A95FD8">
              <w:rPr>
                <w:rFonts w:cstheme="majorHAnsi"/>
                <w:color w:val="auto"/>
                <w:sz w:val="20"/>
                <w:szCs w:val="20"/>
              </w:rPr>
              <w:t>Změna nebo doplnění zadávací dokumentace</w:t>
            </w:r>
          </w:p>
          <w:p w:rsidRPr="00A95FD8" w:rsidR="00FD3A65" w:rsidP="00B95607" w:rsidRDefault="00FD3A65" w14:paraId="5F198AAC" w14:textId="36D4679F">
            <w:pPr>
              <w:pStyle w:val="Tabulkatext"/>
              <w:keepNext/>
              <w:jc w:val="both"/>
              <w:rPr>
                <w:rFonts w:asciiTheme="majorHAnsi" w:hAnsiTheme="majorHAnsi" w:cstheme="majorHAnsi"/>
                <w:szCs w:val="20"/>
              </w:rPr>
            </w:pPr>
            <w:r w:rsidRPr="00A95FD8">
              <w:rPr>
                <w:rFonts w:asciiTheme="majorHAnsi" w:hAnsiTheme="majorHAnsi" w:cstheme="majorHAnsi"/>
                <w:szCs w:val="20"/>
              </w:rPr>
              <w:t>Zadávací podmínky obsažené v zadávací dokumentaci může zadavatel změnit nebo doplnit před</w:t>
            </w:r>
            <w:r w:rsidRPr="00A95FD8" w:rsidR="008C7A6F">
              <w:rPr>
                <w:rFonts w:asciiTheme="majorHAnsi" w:hAnsiTheme="majorHAnsi" w:cstheme="majorHAnsi"/>
                <w:szCs w:val="20"/>
              </w:rPr>
              <w:t> </w:t>
            </w:r>
            <w:r w:rsidRPr="00A95FD8">
              <w:rPr>
                <w:rFonts w:asciiTheme="majorHAnsi" w:hAnsiTheme="majorHAnsi" w:cstheme="majorHAnsi"/>
                <w:szCs w:val="20"/>
              </w:rPr>
              <w:t>uplynutím lhůty pro podání nabídek. Změna nebo doplnění zadávacích podmínek musí být uveřejněna nebo oznámena dodavatelům stejným způsobem jako zadávací podmínka, která byla změněna nebo doplněna.</w:t>
            </w:r>
          </w:p>
          <w:p w:rsidR="00FD3A65" w:rsidP="00B95607" w:rsidRDefault="00FD3A65" w14:paraId="71E9D8E0" w14:textId="7AE19B2D">
            <w:pPr>
              <w:pStyle w:val="Tabulkatext"/>
              <w:keepNext/>
              <w:jc w:val="both"/>
              <w:rPr>
                <w:rFonts w:asciiTheme="majorHAnsi" w:hAnsiTheme="majorHAnsi" w:cstheme="majorHAnsi"/>
                <w:szCs w:val="20"/>
              </w:rPr>
            </w:pPr>
            <w:r w:rsidRPr="00A95FD8">
              <w:rPr>
                <w:rFonts w:asciiTheme="majorHAnsi" w:hAnsiTheme="majorHAnsi" w:cstheme="majorHAnsi"/>
                <w:szCs w:val="20"/>
              </w:rPr>
              <w:t>Pokud to povaha doplnění nebo změny zadávacích podmínek vyžaduje, zadavatel současně přiměřeně prodlouží lhůtu pro podání nabídek. V případě takové změny nebo doplnění zadávacích podmínek, která může rozšířit okruh možných účastníků zadávacího řízení, prodlouží zadavatel lhůtu tak, aby od odeslání změny nebo doplnění zadávací dokumentace činila nejméně celou svou původní délku.</w:t>
            </w:r>
          </w:p>
          <w:p w:rsidRPr="00A95FD8" w:rsidR="00537FCA" w:rsidP="00B95607" w:rsidRDefault="00537FCA" w14:paraId="3C0B13FF" w14:textId="7A14F228">
            <w:pPr>
              <w:pStyle w:val="Tabulkatext"/>
              <w:keepNext/>
              <w:jc w:val="both"/>
              <w:rPr>
                <w:rFonts w:asciiTheme="majorHAnsi" w:hAnsiTheme="majorHAnsi" w:cstheme="majorHAnsi"/>
                <w:szCs w:val="20"/>
              </w:rPr>
            </w:pPr>
            <w:r w:rsidRPr="00A95FD8">
              <w:rPr>
                <w:rFonts w:asciiTheme="majorHAnsi" w:hAnsiTheme="majorHAnsi" w:cstheme="majorHAnsi"/>
                <w:szCs w:val="20"/>
              </w:rPr>
              <w:t xml:space="preserve">Zadavatel uveřejní </w:t>
            </w:r>
            <w:r>
              <w:rPr>
                <w:rFonts w:asciiTheme="majorHAnsi" w:hAnsiTheme="majorHAnsi" w:cstheme="majorHAnsi"/>
                <w:szCs w:val="20"/>
              </w:rPr>
              <w:t xml:space="preserve">změnu nebo doplnění </w:t>
            </w:r>
            <w:r w:rsidRPr="00A95FD8">
              <w:rPr>
                <w:rFonts w:asciiTheme="majorHAnsi" w:hAnsiTheme="majorHAnsi" w:cstheme="majorHAnsi"/>
                <w:szCs w:val="20"/>
              </w:rPr>
              <w:t>zadávacích podmínek, případně související dokumenty</w:t>
            </w:r>
            <w:r>
              <w:rPr>
                <w:rFonts w:asciiTheme="majorHAnsi" w:hAnsiTheme="majorHAnsi" w:cstheme="majorHAnsi"/>
                <w:szCs w:val="20"/>
              </w:rPr>
              <w:t>,</w:t>
            </w:r>
            <w:r w:rsidRPr="00A95FD8">
              <w:rPr>
                <w:rFonts w:asciiTheme="majorHAnsi" w:hAnsiTheme="majorHAnsi" w:cstheme="majorHAnsi"/>
                <w:szCs w:val="20"/>
              </w:rPr>
              <w:t xml:space="preserve"> prostřednictvím </w:t>
            </w:r>
            <w:r>
              <w:rPr>
                <w:rFonts w:asciiTheme="majorHAnsi" w:hAnsiTheme="majorHAnsi" w:cstheme="majorHAnsi"/>
                <w:szCs w:val="20"/>
              </w:rPr>
              <w:t xml:space="preserve">webové stránky </w:t>
            </w:r>
            <w:hyperlink w:history="true" r:id="rId11">
              <w:r w:rsidRPr="00525646">
                <w:rPr>
                  <w:rStyle w:val="Hypertextovodkaz"/>
                  <w:color w:val="auto"/>
                  <w:szCs w:val="20"/>
                  <w:lang w:eastAsia="ar-SA"/>
                </w:rPr>
                <w:t>https://www.esfcr.cz</w:t>
              </w:r>
            </w:hyperlink>
            <w:r w:rsidRPr="00A95FD8">
              <w:rPr>
                <w:rFonts w:asciiTheme="majorHAnsi" w:hAnsiTheme="majorHAnsi" w:cstheme="majorHAnsi"/>
                <w:szCs w:val="20"/>
              </w:rPr>
              <w:t>.</w:t>
            </w:r>
          </w:p>
          <w:p w:rsidRPr="00A95FD8" w:rsidR="00FD3A65" w:rsidP="00173F0F" w:rsidRDefault="00FD3A65" w14:paraId="3331F4E6" w14:textId="77777777">
            <w:pPr>
              <w:pStyle w:val="Nadpis2"/>
              <w:keepNext w:val="false"/>
              <w:keepLines w:val="false"/>
              <w:numPr>
                <w:ilvl w:val="0"/>
                <w:numId w:val="9"/>
              </w:numPr>
              <w:tabs>
                <w:tab w:val="num" w:pos="360"/>
              </w:tabs>
              <w:spacing w:before="60" w:after="60"/>
              <w:rPr>
                <w:rFonts w:cstheme="majorHAnsi"/>
                <w:color w:val="auto"/>
                <w:sz w:val="20"/>
                <w:szCs w:val="20"/>
              </w:rPr>
            </w:pPr>
            <w:r w:rsidRPr="00A95FD8">
              <w:rPr>
                <w:rFonts w:cstheme="majorHAnsi"/>
                <w:color w:val="auto"/>
                <w:sz w:val="20"/>
                <w:szCs w:val="20"/>
              </w:rPr>
              <w:t xml:space="preserve">Vysvětlení zadávací dokumentace </w:t>
            </w:r>
          </w:p>
          <w:p w:rsidRPr="00A95FD8" w:rsidR="00FD3A65" w:rsidP="00FD3A65" w:rsidRDefault="00FD3A65" w14:paraId="1E8CE835" w14:textId="42E5C248">
            <w:pPr>
              <w:pStyle w:val="Tabulkatext"/>
              <w:keepNext/>
              <w:jc w:val="both"/>
              <w:rPr>
                <w:rFonts w:asciiTheme="majorHAnsi" w:hAnsiTheme="majorHAnsi" w:cstheme="majorHAnsi"/>
                <w:szCs w:val="20"/>
              </w:rPr>
            </w:pPr>
            <w:r w:rsidRPr="00A95FD8">
              <w:rPr>
                <w:rFonts w:asciiTheme="majorHAnsi" w:hAnsiTheme="majorHAnsi" w:cstheme="majorHAnsi"/>
                <w:szCs w:val="20"/>
              </w:rPr>
              <w:t>Dodavatel je oprávněn po zadavateli požadovat vysvětlení zadávacích podmínek (odpovědi na</w:t>
            </w:r>
            <w:r w:rsidRPr="00A95FD8" w:rsidR="00B95607">
              <w:rPr>
                <w:rFonts w:asciiTheme="majorHAnsi" w:hAnsiTheme="majorHAnsi" w:cstheme="majorHAnsi"/>
                <w:szCs w:val="20"/>
              </w:rPr>
              <w:t> </w:t>
            </w:r>
            <w:r w:rsidRPr="00A95FD8">
              <w:rPr>
                <w:rFonts w:asciiTheme="majorHAnsi" w:hAnsiTheme="majorHAnsi" w:cstheme="majorHAnsi"/>
                <w:szCs w:val="20"/>
              </w:rPr>
              <w:t>dotaz). Písemná žádost musí být zadavateli doručena nejpozději 4 pracovní dny před</w:t>
            </w:r>
            <w:r w:rsidRPr="00A95FD8" w:rsidR="00B95607">
              <w:rPr>
                <w:rFonts w:asciiTheme="majorHAnsi" w:hAnsiTheme="majorHAnsi" w:cstheme="majorHAnsi"/>
                <w:szCs w:val="20"/>
              </w:rPr>
              <w:t> </w:t>
            </w:r>
            <w:r w:rsidRPr="00A95FD8">
              <w:rPr>
                <w:rFonts w:asciiTheme="majorHAnsi" w:hAnsiTheme="majorHAnsi" w:cstheme="majorHAnsi"/>
                <w:szCs w:val="20"/>
              </w:rPr>
              <w:t>uplynutím lhůty pro podání nabídek.</w:t>
            </w:r>
          </w:p>
          <w:p w:rsidRPr="00A95FD8" w:rsidR="00FD3A65" w:rsidP="00FD3A65" w:rsidRDefault="00FD3A65" w14:paraId="4903AD14" w14:textId="36B72CF4">
            <w:pPr>
              <w:pStyle w:val="Tabulkatext"/>
              <w:jc w:val="both"/>
              <w:rPr>
                <w:rFonts w:asciiTheme="majorHAnsi" w:hAnsiTheme="majorHAnsi" w:cstheme="majorHAnsi"/>
                <w:iCs/>
                <w:szCs w:val="20"/>
              </w:rPr>
            </w:pPr>
            <w:r w:rsidRPr="00A95FD8">
              <w:rPr>
                <w:rFonts w:asciiTheme="majorHAnsi" w:hAnsiTheme="majorHAnsi" w:cstheme="majorHAnsi"/>
                <w:szCs w:val="20"/>
              </w:rPr>
              <w:t>Zadavatel uveřejní Vysvětlení zadávacích podmínek</w:t>
            </w:r>
            <w:r w:rsidR="00537FCA">
              <w:rPr>
                <w:rFonts w:asciiTheme="majorHAnsi" w:hAnsiTheme="majorHAnsi" w:cstheme="majorHAnsi"/>
                <w:szCs w:val="20"/>
              </w:rPr>
              <w:t xml:space="preserve">, </w:t>
            </w:r>
            <w:r w:rsidRPr="00A95FD8" w:rsidR="00537FCA">
              <w:rPr>
                <w:rFonts w:asciiTheme="majorHAnsi" w:hAnsiTheme="majorHAnsi" w:cstheme="majorHAnsi"/>
                <w:szCs w:val="20"/>
              </w:rPr>
              <w:t xml:space="preserve">případně související dokumenty, </w:t>
            </w:r>
            <w:r w:rsidRPr="00A95FD8">
              <w:rPr>
                <w:rFonts w:asciiTheme="majorHAnsi" w:hAnsiTheme="majorHAnsi" w:cstheme="majorHAnsi"/>
                <w:szCs w:val="20"/>
              </w:rPr>
              <w:t xml:space="preserve">prostřednictvím </w:t>
            </w:r>
            <w:r w:rsidR="00A75833">
              <w:rPr>
                <w:rFonts w:asciiTheme="majorHAnsi" w:hAnsiTheme="majorHAnsi" w:cstheme="majorHAnsi"/>
                <w:szCs w:val="20"/>
              </w:rPr>
              <w:t xml:space="preserve">webové stránky </w:t>
            </w:r>
            <w:hyperlink w:history="true" r:id="rId12">
              <w:r w:rsidRPr="00525646" w:rsidR="00A75833">
                <w:rPr>
                  <w:rStyle w:val="Hypertextovodkaz"/>
                  <w:color w:val="auto"/>
                  <w:szCs w:val="20"/>
                  <w:lang w:eastAsia="ar-SA"/>
                </w:rPr>
                <w:t>https://www.esfcr.cz</w:t>
              </w:r>
            </w:hyperlink>
            <w:r w:rsidRPr="00A95FD8">
              <w:rPr>
                <w:rFonts w:asciiTheme="majorHAnsi" w:hAnsiTheme="majorHAnsi" w:cstheme="majorHAnsi"/>
                <w:szCs w:val="20"/>
              </w:rPr>
              <w:t xml:space="preserve"> nejpozději do 2 pracovních dnů po</w:t>
            </w:r>
            <w:r w:rsidRPr="00A95FD8" w:rsidR="00B95607">
              <w:rPr>
                <w:rFonts w:asciiTheme="majorHAnsi" w:hAnsiTheme="majorHAnsi" w:cstheme="majorHAnsi"/>
                <w:szCs w:val="20"/>
              </w:rPr>
              <w:t> </w:t>
            </w:r>
            <w:r w:rsidRPr="00A95FD8">
              <w:rPr>
                <w:rFonts w:asciiTheme="majorHAnsi" w:hAnsiTheme="majorHAnsi" w:cstheme="majorHAnsi"/>
                <w:szCs w:val="20"/>
              </w:rPr>
              <w:t>doručení žádosti podle předchozího odstavce.</w:t>
            </w:r>
          </w:p>
        </w:tc>
      </w:tr>
      <w:tr w:rsidRPr="00A95FD8" w:rsidR="00FD3A65" w:rsidTr="00C46F47" w14:paraId="5833B9F8"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95FD8" w:rsidR="00FD3A65" w:rsidP="00FD3A65" w:rsidRDefault="00FD3A65" w14:paraId="2EE9BE3B" w14:textId="1DEAFC43">
            <w:pPr>
              <w:pStyle w:val="Tabulkatext"/>
              <w:rPr>
                <w:rFonts w:asciiTheme="majorHAnsi" w:hAnsiTheme="majorHAnsi" w:cstheme="majorHAnsi"/>
                <w:b/>
                <w:bCs/>
                <w:szCs w:val="20"/>
              </w:rPr>
            </w:pPr>
            <w:r w:rsidRPr="00A95FD8">
              <w:rPr>
                <w:rFonts w:asciiTheme="majorHAnsi" w:hAnsiTheme="majorHAnsi" w:cstheme="majorHAnsi"/>
                <w:b/>
                <w:bCs/>
                <w:szCs w:val="20"/>
              </w:rPr>
              <w:t>Další podmínky zadavatele</w:t>
            </w:r>
          </w:p>
        </w:tc>
      </w:tr>
      <w:tr w:rsidRPr="00A95FD8" w:rsidR="00FD3A65" w:rsidTr="00C46F47" w14:paraId="04273BF4"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816BFB" w:rsidR="00FD3A65" w:rsidP="00173F0F" w:rsidRDefault="00FD3A65" w14:paraId="6B3FDB4D" w14:textId="2FEB3FDE">
            <w:pPr>
              <w:pStyle w:val="Normal1"/>
              <w:numPr>
                <w:ilvl w:val="0"/>
                <w:numId w:val="10"/>
              </w:numPr>
              <w:spacing w:before="60" w:after="60"/>
              <w:ind w:left="417" w:hanging="283"/>
              <w:rPr>
                <w:rFonts w:asciiTheme="majorHAnsi" w:hAnsiTheme="majorHAnsi" w:cstheme="majorHAnsi"/>
                <w:sz w:val="20"/>
              </w:rPr>
            </w:pPr>
            <w:r w:rsidRPr="00816BFB">
              <w:rPr>
                <w:rFonts w:asciiTheme="majorHAnsi" w:hAnsiTheme="majorHAnsi" w:cstheme="majorHAnsi"/>
                <w:sz w:val="20"/>
              </w:rPr>
              <w:t>Zadavatel nepřipouští varianty nabídek.</w:t>
            </w:r>
          </w:p>
          <w:p w:rsidRPr="00A75833" w:rsidR="00673A15" w:rsidP="00173F0F" w:rsidRDefault="00FE3ACE" w14:paraId="5F2E8712" w14:textId="0CD30266">
            <w:pPr>
              <w:pStyle w:val="Normal1"/>
              <w:numPr>
                <w:ilvl w:val="0"/>
                <w:numId w:val="10"/>
              </w:numPr>
              <w:spacing w:before="60" w:after="60"/>
              <w:ind w:left="417" w:hanging="283"/>
              <w:rPr>
                <w:rFonts w:asciiTheme="majorHAnsi" w:hAnsiTheme="majorHAnsi" w:cstheme="majorHAnsi"/>
                <w:sz w:val="20"/>
              </w:rPr>
            </w:pPr>
            <w:r w:rsidRPr="00A75833">
              <w:rPr>
                <w:rFonts w:asciiTheme="majorHAnsi" w:hAnsiTheme="majorHAnsi" w:cstheme="majorHAnsi"/>
                <w:sz w:val="20"/>
              </w:rPr>
              <w:t xml:space="preserve">Zadavatel neomezuje </w:t>
            </w:r>
            <w:r w:rsidRPr="00A75833" w:rsidR="00816BFB">
              <w:rPr>
                <w:rFonts w:asciiTheme="majorHAnsi" w:hAnsiTheme="majorHAnsi" w:cstheme="majorHAnsi"/>
                <w:sz w:val="20"/>
              </w:rPr>
              <w:t>plnění prostřednictvím poddodavatelů, dodavatelé jsou povinni uvést v nabídce seznam poddodavatelů obsahující jejich jednoznačnou identifikaci a obsah a rozsah plnění.</w:t>
            </w:r>
          </w:p>
          <w:p w:rsidRPr="00816BFB" w:rsidR="00FD3A65" w:rsidP="00173F0F" w:rsidRDefault="00537FCA" w14:paraId="5529523B" w14:textId="62F5F809">
            <w:pPr>
              <w:pStyle w:val="Normal1"/>
              <w:numPr>
                <w:ilvl w:val="0"/>
                <w:numId w:val="10"/>
              </w:numPr>
              <w:spacing w:before="60" w:after="60"/>
              <w:ind w:left="417" w:hanging="283"/>
              <w:rPr>
                <w:rFonts w:asciiTheme="majorHAnsi" w:hAnsiTheme="majorHAnsi" w:cstheme="majorHAnsi"/>
                <w:sz w:val="20"/>
              </w:rPr>
            </w:pPr>
            <w:r>
              <w:rPr>
                <w:rFonts w:asciiTheme="majorHAnsi" w:hAnsiTheme="majorHAnsi" w:cstheme="majorHAnsi"/>
                <w:sz w:val="20"/>
              </w:rPr>
              <w:t>O r</w:t>
            </w:r>
            <w:r w:rsidRPr="00816BFB" w:rsidR="00FD3A65">
              <w:rPr>
                <w:rFonts w:asciiTheme="majorHAnsi" w:hAnsiTheme="majorHAnsi" w:cstheme="majorHAnsi"/>
                <w:sz w:val="20"/>
              </w:rPr>
              <w:t>ozhodnutí zadavatele o výběru nejvhodnější nabídky, rozhodnutí o vyloučení účastníka z</w:t>
            </w:r>
            <w:r w:rsidRPr="00816BFB" w:rsidR="00776BD1">
              <w:rPr>
                <w:rFonts w:asciiTheme="majorHAnsi" w:hAnsiTheme="majorHAnsi" w:cstheme="majorHAnsi"/>
                <w:sz w:val="20"/>
              </w:rPr>
              <w:t> </w:t>
            </w:r>
            <w:r w:rsidRPr="00816BFB" w:rsidR="00FD3A65">
              <w:rPr>
                <w:rFonts w:asciiTheme="majorHAnsi" w:hAnsiTheme="majorHAnsi" w:cstheme="majorHAnsi"/>
                <w:sz w:val="20"/>
              </w:rPr>
              <w:t>účasti v</w:t>
            </w:r>
            <w:r>
              <w:rPr>
                <w:rFonts w:asciiTheme="majorHAnsi" w:hAnsiTheme="majorHAnsi" w:cstheme="majorHAnsi"/>
                <w:sz w:val="20"/>
              </w:rPr>
              <w:t>e výběrovém</w:t>
            </w:r>
            <w:r w:rsidRPr="00816BFB" w:rsidR="00FD3A65">
              <w:rPr>
                <w:rFonts w:asciiTheme="majorHAnsi" w:hAnsiTheme="majorHAnsi" w:cstheme="majorHAnsi"/>
                <w:sz w:val="20"/>
              </w:rPr>
              <w:t xml:space="preserve"> řízení, případně o rozhodnutí o zrušení veřejné zakázky, budou účastníci informováni prostřednictvím </w:t>
            </w:r>
            <w:r w:rsidR="00A75833">
              <w:rPr>
                <w:rFonts w:asciiTheme="majorHAnsi" w:hAnsiTheme="majorHAnsi" w:cstheme="majorHAnsi"/>
                <w:sz w:val="20"/>
              </w:rPr>
              <w:t xml:space="preserve">webové stránky </w:t>
            </w:r>
            <w:hyperlink w:history="true" r:id="rId13">
              <w:r w:rsidRPr="00A75833" w:rsidR="00A75833">
                <w:rPr>
                  <w:rFonts w:asciiTheme="majorHAnsi" w:hAnsiTheme="majorHAnsi" w:cstheme="majorHAnsi"/>
                  <w:sz w:val="20"/>
                </w:rPr>
                <w:t>https://www.esfcr.cz</w:t>
              </w:r>
            </w:hyperlink>
            <w:r w:rsidRPr="00A75833" w:rsidR="00A75833">
              <w:rPr>
                <w:rFonts w:asciiTheme="majorHAnsi" w:hAnsiTheme="majorHAnsi" w:cstheme="majorHAnsi"/>
                <w:sz w:val="20"/>
              </w:rPr>
              <w:t xml:space="preserve"> </w:t>
            </w:r>
            <w:r w:rsidR="00A75833">
              <w:rPr>
                <w:rFonts w:asciiTheme="majorHAnsi" w:hAnsiTheme="majorHAnsi" w:cstheme="majorHAnsi"/>
                <w:sz w:val="20"/>
              </w:rPr>
              <w:t xml:space="preserve">a prostřednictvím e-mailové zprávy zaslané kontaktní osobě účastníka uvedené na krycím listu nabídky. </w:t>
            </w:r>
            <w:r w:rsidRPr="00816BFB" w:rsidR="00FD3A65">
              <w:rPr>
                <w:rFonts w:asciiTheme="majorHAnsi" w:hAnsiTheme="majorHAnsi" w:cstheme="majorHAnsi"/>
                <w:sz w:val="20"/>
              </w:rPr>
              <w:t xml:space="preserve">V případě, že zadavatel rozhodne o zrušení veřejné zakázky, uveřejní informaci o zrušení stejným způsobem, jakým </w:t>
            </w:r>
            <w:r w:rsidR="00A75833">
              <w:rPr>
                <w:rFonts w:asciiTheme="majorHAnsi" w:hAnsiTheme="majorHAnsi" w:cstheme="majorHAnsi"/>
                <w:sz w:val="20"/>
              </w:rPr>
              <w:t xml:space="preserve">veřejnou zakázku </w:t>
            </w:r>
            <w:r w:rsidRPr="00816BFB" w:rsidR="00FD3A65">
              <w:rPr>
                <w:rFonts w:asciiTheme="majorHAnsi" w:hAnsiTheme="majorHAnsi" w:cstheme="majorHAnsi"/>
                <w:sz w:val="20"/>
              </w:rPr>
              <w:t>zahájil.</w:t>
            </w:r>
          </w:p>
          <w:p w:rsidRPr="00816BFB" w:rsidR="00FD3A65" w:rsidP="00173F0F" w:rsidRDefault="00FD3A65" w14:paraId="386210C8" w14:textId="2ADCFE29">
            <w:pPr>
              <w:pStyle w:val="Normal1"/>
              <w:numPr>
                <w:ilvl w:val="0"/>
                <w:numId w:val="10"/>
              </w:numPr>
              <w:spacing w:before="60" w:after="60"/>
              <w:ind w:left="417" w:hanging="283"/>
              <w:rPr>
                <w:rFonts w:asciiTheme="majorHAnsi" w:hAnsiTheme="majorHAnsi" w:cstheme="majorHAnsi"/>
                <w:sz w:val="20"/>
              </w:rPr>
            </w:pPr>
            <w:r w:rsidRPr="00816BFB">
              <w:rPr>
                <w:rFonts w:asciiTheme="majorHAnsi" w:hAnsiTheme="majorHAnsi" w:cstheme="majorHAnsi"/>
                <w:sz w:val="20"/>
              </w:rPr>
              <w:t>Účastník bere na vědomí, že zadavatel při realizaci projektu musí dodržet povinnosti vyplývající z pravidel financování stanovených v podmínkách programu pro příslušnou výzvu Operačního programu Zaměstnanost a povinnosti vyplývající ze zákona č. 320/2001 Sb., o</w:t>
            </w:r>
            <w:r w:rsidRPr="00816BFB" w:rsidR="00E25657">
              <w:rPr>
                <w:rFonts w:asciiTheme="majorHAnsi" w:hAnsiTheme="majorHAnsi" w:cstheme="majorHAnsi"/>
                <w:sz w:val="20"/>
              </w:rPr>
              <w:t> </w:t>
            </w:r>
            <w:r w:rsidRPr="00816BFB">
              <w:rPr>
                <w:rFonts w:asciiTheme="majorHAnsi" w:hAnsiTheme="majorHAnsi" w:cstheme="majorHAnsi"/>
                <w:sz w:val="20"/>
              </w:rPr>
              <w:t>finanční kontrole ve veřejné správě, ve znění pozdějších předpisů. Účastník se zavazuje poskytnout zadavateli na vlastní náklady veškeré doklady související s realizací veřejné zakázky, které si vyžádají kontrolní orgány, a spolupůsobit při výkonu finanční kontroly dle</w:t>
            </w:r>
            <w:r w:rsidRPr="00816BFB" w:rsidR="00E25657">
              <w:rPr>
                <w:rFonts w:asciiTheme="majorHAnsi" w:hAnsiTheme="majorHAnsi" w:cstheme="majorHAnsi"/>
                <w:sz w:val="20"/>
              </w:rPr>
              <w:t> </w:t>
            </w:r>
            <w:r w:rsidRPr="00816BFB">
              <w:rPr>
                <w:rFonts w:asciiTheme="majorHAnsi" w:hAnsiTheme="majorHAnsi" w:cstheme="majorHAnsi"/>
                <w:sz w:val="20"/>
              </w:rPr>
              <w:t>§</w:t>
            </w:r>
            <w:r w:rsidRPr="00816BFB" w:rsidR="00E25657">
              <w:rPr>
                <w:rFonts w:asciiTheme="majorHAnsi" w:hAnsiTheme="majorHAnsi" w:cstheme="majorHAnsi"/>
                <w:sz w:val="20"/>
              </w:rPr>
              <w:t> </w:t>
            </w:r>
            <w:r w:rsidRPr="00816BFB">
              <w:rPr>
                <w:rFonts w:asciiTheme="majorHAnsi" w:hAnsiTheme="majorHAnsi" w:cstheme="majorHAnsi"/>
                <w:sz w:val="20"/>
              </w:rPr>
              <w:t>2</w:t>
            </w:r>
            <w:r w:rsidRPr="00816BFB" w:rsidR="00E25657">
              <w:rPr>
                <w:rFonts w:asciiTheme="majorHAnsi" w:hAnsiTheme="majorHAnsi" w:cstheme="majorHAnsi"/>
                <w:sz w:val="20"/>
              </w:rPr>
              <w:t> </w:t>
            </w:r>
            <w:r w:rsidRPr="00816BFB">
              <w:rPr>
                <w:rFonts w:asciiTheme="majorHAnsi" w:hAnsiTheme="majorHAnsi" w:cstheme="majorHAnsi"/>
                <w:sz w:val="20"/>
              </w:rPr>
              <w:t>písmena e) zákona č. 320/2001 Sb., o finanční kontrole ve veřejné správě, ve znění pozdějších předpisů.</w:t>
            </w:r>
          </w:p>
          <w:p w:rsidRPr="00816BFB" w:rsidR="00FD3A65" w:rsidP="00173F0F" w:rsidRDefault="00FD3A65" w14:paraId="252A9F93" w14:textId="77777777">
            <w:pPr>
              <w:pStyle w:val="Normal1"/>
              <w:numPr>
                <w:ilvl w:val="0"/>
                <w:numId w:val="10"/>
              </w:numPr>
              <w:spacing w:before="60" w:after="60"/>
              <w:ind w:left="417" w:hanging="283"/>
              <w:rPr>
                <w:rFonts w:asciiTheme="majorHAnsi" w:hAnsiTheme="majorHAnsi" w:cstheme="majorHAnsi"/>
                <w:sz w:val="20"/>
              </w:rPr>
            </w:pPr>
            <w:r w:rsidRPr="00816BFB">
              <w:rPr>
                <w:rFonts w:asciiTheme="majorHAnsi" w:hAnsiTheme="majorHAnsi" w:cstheme="majorHAnsi"/>
                <w:sz w:val="20"/>
              </w:rPr>
              <w:t xml:space="preserve">Účastník je povinen poskytovat požadované informace a dokumentaci za účelem ověřování plnění Podmínek usnesení/Rozhodnutí o poskytnutí dotace zaměstnancům pověřených orgánů: Ministerstva práce a sociálních věcí, Ministerstva financí ČR, Evropské komise, Evropského účetního dvora, NKÚ, příslušného finančního úřadu, a dalších oprávněných orgánů státní </w:t>
            </w:r>
            <w:r w:rsidRPr="00816BFB">
              <w:rPr>
                <w:rFonts w:asciiTheme="majorHAnsi" w:hAnsiTheme="majorHAnsi" w:cstheme="majorHAnsi"/>
                <w:sz w:val="20"/>
              </w:rPr>
              <w:lastRenderedPageBreak/>
              <w:t>správy. Doklady musí být uchovány způsobem uvedeným v zákoně č. 563/1991 Sb., o účetnictví, ve znění pozdějších předpisů a souvisejícími prováděcími právními předpisy.</w:t>
            </w:r>
          </w:p>
          <w:p w:rsidRPr="00816BFB" w:rsidR="00FD3A65" w:rsidP="00173F0F" w:rsidRDefault="00FD3A65" w14:paraId="694CC3DA" w14:textId="77777777">
            <w:pPr>
              <w:pStyle w:val="Normal1"/>
              <w:numPr>
                <w:ilvl w:val="0"/>
                <w:numId w:val="10"/>
              </w:numPr>
              <w:spacing w:before="60" w:after="60"/>
              <w:ind w:left="417" w:hanging="283"/>
              <w:rPr>
                <w:rFonts w:asciiTheme="majorHAnsi" w:hAnsiTheme="majorHAnsi" w:cstheme="majorHAnsi"/>
                <w:sz w:val="20"/>
              </w:rPr>
            </w:pPr>
            <w:r w:rsidRPr="00816BFB">
              <w:rPr>
                <w:rFonts w:asciiTheme="majorHAnsi" w:hAnsiTheme="majorHAnsi" w:cstheme="majorHAnsi"/>
                <w:bCs/>
                <w:sz w:val="20"/>
              </w:rPr>
              <w:t>Zadavatel si vyhrazuje právo</w:t>
            </w:r>
          </w:p>
          <w:p w:rsidRPr="00816BFB" w:rsidR="00FD3A65" w:rsidP="00173F0F" w:rsidRDefault="00FD3A65" w14:paraId="41026853" w14:textId="77777777">
            <w:pPr>
              <w:pStyle w:val="Normal1"/>
              <w:numPr>
                <w:ilvl w:val="0"/>
                <w:numId w:val="11"/>
              </w:numPr>
              <w:spacing w:before="60" w:after="60"/>
              <w:ind w:left="701" w:hanging="284"/>
              <w:rPr>
                <w:rFonts w:asciiTheme="majorHAnsi" w:hAnsiTheme="majorHAnsi" w:cstheme="majorHAnsi"/>
                <w:sz w:val="20"/>
              </w:rPr>
            </w:pPr>
            <w:r w:rsidRPr="00816BFB">
              <w:rPr>
                <w:rFonts w:asciiTheme="majorHAnsi" w:hAnsiTheme="majorHAnsi" w:cstheme="majorHAnsi"/>
                <w:sz w:val="20"/>
              </w:rPr>
              <w:t>v průběhu lhůty pro podání nabídek změnit podmínky stanovené v ZD,</w:t>
            </w:r>
          </w:p>
          <w:p w:rsidRPr="00816BFB" w:rsidR="00FD3A65" w:rsidP="00173F0F" w:rsidRDefault="00FD3A65" w14:paraId="146901BC" w14:textId="77777777">
            <w:pPr>
              <w:pStyle w:val="Normal1"/>
              <w:numPr>
                <w:ilvl w:val="0"/>
                <w:numId w:val="11"/>
              </w:numPr>
              <w:spacing w:before="60" w:after="60"/>
              <w:ind w:left="701" w:hanging="284"/>
              <w:rPr>
                <w:rFonts w:asciiTheme="majorHAnsi" w:hAnsiTheme="majorHAnsi" w:cstheme="majorHAnsi"/>
                <w:sz w:val="20"/>
              </w:rPr>
            </w:pPr>
            <w:r w:rsidRPr="00816BFB">
              <w:rPr>
                <w:rFonts w:asciiTheme="majorHAnsi" w:hAnsiTheme="majorHAnsi" w:cstheme="majorHAnsi"/>
                <w:sz w:val="20"/>
              </w:rPr>
              <w:t>ověřit informace uvedené účastníky v nabídkách a požádat o jejich upřesnění,</w:t>
            </w:r>
          </w:p>
          <w:p w:rsidR="00537FCA" w:rsidP="00173F0F" w:rsidRDefault="00FD3A65" w14:paraId="7F611550" w14:textId="77777777">
            <w:pPr>
              <w:pStyle w:val="Normal1"/>
              <w:numPr>
                <w:ilvl w:val="0"/>
                <w:numId w:val="11"/>
              </w:numPr>
              <w:spacing w:before="60" w:after="60"/>
              <w:ind w:left="701" w:hanging="284"/>
              <w:rPr>
                <w:rFonts w:asciiTheme="majorHAnsi" w:hAnsiTheme="majorHAnsi" w:cstheme="majorHAnsi"/>
                <w:sz w:val="20"/>
              </w:rPr>
            </w:pPr>
            <w:r w:rsidRPr="00816BFB">
              <w:rPr>
                <w:rFonts w:asciiTheme="majorHAnsi" w:hAnsiTheme="majorHAnsi" w:cstheme="majorHAnsi"/>
                <w:sz w:val="20"/>
              </w:rPr>
              <w:t>při nesplnění podmínek stanovených v této zadávací dokumentaci účastníka v odůvodněných případech vyloučit z další účasti v zadávacím řízení</w:t>
            </w:r>
            <w:r w:rsidR="00537FCA">
              <w:rPr>
                <w:rFonts w:asciiTheme="majorHAnsi" w:hAnsiTheme="majorHAnsi" w:cstheme="majorHAnsi"/>
                <w:sz w:val="20"/>
              </w:rPr>
              <w:t>.</w:t>
            </w:r>
          </w:p>
          <w:p w:rsidRPr="00816BFB" w:rsidR="00FD3A65" w:rsidP="00173F0F" w:rsidRDefault="00FD3A65" w14:paraId="42F30990" w14:textId="75E48259">
            <w:pPr>
              <w:pStyle w:val="Normal1"/>
              <w:numPr>
                <w:ilvl w:val="0"/>
                <w:numId w:val="11"/>
              </w:numPr>
              <w:spacing w:before="60" w:after="60"/>
              <w:ind w:left="701" w:hanging="284"/>
              <w:rPr>
                <w:rFonts w:asciiTheme="majorHAnsi" w:hAnsiTheme="majorHAnsi" w:cstheme="majorHAnsi"/>
                <w:sz w:val="20"/>
              </w:rPr>
            </w:pPr>
            <w:r w:rsidRPr="00816BFB">
              <w:rPr>
                <w:rFonts w:asciiTheme="majorHAnsi" w:hAnsiTheme="majorHAnsi" w:cstheme="majorHAnsi"/>
                <w:sz w:val="20"/>
              </w:rPr>
              <w:t>zrušit veřejnou zakázku z důvodů uvedených v</w:t>
            </w:r>
            <w:r w:rsidR="00537FCA">
              <w:rPr>
                <w:rFonts w:asciiTheme="majorHAnsi" w:hAnsiTheme="majorHAnsi" w:cstheme="majorHAnsi"/>
                <w:sz w:val="20"/>
              </w:rPr>
              <w:t> </w:t>
            </w:r>
            <w:r w:rsidRPr="00816BFB">
              <w:rPr>
                <w:rFonts w:asciiTheme="majorHAnsi" w:hAnsiTheme="majorHAnsi" w:cstheme="majorHAnsi"/>
                <w:sz w:val="20"/>
              </w:rPr>
              <w:t>ZZVZ</w:t>
            </w:r>
            <w:r w:rsidR="00537FCA">
              <w:rPr>
                <w:rFonts w:asciiTheme="majorHAnsi" w:hAnsiTheme="majorHAnsi" w:cstheme="majorHAnsi"/>
                <w:sz w:val="20"/>
              </w:rPr>
              <w:t xml:space="preserve"> a/nebo v </w:t>
            </w:r>
            <w:r w:rsidRPr="00537FCA" w:rsidR="00537FCA">
              <w:rPr>
                <w:rFonts w:asciiTheme="majorHAnsi" w:hAnsiTheme="majorHAnsi" w:cstheme="majorHAnsi"/>
                <w:sz w:val="20"/>
              </w:rPr>
              <w:t>Obecn</w:t>
            </w:r>
            <w:r w:rsidR="00537FCA">
              <w:rPr>
                <w:rFonts w:asciiTheme="majorHAnsi" w:hAnsiTheme="majorHAnsi" w:cstheme="majorHAnsi"/>
                <w:sz w:val="20"/>
              </w:rPr>
              <w:t>é</w:t>
            </w:r>
            <w:r w:rsidRPr="00537FCA" w:rsidR="00537FCA">
              <w:rPr>
                <w:rFonts w:asciiTheme="majorHAnsi" w:hAnsiTheme="majorHAnsi" w:cstheme="majorHAnsi"/>
                <w:sz w:val="20"/>
              </w:rPr>
              <w:t xml:space="preserve"> část</w:t>
            </w:r>
            <w:r w:rsidR="00537FCA">
              <w:rPr>
                <w:rFonts w:asciiTheme="majorHAnsi" w:hAnsiTheme="majorHAnsi" w:cstheme="majorHAnsi"/>
                <w:sz w:val="20"/>
              </w:rPr>
              <w:t>i</w:t>
            </w:r>
            <w:r w:rsidRPr="00537FCA" w:rsidR="00537FCA">
              <w:rPr>
                <w:rFonts w:asciiTheme="majorHAnsi" w:hAnsiTheme="majorHAnsi" w:cstheme="majorHAnsi"/>
                <w:sz w:val="20"/>
              </w:rPr>
              <w:t xml:space="preserve"> pravidel pro žadatele a příjemce v rámci Operačního programu Zaměstnanost</w:t>
            </w:r>
            <w:r w:rsidRPr="00816BFB">
              <w:rPr>
                <w:rFonts w:asciiTheme="majorHAnsi" w:hAnsiTheme="majorHAnsi" w:cstheme="majorHAnsi"/>
                <w:sz w:val="20"/>
              </w:rPr>
              <w:t>.</w:t>
            </w:r>
            <w:r w:rsidRPr="00816BFB" w:rsidDel="00174C80">
              <w:rPr>
                <w:rFonts w:asciiTheme="majorHAnsi" w:hAnsiTheme="majorHAnsi" w:cstheme="majorHAnsi"/>
                <w:sz w:val="20"/>
              </w:rPr>
              <w:t xml:space="preserve"> </w:t>
            </w:r>
          </w:p>
          <w:p w:rsidRPr="00816BFB" w:rsidR="00FD3A65" w:rsidP="00FD3A65" w:rsidRDefault="00FD3A65" w14:paraId="72F6E11E" w14:textId="00C2A1FF">
            <w:pPr>
              <w:pStyle w:val="Tabulkatext"/>
              <w:jc w:val="both"/>
              <w:rPr>
                <w:rFonts w:asciiTheme="majorHAnsi" w:hAnsiTheme="majorHAnsi" w:cstheme="majorHAnsi"/>
                <w:iCs/>
                <w:szCs w:val="20"/>
              </w:rPr>
            </w:pPr>
            <w:r w:rsidRPr="00816BFB">
              <w:rPr>
                <w:rFonts w:asciiTheme="majorHAnsi" w:hAnsiTheme="majorHAnsi" w:cstheme="majorHAnsi"/>
                <w:bCs/>
                <w:szCs w:val="20"/>
              </w:rPr>
              <w:t>Účastník nemá nárok na náhradu škody, včetně ušlého zisku, jestliže zadavatel využije svá práva výše uvedená.</w:t>
            </w:r>
          </w:p>
        </w:tc>
      </w:tr>
      <w:tr w:rsidRPr="00A95FD8" w:rsidR="00FD3A65" w:rsidTr="00A95FD8" w14:paraId="3B018198" w14:textId="77777777">
        <w:trPr>
          <w:trHeight w:val="20"/>
        </w:trPr>
        <w:tc>
          <w:tcPr>
            <w:tcW w:w="23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95FD8" w:rsidR="00FD3A65" w:rsidP="00FD3A65" w:rsidRDefault="00FD3A65" w14:paraId="7033C373" w14:textId="77777777">
            <w:pPr>
              <w:pStyle w:val="Tabulkatext"/>
              <w:rPr>
                <w:rFonts w:asciiTheme="majorHAnsi" w:hAnsiTheme="majorHAnsi" w:cstheme="majorHAnsi"/>
                <w:b/>
                <w:bCs/>
                <w:szCs w:val="20"/>
              </w:rPr>
            </w:pPr>
            <w:r w:rsidRPr="00A95FD8">
              <w:rPr>
                <w:rFonts w:asciiTheme="majorHAnsi" w:hAnsiTheme="majorHAnsi" w:cstheme="majorHAnsi"/>
                <w:b/>
                <w:bCs/>
                <w:szCs w:val="20"/>
              </w:rPr>
              <w:lastRenderedPageBreak/>
              <w:t>Zadávací řízení se řídí</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A95FD8" w:rsidR="00FD3A65" w:rsidP="00FD3A65" w:rsidRDefault="00FD3A65" w14:paraId="0CDDFB61" w14:textId="68B57FF3">
            <w:pPr>
              <w:pStyle w:val="Tabulkatext"/>
              <w:jc w:val="both"/>
              <w:rPr>
                <w:rFonts w:asciiTheme="majorHAnsi" w:hAnsiTheme="majorHAnsi" w:cstheme="majorHAnsi"/>
                <w:iCs/>
                <w:szCs w:val="20"/>
                <w:u w:val="single"/>
              </w:rPr>
            </w:pPr>
            <w:r w:rsidRPr="00A95FD8">
              <w:rPr>
                <w:rFonts w:asciiTheme="majorHAnsi" w:hAnsiTheme="majorHAnsi" w:cstheme="majorHAnsi"/>
                <w:iCs/>
                <w:szCs w:val="20"/>
              </w:rPr>
              <w:t>Obecnou částí pravidel pro žadatele a příjemce v rámci Operačního programu Zaměstnanost (vydání č. 1</w:t>
            </w:r>
            <w:r w:rsidRPr="00A95FD8" w:rsidR="00EB7C62">
              <w:rPr>
                <w:rFonts w:asciiTheme="majorHAnsi" w:hAnsiTheme="majorHAnsi" w:cstheme="majorHAnsi"/>
                <w:iCs/>
                <w:szCs w:val="20"/>
              </w:rPr>
              <w:t>4</w:t>
            </w:r>
            <w:r w:rsidRPr="00A95FD8">
              <w:rPr>
                <w:rFonts w:asciiTheme="majorHAnsi" w:hAnsiTheme="majorHAnsi" w:cstheme="majorHAnsi"/>
                <w:iCs/>
                <w:szCs w:val="20"/>
              </w:rPr>
              <w:t>), na toto zadávací řízení se neaplikují ustanovení zákona č. 134/2016 Sb., o zadávání veřejných zakázek.</w:t>
            </w:r>
          </w:p>
        </w:tc>
      </w:tr>
    </w:tbl>
    <w:p w:rsidR="005C6C32" w:rsidP="0080044D" w:rsidRDefault="005C6C32" w14:paraId="383BC962" w14:textId="49D814C5">
      <w:pPr>
        <w:rPr>
          <w:rFonts w:ascii="Arial" w:hAnsi="Arial" w:cs="Arial"/>
          <w:sz w:val="16"/>
          <w:szCs w:val="16"/>
        </w:rPr>
      </w:pP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8987"/>
      </w:tblGrid>
      <w:tr w:rsidRPr="00E50090" w:rsidR="008D0318" w:rsidTr="005E39CC" w14:paraId="01E6FF9A" w14:textId="77777777">
        <w:trPr>
          <w:trHeight w:val="20"/>
        </w:trPr>
        <w:tc>
          <w:tcPr>
            <w:tcW w:w="8987" w:type="dxa"/>
            <w:tcBorders>
              <w:top w:val="single" w:color="auto" w:sz="4" w:space="0"/>
              <w:left w:val="single" w:color="auto" w:sz="4" w:space="0"/>
              <w:bottom w:val="single" w:color="auto" w:sz="4" w:space="0"/>
              <w:right w:val="single" w:color="000000" w:sz="6" w:space="0"/>
            </w:tcBorders>
            <w:shd w:val="clear" w:color="auto" w:fill="auto"/>
            <w:vAlign w:val="center"/>
          </w:tcPr>
          <w:p w:rsidRPr="008D0318" w:rsidR="008D0318" w:rsidP="008D0318" w:rsidRDefault="008D0318" w14:paraId="29EA9DC6" w14:textId="77777777">
            <w:pPr>
              <w:pStyle w:val="Tabulkatext"/>
              <w:ind w:left="0"/>
              <w:jc w:val="both"/>
              <w:rPr>
                <w:rFonts w:eastAsia="Times New Roman" w:asciiTheme="majorHAnsi" w:hAnsiTheme="majorHAnsi" w:cstheme="majorHAnsi"/>
                <w:b/>
                <w:iCs/>
                <w:color w:val="auto"/>
                <w:szCs w:val="20"/>
                <w:u w:val="single"/>
                <w:lang w:eastAsia="cs-CZ"/>
              </w:rPr>
            </w:pPr>
            <w:r w:rsidRPr="008D0318">
              <w:rPr>
                <w:rFonts w:eastAsia="Times New Roman" w:asciiTheme="majorHAnsi" w:hAnsiTheme="majorHAnsi" w:cstheme="majorHAnsi"/>
                <w:b/>
                <w:iCs/>
                <w:color w:val="auto"/>
                <w:szCs w:val="20"/>
                <w:u w:val="single"/>
                <w:lang w:eastAsia="cs-CZ"/>
              </w:rPr>
              <w:t>Přílohy:</w:t>
            </w:r>
          </w:p>
          <w:p w:rsidRPr="008D0318" w:rsidR="008D0318" w:rsidP="008D0318" w:rsidRDefault="008D0318" w14:paraId="28B36DF4" w14:textId="77777777">
            <w:pPr>
              <w:spacing w:before="120" w:after="120"/>
              <w:rPr>
                <w:rFonts w:eastAsia="Times New Roman" w:asciiTheme="majorHAnsi" w:hAnsiTheme="majorHAnsi" w:cstheme="majorHAnsi"/>
                <w:iCs/>
                <w:color w:val="auto"/>
                <w:sz w:val="20"/>
                <w:szCs w:val="20"/>
                <w:lang w:eastAsia="cs-CZ"/>
              </w:rPr>
            </w:pPr>
            <w:r w:rsidRPr="008D0318">
              <w:rPr>
                <w:rFonts w:eastAsia="Times New Roman" w:asciiTheme="majorHAnsi" w:hAnsiTheme="majorHAnsi" w:cstheme="majorHAnsi"/>
                <w:iCs/>
                <w:color w:val="auto"/>
                <w:sz w:val="20"/>
                <w:szCs w:val="20"/>
                <w:lang w:eastAsia="cs-CZ"/>
              </w:rPr>
              <w:t>Příloha č. 1 – Krycí list</w:t>
            </w:r>
          </w:p>
          <w:p w:rsidRPr="008D0318" w:rsidR="008D0318" w:rsidP="008D0318" w:rsidRDefault="008D0318" w14:paraId="068DE5E3" w14:textId="7742C34C">
            <w:pPr>
              <w:spacing w:before="120" w:after="120"/>
              <w:rPr>
                <w:rFonts w:eastAsia="Times New Roman" w:asciiTheme="majorHAnsi" w:hAnsiTheme="majorHAnsi" w:cstheme="majorHAnsi"/>
                <w:iCs/>
                <w:color w:val="auto"/>
                <w:sz w:val="20"/>
                <w:szCs w:val="20"/>
                <w:lang w:eastAsia="cs-CZ"/>
              </w:rPr>
            </w:pPr>
            <w:r w:rsidRPr="008D0318">
              <w:rPr>
                <w:rFonts w:eastAsia="Times New Roman" w:asciiTheme="majorHAnsi" w:hAnsiTheme="majorHAnsi" w:cstheme="majorHAnsi"/>
                <w:iCs/>
                <w:color w:val="auto"/>
                <w:sz w:val="20"/>
                <w:szCs w:val="20"/>
                <w:lang w:eastAsia="cs-CZ"/>
              </w:rPr>
              <w:t xml:space="preserve">Příloha č. 2 – Čestné prohlášení </w:t>
            </w:r>
            <w:r w:rsidR="00971B3F">
              <w:rPr>
                <w:rFonts w:eastAsia="Times New Roman" w:asciiTheme="majorHAnsi" w:hAnsiTheme="majorHAnsi" w:cstheme="majorHAnsi"/>
                <w:iCs/>
                <w:color w:val="auto"/>
                <w:sz w:val="20"/>
                <w:szCs w:val="20"/>
                <w:lang w:eastAsia="cs-CZ"/>
              </w:rPr>
              <w:t xml:space="preserve">k </w:t>
            </w:r>
            <w:r w:rsidRPr="008D0318">
              <w:rPr>
                <w:rFonts w:eastAsia="Times New Roman" w:asciiTheme="majorHAnsi" w:hAnsiTheme="majorHAnsi" w:cstheme="majorHAnsi"/>
                <w:iCs/>
                <w:color w:val="auto"/>
                <w:sz w:val="20"/>
                <w:szCs w:val="20"/>
                <w:lang w:eastAsia="cs-CZ"/>
              </w:rPr>
              <w:t>způsobilost</w:t>
            </w:r>
            <w:r w:rsidR="00971B3F">
              <w:rPr>
                <w:rFonts w:eastAsia="Times New Roman" w:asciiTheme="majorHAnsi" w:hAnsiTheme="majorHAnsi" w:cstheme="majorHAnsi"/>
                <w:iCs/>
                <w:color w:val="auto"/>
                <w:sz w:val="20"/>
                <w:szCs w:val="20"/>
                <w:lang w:eastAsia="cs-CZ"/>
              </w:rPr>
              <w:t>i</w:t>
            </w:r>
            <w:r w:rsidRPr="008D0318">
              <w:rPr>
                <w:rFonts w:eastAsia="Times New Roman" w:asciiTheme="majorHAnsi" w:hAnsiTheme="majorHAnsi" w:cstheme="majorHAnsi"/>
                <w:iCs/>
                <w:color w:val="auto"/>
                <w:sz w:val="20"/>
                <w:szCs w:val="20"/>
                <w:lang w:eastAsia="cs-CZ"/>
              </w:rPr>
              <w:t xml:space="preserve"> dodavatele</w:t>
            </w:r>
          </w:p>
          <w:p w:rsidRPr="00155BC0" w:rsidR="008D0318" w:rsidP="00816BFB" w:rsidRDefault="008D0318" w14:paraId="45344926" w14:textId="44B821E0">
            <w:pPr>
              <w:spacing w:before="120" w:after="120"/>
              <w:rPr>
                <w:rFonts w:eastAsia="Times New Roman" w:asciiTheme="majorHAnsi" w:hAnsiTheme="majorHAnsi" w:cstheme="majorHAnsi"/>
                <w:iCs/>
                <w:color w:val="auto"/>
                <w:sz w:val="20"/>
                <w:szCs w:val="20"/>
                <w:lang w:eastAsia="cs-CZ"/>
              </w:rPr>
            </w:pPr>
            <w:r w:rsidRPr="008D0318">
              <w:rPr>
                <w:rFonts w:eastAsia="Times New Roman" w:asciiTheme="majorHAnsi" w:hAnsiTheme="majorHAnsi" w:cstheme="majorHAnsi"/>
                <w:iCs/>
                <w:color w:val="auto"/>
                <w:sz w:val="20"/>
                <w:szCs w:val="20"/>
                <w:lang w:eastAsia="cs-CZ"/>
              </w:rPr>
              <w:t>Příloha č. 3 – Smlouva o dílo</w:t>
            </w:r>
            <w:r w:rsidR="009B315C">
              <w:rPr>
                <w:rFonts w:eastAsia="Times New Roman" w:asciiTheme="majorHAnsi" w:hAnsiTheme="majorHAnsi" w:cstheme="majorHAnsi"/>
                <w:iCs/>
                <w:color w:val="auto"/>
                <w:sz w:val="20"/>
                <w:szCs w:val="20"/>
                <w:lang w:eastAsia="cs-CZ"/>
              </w:rPr>
              <w:t xml:space="preserve"> </w:t>
            </w:r>
          </w:p>
        </w:tc>
      </w:tr>
    </w:tbl>
    <w:p w:rsidR="008D0318" w:rsidP="0080044D" w:rsidRDefault="008D0318" w14:paraId="01A1A3C9" w14:textId="3FBF418A">
      <w:pPr>
        <w:rPr>
          <w:rFonts w:ascii="Arial" w:hAnsi="Arial" w:cs="Arial"/>
          <w:sz w:val="16"/>
          <w:szCs w:val="16"/>
        </w:rPr>
      </w:pP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611"/>
        <w:gridCol w:w="5376"/>
      </w:tblGrid>
      <w:tr w:rsidRPr="00E50090" w:rsidR="008D0318" w:rsidTr="008D0318" w14:paraId="39656BAA" w14:textId="77777777">
        <w:trPr>
          <w:trHeight w:val="20"/>
        </w:trPr>
        <w:tc>
          <w:tcPr>
            <w:tcW w:w="3611" w:type="dxa"/>
            <w:tcBorders>
              <w:top w:val="single" w:color="auto" w:sz="4" w:space="0"/>
              <w:left w:val="single" w:color="auto" w:sz="4" w:space="0"/>
              <w:bottom w:val="single" w:color="auto" w:sz="4" w:space="0"/>
              <w:right w:val="single" w:color="000000" w:sz="6" w:space="0"/>
            </w:tcBorders>
            <w:shd w:val="clear" w:color="auto" w:fill="auto"/>
          </w:tcPr>
          <w:p w:rsidRPr="008D0318" w:rsidR="008D0318" w:rsidP="005E39CC" w:rsidRDefault="008D0318" w14:paraId="78FF879D" w14:textId="49198BEC">
            <w:pPr>
              <w:pStyle w:val="Tabulkatext"/>
              <w:jc w:val="both"/>
              <w:rPr>
                <w:iCs/>
              </w:rPr>
            </w:pPr>
            <w:r w:rsidRPr="00AB2EFF">
              <w:rPr>
                <w:rFonts w:ascii="Arial" w:hAnsi="Arial" w:cs="Arial"/>
                <w:szCs w:val="20"/>
              </w:rPr>
              <w:t>Datum a podpis osoby oprávněné jednat za zadavatele</w:t>
            </w:r>
          </w:p>
        </w:tc>
        <w:tc>
          <w:tcPr>
            <w:tcW w:w="5376" w:type="dxa"/>
            <w:tcBorders>
              <w:top w:val="single" w:color="auto" w:sz="4" w:space="0"/>
              <w:left w:val="single" w:color="auto" w:sz="4" w:space="0"/>
              <w:bottom w:val="single" w:color="auto" w:sz="4" w:space="0"/>
              <w:right w:val="single" w:color="000000" w:sz="6" w:space="0"/>
            </w:tcBorders>
            <w:shd w:val="clear" w:color="auto" w:fill="auto"/>
            <w:vAlign w:val="center"/>
          </w:tcPr>
          <w:p w:rsidRPr="006C1317" w:rsidR="008D0318" w:rsidP="008D0318" w:rsidRDefault="008D0318" w14:paraId="77EBE923" w14:textId="71E7AAB9">
            <w:pPr>
              <w:pStyle w:val="Tabulkatext"/>
              <w:rPr>
                <w:rFonts w:ascii="Arial" w:hAnsi="Arial" w:cs="Arial"/>
                <w:szCs w:val="20"/>
              </w:rPr>
            </w:pPr>
            <w:r w:rsidRPr="006C1317">
              <w:rPr>
                <w:rFonts w:ascii="Arial" w:hAnsi="Arial" w:cs="Arial"/>
                <w:szCs w:val="20"/>
              </w:rPr>
              <w:t>V </w:t>
            </w:r>
            <w:r w:rsidRPr="006C1317" w:rsidR="00971B3F">
              <w:rPr>
                <w:rFonts w:ascii="Arial" w:hAnsi="Arial" w:cs="Arial"/>
                <w:szCs w:val="20"/>
              </w:rPr>
              <w:t>Chomutově</w:t>
            </w:r>
            <w:r w:rsidR="00A26AE8">
              <w:rPr>
                <w:rFonts w:ascii="Arial" w:hAnsi="Arial" w:cs="Arial"/>
                <w:szCs w:val="20"/>
                <w:highlight w:val="yellow"/>
              </w:rPr>
              <w:t xml:space="preserve"> dne DD. MM. 2022</w:t>
            </w:r>
          </w:p>
          <w:p w:rsidR="008D0318" w:rsidP="008D0318" w:rsidRDefault="008D0318" w14:paraId="506E9E41" w14:textId="6D06B0C0">
            <w:pPr>
              <w:pStyle w:val="Tabulkatext"/>
              <w:rPr>
                <w:rFonts w:ascii="Arial" w:hAnsi="Arial" w:cs="Arial"/>
                <w:szCs w:val="20"/>
                <w:u w:val="single"/>
              </w:rPr>
            </w:pPr>
          </w:p>
          <w:p w:rsidR="00497034" w:rsidP="008D0318" w:rsidRDefault="00497034" w14:paraId="34B79908" w14:textId="02769550">
            <w:pPr>
              <w:pStyle w:val="Tabulkatext"/>
              <w:rPr>
                <w:rFonts w:ascii="Arial" w:hAnsi="Arial" w:cs="Arial"/>
                <w:szCs w:val="20"/>
                <w:u w:val="single"/>
              </w:rPr>
            </w:pPr>
          </w:p>
          <w:p w:rsidR="00497034" w:rsidP="008D0318" w:rsidRDefault="00497034" w14:paraId="1A4AC387" w14:textId="77777777">
            <w:pPr>
              <w:pStyle w:val="Tabulkatext"/>
              <w:rPr>
                <w:rFonts w:ascii="Arial" w:hAnsi="Arial" w:cs="Arial"/>
                <w:szCs w:val="20"/>
                <w:u w:val="single"/>
              </w:rPr>
            </w:pPr>
          </w:p>
          <w:p w:rsidRPr="006C1317" w:rsidR="00726409" w:rsidP="008D0318" w:rsidRDefault="00726409" w14:paraId="58717702" w14:textId="77777777">
            <w:pPr>
              <w:pStyle w:val="Tabulkatext"/>
              <w:rPr>
                <w:rFonts w:ascii="Arial" w:hAnsi="Arial" w:cs="Arial"/>
                <w:szCs w:val="20"/>
                <w:u w:val="single"/>
              </w:rPr>
            </w:pPr>
          </w:p>
          <w:p w:rsidRPr="006C1317" w:rsidR="008D0318" w:rsidP="008D0318" w:rsidRDefault="008D0318" w14:paraId="3EB9F37D" w14:textId="1AEBBFD0">
            <w:pPr>
              <w:pStyle w:val="Tabulkatext"/>
              <w:rPr>
                <w:rFonts w:ascii="Arial" w:hAnsi="Arial" w:cs="Arial"/>
                <w:szCs w:val="20"/>
              </w:rPr>
            </w:pPr>
            <w:r w:rsidRPr="006C1317">
              <w:rPr>
                <w:rFonts w:ascii="Arial" w:hAnsi="Arial" w:cs="Arial"/>
                <w:szCs w:val="20"/>
              </w:rPr>
              <w:t>…………………………</w:t>
            </w:r>
            <w:r w:rsidRPr="006C1317" w:rsidR="00B24FDF">
              <w:rPr>
                <w:rFonts w:ascii="Arial" w:hAnsi="Arial" w:cs="Arial"/>
                <w:szCs w:val="20"/>
              </w:rPr>
              <w:t>……….</w:t>
            </w:r>
          </w:p>
          <w:p w:rsidRPr="006C1317" w:rsidR="008D0318" w:rsidP="00971B3F" w:rsidRDefault="00971B3F" w14:paraId="2C8F704F" w14:textId="77777777">
            <w:pPr>
              <w:pStyle w:val="Tabulkatext"/>
              <w:rPr>
                <w:rFonts w:ascii="Arial" w:hAnsi="Arial" w:cs="Arial"/>
                <w:b/>
                <w:bCs/>
                <w:szCs w:val="20"/>
              </w:rPr>
            </w:pPr>
            <w:r w:rsidRPr="006C1317">
              <w:rPr>
                <w:rFonts w:ascii="Arial" w:hAnsi="Arial" w:cs="Arial"/>
                <w:b/>
                <w:bCs/>
                <w:szCs w:val="20"/>
              </w:rPr>
              <w:t>Mgr. Milan Märc</w:t>
            </w:r>
          </w:p>
          <w:p w:rsidRPr="006C1317" w:rsidR="006C468B" w:rsidP="00971B3F" w:rsidRDefault="006C468B" w14:paraId="3162E12E" w14:textId="2C05DF4B">
            <w:pPr>
              <w:pStyle w:val="Tabulkatext"/>
              <w:rPr>
                <w:rFonts w:ascii="Arial" w:hAnsi="Arial" w:cs="Arial"/>
                <w:b/>
                <w:bCs/>
                <w:szCs w:val="20"/>
              </w:rPr>
            </w:pPr>
            <w:r w:rsidRPr="006C1317">
              <w:rPr>
                <w:rFonts w:ascii="Arial" w:hAnsi="Arial" w:cs="Arial"/>
                <w:b/>
                <w:bCs/>
                <w:szCs w:val="20"/>
              </w:rPr>
              <w:t>předseda svazku</w:t>
            </w:r>
          </w:p>
        </w:tc>
      </w:tr>
    </w:tbl>
    <w:p w:rsidRPr="003E289A" w:rsidR="008D0318" w:rsidP="008D0318" w:rsidRDefault="00517376" w14:paraId="1366C3C0" w14:textId="3F58C0E2">
      <w:pPr>
        <w:spacing w:before="120" w:after="120"/>
        <w:ind w:right="-284"/>
        <w:rPr>
          <w:rStyle w:val="FontStyle38"/>
          <w:rFonts w:asciiTheme="majorHAnsi" w:hAnsiTheme="majorHAnsi" w:cstheme="majorHAnsi"/>
          <w:szCs w:val="20"/>
          <w:u w:val="single"/>
        </w:rPr>
      </w:pPr>
      <w:r>
        <w:rPr>
          <w:rStyle w:val="FontStyle38"/>
          <w:rFonts w:asciiTheme="majorHAnsi" w:hAnsiTheme="majorHAnsi" w:cstheme="majorHAnsi"/>
          <w:szCs w:val="20"/>
          <w:u w:val="single"/>
        </w:rPr>
        <w:br w:type="page"/>
      </w:r>
      <w:r w:rsidRPr="003E289A" w:rsidR="008D0318">
        <w:rPr>
          <w:rStyle w:val="FontStyle38"/>
          <w:rFonts w:asciiTheme="majorHAnsi" w:hAnsiTheme="majorHAnsi" w:cstheme="majorHAnsi"/>
          <w:szCs w:val="20"/>
          <w:u w:val="single"/>
        </w:rPr>
        <w:lastRenderedPageBreak/>
        <w:t>Příloha č. 1 zadávací dokumentace</w:t>
      </w:r>
    </w:p>
    <w:p w:rsidR="008D0318" w:rsidP="00816BFB" w:rsidRDefault="008D0318" w14:paraId="68704609" w14:textId="77777777">
      <w:pPr>
        <w:spacing w:before="120" w:after="120"/>
        <w:rPr>
          <w:rFonts w:asciiTheme="majorHAnsi" w:hAnsiTheme="majorHAnsi" w:cstheme="majorHAnsi"/>
          <w:b/>
          <w:caps/>
          <w:sz w:val="20"/>
          <w:szCs w:val="20"/>
        </w:rPr>
      </w:pPr>
    </w:p>
    <w:p w:rsidRPr="00A551BA" w:rsidR="008D0318" w:rsidP="008D0318" w:rsidRDefault="008D0318" w14:paraId="363BA455" w14:textId="77777777">
      <w:pPr>
        <w:spacing w:before="120" w:after="120"/>
        <w:jc w:val="center"/>
        <w:rPr>
          <w:rFonts w:asciiTheme="majorHAnsi" w:hAnsiTheme="majorHAnsi" w:cstheme="majorHAnsi"/>
          <w:b/>
          <w:caps/>
          <w:sz w:val="20"/>
          <w:szCs w:val="20"/>
        </w:rPr>
      </w:pPr>
      <w:r w:rsidRPr="00A551BA">
        <w:rPr>
          <w:rFonts w:asciiTheme="majorHAnsi" w:hAnsiTheme="majorHAnsi" w:cstheme="majorHAnsi"/>
          <w:b/>
          <w:caps/>
          <w:sz w:val="20"/>
          <w:szCs w:val="20"/>
        </w:rPr>
        <w:t>Krycí list nabídky</w:t>
      </w:r>
    </w:p>
    <w:p w:rsidRPr="00A551BA" w:rsidR="004312F9" w:rsidP="004312F9" w:rsidRDefault="004312F9" w14:paraId="766D7471" w14:textId="77777777">
      <w:pPr>
        <w:pStyle w:val="Tabulkatext"/>
        <w:jc w:val="center"/>
        <w:rPr>
          <w:rFonts w:asciiTheme="majorHAnsi" w:hAnsiTheme="majorHAnsi" w:cstheme="majorHAnsi"/>
          <w:szCs w:val="20"/>
        </w:rPr>
      </w:pPr>
      <w:r w:rsidRPr="009A23EE">
        <w:rPr>
          <w:rFonts w:asciiTheme="majorHAnsi" w:hAnsiTheme="majorHAnsi" w:cstheme="majorHAnsi"/>
          <w:szCs w:val="20"/>
        </w:rPr>
        <w:t>k nabídce v</w:t>
      </w:r>
      <w:r>
        <w:rPr>
          <w:rFonts w:asciiTheme="majorHAnsi" w:hAnsiTheme="majorHAnsi" w:cstheme="majorHAnsi"/>
          <w:szCs w:val="20"/>
        </w:rPr>
        <w:t>e</w:t>
      </w:r>
      <w:r w:rsidRPr="009A23EE">
        <w:rPr>
          <w:rFonts w:asciiTheme="majorHAnsi" w:hAnsiTheme="majorHAnsi" w:cstheme="majorHAnsi"/>
          <w:szCs w:val="20"/>
        </w:rPr>
        <w:t xml:space="preserve"> veřejné zakázce </w:t>
      </w:r>
      <w:r>
        <w:rPr>
          <w:rFonts w:asciiTheme="majorHAnsi" w:hAnsiTheme="majorHAnsi" w:cstheme="majorHAnsi"/>
          <w:szCs w:val="20"/>
        </w:rPr>
        <w:t xml:space="preserve">malého rozsahu </w:t>
      </w:r>
      <w:r w:rsidRPr="009A23EE">
        <w:rPr>
          <w:rFonts w:asciiTheme="majorHAnsi" w:hAnsiTheme="majorHAnsi" w:cstheme="majorHAnsi"/>
          <w:szCs w:val="20"/>
        </w:rPr>
        <w:t xml:space="preserve">na služby </w:t>
      </w:r>
      <w:r w:rsidRPr="00A551BA">
        <w:rPr>
          <w:rFonts w:asciiTheme="majorHAnsi" w:hAnsiTheme="majorHAnsi" w:cstheme="majorHAnsi"/>
          <w:szCs w:val="20"/>
        </w:rPr>
        <w:t>s názvem</w:t>
      </w:r>
    </w:p>
    <w:p w:rsidRPr="00017D7F" w:rsidR="004312F9" w:rsidP="004312F9" w:rsidRDefault="004312F9" w14:paraId="601909E3" w14:textId="49FA58A7">
      <w:pPr>
        <w:pStyle w:val="Tabulkatext"/>
        <w:jc w:val="center"/>
        <w:rPr>
          <w:rStyle w:val="FontStyle38"/>
          <w:rFonts w:ascii="Arial" w:hAnsi="Arial" w:cs="Arial"/>
          <w:b/>
          <w:szCs w:val="20"/>
        </w:rPr>
      </w:pPr>
      <w:r w:rsidRPr="0018630E">
        <w:rPr>
          <w:rFonts w:asciiTheme="majorHAnsi" w:hAnsiTheme="majorHAnsi" w:cstheme="majorHAnsi"/>
          <w:b/>
          <w:szCs w:val="20"/>
        </w:rPr>
        <w:t>„</w:t>
      </w:r>
      <w:r w:rsidR="00971B3F">
        <w:rPr>
          <w:rFonts w:asciiTheme="majorHAnsi" w:hAnsiTheme="majorHAnsi" w:cstheme="majorHAnsi"/>
          <w:b/>
          <w:bCs/>
          <w:szCs w:val="20"/>
        </w:rPr>
        <w:t>Modernizace webových stránek DSO Chomutovsko</w:t>
      </w:r>
      <w:r w:rsidRPr="0018630E">
        <w:rPr>
          <w:rFonts w:asciiTheme="majorHAnsi" w:hAnsiTheme="majorHAnsi" w:cstheme="majorHAnsi"/>
          <w:b/>
          <w:szCs w:val="20"/>
        </w:rPr>
        <w:t>“</w:t>
      </w:r>
    </w:p>
    <w:p w:rsidR="004312F9" w:rsidP="004312F9" w:rsidRDefault="004312F9" w14:paraId="3B9D269A" w14:textId="77777777">
      <w:pPr>
        <w:pStyle w:val="Style9"/>
        <w:widowControl/>
        <w:spacing w:before="120" w:after="120" w:line="240" w:lineRule="auto"/>
        <w:rPr>
          <w:rStyle w:val="FontStyle38"/>
          <w:rFonts w:asciiTheme="majorHAnsi" w:hAnsiTheme="majorHAnsi" w:eastAsiaTheme="majorEastAsia" w:cstheme="majorHAnsi"/>
          <w:b/>
          <w:szCs w:val="20"/>
        </w:rPr>
      </w:pPr>
    </w:p>
    <w:p w:rsidR="008D0318" w:rsidP="008D0318" w:rsidRDefault="008D0318" w14:paraId="5359476C" w14:textId="77777777">
      <w:pPr>
        <w:spacing w:before="120" w:after="120"/>
        <w:jc w:val="center"/>
        <w:rPr>
          <w:rFonts w:asciiTheme="majorHAnsi" w:hAnsiTheme="majorHAnsi" w:cstheme="majorHAnsi"/>
          <w:b/>
          <w:sz w:val="20"/>
          <w:szCs w:val="20"/>
        </w:rPr>
      </w:pPr>
    </w:p>
    <w:p w:rsidRPr="00A551BA" w:rsidR="008D0318" w:rsidP="00816BFB" w:rsidRDefault="008D0318" w14:paraId="2315E8E8" w14:textId="32130E37">
      <w:pPr>
        <w:pStyle w:val="Default"/>
        <w:spacing w:before="60" w:after="60"/>
        <w:outlineLvl w:val="0"/>
        <w:rPr>
          <w:rFonts w:asciiTheme="majorHAnsi" w:hAnsiTheme="majorHAnsi" w:cstheme="majorHAnsi"/>
          <w:sz w:val="20"/>
          <w:szCs w:val="20"/>
        </w:rPr>
      </w:pPr>
      <w:r w:rsidRPr="00A551BA">
        <w:rPr>
          <w:rStyle w:val="FontStyle38"/>
          <w:rFonts w:asciiTheme="majorHAnsi" w:hAnsiTheme="majorHAnsi" w:eastAsiaTheme="majorEastAsia" w:cstheme="majorHAnsi"/>
          <w:b/>
          <w:szCs w:val="20"/>
        </w:rPr>
        <w:t>Identifikační údaje zadavatele:</w:t>
      </w:r>
      <w:r w:rsidRPr="00A551BA">
        <w:rPr>
          <w:rFonts w:asciiTheme="majorHAnsi" w:hAnsiTheme="majorHAnsi" w:cstheme="majorHAnsi"/>
          <w:b/>
          <w:color w:val="auto"/>
          <w:sz w:val="20"/>
          <w:szCs w:val="20"/>
        </w:rPr>
        <w:t xml:space="preserve"> </w:t>
      </w:r>
      <w:r w:rsidRPr="00A551BA">
        <w:rPr>
          <w:rFonts w:asciiTheme="majorHAnsi" w:hAnsiTheme="majorHAnsi" w:cstheme="majorHAnsi"/>
          <w:b/>
          <w:color w:val="auto"/>
          <w:sz w:val="20"/>
          <w:szCs w:val="20"/>
        </w:rPr>
        <w:tab/>
      </w:r>
      <w:r w:rsidR="00971B3F">
        <w:rPr>
          <w:b/>
          <w:bCs/>
          <w:sz w:val="20"/>
          <w:szCs w:val="20"/>
        </w:rPr>
        <w:t>Dobrovolný svazek obcí Chomutovsko</w:t>
      </w:r>
    </w:p>
    <w:p w:rsidRPr="00A551BA" w:rsidR="008D0318" w:rsidP="00816BFB" w:rsidRDefault="008D0318" w14:paraId="1A94CAA0" w14:textId="16CB5926">
      <w:pPr>
        <w:pStyle w:val="Tabulkatext"/>
        <w:rPr>
          <w:rFonts w:asciiTheme="majorHAnsi" w:hAnsiTheme="majorHAnsi" w:cstheme="majorHAnsi"/>
          <w:bCs/>
          <w:color w:val="auto"/>
          <w:szCs w:val="20"/>
        </w:rPr>
      </w:pP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Fonts w:asciiTheme="majorHAnsi" w:hAnsiTheme="majorHAnsi" w:cstheme="majorHAnsi"/>
          <w:color w:val="auto"/>
          <w:szCs w:val="20"/>
        </w:rPr>
        <w:t>se sídlem</w:t>
      </w:r>
      <w:r>
        <w:rPr>
          <w:rFonts w:asciiTheme="majorHAnsi" w:hAnsiTheme="majorHAnsi" w:cstheme="majorHAnsi"/>
          <w:color w:val="auto"/>
          <w:szCs w:val="20"/>
        </w:rPr>
        <w:t>:</w:t>
      </w:r>
      <w:r>
        <w:rPr>
          <w:rFonts w:asciiTheme="majorHAnsi" w:hAnsiTheme="majorHAnsi" w:cstheme="majorHAnsi"/>
          <w:color w:val="auto"/>
          <w:szCs w:val="20"/>
        </w:rPr>
        <w:tab/>
      </w:r>
      <w:r w:rsidR="00971B3F">
        <w:rPr>
          <w:rFonts w:ascii="Arial" w:hAnsi="Arial" w:cs="Arial"/>
          <w:szCs w:val="20"/>
        </w:rPr>
        <w:t>Náměstí 1. Máje 1, 430 01 Chomutov</w:t>
      </w:r>
    </w:p>
    <w:p w:rsidRPr="00971B3F" w:rsidR="008D0318" w:rsidP="00816BFB" w:rsidRDefault="008D0318" w14:paraId="592E1465" w14:textId="0DD77DB5">
      <w:pPr>
        <w:pStyle w:val="Default"/>
        <w:spacing w:before="60" w:after="60"/>
        <w:ind w:left="2832" w:firstLine="708"/>
        <w:rPr>
          <w:rFonts w:asciiTheme="majorHAnsi" w:hAnsiTheme="majorHAnsi" w:cstheme="majorHAnsi"/>
          <w:bCs/>
          <w:color w:val="auto"/>
          <w:sz w:val="20"/>
          <w:szCs w:val="20"/>
        </w:rPr>
      </w:pPr>
      <w:r w:rsidRPr="00A551BA">
        <w:rPr>
          <w:rFonts w:asciiTheme="majorHAnsi" w:hAnsiTheme="majorHAnsi" w:cstheme="majorHAnsi"/>
          <w:bCs/>
          <w:color w:val="auto"/>
          <w:sz w:val="20"/>
          <w:szCs w:val="20"/>
        </w:rPr>
        <w:t>IČO</w:t>
      </w:r>
      <w:r w:rsidR="00971B3F">
        <w:rPr>
          <w:rFonts w:asciiTheme="majorHAnsi" w:hAnsiTheme="majorHAnsi" w:cstheme="majorHAnsi"/>
          <w:bCs/>
          <w:color w:val="auto"/>
          <w:sz w:val="20"/>
          <w:szCs w:val="20"/>
        </w:rPr>
        <w:t xml:space="preserve"> / DIČ</w:t>
      </w:r>
      <w:r w:rsidRPr="00A551BA">
        <w:rPr>
          <w:rFonts w:asciiTheme="majorHAnsi" w:hAnsiTheme="majorHAnsi" w:cstheme="majorHAnsi"/>
          <w:bCs/>
          <w:color w:val="auto"/>
          <w:sz w:val="20"/>
          <w:szCs w:val="20"/>
        </w:rPr>
        <w:t xml:space="preserve">: </w:t>
      </w:r>
      <w:r w:rsidRPr="00A551BA">
        <w:rPr>
          <w:rFonts w:asciiTheme="majorHAnsi" w:hAnsiTheme="majorHAnsi" w:cstheme="majorHAnsi"/>
          <w:bCs/>
          <w:color w:val="auto"/>
          <w:sz w:val="20"/>
          <w:szCs w:val="20"/>
        </w:rPr>
        <w:tab/>
      </w:r>
      <w:r w:rsidRPr="00971B3F" w:rsidR="00971B3F">
        <w:rPr>
          <w:rFonts w:asciiTheme="majorHAnsi" w:hAnsiTheme="majorHAnsi" w:cstheme="majorHAnsi"/>
          <w:bCs/>
          <w:color w:val="auto"/>
          <w:sz w:val="20"/>
          <w:szCs w:val="20"/>
        </w:rPr>
        <w:t>05054265 / CZ05054265</w:t>
      </w:r>
    </w:p>
    <w:p w:rsidR="00971B3F" w:rsidP="008D0318" w:rsidRDefault="00971B3F" w14:paraId="4096F4A4" w14:textId="77777777">
      <w:pPr>
        <w:spacing w:before="120" w:after="120"/>
        <w:ind w:right="-284"/>
        <w:outlineLvl w:val="0"/>
        <w:rPr>
          <w:rFonts w:asciiTheme="majorHAnsi" w:hAnsiTheme="majorHAnsi" w:cstheme="majorHAnsi"/>
          <w:b/>
          <w:smallCaps/>
          <w:sz w:val="20"/>
          <w:szCs w:val="20"/>
        </w:rPr>
      </w:pPr>
    </w:p>
    <w:p w:rsidRPr="00A551BA" w:rsidR="008D0318" w:rsidP="008D0318" w:rsidRDefault="008D0318" w14:paraId="1403F7CB" w14:textId="339D9CD9">
      <w:pPr>
        <w:spacing w:before="120" w:after="120"/>
        <w:ind w:right="-284"/>
        <w:outlineLvl w:val="0"/>
        <w:rPr>
          <w:rFonts w:asciiTheme="majorHAnsi" w:hAnsiTheme="majorHAnsi" w:cstheme="majorHAnsi"/>
          <w:b/>
          <w:smallCaps/>
          <w:sz w:val="20"/>
          <w:szCs w:val="20"/>
        </w:rPr>
      </w:pPr>
      <w:r w:rsidRPr="00A551BA">
        <w:rPr>
          <w:rFonts w:asciiTheme="majorHAnsi" w:hAnsiTheme="majorHAnsi" w:cstheme="majorHAnsi"/>
          <w:b/>
          <w:smallCaps/>
          <w:sz w:val="20"/>
          <w:szCs w:val="20"/>
        </w:rPr>
        <w:t>Ú</w:t>
      </w:r>
      <w:r w:rsidRPr="00A551BA">
        <w:rPr>
          <w:rFonts w:asciiTheme="majorHAnsi" w:hAnsiTheme="majorHAnsi" w:cstheme="majorHAnsi"/>
          <w:b/>
          <w:sz w:val="20"/>
          <w:szCs w:val="20"/>
        </w:rPr>
        <w:t>daje o účastníkovi</w:t>
      </w:r>
      <w:r w:rsidRPr="00A551BA">
        <w:rPr>
          <w:rFonts w:asciiTheme="majorHAnsi" w:hAnsiTheme="majorHAnsi" w:cstheme="majorHAnsi"/>
          <w:b/>
          <w:smallCaps/>
          <w:sz w:val="20"/>
          <w:szCs w:val="20"/>
        </w:rPr>
        <w:t>:</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673"/>
        <w:gridCol w:w="1447"/>
        <w:gridCol w:w="2947"/>
      </w:tblGrid>
      <w:tr w:rsidRPr="003E289A" w:rsidR="008D0318" w:rsidTr="00971B3F" w14:paraId="6634980A" w14:textId="77777777">
        <w:trPr>
          <w:trHeight w:val="419"/>
        </w:trPr>
        <w:tc>
          <w:tcPr>
            <w:tcW w:w="4673" w:type="dxa"/>
            <w:shd w:val="clear" w:color="auto" w:fill="FFFFFF"/>
            <w:vAlign w:val="center"/>
          </w:tcPr>
          <w:p w:rsidRPr="003E289A" w:rsidR="008D0318" w:rsidP="00971B3F" w:rsidRDefault="008D0318" w14:paraId="7745E695"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Obchodní firma (právnická osoba)</w:t>
            </w:r>
          </w:p>
          <w:p w:rsidRPr="003E289A" w:rsidR="008D0318" w:rsidP="00971B3F" w:rsidRDefault="00971B3F" w14:paraId="4FABD90A" w14:textId="17756B04">
            <w:pPr>
              <w:pStyle w:val="Style9"/>
              <w:widowControl/>
              <w:spacing w:before="60" w:after="60" w:line="240" w:lineRule="auto"/>
              <w:ind w:right="57"/>
              <w:rPr>
                <w:rFonts w:ascii="Arial" w:hAnsi="Arial" w:cs="Arial"/>
                <w:sz w:val="20"/>
                <w:szCs w:val="20"/>
              </w:rPr>
            </w:pPr>
            <w:r>
              <w:rPr>
                <w:rStyle w:val="FontStyle38"/>
                <w:rFonts w:ascii="Arial" w:hAnsi="Arial" w:cs="Arial" w:eastAsiaTheme="majorEastAsia"/>
                <w:szCs w:val="20"/>
              </w:rPr>
              <w:t>J</w:t>
            </w:r>
            <w:r w:rsidRPr="003E289A" w:rsidR="008D0318">
              <w:rPr>
                <w:rStyle w:val="FontStyle38"/>
                <w:rFonts w:ascii="Arial" w:hAnsi="Arial" w:cs="Arial" w:eastAsiaTheme="majorEastAsia"/>
                <w:szCs w:val="20"/>
              </w:rPr>
              <w:t>méno a příjmení (fyzická osoba)</w:t>
            </w:r>
          </w:p>
        </w:tc>
        <w:tc>
          <w:tcPr>
            <w:tcW w:w="4394" w:type="dxa"/>
            <w:gridSpan w:val="2"/>
            <w:vAlign w:val="center"/>
          </w:tcPr>
          <w:p w:rsidRPr="003E289A" w:rsidR="008D0318" w:rsidP="00971B3F" w:rsidRDefault="008D0318" w14:paraId="0EB238AA" w14:textId="77777777">
            <w:pPr>
              <w:suppressAutoHyphens/>
              <w:snapToGrid w:val="false"/>
              <w:spacing w:before="60" w:after="60"/>
              <w:rPr>
                <w:rFonts w:ascii="Arial" w:hAnsi="Arial" w:cs="Arial"/>
                <w:b/>
                <w:sz w:val="20"/>
                <w:szCs w:val="20"/>
                <w:lang w:eastAsia="ar-SA"/>
              </w:rPr>
            </w:pPr>
          </w:p>
        </w:tc>
      </w:tr>
      <w:tr w:rsidRPr="003E289A" w:rsidR="008D0318" w:rsidTr="00971B3F" w14:paraId="1803624E" w14:textId="77777777">
        <w:trPr>
          <w:trHeight w:val="397"/>
        </w:trPr>
        <w:tc>
          <w:tcPr>
            <w:tcW w:w="4673" w:type="dxa"/>
            <w:shd w:val="clear" w:color="auto" w:fill="FFFFFF"/>
            <w:vAlign w:val="center"/>
          </w:tcPr>
          <w:p w:rsidRPr="003E289A" w:rsidR="008D0318" w:rsidP="00971B3F" w:rsidRDefault="008D0318" w14:paraId="0AB9A003"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Sídlo (právnická osoba)</w:t>
            </w:r>
          </w:p>
          <w:p w:rsidRPr="00816BFB" w:rsidR="008D0318" w:rsidP="00971B3F" w:rsidRDefault="00971B3F" w14:paraId="0E3C478B" w14:textId="57D94281">
            <w:pPr>
              <w:pStyle w:val="Style9"/>
              <w:widowControl/>
              <w:spacing w:before="60" w:after="60" w:line="240" w:lineRule="auto"/>
              <w:ind w:right="57"/>
              <w:rPr>
                <w:rStyle w:val="FontStyle38"/>
                <w:rFonts w:ascii="Arial" w:hAnsi="Arial" w:eastAsiaTheme="majorEastAsia"/>
              </w:rPr>
            </w:pPr>
            <w:r>
              <w:rPr>
                <w:rStyle w:val="FontStyle38"/>
                <w:rFonts w:ascii="Arial" w:hAnsi="Arial" w:cs="Arial" w:eastAsiaTheme="majorEastAsia"/>
                <w:szCs w:val="20"/>
              </w:rPr>
              <w:t>M</w:t>
            </w:r>
            <w:r w:rsidRPr="003E289A" w:rsidR="008D0318">
              <w:rPr>
                <w:rStyle w:val="FontStyle38"/>
                <w:rFonts w:ascii="Arial" w:hAnsi="Arial" w:cs="Arial" w:eastAsiaTheme="majorEastAsia"/>
                <w:szCs w:val="20"/>
              </w:rPr>
              <w:t>ísto podnikání (fyzická osoba)</w:t>
            </w:r>
          </w:p>
        </w:tc>
        <w:tc>
          <w:tcPr>
            <w:tcW w:w="4394" w:type="dxa"/>
            <w:gridSpan w:val="2"/>
            <w:vAlign w:val="center"/>
          </w:tcPr>
          <w:p w:rsidRPr="003E289A" w:rsidR="008D0318" w:rsidP="00971B3F" w:rsidRDefault="008D0318" w14:paraId="399158AB" w14:textId="77777777">
            <w:pPr>
              <w:suppressAutoHyphens/>
              <w:snapToGrid w:val="false"/>
              <w:spacing w:before="60" w:after="60"/>
              <w:rPr>
                <w:rFonts w:ascii="Arial" w:hAnsi="Arial" w:cs="Arial"/>
                <w:sz w:val="20"/>
                <w:szCs w:val="20"/>
                <w:lang w:eastAsia="ar-SA"/>
              </w:rPr>
            </w:pPr>
          </w:p>
        </w:tc>
      </w:tr>
      <w:tr w:rsidRPr="003E289A" w:rsidR="008D0318" w:rsidTr="00971B3F" w14:paraId="43BB2B07" w14:textId="77777777">
        <w:trPr>
          <w:trHeight w:val="397"/>
        </w:trPr>
        <w:tc>
          <w:tcPr>
            <w:tcW w:w="4673" w:type="dxa"/>
            <w:shd w:val="clear" w:color="auto" w:fill="FFFFFF"/>
            <w:vAlign w:val="center"/>
          </w:tcPr>
          <w:p w:rsidRPr="00816BFB" w:rsidR="008D0318" w:rsidP="00971B3F" w:rsidRDefault="008D0318" w14:paraId="54DEF711" w14:textId="1167B951">
            <w:pPr>
              <w:pStyle w:val="Style9"/>
              <w:widowControl/>
              <w:spacing w:before="60" w:after="60" w:line="240" w:lineRule="auto"/>
              <w:ind w:right="57"/>
              <w:rPr>
                <w:rStyle w:val="FontStyle38"/>
                <w:rFonts w:ascii="Arial" w:hAnsi="Arial" w:eastAsiaTheme="majorEastAsia"/>
              </w:rPr>
            </w:pPr>
            <w:r w:rsidRPr="003E289A">
              <w:rPr>
                <w:rStyle w:val="FontStyle38"/>
                <w:rFonts w:ascii="Arial" w:hAnsi="Arial" w:cs="Arial" w:eastAsiaTheme="majorEastAsia"/>
                <w:szCs w:val="20"/>
              </w:rPr>
              <w:t>IČO</w:t>
            </w:r>
            <w:r w:rsidR="00971B3F">
              <w:rPr>
                <w:rStyle w:val="FontStyle38"/>
                <w:rFonts w:ascii="Arial" w:hAnsi="Arial" w:cs="Arial" w:eastAsiaTheme="majorEastAsia"/>
                <w:szCs w:val="20"/>
              </w:rPr>
              <w:t xml:space="preserve"> / DIČ</w:t>
            </w:r>
          </w:p>
        </w:tc>
        <w:tc>
          <w:tcPr>
            <w:tcW w:w="4394" w:type="dxa"/>
            <w:gridSpan w:val="2"/>
            <w:vAlign w:val="center"/>
          </w:tcPr>
          <w:p w:rsidRPr="003E289A" w:rsidR="008D0318" w:rsidP="00971B3F" w:rsidRDefault="008D0318" w14:paraId="08B931E1" w14:textId="77777777">
            <w:pPr>
              <w:snapToGrid w:val="false"/>
              <w:spacing w:before="60" w:after="60"/>
              <w:rPr>
                <w:rFonts w:ascii="Arial" w:hAnsi="Arial" w:cs="Arial"/>
                <w:sz w:val="20"/>
                <w:szCs w:val="20"/>
              </w:rPr>
            </w:pPr>
          </w:p>
        </w:tc>
      </w:tr>
      <w:tr w:rsidRPr="003E289A" w:rsidR="008D0318" w:rsidTr="00971B3F" w14:paraId="119E2911" w14:textId="77777777">
        <w:trPr>
          <w:trHeight w:val="397"/>
        </w:trPr>
        <w:tc>
          <w:tcPr>
            <w:tcW w:w="4673" w:type="dxa"/>
            <w:shd w:val="clear" w:color="auto" w:fill="FFFFFF"/>
            <w:vAlign w:val="center"/>
          </w:tcPr>
          <w:p w:rsidRPr="00816BFB" w:rsidR="008D0318" w:rsidP="00971B3F" w:rsidRDefault="008D0318" w14:paraId="7E6E7E69" w14:textId="77777777">
            <w:pPr>
              <w:pStyle w:val="Style9"/>
              <w:widowControl/>
              <w:spacing w:before="60" w:after="60" w:line="240" w:lineRule="auto"/>
              <w:ind w:right="57"/>
              <w:rPr>
                <w:rStyle w:val="FontStyle38"/>
                <w:rFonts w:ascii="Arial" w:hAnsi="Arial" w:eastAsiaTheme="majorEastAsia"/>
              </w:rPr>
            </w:pPr>
            <w:r w:rsidRPr="00816BFB">
              <w:rPr>
                <w:rStyle w:val="FontStyle38"/>
                <w:rFonts w:ascii="Arial" w:hAnsi="Arial" w:eastAsiaTheme="majorEastAsia"/>
              </w:rPr>
              <w:t>Zastoupena (</w:t>
            </w:r>
            <w:r w:rsidRPr="003E289A">
              <w:rPr>
                <w:rStyle w:val="FontStyle38"/>
                <w:rFonts w:ascii="Arial" w:hAnsi="Arial" w:cs="Arial" w:eastAsiaTheme="majorEastAsia"/>
                <w:szCs w:val="20"/>
              </w:rPr>
              <w:t>jméno a příjmení statutárního orgánu nebo osoby oprávněné účastníka zastupovat)</w:t>
            </w:r>
          </w:p>
        </w:tc>
        <w:tc>
          <w:tcPr>
            <w:tcW w:w="4394" w:type="dxa"/>
            <w:gridSpan w:val="2"/>
            <w:vAlign w:val="center"/>
          </w:tcPr>
          <w:p w:rsidRPr="003E289A" w:rsidR="008D0318" w:rsidP="00971B3F" w:rsidRDefault="008D0318" w14:paraId="6FF47E4C" w14:textId="77777777">
            <w:pPr>
              <w:snapToGrid w:val="false"/>
              <w:spacing w:before="60" w:after="60"/>
              <w:rPr>
                <w:rFonts w:ascii="Arial" w:hAnsi="Arial" w:cs="Arial"/>
                <w:sz w:val="20"/>
                <w:szCs w:val="20"/>
              </w:rPr>
            </w:pPr>
          </w:p>
        </w:tc>
      </w:tr>
      <w:tr w:rsidRPr="003E289A" w:rsidR="008D0318" w:rsidTr="00971B3F" w14:paraId="58E4DEEB" w14:textId="77777777">
        <w:trPr>
          <w:trHeight w:val="397"/>
        </w:trPr>
        <w:tc>
          <w:tcPr>
            <w:tcW w:w="4673" w:type="dxa"/>
            <w:shd w:val="clear" w:color="auto" w:fill="FFFFFF"/>
            <w:vAlign w:val="center"/>
          </w:tcPr>
          <w:p w:rsidRPr="003E289A" w:rsidR="008D0318" w:rsidP="00971B3F" w:rsidRDefault="008D0318" w14:paraId="084B0807"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Adresa datové schránky</w:t>
            </w:r>
          </w:p>
        </w:tc>
        <w:tc>
          <w:tcPr>
            <w:tcW w:w="4394" w:type="dxa"/>
            <w:gridSpan w:val="2"/>
            <w:vAlign w:val="center"/>
          </w:tcPr>
          <w:p w:rsidRPr="003E289A" w:rsidR="008D0318" w:rsidP="00971B3F" w:rsidRDefault="008D0318" w14:paraId="417FA4DF"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8D0318" w:rsidTr="00971B3F" w14:paraId="1D30220C" w14:textId="77777777">
        <w:trPr>
          <w:trHeight w:val="397"/>
        </w:trPr>
        <w:tc>
          <w:tcPr>
            <w:tcW w:w="4673" w:type="dxa"/>
            <w:shd w:val="clear" w:color="auto" w:fill="FFFFFF"/>
            <w:vAlign w:val="center"/>
          </w:tcPr>
          <w:p w:rsidRPr="003E289A" w:rsidR="008D0318" w:rsidP="00971B3F" w:rsidRDefault="008D0318" w14:paraId="578D3390"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Kontaktní osoba pro jednání ve věci nabídky</w:t>
            </w:r>
            <w:r>
              <w:rPr>
                <w:rStyle w:val="FontStyle38"/>
                <w:rFonts w:ascii="Arial" w:hAnsi="Arial" w:cs="Arial" w:eastAsiaTheme="majorEastAsia"/>
                <w:szCs w:val="20"/>
              </w:rPr>
              <w:t xml:space="preserve"> (</w:t>
            </w:r>
            <w:r w:rsidRPr="00816BFB">
              <w:rPr>
                <w:rStyle w:val="FontStyle38"/>
                <w:rFonts w:ascii="Arial" w:hAnsi="Arial" w:cs="Arial" w:eastAsiaTheme="majorEastAsia"/>
                <w:szCs w:val="20"/>
              </w:rPr>
              <w:t>Jméno a příjmení, funkce, telefon, e-mail.)</w:t>
            </w:r>
          </w:p>
        </w:tc>
        <w:tc>
          <w:tcPr>
            <w:tcW w:w="4394" w:type="dxa"/>
            <w:gridSpan w:val="2"/>
            <w:vAlign w:val="center"/>
          </w:tcPr>
          <w:p w:rsidRPr="003E289A" w:rsidR="008D0318" w:rsidP="00971B3F" w:rsidRDefault="008D0318" w14:paraId="5EFFFA3F"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8D0318" w:rsidTr="00971B3F" w14:paraId="0B0653D4" w14:textId="77777777">
        <w:trPr>
          <w:trHeight w:val="370"/>
        </w:trPr>
        <w:tc>
          <w:tcPr>
            <w:tcW w:w="4673" w:type="dxa"/>
            <w:vMerge w:val="restart"/>
            <w:shd w:val="clear" w:color="auto" w:fill="FFFFFF"/>
            <w:vAlign w:val="center"/>
          </w:tcPr>
          <w:p w:rsidRPr="00816BFB" w:rsidR="008D0318" w:rsidP="00971B3F" w:rsidRDefault="008D0318" w14:paraId="5A96F40F" w14:textId="77777777">
            <w:pPr>
              <w:pStyle w:val="Style9"/>
              <w:widowControl/>
              <w:spacing w:before="60" w:after="60" w:line="240" w:lineRule="auto"/>
              <w:ind w:right="57"/>
              <w:rPr>
                <w:rStyle w:val="FontStyle38"/>
                <w:rFonts w:ascii="Arial" w:hAnsi="Arial" w:eastAsiaTheme="majorEastAsia"/>
              </w:rPr>
            </w:pPr>
            <w:r w:rsidRPr="00816BFB">
              <w:rPr>
                <w:rStyle w:val="FontStyle38"/>
                <w:rFonts w:ascii="Arial" w:hAnsi="Arial" w:eastAsiaTheme="majorEastAsia"/>
              </w:rPr>
              <w:t>Nabídková cena celkem v Kč</w:t>
            </w:r>
          </w:p>
        </w:tc>
        <w:tc>
          <w:tcPr>
            <w:tcW w:w="1447" w:type="dxa"/>
            <w:vAlign w:val="center"/>
          </w:tcPr>
          <w:p w:rsidRPr="003E289A" w:rsidR="008D0318" w:rsidP="00971B3F" w:rsidRDefault="008D0318" w14:paraId="6C1DCB26" w14:textId="77777777">
            <w:pPr>
              <w:snapToGrid w:val="false"/>
              <w:spacing w:before="60" w:after="60"/>
              <w:rPr>
                <w:rFonts w:ascii="Arial" w:hAnsi="Arial" w:cs="Arial"/>
                <w:sz w:val="20"/>
                <w:szCs w:val="20"/>
              </w:rPr>
            </w:pPr>
            <w:r w:rsidRPr="003E289A">
              <w:rPr>
                <w:rFonts w:ascii="Arial" w:hAnsi="Arial" w:cs="Arial"/>
                <w:sz w:val="20"/>
                <w:szCs w:val="20"/>
              </w:rPr>
              <w:t>bez DPH</w:t>
            </w:r>
          </w:p>
        </w:tc>
        <w:tc>
          <w:tcPr>
            <w:tcW w:w="2947" w:type="dxa"/>
            <w:vAlign w:val="center"/>
          </w:tcPr>
          <w:p w:rsidRPr="003E289A" w:rsidR="008D0318" w:rsidP="00971B3F" w:rsidRDefault="008D0318" w14:paraId="4E0759A1" w14:textId="77777777">
            <w:pPr>
              <w:snapToGrid w:val="false"/>
              <w:spacing w:before="60" w:after="60"/>
              <w:rPr>
                <w:rFonts w:ascii="Arial" w:hAnsi="Arial" w:cs="Arial"/>
                <w:sz w:val="20"/>
                <w:szCs w:val="20"/>
              </w:rPr>
            </w:pPr>
          </w:p>
        </w:tc>
      </w:tr>
      <w:tr w:rsidRPr="003E289A" w:rsidR="008D0318" w:rsidTr="00971B3F" w14:paraId="2C98586B" w14:textId="77777777">
        <w:trPr>
          <w:trHeight w:val="370"/>
        </w:trPr>
        <w:tc>
          <w:tcPr>
            <w:tcW w:w="4673" w:type="dxa"/>
            <w:vMerge/>
            <w:shd w:val="clear" w:color="auto" w:fill="FFFFFF"/>
            <w:vAlign w:val="center"/>
          </w:tcPr>
          <w:p w:rsidRPr="003E289A" w:rsidR="008D0318" w:rsidP="00971B3F" w:rsidRDefault="008D0318" w14:paraId="0CCA936E" w14:textId="77777777">
            <w:pPr>
              <w:snapToGrid w:val="false"/>
              <w:spacing w:before="60" w:after="60"/>
              <w:jc w:val="left"/>
              <w:rPr>
                <w:rFonts w:ascii="Arial" w:hAnsi="Arial" w:cs="Arial"/>
                <w:sz w:val="20"/>
                <w:szCs w:val="20"/>
              </w:rPr>
            </w:pPr>
          </w:p>
        </w:tc>
        <w:tc>
          <w:tcPr>
            <w:tcW w:w="1447" w:type="dxa"/>
            <w:vAlign w:val="center"/>
          </w:tcPr>
          <w:p w:rsidRPr="003E289A" w:rsidR="008D0318" w:rsidP="00971B3F" w:rsidRDefault="008D0318" w14:paraId="5286AB44" w14:textId="77777777">
            <w:pPr>
              <w:snapToGrid w:val="false"/>
              <w:spacing w:before="60" w:after="60"/>
              <w:rPr>
                <w:rFonts w:ascii="Arial" w:hAnsi="Arial" w:cs="Arial"/>
                <w:sz w:val="20"/>
                <w:szCs w:val="20"/>
              </w:rPr>
            </w:pPr>
            <w:r w:rsidRPr="003E289A">
              <w:rPr>
                <w:rFonts w:ascii="Arial" w:hAnsi="Arial" w:cs="Arial"/>
                <w:sz w:val="20"/>
                <w:szCs w:val="20"/>
              </w:rPr>
              <w:t>DPH</w:t>
            </w:r>
          </w:p>
        </w:tc>
        <w:tc>
          <w:tcPr>
            <w:tcW w:w="2947" w:type="dxa"/>
            <w:vAlign w:val="center"/>
          </w:tcPr>
          <w:p w:rsidRPr="003E289A" w:rsidR="008D0318" w:rsidP="00971B3F" w:rsidRDefault="008D0318" w14:paraId="13653469" w14:textId="77777777">
            <w:pPr>
              <w:snapToGrid w:val="false"/>
              <w:spacing w:before="60" w:after="60"/>
              <w:rPr>
                <w:rFonts w:ascii="Arial" w:hAnsi="Arial" w:cs="Arial"/>
                <w:sz w:val="20"/>
                <w:szCs w:val="20"/>
              </w:rPr>
            </w:pPr>
          </w:p>
        </w:tc>
      </w:tr>
      <w:tr w:rsidRPr="003E289A" w:rsidR="008D0318" w:rsidTr="00971B3F" w14:paraId="25EE43FF" w14:textId="77777777">
        <w:trPr>
          <w:trHeight w:val="370"/>
        </w:trPr>
        <w:tc>
          <w:tcPr>
            <w:tcW w:w="4673" w:type="dxa"/>
            <w:vMerge/>
            <w:shd w:val="clear" w:color="auto" w:fill="FFFFFF"/>
            <w:vAlign w:val="center"/>
          </w:tcPr>
          <w:p w:rsidRPr="003E289A" w:rsidR="008D0318" w:rsidP="00971B3F" w:rsidRDefault="008D0318" w14:paraId="6B84C428" w14:textId="77777777">
            <w:pPr>
              <w:snapToGrid w:val="false"/>
              <w:spacing w:before="60" w:after="60"/>
              <w:jc w:val="left"/>
              <w:rPr>
                <w:rFonts w:ascii="Arial" w:hAnsi="Arial" w:cs="Arial"/>
                <w:sz w:val="20"/>
                <w:szCs w:val="20"/>
              </w:rPr>
            </w:pPr>
          </w:p>
        </w:tc>
        <w:tc>
          <w:tcPr>
            <w:tcW w:w="1447" w:type="dxa"/>
            <w:vAlign w:val="center"/>
          </w:tcPr>
          <w:p w:rsidRPr="003E289A" w:rsidR="008D0318" w:rsidP="00971B3F" w:rsidRDefault="008D0318" w14:paraId="5F6610B7" w14:textId="77777777">
            <w:pPr>
              <w:snapToGrid w:val="false"/>
              <w:spacing w:before="60" w:after="60"/>
              <w:rPr>
                <w:rFonts w:ascii="Arial" w:hAnsi="Arial" w:cs="Arial"/>
                <w:sz w:val="20"/>
                <w:szCs w:val="20"/>
              </w:rPr>
            </w:pPr>
            <w:r w:rsidRPr="003E289A">
              <w:rPr>
                <w:rFonts w:ascii="Arial" w:hAnsi="Arial" w:cs="Arial"/>
                <w:sz w:val="20"/>
                <w:szCs w:val="20"/>
              </w:rPr>
              <w:t>vč. DPH</w:t>
            </w:r>
          </w:p>
        </w:tc>
        <w:tc>
          <w:tcPr>
            <w:tcW w:w="2947" w:type="dxa"/>
            <w:vAlign w:val="center"/>
          </w:tcPr>
          <w:p w:rsidRPr="003E289A" w:rsidR="008D0318" w:rsidP="00971B3F" w:rsidRDefault="008D0318" w14:paraId="699C22C1" w14:textId="77777777">
            <w:pPr>
              <w:snapToGrid w:val="false"/>
              <w:spacing w:before="60" w:after="60"/>
              <w:rPr>
                <w:rFonts w:ascii="Arial" w:hAnsi="Arial" w:cs="Arial"/>
                <w:sz w:val="20"/>
                <w:szCs w:val="20"/>
              </w:rPr>
            </w:pPr>
          </w:p>
        </w:tc>
      </w:tr>
    </w:tbl>
    <w:p w:rsidR="008D0318" w:rsidP="008D0318" w:rsidRDefault="008D0318" w14:paraId="40B3471B" w14:textId="77777777">
      <w:pPr>
        <w:spacing w:before="120" w:after="120"/>
        <w:ind w:right="-284"/>
        <w:outlineLvl w:val="0"/>
        <w:rPr>
          <w:rFonts w:asciiTheme="majorHAnsi" w:hAnsiTheme="majorHAnsi" w:cstheme="majorHAnsi"/>
          <w:sz w:val="20"/>
          <w:szCs w:val="20"/>
        </w:rPr>
      </w:pPr>
    </w:p>
    <w:p w:rsidR="008D0318" w:rsidP="008D0318" w:rsidRDefault="008D0318" w14:paraId="38BBBCDD" w14:textId="77777777">
      <w:pPr>
        <w:spacing w:before="120" w:after="120"/>
        <w:ind w:right="-284"/>
        <w:outlineLvl w:val="0"/>
        <w:rPr>
          <w:rFonts w:asciiTheme="majorHAnsi" w:hAnsiTheme="majorHAnsi" w:cstheme="majorHAnsi"/>
          <w:sz w:val="20"/>
          <w:szCs w:val="20"/>
        </w:rPr>
      </w:pPr>
    </w:p>
    <w:p w:rsidRPr="00A551BA" w:rsidR="008D0318" w:rsidP="008D0318" w:rsidRDefault="008D0318" w14:paraId="15492CE6" w14:textId="77777777">
      <w:pPr>
        <w:spacing w:before="120" w:after="120"/>
        <w:ind w:right="-284"/>
        <w:outlineLvl w:val="0"/>
        <w:rPr>
          <w:rFonts w:asciiTheme="majorHAnsi" w:hAnsiTheme="majorHAnsi" w:cstheme="majorHAnsi"/>
          <w:sz w:val="20"/>
          <w:szCs w:val="20"/>
        </w:rPr>
      </w:pPr>
    </w:p>
    <w:p w:rsidRPr="00A551BA" w:rsidR="008D0318" w:rsidP="008D0318" w:rsidRDefault="008D0318" w14:paraId="334C3964" w14:textId="77777777">
      <w:pPr>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t>V …….............. dne ………........</w:t>
      </w:r>
    </w:p>
    <w:p w:rsidRPr="00A551BA" w:rsidR="008D0318" w:rsidP="008D0318" w:rsidRDefault="008D0318" w14:paraId="0E426FE6" w14:textId="77777777">
      <w:pPr>
        <w:spacing w:before="120" w:after="120"/>
        <w:ind w:left="3398" w:right="-284" w:firstLine="850"/>
        <w:rPr>
          <w:rStyle w:val="FontStyle38"/>
          <w:rFonts w:asciiTheme="majorHAnsi" w:hAnsiTheme="majorHAnsi" w:cstheme="majorHAnsi"/>
          <w:szCs w:val="20"/>
        </w:rPr>
      </w:pPr>
    </w:p>
    <w:p w:rsidRPr="00A551BA" w:rsidR="008D0318" w:rsidP="008D0318" w:rsidRDefault="008D0318" w14:paraId="25CB715F" w14:textId="77777777">
      <w:pPr>
        <w:spacing w:before="120" w:after="120"/>
        <w:ind w:left="3398" w:right="-284" w:firstLine="850"/>
        <w:rPr>
          <w:rStyle w:val="FontStyle38"/>
          <w:rFonts w:asciiTheme="majorHAnsi" w:hAnsiTheme="majorHAnsi" w:cstheme="majorHAnsi"/>
          <w:szCs w:val="20"/>
        </w:rPr>
      </w:pPr>
      <w:r w:rsidRPr="00A551BA">
        <w:rPr>
          <w:rStyle w:val="FontStyle38"/>
          <w:rFonts w:asciiTheme="majorHAnsi" w:hAnsiTheme="majorHAnsi" w:cstheme="majorHAnsi"/>
          <w:szCs w:val="20"/>
        </w:rPr>
        <w:t>………………………………………….</w:t>
      </w:r>
    </w:p>
    <w:p w:rsidRPr="00A551BA" w:rsidR="008D0318" w:rsidP="008D0318" w:rsidRDefault="008D0318" w14:paraId="08C90070" w14:textId="77777777">
      <w:pPr>
        <w:pStyle w:val="Style9"/>
        <w:widowControl/>
        <w:spacing w:before="120" w:after="120" w:line="240" w:lineRule="auto"/>
        <w:ind w:left="4248" w:right="58"/>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 xml:space="preserve">jméno a příjmení statutárního orgánu </w:t>
      </w:r>
      <w:r w:rsidRPr="00A551BA">
        <w:rPr>
          <w:rStyle w:val="FontStyle38"/>
          <w:rFonts w:asciiTheme="majorHAnsi" w:hAnsiTheme="majorHAnsi" w:eastAsiaTheme="majorEastAsia" w:cstheme="majorHAnsi"/>
          <w:szCs w:val="20"/>
        </w:rPr>
        <w:br/>
        <w:t>nebo osoby oprávněné jednat za účastníka</w:t>
      </w:r>
    </w:p>
    <w:p w:rsidRPr="00A551BA" w:rsidR="008D0318" w:rsidP="008D0318" w:rsidRDefault="008D0318" w14:paraId="222281A3" w14:textId="77777777">
      <w:pPr>
        <w:spacing w:before="120" w:after="120"/>
        <w:ind w:right="-284"/>
        <w:outlineLvl w:val="0"/>
        <w:rPr>
          <w:rFonts w:asciiTheme="majorHAnsi" w:hAnsiTheme="majorHAnsi" w:cstheme="majorHAnsi"/>
          <w:sz w:val="20"/>
          <w:szCs w:val="20"/>
        </w:rPr>
      </w:pPr>
    </w:p>
    <w:p w:rsidR="008D0318" w:rsidP="008D0318" w:rsidRDefault="008D0318" w14:paraId="20D3FF7E" w14:textId="77777777">
      <w:pPr>
        <w:spacing w:after="200" w:line="276" w:lineRule="auto"/>
        <w:jc w:val="left"/>
        <w:rPr>
          <w:rStyle w:val="FontStyle38"/>
          <w:rFonts w:asciiTheme="majorHAnsi" w:hAnsiTheme="majorHAnsi" w:cstheme="majorHAnsi"/>
          <w:szCs w:val="20"/>
        </w:rPr>
      </w:pPr>
      <w:r>
        <w:rPr>
          <w:rStyle w:val="FontStyle38"/>
          <w:rFonts w:asciiTheme="majorHAnsi" w:hAnsiTheme="majorHAnsi" w:cstheme="majorHAnsi"/>
          <w:szCs w:val="20"/>
        </w:rPr>
        <w:br w:type="page"/>
      </w:r>
    </w:p>
    <w:p w:rsidRPr="003E289A" w:rsidR="008D0318" w:rsidP="008D0318" w:rsidRDefault="008D0318" w14:paraId="082C0F75" w14:textId="77777777">
      <w:pPr>
        <w:spacing w:before="120" w:after="120"/>
        <w:ind w:right="-284"/>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Příloha č. 2 zadávací dokumentace</w:t>
      </w:r>
    </w:p>
    <w:p w:rsidRPr="00A551BA" w:rsidR="008D0318" w:rsidP="008D0318" w:rsidRDefault="008D0318" w14:paraId="1D59A2EB" w14:textId="77777777">
      <w:pPr>
        <w:spacing w:before="120" w:after="120"/>
        <w:ind w:right="-284"/>
        <w:rPr>
          <w:rStyle w:val="FontStyle38"/>
          <w:rFonts w:asciiTheme="majorHAnsi" w:hAnsiTheme="majorHAnsi" w:cstheme="majorHAnsi"/>
          <w:szCs w:val="20"/>
        </w:rPr>
      </w:pPr>
    </w:p>
    <w:p w:rsidRPr="00A551BA" w:rsidR="008D0318" w:rsidP="008D0318" w:rsidRDefault="008D0318" w14:paraId="12CBD9AE" w14:textId="77777777">
      <w:pPr>
        <w:spacing w:before="120" w:after="120"/>
        <w:jc w:val="center"/>
        <w:rPr>
          <w:rFonts w:asciiTheme="majorHAnsi" w:hAnsiTheme="majorHAnsi" w:cstheme="majorHAnsi"/>
          <w:b/>
          <w:caps/>
          <w:sz w:val="20"/>
          <w:szCs w:val="20"/>
        </w:rPr>
      </w:pPr>
      <w:r w:rsidRPr="00A551BA">
        <w:rPr>
          <w:rFonts w:asciiTheme="majorHAnsi" w:hAnsiTheme="majorHAnsi" w:cstheme="majorHAnsi"/>
          <w:b/>
          <w:caps/>
          <w:sz w:val="20"/>
          <w:szCs w:val="20"/>
        </w:rPr>
        <w:t>Čestné prohlášení</w:t>
      </w:r>
    </w:p>
    <w:p w:rsidRPr="00A551BA" w:rsidR="008D0318" w:rsidP="008D0318" w:rsidRDefault="008D0318" w14:paraId="316AA68D" w14:textId="77777777">
      <w:pPr>
        <w:pStyle w:val="Tabulkatext"/>
        <w:jc w:val="center"/>
        <w:rPr>
          <w:rFonts w:asciiTheme="majorHAnsi" w:hAnsiTheme="majorHAnsi" w:cstheme="majorHAnsi"/>
          <w:szCs w:val="20"/>
        </w:rPr>
      </w:pPr>
      <w:r w:rsidRPr="009A23EE">
        <w:rPr>
          <w:rFonts w:asciiTheme="majorHAnsi" w:hAnsiTheme="majorHAnsi" w:cstheme="majorHAnsi"/>
          <w:szCs w:val="20"/>
        </w:rPr>
        <w:t>k nabídce v</w:t>
      </w:r>
      <w:r>
        <w:rPr>
          <w:rFonts w:asciiTheme="majorHAnsi" w:hAnsiTheme="majorHAnsi" w:cstheme="majorHAnsi"/>
          <w:szCs w:val="20"/>
        </w:rPr>
        <w:t>e</w:t>
      </w:r>
      <w:r w:rsidRPr="009A23EE">
        <w:rPr>
          <w:rFonts w:asciiTheme="majorHAnsi" w:hAnsiTheme="majorHAnsi" w:cstheme="majorHAnsi"/>
          <w:szCs w:val="20"/>
        </w:rPr>
        <w:t xml:space="preserve"> veřejné zakázce </w:t>
      </w:r>
      <w:r>
        <w:rPr>
          <w:rFonts w:asciiTheme="majorHAnsi" w:hAnsiTheme="majorHAnsi" w:cstheme="majorHAnsi"/>
          <w:szCs w:val="20"/>
        </w:rPr>
        <w:t xml:space="preserve">malého rozsahu </w:t>
      </w:r>
      <w:r w:rsidRPr="009A23EE">
        <w:rPr>
          <w:rFonts w:asciiTheme="majorHAnsi" w:hAnsiTheme="majorHAnsi" w:cstheme="majorHAnsi"/>
          <w:szCs w:val="20"/>
        </w:rPr>
        <w:t xml:space="preserve">na služby </w:t>
      </w:r>
      <w:r w:rsidRPr="00A551BA">
        <w:rPr>
          <w:rFonts w:asciiTheme="majorHAnsi" w:hAnsiTheme="majorHAnsi" w:cstheme="majorHAnsi"/>
          <w:szCs w:val="20"/>
        </w:rPr>
        <w:t>s názvem</w:t>
      </w:r>
    </w:p>
    <w:p w:rsidRPr="00017D7F" w:rsidR="008D0318" w:rsidP="008D0318" w:rsidRDefault="008D0318" w14:paraId="63844DDB" w14:textId="48C0B033">
      <w:pPr>
        <w:pStyle w:val="Tabulkatext"/>
        <w:jc w:val="center"/>
        <w:rPr>
          <w:rStyle w:val="FontStyle38"/>
          <w:rFonts w:ascii="Arial" w:hAnsi="Arial" w:cs="Arial"/>
          <w:b/>
          <w:szCs w:val="20"/>
        </w:rPr>
      </w:pPr>
      <w:r w:rsidRPr="0018630E">
        <w:rPr>
          <w:rFonts w:asciiTheme="majorHAnsi" w:hAnsiTheme="majorHAnsi" w:cstheme="majorHAnsi"/>
          <w:b/>
          <w:szCs w:val="20"/>
        </w:rPr>
        <w:t>„</w:t>
      </w:r>
      <w:r w:rsidR="00A1685A">
        <w:rPr>
          <w:rFonts w:asciiTheme="majorHAnsi" w:hAnsiTheme="majorHAnsi" w:cstheme="majorHAnsi"/>
          <w:b/>
          <w:bCs/>
          <w:szCs w:val="20"/>
        </w:rPr>
        <w:t>Modernizace webových stránek DSO Chomutovsko</w:t>
      </w:r>
      <w:r w:rsidRPr="0018630E">
        <w:rPr>
          <w:rFonts w:asciiTheme="majorHAnsi" w:hAnsiTheme="majorHAnsi" w:cstheme="majorHAnsi"/>
          <w:b/>
          <w:szCs w:val="20"/>
        </w:rPr>
        <w:t>“</w:t>
      </w:r>
    </w:p>
    <w:p w:rsidR="00FC2572" w:rsidP="008D0318" w:rsidRDefault="00FC2572" w14:paraId="6E64C590" w14:textId="7E242895">
      <w:pPr>
        <w:pStyle w:val="Style9"/>
        <w:widowControl/>
        <w:spacing w:before="120" w:after="120" w:line="240" w:lineRule="auto"/>
        <w:rPr>
          <w:rStyle w:val="FontStyle38"/>
          <w:rFonts w:asciiTheme="majorHAnsi" w:hAnsiTheme="majorHAnsi" w:eastAsiaTheme="majorEastAsia" w:cstheme="majorHAnsi"/>
          <w:b/>
          <w:szCs w:val="20"/>
        </w:rPr>
      </w:pPr>
    </w:p>
    <w:p w:rsidR="008D0318" w:rsidP="008D0318" w:rsidRDefault="008D0318" w14:paraId="3E82F728" w14:textId="07B88C3D">
      <w:pPr>
        <w:pStyle w:val="Style9"/>
        <w:widowControl/>
        <w:spacing w:before="120" w:after="120" w:line="240" w:lineRule="auto"/>
        <w:rPr>
          <w:rStyle w:val="FontStyle38"/>
          <w:rFonts w:asciiTheme="majorHAnsi" w:hAnsiTheme="majorHAnsi" w:eastAsiaTheme="majorEastAsia" w:cstheme="majorHAnsi"/>
          <w:b/>
          <w:szCs w:val="20"/>
        </w:rPr>
      </w:pPr>
    </w:p>
    <w:tbl>
      <w:tblPr>
        <w:tblW w:w="9072" w:type="dxa"/>
        <w:tblInd w:w="-5" w:type="dxa"/>
        <w:tblLayout w:type="fixed"/>
        <w:tblCellMar>
          <w:top w:w="55" w:type="dxa"/>
          <w:left w:w="55" w:type="dxa"/>
          <w:bottom w:w="55" w:type="dxa"/>
          <w:right w:w="55" w:type="dxa"/>
        </w:tblCellMar>
        <w:tblLook w:firstRow="1" w:lastRow="0" w:firstColumn="1" w:lastColumn="0" w:noHBand="0" w:noVBand="0" w:val="00A0"/>
      </w:tblPr>
      <w:tblGrid>
        <w:gridCol w:w="3402"/>
        <w:gridCol w:w="5670"/>
      </w:tblGrid>
      <w:tr w:rsidRPr="00F920DE" w:rsidR="00537FCA" w:rsidTr="00537FCA" w14:paraId="09B8D543" w14:textId="77777777">
        <w:tc>
          <w:tcPr>
            <w:tcW w:w="9072"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37FCA" w:rsidR="00537FCA" w:rsidP="005F6BB5" w:rsidRDefault="00537FCA" w14:paraId="730108BB" w14:textId="77777777">
            <w:pPr>
              <w:autoSpaceDE w:val="false"/>
              <w:autoSpaceDN w:val="false"/>
              <w:adjustRightInd w:val="false"/>
              <w:spacing w:before="120" w:after="120"/>
              <w:ind w:right="79"/>
              <w:jc w:val="center"/>
              <w:rPr>
                <w:rFonts w:ascii="Arial" w:hAnsi="Arial" w:cs="Arial"/>
                <w:b/>
                <w:sz w:val="20"/>
                <w:szCs w:val="20"/>
              </w:rPr>
            </w:pPr>
            <w:r w:rsidRPr="00537FCA">
              <w:rPr>
                <w:rFonts w:ascii="Arial" w:hAnsi="Arial" w:cs="Arial"/>
                <w:b/>
                <w:sz w:val="20"/>
                <w:szCs w:val="20"/>
              </w:rPr>
              <w:t>Název veřejné zakázky</w:t>
            </w:r>
          </w:p>
        </w:tc>
      </w:tr>
      <w:tr w:rsidRPr="00F920DE" w:rsidR="00537FCA" w:rsidTr="005F6BB5" w14:paraId="57A5E986" w14:textId="77777777">
        <w:trPr>
          <w:trHeight w:val="188"/>
        </w:trPr>
        <w:tc>
          <w:tcPr>
            <w:tcW w:w="9072" w:type="dxa"/>
            <w:gridSpan w:val="2"/>
            <w:tcBorders>
              <w:top w:val="single" w:color="auto" w:sz="4" w:space="0"/>
              <w:left w:val="single" w:color="auto" w:sz="4" w:space="0"/>
              <w:bottom w:val="single" w:color="auto" w:sz="4" w:space="0"/>
              <w:right w:val="single" w:color="auto" w:sz="4" w:space="0"/>
            </w:tcBorders>
            <w:shd w:val="clear" w:color="auto" w:fill="auto"/>
          </w:tcPr>
          <w:p w:rsidRPr="00537FCA" w:rsidR="00537FCA" w:rsidP="00537FCA" w:rsidRDefault="00537FCA" w14:paraId="12DA3167" w14:textId="77777777">
            <w:pPr>
              <w:autoSpaceDE w:val="false"/>
              <w:autoSpaceDN w:val="false"/>
              <w:adjustRightInd w:val="false"/>
              <w:spacing w:before="60" w:after="60"/>
              <w:ind w:right="79"/>
              <w:jc w:val="center"/>
              <w:rPr>
                <w:rFonts w:ascii="Arial" w:hAnsi="Arial" w:cs="Arial"/>
                <w:b/>
                <w:sz w:val="20"/>
                <w:szCs w:val="20"/>
              </w:rPr>
            </w:pPr>
            <w:r w:rsidRPr="00537FCA">
              <w:rPr>
                <w:rFonts w:ascii="Arial" w:hAnsi="Arial" w:cs="Arial"/>
                <w:b/>
                <w:sz w:val="20"/>
                <w:szCs w:val="20"/>
              </w:rPr>
              <w:t>„Modernizace webových stránek DSO Chomutovsko“</w:t>
            </w:r>
          </w:p>
        </w:tc>
      </w:tr>
      <w:tr w:rsidRPr="00F920DE" w:rsidR="00537FCA" w:rsidTr="00537FCA" w14:paraId="00B3CFF9" w14:textId="77777777">
        <w:tc>
          <w:tcPr>
            <w:tcW w:w="9072"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37FCA" w:rsidR="00537FCA" w:rsidP="005F6BB5" w:rsidRDefault="00537FCA" w14:paraId="12FCA0DC" w14:textId="77777777">
            <w:pPr>
              <w:autoSpaceDE w:val="false"/>
              <w:autoSpaceDN w:val="false"/>
              <w:adjustRightInd w:val="false"/>
              <w:spacing w:before="120" w:after="120"/>
              <w:ind w:right="79"/>
              <w:jc w:val="center"/>
              <w:rPr>
                <w:rFonts w:ascii="Arial" w:hAnsi="Arial" w:cs="Arial"/>
                <w:b/>
                <w:sz w:val="20"/>
                <w:szCs w:val="20"/>
              </w:rPr>
            </w:pPr>
            <w:r w:rsidRPr="00537FCA">
              <w:rPr>
                <w:rFonts w:ascii="Arial" w:hAnsi="Arial" w:cs="Arial"/>
                <w:b/>
                <w:sz w:val="20"/>
                <w:szCs w:val="20"/>
              </w:rPr>
              <w:t>Identifikační a kontaktní údaje dodavatele</w:t>
            </w:r>
          </w:p>
        </w:tc>
      </w:tr>
      <w:tr w:rsidRPr="005F6BB5" w:rsidR="00537FCA" w:rsidTr="005F6BB5" w14:paraId="06D90C77" w14:textId="77777777">
        <w:trPr>
          <w:trHeight w:val="15"/>
        </w:trPr>
        <w:tc>
          <w:tcPr>
            <w:tcW w:w="3402" w:type="dxa"/>
            <w:tcBorders>
              <w:top w:val="single" w:color="auto" w:sz="4" w:space="0"/>
              <w:left w:val="single" w:color="auto" w:sz="4" w:space="0"/>
              <w:bottom w:val="single" w:color="auto" w:sz="4" w:space="0"/>
              <w:right w:val="single" w:color="auto" w:sz="4" w:space="0"/>
            </w:tcBorders>
            <w:vAlign w:val="center"/>
          </w:tcPr>
          <w:p w:rsidRPr="005F6BB5" w:rsidR="00537FCA" w:rsidP="005F6BB5" w:rsidRDefault="00537FCA" w14:paraId="0D3E31D7" w14:textId="77777777">
            <w:pPr>
              <w:spacing w:before="60" w:after="60"/>
              <w:ind w:right="79"/>
              <w:jc w:val="left"/>
              <w:rPr>
                <w:rFonts w:cs="Arial"/>
                <w:sz w:val="20"/>
                <w:szCs w:val="20"/>
              </w:rPr>
            </w:pPr>
            <w:r w:rsidRPr="005F6BB5">
              <w:rPr>
                <w:rStyle w:val="FontStyle38"/>
                <w:rFonts w:ascii="Arial" w:hAnsi="Arial" w:cs="Arial"/>
                <w:szCs w:val="20"/>
              </w:rPr>
              <w:t>Obchodní firma / Jméno a příjmení</w:t>
            </w:r>
          </w:p>
        </w:tc>
        <w:tc>
          <w:tcPr>
            <w:tcW w:w="5670" w:type="dxa"/>
            <w:tcBorders>
              <w:top w:val="single" w:color="auto" w:sz="4" w:space="0"/>
              <w:left w:val="single" w:color="auto" w:sz="4" w:space="0"/>
              <w:bottom w:val="single" w:color="auto" w:sz="4" w:space="0"/>
              <w:right w:val="single" w:color="auto" w:sz="4" w:space="0"/>
            </w:tcBorders>
            <w:vAlign w:val="center"/>
          </w:tcPr>
          <w:p w:rsidRPr="005F6BB5" w:rsidR="00537FCA" w:rsidP="005F6BB5" w:rsidRDefault="00537FCA" w14:paraId="260AC94B" w14:textId="77777777">
            <w:pPr>
              <w:spacing w:before="60" w:after="60"/>
              <w:ind w:right="79"/>
              <w:jc w:val="left"/>
              <w:rPr>
                <w:rFonts w:cs="Arial"/>
                <w:sz w:val="20"/>
                <w:szCs w:val="20"/>
              </w:rPr>
            </w:pPr>
          </w:p>
        </w:tc>
      </w:tr>
      <w:tr w:rsidRPr="005F6BB5" w:rsidR="00537FCA" w:rsidTr="005E39CC" w14:paraId="54D6A5CA" w14:textId="77777777">
        <w:trPr>
          <w:trHeight w:val="25"/>
        </w:trPr>
        <w:tc>
          <w:tcPr>
            <w:tcW w:w="3402" w:type="dxa"/>
            <w:tcBorders>
              <w:top w:val="single" w:color="auto" w:sz="4" w:space="0"/>
              <w:left w:val="single" w:color="auto" w:sz="4" w:space="0"/>
              <w:bottom w:val="single" w:color="auto" w:sz="4" w:space="0"/>
              <w:right w:val="single" w:color="auto" w:sz="4" w:space="0"/>
            </w:tcBorders>
            <w:vAlign w:val="center"/>
          </w:tcPr>
          <w:p w:rsidRPr="005F6BB5" w:rsidR="00537FCA" w:rsidP="005F6BB5" w:rsidRDefault="00537FCA" w14:paraId="4FBFF4A1" w14:textId="77777777">
            <w:pPr>
              <w:spacing w:before="60" w:after="60"/>
              <w:ind w:right="79"/>
              <w:jc w:val="left"/>
              <w:rPr>
                <w:rFonts w:cs="Arial"/>
                <w:sz w:val="20"/>
                <w:szCs w:val="20"/>
              </w:rPr>
            </w:pPr>
            <w:r w:rsidRPr="005F6BB5">
              <w:rPr>
                <w:rStyle w:val="FontStyle38"/>
                <w:rFonts w:ascii="Arial" w:hAnsi="Arial" w:cs="Arial"/>
                <w:szCs w:val="20"/>
              </w:rPr>
              <w:t>Sídlo / Místo podnikání</w:t>
            </w:r>
          </w:p>
        </w:tc>
        <w:tc>
          <w:tcPr>
            <w:tcW w:w="5670" w:type="dxa"/>
            <w:tcBorders>
              <w:top w:val="single" w:color="auto" w:sz="4" w:space="0"/>
              <w:left w:val="single" w:color="auto" w:sz="4" w:space="0"/>
              <w:bottom w:val="single" w:color="auto" w:sz="4" w:space="0"/>
              <w:right w:val="single" w:color="auto" w:sz="4" w:space="0"/>
            </w:tcBorders>
            <w:vAlign w:val="center"/>
          </w:tcPr>
          <w:p w:rsidRPr="005F6BB5" w:rsidR="00537FCA" w:rsidP="005F6BB5" w:rsidRDefault="00537FCA" w14:paraId="121899F2" w14:textId="77777777">
            <w:pPr>
              <w:spacing w:before="60" w:after="60"/>
              <w:ind w:right="79"/>
              <w:jc w:val="left"/>
              <w:rPr>
                <w:rFonts w:cs="Arial"/>
                <w:sz w:val="20"/>
                <w:szCs w:val="20"/>
              </w:rPr>
            </w:pPr>
          </w:p>
        </w:tc>
      </w:tr>
      <w:tr w:rsidRPr="005F6BB5" w:rsidR="00537FCA" w:rsidTr="005E39CC" w14:paraId="60864E4A" w14:textId="77777777">
        <w:trPr>
          <w:trHeight w:val="25"/>
        </w:trPr>
        <w:tc>
          <w:tcPr>
            <w:tcW w:w="3402" w:type="dxa"/>
            <w:tcBorders>
              <w:top w:val="single" w:color="auto" w:sz="4" w:space="0"/>
              <w:left w:val="single" w:color="auto" w:sz="4" w:space="0"/>
              <w:bottom w:val="single" w:color="auto" w:sz="4" w:space="0"/>
              <w:right w:val="single" w:color="auto" w:sz="4" w:space="0"/>
            </w:tcBorders>
            <w:vAlign w:val="center"/>
          </w:tcPr>
          <w:p w:rsidRPr="005F6BB5" w:rsidR="00537FCA" w:rsidP="005F6BB5" w:rsidRDefault="00537FCA" w14:paraId="49A31E29" w14:textId="77777777">
            <w:pPr>
              <w:spacing w:before="60" w:after="60"/>
              <w:ind w:right="79"/>
              <w:jc w:val="left"/>
              <w:rPr>
                <w:rFonts w:cs="Arial"/>
                <w:sz w:val="20"/>
                <w:szCs w:val="20"/>
              </w:rPr>
            </w:pPr>
            <w:r w:rsidRPr="005F6BB5">
              <w:rPr>
                <w:rStyle w:val="FontStyle38"/>
                <w:rFonts w:ascii="Arial" w:hAnsi="Arial" w:cs="Arial"/>
                <w:szCs w:val="20"/>
              </w:rPr>
              <w:t>IČO / DIČ</w:t>
            </w:r>
          </w:p>
        </w:tc>
        <w:tc>
          <w:tcPr>
            <w:tcW w:w="5670" w:type="dxa"/>
            <w:tcBorders>
              <w:top w:val="single" w:color="auto" w:sz="4" w:space="0"/>
              <w:left w:val="single" w:color="auto" w:sz="4" w:space="0"/>
              <w:bottom w:val="single" w:color="auto" w:sz="4" w:space="0"/>
              <w:right w:val="single" w:color="auto" w:sz="4" w:space="0"/>
            </w:tcBorders>
            <w:vAlign w:val="center"/>
          </w:tcPr>
          <w:p w:rsidRPr="005F6BB5" w:rsidR="00537FCA" w:rsidP="005F6BB5" w:rsidRDefault="00537FCA" w14:paraId="11C8D454" w14:textId="77777777">
            <w:pPr>
              <w:spacing w:before="60" w:after="60"/>
              <w:ind w:right="79"/>
              <w:jc w:val="left"/>
              <w:rPr>
                <w:rFonts w:cs="Arial"/>
                <w:sz w:val="20"/>
                <w:szCs w:val="20"/>
              </w:rPr>
            </w:pPr>
          </w:p>
        </w:tc>
      </w:tr>
      <w:tr w:rsidRPr="005F6BB5" w:rsidR="00537FCA" w:rsidTr="005E39CC" w14:paraId="6346725F" w14:textId="77777777">
        <w:trPr>
          <w:trHeight w:val="25"/>
        </w:trPr>
        <w:tc>
          <w:tcPr>
            <w:tcW w:w="3402" w:type="dxa"/>
            <w:tcBorders>
              <w:top w:val="single" w:color="auto" w:sz="4" w:space="0"/>
              <w:left w:val="single" w:color="auto" w:sz="4" w:space="0"/>
              <w:bottom w:val="single" w:color="auto" w:sz="4" w:space="0"/>
              <w:right w:val="single" w:color="auto" w:sz="4" w:space="0"/>
            </w:tcBorders>
            <w:vAlign w:val="center"/>
          </w:tcPr>
          <w:p w:rsidRPr="005F6BB5" w:rsidR="00537FCA" w:rsidP="005F6BB5" w:rsidRDefault="00537FCA" w14:paraId="1B765A6E" w14:textId="77777777">
            <w:pPr>
              <w:spacing w:before="60" w:after="60"/>
              <w:ind w:right="79"/>
              <w:jc w:val="left"/>
              <w:rPr>
                <w:rFonts w:cs="Arial"/>
                <w:sz w:val="20"/>
                <w:szCs w:val="20"/>
              </w:rPr>
            </w:pPr>
            <w:r w:rsidRPr="005F6BB5">
              <w:rPr>
                <w:rFonts w:cs="Arial"/>
                <w:sz w:val="20"/>
                <w:szCs w:val="20"/>
              </w:rPr>
              <w:t>Zápis v OR</w:t>
            </w:r>
          </w:p>
        </w:tc>
        <w:tc>
          <w:tcPr>
            <w:tcW w:w="5670" w:type="dxa"/>
            <w:tcBorders>
              <w:top w:val="single" w:color="auto" w:sz="4" w:space="0"/>
              <w:left w:val="single" w:color="auto" w:sz="4" w:space="0"/>
              <w:bottom w:val="single" w:color="auto" w:sz="4" w:space="0"/>
              <w:right w:val="single" w:color="auto" w:sz="4" w:space="0"/>
            </w:tcBorders>
            <w:vAlign w:val="center"/>
          </w:tcPr>
          <w:p w:rsidRPr="005F6BB5" w:rsidR="00537FCA" w:rsidP="005F6BB5" w:rsidRDefault="00537FCA" w14:paraId="2677F6DE" w14:textId="77777777">
            <w:pPr>
              <w:spacing w:before="60" w:after="60"/>
              <w:ind w:right="79"/>
              <w:jc w:val="left"/>
              <w:rPr>
                <w:rFonts w:cs="Arial"/>
                <w:sz w:val="20"/>
                <w:szCs w:val="20"/>
              </w:rPr>
            </w:pPr>
          </w:p>
        </w:tc>
      </w:tr>
      <w:tr w:rsidRPr="005F6BB5" w:rsidR="00537FCA" w:rsidTr="005E39CC" w14:paraId="119806AC" w14:textId="77777777">
        <w:trPr>
          <w:trHeight w:val="25"/>
        </w:trPr>
        <w:tc>
          <w:tcPr>
            <w:tcW w:w="3402" w:type="dxa"/>
            <w:tcBorders>
              <w:top w:val="single" w:color="auto" w:sz="4" w:space="0"/>
              <w:left w:val="single" w:color="auto" w:sz="4" w:space="0"/>
              <w:bottom w:val="single" w:color="auto" w:sz="4" w:space="0"/>
              <w:right w:val="single" w:color="auto" w:sz="4" w:space="0"/>
            </w:tcBorders>
            <w:vAlign w:val="center"/>
          </w:tcPr>
          <w:p w:rsidRPr="005F6BB5" w:rsidR="00537FCA" w:rsidP="005F6BB5" w:rsidRDefault="00537FCA" w14:paraId="209E8A8B" w14:textId="77777777">
            <w:pPr>
              <w:spacing w:before="60" w:after="60"/>
              <w:ind w:right="79"/>
              <w:jc w:val="left"/>
              <w:rPr>
                <w:rFonts w:cs="Arial"/>
                <w:sz w:val="20"/>
                <w:szCs w:val="20"/>
              </w:rPr>
            </w:pPr>
            <w:r w:rsidRPr="005F6BB5">
              <w:rPr>
                <w:rFonts w:cs="Arial"/>
                <w:sz w:val="20"/>
                <w:szCs w:val="20"/>
              </w:rPr>
              <w:t>Bankovní spojení / č. účtu</w:t>
            </w:r>
          </w:p>
        </w:tc>
        <w:tc>
          <w:tcPr>
            <w:tcW w:w="5670" w:type="dxa"/>
            <w:tcBorders>
              <w:top w:val="single" w:color="auto" w:sz="4" w:space="0"/>
              <w:left w:val="single" w:color="auto" w:sz="4" w:space="0"/>
              <w:bottom w:val="single" w:color="auto" w:sz="4" w:space="0"/>
              <w:right w:val="single" w:color="auto" w:sz="4" w:space="0"/>
            </w:tcBorders>
            <w:vAlign w:val="center"/>
          </w:tcPr>
          <w:p w:rsidRPr="005F6BB5" w:rsidR="00537FCA" w:rsidP="005F6BB5" w:rsidRDefault="00537FCA" w14:paraId="7D35BCC7" w14:textId="77777777">
            <w:pPr>
              <w:spacing w:before="60" w:after="60"/>
              <w:ind w:right="79"/>
              <w:jc w:val="left"/>
              <w:rPr>
                <w:rFonts w:cs="Arial"/>
                <w:sz w:val="20"/>
                <w:szCs w:val="20"/>
              </w:rPr>
            </w:pPr>
          </w:p>
        </w:tc>
      </w:tr>
      <w:tr w:rsidRPr="005F6BB5" w:rsidR="00537FCA" w:rsidTr="005E39CC" w14:paraId="7220D57D" w14:textId="77777777">
        <w:trPr>
          <w:trHeight w:val="25"/>
        </w:trPr>
        <w:tc>
          <w:tcPr>
            <w:tcW w:w="3402" w:type="dxa"/>
            <w:tcBorders>
              <w:top w:val="single" w:color="auto" w:sz="4" w:space="0"/>
              <w:left w:val="single" w:color="auto" w:sz="4" w:space="0"/>
              <w:bottom w:val="single" w:color="auto" w:sz="4" w:space="0"/>
              <w:right w:val="single" w:color="auto" w:sz="4" w:space="0"/>
            </w:tcBorders>
            <w:vAlign w:val="center"/>
          </w:tcPr>
          <w:p w:rsidRPr="005F6BB5" w:rsidR="00537FCA" w:rsidP="005F6BB5" w:rsidRDefault="00537FCA" w14:paraId="1044A903" w14:textId="77777777">
            <w:pPr>
              <w:spacing w:before="60" w:after="60"/>
              <w:ind w:right="79"/>
              <w:jc w:val="left"/>
              <w:rPr>
                <w:rFonts w:cs="Arial"/>
                <w:sz w:val="20"/>
                <w:szCs w:val="20"/>
              </w:rPr>
            </w:pPr>
            <w:r w:rsidRPr="005F6BB5">
              <w:rPr>
                <w:rFonts w:cs="Arial"/>
                <w:sz w:val="20"/>
                <w:szCs w:val="20"/>
              </w:rPr>
              <w:t>Kontaktní osoba</w:t>
            </w:r>
          </w:p>
        </w:tc>
        <w:tc>
          <w:tcPr>
            <w:tcW w:w="5670" w:type="dxa"/>
            <w:tcBorders>
              <w:top w:val="single" w:color="auto" w:sz="4" w:space="0"/>
              <w:left w:val="single" w:color="auto" w:sz="4" w:space="0"/>
              <w:bottom w:val="single" w:color="auto" w:sz="4" w:space="0"/>
              <w:right w:val="single" w:color="auto" w:sz="4" w:space="0"/>
            </w:tcBorders>
            <w:vAlign w:val="center"/>
          </w:tcPr>
          <w:p w:rsidRPr="005F6BB5" w:rsidR="00537FCA" w:rsidP="005F6BB5" w:rsidRDefault="00537FCA" w14:paraId="3514983B" w14:textId="77777777">
            <w:pPr>
              <w:spacing w:before="60" w:after="60"/>
              <w:ind w:right="79"/>
              <w:jc w:val="left"/>
              <w:rPr>
                <w:rFonts w:cs="Arial"/>
                <w:sz w:val="20"/>
                <w:szCs w:val="20"/>
              </w:rPr>
            </w:pPr>
          </w:p>
        </w:tc>
      </w:tr>
      <w:tr w:rsidRPr="005F6BB5" w:rsidR="00537FCA" w:rsidTr="005E39CC" w14:paraId="6D158440" w14:textId="77777777">
        <w:trPr>
          <w:trHeight w:val="25"/>
        </w:trPr>
        <w:tc>
          <w:tcPr>
            <w:tcW w:w="3402" w:type="dxa"/>
            <w:tcBorders>
              <w:top w:val="single" w:color="auto" w:sz="4" w:space="0"/>
              <w:left w:val="single" w:color="auto" w:sz="4" w:space="0"/>
              <w:bottom w:val="single" w:color="auto" w:sz="4" w:space="0"/>
              <w:right w:val="single" w:color="auto" w:sz="4" w:space="0"/>
            </w:tcBorders>
            <w:vAlign w:val="center"/>
          </w:tcPr>
          <w:p w:rsidRPr="005F6BB5" w:rsidR="00537FCA" w:rsidP="005F6BB5" w:rsidRDefault="00537FCA" w14:paraId="70AB163E" w14:textId="77777777">
            <w:pPr>
              <w:spacing w:before="60" w:after="60"/>
              <w:ind w:right="79"/>
              <w:jc w:val="left"/>
              <w:rPr>
                <w:rFonts w:cs="Arial"/>
                <w:sz w:val="20"/>
                <w:szCs w:val="20"/>
              </w:rPr>
            </w:pPr>
            <w:r w:rsidRPr="005F6BB5">
              <w:rPr>
                <w:rFonts w:cs="Arial"/>
                <w:sz w:val="20"/>
                <w:szCs w:val="20"/>
              </w:rPr>
              <w:t>E-mail / Telefon</w:t>
            </w:r>
          </w:p>
        </w:tc>
        <w:tc>
          <w:tcPr>
            <w:tcW w:w="5670" w:type="dxa"/>
            <w:tcBorders>
              <w:top w:val="single" w:color="auto" w:sz="4" w:space="0"/>
              <w:left w:val="single" w:color="auto" w:sz="4" w:space="0"/>
              <w:bottom w:val="single" w:color="auto" w:sz="4" w:space="0"/>
              <w:right w:val="single" w:color="auto" w:sz="4" w:space="0"/>
            </w:tcBorders>
            <w:vAlign w:val="center"/>
          </w:tcPr>
          <w:p w:rsidRPr="005F6BB5" w:rsidR="00537FCA" w:rsidP="005F6BB5" w:rsidRDefault="00537FCA" w14:paraId="6E812FD9" w14:textId="77777777">
            <w:pPr>
              <w:spacing w:before="60" w:after="60"/>
              <w:ind w:right="79"/>
              <w:jc w:val="left"/>
              <w:rPr>
                <w:rFonts w:cs="Arial"/>
                <w:sz w:val="20"/>
                <w:szCs w:val="20"/>
              </w:rPr>
            </w:pPr>
          </w:p>
        </w:tc>
      </w:tr>
      <w:tr w:rsidRPr="00F920DE" w:rsidR="00537FCA" w:rsidTr="005E39CC" w14:paraId="50243DC0" w14:textId="77777777">
        <w:trPr>
          <w:trHeight w:val="25"/>
        </w:trPr>
        <w:tc>
          <w:tcPr>
            <w:tcW w:w="9072"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F6BB5" w:rsidR="00537FCA" w:rsidP="005F6BB5" w:rsidRDefault="00537FCA" w14:paraId="6D7F8528" w14:textId="77777777">
            <w:pPr>
              <w:autoSpaceDE w:val="false"/>
              <w:autoSpaceDN w:val="false"/>
              <w:adjustRightInd w:val="false"/>
              <w:spacing w:before="120" w:after="120"/>
              <w:ind w:right="79"/>
              <w:jc w:val="center"/>
              <w:rPr>
                <w:rFonts w:ascii="Arial" w:hAnsi="Arial" w:cs="Arial"/>
                <w:b/>
                <w:sz w:val="20"/>
                <w:szCs w:val="20"/>
              </w:rPr>
            </w:pPr>
            <w:r w:rsidRPr="005F6BB5">
              <w:rPr>
                <w:rFonts w:ascii="Arial" w:hAnsi="Arial" w:cs="Arial"/>
                <w:b/>
                <w:sz w:val="20"/>
                <w:szCs w:val="20"/>
              </w:rPr>
              <w:t>Osoba oprávněná jednat za dodavatele</w:t>
            </w:r>
          </w:p>
        </w:tc>
      </w:tr>
      <w:tr w:rsidRPr="005B315B" w:rsidR="00537FCA" w:rsidTr="005F6BB5" w14:paraId="23DCE380" w14:textId="77777777">
        <w:trPr>
          <w:trHeight w:val="232"/>
        </w:trPr>
        <w:tc>
          <w:tcPr>
            <w:tcW w:w="3402" w:type="dxa"/>
            <w:tcBorders>
              <w:top w:val="single" w:color="auto" w:sz="4" w:space="0"/>
              <w:left w:val="single" w:color="auto" w:sz="4" w:space="0"/>
              <w:bottom w:val="single" w:color="auto" w:sz="4" w:space="0"/>
              <w:right w:val="single" w:color="auto" w:sz="4" w:space="0"/>
            </w:tcBorders>
            <w:vAlign w:val="center"/>
          </w:tcPr>
          <w:p w:rsidRPr="005B315B" w:rsidR="00537FCA" w:rsidP="005E39CC" w:rsidRDefault="00537FCA" w14:paraId="1961D016" w14:textId="77777777">
            <w:pPr>
              <w:spacing w:before="60" w:after="60"/>
              <w:ind w:right="79"/>
              <w:jc w:val="left"/>
              <w:rPr>
                <w:rFonts w:cs="Arial"/>
                <w:szCs w:val="20"/>
              </w:rPr>
            </w:pPr>
            <w:r w:rsidRPr="006B763A">
              <w:rPr>
                <w:rStyle w:val="FontStyle38"/>
                <w:rFonts w:ascii="Arial" w:hAnsi="Arial" w:cs="Arial"/>
                <w:szCs w:val="20"/>
              </w:rPr>
              <w:t>Jméno a příjmení</w:t>
            </w:r>
          </w:p>
        </w:tc>
        <w:tc>
          <w:tcPr>
            <w:tcW w:w="5670" w:type="dxa"/>
            <w:tcBorders>
              <w:top w:val="single" w:color="auto" w:sz="4" w:space="0"/>
              <w:left w:val="single" w:color="auto" w:sz="4" w:space="0"/>
              <w:bottom w:val="single" w:color="auto" w:sz="4" w:space="0"/>
              <w:right w:val="single" w:color="auto" w:sz="4" w:space="0"/>
            </w:tcBorders>
            <w:vAlign w:val="center"/>
          </w:tcPr>
          <w:p w:rsidRPr="005B315B" w:rsidR="00537FCA" w:rsidP="005E39CC" w:rsidRDefault="00537FCA" w14:paraId="58788D98" w14:textId="77777777">
            <w:pPr>
              <w:spacing w:before="60" w:after="60"/>
              <w:ind w:right="79"/>
              <w:jc w:val="left"/>
              <w:rPr>
                <w:rFonts w:cs="Arial"/>
                <w:szCs w:val="20"/>
              </w:rPr>
            </w:pPr>
          </w:p>
        </w:tc>
      </w:tr>
      <w:tr w:rsidRPr="005B315B" w:rsidR="00537FCA" w:rsidTr="005E39CC" w14:paraId="21C5AF85" w14:textId="77777777">
        <w:trPr>
          <w:trHeight w:val="25"/>
        </w:trPr>
        <w:tc>
          <w:tcPr>
            <w:tcW w:w="3402" w:type="dxa"/>
            <w:tcBorders>
              <w:top w:val="single" w:color="auto" w:sz="4" w:space="0"/>
              <w:left w:val="single" w:color="auto" w:sz="4" w:space="0"/>
              <w:bottom w:val="single" w:color="auto" w:sz="4" w:space="0"/>
              <w:right w:val="single" w:color="auto" w:sz="4" w:space="0"/>
            </w:tcBorders>
            <w:vAlign w:val="center"/>
          </w:tcPr>
          <w:p w:rsidRPr="005B315B" w:rsidR="00537FCA" w:rsidP="005E39CC" w:rsidRDefault="00537FCA" w14:paraId="6C1072D3" w14:textId="77777777">
            <w:pPr>
              <w:spacing w:before="60" w:after="60"/>
              <w:ind w:right="79"/>
              <w:jc w:val="left"/>
              <w:rPr>
                <w:rFonts w:cs="Arial"/>
                <w:szCs w:val="20"/>
              </w:rPr>
            </w:pPr>
            <w:r>
              <w:rPr>
                <w:rStyle w:val="FontStyle38"/>
                <w:rFonts w:ascii="Arial" w:hAnsi="Arial" w:cs="Arial"/>
                <w:szCs w:val="20"/>
              </w:rPr>
              <w:t>Funkce</w:t>
            </w:r>
          </w:p>
        </w:tc>
        <w:tc>
          <w:tcPr>
            <w:tcW w:w="5670" w:type="dxa"/>
            <w:tcBorders>
              <w:top w:val="single" w:color="auto" w:sz="4" w:space="0"/>
              <w:left w:val="single" w:color="auto" w:sz="4" w:space="0"/>
              <w:bottom w:val="single" w:color="auto" w:sz="4" w:space="0"/>
              <w:right w:val="single" w:color="auto" w:sz="4" w:space="0"/>
            </w:tcBorders>
            <w:vAlign w:val="center"/>
          </w:tcPr>
          <w:p w:rsidRPr="005B315B" w:rsidR="00537FCA" w:rsidP="005E39CC" w:rsidRDefault="00537FCA" w14:paraId="4E11F3E0" w14:textId="77777777">
            <w:pPr>
              <w:spacing w:before="60" w:after="60"/>
              <w:ind w:right="79"/>
              <w:jc w:val="left"/>
              <w:rPr>
                <w:rFonts w:cs="Arial"/>
                <w:szCs w:val="20"/>
              </w:rPr>
            </w:pPr>
          </w:p>
        </w:tc>
      </w:tr>
      <w:tr w:rsidRPr="00F920DE" w:rsidR="00A1685A" w:rsidTr="00611E11" w14:paraId="063A2F68" w14:textId="77777777">
        <w:tc>
          <w:tcPr>
            <w:tcW w:w="9072"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5F6BB5" w:rsidR="00A1685A" w:rsidP="005F6BB5" w:rsidRDefault="005F6BB5" w14:paraId="782D8AFE" w14:textId="126E860B">
            <w:pPr>
              <w:autoSpaceDE w:val="false"/>
              <w:autoSpaceDN w:val="false"/>
              <w:adjustRightInd w:val="false"/>
              <w:spacing w:before="120" w:after="120"/>
              <w:ind w:right="79"/>
              <w:jc w:val="center"/>
              <w:rPr>
                <w:rFonts w:ascii="Arial" w:hAnsi="Arial" w:cs="Arial"/>
                <w:b/>
                <w:sz w:val="20"/>
                <w:szCs w:val="20"/>
              </w:rPr>
            </w:pPr>
            <w:bookmarkStart w:name="_Hlk96801983" w:id="10"/>
            <w:r w:rsidRPr="005F6BB5">
              <w:rPr>
                <w:rFonts w:ascii="Arial" w:hAnsi="Arial" w:cs="Arial"/>
                <w:b/>
                <w:sz w:val="20"/>
                <w:szCs w:val="20"/>
              </w:rPr>
              <w:t>Čestné prohlášení o splnění podmínek kvalifikace výběrového řízení</w:t>
            </w:r>
          </w:p>
        </w:tc>
      </w:tr>
      <w:tr w:rsidRPr="005F6BB5" w:rsidR="00A1685A" w:rsidTr="00611E11" w14:paraId="7B9953DA" w14:textId="77777777">
        <w:trPr>
          <w:trHeight w:val="2728"/>
        </w:trPr>
        <w:tc>
          <w:tcPr>
            <w:tcW w:w="9072" w:type="dxa"/>
            <w:gridSpan w:val="2"/>
            <w:tcBorders>
              <w:top w:val="single" w:color="auto" w:sz="4" w:space="0"/>
              <w:left w:val="single" w:color="auto" w:sz="4" w:space="0"/>
              <w:bottom w:val="single" w:color="auto" w:sz="4" w:space="0"/>
              <w:right w:val="single" w:color="auto" w:sz="4" w:space="0"/>
            </w:tcBorders>
            <w:vAlign w:val="center"/>
          </w:tcPr>
          <w:p w:rsidRPr="005F6BB5" w:rsidR="00A1685A" w:rsidP="005F6BB5" w:rsidRDefault="005F6BB5" w14:paraId="01396973" w14:textId="2EC4EEFB">
            <w:pPr>
              <w:spacing w:before="60" w:after="60"/>
              <w:ind w:right="79"/>
              <w:rPr>
                <w:rFonts w:ascii="Arial" w:hAnsi="Arial" w:cs="Arial"/>
                <w:sz w:val="20"/>
                <w:szCs w:val="20"/>
              </w:rPr>
            </w:pPr>
            <w:r w:rsidRPr="005F6BB5">
              <w:rPr>
                <w:rFonts w:ascii="Arial" w:hAnsi="Arial" w:cs="Arial"/>
                <w:sz w:val="20"/>
                <w:szCs w:val="20"/>
              </w:rPr>
              <w:t>Pro účely výše uvedeného výběrového řízení prohlašuji, že shora uvedený dodavatel splňuje veškeré podmínky kvalifikace požadované zadavatelem ve výzvě k podání nabídek a v zadávací dokumentaci k této veřejné zakázce a že:</w:t>
            </w:r>
          </w:p>
          <w:p w:rsidRPr="005F6BB5" w:rsidR="00A1685A" w:rsidP="005F6BB5" w:rsidRDefault="005F6BB5" w14:paraId="128F0AE4" w14:textId="1FB1BEA4">
            <w:pPr>
              <w:pStyle w:val="Odstavecseseznamem"/>
              <w:numPr>
                <w:ilvl w:val="0"/>
                <w:numId w:val="32"/>
              </w:numPr>
              <w:spacing w:before="60" w:after="60"/>
              <w:ind w:right="79"/>
              <w:contextualSpacing w:val="false"/>
              <w:rPr>
                <w:rFonts w:ascii="Arial" w:hAnsi="Arial" w:cs="Arial"/>
                <w:sz w:val="20"/>
                <w:szCs w:val="20"/>
              </w:rPr>
            </w:pPr>
            <w:r w:rsidRPr="00F920DE">
              <w:rPr>
                <w:rFonts w:ascii="Arial" w:hAnsi="Arial" w:cs="Arial"/>
                <w:sz w:val="20"/>
                <w:szCs w:val="20"/>
              </w:rPr>
              <w:t xml:space="preserve">Je způsobilým </w:t>
            </w:r>
            <w:r>
              <w:rPr>
                <w:rFonts w:ascii="Arial" w:hAnsi="Arial" w:cs="Arial"/>
                <w:sz w:val="20"/>
                <w:szCs w:val="20"/>
              </w:rPr>
              <w:t xml:space="preserve">v rozsahu požadavků </w:t>
            </w:r>
            <w:r w:rsidRPr="00F920DE">
              <w:rPr>
                <w:rFonts w:ascii="Arial" w:hAnsi="Arial" w:cs="Arial"/>
                <w:sz w:val="20"/>
                <w:szCs w:val="20"/>
              </w:rPr>
              <w:t>§ 74</w:t>
            </w:r>
            <w:r>
              <w:rPr>
                <w:rFonts w:ascii="Arial" w:hAnsi="Arial" w:cs="Arial"/>
                <w:sz w:val="20"/>
                <w:szCs w:val="20"/>
              </w:rPr>
              <w:t xml:space="preserve">, odst. 1, 2 a 3 zákona č. 134/2016 Sb. o zadávání veřejných zakázek, </w:t>
            </w:r>
            <w:r w:rsidRPr="00F920DE">
              <w:rPr>
                <w:rFonts w:ascii="Arial" w:hAnsi="Arial" w:cs="Arial"/>
                <w:sz w:val="20"/>
                <w:szCs w:val="20"/>
              </w:rPr>
              <w:t>v platném znění</w:t>
            </w:r>
            <w:r w:rsidRPr="005F6BB5">
              <w:rPr>
                <w:rFonts w:ascii="Arial" w:hAnsi="Arial" w:cs="Arial"/>
                <w:sz w:val="20"/>
                <w:szCs w:val="20"/>
              </w:rPr>
              <w:t xml:space="preserve"> </w:t>
            </w:r>
            <w:r w:rsidRPr="005F6BB5" w:rsidR="00A1685A">
              <w:rPr>
                <w:rFonts w:ascii="Arial" w:hAnsi="Arial" w:cs="Arial"/>
                <w:sz w:val="20"/>
                <w:szCs w:val="20"/>
              </w:rPr>
              <w:t>(kromě jiného nemá v České republice nebo v zemi svého sídla v evidenci daní ve vztahu ke spotřební dani zachycen splatný daňový nedoplatek a že nemá v České republice nebo v zemi svého sídla splatný nedoplatek na pojistném nebo na penále na veřejné zdravotní pojištění).</w:t>
            </w:r>
          </w:p>
          <w:p w:rsidRPr="005F6BB5" w:rsidR="00143FE2" w:rsidP="005F6BB5" w:rsidRDefault="00143FE2" w14:paraId="535820DA" w14:textId="77777777">
            <w:pPr>
              <w:pStyle w:val="Tabulkatext"/>
              <w:numPr>
                <w:ilvl w:val="0"/>
                <w:numId w:val="32"/>
              </w:numPr>
              <w:jc w:val="both"/>
              <w:rPr>
                <w:rFonts w:ascii="Arial" w:hAnsi="Arial" w:cs="Arial"/>
                <w:szCs w:val="20"/>
              </w:rPr>
            </w:pPr>
            <w:r w:rsidRPr="005F6BB5">
              <w:rPr>
                <w:rFonts w:ascii="Arial" w:hAnsi="Arial" w:cs="Arial"/>
                <w:szCs w:val="20"/>
              </w:rPr>
              <w:t>Dodavatel prokáže, že je způsobilým dle § 77 odst. 2 ZZVZ v rozsahu odpovídajícím předmětu veřejné zakázky, tj. že má ohlášeno živnostenské oprávnění k poskytování software, poradenství v oblasti informačních technologií, zpracování dat, hostingové a související činnosti a webové portály.</w:t>
            </w:r>
          </w:p>
          <w:p w:rsidRPr="005F6BB5" w:rsidR="00A1685A" w:rsidP="005F6BB5" w:rsidRDefault="00A1685A" w14:paraId="14A18374" w14:textId="77777777">
            <w:pPr>
              <w:pStyle w:val="Odstavecseseznamem"/>
              <w:numPr>
                <w:ilvl w:val="0"/>
                <w:numId w:val="32"/>
              </w:numPr>
              <w:spacing w:before="60" w:after="60"/>
              <w:ind w:right="79" w:hanging="357"/>
              <w:contextualSpacing w:val="false"/>
              <w:rPr>
                <w:rFonts w:ascii="Arial" w:hAnsi="Arial" w:cs="Arial"/>
                <w:sz w:val="20"/>
                <w:szCs w:val="20"/>
              </w:rPr>
            </w:pPr>
            <w:r w:rsidRPr="005F6BB5">
              <w:rPr>
                <w:rFonts w:ascii="Arial" w:hAnsi="Arial" w:cs="Arial"/>
                <w:sz w:val="20"/>
                <w:szCs w:val="20"/>
              </w:rPr>
              <w:t>Splňuje technickou kvalifikaci:</w:t>
            </w:r>
          </w:p>
          <w:p w:rsidR="005F6BB5" w:rsidP="005F6BB5" w:rsidRDefault="00A1685A" w14:paraId="66AAD585" w14:textId="77777777">
            <w:pPr>
              <w:pStyle w:val="Odstavecseseznamem"/>
              <w:numPr>
                <w:ilvl w:val="0"/>
                <w:numId w:val="44"/>
              </w:numPr>
              <w:spacing w:before="60" w:after="60"/>
              <w:ind w:left="1216" w:right="79" w:hanging="357"/>
              <w:contextualSpacing w:val="false"/>
              <w:rPr>
                <w:rFonts w:ascii="Arial" w:hAnsi="Arial" w:cs="Arial"/>
                <w:sz w:val="20"/>
                <w:szCs w:val="20"/>
              </w:rPr>
            </w:pPr>
            <w:r w:rsidRPr="005F6BB5">
              <w:rPr>
                <w:rFonts w:ascii="Arial" w:hAnsi="Arial" w:cs="Arial"/>
                <w:sz w:val="20"/>
                <w:szCs w:val="20"/>
              </w:rPr>
              <w:t>významné dodávky v souladu s požadavky dle zadávací dokumentace,</w:t>
            </w:r>
          </w:p>
          <w:p w:rsidRPr="005F6BB5" w:rsidR="00A1685A" w:rsidP="005F6BB5" w:rsidRDefault="00A1685A" w14:paraId="1DD47BAD" w14:textId="0F6311B4">
            <w:pPr>
              <w:pStyle w:val="Odstavecseseznamem"/>
              <w:numPr>
                <w:ilvl w:val="0"/>
                <w:numId w:val="44"/>
              </w:numPr>
              <w:spacing w:before="60" w:after="60"/>
              <w:ind w:left="1216" w:right="79" w:hanging="357"/>
              <w:contextualSpacing w:val="false"/>
              <w:rPr>
                <w:rFonts w:ascii="Arial" w:hAnsi="Arial" w:cs="Arial"/>
                <w:sz w:val="20"/>
                <w:szCs w:val="20"/>
              </w:rPr>
            </w:pPr>
            <w:r w:rsidRPr="005F6BB5">
              <w:rPr>
                <w:rFonts w:ascii="Arial" w:hAnsi="Arial" w:cs="Arial"/>
                <w:sz w:val="20"/>
                <w:szCs w:val="20"/>
              </w:rPr>
              <w:t>realizační tým v souladu s požadavky dle zadávací dokumentace.</w:t>
            </w:r>
          </w:p>
        </w:tc>
      </w:tr>
      <w:tr w:rsidRPr="00F920DE" w:rsidR="00A1685A" w:rsidTr="00611E11" w14:paraId="6E552289" w14:textId="77777777">
        <w:tc>
          <w:tcPr>
            <w:tcW w:w="9072"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920DE" w:rsidR="00A1685A" w:rsidP="00A1685A" w:rsidRDefault="00A1685A" w14:paraId="4432DD00" w14:textId="77777777">
            <w:pPr>
              <w:autoSpaceDE w:val="false"/>
              <w:autoSpaceDN w:val="false"/>
              <w:adjustRightInd w:val="false"/>
              <w:spacing w:before="60" w:after="60"/>
              <w:ind w:right="79"/>
              <w:jc w:val="center"/>
              <w:rPr>
                <w:rFonts w:ascii="Arial" w:hAnsi="Arial" w:cs="Arial"/>
                <w:bCs/>
                <w:sz w:val="20"/>
                <w:szCs w:val="20"/>
              </w:rPr>
            </w:pPr>
            <w:r w:rsidRPr="00F920DE">
              <w:rPr>
                <w:rFonts w:ascii="Arial" w:hAnsi="Arial" w:cs="Arial"/>
                <w:b/>
                <w:sz w:val="20"/>
                <w:szCs w:val="20"/>
              </w:rPr>
              <w:lastRenderedPageBreak/>
              <w:t>Čestné prohlášení ke střetu zájmů</w:t>
            </w:r>
          </w:p>
        </w:tc>
      </w:tr>
      <w:tr w:rsidRPr="00F920DE" w:rsidR="00A1685A" w:rsidTr="00611E11" w14:paraId="2543B788" w14:textId="77777777">
        <w:trPr>
          <w:trHeight w:val="1312"/>
        </w:trPr>
        <w:tc>
          <w:tcPr>
            <w:tcW w:w="9072" w:type="dxa"/>
            <w:gridSpan w:val="2"/>
            <w:tcBorders>
              <w:top w:val="single" w:color="auto" w:sz="4" w:space="0"/>
              <w:left w:val="single" w:color="auto" w:sz="4" w:space="0"/>
              <w:bottom w:val="single" w:color="auto" w:sz="4" w:space="0"/>
              <w:right w:val="single" w:color="auto" w:sz="4" w:space="0"/>
            </w:tcBorders>
            <w:vAlign w:val="center"/>
          </w:tcPr>
          <w:p w:rsidRPr="00F920DE" w:rsidR="00A1685A" w:rsidP="006C468B" w:rsidRDefault="00A1685A" w14:paraId="531AE44B" w14:textId="3B92547E">
            <w:pPr>
              <w:spacing w:before="120" w:after="120"/>
              <w:ind w:right="79"/>
              <w:rPr>
                <w:rFonts w:ascii="Arial" w:hAnsi="Arial" w:cs="Arial"/>
                <w:sz w:val="20"/>
                <w:szCs w:val="20"/>
              </w:rPr>
            </w:pPr>
            <w:r w:rsidRPr="00F920DE">
              <w:rPr>
                <w:rFonts w:ascii="Arial" w:hAnsi="Arial" w:cs="Arial"/>
                <w:sz w:val="20"/>
                <w:szCs w:val="20"/>
              </w:rPr>
              <w:t>Pro účely veřejn</w:t>
            </w:r>
            <w:r w:rsidR="002E2419">
              <w:rPr>
                <w:rFonts w:ascii="Arial" w:hAnsi="Arial" w:cs="Arial"/>
                <w:sz w:val="20"/>
                <w:szCs w:val="20"/>
              </w:rPr>
              <w:t>é</w:t>
            </w:r>
            <w:r w:rsidRPr="00F920DE">
              <w:rPr>
                <w:rFonts w:ascii="Arial" w:hAnsi="Arial" w:cs="Arial"/>
                <w:sz w:val="20"/>
                <w:szCs w:val="20"/>
              </w:rPr>
              <w:t xml:space="preserve"> zakázk</w:t>
            </w:r>
            <w:r w:rsidR="002E2419">
              <w:rPr>
                <w:rFonts w:ascii="Arial" w:hAnsi="Arial" w:cs="Arial"/>
                <w:sz w:val="20"/>
                <w:szCs w:val="20"/>
              </w:rPr>
              <w:t>y</w:t>
            </w:r>
            <w:r w:rsidRPr="00F920DE">
              <w:rPr>
                <w:rFonts w:ascii="Arial" w:hAnsi="Arial" w:cs="Arial"/>
                <w:sz w:val="20"/>
                <w:szCs w:val="20"/>
              </w:rPr>
              <w:t xml:space="preserve"> </w:t>
            </w:r>
            <w:r w:rsidRPr="00F920DE" w:rsidR="002E2419">
              <w:rPr>
                <w:rFonts w:ascii="Arial" w:hAnsi="Arial" w:cs="Arial"/>
                <w:sz w:val="20"/>
                <w:szCs w:val="20"/>
              </w:rPr>
              <w:t>„</w:t>
            </w:r>
            <w:r w:rsidRPr="00A1685A" w:rsidR="002E2419">
              <w:rPr>
                <w:rFonts w:ascii="Arial" w:hAnsi="Arial" w:cs="Arial"/>
                <w:sz w:val="20"/>
                <w:szCs w:val="20"/>
              </w:rPr>
              <w:t>Modernizace webových stránek DSO Chomutovsko</w:t>
            </w:r>
            <w:r w:rsidRPr="00F920DE" w:rsidR="002E2419">
              <w:rPr>
                <w:rFonts w:ascii="Arial" w:hAnsi="Arial" w:cs="Arial"/>
                <w:sz w:val="20"/>
                <w:szCs w:val="20"/>
              </w:rPr>
              <w:t xml:space="preserve">“ </w:t>
            </w:r>
            <w:r w:rsidRPr="00F920DE">
              <w:rPr>
                <w:rFonts w:ascii="Arial" w:hAnsi="Arial" w:cs="Arial"/>
                <w:sz w:val="20"/>
                <w:szCs w:val="20"/>
              </w:rPr>
              <w:t>prohlašuji, že shora uvedený dodavatel:</w:t>
            </w:r>
          </w:p>
          <w:p w:rsidRPr="00F920DE" w:rsidR="00A1685A" w:rsidP="006C468B" w:rsidRDefault="00A1685A" w14:paraId="49B4FB45" w14:textId="77777777">
            <w:pPr>
              <w:pStyle w:val="Odstavecseseznamem"/>
              <w:numPr>
                <w:ilvl w:val="0"/>
                <w:numId w:val="34"/>
              </w:numPr>
              <w:spacing w:before="120" w:after="120"/>
              <w:ind w:left="714" w:right="79" w:hanging="357"/>
              <w:contextualSpacing w:val="false"/>
              <w:rPr>
                <w:rFonts w:ascii="Arial" w:hAnsi="Arial" w:cs="Arial"/>
                <w:sz w:val="20"/>
                <w:szCs w:val="20"/>
              </w:rPr>
            </w:pPr>
            <w:r w:rsidRPr="00F920DE">
              <w:rPr>
                <w:rFonts w:ascii="Arial" w:hAnsi="Arial" w:cs="Arial"/>
                <w:sz w:val="20"/>
                <w:szCs w:val="20"/>
              </w:rPr>
              <w:t>není obchodní společností, ve které veřejný funkcionář uvedený v § 2 odst. 1 písm. c) zák. č. 159/2006 Sb., o střetu zájmů, v platném znění nebo jím ovládaná osoba vlastní podíl představující alespoň 25 % účasti společníka v obchodní společnosti a</w:t>
            </w:r>
          </w:p>
          <w:p w:rsidRPr="00F920DE" w:rsidR="00A1685A" w:rsidP="006C468B" w:rsidRDefault="00A1685A" w14:paraId="3F1860BB" w14:textId="77C0448E">
            <w:pPr>
              <w:pStyle w:val="Odstavecseseznamem"/>
              <w:numPr>
                <w:ilvl w:val="0"/>
                <w:numId w:val="34"/>
              </w:numPr>
              <w:spacing w:before="120" w:after="120"/>
              <w:ind w:left="714" w:right="79" w:hanging="357"/>
              <w:contextualSpacing w:val="false"/>
              <w:rPr>
                <w:rFonts w:ascii="Arial" w:hAnsi="Arial" w:cs="Arial"/>
                <w:sz w:val="20"/>
                <w:szCs w:val="20"/>
              </w:rPr>
            </w:pPr>
            <w:r w:rsidRPr="00F920DE">
              <w:rPr>
                <w:rFonts w:ascii="Arial" w:hAnsi="Arial" w:cs="Arial"/>
                <w:sz w:val="20"/>
                <w:szCs w:val="20"/>
              </w:rPr>
              <w:t>neprokazuje svou kvalifikaci prostřednictvím osoby uvedené v předchozí odrážce.</w:t>
            </w:r>
          </w:p>
        </w:tc>
      </w:tr>
      <w:tr w:rsidRPr="00F920DE" w:rsidR="006D52EF" w:rsidTr="005E39CC" w14:paraId="1164D610" w14:textId="77777777">
        <w:tc>
          <w:tcPr>
            <w:tcW w:w="9072"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920DE" w:rsidR="006D52EF" w:rsidP="005E39CC" w:rsidRDefault="006D52EF" w14:paraId="68A15C75" w14:textId="77777777">
            <w:pPr>
              <w:autoSpaceDE w:val="false"/>
              <w:autoSpaceDN w:val="false"/>
              <w:adjustRightInd w:val="false"/>
              <w:spacing w:before="60" w:after="60"/>
              <w:ind w:right="79"/>
              <w:jc w:val="center"/>
              <w:rPr>
                <w:rFonts w:ascii="Arial" w:hAnsi="Arial" w:cs="Arial"/>
                <w:bCs/>
                <w:sz w:val="20"/>
                <w:szCs w:val="20"/>
              </w:rPr>
            </w:pPr>
            <w:r>
              <w:rPr>
                <w:rFonts w:ascii="Arial" w:hAnsi="Arial" w:cs="Arial"/>
                <w:b/>
                <w:sz w:val="20"/>
                <w:szCs w:val="20"/>
              </w:rPr>
              <w:t>Č</w:t>
            </w:r>
            <w:r w:rsidRPr="00641CEE">
              <w:rPr>
                <w:rFonts w:ascii="Arial" w:hAnsi="Arial" w:cs="Arial"/>
                <w:b/>
                <w:sz w:val="20"/>
                <w:szCs w:val="20"/>
              </w:rPr>
              <w:t>estné prohlášení o akceptaci smluvních podmínek a vázanosti uzavřít smlouvu</w:t>
            </w:r>
          </w:p>
        </w:tc>
      </w:tr>
      <w:tr w:rsidRPr="00F920DE" w:rsidR="006D52EF" w:rsidTr="005E39CC" w14:paraId="74964833" w14:textId="77777777">
        <w:trPr>
          <w:trHeight w:val="656"/>
        </w:trPr>
        <w:tc>
          <w:tcPr>
            <w:tcW w:w="9072" w:type="dxa"/>
            <w:gridSpan w:val="2"/>
            <w:tcBorders>
              <w:top w:val="single" w:color="auto" w:sz="4" w:space="0"/>
              <w:left w:val="single" w:color="auto" w:sz="4" w:space="0"/>
              <w:bottom w:val="single" w:color="auto" w:sz="4" w:space="0"/>
              <w:right w:val="single" w:color="auto" w:sz="4" w:space="0"/>
            </w:tcBorders>
            <w:vAlign w:val="center"/>
          </w:tcPr>
          <w:p w:rsidR="002E2419" w:rsidP="006C468B" w:rsidRDefault="002E2419" w14:paraId="33BAF2AE" w14:textId="23F83EC9">
            <w:pPr>
              <w:spacing w:before="120" w:after="120"/>
              <w:ind w:right="79"/>
              <w:rPr>
                <w:rFonts w:ascii="Arial" w:hAnsi="Arial" w:cs="Arial"/>
                <w:sz w:val="20"/>
                <w:szCs w:val="20"/>
              </w:rPr>
            </w:pPr>
            <w:bookmarkStart w:name="_Hlk95680292" w:id="11"/>
            <w:r>
              <w:rPr>
                <w:rFonts w:ascii="Arial" w:hAnsi="Arial" w:cs="Arial"/>
                <w:sz w:val="20"/>
                <w:szCs w:val="20"/>
              </w:rPr>
              <w:t xml:space="preserve">Čestně prohlašuji, že akceptuji </w:t>
            </w:r>
            <w:r w:rsidR="00D2374E">
              <w:rPr>
                <w:rFonts w:ascii="Arial" w:hAnsi="Arial" w:cs="Arial"/>
                <w:sz w:val="20"/>
                <w:szCs w:val="20"/>
              </w:rPr>
              <w:t xml:space="preserve">všechny obchodní a smluvní podmínky </w:t>
            </w:r>
            <w:r w:rsidR="005D1B06">
              <w:rPr>
                <w:rFonts w:ascii="Arial" w:hAnsi="Arial" w:cs="Arial"/>
                <w:sz w:val="20"/>
                <w:szCs w:val="20"/>
              </w:rPr>
              <w:t xml:space="preserve">uvedené v zadávací dokumentaci a jejích přílohách </w:t>
            </w:r>
            <w:r w:rsidRPr="002E2419">
              <w:rPr>
                <w:rFonts w:ascii="Arial" w:hAnsi="Arial" w:cs="Arial"/>
                <w:sz w:val="20"/>
                <w:szCs w:val="20"/>
              </w:rPr>
              <w:t>veřejn</w:t>
            </w:r>
            <w:r w:rsidR="00D2374E">
              <w:rPr>
                <w:rFonts w:ascii="Arial" w:hAnsi="Arial" w:cs="Arial"/>
                <w:sz w:val="20"/>
                <w:szCs w:val="20"/>
              </w:rPr>
              <w:t>é</w:t>
            </w:r>
            <w:r w:rsidRPr="002E2419">
              <w:rPr>
                <w:rFonts w:ascii="Arial" w:hAnsi="Arial" w:cs="Arial"/>
                <w:sz w:val="20"/>
                <w:szCs w:val="20"/>
              </w:rPr>
              <w:t xml:space="preserve"> zakáz</w:t>
            </w:r>
            <w:r w:rsidR="00D2374E">
              <w:rPr>
                <w:rFonts w:ascii="Arial" w:hAnsi="Arial" w:cs="Arial"/>
                <w:sz w:val="20"/>
                <w:szCs w:val="20"/>
              </w:rPr>
              <w:t>ky</w:t>
            </w:r>
            <w:r w:rsidRPr="002E2419">
              <w:rPr>
                <w:rFonts w:ascii="Arial" w:hAnsi="Arial" w:cs="Arial"/>
                <w:sz w:val="20"/>
                <w:szCs w:val="20"/>
              </w:rPr>
              <w:t xml:space="preserve"> s názvem „</w:t>
            </w:r>
            <w:r w:rsidRPr="00A1685A" w:rsidR="00D2374E">
              <w:rPr>
                <w:rFonts w:ascii="Arial" w:hAnsi="Arial" w:cs="Arial"/>
                <w:sz w:val="20"/>
                <w:szCs w:val="20"/>
              </w:rPr>
              <w:t>Modernizace webových stránek DSO Chomutovsko</w:t>
            </w:r>
            <w:r w:rsidRPr="002E2419">
              <w:rPr>
                <w:rFonts w:ascii="Arial" w:hAnsi="Arial" w:cs="Arial"/>
                <w:sz w:val="20"/>
                <w:szCs w:val="20"/>
              </w:rPr>
              <w:t>“.</w:t>
            </w:r>
          </w:p>
          <w:p w:rsidRPr="00F920DE" w:rsidR="006C468B" w:rsidP="006C468B" w:rsidRDefault="006D52EF" w14:paraId="744E22B4" w14:textId="0A75EBEE">
            <w:pPr>
              <w:spacing w:before="120" w:after="120"/>
              <w:ind w:right="79"/>
              <w:rPr>
                <w:rFonts w:ascii="Arial" w:hAnsi="Arial" w:cs="Arial"/>
                <w:sz w:val="20"/>
                <w:szCs w:val="20"/>
              </w:rPr>
            </w:pPr>
            <w:r w:rsidRPr="00641CEE">
              <w:rPr>
                <w:rFonts w:ascii="Arial" w:hAnsi="Arial" w:cs="Arial"/>
                <w:sz w:val="20"/>
                <w:szCs w:val="20"/>
              </w:rPr>
              <w:t xml:space="preserve">V případě, že na základě výsledků výše uvedené </w:t>
            </w:r>
            <w:r w:rsidR="00D2374E">
              <w:rPr>
                <w:rFonts w:ascii="Arial" w:hAnsi="Arial" w:cs="Arial"/>
                <w:sz w:val="20"/>
                <w:szCs w:val="20"/>
              </w:rPr>
              <w:t xml:space="preserve">veřejné zakázky </w:t>
            </w:r>
            <w:r w:rsidRPr="00641CEE">
              <w:rPr>
                <w:rFonts w:ascii="Arial" w:hAnsi="Arial" w:cs="Arial"/>
                <w:sz w:val="20"/>
                <w:szCs w:val="20"/>
              </w:rPr>
              <w:t xml:space="preserve">budu vyzván k uzavření </w:t>
            </w:r>
            <w:r>
              <w:rPr>
                <w:rFonts w:ascii="Arial" w:hAnsi="Arial" w:cs="Arial"/>
                <w:sz w:val="20"/>
                <w:szCs w:val="20"/>
              </w:rPr>
              <w:t>S</w:t>
            </w:r>
            <w:r w:rsidRPr="00641CEE">
              <w:rPr>
                <w:rFonts w:ascii="Arial" w:hAnsi="Arial" w:cs="Arial"/>
                <w:sz w:val="20"/>
                <w:szCs w:val="20"/>
              </w:rPr>
              <w:t>mlouvy</w:t>
            </w:r>
            <w:r>
              <w:rPr>
                <w:rFonts w:ascii="Arial" w:hAnsi="Arial" w:cs="Arial"/>
                <w:sz w:val="20"/>
                <w:szCs w:val="20"/>
              </w:rPr>
              <w:t xml:space="preserve"> o dílo</w:t>
            </w:r>
            <w:r w:rsidRPr="00641CEE">
              <w:rPr>
                <w:rFonts w:ascii="Arial" w:hAnsi="Arial" w:cs="Arial"/>
                <w:sz w:val="20"/>
                <w:szCs w:val="20"/>
              </w:rPr>
              <w:t xml:space="preserve">, </w:t>
            </w:r>
            <w:r w:rsidR="006C468B">
              <w:rPr>
                <w:rFonts w:ascii="Arial" w:hAnsi="Arial" w:cs="Arial"/>
                <w:sz w:val="20"/>
                <w:szCs w:val="20"/>
              </w:rPr>
              <w:t xml:space="preserve">která je přílohou zadávací dokumentace, </w:t>
            </w:r>
            <w:r w:rsidRPr="00641CEE">
              <w:rPr>
                <w:rFonts w:ascii="Arial" w:hAnsi="Arial" w:cs="Arial"/>
                <w:sz w:val="20"/>
                <w:szCs w:val="20"/>
              </w:rPr>
              <w:t xml:space="preserve">zavazuji se uzavřít </w:t>
            </w:r>
            <w:r>
              <w:rPr>
                <w:rFonts w:ascii="Arial" w:hAnsi="Arial" w:cs="Arial"/>
                <w:sz w:val="20"/>
                <w:szCs w:val="20"/>
              </w:rPr>
              <w:t xml:space="preserve">tuto </w:t>
            </w:r>
            <w:r w:rsidRPr="00641CEE">
              <w:rPr>
                <w:rFonts w:ascii="Arial" w:hAnsi="Arial" w:cs="Arial"/>
                <w:sz w:val="20"/>
                <w:szCs w:val="20"/>
              </w:rPr>
              <w:t xml:space="preserve">smlouvu ve znění platném ke konci lhůty pro podání nabídek </w:t>
            </w:r>
            <w:r w:rsidR="00D2374E">
              <w:rPr>
                <w:rFonts w:ascii="Arial" w:hAnsi="Arial" w:cs="Arial"/>
                <w:sz w:val="20"/>
                <w:szCs w:val="20"/>
              </w:rPr>
              <w:t xml:space="preserve">této </w:t>
            </w:r>
            <w:r w:rsidRPr="00641CEE">
              <w:rPr>
                <w:rFonts w:ascii="Arial" w:hAnsi="Arial" w:cs="Arial"/>
                <w:sz w:val="20"/>
                <w:szCs w:val="20"/>
              </w:rPr>
              <w:t>veřejné zakázky</w:t>
            </w:r>
            <w:r w:rsidR="00D2374E">
              <w:rPr>
                <w:rFonts w:ascii="Arial" w:hAnsi="Arial" w:cs="Arial"/>
                <w:sz w:val="20"/>
                <w:szCs w:val="20"/>
              </w:rPr>
              <w:t>.</w:t>
            </w:r>
            <w:bookmarkEnd w:id="11"/>
          </w:p>
        </w:tc>
      </w:tr>
      <w:tr w:rsidRPr="00F920DE" w:rsidR="00A1685A" w:rsidTr="00611E11" w14:paraId="2D13CD5D" w14:textId="77777777">
        <w:tc>
          <w:tcPr>
            <w:tcW w:w="9072"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920DE" w:rsidR="00A1685A" w:rsidP="00A1685A" w:rsidRDefault="00A1685A" w14:paraId="31E4AED4" w14:textId="58273453">
            <w:pPr>
              <w:autoSpaceDE w:val="false"/>
              <w:autoSpaceDN w:val="false"/>
              <w:adjustRightInd w:val="false"/>
              <w:spacing w:before="60" w:after="60"/>
              <w:ind w:right="79"/>
              <w:jc w:val="center"/>
              <w:rPr>
                <w:rFonts w:ascii="Arial" w:hAnsi="Arial" w:cs="Arial"/>
                <w:bCs/>
                <w:sz w:val="20"/>
                <w:szCs w:val="20"/>
              </w:rPr>
            </w:pPr>
            <w:r>
              <w:rPr>
                <w:rFonts w:ascii="Arial" w:hAnsi="Arial" w:cs="Arial"/>
                <w:b/>
                <w:sz w:val="20"/>
                <w:szCs w:val="20"/>
              </w:rPr>
              <w:t>Č</w:t>
            </w:r>
            <w:r w:rsidRPr="00641CEE">
              <w:rPr>
                <w:rFonts w:ascii="Arial" w:hAnsi="Arial" w:cs="Arial"/>
                <w:b/>
                <w:sz w:val="20"/>
                <w:szCs w:val="20"/>
              </w:rPr>
              <w:t xml:space="preserve">estné prohlášení </w:t>
            </w:r>
            <w:r w:rsidR="006D52EF">
              <w:rPr>
                <w:rFonts w:ascii="Arial" w:hAnsi="Arial" w:cs="Arial"/>
                <w:b/>
                <w:sz w:val="20"/>
                <w:szCs w:val="20"/>
              </w:rPr>
              <w:t>k plnění veřejné zakázky</w:t>
            </w:r>
          </w:p>
        </w:tc>
      </w:tr>
      <w:tr w:rsidRPr="00F920DE" w:rsidR="00A1685A" w:rsidTr="00611E11" w14:paraId="6237F176" w14:textId="77777777">
        <w:trPr>
          <w:trHeight w:val="656"/>
        </w:trPr>
        <w:tc>
          <w:tcPr>
            <w:tcW w:w="9072" w:type="dxa"/>
            <w:gridSpan w:val="2"/>
            <w:tcBorders>
              <w:top w:val="single" w:color="auto" w:sz="4" w:space="0"/>
              <w:left w:val="single" w:color="auto" w:sz="4" w:space="0"/>
              <w:bottom w:val="single" w:color="auto" w:sz="4" w:space="0"/>
              <w:right w:val="single" w:color="auto" w:sz="4" w:space="0"/>
            </w:tcBorders>
            <w:vAlign w:val="center"/>
          </w:tcPr>
          <w:p w:rsidRPr="005F6BB5" w:rsidR="005F6BB5" w:rsidP="005F6BB5" w:rsidRDefault="005F6BB5" w14:paraId="73A11C95" w14:textId="77777777">
            <w:pPr>
              <w:spacing w:before="60" w:after="60"/>
              <w:ind w:right="79"/>
              <w:rPr>
                <w:rFonts w:ascii="Arial" w:hAnsi="Arial" w:cs="Arial"/>
                <w:sz w:val="20"/>
                <w:szCs w:val="20"/>
              </w:rPr>
            </w:pPr>
            <w:r w:rsidRPr="005F6BB5">
              <w:rPr>
                <w:rFonts w:ascii="Arial" w:hAnsi="Arial" w:cs="Arial"/>
                <w:sz w:val="20"/>
                <w:szCs w:val="20"/>
              </w:rPr>
              <w:t>Jako účastník výše uvedeného výběrového řízení čestně prohlašuji, že bude-li se mnou uzavřena smlouva na tuto veřejnou zakázku, zajistím po celou dobu jejího plnění:</w:t>
            </w:r>
          </w:p>
          <w:p w:rsidRPr="005F6BB5" w:rsidR="006D52EF" w:rsidP="006D52EF" w:rsidRDefault="006D52EF" w14:paraId="1C21D46B" w14:textId="77777777">
            <w:pPr>
              <w:pStyle w:val="Odstavecseseznamem"/>
              <w:numPr>
                <w:ilvl w:val="0"/>
                <w:numId w:val="40"/>
              </w:numPr>
              <w:spacing w:before="60" w:after="60"/>
              <w:ind w:left="714" w:right="79" w:hanging="357"/>
              <w:contextualSpacing w:val="false"/>
              <w:rPr>
                <w:rFonts w:ascii="Arial" w:hAnsi="Arial" w:cs="Arial"/>
                <w:sz w:val="20"/>
                <w:szCs w:val="20"/>
              </w:rPr>
            </w:pPr>
            <w:r w:rsidRPr="005F6BB5">
              <w:rPr>
                <w:rFonts w:ascii="Arial" w:hAnsi="Arial" w:cs="Arial"/>
                <w:sz w:val="20"/>
                <w:szCs w:val="20"/>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w:t>
            </w:r>
          </w:p>
          <w:p w:rsidRPr="005F6BB5" w:rsidR="006D52EF" w:rsidP="006D52EF" w:rsidRDefault="006D52EF" w14:paraId="7D34DBB0" w14:textId="77777777">
            <w:pPr>
              <w:pStyle w:val="Odstavecseseznamem"/>
              <w:numPr>
                <w:ilvl w:val="0"/>
                <w:numId w:val="40"/>
              </w:numPr>
              <w:spacing w:before="60" w:after="60"/>
              <w:ind w:left="714" w:right="79" w:hanging="357"/>
              <w:contextualSpacing w:val="false"/>
              <w:rPr>
                <w:rFonts w:ascii="Arial" w:hAnsi="Arial" w:cs="Arial"/>
                <w:sz w:val="20"/>
                <w:szCs w:val="20"/>
              </w:rPr>
            </w:pPr>
            <w:r w:rsidRPr="005F6BB5">
              <w:rPr>
                <w:rFonts w:ascii="Arial" w:hAnsi="Arial" w:cs="Arial"/>
                <w:sz w:val="20"/>
                <w:szCs w:val="20"/>
              </w:rPr>
              <w:t>Plnění výše uvedených podmínek zajistí účastník i u svých poddodavatelů, včetně řádného a včasného plnění finančních závazků svým poddodavatelům za podmínek vycházejících ze smlouvy uzavřené mezi vybraným dodavatelem a zadavatelem v rámci této veřejné zakázky.</w:t>
            </w:r>
          </w:p>
          <w:p w:rsidRPr="005F6BB5" w:rsidR="00A1685A" w:rsidP="00A1685A" w:rsidRDefault="006D52EF" w14:paraId="208D27AE" w14:textId="115A76C4">
            <w:pPr>
              <w:pStyle w:val="Odstavecseseznamem"/>
              <w:numPr>
                <w:ilvl w:val="0"/>
                <w:numId w:val="40"/>
              </w:numPr>
              <w:spacing w:before="60" w:after="60"/>
              <w:ind w:left="714" w:right="79" w:hanging="357"/>
              <w:contextualSpacing w:val="false"/>
              <w:rPr>
                <w:rFonts w:ascii="Arial" w:hAnsi="Arial" w:cs="Arial"/>
                <w:sz w:val="20"/>
                <w:szCs w:val="20"/>
              </w:rPr>
            </w:pPr>
            <w:r w:rsidRPr="005F6BB5">
              <w:rPr>
                <w:rFonts w:ascii="Arial" w:hAnsi="Arial" w:cs="Arial"/>
                <w:sz w:val="20"/>
                <w:szCs w:val="20"/>
              </w:rPr>
              <w:t>Eliminaci dopadu na životní prostředí ve snaze o udržitelný rozvoj.</w:t>
            </w:r>
          </w:p>
        </w:tc>
      </w:tr>
      <w:tr w:rsidRPr="00F920DE" w:rsidR="00A1685A" w:rsidTr="00611E11" w14:paraId="16DA61F9" w14:textId="77777777">
        <w:trPr>
          <w:trHeight w:val="656"/>
        </w:trPr>
        <w:tc>
          <w:tcPr>
            <w:tcW w:w="9072" w:type="dxa"/>
            <w:gridSpan w:val="2"/>
            <w:tcBorders>
              <w:top w:val="single" w:color="auto" w:sz="4" w:space="0"/>
              <w:left w:val="single" w:color="auto" w:sz="4" w:space="0"/>
              <w:bottom w:val="single" w:color="auto" w:sz="4" w:space="0"/>
              <w:right w:val="single" w:color="auto" w:sz="4" w:space="0"/>
            </w:tcBorders>
            <w:vAlign w:val="center"/>
          </w:tcPr>
          <w:p w:rsidRPr="00F920DE" w:rsidR="00A1685A" w:rsidP="00A1685A" w:rsidRDefault="00A1685A" w14:paraId="17371F00" w14:textId="77777777">
            <w:pPr>
              <w:spacing w:before="60" w:after="60"/>
              <w:ind w:right="79"/>
              <w:rPr>
                <w:rFonts w:ascii="Arial" w:hAnsi="Arial" w:cs="Arial"/>
                <w:sz w:val="20"/>
                <w:szCs w:val="20"/>
              </w:rPr>
            </w:pPr>
            <w:r w:rsidRPr="00F920DE">
              <w:rPr>
                <w:rFonts w:ascii="Arial" w:hAnsi="Arial" w:cs="Arial"/>
                <w:sz w:val="20"/>
                <w:szCs w:val="20"/>
              </w:rPr>
              <w:t>V [</w:t>
            </w:r>
            <w:r w:rsidRPr="00F920DE">
              <w:rPr>
                <w:rFonts w:ascii="Arial" w:hAnsi="Arial" w:cs="Arial"/>
                <w:sz w:val="20"/>
                <w:szCs w:val="20"/>
                <w:highlight w:val="yellow"/>
              </w:rPr>
              <w:t>DOPLNÍ DODAVATEL</w:t>
            </w:r>
            <w:r w:rsidRPr="00F920DE">
              <w:rPr>
                <w:rFonts w:ascii="Arial" w:hAnsi="Arial" w:cs="Arial"/>
                <w:sz w:val="20"/>
                <w:szCs w:val="20"/>
              </w:rPr>
              <w:t>] dne [</w:t>
            </w:r>
            <w:r w:rsidRPr="00F920DE">
              <w:rPr>
                <w:rFonts w:ascii="Arial" w:hAnsi="Arial" w:cs="Arial"/>
                <w:sz w:val="20"/>
                <w:szCs w:val="20"/>
                <w:highlight w:val="yellow"/>
              </w:rPr>
              <w:t>DOPLNÍ DODAVATEL</w:t>
            </w:r>
            <w:r w:rsidRPr="00F920DE">
              <w:rPr>
                <w:rFonts w:ascii="Arial" w:hAnsi="Arial" w:cs="Arial"/>
                <w:sz w:val="20"/>
                <w:szCs w:val="20"/>
              </w:rPr>
              <w:t>]</w:t>
            </w:r>
          </w:p>
          <w:p w:rsidR="00A1685A" w:rsidP="00A1685A" w:rsidRDefault="00A1685A" w14:paraId="38AD0264" w14:textId="6EDFFCB5">
            <w:pPr>
              <w:spacing w:before="60" w:after="60"/>
              <w:ind w:right="79"/>
              <w:rPr>
                <w:rFonts w:ascii="Arial" w:hAnsi="Arial" w:cs="Arial"/>
                <w:sz w:val="20"/>
                <w:szCs w:val="20"/>
              </w:rPr>
            </w:pPr>
          </w:p>
          <w:p w:rsidRPr="00F920DE" w:rsidR="005F6BB5" w:rsidP="00A1685A" w:rsidRDefault="005F6BB5" w14:paraId="21EE9388" w14:textId="77777777">
            <w:pPr>
              <w:spacing w:before="60" w:after="60"/>
              <w:ind w:right="79"/>
              <w:rPr>
                <w:rFonts w:ascii="Arial" w:hAnsi="Arial" w:cs="Arial"/>
                <w:sz w:val="20"/>
                <w:szCs w:val="20"/>
              </w:rPr>
            </w:pPr>
          </w:p>
          <w:p w:rsidRPr="00F920DE" w:rsidR="005F6BB5" w:rsidP="005F6BB5" w:rsidRDefault="005F6BB5" w14:paraId="565078C0" w14:textId="77777777">
            <w:pPr>
              <w:spacing w:before="60" w:after="60"/>
              <w:ind w:right="79"/>
              <w:rPr>
                <w:rFonts w:cs="Arial"/>
                <w:szCs w:val="20"/>
              </w:rPr>
            </w:pPr>
            <w:r>
              <w:rPr>
                <w:rFonts w:cs="Arial"/>
                <w:szCs w:val="20"/>
              </w:rPr>
              <w:t>………………………………</w:t>
            </w:r>
          </w:p>
          <w:p w:rsidRPr="00F920DE" w:rsidR="00A1685A" w:rsidP="00A1685A" w:rsidRDefault="00A1685A" w14:paraId="4C5BE947" w14:textId="77777777">
            <w:pPr>
              <w:spacing w:before="60" w:after="60"/>
              <w:ind w:right="79"/>
              <w:rPr>
                <w:rFonts w:ascii="Arial" w:hAnsi="Arial" w:cs="Arial"/>
                <w:sz w:val="20"/>
                <w:szCs w:val="20"/>
                <w:highlight w:val="yellow"/>
              </w:rPr>
            </w:pPr>
            <w:r w:rsidRPr="00F920DE">
              <w:rPr>
                <w:rFonts w:ascii="Arial" w:hAnsi="Arial" w:cs="Arial"/>
                <w:sz w:val="20"/>
                <w:szCs w:val="20"/>
                <w:highlight w:val="yellow"/>
              </w:rPr>
              <w:t xml:space="preserve">Obchodní firma  </w:t>
            </w:r>
          </w:p>
          <w:p w:rsidRPr="00F920DE" w:rsidR="00A1685A" w:rsidP="00A1685A" w:rsidRDefault="00A1685A" w14:paraId="7D112C38" w14:textId="77777777">
            <w:pPr>
              <w:spacing w:before="60" w:after="60"/>
              <w:ind w:right="79"/>
              <w:rPr>
                <w:rFonts w:ascii="Arial" w:hAnsi="Arial" w:cs="Arial"/>
                <w:sz w:val="20"/>
                <w:szCs w:val="20"/>
              </w:rPr>
            </w:pPr>
            <w:r w:rsidRPr="00F920DE">
              <w:rPr>
                <w:rFonts w:ascii="Arial" w:hAnsi="Arial" w:cs="Arial"/>
                <w:sz w:val="20"/>
                <w:szCs w:val="20"/>
                <w:highlight w:val="yellow"/>
              </w:rPr>
              <w:t>Jméno a podpis osoby oprávněné jednat jménem či za dodavatele</w:t>
            </w:r>
          </w:p>
        </w:tc>
      </w:tr>
      <w:bookmarkEnd w:id="10"/>
    </w:tbl>
    <w:p w:rsidR="005F6BB5" w:rsidP="008D0318" w:rsidRDefault="005F6BB5" w14:paraId="3B6AC9E2" w14:textId="061B73BB">
      <w:pPr>
        <w:pStyle w:val="Style9"/>
        <w:widowControl/>
        <w:spacing w:before="120" w:after="120" w:line="240" w:lineRule="auto"/>
        <w:rPr>
          <w:rStyle w:val="FontStyle38"/>
          <w:rFonts w:asciiTheme="majorHAnsi" w:hAnsiTheme="majorHAnsi" w:eastAsiaTheme="majorEastAsia" w:cstheme="majorHAnsi"/>
          <w:b/>
          <w:szCs w:val="20"/>
        </w:rPr>
      </w:pPr>
      <w:r>
        <w:rPr>
          <w:rStyle w:val="FontStyle38"/>
          <w:rFonts w:asciiTheme="majorHAnsi" w:hAnsiTheme="majorHAnsi" w:eastAsiaTheme="majorEastAsia" w:cstheme="majorHAnsi"/>
          <w:b/>
          <w:szCs w:val="20"/>
        </w:rPr>
        <w:br w:type="page"/>
      </w:r>
    </w:p>
    <w:tbl>
      <w:tblPr>
        <w:tblStyle w:val="Mkatabulky"/>
        <w:tblW w:w="0" w:type="auto"/>
        <w:tblInd w:w="-5" w:type="dxa"/>
        <w:tblLook w:firstRow="1" w:lastRow="0" w:firstColumn="1" w:lastColumn="0" w:noHBand="0" w:noVBand="1" w:val="04A0"/>
      </w:tblPr>
      <w:tblGrid>
        <w:gridCol w:w="567"/>
        <w:gridCol w:w="3068"/>
        <w:gridCol w:w="5430"/>
      </w:tblGrid>
      <w:tr w:rsidRPr="00564103" w:rsidR="00A1685A" w:rsidTr="00611E11" w14:paraId="09E15A72" w14:textId="77777777">
        <w:tc>
          <w:tcPr>
            <w:tcW w:w="9065" w:type="dxa"/>
            <w:gridSpan w:val="3"/>
            <w:shd w:val="clear" w:color="auto" w:fill="D9D9D9" w:themeFill="background1" w:themeFillShade="D9"/>
          </w:tcPr>
          <w:p w:rsidRPr="00564103" w:rsidR="00A1685A" w:rsidP="00A1685A" w:rsidRDefault="00A1685A" w14:paraId="33396BBE" w14:textId="77777777">
            <w:pPr>
              <w:spacing w:before="60" w:after="60"/>
              <w:jc w:val="center"/>
              <w:rPr>
                <w:rFonts w:cstheme="minorHAnsi"/>
                <w:b/>
                <w:bCs/>
                <w:sz w:val="20"/>
                <w:szCs w:val="20"/>
              </w:rPr>
            </w:pPr>
            <w:bookmarkStart w:name="_Hlk96802733" w:id="12"/>
            <w:r w:rsidRPr="00564103">
              <w:rPr>
                <w:rFonts w:eastAsia="Lucida Sans Unicode" w:cstheme="minorHAnsi"/>
                <w:b/>
                <w:kern w:val="1"/>
                <w:sz w:val="20"/>
                <w:szCs w:val="20"/>
              </w:rPr>
              <w:lastRenderedPageBreak/>
              <w:br w:type="page"/>
            </w:r>
            <w:r w:rsidRPr="00564103">
              <w:rPr>
                <w:rFonts w:cstheme="minorHAnsi"/>
                <w:b/>
                <w:bCs/>
                <w:sz w:val="20"/>
                <w:szCs w:val="20"/>
              </w:rPr>
              <w:t>Seznam významných dodávek a/nebo služeb dodavatele</w:t>
            </w:r>
          </w:p>
          <w:p w:rsidRPr="00564103" w:rsidR="00A1685A" w:rsidP="00A1685A" w:rsidRDefault="00A1685A" w14:paraId="3CE720C8" w14:textId="77777777">
            <w:pPr>
              <w:spacing w:before="60" w:after="60"/>
              <w:jc w:val="center"/>
              <w:rPr>
                <w:rFonts w:cstheme="minorHAnsi"/>
                <w:sz w:val="20"/>
                <w:szCs w:val="20"/>
              </w:rPr>
            </w:pPr>
            <w:r w:rsidRPr="00564103">
              <w:rPr>
                <w:rFonts w:cstheme="minorHAnsi"/>
                <w:sz w:val="20"/>
                <w:szCs w:val="20"/>
              </w:rPr>
              <w:t>v souladu s požadavky zadávací dokumentace</w:t>
            </w:r>
          </w:p>
        </w:tc>
      </w:tr>
      <w:tr w:rsidRPr="00564103" w:rsidR="00564103" w:rsidTr="005E39CC" w14:paraId="42F18BBC" w14:textId="77777777">
        <w:tc>
          <w:tcPr>
            <w:tcW w:w="567" w:type="dxa"/>
            <w:vMerge w:val="restart"/>
            <w:shd w:val="clear" w:color="auto" w:fill="F2F2F2" w:themeFill="background1" w:themeFillShade="F2"/>
          </w:tcPr>
          <w:p w:rsidRPr="00564103" w:rsidR="00564103" w:rsidP="005E39CC" w:rsidRDefault="00564103" w14:paraId="016F30F4" w14:textId="77777777">
            <w:pPr>
              <w:spacing w:before="60" w:after="60"/>
              <w:jc w:val="center"/>
              <w:rPr>
                <w:rFonts w:cstheme="minorHAnsi"/>
                <w:sz w:val="20"/>
                <w:szCs w:val="20"/>
              </w:rPr>
            </w:pPr>
            <w:r w:rsidRPr="00564103">
              <w:rPr>
                <w:rFonts w:cstheme="minorHAnsi"/>
                <w:sz w:val="20"/>
                <w:szCs w:val="20"/>
              </w:rPr>
              <w:t>1.</w:t>
            </w:r>
          </w:p>
        </w:tc>
        <w:tc>
          <w:tcPr>
            <w:tcW w:w="3068" w:type="dxa"/>
          </w:tcPr>
          <w:p w:rsidRPr="00564103" w:rsidR="00564103" w:rsidP="005E39CC" w:rsidRDefault="00564103" w14:paraId="21B5A26F" w14:textId="77777777">
            <w:pPr>
              <w:spacing w:before="60" w:after="60"/>
              <w:ind w:left="139" w:right="86"/>
              <w:rPr>
                <w:rFonts w:cstheme="minorHAnsi"/>
                <w:sz w:val="20"/>
                <w:szCs w:val="20"/>
              </w:rPr>
            </w:pPr>
            <w:r w:rsidRPr="00564103">
              <w:rPr>
                <w:rFonts w:cstheme="minorHAnsi"/>
                <w:sz w:val="20"/>
                <w:szCs w:val="20"/>
              </w:rPr>
              <w:t>Název a stručný popis předmětu plnění dodávky</w:t>
            </w:r>
          </w:p>
        </w:tc>
        <w:tc>
          <w:tcPr>
            <w:tcW w:w="5430" w:type="dxa"/>
          </w:tcPr>
          <w:p w:rsidRPr="00564103" w:rsidR="00564103" w:rsidP="005E39CC" w:rsidRDefault="00564103" w14:paraId="50255317" w14:textId="77777777">
            <w:pPr>
              <w:spacing w:before="60" w:after="60"/>
              <w:ind w:left="188" w:right="129"/>
              <w:rPr>
                <w:rFonts w:cstheme="minorHAnsi"/>
                <w:sz w:val="20"/>
                <w:szCs w:val="20"/>
              </w:rPr>
            </w:pPr>
          </w:p>
        </w:tc>
      </w:tr>
      <w:tr w:rsidRPr="00564103" w:rsidR="00564103" w:rsidTr="005E39CC" w14:paraId="587625F7" w14:textId="77777777">
        <w:tc>
          <w:tcPr>
            <w:tcW w:w="567" w:type="dxa"/>
            <w:vMerge/>
            <w:shd w:val="clear" w:color="auto" w:fill="F2F2F2" w:themeFill="background1" w:themeFillShade="F2"/>
          </w:tcPr>
          <w:p w:rsidRPr="00564103" w:rsidR="00564103" w:rsidP="005E39CC" w:rsidRDefault="00564103" w14:paraId="478A7C85" w14:textId="77777777">
            <w:pPr>
              <w:spacing w:before="60" w:after="60"/>
              <w:rPr>
                <w:rFonts w:cstheme="minorHAnsi"/>
                <w:sz w:val="20"/>
                <w:szCs w:val="20"/>
              </w:rPr>
            </w:pPr>
          </w:p>
        </w:tc>
        <w:tc>
          <w:tcPr>
            <w:tcW w:w="3068" w:type="dxa"/>
          </w:tcPr>
          <w:p w:rsidRPr="00564103" w:rsidR="00564103" w:rsidP="005E39CC" w:rsidRDefault="00564103" w14:paraId="26D7D043" w14:textId="32BC9056">
            <w:pPr>
              <w:spacing w:before="60" w:after="60"/>
              <w:ind w:left="139" w:right="86"/>
              <w:rPr>
                <w:rFonts w:cstheme="minorHAnsi"/>
                <w:sz w:val="20"/>
                <w:szCs w:val="20"/>
              </w:rPr>
            </w:pPr>
            <w:r w:rsidRPr="00564103">
              <w:rPr>
                <w:rFonts w:cstheme="minorHAnsi"/>
                <w:sz w:val="20"/>
                <w:szCs w:val="20"/>
              </w:rPr>
              <w:t>Termín realizace dodávky</w:t>
            </w:r>
            <w:r w:rsidR="006C468B">
              <w:rPr>
                <w:rFonts w:cstheme="minorHAnsi"/>
                <w:sz w:val="20"/>
                <w:szCs w:val="20"/>
              </w:rPr>
              <w:t xml:space="preserve"> od – do (ve formátu MM/RRRR-MM/RRRR)</w:t>
            </w:r>
          </w:p>
        </w:tc>
        <w:tc>
          <w:tcPr>
            <w:tcW w:w="5430" w:type="dxa"/>
          </w:tcPr>
          <w:p w:rsidRPr="00564103" w:rsidR="00564103" w:rsidP="005E39CC" w:rsidRDefault="00564103" w14:paraId="405D5AEE" w14:textId="243C895D">
            <w:pPr>
              <w:spacing w:before="60" w:after="60"/>
              <w:ind w:left="188" w:right="129"/>
              <w:rPr>
                <w:rFonts w:cstheme="minorHAnsi"/>
                <w:sz w:val="20"/>
                <w:szCs w:val="20"/>
              </w:rPr>
            </w:pPr>
          </w:p>
        </w:tc>
      </w:tr>
      <w:tr w:rsidRPr="00564103" w:rsidR="00564103" w:rsidTr="005E39CC" w14:paraId="6BD8381E" w14:textId="77777777">
        <w:tc>
          <w:tcPr>
            <w:tcW w:w="567" w:type="dxa"/>
            <w:vMerge/>
            <w:shd w:val="clear" w:color="auto" w:fill="F2F2F2" w:themeFill="background1" w:themeFillShade="F2"/>
          </w:tcPr>
          <w:p w:rsidRPr="00564103" w:rsidR="00564103" w:rsidP="005E39CC" w:rsidRDefault="00564103" w14:paraId="479B55D6" w14:textId="77777777">
            <w:pPr>
              <w:spacing w:before="60" w:after="60"/>
              <w:rPr>
                <w:rFonts w:cstheme="minorHAnsi"/>
                <w:sz w:val="20"/>
                <w:szCs w:val="20"/>
              </w:rPr>
            </w:pPr>
          </w:p>
        </w:tc>
        <w:tc>
          <w:tcPr>
            <w:tcW w:w="3068" w:type="dxa"/>
          </w:tcPr>
          <w:p w:rsidRPr="00564103" w:rsidR="00564103" w:rsidP="005E39CC" w:rsidRDefault="00564103" w14:paraId="2D38DC2B" w14:textId="77777777">
            <w:pPr>
              <w:spacing w:before="60" w:after="60"/>
              <w:ind w:left="139" w:right="86"/>
              <w:rPr>
                <w:rFonts w:cstheme="minorHAnsi"/>
                <w:sz w:val="20"/>
                <w:szCs w:val="20"/>
              </w:rPr>
            </w:pPr>
            <w:r w:rsidRPr="00564103">
              <w:rPr>
                <w:rFonts w:cstheme="minorHAnsi"/>
                <w:sz w:val="20"/>
                <w:szCs w:val="20"/>
              </w:rPr>
              <w:t>Hodnota dodávky (v Kč bez DPH)</w:t>
            </w:r>
          </w:p>
        </w:tc>
        <w:tc>
          <w:tcPr>
            <w:tcW w:w="5430" w:type="dxa"/>
          </w:tcPr>
          <w:p w:rsidRPr="00564103" w:rsidR="00564103" w:rsidP="005E39CC" w:rsidRDefault="00564103" w14:paraId="796326E6" w14:textId="416E8509">
            <w:pPr>
              <w:spacing w:before="60" w:after="60"/>
              <w:ind w:left="188" w:right="129"/>
              <w:rPr>
                <w:rFonts w:cstheme="minorHAnsi"/>
                <w:i/>
                <w:iCs/>
                <w:sz w:val="20"/>
                <w:szCs w:val="20"/>
              </w:rPr>
            </w:pPr>
          </w:p>
        </w:tc>
      </w:tr>
      <w:tr w:rsidRPr="00564103" w:rsidR="00564103" w:rsidTr="005E39CC" w14:paraId="346FED05" w14:textId="77777777">
        <w:tc>
          <w:tcPr>
            <w:tcW w:w="567" w:type="dxa"/>
            <w:vMerge/>
            <w:shd w:val="clear" w:color="auto" w:fill="F2F2F2" w:themeFill="background1" w:themeFillShade="F2"/>
          </w:tcPr>
          <w:p w:rsidRPr="00564103" w:rsidR="00564103" w:rsidP="005E39CC" w:rsidRDefault="00564103" w14:paraId="60EDCCC2" w14:textId="77777777">
            <w:pPr>
              <w:spacing w:before="60" w:after="60"/>
              <w:rPr>
                <w:rFonts w:cstheme="minorHAnsi"/>
                <w:sz w:val="20"/>
                <w:szCs w:val="20"/>
              </w:rPr>
            </w:pPr>
          </w:p>
        </w:tc>
        <w:tc>
          <w:tcPr>
            <w:tcW w:w="3068" w:type="dxa"/>
          </w:tcPr>
          <w:p w:rsidRPr="00564103" w:rsidR="00564103" w:rsidP="005E39CC" w:rsidRDefault="00564103" w14:paraId="1DD5240B" w14:textId="77777777">
            <w:pPr>
              <w:spacing w:before="60" w:after="60"/>
              <w:ind w:left="139" w:right="86"/>
              <w:rPr>
                <w:rFonts w:cstheme="minorHAnsi"/>
                <w:sz w:val="20"/>
                <w:szCs w:val="20"/>
              </w:rPr>
            </w:pPr>
            <w:r w:rsidRPr="00564103">
              <w:rPr>
                <w:rFonts w:cstheme="minorHAnsi"/>
                <w:sz w:val="20"/>
                <w:szCs w:val="20"/>
              </w:rPr>
              <w:t>Identifikace zadavatele</w:t>
            </w:r>
          </w:p>
        </w:tc>
        <w:tc>
          <w:tcPr>
            <w:tcW w:w="5430" w:type="dxa"/>
          </w:tcPr>
          <w:p w:rsidRPr="00564103" w:rsidR="00564103" w:rsidP="005E39CC" w:rsidRDefault="00564103" w14:paraId="14D46D40" w14:textId="77777777">
            <w:pPr>
              <w:spacing w:before="60" w:after="60"/>
              <w:ind w:left="188" w:right="129"/>
              <w:rPr>
                <w:rFonts w:cstheme="minorHAnsi"/>
                <w:sz w:val="20"/>
                <w:szCs w:val="20"/>
              </w:rPr>
            </w:pPr>
          </w:p>
        </w:tc>
      </w:tr>
      <w:tr w:rsidRPr="00564103" w:rsidR="00564103" w:rsidTr="005E39CC" w14:paraId="6E75614D" w14:textId="77777777">
        <w:tc>
          <w:tcPr>
            <w:tcW w:w="567" w:type="dxa"/>
            <w:vMerge/>
            <w:shd w:val="clear" w:color="auto" w:fill="F2F2F2" w:themeFill="background1" w:themeFillShade="F2"/>
          </w:tcPr>
          <w:p w:rsidRPr="00564103" w:rsidR="00564103" w:rsidP="005E39CC" w:rsidRDefault="00564103" w14:paraId="44E49835" w14:textId="77777777">
            <w:pPr>
              <w:spacing w:before="60" w:after="60"/>
              <w:rPr>
                <w:rFonts w:cstheme="minorHAnsi"/>
                <w:sz w:val="20"/>
                <w:szCs w:val="20"/>
              </w:rPr>
            </w:pPr>
          </w:p>
        </w:tc>
        <w:tc>
          <w:tcPr>
            <w:tcW w:w="3068" w:type="dxa"/>
          </w:tcPr>
          <w:p w:rsidRPr="00564103" w:rsidR="00564103" w:rsidP="005E39CC" w:rsidRDefault="00564103" w14:paraId="10AFF65C" w14:textId="77777777">
            <w:pPr>
              <w:spacing w:before="60" w:after="60"/>
              <w:ind w:left="139" w:right="86"/>
              <w:rPr>
                <w:rFonts w:cstheme="minorHAnsi"/>
                <w:sz w:val="20"/>
                <w:szCs w:val="20"/>
              </w:rPr>
            </w:pPr>
            <w:r w:rsidRPr="00564103">
              <w:rPr>
                <w:rFonts w:cstheme="minorHAnsi"/>
                <w:sz w:val="20"/>
                <w:szCs w:val="20"/>
              </w:rPr>
              <w:t>Odkaz na webové stránky</w:t>
            </w:r>
          </w:p>
        </w:tc>
        <w:tc>
          <w:tcPr>
            <w:tcW w:w="5430" w:type="dxa"/>
          </w:tcPr>
          <w:p w:rsidRPr="00564103" w:rsidR="00564103" w:rsidP="005E39CC" w:rsidRDefault="00564103" w14:paraId="498AD760" w14:textId="77777777">
            <w:pPr>
              <w:spacing w:before="60" w:after="60"/>
              <w:ind w:left="188" w:right="129"/>
              <w:rPr>
                <w:rFonts w:cstheme="minorHAnsi"/>
                <w:sz w:val="20"/>
                <w:szCs w:val="20"/>
              </w:rPr>
            </w:pPr>
          </w:p>
        </w:tc>
      </w:tr>
      <w:tr w:rsidRPr="00564103" w:rsidR="00564103" w:rsidTr="005E39CC" w14:paraId="2BC40F1D" w14:textId="77777777">
        <w:tc>
          <w:tcPr>
            <w:tcW w:w="567" w:type="dxa"/>
            <w:vMerge w:val="restart"/>
            <w:shd w:val="clear" w:color="auto" w:fill="F2F2F2" w:themeFill="background1" w:themeFillShade="F2"/>
          </w:tcPr>
          <w:p w:rsidRPr="00564103" w:rsidR="00564103" w:rsidP="005E39CC" w:rsidRDefault="00564103" w14:paraId="2822C89A" w14:textId="46333928">
            <w:pPr>
              <w:spacing w:before="60" w:after="60"/>
              <w:jc w:val="center"/>
              <w:rPr>
                <w:rFonts w:cstheme="minorHAnsi"/>
                <w:sz w:val="20"/>
                <w:szCs w:val="20"/>
              </w:rPr>
            </w:pPr>
            <w:r w:rsidRPr="00564103">
              <w:rPr>
                <w:rFonts w:cstheme="minorHAnsi"/>
                <w:sz w:val="20"/>
                <w:szCs w:val="20"/>
              </w:rPr>
              <w:t>2.</w:t>
            </w:r>
          </w:p>
        </w:tc>
        <w:tc>
          <w:tcPr>
            <w:tcW w:w="3068" w:type="dxa"/>
          </w:tcPr>
          <w:p w:rsidRPr="00564103" w:rsidR="00564103" w:rsidP="005E39CC" w:rsidRDefault="00564103" w14:paraId="597678B6" w14:textId="77777777">
            <w:pPr>
              <w:spacing w:before="60" w:after="60"/>
              <w:ind w:left="139" w:right="86"/>
              <w:rPr>
                <w:rFonts w:cstheme="minorHAnsi"/>
                <w:sz w:val="20"/>
                <w:szCs w:val="20"/>
              </w:rPr>
            </w:pPr>
            <w:r w:rsidRPr="00564103">
              <w:rPr>
                <w:rFonts w:cstheme="minorHAnsi"/>
                <w:sz w:val="20"/>
                <w:szCs w:val="20"/>
              </w:rPr>
              <w:t>Název a stručný popis předmětu plnění dodávky</w:t>
            </w:r>
          </w:p>
        </w:tc>
        <w:tc>
          <w:tcPr>
            <w:tcW w:w="5430" w:type="dxa"/>
          </w:tcPr>
          <w:p w:rsidRPr="00564103" w:rsidR="00564103" w:rsidP="005E39CC" w:rsidRDefault="00564103" w14:paraId="3101C3DF" w14:textId="77777777">
            <w:pPr>
              <w:spacing w:before="60" w:after="60"/>
              <w:ind w:left="188" w:right="129"/>
              <w:rPr>
                <w:rFonts w:cstheme="minorHAnsi"/>
                <w:sz w:val="20"/>
                <w:szCs w:val="20"/>
              </w:rPr>
            </w:pPr>
          </w:p>
        </w:tc>
      </w:tr>
      <w:tr w:rsidRPr="00564103" w:rsidR="00564103" w:rsidTr="005E39CC" w14:paraId="3414BCF2" w14:textId="77777777">
        <w:tc>
          <w:tcPr>
            <w:tcW w:w="567" w:type="dxa"/>
            <w:vMerge/>
            <w:shd w:val="clear" w:color="auto" w:fill="F2F2F2" w:themeFill="background1" w:themeFillShade="F2"/>
          </w:tcPr>
          <w:p w:rsidRPr="00564103" w:rsidR="00564103" w:rsidP="005E39CC" w:rsidRDefault="00564103" w14:paraId="1B84A1DB" w14:textId="77777777">
            <w:pPr>
              <w:spacing w:before="60" w:after="60"/>
              <w:rPr>
                <w:rFonts w:cstheme="minorHAnsi"/>
                <w:sz w:val="20"/>
                <w:szCs w:val="20"/>
              </w:rPr>
            </w:pPr>
          </w:p>
        </w:tc>
        <w:tc>
          <w:tcPr>
            <w:tcW w:w="3068" w:type="dxa"/>
          </w:tcPr>
          <w:p w:rsidRPr="00564103" w:rsidR="00564103" w:rsidP="005E39CC" w:rsidRDefault="00564103" w14:paraId="4A420BA0" w14:textId="07B98BE8">
            <w:pPr>
              <w:spacing w:before="60" w:after="60"/>
              <w:ind w:left="139" w:right="86"/>
              <w:rPr>
                <w:rFonts w:cstheme="minorHAnsi"/>
                <w:sz w:val="20"/>
                <w:szCs w:val="20"/>
              </w:rPr>
            </w:pPr>
            <w:r w:rsidRPr="00564103">
              <w:rPr>
                <w:rFonts w:cstheme="minorHAnsi"/>
                <w:sz w:val="20"/>
                <w:szCs w:val="20"/>
              </w:rPr>
              <w:t>Termín realizace dodávky</w:t>
            </w:r>
            <w:r w:rsidR="006C468B">
              <w:rPr>
                <w:rFonts w:cstheme="minorHAnsi"/>
                <w:sz w:val="20"/>
                <w:szCs w:val="20"/>
              </w:rPr>
              <w:t xml:space="preserve"> od – do (ve formátu MM/RRRR-MM/RRRR)</w:t>
            </w:r>
          </w:p>
        </w:tc>
        <w:tc>
          <w:tcPr>
            <w:tcW w:w="5430" w:type="dxa"/>
          </w:tcPr>
          <w:p w:rsidRPr="00F17963" w:rsidR="00564103" w:rsidP="005E39CC" w:rsidRDefault="00564103" w14:paraId="62C4D463" w14:textId="47F2725A">
            <w:pPr>
              <w:spacing w:before="60" w:after="60"/>
              <w:ind w:left="188" w:right="129"/>
              <w:rPr>
                <w:rFonts w:cstheme="minorHAnsi"/>
                <w:i/>
                <w:iCs/>
                <w:sz w:val="20"/>
                <w:szCs w:val="20"/>
              </w:rPr>
            </w:pPr>
          </w:p>
        </w:tc>
      </w:tr>
      <w:tr w:rsidRPr="00564103" w:rsidR="00564103" w:rsidTr="005E39CC" w14:paraId="52F99EE5" w14:textId="77777777">
        <w:tc>
          <w:tcPr>
            <w:tcW w:w="567" w:type="dxa"/>
            <w:vMerge/>
            <w:shd w:val="clear" w:color="auto" w:fill="F2F2F2" w:themeFill="background1" w:themeFillShade="F2"/>
          </w:tcPr>
          <w:p w:rsidRPr="00564103" w:rsidR="00564103" w:rsidP="005E39CC" w:rsidRDefault="00564103" w14:paraId="1AA167BC" w14:textId="77777777">
            <w:pPr>
              <w:spacing w:before="60" w:after="60"/>
              <w:rPr>
                <w:rFonts w:cstheme="minorHAnsi"/>
                <w:sz w:val="20"/>
                <w:szCs w:val="20"/>
              </w:rPr>
            </w:pPr>
          </w:p>
        </w:tc>
        <w:tc>
          <w:tcPr>
            <w:tcW w:w="3068" w:type="dxa"/>
          </w:tcPr>
          <w:p w:rsidRPr="00564103" w:rsidR="00564103" w:rsidP="005E39CC" w:rsidRDefault="00564103" w14:paraId="3D154647" w14:textId="77777777">
            <w:pPr>
              <w:spacing w:before="60" w:after="60"/>
              <w:ind w:left="139" w:right="86"/>
              <w:rPr>
                <w:rFonts w:cstheme="minorHAnsi"/>
                <w:sz w:val="20"/>
                <w:szCs w:val="20"/>
              </w:rPr>
            </w:pPr>
            <w:r w:rsidRPr="00564103">
              <w:rPr>
                <w:rFonts w:cstheme="minorHAnsi"/>
                <w:sz w:val="20"/>
                <w:szCs w:val="20"/>
              </w:rPr>
              <w:t>Hodnota dodávky (v Kč bez DPH)</w:t>
            </w:r>
          </w:p>
        </w:tc>
        <w:tc>
          <w:tcPr>
            <w:tcW w:w="5430" w:type="dxa"/>
          </w:tcPr>
          <w:p w:rsidRPr="00564103" w:rsidR="00564103" w:rsidP="005E39CC" w:rsidRDefault="00564103" w14:paraId="7435E75C" w14:textId="3B19B67F">
            <w:pPr>
              <w:spacing w:before="60" w:after="60"/>
              <w:ind w:left="188" w:right="129"/>
              <w:rPr>
                <w:rFonts w:cstheme="minorHAnsi"/>
                <w:i/>
                <w:iCs/>
                <w:sz w:val="20"/>
                <w:szCs w:val="20"/>
              </w:rPr>
            </w:pPr>
          </w:p>
        </w:tc>
      </w:tr>
      <w:tr w:rsidRPr="00564103" w:rsidR="00564103" w:rsidTr="005E39CC" w14:paraId="3AF57C84" w14:textId="77777777">
        <w:tc>
          <w:tcPr>
            <w:tcW w:w="567" w:type="dxa"/>
            <w:vMerge/>
            <w:shd w:val="clear" w:color="auto" w:fill="F2F2F2" w:themeFill="background1" w:themeFillShade="F2"/>
          </w:tcPr>
          <w:p w:rsidRPr="00564103" w:rsidR="00564103" w:rsidP="005E39CC" w:rsidRDefault="00564103" w14:paraId="4D519560" w14:textId="77777777">
            <w:pPr>
              <w:spacing w:before="60" w:after="60"/>
              <w:rPr>
                <w:rFonts w:cstheme="minorHAnsi"/>
                <w:sz w:val="20"/>
                <w:szCs w:val="20"/>
              </w:rPr>
            </w:pPr>
          </w:p>
        </w:tc>
        <w:tc>
          <w:tcPr>
            <w:tcW w:w="3068" w:type="dxa"/>
          </w:tcPr>
          <w:p w:rsidRPr="00564103" w:rsidR="00564103" w:rsidP="005E39CC" w:rsidRDefault="00564103" w14:paraId="4DDC6A14" w14:textId="77777777">
            <w:pPr>
              <w:spacing w:before="60" w:after="60"/>
              <w:ind w:left="139" w:right="86"/>
              <w:rPr>
                <w:rFonts w:cstheme="minorHAnsi"/>
                <w:sz w:val="20"/>
                <w:szCs w:val="20"/>
              </w:rPr>
            </w:pPr>
            <w:r w:rsidRPr="00564103">
              <w:rPr>
                <w:rFonts w:cstheme="minorHAnsi"/>
                <w:sz w:val="20"/>
                <w:szCs w:val="20"/>
              </w:rPr>
              <w:t>Identifikace zadavatele</w:t>
            </w:r>
          </w:p>
        </w:tc>
        <w:tc>
          <w:tcPr>
            <w:tcW w:w="5430" w:type="dxa"/>
          </w:tcPr>
          <w:p w:rsidRPr="00564103" w:rsidR="00564103" w:rsidP="005E39CC" w:rsidRDefault="00564103" w14:paraId="1BDE51D1" w14:textId="77777777">
            <w:pPr>
              <w:spacing w:before="60" w:after="60"/>
              <w:ind w:left="188" w:right="129"/>
              <w:rPr>
                <w:rFonts w:cstheme="minorHAnsi"/>
                <w:sz w:val="20"/>
                <w:szCs w:val="20"/>
              </w:rPr>
            </w:pPr>
          </w:p>
        </w:tc>
      </w:tr>
      <w:tr w:rsidRPr="00564103" w:rsidR="00564103" w:rsidTr="005E39CC" w14:paraId="2AEFB89B" w14:textId="77777777">
        <w:tc>
          <w:tcPr>
            <w:tcW w:w="567" w:type="dxa"/>
            <w:vMerge/>
            <w:shd w:val="clear" w:color="auto" w:fill="F2F2F2" w:themeFill="background1" w:themeFillShade="F2"/>
          </w:tcPr>
          <w:p w:rsidRPr="00564103" w:rsidR="00564103" w:rsidP="005E39CC" w:rsidRDefault="00564103" w14:paraId="76B6B9A1" w14:textId="77777777">
            <w:pPr>
              <w:spacing w:before="60" w:after="60"/>
              <w:rPr>
                <w:rFonts w:cstheme="minorHAnsi"/>
                <w:sz w:val="20"/>
                <w:szCs w:val="20"/>
              </w:rPr>
            </w:pPr>
          </w:p>
        </w:tc>
        <w:tc>
          <w:tcPr>
            <w:tcW w:w="3068" w:type="dxa"/>
          </w:tcPr>
          <w:p w:rsidRPr="00564103" w:rsidR="00564103" w:rsidP="005E39CC" w:rsidRDefault="00564103" w14:paraId="5AFC41FC" w14:textId="77777777">
            <w:pPr>
              <w:spacing w:before="60" w:after="60"/>
              <w:ind w:left="139" w:right="86"/>
              <w:rPr>
                <w:rFonts w:cstheme="minorHAnsi"/>
                <w:sz w:val="20"/>
                <w:szCs w:val="20"/>
              </w:rPr>
            </w:pPr>
            <w:r w:rsidRPr="00564103">
              <w:rPr>
                <w:rFonts w:cstheme="minorHAnsi"/>
                <w:sz w:val="20"/>
                <w:szCs w:val="20"/>
              </w:rPr>
              <w:t>Odkaz na webové stránky</w:t>
            </w:r>
          </w:p>
        </w:tc>
        <w:tc>
          <w:tcPr>
            <w:tcW w:w="5430" w:type="dxa"/>
          </w:tcPr>
          <w:p w:rsidRPr="00564103" w:rsidR="00564103" w:rsidP="005E39CC" w:rsidRDefault="00564103" w14:paraId="1A7C3AFD" w14:textId="77777777">
            <w:pPr>
              <w:spacing w:before="60" w:after="60"/>
              <w:ind w:left="188" w:right="129"/>
              <w:rPr>
                <w:rFonts w:cstheme="minorHAnsi"/>
                <w:sz w:val="20"/>
                <w:szCs w:val="20"/>
              </w:rPr>
            </w:pPr>
          </w:p>
        </w:tc>
      </w:tr>
      <w:tr w:rsidRPr="00564103" w:rsidR="00A1685A" w:rsidTr="00611E11" w14:paraId="0E25D3F0" w14:textId="77777777">
        <w:tc>
          <w:tcPr>
            <w:tcW w:w="567" w:type="dxa"/>
            <w:vMerge w:val="restart"/>
            <w:shd w:val="clear" w:color="auto" w:fill="F2F2F2" w:themeFill="background1" w:themeFillShade="F2"/>
          </w:tcPr>
          <w:p w:rsidRPr="00564103" w:rsidR="00A1685A" w:rsidP="00A1685A" w:rsidRDefault="00564103" w14:paraId="25578D53" w14:textId="32BACDE9">
            <w:pPr>
              <w:spacing w:before="60" w:after="60"/>
              <w:jc w:val="center"/>
              <w:rPr>
                <w:rFonts w:cstheme="minorHAnsi"/>
                <w:sz w:val="20"/>
                <w:szCs w:val="20"/>
              </w:rPr>
            </w:pPr>
            <w:r w:rsidRPr="00564103">
              <w:rPr>
                <w:rFonts w:cstheme="minorHAnsi"/>
                <w:sz w:val="20"/>
                <w:szCs w:val="20"/>
              </w:rPr>
              <w:t>3</w:t>
            </w:r>
            <w:r w:rsidRPr="00564103" w:rsidR="00A1685A">
              <w:rPr>
                <w:rFonts w:cstheme="minorHAnsi"/>
                <w:sz w:val="20"/>
                <w:szCs w:val="20"/>
              </w:rPr>
              <w:t>.</w:t>
            </w:r>
          </w:p>
        </w:tc>
        <w:tc>
          <w:tcPr>
            <w:tcW w:w="3068" w:type="dxa"/>
          </w:tcPr>
          <w:p w:rsidRPr="00564103" w:rsidR="00A1685A" w:rsidP="00564103" w:rsidRDefault="00A1685A" w14:paraId="2AD56EB0" w14:textId="77777777">
            <w:pPr>
              <w:spacing w:before="60" w:after="60"/>
              <w:ind w:left="139" w:right="86"/>
              <w:rPr>
                <w:rFonts w:cstheme="minorHAnsi"/>
                <w:sz w:val="20"/>
                <w:szCs w:val="20"/>
              </w:rPr>
            </w:pPr>
            <w:r w:rsidRPr="00564103">
              <w:rPr>
                <w:rFonts w:cstheme="minorHAnsi"/>
                <w:sz w:val="20"/>
                <w:szCs w:val="20"/>
              </w:rPr>
              <w:t>Název a stručný popis předmětu plnění dodávky</w:t>
            </w:r>
          </w:p>
        </w:tc>
        <w:tc>
          <w:tcPr>
            <w:tcW w:w="5430" w:type="dxa"/>
          </w:tcPr>
          <w:p w:rsidRPr="00564103" w:rsidR="00A1685A" w:rsidP="00564103" w:rsidRDefault="00A1685A" w14:paraId="59041EFE" w14:textId="77777777">
            <w:pPr>
              <w:spacing w:before="60" w:after="60"/>
              <w:ind w:left="188" w:right="129"/>
              <w:rPr>
                <w:rFonts w:cstheme="minorHAnsi"/>
                <w:sz w:val="20"/>
                <w:szCs w:val="20"/>
              </w:rPr>
            </w:pPr>
          </w:p>
        </w:tc>
      </w:tr>
      <w:tr w:rsidRPr="00564103" w:rsidR="00A1685A" w:rsidTr="00611E11" w14:paraId="0019C932" w14:textId="77777777">
        <w:tc>
          <w:tcPr>
            <w:tcW w:w="567" w:type="dxa"/>
            <w:vMerge/>
            <w:shd w:val="clear" w:color="auto" w:fill="F2F2F2" w:themeFill="background1" w:themeFillShade="F2"/>
          </w:tcPr>
          <w:p w:rsidRPr="00564103" w:rsidR="00A1685A" w:rsidP="00A1685A" w:rsidRDefault="00A1685A" w14:paraId="5C40539C" w14:textId="77777777">
            <w:pPr>
              <w:spacing w:before="60" w:after="60"/>
              <w:rPr>
                <w:rFonts w:cstheme="minorHAnsi"/>
                <w:sz w:val="20"/>
                <w:szCs w:val="20"/>
              </w:rPr>
            </w:pPr>
          </w:p>
        </w:tc>
        <w:tc>
          <w:tcPr>
            <w:tcW w:w="3068" w:type="dxa"/>
          </w:tcPr>
          <w:p w:rsidRPr="00564103" w:rsidR="00A1685A" w:rsidP="00564103" w:rsidRDefault="00A1685A" w14:paraId="2AD47512" w14:textId="4B506044">
            <w:pPr>
              <w:spacing w:before="60" w:after="60"/>
              <w:ind w:left="139" w:right="86"/>
              <w:rPr>
                <w:rFonts w:cstheme="minorHAnsi"/>
                <w:sz w:val="20"/>
                <w:szCs w:val="20"/>
              </w:rPr>
            </w:pPr>
            <w:r w:rsidRPr="00564103">
              <w:rPr>
                <w:rFonts w:cstheme="minorHAnsi"/>
                <w:sz w:val="20"/>
                <w:szCs w:val="20"/>
              </w:rPr>
              <w:t>Termín realizace dodávky</w:t>
            </w:r>
            <w:r w:rsidR="006C468B">
              <w:rPr>
                <w:rFonts w:cstheme="minorHAnsi"/>
                <w:sz w:val="20"/>
                <w:szCs w:val="20"/>
              </w:rPr>
              <w:t xml:space="preserve"> od – do (ve formátu MM/RRRR-MM/RRRR)</w:t>
            </w:r>
          </w:p>
        </w:tc>
        <w:tc>
          <w:tcPr>
            <w:tcW w:w="5430" w:type="dxa"/>
          </w:tcPr>
          <w:p w:rsidRPr="00564103" w:rsidR="00A1685A" w:rsidP="00564103" w:rsidRDefault="00A1685A" w14:paraId="339BEE82" w14:textId="647AEAC5">
            <w:pPr>
              <w:spacing w:before="60" w:after="60"/>
              <w:ind w:left="188" w:right="129"/>
              <w:rPr>
                <w:rFonts w:cstheme="minorHAnsi"/>
                <w:sz w:val="20"/>
                <w:szCs w:val="20"/>
              </w:rPr>
            </w:pPr>
          </w:p>
        </w:tc>
      </w:tr>
      <w:tr w:rsidRPr="00564103" w:rsidR="00A1685A" w:rsidTr="00611E11" w14:paraId="7512CE8E" w14:textId="77777777">
        <w:tc>
          <w:tcPr>
            <w:tcW w:w="567" w:type="dxa"/>
            <w:vMerge/>
            <w:shd w:val="clear" w:color="auto" w:fill="F2F2F2" w:themeFill="background1" w:themeFillShade="F2"/>
          </w:tcPr>
          <w:p w:rsidRPr="00564103" w:rsidR="00A1685A" w:rsidP="00A1685A" w:rsidRDefault="00A1685A" w14:paraId="78484014" w14:textId="77777777">
            <w:pPr>
              <w:spacing w:before="60" w:after="60"/>
              <w:rPr>
                <w:rFonts w:cstheme="minorHAnsi"/>
                <w:sz w:val="20"/>
                <w:szCs w:val="20"/>
              </w:rPr>
            </w:pPr>
          </w:p>
        </w:tc>
        <w:tc>
          <w:tcPr>
            <w:tcW w:w="3068" w:type="dxa"/>
          </w:tcPr>
          <w:p w:rsidRPr="00564103" w:rsidR="00A1685A" w:rsidP="00564103" w:rsidRDefault="00564103" w14:paraId="06CF32F6" w14:textId="301CDFED">
            <w:pPr>
              <w:spacing w:before="60" w:after="60"/>
              <w:ind w:left="139" w:right="86"/>
              <w:rPr>
                <w:rFonts w:cstheme="minorHAnsi"/>
                <w:sz w:val="20"/>
                <w:szCs w:val="20"/>
              </w:rPr>
            </w:pPr>
            <w:r w:rsidRPr="00564103">
              <w:rPr>
                <w:rFonts w:cstheme="minorHAnsi"/>
                <w:sz w:val="20"/>
                <w:szCs w:val="20"/>
              </w:rPr>
              <w:t xml:space="preserve">Hodnota dodávky </w:t>
            </w:r>
            <w:r w:rsidRPr="00564103" w:rsidR="00A1685A">
              <w:rPr>
                <w:rFonts w:cstheme="minorHAnsi"/>
                <w:sz w:val="20"/>
                <w:szCs w:val="20"/>
              </w:rPr>
              <w:t>(v Kč bez DPH)</w:t>
            </w:r>
          </w:p>
        </w:tc>
        <w:tc>
          <w:tcPr>
            <w:tcW w:w="5430" w:type="dxa"/>
          </w:tcPr>
          <w:p w:rsidRPr="00564103" w:rsidR="00A1685A" w:rsidP="00564103" w:rsidRDefault="00A1685A" w14:paraId="55E2B3A6" w14:textId="5A8D7017">
            <w:pPr>
              <w:spacing w:before="60" w:after="60"/>
              <w:ind w:left="188" w:right="129"/>
              <w:rPr>
                <w:rFonts w:cstheme="minorHAnsi"/>
                <w:i/>
                <w:iCs/>
                <w:sz w:val="20"/>
                <w:szCs w:val="20"/>
              </w:rPr>
            </w:pPr>
          </w:p>
        </w:tc>
      </w:tr>
      <w:tr w:rsidRPr="00564103" w:rsidR="00A1685A" w:rsidTr="00611E11" w14:paraId="0039C1B8" w14:textId="77777777">
        <w:tc>
          <w:tcPr>
            <w:tcW w:w="567" w:type="dxa"/>
            <w:vMerge/>
            <w:shd w:val="clear" w:color="auto" w:fill="F2F2F2" w:themeFill="background1" w:themeFillShade="F2"/>
          </w:tcPr>
          <w:p w:rsidRPr="00564103" w:rsidR="00A1685A" w:rsidP="00A1685A" w:rsidRDefault="00A1685A" w14:paraId="6D8B02F6" w14:textId="77777777">
            <w:pPr>
              <w:spacing w:before="60" w:after="60"/>
              <w:rPr>
                <w:rFonts w:cstheme="minorHAnsi"/>
                <w:sz w:val="20"/>
                <w:szCs w:val="20"/>
              </w:rPr>
            </w:pPr>
          </w:p>
        </w:tc>
        <w:tc>
          <w:tcPr>
            <w:tcW w:w="3068" w:type="dxa"/>
          </w:tcPr>
          <w:p w:rsidRPr="00564103" w:rsidR="00A1685A" w:rsidP="00564103" w:rsidRDefault="00A1685A" w14:paraId="08FD8E6F" w14:textId="34FCF76F">
            <w:pPr>
              <w:spacing w:before="60" w:after="60"/>
              <w:ind w:left="139" w:right="86"/>
              <w:rPr>
                <w:rFonts w:cstheme="minorHAnsi"/>
                <w:sz w:val="20"/>
                <w:szCs w:val="20"/>
              </w:rPr>
            </w:pPr>
            <w:r w:rsidRPr="00564103">
              <w:rPr>
                <w:rFonts w:cstheme="minorHAnsi"/>
                <w:sz w:val="20"/>
                <w:szCs w:val="20"/>
              </w:rPr>
              <w:t xml:space="preserve">Identifikace </w:t>
            </w:r>
            <w:r w:rsidRPr="00564103" w:rsidR="00564103">
              <w:rPr>
                <w:rFonts w:cstheme="minorHAnsi"/>
                <w:sz w:val="20"/>
                <w:szCs w:val="20"/>
              </w:rPr>
              <w:t>zadavatele</w:t>
            </w:r>
          </w:p>
        </w:tc>
        <w:tc>
          <w:tcPr>
            <w:tcW w:w="5430" w:type="dxa"/>
          </w:tcPr>
          <w:p w:rsidRPr="00564103" w:rsidR="00A1685A" w:rsidP="00564103" w:rsidRDefault="00A1685A" w14:paraId="024DDD91" w14:textId="77777777">
            <w:pPr>
              <w:spacing w:before="60" w:after="60"/>
              <w:ind w:left="188" w:right="129"/>
              <w:rPr>
                <w:rFonts w:cstheme="minorHAnsi"/>
                <w:sz w:val="20"/>
                <w:szCs w:val="20"/>
              </w:rPr>
            </w:pPr>
          </w:p>
        </w:tc>
      </w:tr>
      <w:tr w:rsidRPr="00564103" w:rsidR="00A1685A" w:rsidTr="00611E11" w14:paraId="055BA048" w14:textId="77777777">
        <w:tc>
          <w:tcPr>
            <w:tcW w:w="567" w:type="dxa"/>
            <w:vMerge/>
            <w:shd w:val="clear" w:color="auto" w:fill="F2F2F2" w:themeFill="background1" w:themeFillShade="F2"/>
          </w:tcPr>
          <w:p w:rsidRPr="00564103" w:rsidR="00A1685A" w:rsidP="00A1685A" w:rsidRDefault="00A1685A" w14:paraId="42C9729B" w14:textId="77777777">
            <w:pPr>
              <w:spacing w:before="60" w:after="60"/>
              <w:rPr>
                <w:rFonts w:cstheme="minorHAnsi"/>
                <w:sz w:val="20"/>
                <w:szCs w:val="20"/>
              </w:rPr>
            </w:pPr>
          </w:p>
        </w:tc>
        <w:tc>
          <w:tcPr>
            <w:tcW w:w="3068" w:type="dxa"/>
          </w:tcPr>
          <w:p w:rsidRPr="00564103" w:rsidR="00A1685A" w:rsidP="00564103" w:rsidRDefault="00564103" w14:paraId="453E8F13" w14:textId="44ED7125">
            <w:pPr>
              <w:spacing w:before="60" w:after="60"/>
              <w:ind w:left="139" w:right="86"/>
              <w:rPr>
                <w:rFonts w:cstheme="minorHAnsi"/>
                <w:sz w:val="20"/>
                <w:szCs w:val="20"/>
              </w:rPr>
            </w:pPr>
            <w:r w:rsidRPr="00564103">
              <w:rPr>
                <w:rFonts w:cstheme="minorHAnsi"/>
                <w:sz w:val="20"/>
                <w:szCs w:val="20"/>
              </w:rPr>
              <w:t>Odkaz na webové stránky</w:t>
            </w:r>
          </w:p>
        </w:tc>
        <w:tc>
          <w:tcPr>
            <w:tcW w:w="5430" w:type="dxa"/>
          </w:tcPr>
          <w:p w:rsidRPr="00564103" w:rsidR="00A1685A" w:rsidP="00564103" w:rsidRDefault="00A1685A" w14:paraId="0C03B5A1" w14:textId="77777777">
            <w:pPr>
              <w:spacing w:before="60" w:after="60"/>
              <w:ind w:left="188" w:right="129"/>
              <w:rPr>
                <w:rFonts w:cstheme="minorHAnsi"/>
                <w:sz w:val="20"/>
                <w:szCs w:val="20"/>
              </w:rPr>
            </w:pPr>
          </w:p>
        </w:tc>
      </w:tr>
      <w:tr w:rsidRPr="006E6A9A" w:rsidR="00A1685A" w:rsidTr="00611E11" w14:paraId="617A31A6" w14:textId="77777777">
        <w:trPr>
          <w:trHeight w:val="1790"/>
        </w:trPr>
        <w:tc>
          <w:tcPr>
            <w:tcW w:w="9065" w:type="dxa"/>
            <w:gridSpan w:val="3"/>
            <w:shd w:val="clear" w:color="auto" w:fill="auto"/>
          </w:tcPr>
          <w:p w:rsidRPr="006E6A9A" w:rsidR="00564103" w:rsidP="00564103" w:rsidRDefault="006E6A9A" w14:paraId="694FF3D0" w14:textId="3D6B49A4">
            <w:pPr>
              <w:spacing w:before="60" w:after="60"/>
              <w:ind w:left="142" w:right="129"/>
              <w:rPr>
                <w:rFonts w:ascii="Arial" w:hAnsi="Arial" w:cs="Arial"/>
                <w:sz w:val="20"/>
                <w:szCs w:val="20"/>
              </w:rPr>
            </w:pPr>
            <w:r w:rsidRPr="006E6A9A">
              <w:rPr>
                <w:rFonts w:ascii="Arial" w:hAnsi="Arial" w:cs="Arial"/>
                <w:sz w:val="20"/>
                <w:szCs w:val="20"/>
              </w:rPr>
              <w:t>Pro účely výběrového řízení na shora uvedenou veřejnou zakázku prohlašuji, že údaje uvedené v Seznamu významných dodávek a/nebo služeb dodavatele jsou pravdivé a že významné dodávky a/nebo služby dodavatele byly poskytnuty řádně a včas.</w:t>
            </w:r>
          </w:p>
          <w:p w:rsidRPr="006E6A9A" w:rsidR="00564103" w:rsidP="00564103" w:rsidRDefault="00564103" w14:paraId="0A9F6812" w14:textId="77777777">
            <w:pPr>
              <w:spacing w:before="60" w:after="60"/>
              <w:ind w:left="142" w:right="129"/>
              <w:rPr>
                <w:rFonts w:ascii="Arial" w:hAnsi="Arial" w:cs="Arial"/>
                <w:sz w:val="20"/>
                <w:szCs w:val="20"/>
              </w:rPr>
            </w:pPr>
          </w:p>
          <w:p w:rsidR="00564103" w:rsidP="00564103" w:rsidRDefault="00A1685A" w14:paraId="0AE20D14" w14:textId="2123A089">
            <w:pPr>
              <w:spacing w:before="60" w:after="60"/>
              <w:ind w:left="142" w:right="129"/>
              <w:rPr>
                <w:rFonts w:ascii="Arial" w:hAnsi="Arial" w:cs="Arial"/>
                <w:sz w:val="20"/>
                <w:szCs w:val="20"/>
              </w:rPr>
            </w:pPr>
            <w:r w:rsidRPr="006E6A9A">
              <w:rPr>
                <w:rFonts w:ascii="Arial" w:hAnsi="Arial" w:cs="Arial"/>
                <w:sz w:val="20"/>
                <w:szCs w:val="20"/>
              </w:rPr>
              <w:t>V [</w:t>
            </w:r>
            <w:r w:rsidRPr="006E6A9A">
              <w:rPr>
                <w:rFonts w:ascii="Arial" w:hAnsi="Arial" w:cs="Arial"/>
                <w:sz w:val="20"/>
                <w:szCs w:val="20"/>
                <w:highlight w:val="yellow"/>
              </w:rPr>
              <w:t>DOPLNÍ DODAVATEL</w:t>
            </w:r>
            <w:r w:rsidRPr="006E6A9A">
              <w:rPr>
                <w:rFonts w:ascii="Arial" w:hAnsi="Arial" w:cs="Arial"/>
                <w:sz w:val="20"/>
                <w:szCs w:val="20"/>
              </w:rPr>
              <w:t>] dne [</w:t>
            </w:r>
            <w:r w:rsidRPr="006E6A9A">
              <w:rPr>
                <w:rFonts w:ascii="Arial" w:hAnsi="Arial" w:cs="Arial"/>
                <w:sz w:val="20"/>
                <w:szCs w:val="20"/>
                <w:highlight w:val="yellow"/>
              </w:rPr>
              <w:t>DOPLNÍ DODAVATEL</w:t>
            </w:r>
            <w:r w:rsidRPr="006E6A9A">
              <w:rPr>
                <w:rFonts w:ascii="Arial" w:hAnsi="Arial" w:cs="Arial"/>
                <w:sz w:val="20"/>
                <w:szCs w:val="20"/>
              </w:rPr>
              <w:t>]</w:t>
            </w:r>
          </w:p>
          <w:p w:rsidR="006E6A9A" w:rsidP="00564103" w:rsidRDefault="006E6A9A" w14:paraId="6ED26B34" w14:textId="3F00D6E4">
            <w:pPr>
              <w:spacing w:before="60" w:after="60"/>
              <w:ind w:left="142" w:right="129"/>
              <w:rPr>
                <w:rFonts w:ascii="Arial" w:hAnsi="Arial" w:cs="Arial"/>
                <w:sz w:val="20"/>
                <w:szCs w:val="20"/>
              </w:rPr>
            </w:pPr>
          </w:p>
          <w:p w:rsidRPr="006E6A9A" w:rsidR="006E6A9A" w:rsidP="00564103" w:rsidRDefault="006E6A9A" w14:paraId="1E40C19F" w14:textId="77777777">
            <w:pPr>
              <w:spacing w:before="60" w:after="60"/>
              <w:ind w:left="142" w:right="129"/>
              <w:rPr>
                <w:rFonts w:ascii="Arial" w:hAnsi="Arial" w:cs="Arial"/>
                <w:sz w:val="20"/>
                <w:szCs w:val="20"/>
              </w:rPr>
            </w:pPr>
          </w:p>
          <w:p w:rsidR="006E6A9A" w:rsidP="00564103" w:rsidRDefault="006E6A9A" w14:paraId="31100B18" w14:textId="77777777">
            <w:pPr>
              <w:spacing w:before="60" w:after="60"/>
              <w:ind w:left="142" w:right="129"/>
              <w:rPr>
                <w:rFonts w:cs="Arial"/>
                <w:szCs w:val="20"/>
              </w:rPr>
            </w:pPr>
            <w:r>
              <w:rPr>
                <w:rFonts w:cs="Arial"/>
                <w:szCs w:val="20"/>
              </w:rPr>
              <w:t>………………………………</w:t>
            </w:r>
          </w:p>
          <w:p w:rsidRPr="006E6A9A" w:rsidR="00564103" w:rsidP="00564103" w:rsidRDefault="00A1685A" w14:paraId="079DF29B" w14:textId="20106C1B">
            <w:pPr>
              <w:spacing w:before="60" w:after="60"/>
              <w:ind w:left="142" w:right="129"/>
              <w:rPr>
                <w:rFonts w:ascii="Arial" w:hAnsi="Arial" w:cs="Arial"/>
                <w:sz w:val="20"/>
                <w:szCs w:val="20"/>
                <w:highlight w:val="yellow"/>
              </w:rPr>
            </w:pPr>
            <w:r w:rsidRPr="006E6A9A">
              <w:rPr>
                <w:rFonts w:ascii="Arial" w:hAnsi="Arial" w:cs="Arial"/>
                <w:sz w:val="20"/>
                <w:szCs w:val="20"/>
                <w:highlight w:val="yellow"/>
              </w:rPr>
              <w:t xml:space="preserve">Obchodní firma  </w:t>
            </w:r>
          </w:p>
          <w:p w:rsidRPr="006E6A9A" w:rsidR="00A1685A" w:rsidP="00564103" w:rsidRDefault="00A1685A" w14:paraId="0B589C8B" w14:textId="18F845E4">
            <w:pPr>
              <w:spacing w:before="60" w:after="60"/>
              <w:ind w:left="142" w:right="129"/>
              <w:rPr>
                <w:rFonts w:ascii="Arial" w:hAnsi="Arial" w:cs="Arial"/>
                <w:sz w:val="20"/>
                <w:szCs w:val="20"/>
              </w:rPr>
            </w:pPr>
            <w:r w:rsidRPr="006E6A9A">
              <w:rPr>
                <w:rFonts w:ascii="Arial" w:hAnsi="Arial" w:cs="Arial"/>
                <w:sz w:val="20"/>
                <w:szCs w:val="20"/>
                <w:highlight w:val="yellow"/>
              </w:rPr>
              <w:t>Jméno a podpis osoby oprávněné jednat jménem či za dodavatele</w:t>
            </w:r>
          </w:p>
        </w:tc>
      </w:tr>
      <w:bookmarkEnd w:id="12"/>
    </w:tbl>
    <w:p w:rsidR="006E6A9A" w:rsidP="008D0318" w:rsidRDefault="006E6A9A" w14:paraId="5C8512C2" w14:textId="0BDBAD02">
      <w:pPr>
        <w:pStyle w:val="Style9"/>
        <w:widowControl/>
        <w:spacing w:before="120" w:after="120" w:line="240" w:lineRule="auto"/>
        <w:rPr>
          <w:rStyle w:val="FontStyle38"/>
          <w:rFonts w:ascii="Arial" w:hAnsi="Arial" w:cs="Arial" w:eastAsiaTheme="majorEastAsia"/>
          <w:b/>
          <w:szCs w:val="20"/>
        </w:rPr>
      </w:pPr>
      <w:r>
        <w:rPr>
          <w:rStyle w:val="FontStyle38"/>
          <w:rFonts w:ascii="Arial" w:hAnsi="Arial" w:cs="Arial" w:eastAsiaTheme="majorEastAsia"/>
          <w:b/>
          <w:szCs w:val="20"/>
        </w:rPr>
        <w:br w:type="page"/>
      </w:r>
    </w:p>
    <w:tbl>
      <w:tblPr>
        <w:tblStyle w:val="Mkatabulky"/>
        <w:tblW w:w="0" w:type="auto"/>
        <w:tblInd w:w="-5" w:type="dxa"/>
        <w:tblLook w:firstRow="1" w:lastRow="0" w:firstColumn="1" w:lastColumn="0" w:noHBand="0" w:noVBand="1" w:val="04A0"/>
      </w:tblPr>
      <w:tblGrid>
        <w:gridCol w:w="567"/>
        <w:gridCol w:w="3067"/>
        <w:gridCol w:w="5431"/>
      </w:tblGrid>
      <w:tr w:rsidRPr="00564103" w:rsidR="00564103" w:rsidTr="00564103" w14:paraId="48CCB432" w14:textId="77777777">
        <w:tc>
          <w:tcPr>
            <w:tcW w:w="9065" w:type="dxa"/>
            <w:gridSpan w:val="3"/>
            <w:shd w:val="clear" w:color="auto" w:fill="D9D9D9" w:themeFill="background1" w:themeFillShade="D9"/>
          </w:tcPr>
          <w:p w:rsidRPr="00564103" w:rsidR="00564103" w:rsidP="00564103" w:rsidRDefault="00564103" w14:paraId="7496B1B6" w14:textId="77777777">
            <w:pPr>
              <w:spacing w:before="60" w:after="60"/>
              <w:jc w:val="center"/>
              <w:rPr>
                <w:rFonts w:ascii="Arial" w:hAnsi="Arial" w:cs="Arial"/>
                <w:b/>
                <w:bCs/>
                <w:sz w:val="20"/>
                <w:szCs w:val="20"/>
              </w:rPr>
            </w:pPr>
            <w:bookmarkStart w:name="_Hlk96802996" w:id="13"/>
            <w:r w:rsidRPr="00564103">
              <w:rPr>
                <w:rFonts w:ascii="Arial" w:hAnsi="Arial" w:cs="Arial"/>
                <w:b/>
                <w:bCs/>
                <w:sz w:val="20"/>
                <w:szCs w:val="20"/>
              </w:rPr>
              <w:lastRenderedPageBreak/>
              <w:t>Seznam členů realizačního týmu</w:t>
            </w:r>
          </w:p>
          <w:p w:rsidRPr="00564103" w:rsidR="00564103" w:rsidP="00564103" w:rsidRDefault="00CD6CCA" w14:paraId="542C768C" w14:textId="4C3BE405">
            <w:pPr>
              <w:spacing w:before="60" w:after="60"/>
              <w:jc w:val="center"/>
              <w:rPr>
                <w:rFonts w:ascii="Arial" w:hAnsi="Arial" w:cs="Arial"/>
                <w:sz w:val="20"/>
                <w:szCs w:val="20"/>
              </w:rPr>
            </w:pPr>
            <w:r w:rsidRPr="00564103">
              <w:rPr>
                <w:rFonts w:cstheme="minorHAnsi"/>
                <w:sz w:val="20"/>
                <w:szCs w:val="20"/>
              </w:rPr>
              <w:t>v souladu s požadavky zadávací dokumentace</w:t>
            </w:r>
          </w:p>
        </w:tc>
      </w:tr>
      <w:tr w:rsidRPr="00564103" w:rsidR="00564103" w:rsidTr="00564103" w14:paraId="0E88483C" w14:textId="77777777">
        <w:tc>
          <w:tcPr>
            <w:tcW w:w="9065" w:type="dxa"/>
            <w:gridSpan w:val="3"/>
            <w:shd w:val="clear" w:color="auto" w:fill="auto"/>
          </w:tcPr>
          <w:p w:rsidRPr="00564103" w:rsidR="00564103" w:rsidP="00564103" w:rsidRDefault="00564103" w14:paraId="7029CC1C" w14:textId="77777777">
            <w:pPr>
              <w:spacing w:before="60" w:after="60"/>
              <w:jc w:val="center"/>
              <w:rPr>
                <w:rFonts w:ascii="Arial" w:hAnsi="Arial" w:cs="Arial"/>
                <w:b/>
                <w:bCs/>
                <w:i/>
                <w:iCs/>
                <w:sz w:val="20"/>
                <w:szCs w:val="20"/>
              </w:rPr>
            </w:pPr>
            <w:r w:rsidRPr="00564103">
              <w:rPr>
                <w:rFonts w:ascii="Arial" w:hAnsi="Arial" w:cs="Arial"/>
                <w:i/>
                <w:iCs/>
                <w:sz w:val="20"/>
                <w:szCs w:val="20"/>
              </w:rPr>
              <w:t>Uveďte všechny osoby, které budou tvořit realizační tým dodavatele.</w:t>
            </w:r>
          </w:p>
        </w:tc>
      </w:tr>
      <w:tr w:rsidRPr="00564103" w:rsidR="00564103" w:rsidTr="00564103" w14:paraId="34EC3F05" w14:textId="77777777">
        <w:tc>
          <w:tcPr>
            <w:tcW w:w="567" w:type="dxa"/>
            <w:vMerge w:val="restart"/>
            <w:shd w:val="clear" w:color="auto" w:fill="F2F2F2" w:themeFill="background1" w:themeFillShade="F2"/>
          </w:tcPr>
          <w:p w:rsidRPr="00564103" w:rsidR="00564103" w:rsidP="00564103" w:rsidRDefault="00564103" w14:paraId="1D47D53B" w14:textId="77777777">
            <w:pPr>
              <w:spacing w:before="60" w:after="60"/>
              <w:jc w:val="center"/>
              <w:rPr>
                <w:rFonts w:ascii="Arial" w:hAnsi="Arial" w:cs="Arial"/>
                <w:sz w:val="20"/>
                <w:szCs w:val="20"/>
              </w:rPr>
            </w:pPr>
            <w:r w:rsidRPr="00564103">
              <w:rPr>
                <w:rFonts w:ascii="Arial" w:hAnsi="Arial" w:cs="Arial"/>
                <w:sz w:val="20"/>
                <w:szCs w:val="20"/>
              </w:rPr>
              <w:t>1.</w:t>
            </w:r>
          </w:p>
        </w:tc>
        <w:tc>
          <w:tcPr>
            <w:tcW w:w="3067" w:type="dxa"/>
          </w:tcPr>
          <w:p w:rsidRPr="00564103" w:rsidR="00564103" w:rsidP="00564103" w:rsidRDefault="00564103" w14:paraId="67CBEB15" w14:textId="77777777">
            <w:pPr>
              <w:spacing w:before="60" w:after="60"/>
              <w:ind w:left="139"/>
              <w:rPr>
                <w:rFonts w:ascii="Arial" w:hAnsi="Arial" w:cs="Arial"/>
                <w:sz w:val="20"/>
                <w:szCs w:val="20"/>
              </w:rPr>
            </w:pPr>
            <w:r w:rsidRPr="00564103">
              <w:rPr>
                <w:rFonts w:ascii="Arial" w:hAnsi="Arial" w:cs="Arial"/>
                <w:sz w:val="20"/>
                <w:szCs w:val="20"/>
              </w:rPr>
              <w:t>Titul, Jméno a Příjmení</w:t>
            </w:r>
          </w:p>
        </w:tc>
        <w:tc>
          <w:tcPr>
            <w:tcW w:w="5431" w:type="dxa"/>
          </w:tcPr>
          <w:p w:rsidRPr="00564103" w:rsidR="00564103" w:rsidP="00564103" w:rsidRDefault="00564103" w14:paraId="15067CBE" w14:textId="77777777">
            <w:pPr>
              <w:spacing w:before="60" w:after="60"/>
              <w:rPr>
                <w:rFonts w:ascii="Arial" w:hAnsi="Arial" w:cs="Arial"/>
                <w:sz w:val="20"/>
                <w:szCs w:val="20"/>
              </w:rPr>
            </w:pPr>
          </w:p>
        </w:tc>
      </w:tr>
      <w:tr w:rsidRPr="00564103" w:rsidR="00564103" w:rsidTr="00564103" w14:paraId="7093204C" w14:textId="77777777">
        <w:trPr>
          <w:trHeight w:val="108"/>
        </w:trPr>
        <w:tc>
          <w:tcPr>
            <w:tcW w:w="567" w:type="dxa"/>
            <w:vMerge/>
            <w:shd w:val="clear" w:color="auto" w:fill="F2F2F2" w:themeFill="background1" w:themeFillShade="F2"/>
          </w:tcPr>
          <w:p w:rsidRPr="00564103" w:rsidR="00564103" w:rsidP="00564103" w:rsidRDefault="00564103" w14:paraId="663A6CEB" w14:textId="77777777">
            <w:pPr>
              <w:spacing w:before="60" w:after="60"/>
              <w:rPr>
                <w:rFonts w:ascii="Arial" w:hAnsi="Arial" w:cs="Arial"/>
                <w:sz w:val="20"/>
                <w:szCs w:val="20"/>
              </w:rPr>
            </w:pPr>
          </w:p>
        </w:tc>
        <w:tc>
          <w:tcPr>
            <w:tcW w:w="3067" w:type="dxa"/>
          </w:tcPr>
          <w:p w:rsidRPr="00564103" w:rsidR="00564103" w:rsidP="00564103" w:rsidRDefault="00564103" w14:paraId="6A7165DC" w14:textId="77777777">
            <w:pPr>
              <w:spacing w:before="60" w:after="60"/>
              <w:ind w:left="139"/>
              <w:rPr>
                <w:rFonts w:ascii="Arial" w:hAnsi="Arial" w:cs="Arial"/>
                <w:sz w:val="20"/>
                <w:szCs w:val="20"/>
              </w:rPr>
            </w:pPr>
            <w:r w:rsidRPr="00564103">
              <w:rPr>
                <w:rFonts w:ascii="Arial" w:hAnsi="Arial" w:cs="Arial"/>
                <w:sz w:val="20"/>
                <w:szCs w:val="20"/>
              </w:rPr>
              <w:t>Role v realizačním týmu</w:t>
            </w:r>
          </w:p>
        </w:tc>
        <w:tc>
          <w:tcPr>
            <w:tcW w:w="5431" w:type="dxa"/>
          </w:tcPr>
          <w:p w:rsidRPr="00564103" w:rsidR="00564103" w:rsidP="00564103" w:rsidRDefault="00564103" w14:paraId="1B5D97BE" w14:textId="77777777">
            <w:pPr>
              <w:spacing w:before="60" w:after="60"/>
              <w:rPr>
                <w:rFonts w:ascii="Arial" w:hAnsi="Arial" w:cs="Arial"/>
                <w:sz w:val="20"/>
                <w:szCs w:val="20"/>
              </w:rPr>
            </w:pPr>
          </w:p>
        </w:tc>
      </w:tr>
      <w:tr w:rsidRPr="00564103" w:rsidR="00564103" w:rsidTr="00564103" w14:paraId="609ECF39" w14:textId="77777777">
        <w:tc>
          <w:tcPr>
            <w:tcW w:w="567" w:type="dxa"/>
            <w:vMerge w:val="restart"/>
            <w:shd w:val="clear" w:color="auto" w:fill="F2F2F2" w:themeFill="background1" w:themeFillShade="F2"/>
          </w:tcPr>
          <w:p w:rsidRPr="00564103" w:rsidR="00564103" w:rsidP="00564103" w:rsidRDefault="00564103" w14:paraId="574B005D" w14:textId="1F830C94">
            <w:pPr>
              <w:spacing w:before="60" w:after="60"/>
              <w:jc w:val="center"/>
              <w:rPr>
                <w:rFonts w:ascii="Arial" w:hAnsi="Arial" w:cs="Arial"/>
                <w:sz w:val="20"/>
                <w:szCs w:val="20"/>
              </w:rPr>
            </w:pPr>
            <w:r>
              <w:rPr>
                <w:rFonts w:ascii="Arial" w:hAnsi="Arial" w:cs="Arial"/>
                <w:sz w:val="20"/>
                <w:szCs w:val="20"/>
              </w:rPr>
              <w:t>2</w:t>
            </w:r>
            <w:r w:rsidRPr="00564103">
              <w:rPr>
                <w:rFonts w:ascii="Arial" w:hAnsi="Arial" w:cs="Arial"/>
                <w:sz w:val="20"/>
                <w:szCs w:val="20"/>
              </w:rPr>
              <w:t>.</w:t>
            </w:r>
          </w:p>
        </w:tc>
        <w:tc>
          <w:tcPr>
            <w:tcW w:w="3067" w:type="dxa"/>
          </w:tcPr>
          <w:p w:rsidRPr="00564103" w:rsidR="00564103" w:rsidP="00564103" w:rsidRDefault="00564103" w14:paraId="7359DA41" w14:textId="77777777">
            <w:pPr>
              <w:spacing w:before="60" w:after="60"/>
              <w:ind w:left="139"/>
              <w:rPr>
                <w:rFonts w:ascii="Arial" w:hAnsi="Arial" w:cs="Arial"/>
                <w:sz w:val="20"/>
                <w:szCs w:val="20"/>
              </w:rPr>
            </w:pPr>
            <w:r w:rsidRPr="00564103">
              <w:rPr>
                <w:rFonts w:ascii="Arial" w:hAnsi="Arial" w:cs="Arial"/>
                <w:sz w:val="20"/>
                <w:szCs w:val="20"/>
              </w:rPr>
              <w:t>Titul, Jméno a Příjmení</w:t>
            </w:r>
          </w:p>
        </w:tc>
        <w:tc>
          <w:tcPr>
            <w:tcW w:w="5431" w:type="dxa"/>
          </w:tcPr>
          <w:p w:rsidRPr="00564103" w:rsidR="00564103" w:rsidP="00564103" w:rsidRDefault="00564103" w14:paraId="5916F416" w14:textId="77777777">
            <w:pPr>
              <w:spacing w:before="60" w:after="60"/>
              <w:rPr>
                <w:rFonts w:ascii="Arial" w:hAnsi="Arial" w:cs="Arial"/>
                <w:sz w:val="20"/>
                <w:szCs w:val="20"/>
              </w:rPr>
            </w:pPr>
          </w:p>
        </w:tc>
      </w:tr>
      <w:tr w:rsidRPr="00564103" w:rsidR="00564103" w:rsidTr="00564103" w14:paraId="5F885B29" w14:textId="77777777">
        <w:trPr>
          <w:trHeight w:val="108"/>
        </w:trPr>
        <w:tc>
          <w:tcPr>
            <w:tcW w:w="567" w:type="dxa"/>
            <w:vMerge/>
            <w:shd w:val="clear" w:color="auto" w:fill="F2F2F2" w:themeFill="background1" w:themeFillShade="F2"/>
          </w:tcPr>
          <w:p w:rsidRPr="00564103" w:rsidR="00564103" w:rsidP="00564103" w:rsidRDefault="00564103" w14:paraId="4780B8BD" w14:textId="77777777">
            <w:pPr>
              <w:spacing w:before="60" w:after="60"/>
              <w:rPr>
                <w:rFonts w:ascii="Arial" w:hAnsi="Arial" w:cs="Arial"/>
                <w:sz w:val="20"/>
                <w:szCs w:val="20"/>
              </w:rPr>
            </w:pPr>
          </w:p>
        </w:tc>
        <w:tc>
          <w:tcPr>
            <w:tcW w:w="3067" w:type="dxa"/>
          </w:tcPr>
          <w:p w:rsidRPr="00564103" w:rsidR="00564103" w:rsidP="00564103" w:rsidRDefault="00564103" w14:paraId="303C0E3E" w14:textId="77777777">
            <w:pPr>
              <w:spacing w:before="60" w:after="60"/>
              <w:ind w:left="139"/>
              <w:rPr>
                <w:rFonts w:ascii="Arial" w:hAnsi="Arial" w:cs="Arial"/>
                <w:sz w:val="20"/>
                <w:szCs w:val="20"/>
              </w:rPr>
            </w:pPr>
            <w:r w:rsidRPr="00564103">
              <w:rPr>
                <w:rFonts w:ascii="Arial" w:hAnsi="Arial" w:cs="Arial"/>
                <w:sz w:val="20"/>
                <w:szCs w:val="20"/>
              </w:rPr>
              <w:t>Role v realizačním týmu</w:t>
            </w:r>
          </w:p>
        </w:tc>
        <w:tc>
          <w:tcPr>
            <w:tcW w:w="5431" w:type="dxa"/>
          </w:tcPr>
          <w:p w:rsidRPr="00564103" w:rsidR="00564103" w:rsidP="00564103" w:rsidRDefault="00564103" w14:paraId="0AFB235D" w14:textId="77777777">
            <w:pPr>
              <w:spacing w:before="60" w:after="60"/>
              <w:rPr>
                <w:rFonts w:ascii="Arial" w:hAnsi="Arial" w:cs="Arial"/>
                <w:sz w:val="20"/>
                <w:szCs w:val="20"/>
              </w:rPr>
            </w:pPr>
          </w:p>
        </w:tc>
      </w:tr>
      <w:tr w:rsidRPr="006E6A9A" w:rsidR="00564103" w:rsidTr="00564103" w14:paraId="232C903B" w14:textId="77777777">
        <w:trPr>
          <w:trHeight w:val="710"/>
        </w:trPr>
        <w:tc>
          <w:tcPr>
            <w:tcW w:w="9065" w:type="dxa"/>
            <w:gridSpan w:val="3"/>
            <w:shd w:val="clear" w:color="auto" w:fill="auto"/>
          </w:tcPr>
          <w:p w:rsidRPr="006E6A9A" w:rsidR="00564103" w:rsidP="00564103" w:rsidRDefault="006E6A9A" w14:paraId="09AD39FA" w14:textId="5D87A96C">
            <w:pPr>
              <w:spacing w:before="60" w:after="60"/>
              <w:ind w:left="142" w:right="129"/>
              <w:rPr>
                <w:rFonts w:ascii="Arial" w:hAnsi="Arial" w:cs="Arial"/>
                <w:sz w:val="20"/>
                <w:szCs w:val="20"/>
              </w:rPr>
            </w:pPr>
            <w:r w:rsidRPr="006E6A9A">
              <w:rPr>
                <w:rFonts w:ascii="Arial" w:hAnsi="Arial" w:cs="Arial"/>
                <w:sz w:val="20"/>
                <w:szCs w:val="20"/>
              </w:rPr>
              <w:t>Pro účely výběrového řízení na shora uvedenou veřejnou zakázku prohlašuji, že údaje uvedené v Seznamu členů realizačního týmu dodavatele jsou pravdivé.</w:t>
            </w:r>
          </w:p>
          <w:p w:rsidRPr="006E6A9A" w:rsidR="00564103" w:rsidP="00564103" w:rsidRDefault="00564103" w14:paraId="6FFDAB4A" w14:textId="77777777">
            <w:pPr>
              <w:spacing w:before="60" w:after="60"/>
              <w:ind w:left="142"/>
              <w:rPr>
                <w:rFonts w:ascii="Arial" w:hAnsi="Arial" w:cs="Arial"/>
                <w:sz w:val="20"/>
                <w:szCs w:val="20"/>
              </w:rPr>
            </w:pPr>
          </w:p>
          <w:p w:rsidRPr="006E6A9A" w:rsidR="00564103" w:rsidP="00564103" w:rsidRDefault="00564103" w14:paraId="2DB14452" w14:textId="77777777">
            <w:pPr>
              <w:spacing w:before="60" w:after="60"/>
              <w:ind w:left="142"/>
              <w:rPr>
                <w:rFonts w:ascii="Arial" w:hAnsi="Arial" w:cs="Arial"/>
                <w:sz w:val="20"/>
                <w:szCs w:val="20"/>
              </w:rPr>
            </w:pPr>
            <w:r w:rsidRPr="006E6A9A">
              <w:rPr>
                <w:rFonts w:ascii="Arial" w:hAnsi="Arial" w:cs="Arial"/>
                <w:sz w:val="20"/>
                <w:szCs w:val="20"/>
              </w:rPr>
              <w:t>V [</w:t>
            </w:r>
            <w:r w:rsidRPr="006E6A9A">
              <w:rPr>
                <w:rFonts w:ascii="Arial" w:hAnsi="Arial" w:cs="Arial"/>
                <w:sz w:val="20"/>
                <w:szCs w:val="20"/>
                <w:highlight w:val="yellow"/>
              </w:rPr>
              <w:t>DOPLNÍ DODAVATEL</w:t>
            </w:r>
            <w:r w:rsidRPr="006E6A9A">
              <w:rPr>
                <w:rFonts w:ascii="Arial" w:hAnsi="Arial" w:cs="Arial"/>
                <w:sz w:val="20"/>
                <w:szCs w:val="20"/>
              </w:rPr>
              <w:t>] dne [</w:t>
            </w:r>
            <w:r w:rsidRPr="006E6A9A">
              <w:rPr>
                <w:rFonts w:ascii="Arial" w:hAnsi="Arial" w:cs="Arial"/>
                <w:sz w:val="20"/>
                <w:szCs w:val="20"/>
                <w:highlight w:val="yellow"/>
              </w:rPr>
              <w:t>DOPLNÍ DODAVATEL</w:t>
            </w:r>
            <w:r w:rsidRPr="006E6A9A">
              <w:rPr>
                <w:rFonts w:ascii="Arial" w:hAnsi="Arial" w:cs="Arial"/>
                <w:sz w:val="20"/>
                <w:szCs w:val="20"/>
              </w:rPr>
              <w:t>]</w:t>
            </w:r>
          </w:p>
          <w:p w:rsidRPr="006E6A9A" w:rsidR="00564103" w:rsidP="00564103" w:rsidRDefault="00564103" w14:paraId="27544A43" w14:textId="77777777">
            <w:pPr>
              <w:spacing w:before="60" w:after="60"/>
              <w:ind w:left="142"/>
              <w:rPr>
                <w:rFonts w:ascii="Arial" w:hAnsi="Arial" w:cs="Arial"/>
                <w:sz w:val="20"/>
                <w:szCs w:val="20"/>
              </w:rPr>
            </w:pPr>
          </w:p>
          <w:p w:rsidRPr="006E6A9A" w:rsidR="00564103" w:rsidP="00564103" w:rsidRDefault="00564103" w14:paraId="4D497F52" w14:textId="77777777">
            <w:pPr>
              <w:spacing w:before="60" w:after="60"/>
              <w:ind w:left="142"/>
              <w:rPr>
                <w:rFonts w:ascii="Arial" w:hAnsi="Arial" w:cs="Arial"/>
                <w:sz w:val="20"/>
                <w:szCs w:val="20"/>
              </w:rPr>
            </w:pPr>
          </w:p>
          <w:p w:rsidRPr="006E6A9A" w:rsidR="00564103" w:rsidP="00564103" w:rsidRDefault="00564103" w14:paraId="197ED61E" w14:textId="232B402B">
            <w:pPr>
              <w:spacing w:before="60" w:after="60"/>
              <w:ind w:left="142"/>
              <w:rPr>
                <w:rFonts w:ascii="Arial" w:hAnsi="Arial" w:cs="Arial"/>
                <w:sz w:val="20"/>
                <w:szCs w:val="20"/>
              </w:rPr>
            </w:pPr>
            <w:r w:rsidRPr="006E6A9A">
              <w:rPr>
                <w:rFonts w:ascii="Arial" w:hAnsi="Arial" w:cs="Arial"/>
                <w:sz w:val="20"/>
                <w:szCs w:val="20"/>
              </w:rPr>
              <w:t>.................................................................................................</w:t>
            </w:r>
          </w:p>
          <w:p w:rsidRPr="006E6A9A" w:rsidR="00564103" w:rsidP="00564103" w:rsidRDefault="00564103" w14:paraId="679390EA" w14:textId="77777777">
            <w:pPr>
              <w:spacing w:before="60" w:after="60"/>
              <w:ind w:left="142"/>
              <w:rPr>
                <w:rFonts w:ascii="Arial" w:hAnsi="Arial" w:cs="Arial"/>
                <w:sz w:val="20"/>
                <w:szCs w:val="20"/>
                <w:highlight w:val="yellow"/>
              </w:rPr>
            </w:pPr>
            <w:r w:rsidRPr="006E6A9A">
              <w:rPr>
                <w:rFonts w:ascii="Arial" w:hAnsi="Arial" w:cs="Arial"/>
                <w:sz w:val="20"/>
                <w:szCs w:val="20"/>
                <w:highlight w:val="yellow"/>
              </w:rPr>
              <w:t xml:space="preserve">Obchodní firma  </w:t>
            </w:r>
          </w:p>
          <w:p w:rsidRPr="006E6A9A" w:rsidR="00564103" w:rsidP="00564103" w:rsidRDefault="00564103" w14:paraId="137FA6BE" w14:textId="53290437">
            <w:pPr>
              <w:spacing w:before="60" w:after="60"/>
              <w:ind w:left="142"/>
              <w:rPr>
                <w:rFonts w:ascii="Arial" w:hAnsi="Arial" w:cs="Arial"/>
                <w:sz w:val="20"/>
                <w:szCs w:val="20"/>
              </w:rPr>
            </w:pPr>
            <w:r w:rsidRPr="006E6A9A">
              <w:rPr>
                <w:rFonts w:ascii="Arial" w:hAnsi="Arial" w:cs="Arial"/>
                <w:sz w:val="20"/>
                <w:szCs w:val="20"/>
                <w:highlight w:val="yellow"/>
              </w:rPr>
              <w:t>Jméno a podpis osoby oprávněné jednat jménem či za dodavatele</w:t>
            </w:r>
          </w:p>
        </w:tc>
      </w:tr>
      <w:bookmarkEnd w:id="13"/>
    </w:tbl>
    <w:p w:rsidR="00564103" w:rsidP="008D0318" w:rsidRDefault="00564103" w14:paraId="7FC646CA" w14:textId="5C5A6267">
      <w:pPr>
        <w:pStyle w:val="Style9"/>
        <w:widowControl/>
        <w:spacing w:before="120" w:after="120" w:line="240" w:lineRule="auto"/>
        <w:rPr>
          <w:rStyle w:val="FontStyle38"/>
          <w:rFonts w:asciiTheme="majorHAnsi" w:hAnsiTheme="majorHAnsi" w:eastAsiaTheme="majorEastAsia" w:cstheme="majorHAnsi"/>
          <w:b/>
          <w:szCs w:val="20"/>
        </w:rPr>
      </w:pPr>
    </w:p>
    <w:p w:rsidR="00564103" w:rsidP="008D0318" w:rsidRDefault="00564103" w14:paraId="127DEDC0" w14:textId="305235F0">
      <w:pPr>
        <w:pStyle w:val="Style9"/>
        <w:widowControl/>
        <w:spacing w:before="120" w:after="120" w:line="240" w:lineRule="auto"/>
        <w:rPr>
          <w:rFonts w:ascii="Arial" w:hAnsi="Arial" w:cs="Arial"/>
          <w:sz w:val="20"/>
          <w:szCs w:val="20"/>
        </w:rPr>
      </w:pPr>
      <w:bookmarkStart w:name="_Hlk95720995" w:id="14"/>
      <w:r w:rsidRPr="00564103">
        <w:rPr>
          <w:rFonts w:ascii="Arial" w:hAnsi="Arial" w:cs="Arial"/>
          <w:i/>
          <w:iCs/>
          <w:sz w:val="20"/>
          <w:szCs w:val="20"/>
        </w:rPr>
        <w:t>Pro každého člena realizačního týmu dále vyplňte jednu z následujících tabulek podle role, kterou bude v realizačním týmu zastávat. Jednotlivé tabulky vyplňte v souladu s požadavky na členy realizačního týmu dle zadávací dokumentace.</w:t>
      </w:r>
      <w:bookmarkEnd w:id="14"/>
    </w:p>
    <w:p w:rsidR="00564103" w:rsidP="008D0318" w:rsidRDefault="00564103" w14:paraId="5CEBFF38" w14:textId="64AAE8AC">
      <w:pPr>
        <w:pStyle w:val="Style9"/>
        <w:widowControl/>
        <w:spacing w:before="120" w:after="120" w:line="240" w:lineRule="auto"/>
        <w:rPr>
          <w:rFonts w:ascii="Arial" w:hAnsi="Arial" w:cs="Arial"/>
          <w:sz w:val="20"/>
          <w:szCs w:val="20"/>
        </w:rPr>
      </w:pPr>
    </w:p>
    <w:tbl>
      <w:tblPr>
        <w:tblStyle w:val="Mkatabulky"/>
        <w:tblW w:w="0" w:type="auto"/>
        <w:tblInd w:w="108" w:type="dxa"/>
        <w:tblLook w:firstRow="1" w:lastRow="0" w:firstColumn="1" w:lastColumn="0" w:noHBand="0" w:noVBand="1" w:val="04A0"/>
      </w:tblPr>
      <w:tblGrid>
        <w:gridCol w:w="2123"/>
        <w:gridCol w:w="6829"/>
      </w:tblGrid>
      <w:tr w:rsidRPr="00564103" w:rsidR="00564103" w:rsidTr="005E39CC" w14:paraId="64FCADCB" w14:textId="77777777">
        <w:tc>
          <w:tcPr>
            <w:tcW w:w="9356" w:type="dxa"/>
            <w:gridSpan w:val="2"/>
            <w:shd w:val="clear" w:color="auto" w:fill="D9D9D9" w:themeFill="background1" w:themeFillShade="D9"/>
          </w:tcPr>
          <w:p w:rsidRPr="00564103" w:rsidR="00564103" w:rsidP="00564103" w:rsidRDefault="002B1B15" w14:paraId="08D16AD9" w14:textId="51A57312">
            <w:pPr>
              <w:spacing w:before="60" w:after="60"/>
              <w:jc w:val="center"/>
              <w:rPr>
                <w:rFonts w:ascii="Arial" w:hAnsi="Arial" w:cs="Arial"/>
                <w:b/>
                <w:bCs/>
                <w:sz w:val="20"/>
                <w:szCs w:val="20"/>
              </w:rPr>
            </w:pPr>
            <w:bookmarkStart w:name="_Hlk95721003" w:id="15"/>
            <w:r>
              <w:rPr>
                <w:rFonts w:ascii="Arial" w:hAnsi="Arial" w:cs="Arial"/>
                <w:b/>
                <w:bCs/>
                <w:sz w:val="20"/>
                <w:szCs w:val="20"/>
              </w:rPr>
              <w:t>Webdesigner</w:t>
            </w:r>
          </w:p>
        </w:tc>
      </w:tr>
      <w:tr w:rsidRPr="00564103" w:rsidR="00564103" w:rsidTr="005E39CC" w14:paraId="5CFF4548" w14:textId="77777777">
        <w:tc>
          <w:tcPr>
            <w:tcW w:w="2155" w:type="dxa"/>
            <w:shd w:val="clear" w:color="auto" w:fill="auto"/>
          </w:tcPr>
          <w:p w:rsidRPr="00564103" w:rsidR="00564103" w:rsidP="00564103" w:rsidRDefault="00564103" w14:paraId="4CA42FF8" w14:textId="77777777">
            <w:pPr>
              <w:spacing w:before="60" w:after="60"/>
              <w:ind w:left="32"/>
              <w:rPr>
                <w:rFonts w:ascii="Arial" w:hAnsi="Arial" w:cs="Arial"/>
                <w:sz w:val="20"/>
                <w:szCs w:val="20"/>
              </w:rPr>
            </w:pPr>
            <w:r w:rsidRPr="00564103">
              <w:rPr>
                <w:rFonts w:ascii="Arial" w:hAnsi="Arial" w:cs="Arial"/>
                <w:sz w:val="20"/>
                <w:szCs w:val="20"/>
              </w:rPr>
              <w:t>Titul, jméno a příjmení</w:t>
            </w:r>
          </w:p>
        </w:tc>
        <w:tc>
          <w:tcPr>
            <w:tcW w:w="7201" w:type="dxa"/>
            <w:shd w:val="clear" w:color="auto" w:fill="auto"/>
          </w:tcPr>
          <w:p w:rsidRPr="00564103" w:rsidR="00564103" w:rsidP="00564103" w:rsidRDefault="00564103" w14:paraId="51D11429" w14:textId="77777777">
            <w:pPr>
              <w:spacing w:before="60" w:after="60"/>
              <w:rPr>
                <w:rFonts w:ascii="Arial" w:hAnsi="Arial" w:cs="Arial"/>
                <w:sz w:val="20"/>
                <w:szCs w:val="20"/>
              </w:rPr>
            </w:pPr>
          </w:p>
        </w:tc>
      </w:tr>
      <w:tr w:rsidRPr="00564103" w:rsidR="00564103" w:rsidTr="005E39CC" w14:paraId="5463102A" w14:textId="77777777">
        <w:tc>
          <w:tcPr>
            <w:tcW w:w="2155" w:type="dxa"/>
            <w:shd w:val="clear" w:color="auto" w:fill="auto"/>
          </w:tcPr>
          <w:p w:rsidRPr="00564103" w:rsidR="00564103" w:rsidP="00564103" w:rsidRDefault="00564103" w14:paraId="4811B392" w14:textId="77777777">
            <w:pPr>
              <w:spacing w:before="60" w:after="60"/>
              <w:ind w:left="32"/>
              <w:rPr>
                <w:rFonts w:ascii="Arial" w:hAnsi="Arial" w:cs="Arial"/>
                <w:sz w:val="20"/>
                <w:szCs w:val="20"/>
              </w:rPr>
            </w:pPr>
            <w:r w:rsidRPr="00564103">
              <w:rPr>
                <w:rFonts w:ascii="Arial" w:hAnsi="Arial" w:cs="Arial"/>
                <w:sz w:val="20"/>
                <w:szCs w:val="20"/>
              </w:rPr>
              <w:t>Vztah k dodavateli</w:t>
            </w:r>
          </w:p>
        </w:tc>
        <w:tc>
          <w:tcPr>
            <w:tcW w:w="7201" w:type="dxa"/>
            <w:shd w:val="clear" w:color="auto" w:fill="auto"/>
          </w:tcPr>
          <w:p w:rsidRPr="00564103" w:rsidR="00564103" w:rsidP="00564103" w:rsidRDefault="00564103" w14:paraId="6A22CEC3" w14:textId="77777777">
            <w:pPr>
              <w:spacing w:before="60" w:after="60"/>
              <w:rPr>
                <w:rFonts w:ascii="Arial" w:hAnsi="Arial" w:cs="Arial"/>
                <w:sz w:val="20"/>
                <w:szCs w:val="20"/>
              </w:rPr>
            </w:pPr>
          </w:p>
        </w:tc>
      </w:tr>
      <w:tr w:rsidRPr="00564103" w:rsidR="00564103" w:rsidTr="005E39CC" w14:paraId="2705D3C0" w14:textId="77777777">
        <w:tc>
          <w:tcPr>
            <w:tcW w:w="9356" w:type="dxa"/>
            <w:gridSpan w:val="2"/>
            <w:shd w:val="clear" w:color="auto" w:fill="F2F2F2" w:themeFill="background1" w:themeFillShade="F2"/>
          </w:tcPr>
          <w:p w:rsidRPr="002B1B15" w:rsidR="00564103" w:rsidP="002B1B15" w:rsidRDefault="00564103" w14:paraId="777008BA" w14:textId="77777777">
            <w:pPr>
              <w:spacing w:before="60" w:after="60"/>
              <w:ind w:left="32"/>
              <w:jc w:val="left"/>
              <w:rPr>
                <w:rFonts w:ascii="Arial" w:hAnsi="Arial" w:cs="Arial"/>
                <w:iCs/>
                <w:sz w:val="20"/>
                <w:szCs w:val="20"/>
              </w:rPr>
            </w:pPr>
            <w:r w:rsidRPr="002B1B15">
              <w:rPr>
                <w:rFonts w:ascii="Arial" w:hAnsi="Arial" w:cs="Arial"/>
                <w:iCs/>
                <w:sz w:val="20"/>
                <w:szCs w:val="20"/>
              </w:rPr>
              <w:t>Prokazované zkušenosti:</w:t>
            </w:r>
          </w:p>
          <w:p w:rsidRPr="00564103" w:rsidR="002B1B15" w:rsidP="00173F0F" w:rsidRDefault="002B1B15" w14:paraId="527BF89F" w14:textId="369E9C16">
            <w:pPr>
              <w:pStyle w:val="Odstavecseseznamem"/>
              <w:numPr>
                <w:ilvl w:val="0"/>
                <w:numId w:val="35"/>
              </w:numPr>
              <w:spacing w:before="60" w:after="60"/>
              <w:ind w:right="129"/>
              <w:contextualSpacing w:val="false"/>
              <w:rPr>
                <w:rFonts w:ascii="Arial" w:hAnsi="Arial" w:cs="Arial"/>
                <w:iCs/>
                <w:sz w:val="20"/>
                <w:szCs w:val="20"/>
              </w:rPr>
            </w:pPr>
            <w:r w:rsidRPr="002B1B15">
              <w:rPr>
                <w:rFonts w:ascii="Arial" w:hAnsi="Arial" w:cs="Arial"/>
                <w:iCs/>
                <w:sz w:val="20"/>
                <w:szCs w:val="20"/>
              </w:rPr>
              <w:t xml:space="preserve">Praxe na pozici webdesignera v délce min. </w:t>
            </w:r>
            <w:r w:rsidR="00B12CDC">
              <w:rPr>
                <w:rFonts w:ascii="Arial" w:hAnsi="Arial" w:cs="Arial"/>
                <w:iCs/>
                <w:sz w:val="20"/>
                <w:szCs w:val="20"/>
              </w:rPr>
              <w:t>3 roky</w:t>
            </w:r>
            <w:r w:rsidRPr="002B1B15">
              <w:rPr>
                <w:rFonts w:ascii="Arial" w:hAnsi="Arial" w:cs="Arial"/>
                <w:iCs/>
                <w:sz w:val="20"/>
                <w:szCs w:val="20"/>
              </w:rPr>
              <w:t>.</w:t>
            </w:r>
          </w:p>
          <w:p w:rsidRPr="002B1B15" w:rsidR="00564103" w:rsidP="00173F0F" w:rsidRDefault="00564103" w14:paraId="7B66D1DA" w14:textId="37B729DD">
            <w:pPr>
              <w:pStyle w:val="Odstavecseseznamem"/>
              <w:numPr>
                <w:ilvl w:val="0"/>
                <w:numId w:val="35"/>
              </w:numPr>
              <w:spacing w:before="60" w:after="60"/>
              <w:contextualSpacing w:val="false"/>
              <w:jc w:val="left"/>
              <w:rPr>
                <w:rFonts w:ascii="Arial" w:hAnsi="Arial" w:cs="Arial"/>
                <w:iCs/>
                <w:sz w:val="20"/>
                <w:szCs w:val="20"/>
              </w:rPr>
            </w:pPr>
            <w:r w:rsidRPr="002B1B15">
              <w:rPr>
                <w:rFonts w:ascii="Arial" w:hAnsi="Arial" w:cs="Arial"/>
                <w:iCs/>
                <w:sz w:val="20"/>
                <w:szCs w:val="20"/>
              </w:rPr>
              <w:t xml:space="preserve">Člen realizačního týmu se </w:t>
            </w:r>
            <w:r w:rsidRPr="002B1B15" w:rsidR="002B1B15">
              <w:rPr>
                <w:rFonts w:ascii="Arial" w:hAnsi="Arial" w:cs="Arial"/>
                <w:iCs/>
                <w:sz w:val="20"/>
                <w:szCs w:val="20"/>
              </w:rPr>
              <w:t xml:space="preserve">v posledních </w:t>
            </w:r>
            <w:r w:rsidR="00B12CDC">
              <w:rPr>
                <w:rFonts w:ascii="Arial" w:hAnsi="Arial" w:cs="Arial"/>
                <w:iCs/>
                <w:sz w:val="20"/>
                <w:szCs w:val="20"/>
              </w:rPr>
              <w:t xml:space="preserve">3 </w:t>
            </w:r>
            <w:r w:rsidRPr="002B1B15" w:rsidR="002B1B15">
              <w:rPr>
                <w:rFonts w:ascii="Arial" w:hAnsi="Arial" w:cs="Arial"/>
                <w:iCs/>
                <w:sz w:val="20"/>
                <w:szCs w:val="20"/>
              </w:rPr>
              <w:t xml:space="preserve">letech se podílel na návrhu a realizaci designu webových stránek ve 3 významných dodávkách a/nebo službách splňujících požadavky zadavatele na prokázání splnění technické kvalifikace dodavatele podle výzvy. </w:t>
            </w:r>
            <w:r w:rsidRPr="002B1B15">
              <w:rPr>
                <w:rFonts w:ascii="Arial" w:hAnsi="Arial" w:cs="Arial"/>
                <w:iCs/>
                <w:sz w:val="20"/>
                <w:szCs w:val="20"/>
              </w:rPr>
              <w:t>U každé zkušenosti uveďte informace v rozsahu:</w:t>
            </w:r>
          </w:p>
          <w:p w:rsidRPr="00564103" w:rsidR="00564103" w:rsidP="00173F0F" w:rsidRDefault="00564103" w14:paraId="328DA237" w14:textId="77777777">
            <w:pPr>
              <w:pStyle w:val="Odstavecseseznamem"/>
              <w:numPr>
                <w:ilvl w:val="1"/>
                <w:numId w:val="35"/>
              </w:numPr>
              <w:spacing w:before="60" w:after="60"/>
              <w:contextualSpacing w:val="false"/>
              <w:jc w:val="left"/>
              <w:rPr>
                <w:rFonts w:ascii="Arial" w:hAnsi="Arial" w:cs="Arial"/>
                <w:iCs/>
                <w:sz w:val="20"/>
                <w:szCs w:val="20"/>
              </w:rPr>
            </w:pPr>
            <w:r w:rsidRPr="00564103">
              <w:rPr>
                <w:rFonts w:ascii="Arial" w:hAnsi="Arial" w:cs="Arial"/>
                <w:iCs/>
                <w:sz w:val="20"/>
                <w:szCs w:val="20"/>
              </w:rPr>
              <w:t>název a stručný popis zkušenosti (reference),</w:t>
            </w:r>
          </w:p>
          <w:p w:rsidRPr="00564103" w:rsidR="00564103" w:rsidP="00173F0F" w:rsidRDefault="00564103" w14:paraId="7E94E1EE" w14:textId="77777777">
            <w:pPr>
              <w:pStyle w:val="Odstavecseseznamem"/>
              <w:numPr>
                <w:ilvl w:val="1"/>
                <w:numId w:val="35"/>
              </w:numPr>
              <w:spacing w:before="60" w:after="60"/>
              <w:contextualSpacing w:val="false"/>
              <w:jc w:val="left"/>
              <w:rPr>
                <w:rFonts w:ascii="Arial" w:hAnsi="Arial" w:cs="Arial"/>
                <w:iCs/>
                <w:sz w:val="20"/>
                <w:szCs w:val="20"/>
              </w:rPr>
            </w:pPr>
            <w:r w:rsidRPr="00564103">
              <w:rPr>
                <w:rFonts w:ascii="Arial" w:hAnsi="Arial" w:cs="Arial"/>
                <w:iCs/>
                <w:sz w:val="20"/>
                <w:szCs w:val="20"/>
              </w:rPr>
              <w:t>finanční rozsah reference (pokud je u významné služby vyžadován)</w:t>
            </w:r>
          </w:p>
          <w:p w:rsidR="002B1B15" w:rsidP="00173F0F" w:rsidRDefault="002B1B15" w14:paraId="6207E95B" w14:textId="652636B2">
            <w:pPr>
              <w:pStyle w:val="Odstavecseseznamem"/>
              <w:numPr>
                <w:ilvl w:val="1"/>
                <w:numId w:val="35"/>
              </w:numPr>
              <w:spacing w:before="60" w:after="60"/>
              <w:contextualSpacing w:val="false"/>
              <w:jc w:val="left"/>
              <w:rPr>
                <w:rFonts w:ascii="Arial" w:hAnsi="Arial" w:cs="Arial"/>
                <w:iCs/>
                <w:sz w:val="20"/>
                <w:szCs w:val="20"/>
              </w:rPr>
            </w:pPr>
            <w:r>
              <w:rPr>
                <w:rFonts w:ascii="Arial" w:hAnsi="Arial" w:cs="Arial"/>
                <w:iCs/>
                <w:sz w:val="20"/>
                <w:szCs w:val="20"/>
              </w:rPr>
              <w:t>termín poskytnutí služby,</w:t>
            </w:r>
          </w:p>
          <w:p w:rsidR="00564103" w:rsidP="00173F0F" w:rsidRDefault="00564103" w14:paraId="30AC7261" w14:textId="060D451A">
            <w:pPr>
              <w:pStyle w:val="Odstavecseseznamem"/>
              <w:numPr>
                <w:ilvl w:val="1"/>
                <w:numId w:val="35"/>
              </w:numPr>
              <w:spacing w:before="60" w:after="60"/>
              <w:contextualSpacing w:val="false"/>
              <w:jc w:val="left"/>
              <w:rPr>
                <w:rFonts w:ascii="Arial" w:hAnsi="Arial" w:cs="Arial"/>
                <w:iCs/>
                <w:sz w:val="20"/>
                <w:szCs w:val="20"/>
              </w:rPr>
            </w:pPr>
            <w:r w:rsidRPr="00564103">
              <w:rPr>
                <w:rFonts w:ascii="Arial" w:hAnsi="Arial" w:cs="Arial"/>
                <w:iCs/>
                <w:sz w:val="20"/>
                <w:szCs w:val="20"/>
              </w:rPr>
              <w:t>identifikace objednatele služby,</w:t>
            </w:r>
          </w:p>
          <w:p w:rsidRPr="00564103" w:rsidR="002B1B15" w:rsidP="00173F0F" w:rsidRDefault="002B1B15" w14:paraId="4620A247" w14:textId="7BBE19A3">
            <w:pPr>
              <w:pStyle w:val="Odstavecseseznamem"/>
              <w:numPr>
                <w:ilvl w:val="1"/>
                <w:numId w:val="35"/>
              </w:numPr>
              <w:spacing w:before="60" w:after="60"/>
              <w:contextualSpacing w:val="false"/>
              <w:jc w:val="left"/>
              <w:rPr>
                <w:rFonts w:ascii="Arial" w:hAnsi="Arial" w:cs="Arial"/>
                <w:iCs/>
                <w:sz w:val="20"/>
                <w:szCs w:val="20"/>
              </w:rPr>
            </w:pPr>
            <w:r>
              <w:rPr>
                <w:rFonts w:ascii="Arial" w:hAnsi="Arial" w:cs="Arial"/>
                <w:iCs/>
                <w:sz w:val="20"/>
                <w:szCs w:val="20"/>
              </w:rPr>
              <w:t>odkaz na webové stránky,</w:t>
            </w:r>
          </w:p>
          <w:p w:rsidRPr="002B1B15" w:rsidR="00564103" w:rsidP="00173F0F" w:rsidRDefault="00564103" w14:paraId="2F7B44A9" w14:textId="2FBE1A4F">
            <w:pPr>
              <w:pStyle w:val="Odstavecseseznamem"/>
              <w:numPr>
                <w:ilvl w:val="1"/>
                <w:numId w:val="35"/>
              </w:numPr>
              <w:spacing w:before="60" w:after="60"/>
              <w:contextualSpacing w:val="false"/>
              <w:jc w:val="left"/>
              <w:rPr>
                <w:rFonts w:ascii="Arial" w:hAnsi="Arial" w:cs="Arial"/>
                <w:iCs/>
                <w:sz w:val="20"/>
                <w:szCs w:val="20"/>
              </w:rPr>
            </w:pPr>
            <w:r w:rsidRPr="00564103">
              <w:rPr>
                <w:rFonts w:ascii="Arial" w:hAnsi="Arial" w:cs="Arial"/>
                <w:iCs/>
                <w:sz w:val="20"/>
                <w:szCs w:val="20"/>
              </w:rPr>
              <w:t>pozice, kterou člen realizačního týmu v rámci této zkušenosti zastával.</w:t>
            </w:r>
          </w:p>
        </w:tc>
      </w:tr>
      <w:tr w:rsidRPr="00564103" w:rsidR="00564103" w:rsidTr="005E39CC" w14:paraId="540D1D46" w14:textId="77777777">
        <w:tc>
          <w:tcPr>
            <w:tcW w:w="9356" w:type="dxa"/>
            <w:gridSpan w:val="2"/>
            <w:shd w:val="clear" w:color="auto" w:fill="auto"/>
          </w:tcPr>
          <w:p w:rsidR="002B1B15" w:rsidP="002B1B15" w:rsidRDefault="00564103" w14:paraId="030E15B9" w14:textId="77777777">
            <w:pPr>
              <w:spacing w:before="60" w:after="60"/>
              <w:ind w:left="32" w:right="129"/>
              <w:rPr>
                <w:rFonts w:ascii="Arial" w:hAnsi="Arial" w:cs="Arial"/>
                <w:i/>
                <w:iCs/>
                <w:sz w:val="20"/>
                <w:szCs w:val="20"/>
              </w:rPr>
            </w:pPr>
            <w:r w:rsidRPr="00564103">
              <w:rPr>
                <w:rFonts w:ascii="Arial" w:hAnsi="Arial" w:cs="Arial"/>
                <w:i/>
                <w:iCs/>
                <w:sz w:val="20"/>
                <w:szCs w:val="20"/>
              </w:rPr>
              <w:t>Zde doplňte požadované údaje.</w:t>
            </w:r>
          </w:p>
          <w:p w:rsidRPr="00564103" w:rsidR="00564103" w:rsidP="002B1B15" w:rsidRDefault="00564103" w14:paraId="7EFD3CA9" w14:textId="4879C883">
            <w:pPr>
              <w:spacing w:before="60" w:after="60"/>
              <w:ind w:left="32" w:right="129"/>
              <w:rPr>
                <w:rFonts w:ascii="Arial" w:hAnsi="Arial" w:cs="Arial"/>
                <w:i/>
                <w:iCs/>
                <w:sz w:val="20"/>
                <w:szCs w:val="20"/>
              </w:rPr>
            </w:pPr>
            <w:r w:rsidRPr="00564103">
              <w:rPr>
                <w:rFonts w:ascii="Arial" w:hAnsi="Arial" w:cs="Arial"/>
                <w:i/>
                <w:iCs/>
                <w:sz w:val="20"/>
                <w:szCs w:val="20"/>
              </w:rPr>
              <w:t>Zadavatel upozorňuje, že v případě, že poměr osoby na pozici člena realizačního k dodavateli bude jiný než pracovněprávní, jedná se o poddodavatele, a dodavatel je povinen předložit doklady podle § 83 odst. 1 ZZVZ.</w:t>
            </w:r>
          </w:p>
        </w:tc>
      </w:tr>
      <w:bookmarkEnd w:id="15"/>
    </w:tbl>
    <w:p w:rsidR="00564103" w:rsidP="008D0318" w:rsidRDefault="00564103" w14:paraId="0BAD0CD1" w14:textId="632A4894">
      <w:pPr>
        <w:pStyle w:val="Style9"/>
        <w:widowControl/>
        <w:spacing w:before="120" w:after="120" w:line="240" w:lineRule="auto"/>
        <w:rPr>
          <w:rStyle w:val="FontStyle38"/>
          <w:rFonts w:asciiTheme="majorHAnsi" w:hAnsiTheme="majorHAnsi" w:eastAsiaTheme="majorEastAsia" w:cstheme="majorHAnsi"/>
          <w:b/>
          <w:szCs w:val="20"/>
        </w:rPr>
      </w:pPr>
    </w:p>
    <w:tbl>
      <w:tblPr>
        <w:tblStyle w:val="Mkatabulky"/>
        <w:tblW w:w="0" w:type="auto"/>
        <w:tblInd w:w="108" w:type="dxa"/>
        <w:tblLook w:firstRow="1" w:lastRow="0" w:firstColumn="1" w:lastColumn="0" w:noHBand="0" w:noVBand="1" w:val="04A0"/>
      </w:tblPr>
      <w:tblGrid>
        <w:gridCol w:w="2123"/>
        <w:gridCol w:w="6829"/>
      </w:tblGrid>
      <w:tr w:rsidRPr="00564103" w:rsidR="002B1B15" w:rsidTr="00F17963" w14:paraId="64C7BE44" w14:textId="77777777">
        <w:tc>
          <w:tcPr>
            <w:tcW w:w="8952" w:type="dxa"/>
            <w:gridSpan w:val="2"/>
            <w:shd w:val="clear" w:color="auto" w:fill="D9D9D9" w:themeFill="background1" w:themeFillShade="D9"/>
          </w:tcPr>
          <w:p w:rsidRPr="00564103" w:rsidR="002B1B15" w:rsidP="005E39CC" w:rsidRDefault="002B1B15" w14:paraId="778C8498" w14:textId="5F5D58A9">
            <w:pPr>
              <w:spacing w:before="60" w:after="60"/>
              <w:jc w:val="center"/>
              <w:rPr>
                <w:rFonts w:ascii="Arial" w:hAnsi="Arial" w:cs="Arial"/>
                <w:b/>
                <w:bCs/>
                <w:sz w:val="20"/>
                <w:szCs w:val="20"/>
              </w:rPr>
            </w:pPr>
            <w:r>
              <w:rPr>
                <w:rFonts w:ascii="Arial" w:hAnsi="Arial" w:cs="Arial"/>
                <w:b/>
                <w:bCs/>
                <w:sz w:val="20"/>
                <w:szCs w:val="20"/>
              </w:rPr>
              <w:t>UX designer</w:t>
            </w:r>
          </w:p>
        </w:tc>
      </w:tr>
      <w:tr w:rsidRPr="00564103" w:rsidR="002B1B15" w:rsidTr="00F17963" w14:paraId="4E1E964E" w14:textId="77777777">
        <w:tc>
          <w:tcPr>
            <w:tcW w:w="2123" w:type="dxa"/>
            <w:shd w:val="clear" w:color="auto" w:fill="auto"/>
          </w:tcPr>
          <w:p w:rsidRPr="00564103" w:rsidR="002B1B15" w:rsidP="005E39CC" w:rsidRDefault="002B1B15" w14:paraId="5DDB2B11" w14:textId="77777777">
            <w:pPr>
              <w:spacing w:before="60" w:after="60"/>
              <w:ind w:left="32"/>
              <w:rPr>
                <w:rFonts w:ascii="Arial" w:hAnsi="Arial" w:cs="Arial"/>
                <w:sz w:val="20"/>
                <w:szCs w:val="20"/>
              </w:rPr>
            </w:pPr>
            <w:r w:rsidRPr="00564103">
              <w:rPr>
                <w:rFonts w:ascii="Arial" w:hAnsi="Arial" w:cs="Arial"/>
                <w:sz w:val="20"/>
                <w:szCs w:val="20"/>
              </w:rPr>
              <w:t>Titul, jméno a příjmení</w:t>
            </w:r>
          </w:p>
        </w:tc>
        <w:tc>
          <w:tcPr>
            <w:tcW w:w="6829" w:type="dxa"/>
            <w:shd w:val="clear" w:color="auto" w:fill="auto"/>
          </w:tcPr>
          <w:p w:rsidRPr="00564103" w:rsidR="002B1B15" w:rsidP="005E39CC" w:rsidRDefault="002B1B15" w14:paraId="3C100863" w14:textId="77777777">
            <w:pPr>
              <w:spacing w:before="60" w:after="60"/>
              <w:rPr>
                <w:rFonts w:ascii="Arial" w:hAnsi="Arial" w:cs="Arial"/>
                <w:sz w:val="20"/>
                <w:szCs w:val="20"/>
              </w:rPr>
            </w:pPr>
          </w:p>
        </w:tc>
      </w:tr>
      <w:tr w:rsidRPr="00564103" w:rsidR="002B1B15" w:rsidTr="00F17963" w14:paraId="4832DE91" w14:textId="77777777">
        <w:tc>
          <w:tcPr>
            <w:tcW w:w="2123" w:type="dxa"/>
            <w:shd w:val="clear" w:color="auto" w:fill="auto"/>
          </w:tcPr>
          <w:p w:rsidRPr="00564103" w:rsidR="002B1B15" w:rsidP="005E39CC" w:rsidRDefault="002B1B15" w14:paraId="06790E19" w14:textId="77777777">
            <w:pPr>
              <w:spacing w:before="60" w:after="60"/>
              <w:ind w:left="32"/>
              <w:rPr>
                <w:rFonts w:ascii="Arial" w:hAnsi="Arial" w:cs="Arial"/>
                <w:sz w:val="20"/>
                <w:szCs w:val="20"/>
              </w:rPr>
            </w:pPr>
            <w:r w:rsidRPr="00564103">
              <w:rPr>
                <w:rFonts w:ascii="Arial" w:hAnsi="Arial" w:cs="Arial"/>
                <w:sz w:val="20"/>
                <w:szCs w:val="20"/>
              </w:rPr>
              <w:lastRenderedPageBreak/>
              <w:t>Vztah k dodavateli</w:t>
            </w:r>
          </w:p>
        </w:tc>
        <w:tc>
          <w:tcPr>
            <w:tcW w:w="6829" w:type="dxa"/>
            <w:shd w:val="clear" w:color="auto" w:fill="auto"/>
          </w:tcPr>
          <w:p w:rsidRPr="00564103" w:rsidR="002B1B15" w:rsidP="005E39CC" w:rsidRDefault="002B1B15" w14:paraId="6D1E8DCD" w14:textId="77777777">
            <w:pPr>
              <w:spacing w:before="60" w:after="60"/>
              <w:rPr>
                <w:rFonts w:ascii="Arial" w:hAnsi="Arial" w:cs="Arial"/>
                <w:sz w:val="20"/>
                <w:szCs w:val="20"/>
              </w:rPr>
            </w:pPr>
          </w:p>
        </w:tc>
      </w:tr>
      <w:tr w:rsidRPr="00564103" w:rsidR="002B1B15" w:rsidTr="00F17963" w14:paraId="6D96B961" w14:textId="77777777">
        <w:tc>
          <w:tcPr>
            <w:tcW w:w="8952" w:type="dxa"/>
            <w:gridSpan w:val="2"/>
            <w:shd w:val="clear" w:color="auto" w:fill="F2F2F2" w:themeFill="background1" w:themeFillShade="F2"/>
          </w:tcPr>
          <w:p w:rsidRPr="002B1B15" w:rsidR="002B1B15" w:rsidP="005E39CC" w:rsidRDefault="002B1B15" w14:paraId="62914C7F" w14:textId="77777777">
            <w:pPr>
              <w:spacing w:before="60" w:after="60"/>
              <w:ind w:left="32"/>
              <w:jc w:val="left"/>
              <w:rPr>
                <w:rFonts w:ascii="Arial" w:hAnsi="Arial" w:cs="Arial"/>
                <w:iCs/>
                <w:sz w:val="20"/>
                <w:szCs w:val="20"/>
              </w:rPr>
            </w:pPr>
            <w:r w:rsidRPr="002B1B15">
              <w:rPr>
                <w:rFonts w:ascii="Arial" w:hAnsi="Arial" w:cs="Arial"/>
                <w:iCs/>
                <w:sz w:val="20"/>
                <w:szCs w:val="20"/>
              </w:rPr>
              <w:t>Prokazované zkušenosti:</w:t>
            </w:r>
          </w:p>
          <w:p w:rsidRPr="00564103" w:rsidR="002B1B15" w:rsidP="00173F0F" w:rsidRDefault="002B1B15" w14:paraId="7B308C95" w14:textId="0DF61CFF">
            <w:pPr>
              <w:pStyle w:val="Odstavecseseznamem"/>
              <w:numPr>
                <w:ilvl w:val="0"/>
                <w:numId w:val="35"/>
              </w:numPr>
              <w:spacing w:before="60" w:after="60"/>
              <w:ind w:right="129"/>
              <w:contextualSpacing w:val="false"/>
              <w:rPr>
                <w:rFonts w:ascii="Arial" w:hAnsi="Arial" w:cs="Arial"/>
                <w:iCs/>
                <w:sz w:val="20"/>
                <w:szCs w:val="20"/>
              </w:rPr>
            </w:pPr>
            <w:r w:rsidRPr="002B1B15">
              <w:rPr>
                <w:rFonts w:ascii="Arial" w:hAnsi="Arial" w:cs="Arial"/>
                <w:iCs/>
                <w:sz w:val="20"/>
                <w:szCs w:val="20"/>
              </w:rPr>
              <w:t xml:space="preserve">Praxe na pozici webdesignera v délce min. </w:t>
            </w:r>
            <w:r w:rsidR="00C2586C">
              <w:rPr>
                <w:rFonts w:ascii="Arial" w:hAnsi="Arial" w:cs="Arial"/>
                <w:iCs/>
                <w:sz w:val="20"/>
                <w:szCs w:val="20"/>
              </w:rPr>
              <w:t>3 roky</w:t>
            </w:r>
            <w:r w:rsidRPr="002B1B15">
              <w:rPr>
                <w:rFonts w:ascii="Arial" w:hAnsi="Arial" w:cs="Arial"/>
                <w:iCs/>
                <w:sz w:val="20"/>
                <w:szCs w:val="20"/>
              </w:rPr>
              <w:t>.</w:t>
            </w:r>
          </w:p>
          <w:p w:rsidRPr="002B1B15" w:rsidR="002B1B15" w:rsidP="00173F0F" w:rsidRDefault="002B1B15" w14:paraId="108E3847" w14:textId="635A10D7">
            <w:pPr>
              <w:pStyle w:val="Odstavecseseznamem"/>
              <w:numPr>
                <w:ilvl w:val="0"/>
                <w:numId w:val="35"/>
              </w:numPr>
              <w:spacing w:before="60" w:after="60"/>
              <w:contextualSpacing w:val="false"/>
              <w:jc w:val="left"/>
              <w:rPr>
                <w:rFonts w:ascii="Arial" w:hAnsi="Arial" w:cs="Arial"/>
                <w:iCs/>
                <w:sz w:val="20"/>
                <w:szCs w:val="20"/>
              </w:rPr>
            </w:pPr>
            <w:r w:rsidRPr="002B1B15">
              <w:rPr>
                <w:rFonts w:ascii="Arial" w:hAnsi="Arial" w:cs="Arial"/>
                <w:iCs/>
                <w:sz w:val="20"/>
                <w:szCs w:val="20"/>
              </w:rPr>
              <w:t xml:space="preserve">Člen realizačního týmu se v posledních </w:t>
            </w:r>
            <w:r w:rsidR="00C2586C">
              <w:rPr>
                <w:rFonts w:ascii="Arial" w:hAnsi="Arial" w:cs="Arial"/>
                <w:iCs/>
                <w:sz w:val="20"/>
                <w:szCs w:val="20"/>
              </w:rPr>
              <w:t xml:space="preserve">3 </w:t>
            </w:r>
            <w:r w:rsidRPr="002B1B15">
              <w:rPr>
                <w:rFonts w:ascii="Arial" w:hAnsi="Arial" w:cs="Arial"/>
                <w:iCs/>
                <w:sz w:val="20"/>
                <w:szCs w:val="20"/>
              </w:rPr>
              <w:t>letech se podílel na návrhu a realizaci designu webových stránek ve 3 významných dodávkách a/nebo službách splňujících požadavky zadavatele na prokázání splnění technické kvalifikace dodavatele podle výzvy. U každé zkušenosti uveďte informace v rozsahu:</w:t>
            </w:r>
          </w:p>
          <w:p w:rsidRPr="00564103" w:rsidR="002B1B15" w:rsidP="00173F0F" w:rsidRDefault="002B1B15" w14:paraId="3B11B0EB" w14:textId="77777777">
            <w:pPr>
              <w:pStyle w:val="Odstavecseseznamem"/>
              <w:numPr>
                <w:ilvl w:val="1"/>
                <w:numId w:val="35"/>
              </w:numPr>
              <w:spacing w:before="60" w:after="60"/>
              <w:contextualSpacing w:val="false"/>
              <w:jc w:val="left"/>
              <w:rPr>
                <w:rFonts w:ascii="Arial" w:hAnsi="Arial" w:cs="Arial"/>
                <w:iCs/>
                <w:sz w:val="20"/>
                <w:szCs w:val="20"/>
              </w:rPr>
            </w:pPr>
            <w:r w:rsidRPr="00564103">
              <w:rPr>
                <w:rFonts w:ascii="Arial" w:hAnsi="Arial" w:cs="Arial"/>
                <w:iCs/>
                <w:sz w:val="20"/>
                <w:szCs w:val="20"/>
              </w:rPr>
              <w:t>název a stručný popis zkušenosti (reference),</w:t>
            </w:r>
          </w:p>
          <w:p w:rsidRPr="00564103" w:rsidR="002B1B15" w:rsidP="00173F0F" w:rsidRDefault="002B1B15" w14:paraId="30BCF8E5" w14:textId="77777777">
            <w:pPr>
              <w:pStyle w:val="Odstavecseseznamem"/>
              <w:numPr>
                <w:ilvl w:val="1"/>
                <w:numId w:val="35"/>
              </w:numPr>
              <w:spacing w:before="60" w:after="60"/>
              <w:contextualSpacing w:val="false"/>
              <w:jc w:val="left"/>
              <w:rPr>
                <w:rFonts w:ascii="Arial" w:hAnsi="Arial" w:cs="Arial"/>
                <w:iCs/>
                <w:sz w:val="20"/>
                <w:szCs w:val="20"/>
              </w:rPr>
            </w:pPr>
            <w:r w:rsidRPr="00564103">
              <w:rPr>
                <w:rFonts w:ascii="Arial" w:hAnsi="Arial" w:cs="Arial"/>
                <w:iCs/>
                <w:sz w:val="20"/>
                <w:szCs w:val="20"/>
              </w:rPr>
              <w:t>finanční rozsah reference (pokud je u významné služby vyžadován)</w:t>
            </w:r>
          </w:p>
          <w:p w:rsidR="002B1B15" w:rsidP="00173F0F" w:rsidRDefault="002B1B15" w14:paraId="5CA534A5" w14:textId="77777777">
            <w:pPr>
              <w:pStyle w:val="Odstavecseseznamem"/>
              <w:numPr>
                <w:ilvl w:val="1"/>
                <w:numId w:val="35"/>
              </w:numPr>
              <w:spacing w:before="60" w:after="60"/>
              <w:contextualSpacing w:val="false"/>
              <w:jc w:val="left"/>
              <w:rPr>
                <w:rFonts w:ascii="Arial" w:hAnsi="Arial" w:cs="Arial"/>
                <w:iCs/>
                <w:sz w:val="20"/>
                <w:szCs w:val="20"/>
              </w:rPr>
            </w:pPr>
            <w:r>
              <w:rPr>
                <w:rFonts w:ascii="Arial" w:hAnsi="Arial" w:cs="Arial"/>
                <w:iCs/>
                <w:sz w:val="20"/>
                <w:szCs w:val="20"/>
              </w:rPr>
              <w:t>termín poskytnutí služby,</w:t>
            </w:r>
          </w:p>
          <w:p w:rsidR="002B1B15" w:rsidP="00173F0F" w:rsidRDefault="002B1B15" w14:paraId="48E17469" w14:textId="77777777">
            <w:pPr>
              <w:pStyle w:val="Odstavecseseznamem"/>
              <w:numPr>
                <w:ilvl w:val="1"/>
                <w:numId w:val="35"/>
              </w:numPr>
              <w:spacing w:before="60" w:after="60"/>
              <w:contextualSpacing w:val="false"/>
              <w:jc w:val="left"/>
              <w:rPr>
                <w:rFonts w:ascii="Arial" w:hAnsi="Arial" w:cs="Arial"/>
                <w:iCs/>
                <w:sz w:val="20"/>
                <w:szCs w:val="20"/>
              </w:rPr>
            </w:pPr>
            <w:r w:rsidRPr="00564103">
              <w:rPr>
                <w:rFonts w:ascii="Arial" w:hAnsi="Arial" w:cs="Arial"/>
                <w:iCs/>
                <w:sz w:val="20"/>
                <w:szCs w:val="20"/>
              </w:rPr>
              <w:t>identifikace objednatele služby,</w:t>
            </w:r>
          </w:p>
          <w:p w:rsidRPr="00564103" w:rsidR="002B1B15" w:rsidP="00173F0F" w:rsidRDefault="002B1B15" w14:paraId="0C3BAB27" w14:textId="77777777">
            <w:pPr>
              <w:pStyle w:val="Odstavecseseznamem"/>
              <w:numPr>
                <w:ilvl w:val="1"/>
                <w:numId w:val="35"/>
              </w:numPr>
              <w:spacing w:before="60" w:after="60"/>
              <w:contextualSpacing w:val="false"/>
              <w:jc w:val="left"/>
              <w:rPr>
                <w:rFonts w:ascii="Arial" w:hAnsi="Arial" w:cs="Arial"/>
                <w:iCs/>
                <w:sz w:val="20"/>
                <w:szCs w:val="20"/>
              </w:rPr>
            </w:pPr>
            <w:r>
              <w:rPr>
                <w:rFonts w:ascii="Arial" w:hAnsi="Arial" w:cs="Arial"/>
                <w:iCs/>
                <w:sz w:val="20"/>
                <w:szCs w:val="20"/>
              </w:rPr>
              <w:t>odkaz na webové stránky,</w:t>
            </w:r>
          </w:p>
          <w:p w:rsidRPr="002B1B15" w:rsidR="002B1B15" w:rsidP="00173F0F" w:rsidRDefault="002B1B15" w14:paraId="6821A3D3" w14:textId="77777777">
            <w:pPr>
              <w:pStyle w:val="Odstavecseseznamem"/>
              <w:numPr>
                <w:ilvl w:val="1"/>
                <w:numId w:val="35"/>
              </w:numPr>
              <w:spacing w:before="60" w:after="60"/>
              <w:contextualSpacing w:val="false"/>
              <w:jc w:val="left"/>
              <w:rPr>
                <w:rFonts w:ascii="Arial" w:hAnsi="Arial" w:cs="Arial"/>
                <w:iCs/>
                <w:sz w:val="20"/>
                <w:szCs w:val="20"/>
              </w:rPr>
            </w:pPr>
            <w:r w:rsidRPr="00564103">
              <w:rPr>
                <w:rFonts w:ascii="Arial" w:hAnsi="Arial" w:cs="Arial"/>
                <w:iCs/>
                <w:sz w:val="20"/>
                <w:szCs w:val="20"/>
              </w:rPr>
              <w:t>pozice, kterou člen realizačního týmu v rámci této zkušenosti zastával.</w:t>
            </w:r>
          </w:p>
        </w:tc>
      </w:tr>
      <w:tr w:rsidRPr="00564103" w:rsidR="00F17963" w:rsidTr="00F17963" w14:paraId="1557EC8C" w14:textId="77777777">
        <w:tc>
          <w:tcPr>
            <w:tcW w:w="8952" w:type="dxa"/>
            <w:gridSpan w:val="2"/>
          </w:tcPr>
          <w:p w:rsidR="00F17963" w:rsidP="005E39CC" w:rsidRDefault="00F17963" w14:paraId="6C7D98C5" w14:textId="77777777">
            <w:pPr>
              <w:spacing w:before="60" w:after="60"/>
              <w:ind w:left="32" w:right="129"/>
              <w:rPr>
                <w:rFonts w:ascii="Arial" w:hAnsi="Arial" w:cs="Arial"/>
                <w:i/>
                <w:iCs/>
                <w:sz w:val="20"/>
                <w:szCs w:val="20"/>
              </w:rPr>
            </w:pPr>
            <w:r w:rsidRPr="00564103">
              <w:rPr>
                <w:rFonts w:ascii="Arial" w:hAnsi="Arial" w:cs="Arial"/>
                <w:i/>
                <w:iCs/>
                <w:sz w:val="20"/>
                <w:szCs w:val="20"/>
              </w:rPr>
              <w:t>Zde doplňte požadované údaje.</w:t>
            </w:r>
          </w:p>
          <w:p w:rsidRPr="00564103" w:rsidR="00F17963" w:rsidP="005E39CC" w:rsidRDefault="00F17963" w14:paraId="295AA425" w14:textId="77777777">
            <w:pPr>
              <w:spacing w:before="60" w:after="60"/>
              <w:ind w:left="32" w:right="129"/>
              <w:rPr>
                <w:rFonts w:ascii="Arial" w:hAnsi="Arial" w:cs="Arial"/>
                <w:i/>
                <w:iCs/>
                <w:sz w:val="20"/>
                <w:szCs w:val="20"/>
              </w:rPr>
            </w:pPr>
            <w:r w:rsidRPr="00564103">
              <w:rPr>
                <w:rFonts w:ascii="Arial" w:hAnsi="Arial" w:cs="Arial"/>
                <w:i/>
                <w:iCs/>
                <w:sz w:val="20"/>
                <w:szCs w:val="20"/>
              </w:rPr>
              <w:t>Zadavatel upozorňuje, že v případě, že poměr osoby na pozici člena realizačního k dodavateli bude jiný než pracovněprávní, jedná se o poddodavatele, a dodavatel je povinen předložit doklady podle § 83 odst. 1 ZZVZ.</w:t>
            </w:r>
          </w:p>
        </w:tc>
      </w:tr>
    </w:tbl>
    <w:p w:rsidR="003E551D" w:rsidP="008D0318" w:rsidRDefault="003E551D" w14:paraId="25B4CBD0" w14:textId="77777777">
      <w:pPr>
        <w:spacing w:before="120" w:after="120"/>
        <w:ind w:right="-284"/>
        <w:rPr>
          <w:rStyle w:val="FontStyle38"/>
          <w:rFonts w:asciiTheme="majorHAnsi" w:hAnsiTheme="majorHAnsi" w:cstheme="majorHAnsi"/>
          <w:szCs w:val="20"/>
          <w:u w:val="single"/>
        </w:rPr>
      </w:pPr>
    </w:p>
    <w:p w:rsidR="002B1B15" w:rsidP="00A95FD8" w:rsidRDefault="002B1B15" w14:paraId="68FA67B6" w14:textId="77777777">
      <w:pPr>
        <w:spacing w:before="120" w:after="120"/>
        <w:ind w:right="-284"/>
        <w:rPr>
          <w:rStyle w:val="FontStyle38"/>
          <w:rFonts w:asciiTheme="majorHAnsi" w:hAnsiTheme="majorHAnsi" w:cstheme="majorHAnsi"/>
          <w:szCs w:val="20"/>
          <w:u w:val="single"/>
        </w:rPr>
      </w:pPr>
      <w:r>
        <w:rPr>
          <w:rStyle w:val="FontStyle38"/>
          <w:rFonts w:asciiTheme="majorHAnsi" w:hAnsiTheme="majorHAnsi" w:cstheme="majorHAnsi"/>
          <w:szCs w:val="20"/>
          <w:u w:val="single"/>
        </w:rPr>
        <w:br w:type="page"/>
      </w:r>
    </w:p>
    <w:p w:rsidRPr="00416B25" w:rsidR="008D0318" w:rsidP="00A95FD8" w:rsidRDefault="008D0318" w14:paraId="70F57EE5" w14:textId="7A06D55F">
      <w:pPr>
        <w:spacing w:before="120" w:after="120"/>
        <w:ind w:right="-284"/>
        <w:rPr>
          <w:rFonts w:asciiTheme="majorHAnsi" w:hAnsiTheme="majorHAnsi" w:cstheme="majorHAnsi"/>
          <w:b/>
          <w:caps/>
          <w:sz w:val="20"/>
          <w:szCs w:val="20"/>
          <w:u w:val="single"/>
        </w:rPr>
      </w:pPr>
      <w:r w:rsidRPr="00416B25">
        <w:rPr>
          <w:rStyle w:val="FontStyle38"/>
          <w:rFonts w:asciiTheme="majorHAnsi" w:hAnsiTheme="majorHAnsi" w:cstheme="majorHAnsi"/>
          <w:szCs w:val="20"/>
          <w:u w:val="single"/>
        </w:rPr>
        <w:lastRenderedPageBreak/>
        <w:t>Příloha č. 3 zadávací dokumentace</w:t>
      </w:r>
      <w:r w:rsidRPr="00416B25" w:rsidR="00517376">
        <w:rPr>
          <w:rStyle w:val="FontStyle38"/>
          <w:rFonts w:asciiTheme="majorHAnsi" w:hAnsiTheme="majorHAnsi" w:cstheme="majorHAnsi"/>
          <w:szCs w:val="20"/>
          <w:u w:val="single"/>
        </w:rPr>
        <w:t xml:space="preserve"> – </w:t>
      </w:r>
      <w:r w:rsidRPr="00416B25" w:rsidR="00517376">
        <w:rPr>
          <w:rFonts w:eastAsia="Times New Roman" w:asciiTheme="majorHAnsi" w:hAnsiTheme="majorHAnsi" w:cstheme="majorHAnsi"/>
          <w:iCs/>
          <w:color w:val="auto"/>
          <w:sz w:val="20"/>
          <w:szCs w:val="20"/>
          <w:u w:val="single"/>
          <w:lang w:eastAsia="cs-CZ"/>
        </w:rPr>
        <w:t>Smlouva o dílo</w:t>
      </w:r>
    </w:p>
    <w:p w:rsidR="00BD30A4" w:rsidP="00BD30A4" w:rsidRDefault="00BD30A4" w14:paraId="2E22D386" w14:textId="43C7A75A">
      <w:pPr>
        <w:pStyle w:val="Zkladntext"/>
        <w:spacing w:before="120" w:after="120"/>
        <w:rPr>
          <w:rFonts w:eastAsia="Calibri"/>
          <w:b/>
          <w:sz w:val="20"/>
          <w:szCs w:val="20"/>
          <w:lang w:val="cs-CZ" w:eastAsia="en-US"/>
        </w:rPr>
      </w:pPr>
    </w:p>
    <w:p w:rsidR="00200356" w:rsidP="00BD30A4" w:rsidRDefault="00200356" w14:paraId="5D6C135E" w14:textId="3F52C505">
      <w:pPr>
        <w:pStyle w:val="Zkladntext"/>
        <w:spacing w:before="120" w:after="120"/>
        <w:rPr>
          <w:rFonts w:eastAsia="Calibri"/>
          <w:bCs/>
          <w:sz w:val="20"/>
          <w:szCs w:val="20"/>
          <w:lang w:val="cs-CZ" w:eastAsia="en-US"/>
        </w:rPr>
      </w:pPr>
      <w:r w:rsidRPr="00200356">
        <w:rPr>
          <w:rFonts w:eastAsia="Calibri"/>
          <w:bCs/>
          <w:sz w:val="20"/>
          <w:szCs w:val="20"/>
          <w:lang w:val="cs-CZ" w:eastAsia="en-US"/>
        </w:rPr>
        <w:t xml:space="preserve">Příloha č. </w:t>
      </w:r>
      <w:r w:rsidR="00517376">
        <w:rPr>
          <w:rFonts w:eastAsia="Calibri"/>
          <w:bCs/>
          <w:sz w:val="20"/>
          <w:szCs w:val="20"/>
          <w:lang w:val="cs-CZ" w:eastAsia="en-US"/>
        </w:rPr>
        <w:t xml:space="preserve">3 </w:t>
      </w:r>
      <w:r w:rsidRPr="00200356">
        <w:rPr>
          <w:rFonts w:eastAsia="Calibri"/>
          <w:bCs/>
          <w:sz w:val="20"/>
          <w:szCs w:val="20"/>
          <w:lang w:val="cs-CZ" w:eastAsia="en-US"/>
        </w:rPr>
        <w:t>je uv</w:t>
      </w:r>
      <w:r>
        <w:rPr>
          <w:rFonts w:eastAsia="Calibri"/>
          <w:bCs/>
          <w:sz w:val="20"/>
          <w:szCs w:val="20"/>
          <w:lang w:val="cs-CZ" w:eastAsia="en-US"/>
        </w:rPr>
        <w:t>edena v samostatném dokumentu.</w:t>
      </w:r>
    </w:p>
    <w:p w:rsidRPr="00200356" w:rsidR="00200356" w:rsidP="00200356" w:rsidRDefault="00200356" w14:paraId="4F463C67" w14:textId="77777777">
      <w:pPr>
        <w:pStyle w:val="Zkladntext"/>
        <w:spacing w:before="120" w:after="120"/>
        <w:rPr>
          <w:rFonts w:eastAsia="Calibri"/>
          <w:bCs/>
          <w:sz w:val="20"/>
          <w:szCs w:val="20"/>
          <w:lang w:val="cs-CZ" w:eastAsia="en-US"/>
        </w:rPr>
      </w:pPr>
      <w:r w:rsidRPr="00200356">
        <w:rPr>
          <w:rFonts w:eastAsia="Calibri"/>
          <w:bCs/>
          <w:sz w:val="20"/>
          <w:szCs w:val="20"/>
          <w:lang w:val="cs-CZ" w:eastAsia="en-US"/>
        </w:rPr>
        <w:t>Dodavatel je oprávněn doplnit či měnit pouze žlutě vyznačená pole smlouvy. Dodavatel nesmí měnit či jinak upravovat text smlouvy.</w:t>
      </w:r>
    </w:p>
    <w:p w:rsidRPr="00200356" w:rsidR="00200356" w:rsidP="00200356" w:rsidRDefault="00200356" w14:paraId="54882A3C" w14:textId="77777777">
      <w:pPr>
        <w:pStyle w:val="Zkladntext"/>
        <w:spacing w:before="120" w:after="120"/>
        <w:rPr>
          <w:rFonts w:eastAsia="Calibri"/>
          <w:bCs/>
          <w:sz w:val="20"/>
          <w:szCs w:val="20"/>
          <w:lang w:val="cs-CZ" w:eastAsia="en-US"/>
        </w:rPr>
      </w:pPr>
    </w:p>
    <w:p w:rsidRPr="00200356" w:rsidR="00200356" w:rsidP="00200356" w:rsidRDefault="00200356" w14:paraId="06C93271" w14:textId="77777777">
      <w:pPr>
        <w:pStyle w:val="Zkladntext"/>
        <w:spacing w:before="120" w:after="120"/>
        <w:rPr>
          <w:rFonts w:eastAsia="Calibri"/>
          <w:bCs/>
          <w:sz w:val="20"/>
          <w:szCs w:val="20"/>
          <w:lang w:val="cs-CZ" w:eastAsia="en-US"/>
        </w:rPr>
      </w:pPr>
      <w:r w:rsidRPr="00200356">
        <w:rPr>
          <w:rFonts w:eastAsia="Calibri"/>
          <w:bCs/>
          <w:sz w:val="20"/>
          <w:szCs w:val="20"/>
          <w:lang w:val="cs-CZ" w:eastAsia="en-US"/>
        </w:rPr>
        <w:t>Dodavatel vyplňuje pouze následující údaje:</w:t>
      </w:r>
    </w:p>
    <w:p w:rsidRPr="00200356" w:rsidR="00200356" w:rsidP="00200356" w:rsidRDefault="00200356" w14:paraId="6FA0C914" w14:textId="456B9BB9">
      <w:pPr>
        <w:pStyle w:val="Zkladntext"/>
        <w:numPr>
          <w:ilvl w:val="0"/>
          <w:numId w:val="38"/>
        </w:numPr>
        <w:spacing w:before="120" w:after="120"/>
        <w:rPr>
          <w:rFonts w:eastAsia="Calibri"/>
          <w:bCs/>
          <w:sz w:val="20"/>
          <w:szCs w:val="20"/>
          <w:lang w:val="cs-CZ" w:eastAsia="en-US"/>
        </w:rPr>
      </w:pPr>
      <w:r w:rsidRPr="00200356">
        <w:rPr>
          <w:rFonts w:eastAsia="Calibri"/>
          <w:bCs/>
          <w:sz w:val="20"/>
          <w:szCs w:val="20"/>
          <w:lang w:val="cs-CZ" w:eastAsia="en-US"/>
        </w:rPr>
        <w:t>Článek I.</w:t>
      </w:r>
      <w:r w:rsidR="00565760">
        <w:rPr>
          <w:rFonts w:eastAsia="Calibri"/>
          <w:bCs/>
          <w:sz w:val="20"/>
          <w:szCs w:val="20"/>
          <w:lang w:val="cs-CZ" w:eastAsia="en-US"/>
        </w:rPr>
        <w:t>:</w:t>
      </w:r>
      <w:r w:rsidRPr="00200356">
        <w:rPr>
          <w:rFonts w:eastAsia="Calibri"/>
          <w:bCs/>
          <w:sz w:val="20"/>
          <w:szCs w:val="20"/>
          <w:lang w:val="cs-CZ" w:eastAsia="en-US"/>
        </w:rPr>
        <w:t xml:space="preserve"> Smluvní strany, dodavatel doplní údaje o zhotoviteli</w:t>
      </w:r>
    </w:p>
    <w:p w:rsidR="00200356" w:rsidP="00200356" w:rsidRDefault="00200356" w14:paraId="064EEEAB" w14:textId="43B85240">
      <w:pPr>
        <w:pStyle w:val="Zkladntext"/>
        <w:numPr>
          <w:ilvl w:val="0"/>
          <w:numId w:val="38"/>
        </w:numPr>
        <w:spacing w:before="120" w:after="120"/>
        <w:rPr>
          <w:rFonts w:eastAsia="Calibri"/>
          <w:bCs/>
          <w:sz w:val="20"/>
          <w:szCs w:val="20"/>
          <w:lang w:val="cs-CZ" w:eastAsia="en-US"/>
        </w:rPr>
      </w:pPr>
      <w:r w:rsidRPr="00200356">
        <w:rPr>
          <w:rFonts w:eastAsia="Calibri"/>
          <w:bCs/>
          <w:sz w:val="20"/>
          <w:szCs w:val="20"/>
          <w:lang w:val="cs-CZ" w:eastAsia="en-US"/>
        </w:rPr>
        <w:t>Článek V., bod 1</w:t>
      </w:r>
      <w:r w:rsidR="00565760">
        <w:rPr>
          <w:rFonts w:eastAsia="Calibri"/>
          <w:bCs/>
          <w:sz w:val="20"/>
          <w:szCs w:val="20"/>
          <w:lang w:val="cs-CZ" w:eastAsia="en-US"/>
        </w:rPr>
        <w:t>:</w:t>
      </w:r>
      <w:r>
        <w:rPr>
          <w:rFonts w:eastAsia="Calibri"/>
          <w:bCs/>
          <w:sz w:val="20"/>
          <w:szCs w:val="20"/>
          <w:lang w:val="cs-CZ" w:eastAsia="en-US"/>
        </w:rPr>
        <w:t xml:space="preserve"> </w:t>
      </w:r>
      <w:r w:rsidRPr="00200356">
        <w:rPr>
          <w:rFonts w:eastAsia="Calibri"/>
          <w:bCs/>
          <w:sz w:val="20"/>
          <w:szCs w:val="20"/>
          <w:lang w:val="cs-CZ" w:eastAsia="en-US"/>
        </w:rPr>
        <w:t>Cena díla, dodavatel doplní cenu dle struktury ve smlouvě uvedené</w:t>
      </w:r>
    </w:p>
    <w:p w:rsidRPr="00200356" w:rsidR="00200356" w:rsidP="00200356" w:rsidRDefault="00200356" w14:paraId="1D26C6E7" w14:textId="77777777">
      <w:pPr>
        <w:pStyle w:val="Zkladntext"/>
        <w:spacing w:before="120" w:after="120"/>
        <w:rPr>
          <w:rFonts w:eastAsia="Calibri"/>
          <w:bCs/>
          <w:sz w:val="20"/>
          <w:szCs w:val="20"/>
          <w:lang w:val="cs-CZ" w:eastAsia="en-US"/>
        </w:rPr>
      </w:pPr>
    </w:p>
    <w:p w:rsidRPr="00200356" w:rsidR="00200356" w:rsidP="00200356" w:rsidRDefault="00200356" w14:paraId="73A948E8" w14:textId="77777777">
      <w:pPr>
        <w:pStyle w:val="Zkladntext"/>
        <w:spacing w:before="120" w:after="120"/>
        <w:rPr>
          <w:rFonts w:eastAsia="Calibri"/>
          <w:bCs/>
          <w:sz w:val="20"/>
          <w:szCs w:val="20"/>
          <w:lang w:val="cs-CZ" w:eastAsia="en-US"/>
        </w:rPr>
      </w:pPr>
      <w:r w:rsidRPr="00200356">
        <w:rPr>
          <w:rFonts w:eastAsia="Calibri"/>
          <w:bCs/>
          <w:sz w:val="20"/>
          <w:szCs w:val="20"/>
          <w:lang w:val="cs-CZ" w:eastAsia="en-US"/>
        </w:rPr>
        <w:t xml:space="preserve">Dodavatel doplní přílohy smlouvy: </w:t>
      </w:r>
    </w:p>
    <w:p w:rsidRPr="00200356" w:rsidR="00200356" w:rsidP="00565760" w:rsidRDefault="00200356" w14:paraId="405EE6F0" w14:textId="63ADD811">
      <w:pPr>
        <w:pStyle w:val="Zkladntext"/>
        <w:numPr>
          <w:ilvl w:val="0"/>
          <w:numId w:val="38"/>
        </w:numPr>
        <w:spacing w:before="120" w:after="120"/>
        <w:rPr>
          <w:rFonts w:eastAsia="Calibri"/>
          <w:bCs/>
          <w:sz w:val="20"/>
          <w:szCs w:val="20"/>
          <w:lang w:val="cs-CZ" w:eastAsia="en-US"/>
        </w:rPr>
      </w:pPr>
      <w:r w:rsidRPr="00200356">
        <w:rPr>
          <w:rFonts w:eastAsia="Calibri"/>
          <w:bCs/>
          <w:sz w:val="20"/>
          <w:szCs w:val="20"/>
          <w:lang w:val="cs-CZ" w:eastAsia="en-US"/>
        </w:rPr>
        <w:t>Příloha č. 1 – Technické podmínky</w:t>
      </w:r>
      <w:r w:rsidR="00565760">
        <w:rPr>
          <w:rFonts w:eastAsia="Calibri"/>
          <w:bCs/>
          <w:sz w:val="20"/>
          <w:szCs w:val="20"/>
          <w:lang w:val="cs-CZ" w:eastAsia="en-US"/>
        </w:rPr>
        <w:t xml:space="preserve">: </w:t>
      </w:r>
      <w:r w:rsidRPr="00200356">
        <w:rPr>
          <w:rFonts w:eastAsia="Calibri"/>
          <w:bCs/>
          <w:sz w:val="20"/>
          <w:szCs w:val="20"/>
          <w:lang w:val="cs-CZ" w:eastAsia="en-US"/>
        </w:rPr>
        <w:t>dodavatel doplní tabulku v části „Vyjádření dodavatele“. Z vyjádření dodavatele musí být jednoznačně patrné, že nabídka dodavatele splňuje všechny zadavatelem stanové požadavky.</w:t>
      </w:r>
    </w:p>
    <w:p w:rsidRPr="00942472" w:rsidR="00FD3A65" w:rsidP="008D0318" w:rsidRDefault="00FD3A65" w14:paraId="6621412F" w14:textId="77777777"/>
    <w:sectPr w:rsidRPr="00942472" w:rsidR="00FD3A65" w:rsidSect="00E44FE2">
      <w:headerReference w:type="default" r:id="rId14"/>
      <w:footerReference w:type="default" r:id="rId15"/>
      <w:headerReference w:type="first" r:id="rId16"/>
      <w:footerReference w:type="first" r:id="rId17"/>
      <w:pgSz w:w="11906" w:h="16838" w:code="9"/>
      <w:pgMar w:top="1985" w:right="1418" w:bottom="993"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7F3FD3" w:rsidP="00744469" w:rsidRDefault="007F3FD3" w14:paraId="75410D00" w14:textId="77777777">
      <w:pPr>
        <w:spacing w:after="0"/>
      </w:pPr>
      <w:r>
        <w:separator/>
      </w:r>
    </w:p>
  </w:endnote>
  <w:endnote w:type="continuationSeparator" w:id="0">
    <w:p w:rsidR="007F3FD3" w:rsidP="00744469" w:rsidRDefault="007F3FD3" w14:paraId="24888816"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tbl>
    <w:tblPr>
      <w:tblW w:w="5000" w:type="pct"/>
      <w:tblCellMar>
        <w:left w:w="0" w:type="dxa"/>
        <w:right w:w="0" w:type="dxa"/>
      </w:tblCellMar>
      <w:tblLook w:firstRow="1" w:lastRow="0" w:firstColumn="1" w:lastColumn="0" w:noHBand="0" w:noVBand="1" w:val="04A0"/>
    </w:tblPr>
    <w:tblGrid>
      <w:gridCol w:w="3024"/>
      <w:gridCol w:w="3024"/>
      <w:gridCol w:w="3022"/>
    </w:tblGrid>
    <w:tr w:rsidR="00EB0211" w:rsidTr="00830A79" w14:paraId="3A11CC1C" w14:textId="77777777">
      <w:tc>
        <w:tcPr>
          <w:tcW w:w="5000" w:type="pct"/>
          <w:gridSpan w:val="3"/>
          <w:shd w:val="clear" w:color="auto" w:fill="auto"/>
          <w:vAlign w:val="center"/>
        </w:tcPr>
        <w:p w:rsidR="00EB0211" w:rsidP="00F543E8" w:rsidRDefault="00EB0211" w14:paraId="4C1AC559" w14:textId="77777777">
          <w:pPr>
            <w:pStyle w:val="Tabulkazhlav"/>
          </w:pPr>
        </w:p>
      </w:tc>
    </w:tr>
    <w:tr w:rsidR="00EB0211" w:rsidTr="00830A79" w14:paraId="50C68B7E" w14:textId="77777777">
      <w:tc>
        <w:tcPr>
          <w:tcW w:w="1667" w:type="pct"/>
          <w:shd w:val="clear" w:color="auto" w:fill="auto"/>
          <w:vAlign w:val="center"/>
        </w:tcPr>
        <w:p w:rsidR="00EB0211" w:rsidP="00E073EC" w:rsidRDefault="00EB0211" w14:paraId="57D033C6" w14:textId="77777777">
          <w:pPr>
            <w:pStyle w:val="Tabulkatext"/>
          </w:pPr>
        </w:p>
      </w:tc>
      <w:tc>
        <w:tcPr>
          <w:tcW w:w="1667" w:type="pct"/>
          <w:shd w:val="clear" w:color="auto" w:fill="auto"/>
          <w:vAlign w:val="center"/>
        </w:tcPr>
        <w:p w:rsidR="00EB0211" w:rsidP="00015461" w:rsidRDefault="00EB0211" w14:paraId="695F1875" w14:textId="77777777">
          <w:pPr>
            <w:pStyle w:val="Tabulkatext"/>
            <w:jc w:val="center"/>
          </w:pPr>
        </w:p>
      </w:tc>
      <w:tc>
        <w:tcPr>
          <w:tcW w:w="1667" w:type="pct"/>
          <w:shd w:val="clear" w:color="auto" w:fill="auto"/>
          <w:vAlign w:val="center"/>
        </w:tcPr>
        <w:p w:rsidR="00EB0211" w:rsidP="00E073EC" w:rsidRDefault="00EB0211" w14:paraId="003A1F11" w14:textId="77777777">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r w:rsidR="00A26AE8">
            <w:fldChar w:fldCharType="begin"/>
          </w:r>
          <w:r w:rsidR="00A26AE8">
            <w:instrText xml:space="preserve"> NUMPAGES   \* MERGEFORMAT </w:instrText>
          </w:r>
          <w:r w:rsidR="00A26AE8">
            <w:fldChar w:fldCharType="separate"/>
          </w:r>
          <w:r>
            <w:rPr>
              <w:noProof/>
            </w:rPr>
            <w:t>3</w:t>
          </w:r>
          <w:r w:rsidR="00A26AE8">
            <w:rPr>
              <w:noProof/>
            </w:rPr>
            <w:fldChar w:fldCharType="end"/>
          </w:r>
        </w:p>
      </w:tc>
    </w:tr>
  </w:tbl>
  <w:p w:rsidR="00EB0211" w:rsidRDefault="00EB0211" w14:paraId="6BE2431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EB0211" w:rsidTr="00A34F9E" w14:paraId="3B972870" w14:textId="77777777">
      <w:tc>
        <w:tcPr>
          <w:tcW w:w="5000" w:type="pct"/>
          <w:gridSpan w:val="3"/>
          <w:shd w:val="clear" w:color="auto" w:fill="auto"/>
          <w:vAlign w:val="center"/>
        </w:tcPr>
        <w:p w:rsidRPr="00A34F9E" w:rsidR="00EB0211" w:rsidP="00A34F9E" w:rsidRDefault="00EB0211" w14:paraId="059EE3D5" w14:textId="77777777">
          <w:pPr>
            <w:pStyle w:val="Tabulkazhlav"/>
            <w:rPr>
              <w:b w:val="false"/>
            </w:rPr>
          </w:pPr>
        </w:p>
      </w:tc>
    </w:tr>
    <w:tr w:rsidR="00EB0211" w:rsidTr="00A34F9E" w14:paraId="2D28E701" w14:textId="77777777">
      <w:tc>
        <w:tcPr>
          <w:tcW w:w="1667" w:type="pct"/>
          <w:shd w:val="clear" w:color="auto" w:fill="auto"/>
          <w:vAlign w:val="center"/>
        </w:tcPr>
        <w:p w:rsidR="00EB0211" w:rsidP="00DF1820" w:rsidRDefault="00EB0211" w14:paraId="30F72429" w14:textId="77777777">
          <w:pPr>
            <w:pStyle w:val="Tabulkatext"/>
          </w:pPr>
        </w:p>
      </w:tc>
      <w:tc>
        <w:tcPr>
          <w:tcW w:w="1667" w:type="pct"/>
          <w:shd w:val="clear" w:color="auto" w:fill="auto"/>
          <w:vAlign w:val="center"/>
        </w:tcPr>
        <w:p w:rsidR="00EB0211" w:rsidP="00DF1820" w:rsidRDefault="00EB0211" w14:paraId="1432F9B6" w14:textId="77777777">
          <w:pPr>
            <w:pStyle w:val="Tabulkatext"/>
            <w:jc w:val="center"/>
          </w:pPr>
        </w:p>
      </w:tc>
      <w:tc>
        <w:tcPr>
          <w:tcW w:w="1666" w:type="pct"/>
          <w:shd w:val="clear" w:color="auto" w:fill="auto"/>
          <w:vAlign w:val="center"/>
        </w:tcPr>
        <w:p w:rsidR="00EB0211" w:rsidP="00DF1820" w:rsidRDefault="00EB0211" w14:paraId="02A2732B" w14:textId="77777777">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r w:rsidR="00A26AE8">
            <w:fldChar w:fldCharType="begin"/>
          </w:r>
          <w:r w:rsidR="00A26AE8">
            <w:instrText xml:space="preserve"> NUMPAGES   \* MERGEFORMAT </w:instrText>
          </w:r>
          <w:r w:rsidR="00A26AE8">
            <w:fldChar w:fldCharType="separate"/>
          </w:r>
          <w:r>
            <w:rPr>
              <w:noProof/>
            </w:rPr>
            <w:t>1</w:t>
          </w:r>
          <w:r w:rsidR="00A26AE8">
            <w:rPr>
              <w:noProof/>
            </w:rPr>
            <w:fldChar w:fldCharType="end"/>
          </w:r>
        </w:p>
      </w:tc>
    </w:tr>
  </w:tbl>
  <w:p w:rsidR="00EB0211" w:rsidRDefault="00EB0211" w14:paraId="1532D58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7F3FD3" w:rsidP="00744469" w:rsidRDefault="007F3FD3" w14:paraId="48772ED5" w14:textId="77777777">
      <w:pPr>
        <w:spacing w:after="0"/>
      </w:pPr>
      <w:r>
        <w:separator/>
      </w:r>
    </w:p>
  </w:footnote>
  <w:footnote w:type="continuationSeparator" w:id="0">
    <w:p w:rsidR="007F3FD3" w:rsidP="00744469" w:rsidRDefault="007F3FD3" w14:paraId="53C10948" w14:textId="77777777">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EB0211" w:rsidP="00A95FD8" w:rsidRDefault="00EB0211" w14:paraId="70878F76" w14:textId="7F60F6B6">
    <w:pPr>
      <w:pStyle w:val="Zhlav"/>
      <w:tabs>
        <w:tab w:val="clear" w:pos="9072"/>
        <w:tab w:val="left" w:pos="7548"/>
      </w:tabs>
    </w:pPr>
    <w:r>
      <w:rPr>
        <w:noProof/>
      </w:rPr>
      <w:drawing>
        <wp:anchor distT="0" distB="0" distL="114300" distR="114300" simplePos="false" relativeHeight="251661312" behindDoc="false" locked="false" layoutInCell="true" allowOverlap="true" wp14:anchorId="69AD0A0B" wp14:editId="3C1160A3">
          <wp:simplePos x="0" y="0"/>
          <wp:positionH relativeFrom="margin">
            <wp:align>right</wp:align>
          </wp:positionH>
          <wp:positionV relativeFrom="paragraph">
            <wp:posOffset>115570</wp:posOffset>
          </wp:positionV>
          <wp:extent cx="1258570" cy="333375"/>
          <wp:effectExtent l="0" t="0" r="0" b="9525"/>
          <wp:wrapThrough wrapText="bothSides">
            <wp:wrapPolygon edited="false">
              <wp:start x="1635" y="0"/>
              <wp:lineTo x="0" y="2469"/>
              <wp:lineTo x="0" y="16046"/>
              <wp:lineTo x="654" y="20983"/>
              <wp:lineTo x="5231" y="20983"/>
              <wp:lineTo x="21251" y="20983"/>
              <wp:lineTo x="21251" y="0"/>
              <wp:lineTo x="1635" y="0"/>
            </wp:wrapPolygon>
          </wp:wrapThrough>
          <wp:docPr id="32" name="Obrázek 32" descr="Obsah obrázku text, podepsat&#10;&#10;Popis byl vytvořen automaticky"/>
          <wp:cNvGraphicFramePr>
            <a:graphicFrameLocks noChangeAspect="true"/>
          </wp:cNvGraphicFramePr>
          <a:graphic>
            <a:graphicData uri="http://schemas.openxmlformats.org/drawingml/2006/picture">
              <pic:pic>
                <pic:nvPicPr>
                  <pic:cNvPr id="1" name="Obrázek 1" descr="Obsah obrázku text, podepsat&#10;&#10;Popis byl vytvořen automaticky"/>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1258570" cy="333375"/>
                  </a:xfrm>
                  <a:prstGeom prst="rect">
                    <a:avLst/>
                  </a:prstGeom>
                </pic:spPr>
              </pic:pic>
            </a:graphicData>
          </a:graphic>
        </wp:anchor>
      </w:drawing>
    </w:r>
    <w:r>
      <w:rPr>
        <w:noProof/>
        <w:lang w:eastAsia="cs-CZ"/>
      </w:rPr>
      <w:drawing>
        <wp:anchor distT="0" distB="0" distL="114300" distR="114300" simplePos="false" relativeHeight="251659264" behindDoc="true" locked="false" layoutInCell="true" allowOverlap="true" wp14:anchorId="3A1F79E3" wp14:editId="6CCCE3C9">
          <wp:simplePos x="0" y="0"/>
          <wp:positionH relativeFrom="column">
            <wp:posOffset>0</wp:posOffset>
          </wp:positionH>
          <wp:positionV relativeFrom="paragraph">
            <wp:posOffset>158750</wp:posOffset>
          </wp:positionV>
          <wp:extent cx="2867025" cy="591193"/>
          <wp:effectExtent l="0" t="0" r="0" b="0"/>
          <wp:wrapTight wrapText="bothSides">
            <wp:wrapPolygon edited="false">
              <wp:start x="0" y="0"/>
              <wp:lineTo x="0" y="20881"/>
              <wp:lineTo x="21385" y="20881"/>
              <wp:lineTo x="21385" y="0"/>
              <wp:lineTo x="0" y="0"/>
            </wp:wrapPolygon>
          </wp:wrapTight>
          <wp:docPr id="33" name="Obrázek 3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anchor>
      </w:drawing>
    </w:r>
    <w:r>
      <w:tab/>
    </w:r>
    <w:r>
      <w:tab/>
    </w:r>
  </w:p>
  <w:p w:rsidR="00EB0211" w:rsidRDefault="00EB0211" w14:paraId="1B979137" w14:textId="295A1193">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EB0211" w:rsidRDefault="00EB0211" w14:paraId="0B1A2009" w14:textId="77777777">
    <w:pPr>
      <w:pStyle w:val="Zhlav"/>
    </w:pPr>
    <w:r>
      <w:rPr>
        <w:noProof/>
        <w:lang w:eastAsia="cs-CZ"/>
      </w:rPr>
      <w:drawing>
        <wp:inline distT="0" distB="0" distL="0" distR="0">
          <wp:extent cx="2867025" cy="591193"/>
          <wp:effectExtent l="0" t="0" r="0" b="0"/>
          <wp:docPr id="34" name="Obrázek 34"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EB0211" w:rsidRDefault="00EB0211" w14:paraId="044BBA76"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FFFFFFFE"/>
    <w:multiLevelType w:val="multilevel"/>
    <w:tmpl w:val="E4563B20"/>
    <w:lvl w:ilvl="0">
      <w:numFmt w:val="decimal"/>
      <w:pStyle w:val="Odrka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346EC"/>
    <w:multiLevelType w:val="hybridMultilevel"/>
    <w:tmpl w:val="55CE504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065D3D91"/>
    <w:multiLevelType w:val="hybridMultilevel"/>
    <w:tmpl w:val="3822EDC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6D26923"/>
    <w:multiLevelType w:val="hybridMultilevel"/>
    <w:tmpl w:val="6206190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5">
    <w:nsid w:val="07851F1F"/>
    <w:multiLevelType w:val="hybridMultilevel"/>
    <w:tmpl w:val="F2E8369C"/>
    <w:lvl w:ilvl="0" w:tplc="FFFFFFFF">
      <w:start w:val="1"/>
      <w:numFmt w:val="decimal"/>
      <w:lvlText w:val="%1."/>
      <w:lvlJc w:val="left"/>
      <w:pPr>
        <w:ind w:left="777" w:hanging="360"/>
      </w:pPr>
    </w:lvl>
    <w:lvl w:ilvl="1" w:tplc="FFFFFFFF">
      <w:start w:val="1"/>
      <w:numFmt w:val="lowerLetter"/>
      <w:lvlText w:val="%2."/>
      <w:lvlJc w:val="left"/>
      <w:pPr>
        <w:ind w:left="1497" w:hanging="360"/>
      </w:pPr>
    </w:lvl>
    <w:lvl w:ilvl="2" w:tplc="FFFFFFFF">
      <w:start w:val="1"/>
      <w:numFmt w:val="lowerRoman"/>
      <w:lvlText w:val="%3."/>
      <w:lvlJc w:val="right"/>
      <w:pPr>
        <w:ind w:left="2217" w:hanging="180"/>
      </w:pPr>
    </w:lvl>
    <w:lvl w:ilvl="3" w:tplc="FFFFFFFF" w:tentative="true">
      <w:start w:val="1"/>
      <w:numFmt w:val="decimal"/>
      <w:lvlText w:val="%4."/>
      <w:lvlJc w:val="left"/>
      <w:pPr>
        <w:ind w:left="2937" w:hanging="360"/>
      </w:pPr>
    </w:lvl>
    <w:lvl w:ilvl="4" w:tplc="FFFFFFFF" w:tentative="true">
      <w:start w:val="1"/>
      <w:numFmt w:val="lowerLetter"/>
      <w:lvlText w:val="%5."/>
      <w:lvlJc w:val="left"/>
      <w:pPr>
        <w:ind w:left="3657" w:hanging="360"/>
      </w:pPr>
    </w:lvl>
    <w:lvl w:ilvl="5" w:tplc="FFFFFFFF" w:tentative="true">
      <w:start w:val="1"/>
      <w:numFmt w:val="lowerRoman"/>
      <w:lvlText w:val="%6."/>
      <w:lvlJc w:val="right"/>
      <w:pPr>
        <w:ind w:left="4377" w:hanging="180"/>
      </w:pPr>
    </w:lvl>
    <w:lvl w:ilvl="6" w:tplc="FFFFFFFF" w:tentative="true">
      <w:start w:val="1"/>
      <w:numFmt w:val="decimal"/>
      <w:lvlText w:val="%7."/>
      <w:lvlJc w:val="left"/>
      <w:pPr>
        <w:ind w:left="5097" w:hanging="360"/>
      </w:pPr>
    </w:lvl>
    <w:lvl w:ilvl="7" w:tplc="FFFFFFFF" w:tentative="true">
      <w:start w:val="1"/>
      <w:numFmt w:val="lowerLetter"/>
      <w:lvlText w:val="%8."/>
      <w:lvlJc w:val="left"/>
      <w:pPr>
        <w:ind w:left="5817" w:hanging="360"/>
      </w:pPr>
    </w:lvl>
    <w:lvl w:ilvl="8" w:tplc="FFFFFFFF" w:tentative="true">
      <w:start w:val="1"/>
      <w:numFmt w:val="lowerRoman"/>
      <w:lvlText w:val="%9."/>
      <w:lvlJc w:val="right"/>
      <w:pPr>
        <w:ind w:left="6537" w:hanging="180"/>
      </w:pPr>
    </w:lvl>
  </w:abstractNum>
  <w:abstractNum w:abstractNumId="6">
    <w:nsid w:val="09507C1A"/>
    <w:multiLevelType w:val="hybridMultilevel"/>
    <w:tmpl w:val="273A631E"/>
    <w:lvl w:ilvl="0" w:tplc="99F243F2">
      <w:start w:val="1"/>
      <w:numFmt w:val="bullet"/>
      <w:lvlText w:val="•"/>
      <w:lvlJc w:val="left"/>
      <w:pPr>
        <w:ind w:left="417" w:hanging="360"/>
      </w:pPr>
      <w:rPr>
        <w:rFonts w:hint="default" w:ascii="Arial" w:hAnsi="Arial" w:cs="Arial" w:eastAsiaTheme="minorHAnsi"/>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7">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nsid w:val="126E44FD"/>
    <w:multiLevelType w:val="hybridMultilevel"/>
    <w:tmpl w:val="A81228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9660D50"/>
    <w:multiLevelType w:val="hybridMultilevel"/>
    <w:tmpl w:val="D7D242DC"/>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0">
    <w:nsid w:val="1F4267E2"/>
    <w:multiLevelType w:val="hybridMultilevel"/>
    <w:tmpl w:val="3E6AE84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16A18DD"/>
    <w:multiLevelType w:val="hybridMultilevel"/>
    <w:tmpl w:val="85A0B114"/>
    <w:lvl w:ilvl="0" w:tplc="55A87030">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2">
    <w:nsid w:val="29253954"/>
    <w:multiLevelType w:val="hybridMultilevel"/>
    <w:tmpl w:val="268E86E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2CDA5C5C"/>
    <w:multiLevelType w:val="hybridMultilevel"/>
    <w:tmpl w:val="0D34DD6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2DFE1EF6"/>
    <w:multiLevelType w:val="hybridMultilevel"/>
    <w:tmpl w:val="525CE950"/>
    <w:lvl w:ilvl="0" w:tplc="872C12D8">
      <w:start w:val="1"/>
      <w:numFmt w:val="upperLetter"/>
      <w:lvlText w:val="%1)"/>
      <w:lvlJc w:val="left"/>
      <w:pPr>
        <w:ind w:left="1080" w:hanging="360"/>
      </w:pPr>
      <w:rPr>
        <w:rFonts w:hint="default" w:eastAsia="Times New Roman"/>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5">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4723490"/>
    <w:multiLevelType w:val="hybridMultilevel"/>
    <w:tmpl w:val="79A42B2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35A253CA"/>
    <w:multiLevelType w:val="hybridMultilevel"/>
    <w:tmpl w:val="48A8C286"/>
    <w:lvl w:ilvl="0" w:tplc="2EE440AA">
      <w:start w:val="1"/>
      <w:numFmt w:val="lowerLetter"/>
      <w:lvlText w:val="%1)"/>
      <w:lvlJc w:val="left"/>
      <w:pPr>
        <w:ind w:left="259" w:firstLine="0"/>
      </w:pPr>
      <w:rPr>
        <w:rFonts w:hint="default" w:ascii="Arial" w:hAnsi="Arial" w:eastAsia="Times New Roman" w:cs="Arial"/>
        <w:b w:val="false"/>
        <w:i w:val="false"/>
        <w:strike w:val="false"/>
        <w:dstrike w:val="false"/>
        <w:color w:val="000000"/>
        <w:sz w:val="20"/>
        <w:szCs w:val="20"/>
        <w:u w:val="none" w:color="000000"/>
        <w:effect w:val="none"/>
        <w:bdr w:val="none" w:color="auto" w:sz="0" w:space="0" w:frame="true"/>
        <w:vertAlign w:val="baseline"/>
      </w:rPr>
    </w:lvl>
    <w:lvl w:ilvl="1" w:tplc="022A654E">
      <w:start w:val="1"/>
      <w:numFmt w:val="lowerLetter"/>
      <w:lvlText w:val="%2"/>
      <w:lvlJc w:val="left"/>
      <w:pPr>
        <w:ind w:left="1080" w:firstLine="0"/>
      </w:pPr>
      <w:rPr>
        <w:rFonts w:ascii="Times New Roman" w:hAnsi="Times New Roman" w:eastAsia="Times New Roman" w:cs="Times New Roman"/>
        <w:b w:val="false"/>
        <w:i w:val="false"/>
        <w:strike w:val="false"/>
        <w:dstrike w:val="false"/>
        <w:color w:val="000000"/>
        <w:sz w:val="24"/>
        <w:szCs w:val="24"/>
        <w:u w:val="none" w:color="000000"/>
        <w:effect w:val="none"/>
        <w:bdr w:val="none" w:color="auto" w:sz="0" w:space="0" w:frame="true"/>
        <w:vertAlign w:val="baseline"/>
      </w:rPr>
    </w:lvl>
    <w:lvl w:ilvl="2" w:tplc="BF7A4878">
      <w:start w:val="1"/>
      <w:numFmt w:val="lowerRoman"/>
      <w:lvlText w:val="%3"/>
      <w:lvlJc w:val="left"/>
      <w:pPr>
        <w:ind w:left="1800" w:firstLine="0"/>
      </w:pPr>
      <w:rPr>
        <w:rFonts w:ascii="Times New Roman" w:hAnsi="Times New Roman" w:eastAsia="Times New Roman" w:cs="Times New Roman"/>
        <w:b w:val="false"/>
        <w:i w:val="false"/>
        <w:strike w:val="false"/>
        <w:dstrike w:val="false"/>
        <w:color w:val="000000"/>
        <w:sz w:val="24"/>
        <w:szCs w:val="24"/>
        <w:u w:val="none" w:color="000000"/>
        <w:effect w:val="none"/>
        <w:bdr w:val="none" w:color="auto" w:sz="0" w:space="0" w:frame="true"/>
        <w:vertAlign w:val="baseline"/>
      </w:rPr>
    </w:lvl>
    <w:lvl w:ilvl="3" w:tplc="925C57F8">
      <w:start w:val="1"/>
      <w:numFmt w:val="decimal"/>
      <w:lvlText w:val="%4"/>
      <w:lvlJc w:val="left"/>
      <w:pPr>
        <w:ind w:left="2520" w:firstLine="0"/>
      </w:pPr>
      <w:rPr>
        <w:rFonts w:ascii="Times New Roman" w:hAnsi="Times New Roman" w:eastAsia="Times New Roman" w:cs="Times New Roman"/>
        <w:b w:val="false"/>
        <w:i w:val="false"/>
        <w:strike w:val="false"/>
        <w:dstrike w:val="false"/>
        <w:color w:val="000000"/>
        <w:sz w:val="24"/>
        <w:szCs w:val="24"/>
        <w:u w:val="none" w:color="000000"/>
        <w:effect w:val="none"/>
        <w:bdr w:val="none" w:color="auto" w:sz="0" w:space="0" w:frame="true"/>
        <w:vertAlign w:val="baseline"/>
      </w:rPr>
    </w:lvl>
    <w:lvl w:ilvl="4" w:tplc="27A0797A">
      <w:start w:val="1"/>
      <w:numFmt w:val="lowerLetter"/>
      <w:lvlText w:val="%5"/>
      <w:lvlJc w:val="left"/>
      <w:pPr>
        <w:ind w:left="3240" w:firstLine="0"/>
      </w:pPr>
      <w:rPr>
        <w:rFonts w:ascii="Times New Roman" w:hAnsi="Times New Roman" w:eastAsia="Times New Roman" w:cs="Times New Roman"/>
        <w:b w:val="false"/>
        <w:i w:val="false"/>
        <w:strike w:val="false"/>
        <w:dstrike w:val="false"/>
        <w:color w:val="000000"/>
        <w:sz w:val="24"/>
        <w:szCs w:val="24"/>
        <w:u w:val="none" w:color="000000"/>
        <w:effect w:val="none"/>
        <w:bdr w:val="none" w:color="auto" w:sz="0" w:space="0" w:frame="true"/>
        <w:vertAlign w:val="baseline"/>
      </w:rPr>
    </w:lvl>
    <w:lvl w:ilvl="5" w:tplc="D8D4E850">
      <w:start w:val="1"/>
      <w:numFmt w:val="lowerRoman"/>
      <w:lvlText w:val="%6"/>
      <w:lvlJc w:val="left"/>
      <w:pPr>
        <w:ind w:left="3960" w:firstLine="0"/>
      </w:pPr>
      <w:rPr>
        <w:rFonts w:ascii="Times New Roman" w:hAnsi="Times New Roman" w:eastAsia="Times New Roman" w:cs="Times New Roman"/>
        <w:b w:val="false"/>
        <w:i w:val="false"/>
        <w:strike w:val="false"/>
        <w:dstrike w:val="false"/>
        <w:color w:val="000000"/>
        <w:sz w:val="24"/>
        <w:szCs w:val="24"/>
        <w:u w:val="none" w:color="000000"/>
        <w:effect w:val="none"/>
        <w:bdr w:val="none" w:color="auto" w:sz="0" w:space="0" w:frame="true"/>
        <w:vertAlign w:val="baseline"/>
      </w:rPr>
    </w:lvl>
    <w:lvl w:ilvl="6" w:tplc="E9087FFE">
      <w:start w:val="1"/>
      <w:numFmt w:val="decimal"/>
      <w:lvlText w:val="%7"/>
      <w:lvlJc w:val="left"/>
      <w:pPr>
        <w:ind w:left="4680" w:firstLine="0"/>
      </w:pPr>
      <w:rPr>
        <w:rFonts w:ascii="Times New Roman" w:hAnsi="Times New Roman" w:eastAsia="Times New Roman" w:cs="Times New Roman"/>
        <w:b w:val="false"/>
        <w:i w:val="false"/>
        <w:strike w:val="false"/>
        <w:dstrike w:val="false"/>
        <w:color w:val="000000"/>
        <w:sz w:val="24"/>
        <w:szCs w:val="24"/>
        <w:u w:val="none" w:color="000000"/>
        <w:effect w:val="none"/>
        <w:bdr w:val="none" w:color="auto" w:sz="0" w:space="0" w:frame="true"/>
        <w:vertAlign w:val="baseline"/>
      </w:rPr>
    </w:lvl>
    <w:lvl w:ilvl="7" w:tplc="ACA48538">
      <w:start w:val="1"/>
      <w:numFmt w:val="lowerLetter"/>
      <w:lvlText w:val="%8"/>
      <w:lvlJc w:val="left"/>
      <w:pPr>
        <w:ind w:left="5400" w:firstLine="0"/>
      </w:pPr>
      <w:rPr>
        <w:rFonts w:ascii="Times New Roman" w:hAnsi="Times New Roman" w:eastAsia="Times New Roman" w:cs="Times New Roman"/>
        <w:b w:val="false"/>
        <w:i w:val="false"/>
        <w:strike w:val="false"/>
        <w:dstrike w:val="false"/>
        <w:color w:val="000000"/>
        <w:sz w:val="24"/>
        <w:szCs w:val="24"/>
        <w:u w:val="none" w:color="000000"/>
        <w:effect w:val="none"/>
        <w:bdr w:val="none" w:color="auto" w:sz="0" w:space="0" w:frame="true"/>
        <w:vertAlign w:val="baseline"/>
      </w:rPr>
    </w:lvl>
    <w:lvl w:ilvl="8" w:tplc="2DB60D02">
      <w:start w:val="1"/>
      <w:numFmt w:val="lowerRoman"/>
      <w:lvlText w:val="%9"/>
      <w:lvlJc w:val="left"/>
      <w:pPr>
        <w:ind w:left="6120" w:firstLine="0"/>
      </w:pPr>
      <w:rPr>
        <w:rFonts w:ascii="Times New Roman" w:hAnsi="Times New Roman" w:eastAsia="Times New Roman" w:cs="Times New Roman"/>
        <w:b w:val="false"/>
        <w:i w:val="false"/>
        <w:strike w:val="false"/>
        <w:dstrike w:val="false"/>
        <w:color w:val="000000"/>
        <w:sz w:val="24"/>
        <w:szCs w:val="24"/>
        <w:u w:val="none" w:color="000000"/>
        <w:effect w:val="none"/>
        <w:bdr w:val="none" w:color="auto" w:sz="0" w:space="0" w:frame="true"/>
        <w:vertAlign w:val="baseline"/>
      </w:rPr>
    </w:lvl>
  </w:abstractNum>
  <w:abstractNum w:abstractNumId="18">
    <w:nsid w:val="35FA04F2"/>
    <w:multiLevelType w:val="multilevel"/>
    <w:tmpl w:val="DF00A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8014CEB"/>
    <w:multiLevelType w:val="multilevel"/>
    <w:tmpl w:val="546653B8"/>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381714B5"/>
    <w:multiLevelType w:val="hybridMultilevel"/>
    <w:tmpl w:val="38CE862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1">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1883E8E"/>
    <w:multiLevelType w:val="hybridMultilevel"/>
    <w:tmpl w:val="D7B6F8A0"/>
    <w:lvl w:ilvl="0" w:tplc="35E8704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3">
    <w:nsid w:val="42306180"/>
    <w:multiLevelType w:val="hybridMultilevel"/>
    <w:tmpl w:val="ACCA7266"/>
    <w:lvl w:ilvl="0" w:tplc="FAB6B378">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3AD042B"/>
    <w:multiLevelType w:val="hybridMultilevel"/>
    <w:tmpl w:val="143238E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45627D43"/>
    <w:multiLevelType w:val="hybridMultilevel"/>
    <w:tmpl w:val="8B8CFA3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47A41ACE"/>
    <w:multiLevelType w:val="multilevel"/>
    <w:tmpl w:val="F07EA3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asciiTheme="minorHAnsi" w:hAnsiTheme="minorHAnsi" w:cstheme="minorHAnsi"/>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E3F1415"/>
    <w:multiLevelType w:val="hybridMultilevel"/>
    <w:tmpl w:val="B91019C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9">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5E496639"/>
    <w:multiLevelType w:val="hybridMultilevel"/>
    <w:tmpl w:val="86CA6766"/>
    <w:lvl w:ilvl="0" w:tplc="0A06DEE4">
      <w:start w:val="2"/>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65C87ED8"/>
    <w:multiLevelType w:val="hybridMultilevel"/>
    <w:tmpl w:val="A7E8FEDC"/>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2">
    <w:nsid w:val="69035319"/>
    <w:multiLevelType w:val="multilevel"/>
    <w:tmpl w:val="34E80CD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3">
    <w:nsid w:val="6A6568B9"/>
    <w:multiLevelType w:val="hybridMultilevel"/>
    <w:tmpl w:val="AABC67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hAnsi="Times New Roman" w:eastAsia="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5">
    <w:nsid w:val="6B740872"/>
    <w:multiLevelType w:val="hybridMultilevel"/>
    <w:tmpl w:val="60A6556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73277A65"/>
    <w:multiLevelType w:val="hybridMultilevel"/>
    <w:tmpl w:val="AA843B72"/>
    <w:lvl w:ilvl="0" w:tplc="04050017">
      <w:start w:val="1"/>
      <w:numFmt w:val="lowerLetter"/>
      <w:lvlText w:val="%1)"/>
      <w:lvlJc w:val="left"/>
      <w:pPr>
        <w:ind w:left="1152" w:hanging="360"/>
      </w:pPr>
    </w:lvl>
    <w:lvl w:ilvl="1" w:tplc="04050019" w:tentative="true">
      <w:start w:val="1"/>
      <w:numFmt w:val="lowerLetter"/>
      <w:lvlText w:val="%2."/>
      <w:lvlJc w:val="left"/>
      <w:pPr>
        <w:ind w:left="1872" w:hanging="360"/>
      </w:pPr>
    </w:lvl>
    <w:lvl w:ilvl="2" w:tplc="0405001B" w:tentative="true">
      <w:start w:val="1"/>
      <w:numFmt w:val="lowerRoman"/>
      <w:lvlText w:val="%3."/>
      <w:lvlJc w:val="right"/>
      <w:pPr>
        <w:ind w:left="2592" w:hanging="180"/>
      </w:pPr>
    </w:lvl>
    <w:lvl w:ilvl="3" w:tplc="0405000F" w:tentative="true">
      <w:start w:val="1"/>
      <w:numFmt w:val="decimal"/>
      <w:lvlText w:val="%4."/>
      <w:lvlJc w:val="left"/>
      <w:pPr>
        <w:ind w:left="3312" w:hanging="360"/>
      </w:pPr>
    </w:lvl>
    <w:lvl w:ilvl="4" w:tplc="04050019" w:tentative="true">
      <w:start w:val="1"/>
      <w:numFmt w:val="lowerLetter"/>
      <w:lvlText w:val="%5."/>
      <w:lvlJc w:val="left"/>
      <w:pPr>
        <w:ind w:left="4032" w:hanging="360"/>
      </w:pPr>
    </w:lvl>
    <w:lvl w:ilvl="5" w:tplc="0405001B" w:tentative="true">
      <w:start w:val="1"/>
      <w:numFmt w:val="lowerRoman"/>
      <w:lvlText w:val="%6."/>
      <w:lvlJc w:val="right"/>
      <w:pPr>
        <w:ind w:left="4752" w:hanging="180"/>
      </w:pPr>
    </w:lvl>
    <w:lvl w:ilvl="6" w:tplc="0405000F" w:tentative="true">
      <w:start w:val="1"/>
      <w:numFmt w:val="decimal"/>
      <w:lvlText w:val="%7."/>
      <w:lvlJc w:val="left"/>
      <w:pPr>
        <w:ind w:left="5472" w:hanging="360"/>
      </w:pPr>
    </w:lvl>
    <w:lvl w:ilvl="7" w:tplc="04050019" w:tentative="true">
      <w:start w:val="1"/>
      <w:numFmt w:val="lowerLetter"/>
      <w:lvlText w:val="%8."/>
      <w:lvlJc w:val="left"/>
      <w:pPr>
        <w:ind w:left="6192" w:hanging="360"/>
      </w:pPr>
    </w:lvl>
    <w:lvl w:ilvl="8" w:tplc="0405001B" w:tentative="true">
      <w:start w:val="1"/>
      <w:numFmt w:val="lowerRoman"/>
      <w:lvlText w:val="%9."/>
      <w:lvlJc w:val="right"/>
      <w:pPr>
        <w:ind w:left="6912" w:hanging="180"/>
      </w:pPr>
    </w:lvl>
  </w:abstractNum>
  <w:abstractNum w:abstractNumId="37">
    <w:nsid w:val="74471EAC"/>
    <w:multiLevelType w:val="hybridMultilevel"/>
    <w:tmpl w:val="E11CA5A4"/>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591045F"/>
    <w:multiLevelType w:val="hybridMultilevel"/>
    <w:tmpl w:val="281E62C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67D772C"/>
    <w:multiLevelType w:val="multilevel"/>
    <w:tmpl w:val="384C0DBA"/>
    <w:lvl w:ilvl="0">
      <w:start w:val="5"/>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40">
    <w:nsid w:val="768E7C6F"/>
    <w:multiLevelType w:val="hybridMultilevel"/>
    <w:tmpl w:val="0344BAD8"/>
    <w:lvl w:ilvl="0" w:tplc="04050017">
      <w:start w:val="1"/>
      <w:numFmt w:val="lowerLetter"/>
      <w:lvlText w:val="%1)"/>
      <w:lvlJc w:val="left"/>
      <w:pPr>
        <w:ind w:left="1287" w:hanging="360"/>
      </w:pPr>
      <w:rPr>
        <w:rFonts w:hint="default"/>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41">
    <w:nsid w:val="77844564"/>
    <w:multiLevelType w:val="multilevel"/>
    <w:tmpl w:val="A782B87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2">
    <w:nsid w:val="79115B6E"/>
    <w:multiLevelType w:val="hybridMultilevel"/>
    <w:tmpl w:val="9E0EE81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3">
    <w:nsid w:val="79742F9C"/>
    <w:multiLevelType w:val="hybridMultilevel"/>
    <w:tmpl w:val="68FE5854"/>
    <w:lvl w:ilvl="0" w:tplc="04050001">
      <w:start w:val="1"/>
      <w:numFmt w:val="bullet"/>
      <w:lvlText w:val=""/>
      <w:lvlJc w:val="left"/>
      <w:pPr>
        <w:tabs>
          <w:tab w:val="num" w:pos="757"/>
        </w:tabs>
        <w:ind w:left="757" w:hanging="360"/>
      </w:pPr>
      <w:rPr>
        <w:rFonts w:hint="default" w:ascii="Symbol" w:hAnsi="Symbol"/>
      </w:rPr>
    </w:lvl>
    <w:lvl w:ilvl="1" w:tplc="04050003">
      <w:start w:val="1"/>
      <w:numFmt w:val="bullet"/>
      <w:lvlText w:val="o"/>
      <w:lvlJc w:val="left"/>
      <w:pPr>
        <w:tabs>
          <w:tab w:val="num" w:pos="1477"/>
        </w:tabs>
        <w:ind w:left="1477" w:hanging="360"/>
      </w:pPr>
      <w:rPr>
        <w:rFonts w:hint="default" w:ascii="Courier New" w:hAnsi="Courier New"/>
      </w:rPr>
    </w:lvl>
    <w:lvl w:ilvl="2" w:tplc="04050005">
      <w:start w:val="1"/>
      <w:numFmt w:val="bullet"/>
      <w:lvlText w:val=""/>
      <w:lvlJc w:val="left"/>
      <w:pPr>
        <w:tabs>
          <w:tab w:val="num" w:pos="2197"/>
        </w:tabs>
        <w:ind w:left="2197" w:hanging="360"/>
      </w:pPr>
      <w:rPr>
        <w:rFonts w:hint="default" w:ascii="Wingdings" w:hAnsi="Wingdings"/>
      </w:rPr>
    </w:lvl>
    <w:lvl w:ilvl="3" w:tplc="04050001" w:tentative="true">
      <w:start w:val="1"/>
      <w:numFmt w:val="bullet"/>
      <w:lvlText w:val=""/>
      <w:lvlJc w:val="left"/>
      <w:pPr>
        <w:tabs>
          <w:tab w:val="num" w:pos="2917"/>
        </w:tabs>
        <w:ind w:left="2917" w:hanging="360"/>
      </w:pPr>
      <w:rPr>
        <w:rFonts w:hint="default" w:ascii="Symbol" w:hAnsi="Symbol"/>
      </w:rPr>
    </w:lvl>
    <w:lvl w:ilvl="4" w:tplc="04050003" w:tentative="true">
      <w:start w:val="1"/>
      <w:numFmt w:val="bullet"/>
      <w:lvlText w:val="o"/>
      <w:lvlJc w:val="left"/>
      <w:pPr>
        <w:tabs>
          <w:tab w:val="num" w:pos="3637"/>
        </w:tabs>
        <w:ind w:left="3637" w:hanging="360"/>
      </w:pPr>
      <w:rPr>
        <w:rFonts w:hint="default" w:ascii="Courier New" w:hAnsi="Courier New"/>
      </w:rPr>
    </w:lvl>
    <w:lvl w:ilvl="5" w:tplc="04050005" w:tentative="true">
      <w:start w:val="1"/>
      <w:numFmt w:val="bullet"/>
      <w:lvlText w:val=""/>
      <w:lvlJc w:val="left"/>
      <w:pPr>
        <w:tabs>
          <w:tab w:val="num" w:pos="4357"/>
        </w:tabs>
        <w:ind w:left="4357" w:hanging="360"/>
      </w:pPr>
      <w:rPr>
        <w:rFonts w:hint="default" w:ascii="Wingdings" w:hAnsi="Wingdings"/>
      </w:rPr>
    </w:lvl>
    <w:lvl w:ilvl="6" w:tplc="04050001" w:tentative="true">
      <w:start w:val="1"/>
      <w:numFmt w:val="bullet"/>
      <w:lvlText w:val=""/>
      <w:lvlJc w:val="left"/>
      <w:pPr>
        <w:tabs>
          <w:tab w:val="num" w:pos="5077"/>
        </w:tabs>
        <w:ind w:left="5077" w:hanging="360"/>
      </w:pPr>
      <w:rPr>
        <w:rFonts w:hint="default" w:ascii="Symbol" w:hAnsi="Symbol"/>
      </w:rPr>
    </w:lvl>
    <w:lvl w:ilvl="7" w:tplc="04050003" w:tentative="true">
      <w:start w:val="1"/>
      <w:numFmt w:val="bullet"/>
      <w:lvlText w:val="o"/>
      <w:lvlJc w:val="left"/>
      <w:pPr>
        <w:tabs>
          <w:tab w:val="num" w:pos="5797"/>
        </w:tabs>
        <w:ind w:left="5797" w:hanging="360"/>
      </w:pPr>
      <w:rPr>
        <w:rFonts w:hint="default" w:ascii="Courier New" w:hAnsi="Courier New"/>
      </w:rPr>
    </w:lvl>
    <w:lvl w:ilvl="8" w:tplc="04050005" w:tentative="true">
      <w:start w:val="1"/>
      <w:numFmt w:val="bullet"/>
      <w:lvlText w:val=""/>
      <w:lvlJc w:val="left"/>
      <w:pPr>
        <w:tabs>
          <w:tab w:val="num" w:pos="6517"/>
        </w:tabs>
        <w:ind w:left="6517" w:hanging="360"/>
      </w:pPr>
      <w:rPr>
        <w:rFonts w:hint="default" w:ascii="Wingdings" w:hAnsi="Wingdings"/>
      </w:rPr>
    </w:lvl>
  </w:abstractNum>
  <w:num w:numId="1">
    <w:abstractNumId w:val="2"/>
  </w:num>
  <w:num w:numId="2">
    <w:abstractNumId w:val="7"/>
  </w:num>
  <w:num w:numId="3">
    <w:abstractNumId w:val="21"/>
  </w:num>
  <w:num w:numId="4">
    <w:abstractNumId w:val="27"/>
  </w:num>
  <w:num w:numId="5">
    <w:abstractNumId w:val="15"/>
  </w:num>
  <w:num w:numId="6">
    <w:abstractNumId w:val="28"/>
  </w:num>
  <w:num w:numId="7">
    <w:abstractNumId w:val="9"/>
  </w:num>
  <w:num w:numId="8">
    <w:abstractNumId w:val="2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40"/>
  </w:num>
  <w:num w:numId="12">
    <w:abstractNumId w:val="0"/>
    <w:lvlOverride w:ilvl="0">
      <w:lvl w:ilvl="0">
        <w:start w:val="1"/>
        <w:numFmt w:val="bullet"/>
        <w:pStyle w:val="Odrkaerven"/>
        <w:lvlText w:val=""/>
        <w:lvlJc w:val="left"/>
        <w:pPr>
          <w:tabs>
            <w:tab w:val="num" w:pos="4821"/>
          </w:tabs>
          <w:ind w:left="4821" w:hanging="567"/>
        </w:pPr>
        <w:rPr>
          <w:rFonts w:hint="default" w:ascii="Wingdings" w:hAnsi="Wingdings"/>
          <w:color w:val="A50021"/>
          <w:sz w:val="20"/>
        </w:rPr>
      </w:lvl>
    </w:lvlOverride>
    <w:lvlOverride w:ilvl="1">
      <w:lvl w:ilvl="1">
        <w:start w:val="1"/>
        <w:numFmt w:val="bullet"/>
        <w:lvlText w:val="o"/>
        <w:lvlJc w:val="left"/>
        <w:pPr>
          <w:tabs>
            <w:tab w:val="num" w:pos="1440"/>
          </w:tabs>
          <w:ind w:left="1440" w:hanging="360"/>
        </w:pPr>
        <w:rPr>
          <w:rFonts w:hint="default" w:ascii="Courier New" w:hAnsi="Courier New" w:cs="Courier New"/>
        </w:rPr>
      </w:lvl>
    </w:lvlOverride>
    <w:lvlOverride w:ilvl="2">
      <w:lvl w:ilvl="2" w:tentative="true">
        <w:start w:val="1"/>
        <w:numFmt w:val="bullet"/>
        <w:lvlText w:val=""/>
        <w:lvlJc w:val="left"/>
        <w:pPr>
          <w:tabs>
            <w:tab w:val="num" w:pos="2160"/>
          </w:tabs>
          <w:ind w:left="2160" w:hanging="360"/>
        </w:pPr>
        <w:rPr>
          <w:rFonts w:hint="default" w:ascii="Wingdings" w:hAnsi="Wingdings"/>
        </w:rPr>
      </w:lvl>
    </w:lvlOverride>
    <w:lvlOverride w:ilvl="3">
      <w:lvl w:ilvl="3" w:tentative="true">
        <w:start w:val="1"/>
        <w:numFmt w:val="bullet"/>
        <w:lvlText w:val=""/>
        <w:lvlJc w:val="left"/>
        <w:pPr>
          <w:tabs>
            <w:tab w:val="num" w:pos="2880"/>
          </w:tabs>
          <w:ind w:left="2880" w:hanging="360"/>
        </w:pPr>
        <w:rPr>
          <w:rFonts w:hint="default" w:ascii="Symbol" w:hAnsi="Symbol"/>
        </w:rPr>
      </w:lvl>
    </w:lvlOverride>
    <w:lvlOverride w:ilvl="4">
      <w:lvl w:ilvl="4" w:tentative="true">
        <w:start w:val="1"/>
        <w:numFmt w:val="bullet"/>
        <w:lvlText w:val="o"/>
        <w:lvlJc w:val="left"/>
        <w:pPr>
          <w:tabs>
            <w:tab w:val="num" w:pos="3600"/>
          </w:tabs>
          <w:ind w:left="3600" w:hanging="360"/>
        </w:pPr>
        <w:rPr>
          <w:rFonts w:hint="default" w:ascii="Courier New" w:hAnsi="Courier New" w:cs="Courier New"/>
        </w:rPr>
      </w:lvl>
    </w:lvlOverride>
    <w:lvlOverride w:ilvl="5">
      <w:lvl w:ilvl="5" w:tentative="true">
        <w:start w:val="1"/>
        <w:numFmt w:val="bullet"/>
        <w:lvlText w:val=""/>
        <w:lvlJc w:val="left"/>
        <w:pPr>
          <w:tabs>
            <w:tab w:val="num" w:pos="4320"/>
          </w:tabs>
          <w:ind w:left="4320" w:hanging="360"/>
        </w:pPr>
        <w:rPr>
          <w:rFonts w:hint="default" w:ascii="Wingdings" w:hAnsi="Wingdings"/>
        </w:rPr>
      </w:lvl>
    </w:lvlOverride>
    <w:lvlOverride w:ilvl="6">
      <w:lvl w:ilvl="6" w:tentative="true">
        <w:start w:val="1"/>
        <w:numFmt w:val="bullet"/>
        <w:lvlText w:val=""/>
        <w:lvlJc w:val="left"/>
        <w:pPr>
          <w:tabs>
            <w:tab w:val="num" w:pos="5040"/>
          </w:tabs>
          <w:ind w:left="5040" w:hanging="360"/>
        </w:pPr>
        <w:rPr>
          <w:rFonts w:hint="default" w:ascii="Symbol" w:hAnsi="Symbol"/>
        </w:rPr>
      </w:lvl>
    </w:lvlOverride>
    <w:lvlOverride w:ilvl="7">
      <w:lvl w:ilvl="7" w:tentative="true">
        <w:start w:val="1"/>
        <w:numFmt w:val="bullet"/>
        <w:lvlText w:val="o"/>
        <w:lvlJc w:val="left"/>
        <w:pPr>
          <w:tabs>
            <w:tab w:val="num" w:pos="5760"/>
          </w:tabs>
          <w:ind w:left="5760" w:hanging="360"/>
        </w:pPr>
        <w:rPr>
          <w:rFonts w:hint="default" w:ascii="Courier New" w:hAnsi="Courier New" w:cs="Courier New"/>
        </w:rPr>
      </w:lvl>
    </w:lvlOverride>
    <w:lvlOverride w:ilvl="8">
      <w:lvl w:ilvl="8" w:tentative="true">
        <w:start w:val="1"/>
        <w:numFmt w:val="bullet"/>
        <w:lvlText w:val=""/>
        <w:lvlJc w:val="left"/>
        <w:pPr>
          <w:tabs>
            <w:tab w:val="num" w:pos="6480"/>
          </w:tabs>
          <w:ind w:left="6480" w:hanging="360"/>
        </w:pPr>
        <w:rPr>
          <w:rFonts w:hint="default" w:ascii="Wingdings" w:hAnsi="Wingdings"/>
        </w:rPr>
      </w:lvl>
    </w:lvlOverride>
  </w:num>
  <w:num w:numId="13">
    <w:abstractNumId w:val="2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32"/>
  </w:num>
  <w:num w:numId="18">
    <w:abstractNumId w:val="14"/>
  </w:num>
  <w:num w:numId="19">
    <w:abstractNumId w:val="30"/>
  </w:num>
  <w:num w:numId="20">
    <w:abstractNumId w:val="41"/>
  </w:num>
  <w:num w:numId="21">
    <w:abstractNumId w:val="39"/>
  </w:num>
  <w:num w:numId="22">
    <w:abstractNumId w:val="26"/>
  </w:num>
  <w:num w:numId="23">
    <w:abstractNumId w:val="25"/>
  </w:num>
  <w:num w:numId="24">
    <w:abstractNumId w:val="36"/>
  </w:num>
  <w:num w:numId="25">
    <w:abstractNumId w:val="6"/>
  </w:num>
  <w:num w:numId="26">
    <w:abstractNumId w:val="11"/>
  </w:num>
  <w:num w:numId="27">
    <w:abstractNumId w:val="1"/>
  </w:num>
  <w:num w:numId="28">
    <w:abstractNumId w:val="20"/>
  </w:num>
  <w:num w:numId="29">
    <w:abstractNumId w:val="23"/>
  </w:num>
  <w:num w:numId="30">
    <w:abstractNumId w:val="37"/>
  </w:num>
  <w:num w:numId="31">
    <w:abstractNumId w:val="4"/>
  </w:num>
  <w:num w:numId="32">
    <w:abstractNumId w:val="16"/>
  </w:num>
  <w:num w:numId="33">
    <w:abstractNumId w:val="8"/>
  </w:num>
  <w:num w:numId="34">
    <w:abstractNumId w:val="12"/>
  </w:num>
  <w:num w:numId="35">
    <w:abstractNumId w:val="38"/>
  </w:num>
  <w:num w:numId="36">
    <w:abstractNumId w:val="42"/>
  </w:num>
  <w:num w:numId="37">
    <w:abstractNumId w:val="33"/>
  </w:num>
  <w:num w:numId="38">
    <w:abstractNumId w:val="3"/>
  </w:num>
  <w:num w:numId="39">
    <w:abstractNumId w:val="29"/>
  </w:num>
  <w:num w:numId="40">
    <w:abstractNumId w:val="35"/>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3"/>
  </w:num>
  <w:num w:numId="44">
    <w:abstractNumId w:val="13"/>
  </w:num>
  <w:numIdMacAtCleanup w:val="3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1228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61"/>
    <w:rsid w:val="00002C80"/>
    <w:rsid w:val="00015461"/>
    <w:rsid w:val="000217DF"/>
    <w:rsid w:val="0002691E"/>
    <w:rsid w:val="00037FFD"/>
    <w:rsid w:val="000532DA"/>
    <w:rsid w:val="00053305"/>
    <w:rsid w:val="00055362"/>
    <w:rsid w:val="00056DF4"/>
    <w:rsid w:val="00057C9B"/>
    <w:rsid w:val="00065731"/>
    <w:rsid w:val="00067B65"/>
    <w:rsid w:val="00067F8E"/>
    <w:rsid w:val="000736F8"/>
    <w:rsid w:val="00073CC8"/>
    <w:rsid w:val="00077D88"/>
    <w:rsid w:val="00084CE4"/>
    <w:rsid w:val="000954E1"/>
    <w:rsid w:val="00096CF5"/>
    <w:rsid w:val="000A1FE3"/>
    <w:rsid w:val="000B25D8"/>
    <w:rsid w:val="000B6A0F"/>
    <w:rsid w:val="000C0FA8"/>
    <w:rsid w:val="000C1C11"/>
    <w:rsid w:val="000C6A67"/>
    <w:rsid w:val="000D03B7"/>
    <w:rsid w:val="000D1471"/>
    <w:rsid w:val="000E11BF"/>
    <w:rsid w:val="000F0056"/>
    <w:rsid w:val="000F4B1B"/>
    <w:rsid w:val="000F50DB"/>
    <w:rsid w:val="000F5592"/>
    <w:rsid w:val="00112ED7"/>
    <w:rsid w:val="0011753D"/>
    <w:rsid w:val="00121E84"/>
    <w:rsid w:val="00137E95"/>
    <w:rsid w:val="00143FE2"/>
    <w:rsid w:val="00145A71"/>
    <w:rsid w:val="00150EBF"/>
    <w:rsid w:val="00155BC0"/>
    <w:rsid w:val="001641A3"/>
    <w:rsid w:val="00166805"/>
    <w:rsid w:val="001673AF"/>
    <w:rsid w:val="00167AED"/>
    <w:rsid w:val="00173F0F"/>
    <w:rsid w:val="001776A7"/>
    <w:rsid w:val="00180C8F"/>
    <w:rsid w:val="0018115F"/>
    <w:rsid w:val="001819EE"/>
    <w:rsid w:val="00181A5E"/>
    <w:rsid w:val="001837D9"/>
    <w:rsid w:val="00184F3F"/>
    <w:rsid w:val="00185596"/>
    <w:rsid w:val="00191048"/>
    <w:rsid w:val="00194656"/>
    <w:rsid w:val="0019708B"/>
    <w:rsid w:val="001A3083"/>
    <w:rsid w:val="001A65D9"/>
    <w:rsid w:val="001A735A"/>
    <w:rsid w:val="001B1706"/>
    <w:rsid w:val="001B4C24"/>
    <w:rsid w:val="001B55D7"/>
    <w:rsid w:val="001C08A2"/>
    <w:rsid w:val="001D1395"/>
    <w:rsid w:val="001D3B11"/>
    <w:rsid w:val="001D3DFE"/>
    <w:rsid w:val="001D5560"/>
    <w:rsid w:val="001D58C2"/>
    <w:rsid w:val="001E0E2F"/>
    <w:rsid w:val="001E1C3C"/>
    <w:rsid w:val="001F27D9"/>
    <w:rsid w:val="001F69C0"/>
    <w:rsid w:val="00200356"/>
    <w:rsid w:val="00201111"/>
    <w:rsid w:val="00201D52"/>
    <w:rsid w:val="00202271"/>
    <w:rsid w:val="0020570D"/>
    <w:rsid w:val="002245F5"/>
    <w:rsid w:val="002319F2"/>
    <w:rsid w:val="00233E77"/>
    <w:rsid w:val="002404DE"/>
    <w:rsid w:val="00241C26"/>
    <w:rsid w:val="0024768F"/>
    <w:rsid w:val="002477C8"/>
    <w:rsid w:val="002635BC"/>
    <w:rsid w:val="00265BDF"/>
    <w:rsid w:val="002671A0"/>
    <w:rsid w:val="00274231"/>
    <w:rsid w:val="0027538A"/>
    <w:rsid w:val="002809A8"/>
    <w:rsid w:val="00282E14"/>
    <w:rsid w:val="00283A91"/>
    <w:rsid w:val="0028620C"/>
    <w:rsid w:val="002866E8"/>
    <w:rsid w:val="00287DE2"/>
    <w:rsid w:val="002921D1"/>
    <w:rsid w:val="00297E4D"/>
    <w:rsid w:val="002B1B15"/>
    <w:rsid w:val="002B3FC2"/>
    <w:rsid w:val="002B6E2F"/>
    <w:rsid w:val="002C1E04"/>
    <w:rsid w:val="002C4D5F"/>
    <w:rsid w:val="002D0BAE"/>
    <w:rsid w:val="002D4DD2"/>
    <w:rsid w:val="002D665B"/>
    <w:rsid w:val="002D7766"/>
    <w:rsid w:val="002E1D21"/>
    <w:rsid w:val="002E2419"/>
    <w:rsid w:val="00301913"/>
    <w:rsid w:val="00302400"/>
    <w:rsid w:val="00303DF7"/>
    <w:rsid w:val="003066EB"/>
    <w:rsid w:val="00306C59"/>
    <w:rsid w:val="00313AAA"/>
    <w:rsid w:val="00330790"/>
    <w:rsid w:val="00334D40"/>
    <w:rsid w:val="00342EB6"/>
    <w:rsid w:val="003479CF"/>
    <w:rsid w:val="00353843"/>
    <w:rsid w:val="00355196"/>
    <w:rsid w:val="00355CD3"/>
    <w:rsid w:val="003613FB"/>
    <w:rsid w:val="00361FFC"/>
    <w:rsid w:val="00364940"/>
    <w:rsid w:val="003731CF"/>
    <w:rsid w:val="0038447D"/>
    <w:rsid w:val="003851E9"/>
    <w:rsid w:val="00386930"/>
    <w:rsid w:val="00394C90"/>
    <w:rsid w:val="00394E65"/>
    <w:rsid w:val="00395E37"/>
    <w:rsid w:val="003A2EDE"/>
    <w:rsid w:val="003A41AB"/>
    <w:rsid w:val="003A5621"/>
    <w:rsid w:val="003A5981"/>
    <w:rsid w:val="003B1163"/>
    <w:rsid w:val="003B6F5A"/>
    <w:rsid w:val="003D1849"/>
    <w:rsid w:val="003E551D"/>
    <w:rsid w:val="003E5795"/>
    <w:rsid w:val="003F02C5"/>
    <w:rsid w:val="003F2F18"/>
    <w:rsid w:val="003F69DA"/>
    <w:rsid w:val="0040051C"/>
    <w:rsid w:val="00415A1D"/>
    <w:rsid w:val="004162EF"/>
    <w:rsid w:val="00416B25"/>
    <w:rsid w:val="004242BE"/>
    <w:rsid w:val="004312F9"/>
    <w:rsid w:val="004354DE"/>
    <w:rsid w:val="004415B1"/>
    <w:rsid w:val="004461FB"/>
    <w:rsid w:val="004548E9"/>
    <w:rsid w:val="00455567"/>
    <w:rsid w:val="00455F0B"/>
    <w:rsid w:val="004564B8"/>
    <w:rsid w:val="00476468"/>
    <w:rsid w:val="00491918"/>
    <w:rsid w:val="00497034"/>
    <w:rsid w:val="00497ED7"/>
    <w:rsid w:val="004A0423"/>
    <w:rsid w:val="004A31C1"/>
    <w:rsid w:val="004A4CEB"/>
    <w:rsid w:val="004A7EBB"/>
    <w:rsid w:val="004B48DE"/>
    <w:rsid w:val="004C02A9"/>
    <w:rsid w:val="004C5D05"/>
    <w:rsid w:val="004C6F44"/>
    <w:rsid w:val="004C721F"/>
    <w:rsid w:val="004D73F0"/>
    <w:rsid w:val="004E4F36"/>
    <w:rsid w:val="004E5D87"/>
    <w:rsid w:val="004E7AF7"/>
    <w:rsid w:val="00505F4C"/>
    <w:rsid w:val="00510311"/>
    <w:rsid w:val="00510FF7"/>
    <w:rsid w:val="005122DD"/>
    <w:rsid w:val="00512C01"/>
    <w:rsid w:val="005155A3"/>
    <w:rsid w:val="005171F1"/>
    <w:rsid w:val="00517376"/>
    <w:rsid w:val="00520EDD"/>
    <w:rsid w:val="00521783"/>
    <w:rsid w:val="00525646"/>
    <w:rsid w:val="005278BA"/>
    <w:rsid w:val="00536184"/>
    <w:rsid w:val="00536CEE"/>
    <w:rsid w:val="00537FCA"/>
    <w:rsid w:val="0055203F"/>
    <w:rsid w:val="00555B8F"/>
    <w:rsid w:val="00556F01"/>
    <w:rsid w:val="00562871"/>
    <w:rsid w:val="00564103"/>
    <w:rsid w:val="00565760"/>
    <w:rsid w:val="00567C05"/>
    <w:rsid w:val="005722D9"/>
    <w:rsid w:val="00573732"/>
    <w:rsid w:val="00586AD4"/>
    <w:rsid w:val="0059492B"/>
    <w:rsid w:val="005972AB"/>
    <w:rsid w:val="00597E60"/>
    <w:rsid w:val="005A14DB"/>
    <w:rsid w:val="005A5DB3"/>
    <w:rsid w:val="005B3BAD"/>
    <w:rsid w:val="005B66CA"/>
    <w:rsid w:val="005B7AFA"/>
    <w:rsid w:val="005C19CB"/>
    <w:rsid w:val="005C28D2"/>
    <w:rsid w:val="005C6C32"/>
    <w:rsid w:val="005C776C"/>
    <w:rsid w:val="005D1B06"/>
    <w:rsid w:val="005D7987"/>
    <w:rsid w:val="005E39CC"/>
    <w:rsid w:val="005E72E4"/>
    <w:rsid w:val="005F45BF"/>
    <w:rsid w:val="005F6058"/>
    <w:rsid w:val="005F6BB5"/>
    <w:rsid w:val="006039E6"/>
    <w:rsid w:val="00605AF1"/>
    <w:rsid w:val="00607829"/>
    <w:rsid w:val="00611E11"/>
    <w:rsid w:val="00621D1F"/>
    <w:rsid w:val="0062246E"/>
    <w:rsid w:val="00623537"/>
    <w:rsid w:val="0063024A"/>
    <w:rsid w:val="00630E04"/>
    <w:rsid w:val="00640D76"/>
    <w:rsid w:val="006445B9"/>
    <w:rsid w:val="00644B7D"/>
    <w:rsid w:val="00646337"/>
    <w:rsid w:val="00647088"/>
    <w:rsid w:val="00653116"/>
    <w:rsid w:val="00654CE6"/>
    <w:rsid w:val="00663147"/>
    <w:rsid w:val="00664D6D"/>
    <w:rsid w:val="00665E1A"/>
    <w:rsid w:val="00667155"/>
    <w:rsid w:val="00671782"/>
    <w:rsid w:val="006718E7"/>
    <w:rsid w:val="00672B5B"/>
    <w:rsid w:val="00673A15"/>
    <w:rsid w:val="006837BD"/>
    <w:rsid w:val="0068462F"/>
    <w:rsid w:val="00685750"/>
    <w:rsid w:val="00694A19"/>
    <w:rsid w:val="00697994"/>
    <w:rsid w:val="006A5E17"/>
    <w:rsid w:val="006B3320"/>
    <w:rsid w:val="006B7AD7"/>
    <w:rsid w:val="006B7FB4"/>
    <w:rsid w:val="006C1317"/>
    <w:rsid w:val="006C3FB9"/>
    <w:rsid w:val="006C468B"/>
    <w:rsid w:val="006D2EC2"/>
    <w:rsid w:val="006D4968"/>
    <w:rsid w:val="006D52EF"/>
    <w:rsid w:val="006D657E"/>
    <w:rsid w:val="006D6F9B"/>
    <w:rsid w:val="006D7FC5"/>
    <w:rsid w:val="006E3C73"/>
    <w:rsid w:val="006E6A9A"/>
    <w:rsid w:val="006F114E"/>
    <w:rsid w:val="006F2EB2"/>
    <w:rsid w:val="006F6F57"/>
    <w:rsid w:val="006F7E2F"/>
    <w:rsid w:val="007021C1"/>
    <w:rsid w:val="00706BD4"/>
    <w:rsid w:val="0071129F"/>
    <w:rsid w:val="0071660A"/>
    <w:rsid w:val="007167D1"/>
    <w:rsid w:val="007243F5"/>
    <w:rsid w:val="00726409"/>
    <w:rsid w:val="00737635"/>
    <w:rsid w:val="00744469"/>
    <w:rsid w:val="00747312"/>
    <w:rsid w:val="007566EB"/>
    <w:rsid w:val="00757E84"/>
    <w:rsid w:val="00765D16"/>
    <w:rsid w:val="00773D72"/>
    <w:rsid w:val="007742FF"/>
    <w:rsid w:val="00776BD1"/>
    <w:rsid w:val="00782D4C"/>
    <w:rsid w:val="007962E0"/>
    <w:rsid w:val="00797E60"/>
    <w:rsid w:val="007A0075"/>
    <w:rsid w:val="007A76F9"/>
    <w:rsid w:val="007A7D44"/>
    <w:rsid w:val="007B1C3C"/>
    <w:rsid w:val="007D0935"/>
    <w:rsid w:val="007E4D7A"/>
    <w:rsid w:val="007E6E16"/>
    <w:rsid w:val="007E732D"/>
    <w:rsid w:val="007F10D3"/>
    <w:rsid w:val="007F3FD3"/>
    <w:rsid w:val="007F59A4"/>
    <w:rsid w:val="0080044D"/>
    <w:rsid w:val="00801E9B"/>
    <w:rsid w:val="008053D8"/>
    <w:rsid w:val="00815F47"/>
    <w:rsid w:val="00816BFB"/>
    <w:rsid w:val="008255F6"/>
    <w:rsid w:val="00830A79"/>
    <w:rsid w:val="0083103C"/>
    <w:rsid w:val="00832A86"/>
    <w:rsid w:val="00832D3A"/>
    <w:rsid w:val="00844670"/>
    <w:rsid w:val="00847203"/>
    <w:rsid w:val="0085024C"/>
    <w:rsid w:val="00851918"/>
    <w:rsid w:val="00863EA4"/>
    <w:rsid w:val="008647B8"/>
    <w:rsid w:val="00875800"/>
    <w:rsid w:val="008819E7"/>
    <w:rsid w:val="00884192"/>
    <w:rsid w:val="008842D3"/>
    <w:rsid w:val="00885B04"/>
    <w:rsid w:val="00890FAA"/>
    <w:rsid w:val="00895A0B"/>
    <w:rsid w:val="008A25A2"/>
    <w:rsid w:val="008A35E9"/>
    <w:rsid w:val="008A40A7"/>
    <w:rsid w:val="008B3900"/>
    <w:rsid w:val="008B482E"/>
    <w:rsid w:val="008B5E36"/>
    <w:rsid w:val="008B607A"/>
    <w:rsid w:val="008C6214"/>
    <w:rsid w:val="008C7A6F"/>
    <w:rsid w:val="008C7EB7"/>
    <w:rsid w:val="008D0318"/>
    <w:rsid w:val="008E0060"/>
    <w:rsid w:val="008E2263"/>
    <w:rsid w:val="008E75A3"/>
    <w:rsid w:val="008F3E89"/>
    <w:rsid w:val="008F62A0"/>
    <w:rsid w:val="008F7D9B"/>
    <w:rsid w:val="00903C8C"/>
    <w:rsid w:val="00910732"/>
    <w:rsid w:val="009117F1"/>
    <w:rsid w:val="009121EF"/>
    <w:rsid w:val="00912E5B"/>
    <w:rsid w:val="009343A7"/>
    <w:rsid w:val="00934A32"/>
    <w:rsid w:val="009400E9"/>
    <w:rsid w:val="00942472"/>
    <w:rsid w:val="00942E26"/>
    <w:rsid w:val="00942F74"/>
    <w:rsid w:val="0094477E"/>
    <w:rsid w:val="00946C06"/>
    <w:rsid w:val="00954378"/>
    <w:rsid w:val="009574F9"/>
    <w:rsid w:val="00965BBA"/>
    <w:rsid w:val="00967D4A"/>
    <w:rsid w:val="00971B3F"/>
    <w:rsid w:val="00980CF5"/>
    <w:rsid w:val="00996990"/>
    <w:rsid w:val="009A078B"/>
    <w:rsid w:val="009A30AF"/>
    <w:rsid w:val="009A512D"/>
    <w:rsid w:val="009A66A1"/>
    <w:rsid w:val="009A7345"/>
    <w:rsid w:val="009A755D"/>
    <w:rsid w:val="009B263E"/>
    <w:rsid w:val="009B315C"/>
    <w:rsid w:val="009C6048"/>
    <w:rsid w:val="009C6899"/>
    <w:rsid w:val="009C71CB"/>
    <w:rsid w:val="009D6602"/>
    <w:rsid w:val="009E1C91"/>
    <w:rsid w:val="009F38CD"/>
    <w:rsid w:val="00A05864"/>
    <w:rsid w:val="00A076EC"/>
    <w:rsid w:val="00A13675"/>
    <w:rsid w:val="00A1443B"/>
    <w:rsid w:val="00A15D10"/>
    <w:rsid w:val="00A162BA"/>
    <w:rsid w:val="00A16328"/>
    <w:rsid w:val="00A1685A"/>
    <w:rsid w:val="00A26AE8"/>
    <w:rsid w:val="00A338EB"/>
    <w:rsid w:val="00A33A3D"/>
    <w:rsid w:val="00A34F9E"/>
    <w:rsid w:val="00A353CD"/>
    <w:rsid w:val="00A35984"/>
    <w:rsid w:val="00A36264"/>
    <w:rsid w:val="00A47B09"/>
    <w:rsid w:val="00A63747"/>
    <w:rsid w:val="00A67723"/>
    <w:rsid w:val="00A75833"/>
    <w:rsid w:val="00A7761D"/>
    <w:rsid w:val="00A820D4"/>
    <w:rsid w:val="00A840DC"/>
    <w:rsid w:val="00A87668"/>
    <w:rsid w:val="00A90878"/>
    <w:rsid w:val="00A90F54"/>
    <w:rsid w:val="00A95FD8"/>
    <w:rsid w:val="00AA3740"/>
    <w:rsid w:val="00AA3E99"/>
    <w:rsid w:val="00AB7B15"/>
    <w:rsid w:val="00AC3356"/>
    <w:rsid w:val="00AD04D6"/>
    <w:rsid w:val="00AD4D65"/>
    <w:rsid w:val="00AD561C"/>
    <w:rsid w:val="00AE2108"/>
    <w:rsid w:val="00B04C20"/>
    <w:rsid w:val="00B11883"/>
    <w:rsid w:val="00B12CDC"/>
    <w:rsid w:val="00B22410"/>
    <w:rsid w:val="00B24FDF"/>
    <w:rsid w:val="00B3216D"/>
    <w:rsid w:val="00B32C5C"/>
    <w:rsid w:val="00B41A53"/>
    <w:rsid w:val="00B4474E"/>
    <w:rsid w:val="00B50733"/>
    <w:rsid w:val="00B539D6"/>
    <w:rsid w:val="00B55AFE"/>
    <w:rsid w:val="00B56267"/>
    <w:rsid w:val="00B56786"/>
    <w:rsid w:val="00B57C7F"/>
    <w:rsid w:val="00B70C0C"/>
    <w:rsid w:val="00B8709A"/>
    <w:rsid w:val="00B90AFE"/>
    <w:rsid w:val="00B921E9"/>
    <w:rsid w:val="00B92259"/>
    <w:rsid w:val="00B92CF9"/>
    <w:rsid w:val="00B93837"/>
    <w:rsid w:val="00B93BE9"/>
    <w:rsid w:val="00B9435E"/>
    <w:rsid w:val="00B95607"/>
    <w:rsid w:val="00BA0F0F"/>
    <w:rsid w:val="00BA40A6"/>
    <w:rsid w:val="00BA5CD3"/>
    <w:rsid w:val="00BB0C81"/>
    <w:rsid w:val="00BD147B"/>
    <w:rsid w:val="00BD26E4"/>
    <w:rsid w:val="00BD30A4"/>
    <w:rsid w:val="00BD4CF7"/>
    <w:rsid w:val="00BD5598"/>
    <w:rsid w:val="00BF3BD6"/>
    <w:rsid w:val="00C01D75"/>
    <w:rsid w:val="00C02825"/>
    <w:rsid w:val="00C1026C"/>
    <w:rsid w:val="00C11481"/>
    <w:rsid w:val="00C2586C"/>
    <w:rsid w:val="00C26A71"/>
    <w:rsid w:val="00C301BE"/>
    <w:rsid w:val="00C33F1B"/>
    <w:rsid w:val="00C36081"/>
    <w:rsid w:val="00C40867"/>
    <w:rsid w:val="00C40BA4"/>
    <w:rsid w:val="00C46F47"/>
    <w:rsid w:val="00C54BB9"/>
    <w:rsid w:val="00C619F2"/>
    <w:rsid w:val="00C70F57"/>
    <w:rsid w:val="00C72443"/>
    <w:rsid w:val="00C8224E"/>
    <w:rsid w:val="00C85E24"/>
    <w:rsid w:val="00C920D4"/>
    <w:rsid w:val="00C95A7A"/>
    <w:rsid w:val="00CA1FE6"/>
    <w:rsid w:val="00CB4E0B"/>
    <w:rsid w:val="00CD05F2"/>
    <w:rsid w:val="00CD4548"/>
    <w:rsid w:val="00CD6CCA"/>
    <w:rsid w:val="00CE2B93"/>
    <w:rsid w:val="00CE6FA4"/>
    <w:rsid w:val="00CE70CC"/>
    <w:rsid w:val="00CF1BC0"/>
    <w:rsid w:val="00CF69EC"/>
    <w:rsid w:val="00D011D1"/>
    <w:rsid w:val="00D019D4"/>
    <w:rsid w:val="00D02889"/>
    <w:rsid w:val="00D02999"/>
    <w:rsid w:val="00D03867"/>
    <w:rsid w:val="00D04938"/>
    <w:rsid w:val="00D117E6"/>
    <w:rsid w:val="00D12E3D"/>
    <w:rsid w:val="00D17BDB"/>
    <w:rsid w:val="00D2021A"/>
    <w:rsid w:val="00D2374E"/>
    <w:rsid w:val="00D317CD"/>
    <w:rsid w:val="00D3366E"/>
    <w:rsid w:val="00D34254"/>
    <w:rsid w:val="00D43324"/>
    <w:rsid w:val="00D43A33"/>
    <w:rsid w:val="00D460CD"/>
    <w:rsid w:val="00D51371"/>
    <w:rsid w:val="00D537D4"/>
    <w:rsid w:val="00D54500"/>
    <w:rsid w:val="00D556B9"/>
    <w:rsid w:val="00D55B22"/>
    <w:rsid w:val="00D6700A"/>
    <w:rsid w:val="00D7542C"/>
    <w:rsid w:val="00D90F1D"/>
    <w:rsid w:val="00D91F9F"/>
    <w:rsid w:val="00D92737"/>
    <w:rsid w:val="00DA3699"/>
    <w:rsid w:val="00DA40B1"/>
    <w:rsid w:val="00DA7A8F"/>
    <w:rsid w:val="00DB3EA3"/>
    <w:rsid w:val="00DB40C5"/>
    <w:rsid w:val="00DB43F7"/>
    <w:rsid w:val="00DB5DBD"/>
    <w:rsid w:val="00DC370F"/>
    <w:rsid w:val="00DC558E"/>
    <w:rsid w:val="00DC5CB5"/>
    <w:rsid w:val="00DC7B5A"/>
    <w:rsid w:val="00DD4B1C"/>
    <w:rsid w:val="00DE0D6D"/>
    <w:rsid w:val="00DF1820"/>
    <w:rsid w:val="00DF4098"/>
    <w:rsid w:val="00E039E8"/>
    <w:rsid w:val="00E073EC"/>
    <w:rsid w:val="00E14E40"/>
    <w:rsid w:val="00E158A9"/>
    <w:rsid w:val="00E168FD"/>
    <w:rsid w:val="00E16A39"/>
    <w:rsid w:val="00E17185"/>
    <w:rsid w:val="00E201FD"/>
    <w:rsid w:val="00E20828"/>
    <w:rsid w:val="00E250C0"/>
    <w:rsid w:val="00E25657"/>
    <w:rsid w:val="00E33BE5"/>
    <w:rsid w:val="00E35505"/>
    <w:rsid w:val="00E4229E"/>
    <w:rsid w:val="00E44390"/>
    <w:rsid w:val="00E44FE2"/>
    <w:rsid w:val="00E45CF5"/>
    <w:rsid w:val="00E50090"/>
    <w:rsid w:val="00E539B2"/>
    <w:rsid w:val="00E62864"/>
    <w:rsid w:val="00E66055"/>
    <w:rsid w:val="00E81664"/>
    <w:rsid w:val="00E90E13"/>
    <w:rsid w:val="00E915D8"/>
    <w:rsid w:val="00E972E1"/>
    <w:rsid w:val="00E97E93"/>
    <w:rsid w:val="00EA17D9"/>
    <w:rsid w:val="00EA35B3"/>
    <w:rsid w:val="00EA7C5F"/>
    <w:rsid w:val="00EB0211"/>
    <w:rsid w:val="00EB1A20"/>
    <w:rsid w:val="00EB53CD"/>
    <w:rsid w:val="00EB62F1"/>
    <w:rsid w:val="00EB6DC3"/>
    <w:rsid w:val="00EB7C62"/>
    <w:rsid w:val="00EC0087"/>
    <w:rsid w:val="00EC3BE4"/>
    <w:rsid w:val="00ED7068"/>
    <w:rsid w:val="00EE03D0"/>
    <w:rsid w:val="00EF6852"/>
    <w:rsid w:val="00EF7710"/>
    <w:rsid w:val="00F07A1F"/>
    <w:rsid w:val="00F14015"/>
    <w:rsid w:val="00F14BA8"/>
    <w:rsid w:val="00F17963"/>
    <w:rsid w:val="00F253DA"/>
    <w:rsid w:val="00F25FB9"/>
    <w:rsid w:val="00F332DB"/>
    <w:rsid w:val="00F37E18"/>
    <w:rsid w:val="00F4441B"/>
    <w:rsid w:val="00F543E8"/>
    <w:rsid w:val="00F6040C"/>
    <w:rsid w:val="00F61BB6"/>
    <w:rsid w:val="00F61DB6"/>
    <w:rsid w:val="00F65E1C"/>
    <w:rsid w:val="00F67CEF"/>
    <w:rsid w:val="00F863A5"/>
    <w:rsid w:val="00F91466"/>
    <w:rsid w:val="00F91844"/>
    <w:rsid w:val="00F9194D"/>
    <w:rsid w:val="00FA16C8"/>
    <w:rsid w:val="00FA388B"/>
    <w:rsid w:val="00FA5583"/>
    <w:rsid w:val="00FA5BE7"/>
    <w:rsid w:val="00FA5DA8"/>
    <w:rsid w:val="00FA780B"/>
    <w:rsid w:val="00FB60CE"/>
    <w:rsid w:val="00FC0AE3"/>
    <w:rsid w:val="00FC2572"/>
    <w:rsid w:val="00FC4FB9"/>
    <w:rsid w:val="00FC7F62"/>
    <w:rsid w:val="00FD2F3E"/>
    <w:rsid w:val="00FD3A65"/>
    <w:rsid w:val="00FE1471"/>
    <w:rsid w:val="00FE3ACE"/>
    <w:rsid w:val="00FE7E77"/>
    <w:rsid w:val="00FF72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2289" v:ext="edit"/>
    <o:shapelayout v:ext="edit">
      <o:idmap data="1" v:ext="edit"/>
    </o:shapelayout>
  </w:shapeDefaults>
  <w:decimalSymbol w:val=","/>
  <w:listSeparator w:val=";"/>
  <w14:docId w14:val="1F15195E"/>
  <w15:docId w15:val="{D20BF04E-6CA2-4B32-97D4-30CA69EC572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qFormat="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3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0"/>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0"/>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A-Odrážky1,Nad,Odstavec_muj,_Odstavec se seznamem,List Paragraph,Odstavec_muj1,Odstavec_muj2,Odstavec_muj3,Nad1,Odstavec_muj4,Nad2,List Paragraph2,Odstavec_muj5,Odstavec_muj6,Odstavec_muj7,Odstavec_muj8,Odstavec_muj9,Odrážky,Dot pt"/>
    <w:basedOn w:val="Normln"/>
    <w:link w:val="OdstavecseseznamemChar"/>
    <w:uiPriority w:val="34"/>
    <w:qFormat/>
    <w:rsid w:val="009D6602"/>
    <w:pPr>
      <w:ind w:left="720"/>
      <w:contextualSpacing/>
    </w:pPr>
  </w:style>
  <w:style w:type="character" w:styleId="OdstavecseseznamemChar" w:customStyle="true">
    <w:name w:val="Odstavec se seznamem Char"/>
    <w:aliases w:val="A-Odrážky1 Char,Nad Char,Odstavec_muj Char,_Odstavec se seznamem Char,List Paragraph Char,Odstavec_muj1 Char,Odstavec_muj2 Char,Odstavec_muj3 Char,Nad1 Char,Odstavec_muj4 Char,Nad2 Char,List Paragraph2 Char,Odstavec_muj5 Char"/>
    <w:basedOn w:val="Standardnpsmoodstavce"/>
    <w:link w:val="Odstavecseseznamem"/>
    <w:uiPriority w:val="34"/>
    <w:qFormat/>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unhideWhenUsed/>
    <w:qFormat/>
    <w:rsid w:val="00EE03D0"/>
    <w:rPr>
      <w:sz w:val="20"/>
      <w:szCs w:val="20"/>
    </w:rPr>
  </w:style>
  <w:style w:type="character" w:styleId="TextkomenteChar" w:customStyle="true">
    <w:name w:val="Text komentáře Char"/>
    <w:basedOn w:val="Standardnpsmoodstavce"/>
    <w:link w:val="Textkomente"/>
    <w:uiPriority w:val="99"/>
    <w:qFormat/>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character" w:styleId="datalabel" w:customStyle="true">
    <w:name w:val="datalabel"/>
    <w:basedOn w:val="Standardnpsmoodstavce"/>
    <w:rsid w:val="00505F4C"/>
  </w:style>
  <w:style w:type="character" w:styleId="Nevyeenzmnka">
    <w:name w:val="Unresolved Mention"/>
    <w:basedOn w:val="Standardnpsmoodstavce"/>
    <w:uiPriority w:val="99"/>
    <w:semiHidden/>
    <w:unhideWhenUsed/>
    <w:rsid w:val="00505F4C"/>
    <w:rPr>
      <w:color w:val="605E5C"/>
      <w:shd w:val="clear" w:color="auto" w:fill="E1DFDD"/>
    </w:rPr>
  </w:style>
  <w:style w:type="paragraph" w:styleId="Odrkymodr" w:customStyle="true">
    <w:name w:val="Odrážky modré"/>
    <w:basedOn w:val="Normln"/>
    <w:rsid w:val="00895A0B"/>
    <w:pPr>
      <w:spacing w:before="80" w:after="80"/>
      <w:ind w:left="714" w:hanging="357"/>
    </w:pPr>
    <w:rPr>
      <w:rFonts w:ascii="Arial" w:hAnsi="Arial" w:eastAsia="Times New Roman" w:cs="Times New Roman"/>
      <w:color w:val="auto"/>
      <w:sz w:val="20"/>
      <w:szCs w:val="20"/>
      <w:lang w:eastAsia="cs-CZ"/>
    </w:rPr>
  </w:style>
  <w:style w:type="paragraph" w:styleId="StylTabulka-normln" w:customStyle="true">
    <w:name w:val="Styl Tabulka - normální +"/>
    <w:basedOn w:val="Normln"/>
    <w:rsid w:val="006C3FB9"/>
    <w:pPr>
      <w:spacing w:before="80" w:after="80"/>
      <w:ind w:left="57" w:right="57"/>
      <w:jc w:val="left"/>
    </w:pPr>
    <w:rPr>
      <w:rFonts w:ascii="Arial" w:hAnsi="Arial" w:cs="Arial"/>
      <w:color w:val="auto"/>
      <w:sz w:val="20"/>
      <w:szCs w:val="20"/>
    </w:rPr>
  </w:style>
  <w:style w:type="paragraph" w:styleId="Standard" w:customStyle="true">
    <w:name w:val="Standard"/>
    <w:rsid w:val="006C3FB9"/>
    <w:pPr>
      <w:autoSpaceDN w:val="false"/>
      <w:spacing w:after="0" w:line="240" w:lineRule="auto"/>
      <w:textAlignment w:val="baseline"/>
    </w:pPr>
    <w:rPr>
      <w:rFonts w:ascii="Times New Roman" w:hAnsi="Times New Roman" w:eastAsia="Times New Roman" w:cs="Times New Roman"/>
      <w:kern w:val="3"/>
      <w:sz w:val="24"/>
      <w:szCs w:val="24"/>
      <w:lang w:eastAsia="cs-CZ"/>
    </w:rPr>
  </w:style>
  <w:style w:type="paragraph" w:styleId="Normal1" w:customStyle="true">
    <w:name w:val="Normal 1"/>
    <w:basedOn w:val="Normln"/>
    <w:link w:val="Normal1Char"/>
    <w:uiPriority w:val="99"/>
    <w:rsid w:val="00FD3A65"/>
    <w:pPr>
      <w:spacing w:before="120" w:after="120"/>
      <w:ind w:left="880"/>
    </w:pPr>
    <w:rPr>
      <w:rFonts w:ascii="Times New Roman" w:hAnsi="Times New Roman" w:eastAsia="SimSun" w:cs="Times New Roman"/>
      <w:color w:val="auto"/>
      <w:szCs w:val="20"/>
    </w:rPr>
  </w:style>
  <w:style w:type="character" w:styleId="Normal1Char" w:customStyle="true">
    <w:name w:val="Normal 1 Char"/>
    <w:link w:val="Normal1"/>
    <w:uiPriority w:val="99"/>
    <w:rsid w:val="00FD3A65"/>
    <w:rPr>
      <w:rFonts w:ascii="Times New Roman" w:hAnsi="Times New Roman" w:eastAsia="SimSun" w:cs="Times New Roman"/>
      <w:szCs w:val="20"/>
    </w:rPr>
  </w:style>
  <w:style w:type="paragraph" w:styleId="Odrkaerven" w:customStyle="true">
    <w:name w:val="Odrážka červená"/>
    <w:basedOn w:val="Normln"/>
    <w:rsid w:val="00DB43F7"/>
    <w:pPr>
      <w:numPr>
        <w:numId w:val="12"/>
      </w:numPr>
      <w:tabs>
        <w:tab w:val="clear" w:pos="4821"/>
        <w:tab w:val="num" w:pos="567"/>
      </w:tabs>
      <w:spacing w:before="60" w:after="60"/>
      <w:ind w:left="1037" w:hanging="357"/>
    </w:pPr>
    <w:rPr>
      <w:rFonts w:ascii="Arial" w:hAnsi="Arial" w:eastAsia="Times New Roman" w:cs="Times New Roman"/>
      <w:color w:val="auto"/>
      <w:sz w:val="20"/>
      <w:szCs w:val="24"/>
    </w:rPr>
  </w:style>
  <w:style w:type="paragraph" w:styleId="Style9" w:customStyle="true">
    <w:name w:val="Style9"/>
    <w:basedOn w:val="Normln"/>
    <w:rsid w:val="008D0318"/>
    <w:pPr>
      <w:widowControl w:val="false"/>
      <w:autoSpaceDE w:val="false"/>
      <w:autoSpaceDN w:val="false"/>
      <w:adjustRightInd w:val="false"/>
      <w:spacing w:after="0" w:line="272" w:lineRule="exact"/>
      <w:jc w:val="left"/>
    </w:pPr>
    <w:rPr>
      <w:rFonts w:ascii="Times New Roman" w:hAnsi="Times New Roman" w:eastAsia="Times New Roman" w:cs="Times New Roman"/>
      <w:color w:val="auto"/>
      <w:sz w:val="24"/>
      <w:szCs w:val="24"/>
      <w:lang w:eastAsia="cs-CZ"/>
    </w:rPr>
  </w:style>
  <w:style w:type="character" w:styleId="FontStyle38" w:customStyle="true">
    <w:name w:val="Font Style38"/>
    <w:rsid w:val="008D0318"/>
    <w:rPr>
      <w:rFonts w:ascii="Times New Roman" w:hAnsi="Times New Roman"/>
      <w:color w:val="000000"/>
      <w:sz w:val="20"/>
    </w:rPr>
  </w:style>
  <w:style w:type="paragraph" w:styleId="Textbodu" w:customStyle="true">
    <w:name w:val="Text bodu"/>
    <w:basedOn w:val="Normln"/>
    <w:rsid w:val="008D0318"/>
    <w:pPr>
      <w:numPr>
        <w:ilvl w:val="2"/>
        <w:numId w:val="14"/>
      </w:numPr>
      <w:spacing w:after="0"/>
      <w:outlineLvl w:val="8"/>
    </w:pPr>
    <w:rPr>
      <w:rFonts w:ascii="Times New Roman" w:hAnsi="Times New Roman" w:eastAsia="Times New Roman" w:cs="Times New Roman"/>
      <w:color w:val="auto"/>
      <w:sz w:val="24"/>
      <w:szCs w:val="20"/>
      <w:lang w:eastAsia="cs-CZ"/>
    </w:rPr>
  </w:style>
  <w:style w:type="paragraph" w:styleId="Textpsmene" w:customStyle="true">
    <w:name w:val="Text písmene"/>
    <w:basedOn w:val="Normln"/>
    <w:rsid w:val="008D0318"/>
    <w:pPr>
      <w:numPr>
        <w:ilvl w:val="1"/>
        <w:numId w:val="14"/>
      </w:numPr>
      <w:spacing w:after="0"/>
      <w:outlineLvl w:val="7"/>
    </w:pPr>
    <w:rPr>
      <w:rFonts w:ascii="Times New Roman" w:hAnsi="Times New Roman" w:eastAsia="Times New Roman" w:cs="Times New Roman"/>
      <w:color w:val="auto"/>
      <w:sz w:val="24"/>
      <w:szCs w:val="20"/>
      <w:lang w:eastAsia="cs-CZ"/>
    </w:rPr>
  </w:style>
  <w:style w:type="paragraph" w:styleId="Textodstavce" w:customStyle="true">
    <w:name w:val="Text odstavce"/>
    <w:basedOn w:val="Normln"/>
    <w:rsid w:val="008D0318"/>
    <w:pPr>
      <w:numPr>
        <w:numId w:val="14"/>
      </w:numPr>
      <w:tabs>
        <w:tab w:val="left" w:pos="851"/>
      </w:tabs>
      <w:spacing w:before="120" w:after="120"/>
      <w:outlineLvl w:val="6"/>
    </w:pPr>
    <w:rPr>
      <w:rFonts w:ascii="Times New Roman" w:hAnsi="Times New Roman" w:eastAsia="Times New Roman" w:cs="Times New Roman"/>
      <w:color w:val="auto"/>
      <w:sz w:val="24"/>
      <w:szCs w:val="20"/>
      <w:lang w:eastAsia="cs-CZ"/>
    </w:rPr>
  </w:style>
  <w:style w:type="paragraph" w:styleId="Prosttext1" w:customStyle="true">
    <w:name w:val="Prostý text1"/>
    <w:basedOn w:val="Normln"/>
    <w:rsid w:val="008D0318"/>
    <w:pPr>
      <w:widowControl w:val="false"/>
      <w:suppressAutoHyphens/>
      <w:spacing w:after="0"/>
      <w:jc w:val="left"/>
    </w:pPr>
    <w:rPr>
      <w:rFonts w:ascii="Verdana" w:hAnsi="Verdana" w:eastAsia="Arial Unicode MS" w:cs="Times New Roman"/>
      <w:color w:val="auto"/>
      <w:kern w:val="1"/>
      <w:szCs w:val="20"/>
    </w:rPr>
  </w:style>
  <w:style w:type="paragraph" w:styleId="plohy0" w:customStyle="true">
    <w:name w:val="přílohy"/>
    <w:basedOn w:val="Normln"/>
    <w:qFormat/>
    <w:rsid w:val="00BD30A4"/>
    <w:pPr>
      <w:spacing w:after="0"/>
    </w:pPr>
    <w:rPr>
      <w:rFonts w:ascii="Arial" w:hAnsi="Arial" w:eastAsia="Calibri" w:cs="Times New Roman"/>
      <w:b/>
      <w:color w:val="auto"/>
    </w:rPr>
  </w:style>
  <w:style w:type="paragraph" w:styleId="Zkladntext2">
    <w:name w:val="Body Text 2"/>
    <w:basedOn w:val="Normln"/>
    <w:link w:val="Zkladntext2Char"/>
    <w:unhideWhenUsed/>
    <w:rsid w:val="00BD30A4"/>
    <w:pPr>
      <w:spacing w:after="120" w:line="480" w:lineRule="auto"/>
      <w:jc w:val="left"/>
    </w:pPr>
    <w:rPr>
      <w:rFonts w:ascii="Calibri" w:hAnsi="Calibri" w:eastAsia="Calibri" w:cs="Times New Roman"/>
      <w:color w:val="auto"/>
    </w:rPr>
  </w:style>
  <w:style w:type="character" w:styleId="Zkladntext2Char" w:customStyle="true">
    <w:name w:val="Základní text 2 Char"/>
    <w:basedOn w:val="Standardnpsmoodstavce"/>
    <w:link w:val="Zkladntext2"/>
    <w:rsid w:val="00BD30A4"/>
    <w:rPr>
      <w:rFonts w:ascii="Calibri" w:hAnsi="Calibri" w:eastAsia="Calibri" w:cs="Times New Roman"/>
    </w:rPr>
  </w:style>
  <w:style w:type="paragraph" w:styleId="Nadpis21" w:customStyle="true">
    <w:name w:val="Nadpis 21"/>
    <w:basedOn w:val="Normln"/>
    <w:rsid w:val="00BD30A4"/>
    <w:pPr>
      <w:widowControl w:val="false"/>
      <w:spacing w:after="120"/>
      <w:ind w:left="1418" w:hanging="708"/>
    </w:pPr>
    <w:rPr>
      <w:rFonts w:ascii="Times New Roman" w:hAnsi="Times New Roman" w:eastAsia="Times New Roman" w:cs="Times New Roman"/>
      <w:color w:val="auto"/>
      <w:sz w:val="24"/>
      <w:szCs w:val="20"/>
      <w:lang w:eastAsia="cs-CZ"/>
    </w:rPr>
  </w:style>
  <w:style w:type="paragraph" w:styleId="Zkladntextsubtitle2" w:customStyle="true">
    <w:name w:val="Základní text.subtitle2"/>
    <w:basedOn w:val="Normln"/>
    <w:next w:val="Normln"/>
    <w:rsid w:val="00BD30A4"/>
    <w:pPr>
      <w:widowControl w:val="false"/>
      <w:spacing w:after="0"/>
      <w:jc w:val="left"/>
    </w:pPr>
    <w:rPr>
      <w:rFonts w:ascii="Times New Roman" w:hAnsi="Times New Roman" w:eastAsia="Times New Roman" w:cs="Times New Roman"/>
      <w:color w:val="auto"/>
      <w:sz w:val="20"/>
      <w:szCs w:val="20"/>
      <w:lang w:val="en-GB" w:eastAsia="en-GB"/>
    </w:rPr>
  </w:style>
  <w:style w:type="paragraph" w:styleId="Identifikacestran" w:customStyle="true">
    <w:name w:val="Identifikace stran"/>
    <w:basedOn w:val="Normln"/>
    <w:rsid w:val="00180C8F"/>
    <w:pPr>
      <w:overflowPunct w:val="false"/>
      <w:autoSpaceDE w:val="false"/>
      <w:autoSpaceDN w:val="false"/>
      <w:adjustRightInd w:val="false"/>
      <w:spacing w:after="0" w:line="280" w:lineRule="atLeast"/>
      <w:textAlignment w:val="baseline"/>
    </w:pPr>
    <w:rPr>
      <w:rFonts w:ascii="Times New Roman" w:hAnsi="Times New Roman" w:eastAsia="Times New Roman" w:cs="Times New Roman"/>
      <w:color w:val="auto"/>
      <w:sz w:val="24"/>
      <w:szCs w:val="20"/>
    </w:rPr>
  </w:style>
  <w:style w:type="paragraph" w:styleId="Smluvnstrana" w:customStyle="true">
    <w:name w:val="Smluvní strana"/>
    <w:basedOn w:val="Normln"/>
    <w:rsid w:val="00180C8F"/>
    <w:pPr>
      <w:overflowPunct w:val="false"/>
      <w:autoSpaceDE w:val="false"/>
      <w:autoSpaceDN w:val="false"/>
      <w:adjustRightInd w:val="false"/>
      <w:spacing w:after="0" w:line="280" w:lineRule="atLeast"/>
      <w:textAlignment w:val="baseline"/>
    </w:pPr>
    <w:rPr>
      <w:rFonts w:ascii="Times New Roman" w:hAnsi="Times New Roman" w:eastAsia="Times New Roman" w:cs="Times New Roman"/>
      <w:b/>
      <w:color w:val="auto"/>
      <w:sz w:val="28"/>
      <w:szCs w:val="20"/>
    </w:rPr>
  </w:style>
  <w:style w:type="paragraph" w:styleId="Prohlen" w:customStyle="true">
    <w:name w:val="Prohlášení"/>
    <w:basedOn w:val="Normln"/>
    <w:rsid w:val="00180C8F"/>
    <w:pPr>
      <w:spacing w:after="0" w:line="280" w:lineRule="atLeast"/>
      <w:jc w:val="center"/>
    </w:pPr>
    <w:rPr>
      <w:rFonts w:ascii="Garamond" w:hAnsi="Garamond" w:eastAsia="Times New Roman" w:cs="Times New Roman"/>
      <w:b/>
      <w:color w:val="auto"/>
      <w:sz w:val="24"/>
      <w:szCs w:val="20"/>
      <w:lang w:eastAsia="cs-CZ"/>
    </w:rPr>
  </w:style>
  <w:style w:type="paragraph" w:styleId="Revize">
    <w:name w:val="Revision"/>
    <w:hidden/>
    <w:uiPriority w:val="99"/>
    <w:semiHidden/>
    <w:rsid w:val="005171F1"/>
    <w:pPr>
      <w:spacing w:after="0" w:line="240" w:lineRule="auto"/>
    </w:pPr>
    <w:rPr>
      <w:color w:val="000000"/>
    </w:rPr>
  </w:style>
  <w:style w:type="character" w:styleId="h1a" w:customStyle="true">
    <w:name w:val="h1a"/>
    <w:basedOn w:val="Standardnpsmoodstavce"/>
    <w:rsid w:val="00FF724C"/>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0538491">
      <w:bodyDiv w:val="true"/>
      <w:marLeft w:val="0"/>
      <w:marRight w:val="0"/>
      <w:marTop w:val="0"/>
      <w:marBottom w:val="0"/>
      <w:divBdr>
        <w:top w:val="none" w:color="auto" w:sz="0" w:space="0"/>
        <w:left w:val="none" w:color="auto" w:sz="0" w:space="0"/>
        <w:bottom w:val="none" w:color="auto" w:sz="0" w:space="0"/>
        <w:right w:val="none" w:color="auto" w:sz="0" w:space="0"/>
      </w:divBdr>
    </w:div>
    <w:div w:id="463622725">
      <w:bodyDiv w:val="true"/>
      <w:marLeft w:val="0"/>
      <w:marRight w:val="0"/>
      <w:marTop w:val="0"/>
      <w:marBottom w:val="0"/>
      <w:divBdr>
        <w:top w:val="none" w:color="auto" w:sz="0" w:space="0"/>
        <w:left w:val="none" w:color="auto" w:sz="0" w:space="0"/>
        <w:bottom w:val="none" w:color="auto" w:sz="0" w:space="0"/>
        <w:right w:val="none" w:color="auto" w:sz="0" w:space="0"/>
      </w:divBdr>
    </w:div>
    <w:div w:id="1156192025">
      <w:bodyDiv w:val="true"/>
      <w:marLeft w:val="0"/>
      <w:marRight w:val="0"/>
      <w:marTop w:val="0"/>
      <w:marBottom w:val="0"/>
      <w:divBdr>
        <w:top w:val="none" w:color="auto" w:sz="0" w:space="0"/>
        <w:left w:val="none" w:color="auto" w:sz="0" w:space="0"/>
        <w:bottom w:val="none" w:color="auto" w:sz="0" w:space="0"/>
        <w:right w:val="none" w:color="auto" w:sz="0" w:space="0"/>
      </w:divBdr>
    </w:div>
    <w:div w:id="1471677451">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mailto:m.marc@chomutov-mesto.cz" Type="http://schemas.openxmlformats.org/officeDocument/2006/relationships/hyperlink" Id="rId8"/>
    <Relationship TargetMode="External" Target="https://www.esfcr.cz" Type="http://schemas.openxmlformats.org/officeDocument/2006/relationships/hyperlink" Id="rId13"/>
    <Relationship Target="fontTable.xml" Type="http://schemas.openxmlformats.org/officeDocument/2006/relationships/fontTable" Id="rId18"/>
    <Relationship Target="styles.xml" Type="http://schemas.openxmlformats.org/officeDocument/2006/relationships/styles" Id="rId3"/>
    <Relationship Target="endnotes.xml" Type="http://schemas.openxmlformats.org/officeDocument/2006/relationships/endnotes" Id="rId7"/>
    <Relationship TargetMode="External" Target="https://www.esfcr.cz" Type="http://schemas.openxmlformats.org/officeDocument/2006/relationships/hyperlink" Id="rId12"/>
    <Relationship Target="footer2.xml" Type="http://schemas.openxmlformats.org/officeDocument/2006/relationships/footer" Id="rId17"/>
    <Relationship Target="numbering.xml" Type="http://schemas.openxmlformats.org/officeDocument/2006/relationships/numbering" Id="rId2"/>
    <Relationship Target="header2.xml" Type="http://schemas.openxmlformats.org/officeDocument/2006/relationships/header" Id="rId16"/>
    <Relationship Target="../customXml/item1.xml" Type="http://schemas.openxmlformats.org/officeDocument/2006/relationships/customXml" Id="rId1"/>
    <Relationship Target="footnotes.xml" Type="http://schemas.openxmlformats.org/officeDocument/2006/relationships/footnotes" Id="rId6"/>
    <Relationship TargetMode="External" Target="https://www.esfcr.cz" Type="http://schemas.openxmlformats.org/officeDocument/2006/relationships/hyperlink" Id="rId11"/>
    <Relationship Target="webSettings.xml" Type="http://schemas.openxmlformats.org/officeDocument/2006/relationships/webSettings" Id="rId5"/>
    <Relationship Target="footer1.xml" Type="http://schemas.openxmlformats.org/officeDocument/2006/relationships/footer" Id="rId15"/>
    <Relationship TargetMode="External" Target="https://www.esfcr.cz" Type="http://schemas.openxmlformats.org/officeDocument/2006/relationships/hyperlink" Id="rId10"/>
    <Relationship Target="theme/theme1.xml" Type="http://schemas.openxmlformats.org/officeDocument/2006/relationships/theme" Id="rId19"/>
    <Relationship Target="settings.xml" Type="http://schemas.openxmlformats.org/officeDocument/2006/relationships/settings" Id="rId4"/>
    <Relationship TargetMode="External" Target="https://www.dso-chomutovsko.cz/" Type="http://schemas.openxmlformats.org/officeDocument/2006/relationships/hyperlink" Id="rId9"/>
    <Relationship Target="header1.xml" Type="http://schemas.openxmlformats.org/officeDocument/2006/relationships/header"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1B5B080-3354-4F57-85BB-452D431561F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17</properties:Pages>
  <properties:Words>5535</properties:Words>
  <properties:Characters>32663</properties:Characters>
  <properties:Lines>272</properties:Lines>
  <properties:Paragraphs>76</properties:Paragraphs>
  <properties:TotalTime>47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38122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2022-03-11T14:50:00Z</dcterms:created>
  <dc:creator/>
  <dc:description/>
  <cp:keywords/>
  <cp:lastModifiedBy/>
  <dcterms:modified xmlns:xsi="http://www.w3.org/2001/XMLSchema-instance" xsi:type="dcterms:W3CDTF">2022-03-15T11:33:00Z</dcterms:modified>
  <cp:revision>7</cp:revision>
  <dc:subject/>
  <dc:title/>
</cp:coreProperties>
</file>