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p w:rsidR="00714295" w:rsidP="00FF0808" w:rsidRDefault="00714295" w14:paraId="420245EF" w14:textId="77777777">
      <w:pPr>
        <w:spacing w:after="200" w:line="276" w:lineRule="auto"/>
        <w:jc w:val="left"/>
        <w:rPr>
          <w:rStyle w:val="FontStyle38"/>
          <w:rFonts w:ascii="Arial" w:hAnsi="Arial" w:cs="Arial"/>
          <w:szCs w:val="20"/>
          <w:u w:val="single"/>
        </w:rPr>
      </w:pPr>
    </w:p>
    <w:p w:rsidRPr="0024775C" w:rsidR="00FF0808" w:rsidP="00FF0808" w:rsidRDefault="00FF0808" w14:paraId="71E9C000" w14:textId="7FA6EDEB">
      <w:pPr>
        <w:spacing w:after="200" w:line="276" w:lineRule="auto"/>
        <w:jc w:val="left"/>
        <w:rPr>
          <w:rStyle w:val="FontStyle38"/>
          <w:rFonts w:ascii="Arial" w:hAnsi="Arial" w:cs="Arial"/>
          <w:szCs w:val="20"/>
          <w:u w:val="single"/>
        </w:rPr>
      </w:pPr>
      <w:r w:rsidRPr="0024775C">
        <w:rPr>
          <w:rStyle w:val="FontStyle38"/>
          <w:rFonts w:ascii="Arial" w:hAnsi="Arial" w:cs="Arial"/>
          <w:szCs w:val="20"/>
          <w:u w:val="single"/>
        </w:rPr>
        <w:t xml:space="preserve">Příloha č. </w:t>
      </w:r>
      <w:r w:rsidR="006E6EEC">
        <w:rPr>
          <w:rStyle w:val="FontStyle38"/>
          <w:rFonts w:ascii="Arial" w:hAnsi="Arial" w:cs="Arial"/>
          <w:szCs w:val="20"/>
          <w:u w:val="single"/>
        </w:rPr>
        <w:t>4a</w:t>
      </w:r>
      <w:r w:rsidRPr="0024775C">
        <w:rPr>
          <w:rStyle w:val="FontStyle38"/>
          <w:rFonts w:ascii="Arial" w:hAnsi="Arial" w:cs="Arial"/>
          <w:szCs w:val="20"/>
          <w:u w:val="single"/>
        </w:rPr>
        <w:t xml:space="preserve"> zadávací dokumentace</w:t>
      </w:r>
    </w:p>
    <w:p w:rsidRPr="0024775C" w:rsidR="00FF0808" w:rsidP="00FF0808" w:rsidRDefault="00FF0808" w14:paraId="2F77C5F9" w14:textId="77777777">
      <w:pPr>
        <w:spacing w:before="120" w:after="120"/>
        <w:ind w:right="-284"/>
        <w:rPr>
          <w:rStyle w:val="FontStyle38"/>
          <w:rFonts w:ascii="Arial" w:hAnsi="Arial" w:cs="Arial"/>
          <w:szCs w:val="20"/>
          <w:u w:val="single"/>
        </w:rPr>
      </w:pPr>
    </w:p>
    <w:p w:rsidRPr="0024775C" w:rsidR="00FF0808" w:rsidP="00FF0808" w:rsidRDefault="00FF0808" w14:paraId="20F2B29B" w14:textId="77777777">
      <w:pPr>
        <w:spacing w:before="120" w:after="120"/>
        <w:jc w:val="center"/>
        <w:rPr>
          <w:rFonts w:ascii="Arial" w:hAnsi="Arial" w:cs="Arial"/>
          <w:b/>
          <w:caps/>
        </w:rPr>
      </w:pPr>
      <w:r w:rsidRPr="0024775C">
        <w:rPr>
          <w:rFonts w:ascii="Arial" w:hAnsi="Arial" w:cs="Arial"/>
          <w:b/>
          <w:caps/>
        </w:rPr>
        <w:t xml:space="preserve">Technická specifikace předmětu plnění </w:t>
      </w:r>
    </w:p>
    <w:p w:rsidRPr="00D65BF3" w:rsidR="00AB13FB" w:rsidP="00AB13FB" w:rsidRDefault="00AB13FB" w14:paraId="1091C48F" w14:textId="027A460A">
      <w:pPr>
        <w:pStyle w:val="Tabulkatext"/>
        <w:jc w:val="center"/>
        <w:rPr>
          <w:rFonts w:ascii="Arial" w:hAnsi="Arial" w:cs="Arial"/>
          <w:bCs/>
          <w:szCs w:val="20"/>
        </w:rPr>
      </w:pPr>
      <w:r w:rsidRPr="00D65BF3">
        <w:rPr>
          <w:rFonts w:ascii="Arial" w:hAnsi="Arial" w:cs="Arial"/>
          <w:bCs/>
          <w:szCs w:val="20"/>
        </w:rPr>
        <w:t xml:space="preserve">k veřejné zakázce zadávané ve zjednodušeném podlimitním řízení dle §53 zákona č. 134/2016., </w:t>
      </w:r>
      <w:r>
        <w:rPr>
          <w:rFonts w:ascii="Arial" w:hAnsi="Arial" w:cs="Arial"/>
          <w:bCs/>
          <w:szCs w:val="20"/>
        </w:rPr>
        <w:t xml:space="preserve">      </w:t>
      </w:r>
      <w:r w:rsidRPr="00D65BF3">
        <w:rPr>
          <w:rFonts w:ascii="Arial" w:hAnsi="Arial" w:cs="Arial"/>
          <w:bCs/>
          <w:szCs w:val="20"/>
        </w:rPr>
        <w:t>o zadávaní veřejných zakázek</w:t>
      </w:r>
    </w:p>
    <w:p w:rsidRPr="0024775C" w:rsidR="008E2E55" w:rsidP="00FF0808" w:rsidRDefault="008E2E55" w14:paraId="4FD25067" w14:textId="77777777">
      <w:pPr>
        <w:pStyle w:val="Tabulkatext"/>
        <w:jc w:val="center"/>
        <w:rPr>
          <w:rFonts w:ascii="Arial" w:hAnsi="Arial" w:cs="Arial"/>
          <w:b/>
          <w:szCs w:val="20"/>
        </w:rPr>
      </w:pPr>
    </w:p>
    <w:p w:rsidR="00FF0808" w:rsidP="008863EE" w:rsidRDefault="008E2E55" w14:paraId="2A7CBC3B" w14:textId="7D54B1CE">
      <w:pPr>
        <w:spacing w:before="120"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aps/>
        </w:rPr>
        <w:t>A</w:t>
      </w:r>
      <w:r>
        <w:rPr>
          <w:rFonts w:ascii="Arial" w:hAnsi="Arial" w:cs="Arial"/>
          <w:b/>
        </w:rPr>
        <w:t xml:space="preserve">utomatizace / robotizace procesů </w:t>
      </w:r>
      <w:proofErr w:type="spellStart"/>
      <w:r>
        <w:rPr>
          <w:rFonts w:ascii="Arial" w:hAnsi="Arial" w:cs="Arial"/>
          <w:b/>
        </w:rPr>
        <w:t>MěU</w:t>
      </w:r>
      <w:proofErr w:type="spellEnd"/>
      <w:r>
        <w:rPr>
          <w:rFonts w:ascii="Arial" w:hAnsi="Arial" w:cs="Arial"/>
          <w:b/>
        </w:rPr>
        <w:t xml:space="preserve"> Lysá nad Labem</w:t>
      </w:r>
    </w:p>
    <w:p w:rsidRPr="006E6EEC" w:rsidR="008863EE" w:rsidP="008863EE" w:rsidRDefault="008863EE" w14:paraId="2A7D36B7" w14:textId="5C1BCBA1">
      <w:pPr>
        <w:pStyle w:val="Odrkaerven"/>
        <w:numPr>
          <w:ilvl w:val="0"/>
          <w:numId w:val="0"/>
        </w:numPr>
        <w:jc w:val="center"/>
        <w:rPr>
          <w:rFonts w:cs="Arial" w:eastAsiaTheme="minorHAnsi"/>
          <w:b/>
          <w:bCs/>
          <w:color w:val="000000"/>
          <w:szCs w:val="20"/>
        </w:rPr>
      </w:pPr>
      <w:r w:rsidRPr="006E6EEC">
        <w:rPr>
          <w:rFonts w:cs="Arial"/>
          <w:b/>
          <w:bCs/>
          <w:szCs w:val="20"/>
        </w:rPr>
        <w:t>Část 1</w:t>
      </w:r>
      <w:r w:rsidRPr="006E6EEC" w:rsidR="0096085B">
        <w:rPr>
          <w:rFonts w:cs="Arial"/>
          <w:b/>
          <w:bCs/>
          <w:szCs w:val="20"/>
        </w:rPr>
        <w:t>: P</w:t>
      </w:r>
      <w:r w:rsidRPr="006E6EEC">
        <w:rPr>
          <w:rFonts w:cs="Arial"/>
          <w:b/>
          <w:bCs/>
          <w:szCs w:val="20"/>
        </w:rPr>
        <w:t>ersonální procesy</w:t>
      </w:r>
    </w:p>
    <w:p w:rsidR="007E2642" w:rsidP="007E2642" w:rsidRDefault="007E2642" w14:paraId="66841C6D" w14:textId="754362ED">
      <w:pPr>
        <w:spacing w:before="120" w:after="120"/>
        <w:rPr>
          <w:rFonts w:ascii="Arial" w:hAnsi="Arial" w:cs="Arial"/>
          <w:b/>
        </w:rPr>
      </w:pPr>
    </w:p>
    <w:p w:rsidRPr="007E2642" w:rsidR="007E2642" w:rsidP="007E2642" w:rsidRDefault="006E6EEC" w14:paraId="1E4A6508" w14:textId="19033A4E">
      <w:pPr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Předmětem veřejné zakázky je d</w:t>
      </w:r>
      <w:r w:rsidRPr="007E2642" w:rsidR="007E2642">
        <w:rPr>
          <w:rFonts w:ascii="Arial" w:hAnsi="Arial" w:cs="Arial"/>
          <w:sz w:val="20"/>
          <w:szCs w:val="20"/>
        </w:rPr>
        <w:t xml:space="preserve">odávka a implementace </w:t>
      </w:r>
      <w:r w:rsidRPr="007E2642" w:rsidR="007E2642">
        <w:rPr>
          <w:rFonts w:ascii="Arial" w:hAnsi="Arial" w:eastAsia="Times New Roman" w:cs="Times New Roman"/>
          <w:color w:val="auto"/>
          <w:sz w:val="20"/>
          <w:szCs w:val="20"/>
        </w:rPr>
        <w:t>softwarového nástroje na automatizaci / robotizaci procesů úřadu z oblasti personální, tj. procesů navázaných na personální a mzdový informační systém Městského úřadu.</w:t>
      </w:r>
    </w:p>
    <w:p w:rsidRPr="006E6EEC" w:rsidR="007E2642" w:rsidP="007E2642" w:rsidRDefault="007E2642" w14:paraId="35371C6E" w14:textId="7904EB6C">
      <w:pPr>
        <w:spacing w:before="120" w:after="120"/>
        <w:rPr>
          <w:rFonts w:ascii="Arial" w:hAnsi="Arial" w:cs="Arial"/>
          <w:b/>
          <w:sz w:val="20"/>
          <w:szCs w:val="20"/>
        </w:rPr>
      </w:pPr>
    </w:p>
    <w:p w:rsidRPr="006E6EEC" w:rsidR="007E2642" w:rsidP="007E2642" w:rsidRDefault="006E6EEC" w14:paraId="4CC88226" w14:textId="2E09972D">
      <w:pPr>
        <w:spacing w:before="120" w:after="120"/>
        <w:rPr>
          <w:rFonts w:ascii="Arial" w:hAnsi="Arial" w:cs="Arial"/>
          <w:b/>
          <w:sz w:val="20"/>
          <w:szCs w:val="20"/>
        </w:rPr>
      </w:pPr>
      <w:bookmarkStart w:name="_Hlk90390487" w:id="0"/>
      <w:r>
        <w:rPr>
          <w:rFonts w:ascii="Arial" w:hAnsi="Arial" w:cs="Arial"/>
          <w:b/>
          <w:sz w:val="20"/>
          <w:szCs w:val="20"/>
        </w:rPr>
        <w:t>Funkční vymezení p</w:t>
      </w:r>
      <w:r w:rsidRPr="006E6EEC" w:rsidR="007E2642">
        <w:rPr>
          <w:rFonts w:ascii="Arial" w:hAnsi="Arial" w:cs="Arial"/>
          <w:b/>
          <w:sz w:val="20"/>
          <w:szCs w:val="20"/>
        </w:rPr>
        <w:t>ersonální</w:t>
      </w:r>
      <w:r>
        <w:rPr>
          <w:rFonts w:ascii="Arial" w:hAnsi="Arial" w:cs="Arial"/>
          <w:b/>
          <w:sz w:val="20"/>
          <w:szCs w:val="20"/>
        </w:rPr>
        <w:t>ch</w:t>
      </w:r>
      <w:r w:rsidRPr="006E6EEC" w:rsidR="007E2642">
        <w:rPr>
          <w:rFonts w:ascii="Arial" w:hAnsi="Arial" w:cs="Arial"/>
          <w:b/>
          <w:sz w:val="20"/>
          <w:szCs w:val="20"/>
        </w:rPr>
        <w:t xml:space="preserve"> proces</w:t>
      </w:r>
      <w:r>
        <w:rPr>
          <w:rFonts w:ascii="Arial" w:hAnsi="Arial" w:cs="Arial"/>
          <w:b/>
          <w:sz w:val="20"/>
          <w:szCs w:val="20"/>
        </w:rPr>
        <w:t>ů určených k robotizaci / automatizaci</w:t>
      </w:r>
      <w:r w:rsidRPr="006E6EEC" w:rsidR="007E2642">
        <w:rPr>
          <w:rFonts w:ascii="Arial" w:hAnsi="Arial" w:cs="Arial"/>
          <w:b/>
          <w:sz w:val="20"/>
          <w:szCs w:val="20"/>
        </w:rPr>
        <w:t>:</w:t>
      </w:r>
    </w:p>
    <w:p w:rsidR="008C64F1" w:rsidP="008C64F1" w:rsidRDefault="008C64F1" w14:paraId="246D7F31" w14:textId="77777777">
      <w:pPr>
        <w:pStyle w:val="Odrkymodr"/>
      </w:pPr>
      <w:r>
        <w:t>Elektronické schvalování a podpis platového výměru zaměstnanců úřadu.</w:t>
      </w:r>
    </w:p>
    <w:p w:rsidR="008C64F1" w:rsidP="008C64F1" w:rsidRDefault="008C64F1" w14:paraId="17B53F96" w14:textId="77777777">
      <w:pPr>
        <w:pStyle w:val="Odrkymodr"/>
      </w:pPr>
      <w:r>
        <w:t>Elektronické schvalování a podpis přihlášek zaměstnanců úřadu na vzdělávací kurzy / školení.</w:t>
      </w:r>
    </w:p>
    <w:p w:rsidR="00AA62C2" w:rsidP="00AA62C2" w:rsidRDefault="006E6EEC" w14:paraId="4430F4EA" w14:textId="307A0FDF">
      <w:pPr>
        <w:pStyle w:val="Odrkymodr"/>
      </w:pPr>
      <w:r>
        <w:t>E</w:t>
      </w:r>
      <w:r w:rsidRPr="006B342E" w:rsidR="00AA62C2">
        <w:t>lektronické ohlašování změn kontaktních / osobních údajů zaměstnanci úřadu (např. prostřednictvím jednotného formuláře)</w:t>
      </w:r>
      <w:r w:rsidR="00AA62C2">
        <w:t>, a to vč. možnosti nahrát relevantní dokumenty / přílohy a vznést příp. dotazy k personální a mzdové problematice</w:t>
      </w:r>
      <w:r>
        <w:t>.</w:t>
      </w:r>
    </w:p>
    <w:p w:rsidRPr="006B342E" w:rsidR="00AA62C2" w:rsidP="00AA62C2" w:rsidRDefault="006E6EEC" w14:paraId="25309B23" w14:textId="274F9BC3">
      <w:pPr>
        <w:pStyle w:val="Odrkymodr"/>
      </w:pPr>
      <w:r>
        <w:t>E</w:t>
      </w:r>
      <w:r w:rsidRPr="006B342E" w:rsidR="00AA62C2">
        <w:t xml:space="preserve">lektronický podpis předávacího protokolu </w:t>
      </w:r>
      <w:r w:rsidR="00AA62C2">
        <w:t xml:space="preserve">(formuláře) </w:t>
      </w:r>
      <w:r w:rsidRPr="006B342E" w:rsidR="00AA62C2">
        <w:t>při převzetí / vrácení svěřených prostředků – při</w:t>
      </w:r>
      <w:r w:rsidR="00AA62C2">
        <w:t> </w:t>
      </w:r>
      <w:r w:rsidRPr="006B342E" w:rsidR="00AA62C2">
        <w:t>nástupu do pracovního poměru a</w:t>
      </w:r>
      <w:r w:rsidR="00AA62C2">
        <w:t xml:space="preserve"> </w:t>
      </w:r>
      <w:r w:rsidRPr="006B342E" w:rsidR="00AA62C2">
        <w:t xml:space="preserve">při ukončení pracovního poměru zaměstnance úřadu podepisovat jen jeden předávací protokol v elektronické podobě obsahující svěřené prostředky v gesci </w:t>
      </w:r>
      <w:r w:rsidR="00AA62C2">
        <w:t>všech relevantních organizačních útvarů úřadu</w:t>
      </w:r>
      <w:r>
        <w:t>.</w:t>
      </w:r>
    </w:p>
    <w:p w:rsidRPr="006B342E" w:rsidR="00AA62C2" w:rsidP="00AA62C2" w:rsidRDefault="006E6EEC" w14:paraId="54BC574B" w14:textId="75079747">
      <w:pPr>
        <w:pStyle w:val="Odrkymodr"/>
      </w:pPr>
      <w:r>
        <w:t>E</w:t>
      </w:r>
      <w:r w:rsidRPr="006B342E" w:rsidR="00AA62C2">
        <w:t>lektronické předání evidenčního listu důchodového pojištění zaměstnancům úřadu</w:t>
      </w:r>
      <w:r w:rsidR="00AA62C2">
        <w:t>, a to vč. grafického razítka úřadu / podpisu</w:t>
      </w:r>
      <w:r>
        <w:t>.</w:t>
      </w:r>
    </w:p>
    <w:p w:rsidRPr="006B342E" w:rsidR="00AA62C2" w:rsidP="00AA62C2" w:rsidRDefault="006E6EEC" w14:paraId="586DC052" w14:textId="4C7BA2C0">
      <w:pPr>
        <w:pStyle w:val="Odrkymodr"/>
      </w:pPr>
      <w:r>
        <w:t>E</w:t>
      </w:r>
      <w:r w:rsidRPr="006B342E" w:rsidR="00AA62C2">
        <w:t xml:space="preserve">lektronický podpis </w:t>
      </w:r>
      <w:r w:rsidR="00AA62C2">
        <w:t xml:space="preserve">/ odsouhlasení </w:t>
      </w:r>
      <w:r w:rsidRPr="006B342E" w:rsidR="00AA62C2">
        <w:t>evidenčního listu důchodového pojištění zaměstnancem úřadu</w:t>
      </w:r>
      <w:r>
        <w:t>.</w:t>
      </w:r>
    </w:p>
    <w:p w:rsidR="00AA62C2" w:rsidP="00AA62C2" w:rsidRDefault="006E6EEC" w14:paraId="0577EF19" w14:textId="56ED5A05">
      <w:pPr>
        <w:pStyle w:val="Odrkymodr"/>
      </w:pPr>
      <w:r>
        <w:t>E</w:t>
      </w:r>
      <w:r w:rsidRPr="006B342E" w:rsidR="00AA62C2">
        <w:t xml:space="preserve">lektronické zaslání podepsaného </w:t>
      </w:r>
      <w:r w:rsidR="00AA62C2">
        <w:t xml:space="preserve">/ odsouhlaseného </w:t>
      </w:r>
      <w:r w:rsidRPr="006B342E" w:rsidR="00AA62C2">
        <w:t>evidenčního listu důchodového pojištění referentu Odboru finančního z důvodu archivace ELDP úřadem</w:t>
      </w:r>
      <w:r w:rsidR="00AA62C2">
        <w:t>.</w:t>
      </w:r>
    </w:p>
    <w:bookmarkEnd w:id="0"/>
    <w:p w:rsidR="007E2642" w:rsidP="007E2642" w:rsidRDefault="007E2642" w14:paraId="52A872C6" w14:textId="77777777">
      <w:pPr>
        <w:pStyle w:val="Odrkaerven"/>
        <w:numPr>
          <w:ilvl w:val="0"/>
          <w:numId w:val="0"/>
        </w:numPr>
      </w:pPr>
    </w:p>
    <w:p w:rsidRPr="00077AF5" w:rsidR="007C5982" w:rsidP="007E2642" w:rsidRDefault="007C5982" w14:paraId="2B5CAB20" w14:textId="52080EC1">
      <w:pPr>
        <w:pStyle w:val="Odrkaerven"/>
        <w:numPr>
          <w:ilvl w:val="0"/>
          <w:numId w:val="0"/>
        </w:numPr>
        <w:rPr>
          <w:b/>
          <w:bCs/>
        </w:rPr>
      </w:pPr>
      <w:r w:rsidRPr="00077AF5">
        <w:rPr>
          <w:b/>
          <w:bCs/>
        </w:rPr>
        <w:t xml:space="preserve">Součástí dodávky nejsou el. certifikáty. Zadavatel disponuje el. certifikáty vydanými </w:t>
      </w:r>
      <w:proofErr w:type="spellStart"/>
      <w:r w:rsidR="00077AF5">
        <w:rPr>
          <w:b/>
          <w:bCs/>
        </w:rPr>
        <w:t>PostSignum</w:t>
      </w:r>
      <w:proofErr w:type="spellEnd"/>
      <w:r w:rsidR="00077AF5">
        <w:rPr>
          <w:b/>
          <w:bCs/>
        </w:rPr>
        <w:t xml:space="preserve"> QCA</w:t>
      </w:r>
      <w:r w:rsidRPr="00077AF5">
        <w:rPr>
          <w:b/>
          <w:bCs/>
        </w:rPr>
        <w:t>.</w:t>
      </w:r>
    </w:p>
    <w:p w:rsidR="007C5982" w:rsidP="007E2642" w:rsidRDefault="007C5982" w14:paraId="32824ACE" w14:textId="77777777">
      <w:pPr>
        <w:pStyle w:val="Odrkaerven"/>
        <w:numPr>
          <w:ilvl w:val="0"/>
          <w:numId w:val="0"/>
        </w:numPr>
      </w:pPr>
    </w:p>
    <w:p w:rsidR="007E2642" w:rsidP="007E2642" w:rsidRDefault="007E2642" w14:paraId="188438BA" w14:textId="15171B62">
      <w:pPr>
        <w:pStyle w:val="Odrkaerven"/>
        <w:numPr>
          <w:ilvl w:val="0"/>
          <w:numId w:val="0"/>
        </w:numPr>
      </w:pPr>
      <w:bookmarkStart w:name="_Hlk90244276" w:id="1"/>
      <w:r w:rsidRPr="002D4C67">
        <w:t xml:space="preserve">Pořízené softwarové řešení pro automatizaci / robotizaci činností </w:t>
      </w:r>
      <w:r>
        <w:t xml:space="preserve">personálních procesů </w:t>
      </w:r>
      <w:r w:rsidRPr="002D4C67">
        <w:t xml:space="preserve">musí plně zajišťovat </w:t>
      </w:r>
      <w:r w:rsidR="006E6EEC">
        <w:t xml:space="preserve">výše </w:t>
      </w:r>
      <w:r w:rsidRPr="002D4C67">
        <w:t>požadované elektronizované řešení odbourávající v implementovaných oblastech papírový oběh dokumentů v rámci úřadu</w:t>
      </w:r>
      <w:r w:rsidR="006E6EEC">
        <w:t xml:space="preserve"> zadavatele</w:t>
      </w:r>
      <w:r>
        <w:t>.</w:t>
      </w:r>
    </w:p>
    <w:bookmarkEnd w:id="1"/>
    <w:p w:rsidR="007E2642" w:rsidP="007E2642" w:rsidRDefault="007E2642" w14:paraId="23E2BBBD" w14:textId="5B903F8E">
      <w:pPr>
        <w:pStyle w:val="Odrkaerven"/>
        <w:numPr>
          <w:ilvl w:val="0"/>
          <w:numId w:val="0"/>
        </w:numPr>
      </w:pPr>
    </w:p>
    <w:p w:rsidR="007C5982" w:rsidP="007E2642" w:rsidRDefault="007C5982" w14:paraId="47E301E1" w14:textId="6E9B4950">
      <w:pPr>
        <w:pStyle w:val="Odrkaerven"/>
        <w:numPr>
          <w:ilvl w:val="0"/>
          <w:numId w:val="0"/>
        </w:numPr>
        <w:rPr>
          <w:b/>
          <w:bCs/>
        </w:rPr>
      </w:pPr>
      <w:bookmarkStart w:name="_Hlk90244537" w:id="2"/>
      <w:r w:rsidRPr="007C5982">
        <w:rPr>
          <w:b/>
          <w:bCs/>
        </w:rPr>
        <w:t>Počet licencí / uživatelů</w:t>
      </w:r>
    </w:p>
    <w:p w:rsidRPr="00077AF5" w:rsidR="007C5982" w:rsidP="007E2642" w:rsidRDefault="007C5982" w14:paraId="56586A83" w14:textId="1993D9F6">
      <w:pPr>
        <w:pStyle w:val="Odrkaerven"/>
        <w:numPr>
          <w:ilvl w:val="0"/>
          <w:numId w:val="0"/>
        </w:numPr>
      </w:pPr>
      <w:r w:rsidRPr="00077AF5">
        <w:t>Počet zaměstnanců: do 350 osob</w:t>
      </w:r>
    </w:p>
    <w:p w:rsidRPr="00077AF5" w:rsidR="007C5982" w:rsidP="007E2642" w:rsidRDefault="007C5982" w14:paraId="581D7EA5" w14:textId="46830EBB">
      <w:pPr>
        <w:pStyle w:val="Odrkaerven"/>
        <w:numPr>
          <w:ilvl w:val="0"/>
          <w:numId w:val="0"/>
        </w:numPr>
      </w:pPr>
      <w:r w:rsidRPr="00077AF5">
        <w:t>Počet organizací: 1 organizace</w:t>
      </w:r>
    </w:p>
    <w:p w:rsidRPr="007C5982" w:rsidR="007C5982" w:rsidP="007E2642" w:rsidRDefault="007C5982" w14:paraId="2CD8FD91" w14:textId="12AEBC5F">
      <w:pPr>
        <w:pStyle w:val="Odrkaerven"/>
        <w:numPr>
          <w:ilvl w:val="0"/>
          <w:numId w:val="0"/>
        </w:numPr>
      </w:pPr>
      <w:r w:rsidRPr="00077AF5">
        <w:t>Počet současně pracujících uživatelů: 5 osob</w:t>
      </w:r>
    </w:p>
    <w:p w:rsidR="007C5982" w:rsidP="007E2642" w:rsidRDefault="007C5982" w14:paraId="3921F6A2" w14:textId="77777777">
      <w:pPr>
        <w:pStyle w:val="Odrkaerven"/>
        <w:numPr>
          <w:ilvl w:val="0"/>
          <w:numId w:val="0"/>
        </w:numPr>
      </w:pPr>
    </w:p>
    <w:p w:rsidR="007E2642" w:rsidP="007E2642" w:rsidRDefault="007E2642" w14:paraId="5F7A6EEB" w14:textId="53B01BA5">
      <w:pPr>
        <w:pStyle w:val="Odrkaerven"/>
        <w:numPr>
          <w:ilvl w:val="0"/>
          <w:numId w:val="0"/>
        </w:numPr>
      </w:pPr>
      <w:bookmarkStart w:name="_Hlk90238930" w:id="3"/>
      <w:bookmarkEnd w:id="2"/>
      <w:r w:rsidRPr="002D4C67">
        <w:t>Nezbytná je kompatibilita pořízeného softwarového řešení s technologickým prostředím úřadu včetně integrace na </w:t>
      </w:r>
      <w:r>
        <w:t xml:space="preserve">personální a mzdový </w:t>
      </w:r>
      <w:r w:rsidRPr="002D4C67">
        <w:t xml:space="preserve">informační systém </w:t>
      </w:r>
      <w:r w:rsidR="006E6EEC">
        <w:t xml:space="preserve">DATACENTRUM 2 – Mzdy, DATACENTRUM 2 – </w:t>
      </w:r>
      <w:r w:rsidR="006E6EEC">
        <w:lastRenderedPageBreak/>
        <w:t xml:space="preserve">Personalistika, DC2 – Portál a DC – Docházka výrobce </w:t>
      </w:r>
      <w:r w:rsidRPr="006E6EEC" w:rsidR="006E6EEC">
        <w:t xml:space="preserve">DATACENTRUM </w:t>
      </w:r>
      <w:proofErr w:type="spellStart"/>
      <w:r w:rsidRPr="006E6EEC" w:rsidR="006E6EEC">
        <w:t>systems</w:t>
      </w:r>
      <w:proofErr w:type="spellEnd"/>
      <w:r w:rsidRPr="006E6EEC" w:rsidR="006E6EEC">
        <w:t xml:space="preserve"> </w:t>
      </w:r>
      <w:proofErr w:type="spellStart"/>
      <w:r w:rsidRPr="006E6EEC" w:rsidR="006E6EEC">
        <w:t>consulting</w:t>
      </w:r>
      <w:proofErr w:type="spellEnd"/>
      <w:r w:rsidRPr="006E6EEC" w:rsidR="006E6EEC">
        <w:t>, a.s.</w:t>
      </w:r>
      <w:r w:rsidR="006E6EEC">
        <w:t xml:space="preserve"> (dále souhrnně také jako „IS DC2“.</w:t>
      </w:r>
      <w:bookmarkEnd w:id="3"/>
    </w:p>
    <w:p w:rsidR="009729C0" w:rsidP="007E2642" w:rsidRDefault="009729C0" w14:paraId="09E3EC07" w14:textId="77777777">
      <w:pPr>
        <w:pStyle w:val="Odrkaerven"/>
        <w:numPr>
          <w:ilvl w:val="0"/>
          <w:numId w:val="0"/>
        </w:numPr>
      </w:pPr>
    </w:p>
    <w:p w:rsidR="006E6EEC" w:rsidP="007E2642" w:rsidRDefault="006E6EEC" w14:paraId="7D92D7F6" w14:textId="3BCEDC3D">
      <w:pPr>
        <w:pStyle w:val="Odrkaerven"/>
        <w:numPr>
          <w:ilvl w:val="0"/>
          <w:numId w:val="0"/>
        </w:numPr>
      </w:pPr>
      <w:bookmarkStart w:name="_Hlk90244626" w:id="4"/>
      <w:r>
        <w:t xml:space="preserve">Dodavatel </w:t>
      </w:r>
      <w:r w:rsidR="009729C0">
        <w:t>IS DC2 se zavazuje poskytnout všem dodavatelům shodné podmínky týkající se technických a finančních podmínek integrace nabízeného řešení na IS DC2. Dodavatelé jsou povinni zahrnout náklady na integraci nabízeného řešení s IS DC2 do nabídkové ceny.</w:t>
      </w:r>
      <w:bookmarkEnd w:id="4"/>
    </w:p>
    <w:p w:rsidR="003301E5" w:rsidP="007E2642" w:rsidRDefault="003301E5" w14:paraId="60BAC574" w14:textId="7835DBF6">
      <w:pPr>
        <w:pStyle w:val="Odrkaerven"/>
        <w:numPr>
          <w:ilvl w:val="0"/>
          <w:numId w:val="0"/>
        </w:numPr>
      </w:pPr>
    </w:p>
    <w:p w:rsidRPr="003301E5" w:rsidR="007E2642" w:rsidP="003301E5" w:rsidRDefault="003301E5" w14:paraId="289A819C" w14:textId="13299280">
      <w:pPr>
        <w:pStyle w:val="Odrkaerven"/>
        <w:numPr>
          <w:ilvl w:val="0"/>
          <w:numId w:val="0"/>
        </w:numPr>
        <w:rPr>
          <w:b/>
          <w:bCs/>
        </w:rPr>
      </w:pPr>
      <w:r>
        <w:rPr>
          <w:b/>
          <w:bCs/>
        </w:rPr>
        <w:t>Jako součást nabídky dodavatel předloží p</w:t>
      </w:r>
      <w:r w:rsidRPr="003301E5">
        <w:rPr>
          <w:b/>
          <w:bCs/>
        </w:rPr>
        <w:t>opis faktického obsahu dodávky, tj. jednoznačn</w:t>
      </w:r>
      <w:r>
        <w:rPr>
          <w:b/>
          <w:bCs/>
        </w:rPr>
        <w:t>ou</w:t>
      </w:r>
      <w:r w:rsidRPr="003301E5">
        <w:rPr>
          <w:b/>
          <w:bCs/>
        </w:rPr>
        <w:t xml:space="preserve"> identifikac</w:t>
      </w:r>
      <w:r>
        <w:rPr>
          <w:b/>
          <w:bCs/>
        </w:rPr>
        <w:t>i</w:t>
      </w:r>
      <w:r w:rsidRPr="003301E5">
        <w:rPr>
          <w:b/>
          <w:bCs/>
        </w:rPr>
        <w:t xml:space="preserve"> nabízeného SW řešení – u SW např. názvem a verzí nabízeného SW (v případě, že neexistuje veřejně dostupný podrobný popis nabízeného řešení, je dodavatel povinen připojit tento popis jako součást nabídky).</w:t>
      </w:r>
    </w:p>
    <w:sectPr w:rsidRPr="003301E5" w:rsidR="007E264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endnote w:type="separator" w:id="-1">
    <w:p w:rsidR="004E66A7" w:rsidP="004E66A7" w:rsidRDefault="004E66A7" w14:paraId="670AB8A5" w14:textId="77777777">
      <w:pPr>
        <w:spacing w:after="0"/>
      </w:pPr>
      <w:r>
        <w:separator/>
      </w:r>
    </w:p>
  </w:endnote>
  <w:endnote w:type="continuationSeparator" w:id="0">
    <w:p w:rsidR="004E66A7" w:rsidP="004E66A7" w:rsidRDefault="004E66A7" w14:paraId="33F69418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footnote w:type="separator" w:id="-1">
    <w:p w:rsidR="004E66A7" w:rsidP="004E66A7" w:rsidRDefault="004E66A7" w14:paraId="61C88F15" w14:textId="77777777">
      <w:pPr>
        <w:spacing w:after="0"/>
      </w:pPr>
      <w:r>
        <w:separator/>
      </w:r>
    </w:p>
  </w:footnote>
  <w:footnote w:type="continuationSeparator" w:id="0">
    <w:p w:rsidR="004E66A7" w:rsidP="004E66A7" w:rsidRDefault="004E66A7" w14:paraId="3EC57B48" w14:textId="77777777">
      <w:pPr>
        <w:spacing w:after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A00A12" w:rsidP="004E66A7" w:rsidRDefault="004E66A7" w14:paraId="1B3399EB" w14:textId="46C887C1">
    <w:pPr>
      <w:pStyle w:val="Zhlav"/>
      <w:rPr>
        <w:noProof/>
      </w:rPr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1" name="Obrázek 1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0A12">
      <w:rPr>
        <w:noProof/>
      </w:rPr>
      <w:t xml:space="preserve">                                                                           </w:t>
    </w:r>
    <w:r w:rsidR="00A00A12">
      <w:rPr>
        <w:noProof/>
      </w:rPr>
      <w:drawing>
        <wp:inline distT="0" distB="0" distL="0" distR="0">
          <wp:extent cx="609600" cy="662606"/>
          <wp:effectExtent l="0" t="0" r="0" b="4445"/>
          <wp:docPr id="2" name="Obrázek 2" descr="Obsah obrázku text&#10;&#10;Popis byl vytvořen automaticky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2" name="Obrázek 2" descr="Obsah obrázku text&#10;&#10;Popis byl vytvořen automaticky"/>
                  <pic:cNvPicPr/>
                </pic:nvPicPr>
                <pic:blipFill rotWithShape="true">
                  <a:blip r:embed="rId2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 t="4618" r="83053"/>
                  <a:stretch/>
                </pic:blipFill>
                <pic:spPr bwMode="auto">
                  <a:xfrm>
                    <a:off x="0" y="0"/>
                    <a:ext cx="610081" cy="6631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/>
                    </a:ext>
                  </a:extLst>
                </pic:spPr>
              </pic:pic>
            </a:graphicData>
          </a:graphic>
        </wp:inline>
      </w:drawing>
    </w:r>
  </w:p>
  <w:p w:rsidRPr="004E66A7" w:rsidR="004E66A7" w:rsidP="004E66A7" w:rsidRDefault="004E66A7" w14:paraId="12044EDE" w14:textId="7383A349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abstractNum w:abstractNumId="0">
    <w:nsid w:val="FFFFFFFE"/>
    <w:multiLevelType w:val="multilevel"/>
    <w:tmpl w:val="E4563B20"/>
    <w:lvl w:ilvl="0">
      <w:numFmt w:val="decimal"/>
      <w:pStyle w:val="Odrkaerven"/>
      <w:lvlText w:val="*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4267E2"/>
    <w:multiLevelType w:val="hybridMultilevel"/>
    <w:tmpl w:val="3E6AE8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CC6D64"/>
    <w:multiLevelType w:val="hybridMultilevel"/>
    <w:tmpl w:val="F01E57DA"/>
    <w:lvl w:ilvl="0" w:tplc="1818AD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23352E"/>
    <w:multiLevelType w:val="hybridMultilevel"/>
    <w:tmpl w:val="AB00A99C"/>
    <w:lvl w:ilvl="0" w:tplc="6AD00BD6">
      <w:start w:val="1"/>
      <w:numFmt w:val="bullet"/>
      <w:pStyle w:val="Odrkymodr"/>
      <w:lvlText w:val=""/>
      <w:lvlJc w:val="left"/>
      <w:pPr>
        <w:ind w:left="720" w:hanging="360"/>
      </w:pPr>
      <w:rPr>
        <w:rFonts w:hint="default" w:ascii="Wingdings" w:hAnsi="Wingdings"/>
        <w:color w:val="44546A" w:themeColor="text2"/>
        <w:sz w:val="20"/>
      </w:rPr>
    </w:lvl>
    <w:lvl w:ilvl="1" w:tplc="04050003" w:tentative="true">
      <w:start w:val="1"/>
      <w:numFmt w:val="bullet"/>
      <w:lvlText w:val="o"/>
      <w:lvlJc w:val="left"/>
      <w:pPr>
        <w:ind w:left="1663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383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103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823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543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263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983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703" w:hanging="360"/>
      </w:pPr>
      <w:rPr>
        <w:rFonts w:hint="default" w:ascii="Wingdings" w:hAnsi="Wingdings"/>
      </w:rPr>
    </w:lvl>
  </w:abstractNum>
  <w:abstractNum w:abstractNumId="4">
    <w:nsid w:val="5B7732EE"/>
    <w:multiLevelType w:val="hybridMultilevel"/>
    <w:tmpl w:val="3F2831B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66C71A84"/>
    <w:multiLevelType w:val="hybridMultilevel"/>
    <w:tmpl w:val="BB285FC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  <w:lvlOverride w:ilvl="0">
      <w:lvl w:ilvl="0">
        <w:start w:val="1"/>
        <w:numFmt w:val="bullet"/>
        <w:pStyle w:val="Odrkaerven"/>
        <w:lvlText w:val=""/>
        <w:lvlJc w:val="left"/>
        <w:pPr>
          <w:tabs>
            <w:tab w:val="num" w:pos="567"/>
          </w:tabs>
          <w:ind w:left="567" w:hanging="567"/>
        </w:pPr>
        <w:rPr>
          <w:rFonts w:hint="default" w:ascii="Wingdings" w:hAnsi="Wingdings"/>
          <w:color w:val="A50021"/>
          <w:sz w:val="20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hint="default" w:ascii="Courier New" w:hAnsi="Courier New" w:cs="Courier New"/>
        </w:rPr>
      </w:lvl>
    </w:lvlOverride>
    <w:lvlOverride w:ilvl="2">
      <w:lvl w:ilvl="2" w:tentative="true">
        <w:start w:val="1"/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hint="default" w:ascii="Wingdings" w:hAnsi="Wingdings"/>
        </w:rPr>
      </w:lvl>
    </w:lvlOverride>
    <w:lvlOverride w:ilvl="3">
      <w:lvl w:ilvl="3" w:tentative="true">
        <w:start w:val="1"/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hint="default" w:ascii="Symbol" w:hAnsi="Symbol"/>
        </w:rPr>
      </w:lvl>
    </w:lvlOverride>
    <w:lvlOverride w:ilvl="4">
      <w:lvl w:ilvl="4" w:tentative="true">
        <w:start w:val="1"/>
        <w:numFmt w:val="bullet"/>
        <w:lvlText w:val="o"/>
        <w:lvlJc w:val="left"/>
        <w:pPr>
          <w:tabs>
            <w:tab w:val="num" w:pos="3600"/>
          </w:tabs>
          <w:ind w:left="3600" w:hanging="360"/>
        </w:pPr>
        <w:rPr>
          <w:rFonts w:hint="default" w:ascii="Courier New" w:hAnsi="Courier New" w:cs="Courier New"/>
        </w:rPr>
      </w:lvl>
    </w:lvlOverride>
    <w:lvlOverride w:ilvl="5">
      <w:lvl w:ilvl="5" w:tentative="true">
        <w:start w:val="1"/>
        <w:numFmt w:val="bullet"/>
        <w:lvlText w:val=""/>
        <w:lvlJc w:val="left"/>
        <w:pPr>
          <w:tabs>
            <w:tab w:val="num" w:pos="4320"/>
          </w:tabs>
          <w:ind w:left="4320" w:hanging="360"/>
        </w:pPr>
        <w:rPr>
          <w:rFonts w:hint="default" w:ascii="Wingdings" w:hAnsi="Wingdings"/>
        </w:rPr>
      </w:lvl>
    </w:lvlOverride>
    <w:lvlOverride w:ilvl="6">
      <w:lvl w:ilvl="6" w:tentative="true">
        <w:start w:val="1"/>
        <w:numFmt w:val="bullet"/>
        <w:lvlText w:val=""/>
        <w:lvlJc w:val="left"/>
        <w:pPr>
          <w:tabs>
            <w:tab w:val="num" w:pos="5040"/>
          </w:tabs>
          <w:ind w:left="5040" w:hanging="360"/>
        </w:pPr>
        <w:rPr>
          <w:rFonts w:hint="default" w:ascii="Symbol" w:hAnsi="Symbol"/>
        </w:rPr>
      </w:lvl>
    </w:lvlOverride>
    <w:lvlOverride w:ilvl="7">
      <w:lvl w:ilvl="7" w:tentative="true">
        <w:start w:val="1"/>
        <w:numFmt w:val="bullet"/>
        <w:lvlText w:val="o"/>
        <w:lvlJc w:val="left"/>
        <w:pPr>
          <w:tabs>
            <w:tab w:val="num" w:pos="5760"/>
          </w:tabs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 w:tentative="true">
        <w:start w:val="1"/>
        <w:numFmt w:val="bullet"/>
        <w:lvlText w:val=""/>
        <w:lvlJc w:val="left"/>
        <w:pPr>
          <w:tabs>
            <w:tab w:val="num" w:pos="6480"/>
          </w:tabs>
          <w:ind w:left="6480" w:hanging="360"/>
        </w:pPr>
        <w:rPr>
          <w:rFonts w:hint="default" w:ascii="Wingdings" w:hAnsi="Wingdings"/>
        </w:rPr>
      </w:lvl>
    </w:lvlOverride>
  </w:num>
  <w:num w:numId="5">
    <w:abstractNumId w:val="3"/>
  </w:num>
  <w:num w:numId="6">
    <w:abstractNumId w:val="2"/>
  </w:num>
  <w:num w:numId="7">
    <w:abstractNumId w:val="3"/>
  </w:num>
  <w:num w:numId="8">
    <w:abstractNumId w:val="3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/>
  <w:defaultTabStop w:val="708"/>
  <w:hyphenationZone w:val="425"/>
  <w:characterSpacingControl w:val="doNotCompress"/>
  <w:hdrShapeDefaults>
    <o:shapedefaults spidmax="26625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6A7"/>
    <w:rsid w:val="00046788"/>
    <w:rsid w:val="00077AF5"/>
    <w:rsid w:val="0024775C"/>
    <w:rsid w:val="003301E5"/>
    <w:rsid w:val="00372D0C"/>
    <w:rsid w:val="004D224E"/>
    <w:rsid w:val="004E66A7"/>
    <w:rsid w:val="005A1495"/>
    <w:rsid w:val="006E6EEC"/>
    <w:rsid w:val="006F11C1"/>
    <w:rsid w:val="00714295"/>
    <w:rsid w:val="007C5982"/>
    <w:rsid w:val="007E2642"/>
    <w:rsid w:val="008174A0"/>
    <w:rsid w:val="008863EE"/>
    <w:rsid w:val="008C64F1"/>
    <w:rsid w:val="008E2E55"/>
    <w:rsid w:val="0094533B"/>
    <w:rsid w:val="0096085B"/>
    <w:rsid w:val="009729C0"/>
    <w:rsid w:val="00A00A12"/>
    <w:rsid w:val="00AA62C2"/>
    <w:rsid w:val="00AB13FB"/>
    <w:rsid w:val="00DB374F"/>
    <w:rsid w:val="00E352D5"/>
    <w:rsid w:val="00FE4F0B"/>
    <w:rsid w:val="00FF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6625" v:ext="edit"/>
    <o:shapelayout v:ext="edit">
      <o:idmap data="1" v:ext="edit"/>
    </o:shapelayout>
  </w:shapeDefaults>
  <w:decimalSymbol w:val=","/>
  <w:listSeparator w:val=";"/>
  <w15:chartTrackingRefBased/>
  <w14:docId w14:val="68E0B753"/>
  <w15:docId w15:val="{11998167-E0F6-43B3-B42D-E35E625B2D21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4E66A7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uiPriority w:val="9"/>
    <w:qFormat/>
    <w:rsid w:val="0024775C"/>
    <w:pPr>
      <w:keepNext/>
      <w:keepLines/>
      <w:spacing w:before="480" w:after="0" w:line="320" w:lineRule="atLeast"/>
      <w:jc w:val="left"/>
      <w:outlineLvl w:val="0"/>
    </w:pPr>
    <w:rPr>
      <w:rFonts w:ascii="Trebuchet MS" w:hAnsi="Trebuchet MS" w:eastAsiaTheme="majorEastAsia" w:cstheme="majorBidi"/>
      <w:b/>
      <w:bCs/>
      <w:color w:val="003B56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4775C"/>
    <w:pPr>
      <w:keepNext/>
      <w:keepLines/>
      <w:spacing w:before="480" w:after="120" w:line="300" w:lineRule="atLeast"/>
      <w:jc w:val="left"/>
      <w:outlineLvl w:val="1"/>
    </w:pPr>
    <w:rPr>
      <w:rFonts w:ascii="Trebuchet MS" w:hAnsi="Trebuchet MS" w:eastAsiaTheme="majorEastAsia" w:cstheme="majorBidi"/>
      <w:b/>
      <w:bCs/>
      <w:color w:val="00A5CB"/>
      <w:sz w:val="26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Tabulkatext" w:customStyle="true">
    <w:name w:val="Tabulka text"/>
    <w:link w:val="TabulkatextChar"/>
    <w:uiPriority w:val="6"/>
    <w:qFormat/>
    <w:rsid w:val="004E66A7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4E66A7"/>
    <w:rPr>
      <w:color w:val="080808"/>
      <w:sz w:val="20"/>
    </w:rPr>
  </w:style>
  <w:style w:type="paragraph" w:styleId="Default" w:customStyle="true">
    <w:name w:val="Default"/>
    <w:rsid w:val="004E66A7"/>
    <w:pPr>
      <w:autoSpaceDE w:val="false"/>
      <w:autoSpaceDN w:val="false"/>
      <w:adjustRightInd w:val="false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yle9" w:customStyle="true">
    <w:name w:val="Style9"/>
    <w:basedOn w:val="Normln"/>
    <w:rsid w:val="004E66A7"/>
    <w:pPr>
      <w:widowControl w:val="false"/>
      <w:autoSpaceDE w:val="false"/>
      <w:autoSpaceDN w:val="false"/>
      <w:adjustRightInd w:val="false"/>
      <w:spacing w:after="0" w:line="272" w:lineRule="exact"/>
      <w:jc w:val="left"/>
    </w:pPr>
    <w:rPr>
      <w:rFonts w:ascii="Times New Roman" w:hAnsi="Times New Roman" w:eastAsia="Times New Roman" w:cs="Times New Roman"/>
      <w:color w:val="auto"/>
      <w:sz w:val="24"/>
      <w:szCs w:val="24"/>
      <w:lang w:eastAsia="cs-CZ"/>
    </w:rPr>
  </w:style>
  <w:style w:type="character" w:styleId="FontStyle38" w:customStyle="true">
    <w:name w:val="Font Style38"/>
    <w:rsid w:val="004E66A7"/>
    <w:rPr>
      <w:rFonts w:ascii="Times New Roman" w:hAnsi="Times New Roman"/>
      <w:color w:val="000000"/>
      <w:sz w:val="20"/>
    </w:rPr>
  </w:style>
  <w:style w:type="paragraph" w:styleId="Zhlav">
    <w:name w:val="header"/>
    <w:basedOn w:val="Normln"/>
    <w:link w:val="ZhlavChar"/>
    <w:uiPriority w:val="99"/>
    <w:unhideWhenUsed/>
    <w:rsid w:val="004E66A7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uiPriority w:val="99"/>
    <w:rsid w:val="004E66A7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4E66A7"/>
    <w:pPr>
      <w:tabs>
        <w:tab w:val="center" w:pos="4536"/>
        <w:tab w:val="right" w:pos="9072"/>
      </w:tabs>
      <w:spacing w:after="0"/>
    </w:pPr>
  </w:style>
  <w:style w:type="character" w:styleId="ZpatChar" w:customStyle="true">
    <w:name w:val="Zápatí Char"/>
    <w:basedOn w:val="Standardnpsmoodstavce"/>
    <w:link w:val="Zpat"/>
    <w:uiPriority w:val="99"/>
    <w:rsid w:val="004E66A7"/>
    <w:rPr>
      <w:color w:val="000000"/>
    </w:rPr>
  </w:style>
  <w:style w:type="paragraph" w:styleId="Odstavecseseznamem">
    <w:name w:val="List Paragraph"/>
    <w:aliases w:val="A-Odrážky1,Nad,Odstavec_muj,_Odstavec se seznamem,List Paragraph,Odstavec_muj1,Odstavec_muj2,Odstavec_muj3,Nad1,Odstavec_muj4,Nad2,List Paragraph2,Odstavec_muj5,Odstavec_muj6,Odstavec_muj7,Odstavec_muj8,Odstavec_muj9,Odrážky,Dot pt"/>
    <w:basedOn w:val="Normln"/>
    <w:link w:val="OdstavecseseznamemChar"/>
    <w:uiPriority w:val="34"/>
    <w:qFormat/>
    <w:rsid w:val="006F11C1"/>
    <w:pPr>
      <w:ind w:left="720"/>
      <w:contextualSpacing/>
    </w:pPr>
  </w:style>
  <w:style w:type="character" w:styleId="OdstavecseseznamemChar" w:customStyle="true">
    <w:name w:val="Odstavec se seznamem Char"/>
    <w:aliases w:val="A-Odrážky1 Char,Nad Char,Odstavec_muj Char,_Odstavec se seznamem Char,List Paragraph Char,Odstavec_muj1 Char,Odstavec_muj2 Char,Odstavec_muj3 Char,Nad1 Char,Odstavec_muj4 Char,Nad2 Char,List Paragraph2 Char,Odstavec_muj5 Char"/>
    <w:basedOn w:val="Standardnpsmoodstavce"/>
    <w:link w:val="Odstavecseseznamem"/>
    <w:uiPriority w:val="34"/>
    <w:qFormat/>
    <w:rsid w:val="006F11C1"/>
    <w:rPr>
      <w:color w:val="000000"/>
    </w:rPr>
  </w:style>
  <w:style w:type="character" w:styleId="Nadpis1Char" w:customStyle="true">
    <w:name w:val="Nadpis 1 Char"/>
    <w:basedOn w:val="Standardnpsmoodstavce"/>
    <w:link w:val="Nadpis1"/>
    <w:uiPriority w:val="9"/>
    <w:rsid w:val="0024775C"/>
    <w:rPr>
      <w:rFonts w:ascii="Trebuchet MS" w:hAnsi="Trebuchet MS" w:eastAsiaTheme="majorEastAsia" w:cstheme="majorBidi"/>
      <w:b/>
      <w:bCs/>
      <w:color w:val="003B56"/>
      <w:sz w:val="28"/>
      <w:szCs w:val="28"/>
    </w:rPr>
  </w:style>
  <w:style w:type="character" w:styleId="Nadpis2Char" w:customStyle="true">
    <w:name w:val="Nadpis 2 Char"/>
    <w:basedOn w:val="Standardnpsmoodstavce"/>
    <w:link w:val="Nadpis2"/>
    <w:uiPriority w:val="9"/>
    <w:semiHidden/>
    <w:rsid w:val="0024775C"/>
    <w:rPr>
      <w:rFonts w:ascii="Trebuchet MS" w:hAnsi="Trebuchet MS" w:eastAsiaTheme="majorEastAsia" w:cstheme="majorBidi"/>
      <w:b/>
      <w:bCs/>
      <w:color w:val="00A5CB"/>
      <w:sz w:val="26"/>
      <w:szCs w:val="26"/>
    </w:rPr>
  </w:style>
  <w:style w:type="paragraph" w:styleId="Odrkaerven" w:customStyle="true">
    <w:name w:val="Odrážka červená"/>
    <w:basedOn w:val="Normln"/>
    <w:link w:val="OdrkaervenChar"/>
    <w:rsid w:val="008863EE"/>
    <w:pPr>
      <w:numPr>
        <w:numId w:val="4"/>
      </w:numPr>
      <w:spacing w:before="60" w:after="60"/>
      <w:ind w:left="1037" w:hanging="357"/>
    </w:pPr>
    <w:rPr>
      <w:rFonts w:ascii="Arial" w:hAnsi="Arial" w:eastAsia="Times New Roman" w:cs="Times New Roman"/>
      <w:color w:val="auto"/>
      <w:sz w:val="20"/>
      <w:szCs w:val="24"/>
    </w:rPr>
  </w:style>
  <w:style w:type="character" w:styleId="OdrkaervenChar" w:customStyle="true">
    <w:name w:val="Odrážka červená Char"/>
    <w:link w:val="Odrkaerven"/>
    <w:locked/>
    <w:rsid w:val="008863EE"/>
    <w:rPr>
      <w:rFonts w:ascii="Arial" w:hAnsi="Arial" w:eastAsia="Times New Roman" w:cs="Times New Roman"/>
      <w:sz w:val="20"/>
      <w:szCs w:val="24"/>
    </w:rPr>
  </w:style>
  <w:style w:type="paragraph" w:styleId="Odrkymodr" w:customStyle="true">
    <w:name w:val="Odrážky modré"/>
    <w:basedOn w:val="Normln"/>
    <w:rsid w:val="007E2642"/>
    <w:pPr>
      <w:numPr>
        <w:numId w:val="5"/>
      </w:numPr>
      <w:spacing w:before="80" w:after="80"/>
    </w:pPr>
    <w:rPr>
      <w:rFonts w:ascii="Arial" w:hAnsi="Arial" w:eastAsia="Times New Roman" w:cs="Times New Roman"/>
      <w:color w:val="auto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142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14295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714295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14295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714295"/>
    <w:rPr>
      <w:b/>
      <w:bCs/>
      <w:color w:val="000000"/>
      <w:sz w:val="20"/>
      <w:szCs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210187341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2.png" Type="http://schemas.openxmlformats.org/officeDocument/2006/relationships/image" Id="rId2"/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441</properties:Words>
  <properties:Characters>2602</properties:Characters>
  <properties:Lines>21</properties:Lines>
  <properties:Paragraphs>6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3037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2022-01-20T13:05:00Z</dcterms:created>
  <dc:creator/>
  <dc:description/>
  <cp:keywords/>
  <cp:lastModifiedBy/>
  <dcterms:modified xmlns:xsi="http://www.w3.org/2001/XMLSchema-instance" xsi:type="dcterms:W3CDTF">2022-01-20T13:05:00Z</dcterms:modified>
  <cp:revision>2</cp:revision>
  <dc:subject/>
  <dc:title/>
</cp:coreProperties>
</file>