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6450F" w:rsidP="0056450F" w:rsidRDefault="0056450F">
      <w:pPr>
        <w:pStyle w:val="Zkladnodstavec"/>
        <w:tabs>
          <w:tab w:val="left" w:pos="6380"/>
        </w:tabs>
        <w:rPr>
          <w:rFonts w:ascii="Montserrat" w:hAnsi="Montserrat" w:cs="Montserrat"/>
          <w:b/>
          <w:bCs/>
          <w:sz w:val="20"/>
          <w:szCs w:val="20"/>
        </w:rPr>
      </w:pPr>
    </w:p>
    <w:p w:rsidR="00B5691E" w:rsidP="00B5691E" w:rsidRDefault="00B5691E">
      <w:pPr>
        <w:rPr>
          <w:noProof/>
          <w:sz w:val="16"/>
        </w:rPr>
      </w:pPr>
      <w:r>
        <w:t>Příloha</w:t>
      </w:r>
      <w:r w:rsidRPr="004F5296">
        <w:t xml:space="preserve"> č. 1</w:t>
      </w:r>
      <w:r>
        <w:t xml:space="preserve"> výzvy</w:t>
      </w:r>
      <w:r w:rsidRPr="004F5296">
        <w:t>:</w:t>
      </w:r>
      <w:r w:rsidRPr="003F119F">
        <w:rPr>
          <w:noProof/>
          <w:sz w:val="16"/>
        </w:rPr>
        <w:t xml:space="preserve"> </w:t>
      </w:r>
    </w:p>
    <w:tbl>
      <w:tblPr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55"/>
        <w:gridCol w:w="548"/>
        <w:gridCol w:w="6520"/>
      </w:tblGrid>
      <w:tr w:rsidRPr="00AE6CEB" w:rsidR="00B5691E" w:rsidTr="00B5691E">
        <w:trPr>
          <w:trHeight w:val="573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vAlign w:val="center"/>
          </w:tcPr>
          <w:p w:rsidRPr="00026444" w:rsidR="00B5691E" w:rsidP="00B509F6" w:rsidRDefault="00B5691E">
            <w:pPr>
              <w:keepNext/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outlineLvl w:val="0"/>
              <w:rPr>
                <w:rFonts w:ascii="Trebuchet MS" w:hAnsi="Trebuchet MS"/>
                <w:b/>
                <w:i/>
                <w:color w:val="000000"/>
                <w:sz w:val="30"/>
                <w:szCs w:val="30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30"/>
                <w:szCs w:val="30"/>
              </w:rPr>
              <w:t xml:space="preserve">KRYCÍ LIST NABÍDKY </w:t>
            </w:r>
          </w:p>
        </w:tc>
      </w:tr>
      <w:tr w:rsidRPr="00625058" w:rsidR="00B5691E" w:rsidTr="00B5691E">
        <w:trPr>
          <w:trHeight w:val="465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1. Zakázka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Název:</w:t>
            </w:r>
          </w:p>
        </w:tc>
        <w:tc>
          <w:tcPr>
            <w:tcW w:w="6520" w:type="dxa"/>
            <w:tcBorders>
              <w:bottom w:val="single" w:color="auto" w:sz="4" w:space="0"/>
            </w:tcBorders>
          </w:tcPr>
          <w:p w:rsidRPr="00B5691E" w:rsidR="00B5691E" w:rsidP="00B509F6" w:rsidRDefault="00B80BE8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color w:val="000000"/>
                <w:sz w:val="21"/>
                <w:szCs w:val="21"/>
              </w:rPr>
            </w:pPr>
            <w:bookmarkStart w:name="_GoBack" w:id="0"/>
            <w:r>
              <w:rPr>
                <w:rFonts w:ascii="Trebuchet MS" w:hAnsi="Trebuchet MS"/>
                <w:b/>
                <w:color w:val="000000"/>
                <w:sz w:val="21"/>
                <w:szCs w:val="21"/>
              </w:rPr>
              <w:t>Vstupní školení v rozsahu 141 hod. pro získání profesní způsobilosti řidiče</w:t>
            </w:r>
            <w:bookmarkEnd w:id="0"/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i/>
                <w:color w:val="000000"/>
                <w:sz w:val="21"/>
                <w:szCs w:val="21"/>
              </w:rPr>
              <w:t>Projekt:</w:t>
            </w:r>
          </w:p>
        </w:tc>
        <w:tc>
          <w:tcPr>
            <w:tcW w:w="6520" w:type="dxa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</w:rPr>
              <w:t>Podpora odborného vzdělávání zaměstnanců II (POVEZ II)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contextualSpacing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Registrační číslo projektu: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vAlign w:val="center"/>
          </w:tcPr>
          <w:p w:rsidRPr="00295516" w:rsidR="00B5691E" w:rsidP="00B509F6" w:rsidRDefault="00B5691E">
            <w:pPr>
              <w:pStyle w:val="Tabulkatext"/>
            </w:pPr>
            <w:r>
              <w:t>CZ.03.1.52/0.0/0.0/15_021/0000053</w:t>
            </w: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2. Základní identifikační údaje o účastníkovi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 xml:space="preserve">Obchodní firma / 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Jméno a příjmení: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Sídlo /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 xml:space="preserve">Místo podnikání: 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Tel.: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E-mail (pro komunikaci v průběhu výběrového řízení):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URL adresa: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Kontaktní osoba: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3. Kritéria hodnocení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 w:val="restart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Nabídková cena v Kč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(100 %)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Cena celkem bez DPH: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DPH: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Cena celkem s DPH:</w:t>
            </w: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4. Osoba oprávněná jednat za účastníka</w:t>
            </w:r>
          </w:p>
        </w:tc>
      </w:tr>
      <w:tr w:rsidRPr="00026444" w:rsidR="00B5691E" w:rsidTr="00B5691E">
        <w:trPr>
          <w:trHeight w:val="465"/>
        </w:trPr>
        <w:tc>
          <w:tcPr>
            <w:tcW w:w="2855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Titul, jméno, příjmení: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2855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Funkce: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1059"/>
        </w:trPr>
        <w:tc>
          <w:tcPr>
            <w:tcW w:w="2855" w:type="dxa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Podpis osoby oprávněné jednat za účastníka: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257CFE">
        <w:trPr>
          <w:trHeight w:val="699"/>
        </w:trPr>
        <w:tc>
          <w:tcPr>
            <w:tcW w:w="9923" w:type="dxa"/>
            <w:gridSpan w:val="3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:rsidR="0056450F" w:rsidP="00B5691E" w:rsidRDefault="0056450F">
      <w:pPr>
        <w:pStyle w:val="Zkladnodstavec"/>
        <w:tabs>
          <w:tab w:val="left" w:pos="6380"/>
        </w:tabs>
        <w:rPr>
          <w:rFonts w:ascii="Montserrat" w:hAnsi="Montserrat" w:cs="Montserrat"/>
          <w:b/>
          <w:bCs/>
          <w:sz w:val="20"/>
          <w:szCs w:val="20"/>
        </w:rPr>
      </w:pPr>
    </w:p>
    <w:sectPr w:rsidR="0056450F" w:rsidSect="00B5691E">
      <w:headerReference w:type="default" r:id="rId7"/>
      <w:footerReference w:type="default" r:id="rId8"/>
      <w:pgSz w:w="11906" w:h="16838" w:code="9"/>
      <w:pgMar w:top="1440" w:right="1080" w:bottom="1440" w:left="1080" w:header="737" w:footer="62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21C1B" w:rsidP="00E801CE" w:rsidRDefault="00521C1B">
      <w:pPr>
        <w:spacing w:after="0" w:line="240" w:lineRule="auto"/>
      </w:pPr>
      <w:r>
        <w:separator/>
      </w:r>
    </w:p>
  </w:endnote>
  <w:endnote w:type="continuationSeparator" w:id="0">
    <w:p w:rsidR="00521C1B" w:rsidP="00E801CE" w:rsidRDefault="0052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Black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F095D" w:rsidP="00CC7CEC" w:rsidRDefault="00B80BE8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  <w:r>
      <w:rPr>
        <w:rFonts w:ascii="Montserrat Medium" w:hAnsi="Montserrat Medium"/>
        <w:b/>
        <w:noProof/>
        <w:color w:val="222C3A"/>
        <w:spacing w:val="6"/>
        <w:sz w:val="12"/>
        <w:szCs w:val="12"/>
      </w:rPr>
      <w:drawing>
        <wp:anchor distT="0" distB="0" distL="114300" distR="114300" simplePos="false" relativeHeight="251658752" behindDoc="true" locked="false" layoutInCell="true" allowOverlap="true">
          <wp:simplePos x="0" y="0"/>
          <wp:positionH relativeFrom="column">
            <wp:posOffset>2174240</wp:posOffset>
          </wp:positionH>
          <wp:positionV relativeFrom="paragraph">
            <wp:posOffset>-2553970</wp:posOffset>
          </wp:positionV>
          <wp:extent cx="4131945" cy="3667760"/>
          <wp:effectExtent l="0" t="0" r="1905" b="8890"/>
          <wp:wrapNone/>
          <wp:docPr id="1" name="obrázek 1" descr="mapa-01-0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mapa-01-0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1945" cy="366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095D" w:rsidP="00CC7CEC" w:rsidRDefault="009F095D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</w:p>
  <w:p w:rsidR="009F095D" w:rsidP="00CC7CEC" w:rsidRDefault="009F095D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  <w:r w:rsidRPr="009F095D">
      <w:rPr>
        <w:rFonts w:ascii="Montserrat Medium" w:hAnsi="Montserrat Medium"/>
        <w:b/>
        <w:noProof/>
        <w:color w:val="222C3A"/>
        <w:spacing w:val="6"/>
        <w:sz w:val="12"/>
        <w:szCs w:val="12"/>
        <w:lang w:eastAsia="cs-CZ"/>
      </w:rPr>
      <w:drawing>
        <wp:anchor distT="0" distB="0" distL="114300" distR="114300" simplePos="false" relativeHeight="251656704" behindDoc="true" locked="false" layoutInCell="true" allowOverlap="true" wp14:anchorId="5D7B4662" wp14:editId="5D47F471">
          <wp:simplePos x="0" y="0"/>
          <wp:positionH relativeFrom="column">
            <wp:posOffset>3427730</wp:posOffset>
          </wp:positionH>
          <wp:positionV relativeFrom="paragraph">
            <wp:posOffset>61941</wp:posOffset>
          </wp:positionV>
          <wp:extent cx="2142490" cy="368300"/>
          <wp:effectExtent l="0" t="0" r="0" b="0"/>
          <wp:wrapNone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zápatí_logo-01.png"/>
                  <pic:cNvPicPr/>
                </pic:nvPicPr>
                <pic:blipFill>
                  <a:blip cstate="print" r:embed="rId2">
                    <a:extLst>
                      <a:ext uri="{BEBA8EAE-BF5A-486C-A8C5-ECC9F3942E4B}">
                        <a14:imgProps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<a14:imgLayer r:embed="rId3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5691E" w:rsidR="00223ED4" w:rsidP="00CC7CEC" w:rsidRDefault="00B5691E">
    <w:pPr>
      <w:pStyle w:val="Zpat"/>
      <w:spacing w:line="264" w:lineRule="auto"/>
      <w:rPr>
        <w:rFonts w:ascii="Montserrat Medium" w:hAnsi="Montserrat Medium"/>
        <w:b/>
        <w:color w:val="222C3A"/>
        <w:spacing w:val="6"/>
        <w:szCs w:val="18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Nádražní 1703</w:t>
    </w:r>
  </w:p>
  <w:p w:rsidRPr="00B5691E" w:rsidR="00CC7CEC" w:rsidP="00B5691E" w:rsidRDefault="00CC7CEC">
    <w:pPr>
      <w:pStyle w:val="Zpat"/>
      <w:tabs>
        <w:tab w:val="clear" w:pos="4536"/>
        <w:tab w:val="clear" w:pos="9072"/>
        <w:tab w:val="right" w:pos="7936"/>
      </w:tabs>
      <w:spacing w:line="264" w:lineRule="auto"/>
      <w:rPr>
        <w:rFonts w:ascii="Montserrat Medium" w:hAnsi="Montserrat Medium"/>
        <w:b/>
        <w:color w:val="222C3A"/>
        <w:spacing w:val="6"/>
        <w:szCs w:val="18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539 01 Hlinsko</w:t>
    </w:r>
    <w:r w:rsidRPr="00B5691E" w:rsidR="00B5691E">
      <w:rPr>
        <w:rFonts w:ascii="Montserrat Medium" w:hAnsi="Montserrat Medium"/>
        <w:b/>
        <w:color w:val="222C3A"/>
        <w:spacing w:val="6"/>
        <w:szCs w:val="18"/>
      </w:rPr>
      <w:tab/>
    </w:r>
  </w:p>
  <w:p w:rsidRPr="00B5691E" w:rsidR="00CC7CEC" w:rsidP="00CC7CEC" w:rsidRDefault="00CC7CEC">
    <w:pPr>
      <w:pStyle w:val="Zpat"/>
      <w:spacing w:line="264" w:lineRule="auto"/>
      <w:rPr>
        <w:rFonts w:ascii="Montserrat Medium" w:hAnsi="Montserrat Medium" w:cs="Arial"/>
        <w:b/>
        <w:color w:val="222C3A"/>
        <w:spacing w:val="6"/>
        <w:szCs w:val="18"/>
        <w:shd w:val="clear" w:color="auto" w:fill="FFFFFF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info</w:t>
    </w:r>
    <w:r w:rsidRPr="00B5691E">
      <w:rPr>
        <w:rFonts w:ascii="Montserrat Medium" w:hAnsi="Montserrat Medium" w:cs="Arial"/>
        <w:b/>
        <w:color w:val="222C3A"/>
        <w:spacing w:val="6"/>
        <w:szCs w:val="18"/>
        <w:shd w:val="clear" w:color="auto" w:fill="FFFFFF"/>
      </w:rPr>
      <w:t>@cetlcargo.cz</w:t>
    </w:r>
  </w:p>
  <w:p w:rsidRPr="00B5691E" w:rsidR="00E801CE" w:rsidP="009F095D" w:rsidRDefault="00CC7CEC">
    <w:pPr>
      <w:pStyle w:val="Zpat"/>
      <w:spacing w:line="264" w:lineRule="auto"/>
      <w:rPr>
        <w:rFonts w:ascii="Montserrat Black" w:hAnsi="Montserrat Black"/>
        <w:b/>
        <w:color w:val="222C3A"/>
        <w:spacing w:val="6"/>
        <w:szCs w:val="18"/>
      </w:rPr>
    </w:pPr>
    <w:r w:rsidRPr="00B5691E">
      <w:rPr>
        <w:rFonts w:ascii="Montserrat Black" w:hAnsi="Montserrat Black" w:cs="Arial"/>
        <w:b/>
        <w:color w:val="222C3A"/>
        <w:spacing w:val="6"/>
        <w:szCs w:val="18"/>
        <w:shd w:val="clear" w:color="auto" w:fill="FFFFFF"/>
      </w:rPr>
      <w:t>www.cetlcargo.cz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21C1B" w:rsidP="00E801CE" w:rsidRDefault="00521C1B">
      <w:pPr>
        <w:spacing w:after="0" w:line="240" w:lineRule="auto"/>
      </w:pPr>
      <w:r>
        <w:separator/>
      </w:r>
    </w:p>
  </w:footnote>
  <w:footnote w:type="continuationSeparator" w:id="0">
    <w:p w:rsidR="00521C1B" w:rsidP="00E801CE" w:rsidRDefault="0052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01CE" w:rsidRDefault="00B5691E">
    <w:pPr>
      <w:pStyle w:val="Zhlav"/>
    </w:pPr>
    <w:r>
      <w:rPr>
        <w:noProof/>
      </w:rPr>
      <w:drawing>
        <wp:anchor distT="0" distB="0" distL="114300" distR="114300" simplePos="false" relativeHeight="251657728" behindDoc="true" locked="false" layoutInCell="true" allowOverlap="true" wp14:anchorId="2D186281" wp14:editId="1B87C675">
          <wp:simplePos x="0" y="0"/>
          <wp:positionH relativeFrom="column">
            <wp:posOffset>-219075</wp:posOffset>
          </wp:positionH>
          <wp:positionV relativeFrom="paragraph">
            <wp:posOffset>-289560</wp:posOffset>
          </wp:positionV>
          <wp:extent cx="2004060" cy="412750"/>
          <wp:effectExtent l="0" t="0" r="0" b="6350"/>
          <wp:wrapTight wrapText="bothSides">
            <wp:wrapPolygon edited="false">
              <wp:start x="0" y="0"/>
              <wp:lineTo x="0" y="20935"/>
              <wp:lineTo x="21354" y="20935"/>
              <wp:lineTo x="21354" y="0"/>
              <wp:lineTo x="0" y="0"/>
            </wp:wrapPolygon>
          </wp:wrapTight>
          <wp:docPr id="30" name="Obrázek 3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01CE" w:rsidRDefault="00E801C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88"/>
    <w:rsid w:val="00023066"/>
    <w:rsid w:val="00054F85"/>
    <w:rsid w:val="00223ED4"/>
    <w:rsid w:val="00301D88"/>
    <w:rsid w:val="00521C1B"/>
    <w:rsid w:val="0056450F"/>
    <w:rsid w:val="00593FEE"/>
    <w:rsid w:val="005C36F1"/>
    <w:rsid w:val="00622098"/>
    <w:rsid w:val="006C41CE"/>
    <w:rsid w:val="009F095D"/>
    <w:rsid w:val="00B36483"/>
    <w:rsid w:val="00B5691E"/>
    <w:rsid w:val="00B80BE8"/>
    <w:rsid w:val="00CC7CEC"/>
    <w:rsid w:val="00E50D53"/>
    <w:rsid w:val="00E801CE"/>
    <w:rsid w:val="00E90BD1"/>
    <w:rsid w:val="00E94FAF"/>
    <w:rsid w:val="00F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  <w14:docId w14:val="0188B40F"/>
  <w15:docId w15:val="{7BB3796E-7029-4E0F-9DF8-E530035281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aliases w:val="obsah"/>
    <w:next w:val="Bezmezer"/>
    <w:qFormat/>
    <w:rsid w:val="00FA5FD1"/>
    <w:rPr>
      <w:rFonts w:ascii="Montserrat" w:hAnsi="Montserrat"/>
      <w:sz w:val="1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1C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801CE"/>
  </w:style>
  <w:style w:type="paragraph" w:styleId="Zpat">
    <w:name w:val="footer"/>
    <w:basedOn w:val="Normln"/>
    <w:link w:val="ZpatChar"/>
    <w:uiPriority w:val="99"/>
    <w:unhideWhenUsed/>
    <w:rsid w:val="00E801C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801CE"/>
  </w:style>
  <w:style w:type="paragraph" w:styleId="Textbubliny">
    <w:name w:val="Balloon Text"/>
    <w:basedOn w:val="Normln"/>
    <w:link w:val="TextbublinyChar"/>
    <w:uiPriority w:val="99"/>
    <w:semiHidden/>
    <w:unhideWhenUsed/>
    <w:rsid w:val="00E8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801CE"/>
    <w:rPr>
      <w:rFonts w:ascii="Tahoma" w:hAnsi="Tahoma" w:cs="Tahoma"/>
      <w:sz w:val="16"/>
      <w:szCs w:val="16"/>
    </w:rPr>
  </w:style>
  <w:style w:type="paragraph" w:styleId="Zkladnodstavec" w:customStyle="true">
    <w:name w:val="[Základní odstavec]"/>
    <w:basedOn w:val="Normln"/>
    <w:uiPriority w:val="99"/>
    <w:rsid w:val="0056450F"/>
    <w:pPr>
      <w:autoSpaceDE w:val="false"/>
      <w:autoSpaceDN w:val="false"/>
      <w:adjustRightInd w:val="false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3ED4"/>
    <w:rPr>
      <w:color w:val="0000FF" w:themeColor="hyperlink"/>
      <w:u w:val="single"/>
    </w:rPr>
  </w:style>
  <w:style w:type="paragraph" w:styleId="Bezmezer">
    <w:name w:val="No Spacing"/>
    <w:aliases w:val="nadpis"/>
    <w:uiPriority w:val="1"/>
    <w:qFormat/>
    <w:rsid w:val="00FA5FD1"/>
    <w:pPr>
      <w:spacing w:after="0" w:line="240" w:lineRule="auto"/>
    </w:pPr>
    <w:rPr>
      <w:b/>
    </w:rPr>
  </w:style>
  <w:style w:type="paragraph" w:styleId="Tabulkatext" w:customStyle="true">
    <w:name w:val="Tabulka text"/>
    <w:link w:val="TabulkatextChar"/>
    <w:uiPriority w:val="6"/>
    <w:qFormat/>
    <w:rsid w:val="00B5691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B5691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hdphoto1.wdp" Type="http://schemas.microsoft.com/office/2007/relationships/hdphoto" Id="rId3"/>
    <Relationship Target="media/image3.png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TLCARGO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6B7FFF-7CFE-48A6-B254-688DCACD159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126</properties:Words>
  <properties:Characters>745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2022-05-03T08:36:00Z</dcterms:created>
  <dc:creator/>
  <cp:lastModifiedBy/>
  <cp:lastPrinted>2022-05-02T13:38:00Z</cp:lastPrinted>
  <dcterms:modified xmlns:xsi="http://www.w3.org/2001/XMLSchema-instance" xsi:type="dcterms:W3CDTF">2022-05-03T08:36:00Z</dcterms:modified>
  <cp:revision>2</cp:revision>
</cp:coreProperties>
</file>