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3E5ADC" w:rsidP="00953B2F" w:rsidRDefault="003E5ADC" w14:paraId="166B2B37" w14:textId="77777777">
      <w:pPr>
        <w:jc w:val="center"/>
        <w:outlineLvl w:val="0"/>
        <w:rPr>
          <w:rFonts w:ascii="Arial" w:hAnsi="Arial" w:cs="Arial"/>
          <w:b/>
          <w:sz w:val="28"/>
          <w:szCs w:val="20"/>
        </w:rPr>
      </w:pPr>
    </w:p>
    <w:p w:rsidRPr="003E5ADC" w:rsidR="00587A61" w:rsidP="00883F48" w:rsidRDefault="00587A61" w14:paraId="4490DBCE" w14:textId="718CFA17">
      <w:pPr>
        <w:jc w:val="center"/>
        <w:rPr>
          <w:rFonts w:ascii="Calibri" w:hAnsi="Calibri"/>
          <w:b/>
          <w:bCs/>
          <w:sz w:val="28"/>
        </w:rPr>
      </w:pPr>
      <w:r w:rsidRPr="003E5ADC">
        <w:rPr>
          <w:rFonts w:ascii="Calibri" w:hAnsi="Calibri"/>
          <w:b/>
          <w:bCs/>
          <w:sz w:val="28"/>
        </w:rPr>
        <w:t xml:space="preserve">Smlouva o realizaci </w:t>
      </w:r>
      <w:r w:rsidRPr="003E5ADC" w:rsidR="003E5ADC">
        <w:rPr>
          <w:rFonts w:ascii="Calibri" w:hAnsi="Calibri"/>
          <w:b/>
          <w:bCs/>
          <w:sz w:val="28"/>
        </w:rPr>
        <w:t xml:space="preserve">části č. </w:t>
      </w:r>
      <w:r w:rsidRPr="00840BD2" w:rsidR="00883F48">
        <w:rPr>
          <w:rFonts w:ascii="Arial" w:hAnsi="Arial" w:cs="Arial"/>
          <w:sz w:val="20"/>
          <w:szCs w:val="20"/>
          <w:highlight w:val="yellow"/>
        </w:rPr>
        <w:t>„DOPLNIT“</w:t>
      </w:r>
      <w:r w:rsidRPr="003E5ADC" w:rsidR="003E5ADC">
        <w:rPr>
          <w:rFonts w:ascii="Calibri" w:hAnsi="Calibri"/>
          <w:b/>
          <w:bCs/>
          <w:sz w:val="28"/>
        </w:rPr>
        <w:t xml:space="preserve"> </w:t>
      </w:r>
      <w:r w:rsidRPr="003E5ADC">
        <w:rPr>
          <w:rFonts w:ascii="Calibri" w:hAnsi="Calibri"/>
          <w:b/>
          <w:bCs/>
          <w:sz w:val="28"/>
        </w:rPr>
        <w:t>zakázky</w:t>
      </w:r>
      <w:r w:rsidRPr="003E5ADC" w:rsidR="003E5ADC">
        <w:rPr>
          <w:rFonts w:ascii="Calibri" w:hAnsi="Calibri"/>
          <w:b/>
          <w:bCs/>
          <w:sz w:val="28"/>
        </w:rPr>
        <w:t xml:space="preserve"> s názvem</w:t>
      </w:r>
    </w:p>
    <w:p w:rsidRPr="00AC384B" w:rsidR="000874F7" w:rsidP="00527D20" w:rsidRDefault="000874F7" w14:paraId="044D352C" w14:textId="40741FAD">
      <w:pPr>
        <w:pStyle w:val="Odstavecseseznamem"/>
        <w:ind w:left="360"/>
        <w:jc w:val="center"/>
        <w:rPr>
          <w:rFonts w:ascii="Calibri" w:hAnsi="Calibri"/>
          <w:b/>
          <w:bCs/>
          <w:sz w:val="22"/>
          <w:szCs w:val="22"/>
        </w:rPr>
      </w:pPr>
      <w:r w:rsidRPr="00AC384B">
        <w:rPr>
          <w:rFonts w:ascii="Calibri" w:hAnsi="Calibri"/>
          <w:b/>
          <w:bCs/>
          <w:sz w:val="22"/>
          <w:szCs w:val="22"/>
        </w:rPr>
        <w:t>„</w:t>
      </w:r>
      <w:r w:rsidRPr="00AC384B" w:rsidR="00527D20">
        <w:rPr>
          <w:rFonts w:ascii="Calibri" w:hAnsi="Calibri"/>
          <w:b/>
          <w:bCs/>
          <w:sz w:val="22"/>
          <w:szCs w:val="22"/>
        </w:rPr>
        <w:t xml:space="preserve">Posílení strategického řízení v městyse Moravská Nová Ves – </w:t>
      </w:r>
      <w:proofErr w:type="gramStart"/>
      <w:r w:rsidRPr="00AC384B" w:rsidR="00527D20">
        <w:rPr>
          <w:rFonts w:ascii="Calibri" w:hAnsi="Calibri"/>
          <w:b/>
          <w:bCs/>
          <w:sz w:val="22"/>
          <w:szCs w:val="22"/>
        </w:rPr>
        <w:t>KA</w:t>
      </w:r>
      <w:r w:rsidRPr="00AC384B" w:rsidR="00AC384B">
        <w:rPr>
          <w:rFonts w:ascii="Calibri" w:hAnsi="Calibri"/>
          <w:b/>
          <w:bCs/>
          <w:sz w:val="22"/>
          <w:szCs w:val="22"/>
        </w:rPr>
        <w:t xml:space="preserve"> </w:t>
      </w:r>
      <w:r w:rsidRPr="00AC384B" w:rsidR="00AC384B">
        <w:rPr>
          <w:rFonts w:ascii="Arial" w:hAnsi="Arial" w:cs="Arial"/>
          <w:b/>
          <w:bCs/>
          <w:sz w:val="20"/>
          <w:szCs w:val="20"/>
          <w:highlight w:val="yellow"/>
        </w:rPr>
        <w:t xml:space="preserve"> „</w:t>
      </w:r>
      <w:proofErr w:type="gramEnd"/>
      <w:r w:rsidRPr="00AC384B" w:rsidR="00AC384B">
        <w:rPr>
          <w:rFonts w:ascii="Arial" w:hAnsi="Arial" w:cs="Arial"/>
          <w:b/>
          <w:bCs/>
          <w:sz w:val="20"/>
          <w:szCs w:val="20"/>
          <w:highlight w:val="yellow"/>
        </w:rPr>
        <w:t>DOPLNIT“</w:t>
      </w:r>
      <w:r w:rsidRPr="00AC384B">
        <w:rPr>
          <w:rFonts w:ascii="Calibri" w:hAnsi="Calibri"/>
          <w:b/>
          <w:bCs/>
          <w:sz w:val="22"/>
          <w:szCs w:val="22"/>
        </w:rPr>
        <w:t>“</w:t>
      </w:r>
    </w:p>
    <w:p w:rsidRPr="006E72AF" w:rsidR="009B4B48" w:rsidP="005169B0" w:rsidRDefault="009B4B48" w14:paraId="20FD8977" w14:textId="28485FDA">
      <w:pPr>
        <w:pStyle w:val="Odstavecseseznamem"/>
        <w:ind w:left="360"/>
        <w:jc w:val="center"/>
        <w:rPr>
          <w:rFonts w:ascii="Calibri" w:hAnsi="Calibri"/>
          <w:sz w:val="22"/>
          <w:szCs w:val="22"/>
        </w:rPr>
      </w:pPr>
      <w:r w:rsidRPr="00975AA3">
        <w:rPr>
          <w:rFonts w:ascii="Calibri" w:hAnsi="Calibri"/>
          <w:sz w:val="22"/>
          <w:szCs w:val="22"/>
        </w:rPr>
        <w:t xml:space="preserve">Registrační číslo projektu: </w:t>
      </w:r>
      <w:r w:rsidRPr="00352C2F" w:rsidR="00352C2F">
        <w:rPr>
          <w:rFonts w:ascii="Calibri" w:hAnsi="Calibri"/>
          <w:sz w:val="22"/>
          <w:szCs w:val="22"/>
        </w:rPr>
        <w:t>CZ.03.4.74/0.0/0.0/18_092/0014722</w:t>
      </w:r>
    </w:p>
    <w:p w:rsidR="006E72AF" w:rsidP="005169B0" w:rsidRDefault="006E72AF" w14:paraId="398F61B6" w14:textId="305668A5">
      <w:pPr>
        <w:pStyle w:val="Odstavecseseznamem"/>
        <w:ind w:left="360"/>
        <w:jc w:val="center"/>
        <w:rPr>
          <w:rFonts w:ascii="Calibri" w:hAnsi="Calibri"/>
          <w:sz w:val="22"/>
          <w:szCs w:val="22"/>
        </w:rPr>
      </w:pPr>
      <w:r w:rsidRPr="006E72AF">
        <w:rPr>
          <w:rFonts w:ascii="Calibri" w:hAnsi="Calibri"/>
          <w:sz w:val="22"/>
          <w:szCs w:val="22"/>
        </w:rPr>
        <w:t xml:space="preserve">Název projektu: </w:t>
      </w:r>
      <w:r w:rsidRPr="00AC384B" w:rsidR="00352C2F">
        <w:rPr>
          <w:rFonts w:ascii="Calibri" w:hAnsi="Calibri"/>
          <w:b/>
          <w:bCs/>
          <w:sz w:val="22"/>
          <w:szCs w:val="22"/>
        </w:rPr>
        <w:t>Posílení strategického řízení v městyse Moravská Nová Ves</w:t>
      </w:r>
    </w:p>
    <w:p w:rsidRPr="00A9407C" w:rsidR="00587A61" w:rsidP="00DB39AC" w:rsidRDefault="00A769E6" w14:paraId="4CA467E5" w14:textId="77777777">
      <w:pPr>
        <w:rPr>
          <w:rFonts w:ascii="Arial" w:hAnsi="Arial" w:cs="Arial"/>
          <w:b/>
          <w:bCs/>
          <w:sz w:val="20"/>
          <w:szCs w:val="20"/>
        </w:rPr>
      </w:pPr>
      <w:r>
        <w:rPr>
          <w:noProof/>
        </w:rPr>
        <mc:AlternateContent>
          <mc:Choice Requires="wps">
            <w:drawing>
              <wp:anchor distT="4294967294" distB="4294967294" distL="114300" distR="114300" simplePos="false" relativeHeight="251656704" behindDoc="false" locked="false" layoutInCell="true" allowOverlap="true" wp14:anchorId="54EF4E9E" wp14:editId="7BA7F3F0">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587A61" w:rsidP="00C86CCD" w:rsidRDefault="00587A61" w14:paraId="5A32A1CB" w14:textId="77777777">
      <w:pPr>
        <w:jc w:val="center"/>
        <w:rPr>
          <w:rFonts w:ascii="Arial" w:hAnsi="Arial" w:cs="Arial"/>
          <w:sz w:val="20"/>
          <w:szCs w:val="20"/>
        </w:rPr>
      </w:pPr>
      <w:r w:rsidRPr="00A9407C">
        <w:rPr>
          <w:rFonts w:ascii="Arial" w:hAnsi="Arial" w:cs="Arial"/>
          <w:sz w:val="20"/>
          <w:szCs w:val="20"/>
        </w:rPr>
        <w:t>kterou v souladu s § 1746 odst. 2 zákona č. 89/2012 Sb., občanský zákoník, ve znění pozdějších předpisů, dnešního dne, měsíce a roku uzavřel</w:t>
      </w:r>
      <w:r w:rsidR="00D35C21">
        <w:rPr>
          <w:rFonts w:ascii="Arial" w:hAnsi="Arial" w:cs="Arial"/>
          <w:sz w:val="20"/>
          <w:szCs w:val="20"/>
        </w:rPr>
        <w:t>i</w:t>
      </w:r>
      <w:r w:rsidRPr="00A9407C">
        <w:rPr>
          <w:rFonts w:ascii="Arial" w:hAnsi="Arial" w:cs="Arial"/>
          <w:sz w:val="20"/>
          <w:szCs w:val="20"/>
        </w:rPr>
        <w:t>:</w:t>
      </w:r>
    </w:p>
    <w:p w:rsidRPr="00A9407C" w:rsidR="00587A61" w:rsidP="00A9407C" w:rsidRDefault="00587A61" w14:paraId="6375CE46" w14:textId="77777777">
      <w:pPr>
        <w:jc w:val="both"/>
        <w:rPr>
          <w:rFonts w:ascii="Arial" w:hAnsi="Arial" w:cs="Arial"/>
          <w:sz w:val="20"/>
          <w:szCs w:val="20"/>
        </w:rPr>
      </w:pPr>
    </w:p>
    <w:p w:rsidRPr="00FF68F5" w:rsidR="00FF68F5" w:rsidP="00FF68F5" w:rsidRDefault="00FF68F5" w14:paraId="78B46493" w14:textId="77777777">
      <w:pPr>
        <w:jc w:val="both"/>
        <w:rPr>
          <w:rFonts w:ascii="Arial" w:hAnsi="Arial" w:cs="Arial"/>
          <w:b/>
          <w:bCs/>
          <w:sz w:val="20"/>
          <w:szCs w:val="20"/>
        </w:rPr>
      </w:pPr>
      <w:r w:rsidRPr="00FF68F5">
        <w:rPr>
          <w:rFonts w:ascii="Arial" w:hAnsi="Arial" w:cs="Arial"/>
          <w:b/>
          <w:bCs/>
          <w:sz w:val="20"/>
          <w:szCs w:val="20"/>
        </w:rPr>
        <w:t>Městys Moravská Nová Ves</w:t>
      </w:r>
    </w:p>
    <w:p w:rsidRPr="00FF68F5" w:rsidR="00FF68F5" w:rsidP="00FF68F5" w:rsidRDefault="00FF68F5" w14:paraId="3B83450D" w14:textId="690454F4">
      <w:pPr>
        <w:jc w:val="both"/>
        <w:rPr>
          <w:rFonts w:ascii="Arial" w:hAnsi="Arial" w:cs="Arial"/>
          <w:sz w:val="20"/>
          <w:szCs w:val="20"/>
        </w:rPr>
      </w:pPr>
      <w:r w:rsidRPr="00FF68F5">
        <w:rPr>
          <w:rFonts w:ascii="Arial" w:hAnsi="Arial" w:cs="Arial"/>
          <w:sz w:val="20"/>
          <w:szCs w:val="20"/>
        </w:rPr>
        <w:t xml:space="preserve">se sídlem: </w:t>
      </w:r>
      <w:r w:rsidRPr="00FF68F5">
        <w:rPr>
          <w:rFonts w:ascii="Arial" w:hAnsi="Arial" w:cs="Arial"/>
          <w:sz w:val="20"/>
          <w:szCs w:val="20"/>
        </w:rPr>
        <w:tab/>
      </w:r>
      <w:r w:rsidR="00136489">
        <w:rPr>
          <w:rFonts w:ascii="Arial" w:hAnsi="Arial" w:cs="Arial"/>
          <w:sz w:val="20"/>
          <w:szCs w:val="20"/>
        </w:rPr>
        <w:tab/>
      </w:r>
      <w:r w:rsidRPr="00FF68F5">
        <w:rPr>
          <w:rFonts w:ascii="Arial" w:hAnsi="Arial" w:cs="Arial"/>
          <w:sz w:val="20"/>
          <w:szCs w:val="20"/>
        </w:rPr>
        <w:t xml:space="preserve">Nám. Republiky 107, 691 55 Moravská Nová Ves </w:t>
      </w:r>
    </w:p>
    <w:p w:rsidRPr="00FF68F5" w:rsidR="00FF68F5" w:rsidP="00FF68F5" w:rsidRDefault="00FF68F5" w14:paraId="35FCE20F" w14:textId="663BF90B">
      <w:pPr>
        <w:jc w:val="both"/>
        <w:rPr>
          <w:rFonts w:ascii="Arial" w:hAnsi="Arial" w:cs="Arial"/>
          <w:sz w:val="20"/>
          <w:szCs w:val="20"/>
        </w:rPr>
      </w:pPr>
      <w:r w:rsidRPr="00FF68F5">
        <w:rPr>
          <w:rFonts w:ascii="Arial" w:hAnsi="Arial" w:cs="Arial"/>
          <w:sz w:val="20"/>
          <w:szCs w:val="20"/>
        </w:rPr>
        <w:t xml:space="preserve">zastoupen: </w:t>
      </w:r>
      <w:r w:rsidR="0048683F">
        <w:rPr>
          <w:rFonts w:ascii="Arial" w:hAnsi="Arial" w:cs="Arial"/>
          <w:sz w:val="20"/>
          <w:szCs w:val="20"/>
        </w:rPr>
        <w:tab/>
      </w:r>
      <w:r w:rsidR="00136489">
        <w:rPr>
          <w:rFonts w:ascii="Arial" w:hAnsi="Arial" w:cs="Arial"/>
          <w:sz w:val="20"/>
          <w:szCs w:val="20"/>
        </w:rPr>
        <w:tab/>
      </w:r>
      <w:r w:rsidRPr="00FF68F5">
        <w:rPr>
          <w:rFonts w:ascii="Arial" w:hAnsi="Arial" w:cs="Arial"/>
          <w:sz w:val="20"/>
          <w:szCs w:val="20"/>
        </w:rPr>
        <w:t>Mgr. Bc. Markem Košutem, starostou obce</w:t>
      </w:r>
    </w:p>
    <w:p w:rsidRPr="00FF68F5" w:rsidR="00FF68F5" w:rsidP="00FF68F5" w:rsidRDefault="00FF68F5" w14:paraId="4179273A" w14:textId="25CE041F">
      <w:pPr>
        <w:jc w:val="both"/>
        <w:rPr>
          <w:rFonts w:ascii="Arial" w:hAnsi="Arial" w:cs="Arial"/>
          <w:sz w:val="20"/>
          <w:szCs w:val="20"/>
        </w:rPr>
      </w:pPr>
      <w:r w:rsidRPr="00FF68F5">
        <w:rPr>
          <w:rFonts w:ascii="Arial" w:hAnsi="Arial" w:cs="Arial"/>
          <w:sz w:val="20"/>
          <w:szCs w:val="20"/>
        </w:rPr>
        <w:t xml:space="preserve">IČ: </w:t>
      </w:r>
      <w:r w:rsidR="0048683F">
        <w:rPr>
          <w:rFonts w:ascii="Arial" w:hAnsi="Arial" w:cs="Arial"/>
          <w:sz w:val="20"/>
          <w:szCs w:val="20"/>
        </w:rPr>
        <w:tab/>
      </w:r>
      <w:r w:rsidR="0048683F">
        <w:rPr>
          <w:rFonts w:ascii="Arial" w:hAnsi="Arial" w:cs="Arial"/>
          <w:sz w:val="20"/>
          <w:szCs w:val="20"/>
        </w:rPr>
        <w:tab/>
      </w:r>
      <w:r w:rsidR="00136489">
        <w:rPr>
          <w:rFonts w:ascii="Arial" w:hAnsi="Arial" w:cs="Arial"/>
          <w:sz w:val="20"/>
          <w:szCs w:val="20"/>
        </w:rPr>
        <w:tab/>
      </w:r>
      <w:r w:rsidRPr="00FF68F5">
        <w:rPr>
          <w:rFonts w:ascii="Arial" w:hAnsi="Arial" w:cs="Arial"/>
          <w:sz w:val="20"/>
          <w:szCs w:val="20"/>
        </w:rPr>
        <w:t>00283363, DIČ: CZ 00283363</w:t>
      </w:r>
    </w:p>
    <w:p w:rsidRPr="00FF68F5" w:rsidR="00FF68F5" w:rsidP="00FF68F5" w:rsidRDefault="00FF68F5" w14:paraId="5FE2A460" w14:textId="6B80ED07">
      <w:pPr>
        <w:jc w:val="both"/>
        <w:rPr>
          <w:rFonts w:ascii="Arial" w:hAnsi="Arial" w:cs="Arial"/>
          <w:sz w:val="20"/>
          <w:szCs w:val="20"/>
        </w:rPr>
      </w:pPr>
      <w:r w:rsidRPr="00FF68F5">
        <w:rPr>
          <w:rFonts w:ascii="Arial" w:hAnsi="Arial" w:cs="Arial"/>
          <w:sz w:val="20"/>
          <w:szCs w:val="20"/>
        </w:rPr>
        <w:t xml:space="preserve">tel.: </w:t>
      </w:r>
      <w:r w:rsidRPr="00FF68F5">
        <w:rPr>
          <w:rFonts w:ascii="Arial" w:hAnsi="Arial" w:cs="Arial"/>
          <w:sz w:val="20"/>
          <w:szCs w:val="20"/>
        </w:rPr>
        <w:tab/>
      </w:r>
      <w:r w:rsidR="0048683F">
        <w:rPr>
          <w:rFonts w:ascii="Arial" w:hAnsi="Arial" w:cs="Arial"/>
          <w:sz w:val="20"/>
          <w:szCs w:val="20"/>
        </w:rPr>
        <w:tab/>
      </w:r>
      <w:r w:rsidR="00136489">
        <w:rPr>
          <w:rFonts w:ascii="Arial" w:hAnsi="Arial" w:cs="Arial"/>
          <w:sz w:val="20"/>
          <w:szCs w:val="20"/>
        </w:rPr>
        <w:tab/>
      </w:r>
      <w:r w:rsidRPr="00FF68F5">
        <w:rPr>
          <w:rFonts w:ascii="Arial" w:hAnsi="Arial" w:cs="Arial"/>
          <w:sz w:val="20"/>
          <w:szCs w:val="20"/>
        </w:rPr>
        <w:t>(+420) 519 342 332, E-mail:</w:t>
      </w:r>
      <w:hyperlink w:history="true" r:id="rId7">
        <w:r w:rsidRPr="00FF68F5">
          <w:rPr>
            <w:rFonts w:ascii="Arial" w:hAnsi="Arial" w:cs="Arial"/>
            <w:sz w:val="20"/>
            <w:szCs w:val="20"/>
          </w:rPr>
          <w:t xml:space="preserve"> starosta@mnves.cz</w:t>
        </w:r>
      </w:hyperlink>
    </w:p>
    <w:p w:rsidRPr="00A9407C" w:rsidR="00587A61" w:rsidP="00CA5EAE" w:rsidRDefault="002903FB" w14:paraId="31000124" w14:textId="77777777">
      <w:pPr>
        <w:jc w:val="both"/>
        <w:rPr>
          <w:rFonts w:ascii="Arial" w:hAnsi="Arial" w:cs="Arial"/>
          <w:sz w:val="20"/>
          <w:szCs w:val="20"/>
        </w:rPr>
      </w:pPr>
      <w:r w:rsidRPr="00A9407C">
        <w:rPr>
          <w:rFonts w:ascii="Arial" w:hAnsi="Arial" w:cs="Arial"/>
          <w:sz w:val="20"/>
          <w:szCs w:val="20"/>
        </w:rPr>
        <w:t xml:space="preserve"> </w:t>
      </w:r>
      <w:r w:rsidRPr="00A9407C" w:rsidR="00587A61">
        <w:rPr>
          <w:rFonts w:ascii="Arial" w:hAnsi="Arial" w:cs="Arial"/>
          <w:sz w:val="20"/>
          <w:szCs w:val="20"/>
        </w:rPr>
        <w:t>(dále jen „</w:t>
      </w:r>
      <w:r w:rsidR="00D165DC">
        <w:rPr>
          <w:rFonts w:ascii="Arial" w:hAnsi="Arial" w:cs="Arial"/>
          <w:sz w:val="20"/>
          <w:szCs w:val="20"/>
        </w:rPr>
        <w:t>zadavatel</w:t>
      </w:r>
      <w:r w:rsidRPr="00A9407C" w:rsidR="00587A61">
        <w:rPr>
          <w:rFonts w:ascii="Arial" w:hAnsi="Arial" w:cs="Arial"/>
          <w:sz w:val="20"/>
          <w:szCs w:val="20"/>
        </w:rPr>
        <w:t>“) na straně jedné</w:t>
      </w:r>
    </w:p>
    <w:p w:rsidRPr="00A9407C" w:rsidR="00587A61" w:rsidP="00CA5EAE" w:rsidRDefault="00587A61" w14:paraId="68388D74" w14:textId="77777777">
      <w:pPr>
        <w:jc w:val="both"/>
        <w:rPr>
          <w:rFonts w:ascii="Arial" w:hAnsi="Arial" w:cs="Arial"/>
          <w:sz w:val="20"/>
          <w:szCs w:val="20"/>
        </w:rPr>
      </w:pPr>
    </w:p>
    <w:p w:rsidRPr="00A9407C" w:rsidR="00587A61" w:rsidP="00CA5EAE" w:rsidRDefault="00587A61" w14:paraId="5C979100" w14:textId="77777777">
      <w:pPr>
        <w:jc w:val="center"/>
        <w:rPr>
          <w:rFonts w:ascii="Arial" w:hAnsi="Arial" w:cs="Arial"/>
          <w:b/>
          <w:sz w:val="20"/>
          <w:szCs w:val="20"/>
        </w:rPr>
      </w:pPr>
      <w:r w:rsidRPr="00A9407C">
        <w:rPr>
          <w:rFonts w:ascii="Arial" w:hAnsi="Arial" w:cs="Arial"/>
          <w:b/>
          <w:sz w:val="20"/>
          <w:szCs w:val="20"/>
        </w:rPr>
        <w:t>a</w:t>
      </w:r>
    </w:p>
    <w:p w:rsidRPr="00A9407C" w:rsidR="00587A61" w:rsidP="00F200BB" w:rsidRDefault="00587A61" w14:paraId="3DA2A27D" w14:textId="77777777">
      <w:pPr>
        <w:rPr>
          <w:rFonts w:ascii="Arial" w:hAnsi="Arial" w:cs="Arial"/>
          <w:b/>
          <w:sz w:val="20"/>
          <w:szCs w:val="20"/>
        </w:rPr>
      </w:pPr>
    </w:p>
    <w:p w:rsidRPr="00A9407C" w:rsidR="00587A61" w:rsidP="00A9407C" w:rsidRDefault="00D35C21" w14:paraId="2340680F" w14:textId="77777777">
      <w:pPr>
        <w:jc w:val="both"/>
        <w:rPr>
          <w:rFonts w:ascii="Arial" w:hAnsi="Arial" w:cs="Arial"/>
          <w:sz w:val="20"/>
          <w:szCs w:val="20"/>
        </w:rPr>
      </w:pPr>
      <w:r w:rsidRPr="00840BD2">
        <w:rPr>
          <w:rFonts w:ascii="Arial" w:hAnsi="Arial" w:cs="Arial"/>
          <w:sz w:val="20"/>
          <w:szCs w:val="20"/>
          <w:highlight w:val="yellow"/>
        </w:rPr>
        <w:t xml:space="preserve"> </w:t>
      </w:r>
      <w:r w:rsidRPr="00840BD2" w:rsidR="00587A61">
        <w:rPr>
          <w:rFonts w:ascii="Arial" w:hAnsi="Arial" w:cs="Arial"/>
          <w:sz w:val="20"/>
          <w:szCs w:val="20"/>
          <w:highlight w:val="yellow"/>
        </w:rPr>
        <w:t>„DOPLNIT“</w:t>
      </w:r>
    </w:p>
    <w:p w:rsidRPr="00A9407C" w:rsidR="00587A61" w:rsidP="00A9407C" w:rsidRDefault="0048683F" w14:paraId="78E4C855" w14:textId="35932522">
      <w:pPr>
        <w:jc w:val="both"/>
        <w:rPr>
          <w:rFonts w:ascii="Arial" w:hAnsi="Arial" w:cs="Arial"/>
          <w:sz w:val="20"/>
          <w:szCs w:val="20"/>
        </w:rPr>
      </w:pPr>
      <w:r>
        <w:rPr>
          <w:rFonts w:ascii="Arial" w:hAnsi="Arial" w:cs="Arial"/>
          <w:sz w:val="20"/>
          <w:szCs w:val="20"/>
        </w:rPr>
        <w:t>Se sídlem</w:t>
      </w:r>
      <w:r w:rsidRPr="000874F7" w:rsidR="00D35C21">
        <w:rPr>
          <w:rFonts w:ascii="Arial" w:hAnsi="Arial" w:cs="Arial"/>
          <w:sz w:val="20"/>
          <w:szCs w:val="20"/>
        </w:rPr>
        <w:t>:</w:t>
      </w:r>
      <w:r w:rsidRPr="000874F7" w:rsidR="00D35C21">
        <w:rPr>
          <w:rFonts w:ascii="Arial" w:hAnsi="Arial" w:cs="Arial"/>
          <w:sz w:val="20"/>
          <w:szCs w:val="20"/>
        </w:rPr>
        <w:tab/>
      </w:r>
      <w:r w:rsidRPr="000874F7" w:rsidR="00D35C21">
        <w:rPr>
          <w:rFonts w:ascii="Arial" w:hAnsi="Arial" w:cs="Arial"/>
          <w:sz w:val="20"/>
          <w:szCs w:val="20"/>
        </w:rPr>
        <w:tab/>
      </w:r>
      <w:r w:rsidRPr="00840BD2" w:rsidR="00D35C21">
        <w:rPr>
          <w:rFonts w:ascii="Arial" w:hAnsi="Arial" w:cs="Arial"/>
          <w:sz w:val="20"/>
          <w:szCs w:val="20"/>
          <w:highlight w:val="yellow"/>
        </w:rPr>
        <w:t xml:space="preserve"> </w:t>
      </w:r>
      <w:r w:rsidRPr="00840BD2" w:rsidR="00587A61">
        <w:rPr>
          <w:rFonts w:ascii="Arial" w:hAnsi="Arial" w:cs="Arial"/>
          <w:sz w:val="20"/>
          <w:szCs w:val="20"/>
          <w:highlight w:val="yellow"/>
        </w:rPr>
        <w:t>„DOPLNIT“</w:t>
      </w:r>
    </w:p>
    <w:p w:rsidRPr="00A9407C" w:rsidR="00587A61" w:rsidP="00A9407C" w:rsidRDefault="00D35C21" w14:paraId="7BE6709E" w14:textId="77777777">
      <w:pPr>
        <w:jc w:val="both"/>
        <w:rPr>
          <w:rFonts w:ascii="Arial" w:hAnsi="Arial" w:cs="Arial"/>
          <w:sz w:val="20"/>
          <w:szCs w:val="20"/>
        </w:rPr>
      </w:pPr>
      <w:r w:rsidRPr="000874F7">
        <w:rPr>
          <w:rFonts w:ascii="Arial" w:hAnsi="Arial" w:cs="Arial"/>
          <w:sz w:val="20"/>
          <w:szCs w:val="20"/>
        </w:rPr>
        <w:t xml:space="preserve">zastoupen </w:t>
      </w:r>
      <w:r w:rsidRPr="000874F7">
        <w:rPr>
          <w:rFonts w:ascii="Arial" w:hAnsi="Arial" w:cs="Arial"/>
          <w:sz w:val="20"/>
          <w:szCs w:val="20"/>
        </w:rPr>
        <w:tab/>
      </w:r>
      <w:r w:rsidRPr="000874F7">
        <w:rPr>
          <w:rFonts w:ascii="Arial" w:hAnsi="Arial" w:cs="Arial"/>
          <w:sz w:val="20"/>
          <w:szCs w:val="20"/>
        </w:rPr>
        <w:tab/>
      </w:r>
      <w:r w:rsidRPr="00840BD2">
        <w:rPr>
          <w:rFonts w:ascii="Arial" w:hAnsi="Arial" w:cs="Arial"/>
          <w:sz w:val="20"/>
          <w:szCs w:val="20"/>
          <w:highlight w:val="yellow"/>
        </w:rPr>
        <w:t xml:space="preserve"> </w:t>
      </w:r>
      <w:r w:rsidRPr="00840BD2" w:rsidR="00587A61">
        <w:rPr>
          <w:rFonts w:ascii="Arial" w:hAnsi="Arial" w:cs="Arial"/>
          <w:sz w:val="20"/>
          <w:szCs w:val="20"/>
          <w:highlight w:val="yellow"/>
        </w:rPr>
        <w:t>„DOPLNIT“</w:t>
      </w:r>
    </w:p>
    <w:p w:rsidRPr="00A9407C" w:rsidR="00587A61" w:rsidP="00A9407C" w:rsidRDefault="00587A61" w14:paraId="527B5475"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r w:rsidR="00D35C21">
        <w:rPr>
          <w:rFonts w:ascii="Arial" w:hAnsi="Arial" w:cs="Arial"/>
          <w:sz w:val="20"/>
          <w:szCs w:val="20"/>
        </w:rPr>
        <w:t xml:space="preserve">, </w:t>
      </w:r>
      <w:r w:rsidRPr="00A9407C">
        <w:rPr>
          <w:rFonts w:ascii="Arial" w:hAnsi="Arial" w:cs="Arial"/>
          <w:sz w:val="20"/>
          <w:szCs w:val="20"/>
        </w:rPr>
        <w:t>DIČ:</w:t>
      </w:r>
      <w:r>
        <w:rPr>
          <w:rFonts w:ascii="Arial" w:hAnsi="Arial" w:cs="Arial"/>
          <w:sz w:val="20"/>
          <w:szCs w:val="20"/>
        </w:rPr>
        <w:tab/>
      </w:r>
      <w:r w:rsidRPr="00840BD2">
        <w:rPr>
          <w:rFonts w:ascii="Arial" w:hAnsi="Arial" w:cs="Arial"/>
          <w:sz w:val="20"/>
          <w:szCs w:val="20"/>
          <w:highlight w:val="yellow"/>
        </w:rPr>
        <w:t>„DOPLNIT“</w:t>
      </w:r>
    </w:p>
    <w:p w:rsidRPr="00A9407C" w:rsidR="00587A61" w:rsidP="00A9407C" w:rsidRDefault="00587A61" w14:paraId="6063FE78"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840BD2">
        <w:rPr>
          <w:rFonts w:ascii="Arial" w:hAnsi="Arial" w:cs="Arial"/>
          <w:sz w:val="20"/>
          <w:szCs w:val="20"/>
          <w:highlight w:val="yellow"/>
        </w:rPr>
        <w:t>„DOPLNIT“</w:t>
      </w:r>
      <w:r w:rsidR="00D35C21">
        <w:rPr>
          <w:rFonts w:ascii="Arial" w:hAnsi="Arial" w:cs="Arial"/>
          <w:sz w:val="20"/>
          <w:szCs w:val="20"/>
        </w:rPr>
        <w:t xml:space="preserve">, </w:t>
      </w: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840BD2">
        <w:rPr>
          <w:rFonts w:ascii="Arial" w:hAnsi="Arial" w:cs="Arial"/>
          <w:sz w:val="20"/>
          <w:szCs w:val="20"/>
          <w:highlight w:val="yellow"/>
        </w:rPr>
        <w:t>„DOPLNIT“</w:t>
      </w:r>
      <w:r w:rsidRPr="00A9407C">
        <w:rPr>
          <w:rFonts w:ascii="Arial" w:hAnsi="Arial" w:cs="Arial"/>
          <w:sz w:val="20"/>
          <w:szCs w:val="20"/>
        </w:rPr>
        <w:t>.</w:t>
      </w:r>
    </w:p>
    <w:p w:rsidR="00587A61" w:rsidP="005E5928" w:rsidRDefault="00587A61" w14:paraId="772625FF" w14:textId="77777777">
      <w:pPr>
        <w:widowControl w:val="false"/>
        <w:spacing w:line="300" w:lineRule="atLeast"/>
        <w:rPr>
          <w:rFonts w:ascii="Arial" w:hAnsi="Arial" w:cs="Arial"/>
          <w:sz w:val="20"/>
          <w:szCs w:val="20"/>
        </w:rPr>
      </w:pPr>
    </w:p>
    <w:p w:rsidRPr="00A9407C" w:rsidR="00587A61" w:rsidP="005E5928" w:rsidRDefault="00BB2C7B" w14:paraId="0D8C90C4" w14:textId="77777777">
      <w:pPr>
        <w:widowControl w:val="false"/>
        <w:spacing w:line="300" w:lineRule="atLeast"/>
        <w:rPr>
          <w:rFonts w:ascii="Arial" w:hAnsi="Arial" w:cs="Arial"/>
          <w:color w:val="000000"/>
          <w:sz w:val="20"/>
          <w:szCs w:val="20"/>
        </w:rPr>
      </w:pPr>
      <w:r>
        <w:rPr>
          <w:rFonts w:ascii="Arial" w:hAnsi="Arial" w:cs="Arial"/>
          <w:color w:val="000000"/>
          <w:sz w:val="20"/>
          <w:szCs w:val="20"/>
        </w:rPr>
        <w:t>zapsán</w:t>
      </w:r>
      <w:r w:rsidRPr="00A9407C" w:rsidR="00587A61">
        <w:rPr>
          <w:rFonts w:ascii="Arial" w:hAnsi="Arial" w:cs="Arial"/>
          <w:color w:val="000000"/>
          <w:sz w:val="20"/>
          <w:szCs w:val="20"/>
        </w:rPr>
        <w:t xml:space="preserve"> v obchodním rejstříku vedeném </w:t>
      </w:r>
      <w:r w:rsidRPr="00840BD2" w:rsidR="00587A61">
        <w:rPr>
          <w:rFonts w:ascii="Arial" w:hAnsi="Arial" w:cs="Arial"/>
          <w:sz w:val="20"/>
          <w:szCs w:val="20"/>
          <w:highlight w:val="yellow"/>
        </w:rPr>
        <w:t>„DOPLNIT“</w:t>
      </w:r>
      <w:r w:rsidRPr="00A9407C" w:rsidR="00587A61">
        <w:rPr>
          <w:rFonts w:ascii="Arial" w:hAnsi="Arial" w:cs="Arial"/>
          <w:sz w:val="20"/>
          <w:szCs w:val="20"/>
        </w:rPr>
        <w:t xml:space="preserve"> </w:t>
      </w:r>
      <w:r w:rsidRPr="00A9407C" w:rsidR="00587A61">
        <w:rPr>
          <w:rFonts w:ascii="Arial" w:hAnsi="Arial" w:cs="Arial"/>
          <w:color w:val="000000"/>
          <w:sz w:val="20"/>
          <w:szCs w:val="20"/>
        </w:rPr>
        <w:t xml:space="preserve">soudem v </w:t>
      </w:r>
      <w:r w:rsidRPr="00840BD2" w:rsidR="00587A61">
        <w:rPr>
          <w:rFonts w:ascii="Arial" w:hAnsi="Arial" w:cs="Arial"/>
          <w:sz w:val="20"/>
          <w:szCs w:val="20"/>
          <w:highlight w:val="yellow"/>
        </w:rPr>
        <w:t>„DOPLNIT“</w:t>
      </w:r>
      <w:r w:rsidRPr="00A9407C" w:rsidR="00587A61">
        <w:rPr>
          <w:rFonts w:ascii="Arial" w:hAnsi="Arial" w:cs="Arial"/>
          <w:sz w:val="20"/>
          <w:szCs w:val="20"/>
        </w:rPr>
        <w:t xml:space="preserve">, </w:t>
      </w:r>
      <w:r w:rsidRPr="00A9407C" w:rsidR="00587A61">
        <w:rPr>
          <w:rFonts w:ascii="Arial" w:hAnsi="Arial" w:cs="Arial"/>
          <w:color w:val="000000"/>
          <w:sz w:val="20"/>
          <w:szCs w:val="20"/>
        </w:rPr>
        <w:t xml:space="preserve">oddíl </w:t>
      </w:r>
      <w:r w:rsidRPr="00840BD2" w:rsidR="00587A61">
        <w:rPr>
          <w:rFonts w:ascii="Arial" w:hAnsi="Arial" w:cs="Arial"/>
          <w:sz w:val="20"/>
          <w:szCs w:val="20"/>
          <w:highlight w:val="yellow"/>
        </w:rPr>
        <w:t>„DOPLNIT“</w:t>
      </w:r>
      <w:r w:rsidRPr="00A9407C" w:rsidR="00587A61">
        <w:rPr>
          <w:rFonts w:ascii="Arial" w:hAnsi="Arial" w:cs="Arial"/>
          <w:sz w:val="20"/>
          <w:szCs w:val="20"/>
        </w:rPr>
        <w:t xml:space="preserve">, </w:t>
      </w:r>
      <w:r w:rsidRPr="00A9407C" w:rsidR="00587A61">
        <w:rPr>
          <w:rFonts w:ascii="Arial" w:hAnsi="Arial" w:cs="Arial"/>
          <w:color w:val="000000"/>
          <w:sz w:val="20"/>
          <w:szCs w:val="20"/>
        </w:rPr>
        <w:t xml:space="preserve">vložka </w:t>
      </w:r>
      <w:r w:rsidRPr="00840BD2" w:rsidR="00587A61">
        <w:rPr>
          <w:rFonts w:ascii="Arial" w:hAnsi="Arial" w:cs="Arial"/>
          <w:sz w:val="20"/>
          <w:szCs w:val="20"/>
          <w:highlight w:val="yellow"/>
        </w:rPr>
        <w:t>„DOPLNIT“</w:t>
      </w:r>
    </w:p>
    <w:p w:rsidRPr="00A9407C" w:rsidR="00587A61" w:rsidP="00823ECF" w:rsidRDefault="00587A61" w14:paraId="649A5CAF" w14:textId="77777777">
      <w:pPr>
        <w:jc w:val="both"/>
        <w:rPr>
          <w:rFonts w:ascii="Arial" w:hAnsi="Arial" w:cs="Arial"/>
          <w:sz w:val="20"/>
          <w:szCs w:val="20"/>
        </w:rPr>
      </w:pPr>
      <w:r w:rsidRPr="00A9407C">
        <w:rPr>
          <w:rFonts w:ascii="Arial" w:hAnsi="Arial" w:cs="Arial"/>
          <w:sz w:val="20"/>
          <w:szCs w:val="20"/>
        </w:rPr>
        <w:t>(dále jen „dodavatel“) na straně druhé</w:t>
      </w:r>
    </w:p>
    <w:p w:rsidRPr="00A9407C" w:rsidR="00587A61" w:rsidP="00823ECF" w:rsidRDefault="00587A61" w14:paraId="10E2893B" w14:textId="77777777">
      <w:pPr>
        <w:jc w:val="both"/>
        <w:rPr>
          <w:rFonts w:ascii="Arial" w:hAnsi="Arial" w:cs="Arial"/>
          <w:sz w:val="20"/>
          <w:szCs w:val="20"/>
        </w:rPr>
      </w:pPr>
    </w:p>
    <w:p w:rsidRPr="00A9407C" w:rsidR="00587A61" w:rsidP="00823ECF" w:rsidRDefault="00587A61" w14:paraId="5DB7663D" w14:textId="77777777">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587A61" w:rsidP="00823ECF" w:rsidRDefault="00587A61" w14:paraId="5FDA08C7" w14:textId="77777777">
      <w:pPr>
        <w:jc w:val="both"/>
        <w:rPr>
          <w:rFonts w:ascii="Arial" w:hAnsi="Arial" w:cs="Arial"/>
          <w:sz w:val="20"/>
          <w:szCs w:val="20"/>
        </w:rPr>
      </w:pPr>
    </w:p>
    <w:p w:rsidRPr="008D20BE" w:rsidR="0014526E" w:rsidP="008D20BE" w:rsidRDefault="00587A61" w14:paraId="4A8F933C" w14:textId="77777777">
      <w:pPr>
        <w:jc w:val="center"/>
        <w:rPr>
          <w:rFonts w:ascii="Arial" w:hAnsi="Arial" w:cs="Arial"/>
          <w:sz w:val="20"/>
          <w:szCs w:val="20"/>
        </w:rPr>
      </w:pPr>
      <w:r w:rsidRPr="00A9407C">
        <w:rPr>
          <w:rFonts w:ascii="Arial" w:hAnsi="Arial" w:cs="Arial"/>
          <w:sz w:val="20"/>
          <w:szCs w:val="20"/>
        </w:rPr>
        <w:t>t a k t o:</w:t>
      </w:r>
    </w:p>
    <w:p w:rsidR="0014526E" w:rsidP="00591DD6" w:rsidRDefault="0014526E" w14:paraId="01102F94" w14:textId="77777777">
      <w:pPr>
        <w:rPr>
          <w:rFonts w:ascii="Arial" w:hAnsi="Arial" w:cs="Arial"/>
          <w:b/>
          <w:i/>
          <w:sz w:val="20"/>
          <w:szCs w:val="20"/>
        </w:rPr>
      </w:pPr>
    </w:p>
    <w:p w:rsidRPr="00A9407C" w:rsidR="00587A61" w:rsidP="00DF41C6" w:rsidRDefault="00587A61" w14:paraId="64FDFEE1" w14:textId="77777777">
      <w:pPr>
        <w:jc w:val="center"/>
        <w:rPr>
          <w:rFonts w:ascii="Arial" w:hAnsi="Arial" w:cs="Arial"/>
          <w:b/>
          <w:i/>
          <w:sz w:val="20"/>
          <w:szCs w:val="20"/>
        </w:rPr>
      </w:pPr>
      <w:r w:rsidRPr="00A9407C">
        <w:rPr>
          <w:rFonts w:ascii="Arial" w:hAnsi="Arial" w:cs="Arial"/>
          <w:b/>
          <w:i/>
          <w:sz w:val="20"/>
          <w:szCs w:val="20"/>
        </w:rPr>
        <w:t xml:space="preserve"> Článek I.</w:t>
      </w:r>
    </w:p>
    <w:p w:rsidRPr="00A9407C" w:rsidR="00587A61" w:rsidP="00BC61D3" w:rsidRDefault="00587A61" w14:paraId="7F27EDD4"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Pr="002F4138" w:rsidR="00587A61" w:rsidP="00FF68F5" w:rsidRDefault="002F4138" w14:paraId="39DBDF7E" w14:textId="0A606E1D">
      <w:pPr>
        <w:jc w:val="both"/>
        <w:rPr>
          <w:rFonts w:ascii="Arial" w:hAnsi="Arial" w:cs="Arial"/>
          <w:sz w:val="20"/>
          <w:szCs w:val="20"/>
        </w:rPr>
      </w:pPr>
      <w:r w:rsidRPr="00FF68F5">
        <w:rPr>
          <w:rFonts w:ascii="Arial" w:hAnsi="Arial" w:cs="Arial"/>
          <w:sz w:val="20"/>
          <w:szCs w:val="20"/>
        </w:rPr>
        <w:t xml:space="preserve">Tuto smlouvu o realizaci části č. </w:t>
      </w:r>
      <w:r w:rsidRPr="00FF68F5" w:rsidR="00FF68F5">
        <w:rPr>
          <w:rFonts w:ascii="Arial" w:hAnsi="Arial" w:cs="Arial"/>
          <w:sz w:val="20"/>
          <w:szCs w:val="20"/>
          <w:highlight w:val="yellow"/>
        </w:rPr>
        <w:t>„DOPLNIT“</w:t>
      </w:r>
      <w:r w:rsidRPr="00FF68F5">
        <w:rPr>
          <w:rFonts w:ascii="Arial" w:hAnsi="Arial" w:cs="Arial"/>
          <w:sz w:val="20"/>
          <w:szCs w:val="20"/>
        </w:rPr>
        <w:t xml:space="preserve"> zakázky s názvem </w:t>
      </w:r>
      <w:r w:rsidRPr="00FF68F5" w:rsidR="00FF68F5">
        <w:rPr>
          <w:rFonts w:ascii="Calibri" w:hAnsi="Calibri"/>
          <w:b/>
          <w:bCs/>
          <w:sz w:val="22"/>
          <w:szCs w:val="22"/>
        </w:rPr>
        <w:t xml:space="preserve">„Posílení strategického řízení v městyse Moravská Nová Ves – </w:t>
      </w:r>
      <w:proofErr w:type="gramStart"/>
      <w:r w:rsidRPr="00FF68F5" w:rsidR="00FF68F5">
        <w:rPr>
          <w:rFonts w:ascii="Calibri" w:hAnsi="Calibri"/>
          <w:b/>
          <w:bCs/>
          <w:sz w:val="22"/>
          <w:szCs w:val="22"/>
        </w:rPr>
        <w:t xml:space="preserve">KA </w:t>
      </w:r>
      <w:r w:rsidRPr="00FF68F5" w:rsidR="00FF68F5">
        <w:rPr>
          <w:rFonts w:ascii="Arial" w:hAnsi="Arial" w:cs="Arial"/>
          <w:b/>
          <w:bCs/>
          <w:sz w:val="20"/>
          <w:szCs w:val="20"/>
          <w:highlight w:val="yellow"/>
        </w:rPr>
        <w:t xml:space="preserve"> „</w:t>
      </w:r>
      <w:proofErr w:type="gramEnd"/>
      <w:r w:rsidRPr="00FF68F5" w:rsidR="00FF68F5">
        <w:rPr>
          <w:rFonts w:ascii="Arial" w:hAnsi="Arial" w:cs="Arial"/>
          <w:b/>
          <w:bCs/>
          <w:sz w:val="20"/>
          <w:szCs w:val="20"/>
          <w:highlight w:val="yellow"/>
        </w:rPr>
        <w:t>DOPLNIT“</w:t>
      </w:r>
      <w:r w:rsidR="00370072">
        <w:rPr>
          <w:rFonts w:ascii="Arial" w:hAnsi="Arial" w:cs="Arial"/>
          <w:sz w:val="20"/>
          <w:szCs w:val="20"/>
        </w:rPr>
        <w:t xml:space="preserve"> </w:t>
      </w:r>
      <w:r w:rsidR="00587A61">
        <w:rPr>
          <w:rFonts w:ascii="Arial" w:hAnsi="Arial" w:cs="Arial"/>
          <w:sz w:val="20"/>
          <w:szCs w:val="20"/>
        </w:rPr>
        <w:t xml:space="preserve">(dále jen „smlouva“) </w:t>
      </w:r>
      <w:r w:rsidRPr="00A9407C" w:rsidR="00587A61">
        <w:rPr>
          <w:rFonts w:ascii="Arial" w:hAnsi="Arial" w:cs="Arial"/>
          <w:sz w:val="20"/>
          <w:szCs w:val="20"/>
        </w:rPr>
        <w:t>uzavřely smluvní strany na základě úplného konsensu o níže uvedených ustanoveních</w:t>
      </w:r>
      <w:r w:rsidR="00587A61">
        <w:rPr>
          <w:rFonts w:ascii="Arial" w:hAnsi="Arial" w:cs="Arial"/>
          <w:sz w:val="20"/>
          <w:szCs w:val="20"/>
        </w:rPr>
        <w:t>,</w:t>
      </w:r>
      <w:r w:rsidRPr="00A9407C" w:rsidR="00587A61">
        <w:rPr>
          <w:rFonts w:ascii="Arial" w:hAnsi="Arial" w:cs="Arial"/>
          <w:sz w:val="20"/>
          <w:szCs w:val="20"/>
        </w:rPr>
        <w:t xml:space="preserve"> v souladu s příslušnými ustanoveními obecně závazných právních předpisů, a to zejména zák. č. 89/2012 Sb., občanský zákoník, ve znění pozdějších předpisů</w:t>
      </w:r>
      <w:r w:rsidR="00587A61">
        <w:rPr>
          <w:rFonts w:ascii="Arial" w:hAnsi="Arial" w:cs="Arial"/>
          <w:sz w:val="20"/>
          <w:szCs w:val="20"/>
        </w:rPr>
        <w:t xml:space="preserve"> (dále jen „občanský zákoník“)</w:t>
      </w:r>
      <w:r w:rsidRPr="00A9407C" w:rsidR="00587A61">
        <w:rPr>
          <w:rFonts w:ascii="Arial" w:hAnsi="Arial" w:cs="Arial"/>
          <w:sz w:val="20"/>
          <w:szCs w:val="20"/>
        </w:rPr>
        <w:t>.</w:t>
      </w:r>
    </w:p>
    <w:p w:rsidRPr="00A9407C" w:rsidR="00587A61" w:rsidP="00396081" w:rsidRDefault="00587A61" w14:paraId="4319B9D1" w14:textId="77777777">
      <w:pPr>
        <w:spacing w:line="288" w:lineRule="auto"/>
        <w:jc w:val="both"/>
        <w:rPr>
          <w:rFonts w:ascii="Arial" w:hAnsi="Arial" w:cs="Arial"/>
          <w:sz w:val="20"/>
          <w:szCs w:val="20"/>
        </w:rPr>
      </w:pPr>
    </w:p>
    <w:p w:rsidRPr="00A9407C" w:rsidR="00587A61" w:rsidP="005565E1" w:rsidRDefault="00587A61" w14:paraId="4CFA66FC" w14:textId="77777777">
      <w:pPr>
        <w:jc w:val="center"/>
        <w:rPr>
          <w:rFonts w:ascii="Arial" w:hAnsi="Arial" w:cs="Arial"/>
          <w:b/>
          <w:i/>
          <w:sz w:val="20"/>
          <w:szCs w:val="20"/>
        </w:rPr>
      </w:pPr>
      <w:r w:rsidRPr="00A9407C">
        <w:rPr>
          <w:rFonts w:ascii="Arial" w:hAnsi="Arial" w:cs="Arial"/>
          <w:b/>
          <w:i/>
          <w:sz w:val="20"/>
          <w:szCs w:val="20"/>
        </w:rPr>
        <w:t>Článek II.</w:t>
      </w:r>
    </w:p>
    <w:p w:rsidRPr="00A9407C" w:rsidR="00587A61" w:rsidP="00BC61D3" w:rsidRDefault="00587A61" w14:paraId="3D4DA624" w14:textId="77777777">
      <w:pPr>
        <w:spacing w:after="120"/>
        <w:jc w:val="center"/>
        <w:rPr>
          <w:rFonts w:ascii="Arial" w:hAnsi="Arial" w:cs="Arial"/>
          <w:b/>
          <w:i/>
          <w:sz w:val="20"/>
          <w:szCs w:val="20"/>
        </w:rPr>
      </w:pPr>
      <w:r w:rsidRPr="00A9407C">
        <w:rPr>
          <w:rFonts w:ascii="Arial" w:hAnsi="Arial" w:cs="Arial"/>
          <w:b/>
          <w:i/>
          <w:sz w:val="20"/>
          <w:szCs w:val="20"/>
        </w:rPr>
        <w:t>Předmět smlouvy</w:t>
      </w:r>
    </w:p>
    <w:p w:rsidR="0007503D" w:rsidP="0007503D" w:rsidRDefault="0007503D" w14:paraId="26DCA489" w14:textId="2B774591">
      <w:pPr>
        <w:numPr>
          <w:ilvl w:val="3"/>
          <w:numId w:val="1"/>
        </w:numPr>
        <w:tabs>
          <w:tab w:val="clear" w:pos="2880"/>
        </w:tabs>
        <w:spacing w:line="288" w:lineRule="auto"/>
        <w:ind w:left="567" w:hanging="567"/>
        <w:jc w:val="both"/>
        <w:rPr>
          <w:rFonts w:ascii="Arial" w:hAnsi="Arial" w:cs="Arial"/>
          <w:sz w:val="20"/>
          <w:szCs w:val="20"/>
        </w:rPr>
      </w:pPr>
      <w:r w:rsidRPr="0033555D">
        <w:rPr>
          <w:rFonts w:ascii="Arial" w:hAnsi="Arial" w:cs="Arial"/>
          <w:sz w:val="20"/>
          <w:szCs w:val="20"/>
        </w:rPr>
        <w:t>Předmětem této smlouvy je závazek dodavatele, že pro zadavatele zrealizuje</w:t>
      </w:r>
      <w:r>
        <w:rPr>
          <w:rFonts w:ascii="Arial" w:hAnsi="Arial" w:cs="Arial"/>
          <w:sz w:val="20"/>
          <w:szCs w:val="20"/>
        </w:rPr>
        <w:t xml:space="preserve"> část č. </w:t>
      </w:r>
      <w:r w:rsidRPr="00FF68F5" w:rsidR="00FF68F5">
        <w:rPr>
          <w:rFonts w:ascii="Arial" w:hAnsi="Arial" w:cs="Arial"/>
          <w:sz w:val="20"/>
          <w:szCs w:val="20"/>
          <w:highlight w:val="yellow"/>
        </w:rPr>
        <w:t>„DOPLNIT“</w:t>
      </w:r>
      <w:r w:rsidRPr="0033555D">
        <w:rPr>
          <w:rFonts w:ascii="Arial" w:hAnsi="Arial" w:cs="Arial"/>
          <w:sz w:val="20"/>
          <w:szCs w:val="20"/>
        </w:rPr>
        <w:t xml:space="preserve"> </w:t>
      </w:r>
      <w:r w:rsidRPr="003326FE">
        <w:rPr>
          <w:rStyle w:val="slostrnky"/>
          <w:rFonts w:ascii="Arial" w:hAnsi="Arial" w:cs="Arial"/>
          <w:sz w:val="20"/>
          <w:szCs w:val="20"/>
        </w:rPr>
        <w:t>veřejn</w:t>
      </w:r>
      <w:r>
        <w:rPr>
          <w:rStyle w:val="slostrnky"/>
          <w:rFonts w:ascii="Arial" w:hAnsi="Arial" w:cs="Arial"/>
          <w:sz w:val="20"/>
          <w:szCs w:val="20"/>
        </w:rPr>
        <w:t>é</w:t>
      </w:r>
      <w:r w:rsidRPr="003326FE">
        <w:rPr>
          <w:rStyle w:val="slostrnky"/>
          <w:rFonts w:ascii="Arial" w:hAnsi="Arial" w:cs="Arial"/>
          <w:sz w:val="20"/>
          <w:szCs w:val="20"/>
        </w:rPr>
        <w:t xml:space="preserve"> </w:t>
      </w:r>
      <w:r w:rsidRPr="00C45982">
        <w:t xml:space="preserve">zakázky </w:t>
      </w:r>
      <w:r w:rsidRPr="0033555D">
        <w:rPr>
          <w:rFonts w:ascii="Arial" w:hAnsi="Arial" w:cs="Arial"/>
          <w:sz w:val="20"/>
          <w:szCs w:val="20"/>
        </w:rPr>
        <w:t>(dále jen „veřejná zakázka“</w:t>
      </w:r>
      <w:r>
        <w:rPr>
          <w:rFonts w:ascii="Arial" w:hAnsi="Arial" w:cs="Arial"/>
          <w:sz w:val="20"/>
          <w:szCs w:val="20"/>
        </w:rPr>
        <w:t xml:space="preserve"> nebo „projekt“</w:t>
      </w:r>
      <w:r w:rsidRPr="0033555D">
        <w:rPr>
          <w:rFonts w:ascii="Arial" w:hAnsi="Arial" w:cs="Arial"/>
          <w:sz w:val="20"/>
          <w:szCs w:val="20"/>
        </w:rPr>
        <w:t xml:space="preserve">) </w:t>
      </w:r>
      <w:r w:rsidRPr="00C45982">
        <w:t xml:space="preserve">podrobně </w:t>
      </w:r>
      <w:r w:rsidRPr="0033555D">
        <w:rPr>
          <w:rFonts w:ascii="Arial" w:hAnsi="Arial" w:cs="Arial"/>
          <w:sz w:val="20"/>
          <w:szCs w:val="20"/>
        </w:rPr>
        <w:t xml:space="preserve">definovanou </w:t>
      </w:r>
      <w:r>
        <w:rPr>
          <w:rFonts w:ascii="Arial" w:hAnsi="Arial" w:cs="Arial"/>
          <w:sz w:val="20"/>
          <w:szCs w:val="20"/>
        </w:rPr>
        <w:t>v</w:t>
      </w:r>
      <w:r w:rsidR="00C45982">
        <w:rPr>
          <w:rFonts w:ascii="Arial" w:hAnsi="Arial" w:cs="Arial"/>
          <w:sz w:val="20"/>
          <w:szCs w:val="20"/>
        </w:rPr>
        <w:t xml:space="preserve"> příslušné části </w:t>
      </w:r>
      <w:r>
        <w:rPr>
          <w:rFonts w:ascii="Arial" w:hAnsi="Arial" w:cs="Arial"/>
          <w:sz w:val="20"/>
          <w:szCs w:val="20"/>
        </w:rPr>
        <w:t>přílo</w:t>
      </w:r>
      <w:r w:rsidR="00C45982">
        <w:rPr>
          <w:rFonts w:ascii="Arial" w:hAnsi="Arial" w:cs="Arial"/>
          <w:sz w:val="20"/>
          <w:szCs w:val="20"/>
        </w:rPr>
        <w:t>hy</w:t>
      </w:r>
      <w:r>
        <w:rPr>
          <w:rFonts w:ascii="Arial" w:hAnsi="Arial" w:cs="Arial"/>
          <w:sz w:val="20"/>
          <w:szCs w:val="20"/>
        </w:rPr>
        <w:t xml:space="preserve"> č. </w:t>
      </w:r>
      <w:r w:rsidR="00540501">
        <w:rPr>
          <w:rFonts w:ascii="Arial" w:hAnsi="Arial" w:cs="Arial"/>
          <w:sz w:val="20"/>
          <w:szCs w:val="20"/>
        </w:rPr>
        <w:t>1</w:t>
      </w:r>
      <w:r>
        <w:rPr>
          <w:rFonts w:ascii="Arial" w:hAnsi="Arial" w:cs="Arial"/>
          <w:sz w:val="20"/>
          <w:szCs w:val="20"/>
        </w:rPr>
        <w:t xml:space="preserve"> zadávací dokumentace veřejné zakázky s názvem „</w:t>
      </w:r>
      <w:r w:rsidRPr="00C45982" w:rsidR="00C45982">
        <w:rPr>
          <w:rFonts w:ascii="Arial" w:hAnsi="Arial" w:cs="Arial"/>
          <w:sz w:val="20"/>
          <w:szCs w:val="20"/>
        </w:rPr>
        <w:t>Posílení strategického řízení v městyse Moravská Nová Ves</w:t>
      </w:r>
      <w:r>
        <w:rPr>
          <w:rFonts w:ascii="Arial" w:hAnsi="Arial" w:cs="Arial"/>
          <w:sz w:val="20"/>
          <w:szCs w:val="20"/>
        </w:rPr>
        <w:t>“</w:t>
      </w:r>
      <w:r w:rsidRPr="0033555D">
        <w:rPr>
          <w:rFonts w:ascii="Arial" w:hAnsi="Arial" w:cs="Arial"/>
          <w:sz w:val="20"/>
          <w:szCs w:val="20"/>
        </w:rPr>
        <w:t>, v rozsahu stanoveném výzvou k podání nabídek (dále jen „výzva“)</w:t>
      </w:r>
      <w:r>
        <w:rPr>
          <w:rFonts w:ascii="Arial" w:hAnsi="Arial" w:cs="Arial"/>
          <w:sz w:val="20"/>
          <w:szCs w:val="20"/>
        </w:rPr>
        <w:t>, zadávací dokumentací (dále jen „Zadávací dokumentace“)</w:t>
      </w:r>
      <w:r w:rsidRPr="0033555D">
        <w:rPr>
          <w:rFonts w:ascii="Arial" w:hAnsi="Arial" w:cs="Arial"/>
          <w:sz w:val="20"/>
          <w:szCs w:val="20"/>
        </w:rPr>
        <w:t xml:space="preserve"> a nabídkou dodavatele</w:t>
      </w:r>
      <w:r>
        <w:rPr>
          <w:rFonts w:ascii="Arial" w:hAnsi="Arial" w:cs="Arial"/>
          <w:sz w:val="20"/>
          <w:szCs w:val="20"/>
        </w:rPr>
        <w:t>, který byl vybrán jako vybraný dodavatel</w:t>
      </w:r>
      <w:r w:rsidRPr="0033555D">
        <w:rPr>
          <w:rFonts w:ascii="Arial" w:hAnsi="Arial" w:cs="Arial"/>
          <w:sz w:val="20"/>
          <w:szCs w:val="20"/>
        </w:rPr>
        <w:t xml:space="preserve"> na realizaci </w:t>
      </w:r>
      <w:r>
        <w:rPr>
          <w:rFonts w:ascii="Arial" w:hAnsi="Arial" w:cs="Arial"/>
          <w:sz w:val="20"/>
          <w:szCs w:val="20"/>
        </w:rPr>
        <w:t>této části veřejné zakázky</w:t>
      </w:r>
      <w:r w:rsidRPr="0033555D">
        <w:rPr>
          <w:rFonts w:ascii="Arial" w:hAnsi="Arial" w:cs="Arial"/>
          <w:sz w:val="20"/>
          <w:szCs w:val="20"/>
        </w:rPr>
        <w:t xml:space="preserve"> (dále jen „nabídka“).</w:t>
      </w:r>
    </w:p>
    <w:p w:rsidR="00D35C21" w:rsidP="00D35C21" w:rsidRDefault="00D35C21" w14:paraId="75F44041" w14:textId="77777777">
      <w:pPr>
        <w:spacing w:line="288" w:lineRule="auto"/>
        <w:ind w:left="567"/>
        <w:jc w:val="both"/>
        <w:rPr>
          <w:rFonts w:ascii="Arial" w:hAnsi="Arial" w:cs="Arial"/>
          <w:sz w:val="20"/>
          <w:szCs w:val="20"/>
        </w:rPr>
      </w:pPr>
    </w:p>
    <w:p w:rsidRPr="003326FE" w:rsidR="00587A61" w:rsidP="0033555D" w:rsidRDefault="00587A61" w14:paraId="3651FE57" w14:textId="77777777">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lastRenderedPageBreak/>
        <w:t>Dodavatel prohlašuje, že má odbornou způsobilost pro splnění předmětu této smlouvy, kterou doložil v nabídce. Odborná způsobilost musí být platná po celou dobu trvání veřejné zakázky.</w:t>
      </w:r>
    </w:p>
    <w:p w:rsidR="00F620F3" w:rsidP="00DF41C6" w:rsidRDefault="00F620F3" w14:paraId="0239EA0A" w14:textId="77777777">
      <w:pPr>
        <w:jc w:val="center"/>
        <w:rPr>
          <w:rFonts w:ascii="Arial" w:hAnsi="Arial" w:cs="Arial"/>
          <w:b/>
          <w:i/>
          <w:sz w:val="20"/>
          <w:szCs w:val="20"/>
        </w:rPr>
      </w:pPr>
    </w:p>
    <w:p w:rsidRPr="00A9407C" w:rsidR="00587A61" w:rsidP="00DF41C6" w:rsidRDefault="00587A61" w14:paraId="66F87DE2" w14:textId="46994D5E">
      <w:pPr>
        <w:jc w:val="center"/>
        <w:rPr>
          <w:rFonts w:ascii="Arial" w:hAnsi="Arial" w:cs="Arial"/>
          <w:b/>
          <w:i/>
          <w:sz w:val="20"/>
          <w:szCs w:val="20"/>
        </w:rPr>
      </w:pPr>
      <w:r w:rsidRPr="00A9407C">
        <w:rPr>
          <w:rFonts w:ascii="Arial" w:hAnsi="Arial" w:cs="Arial"/>
          <w:b/>
          <w:i/>
          <w:sz w:val="20"/>
          <w:szCs w:val="20"/>
        </w:rPr>
        <w:t>Článek III.</w:t>
      </w:r>
    </w:p>
    <w:p w:rsidRPr="00A9407C" w:rsidR="00587A61" w:rsidP="00BC61D3" w:rsidRDefault="00587A61" w14:paraId="66023851"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3349BE" w:rsidR="00587A61" w:rsidP="004924CC" w:rsidRDefault="00587A61" w14:paraId="7E3766DF" w14:textId="77777777">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se za podmínek uvedených ve smlouvě</w:t>
      </w:r>
      <w:r w:rsidR="000874F7">
        <w:rPr>
          <w:rFonts w:ascii="Arial" w:hAnsi="Arial" w:cs="Arial"/>
          <w:sz w:val="20"/>
          <w:szCs w:val="20"/>
        </w:rPr>
        <w:t xml:space="preserve">, zadávací dokumentaci a nabídce </w:t>
      </w:r>
      <w:r w:rsidRPr="00A9407C">
        <w:rPr>
          <w:rFonts w:ascii="Arial" w:hAnsi="Arial" w:cs="Arial"/>
          <w:sz w:val="20"/>
          <w:szCs w:val="20"/>
        </w:rPr>
        <w:t xml:space="preserve">zavazuje zejména k plnění </w:t>
      </w:r>
      <w:r w:rsidRPr="003349BE">
        <w:rPr>
          <w:rFonts w:ascii="Arial" w:hAnsi="Arial" w:cs="Arial"/>
          <w:sz w:val="20"/>
          <w:szCs w:val="20"/>
        </w:rPr>
        <w:t xml:space="preserve">aktivit, které jsou popsány </w:t>
      </w:r>
      <w:r w:rsidRPr="00A9407C" w:rsidR="000874F7">
        <w:rPr>
          <w:rFonts w:ascii="Arial" w:hAnsi="Arial" w:cs="Arial"/>
          <w:sz w:val="20"/>
          <w:szCs w:val="20"/>
        </w:rPr>
        <w:t>ve smlouvě</w:t>
      </w:r>
      <w:r w:rsidR="000874F7">
        <w:rPr>
          <w:rFonts w:ascii="Arial" w:hAnsi="Arial" w:cs="Arial"/>
          <w:sz w:val="20"/>
          <w:szCs w:val="20"/>
        </w:rPr>
        <w:t>, zadávací dokumentaci a nabídce</w:t>
      </w:r>
      <w:r w:rsidR="00D35C21">
        <w:rPr>
          <w:rFonts w:ascii="Arial" w:hAnsi="Arial" w:cs="Arial"/>
          <w:sz w:val="20"/>
          <w:szCs w:val="20"/>
        </w:rPr>
        <w:t>.</w:t>
      </w:r>
    </w:p>
    <w:p w:rsidRPr="003349BE" w:rsidR="00587A61" w:rsidP="00D321D1" w:rsidRDefault="00587A61" w14:paraId="2E7264FC" w14:textId="77777777">
      <w:pPr>
        <w:spacing w:line="288" w:lineRule="auto"/>
        <w:jc w:val="both"/>
        <w:rPr>
          <w:rFonts w:ascii="Arial" w:hAnsi="Arial" w:cs="Arial"/>
          <w:sz w:val="20"/>
          <w:szCs w:val="20"/>
        </w:rPr>
      </w:pPr>
    </w:p>
    <w:p w:rsidR="00547453" w:rsidP="00547453" w:rsidRDefault="00587A61" w14:paraId="7598E7A4" w14:textId="77777777">
      <w:pPr>
        <w:numPr>
          <w:ilvl w:val="0"/>
          <w:numId w:val="2"/>
        </w:numPr>
        <w:tabs>
          <w:tab w:val="clear" w:pos="2880"/>
          <w:tab w:val="num" w:pos="540"/>
        </w:tabs>
        <w:spacing w:line="288" w:lineRule="auto"/>
        <w:ind w:left="540" w:hanging="540"/>
        <w:jc w:val="both"/>
        <w:rPr>
          <w:rFonts w:ascii="Arial" w:hAnsi="Arial" w:cs="Arial"/>
          <w:sz w:val="20"/>
          <w:szCs w:val="20"/>
        </w:rPr>
      </w:pPr>
      <w:r w:rsidRPr="003349BE">
        <w:rPr>
          <w:rFonts w:ascii="Arial" w:hAnsi="Arial" w:cs="Arial"/>
          <w:sz w:val="20"/>
          <w:szCs w:val="20"/>
        </w:rPr>
        <w:t xml:space="preserve">Jednotlivé aktivity budou prováděny dle harmonogramu plnění, </w:t>
      </w:r>
      <w:r w:rsidR="006D4B6B">
        <w:rPr>
          <w:rFonts w:ascii="Arial" w:hAnsi="Arial" w:cs="Arial"/>
          <w:sz w:val="20"/>
          <w:szCs w:val="20"/>
        </w:rPr>
        <w:t xml:space="preserve">stanoveném </w:t>
      </w:r>
      <w:r w:rsidRPr="00A9407C" w:rsidR="000874F7">
        <w:rPr>
          <w:rFonts w:ascii="Arial" w:hAnsi="Arial" w:cs="Arial"/>
          <w:sz w:val="20"/>
          <w:szCs w:val="20"/>
        </w:rPr>
        <w:t>ve smlouvě</w:t>
      </w:r>
      <w:r w:rsidR="000874F7">
        <w:rPr>
          <w:rFonts w:ascii="Arial" w:hAnsi="Arial" w:cs="Arial"/>
          <w:sz w:val="20"/>
          <w:szCs w:val="20"/>
        </w:rPr>
        <w:t>, zadávací dokumentaci a nabídce</w:t>
      </w:r>
      <w:r w:rsidRPr="003349BE">
        <w:rPr>
          <w:rFonts w:ascii="Arial" w:hAnsi="Arial" w:cs="Arial"/>
          <w:sz w:val="20"/>
          <w:szCs w:val="20"/>
        </w:rPr>
        <w:t>.</w:t>
      </w:r>
    </w:p>
    <w:p w:rsidR="003F70F1" w:rsidP="003F70F1" w:rsidRDefault="003F70F1" w14:paraId="05FB8574" w14:textId="77777777">
      <w:pPr>
        <w:spacing w:line="288" w:lineRule="auto"/>
        <w:ind w:left="540"/>
        <w:jc w:val="both"/>
        <w:rPr>
          <w:rFonts w:ascii="Arial" w:hAnsi="Arial" w:cs="Arial"/>
          <w:sz w:val="20"/>
          <w:szCs w:val="20"/>
        </w:rPr>
      </w:pPr>
    </w:p>
    <w:p w:rsidR="003F70F1" w:rsidP="00547453" w:rsidRDefault="003F70F1" w14:paraId="1D3B64D2" w14:textId="77777777">
      <w:pPr>
        <w:numPr>
          <w:ilvl w:val="0"/>
          <w:numId w:val="2"/>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 xml:space="preserve">Výstupy budou předány dodavatelem </w:t>
      </w:r>
      <w:r w:rsidR="000874F7">
        <w:rPr>
          <w:rFonts w:ascii="Arial" w:hAnsi="Arial" w:cs="Arial"/>
          <w:sz w:val="20"/>
          <w:szCs w:val="20"/>
        </w:rPr>
        <w:t xml:space="preserve">v souladu s podmínkami uvedenými </w:t>
      </w:r>
      <w:r w:rsidRPr="00A9407C" w:rsidR="000874F7">
        <w:rPr>
          <w:rFonts w:ascii="Arial" w:hAnsi="Arial" w:cs="Arial"/>
          <w:sz w:val="20"/>
          <w:szCs w:val="20"/>
        </w:rPr>
        <w:t>ve smlouvě</w:t>
      </w:r>
      <w:r w:rsidR="000874F7">
        <w:rPr>
          <w:rFonts w:ascii="Arial" w:hAnsi="Arial" w:cs="Arial"/>
          <w:sz w:val="20"/>
          <w:szCs w:val="20"/>
        </w:rPr>
        <w:t>, zadávací dokumentaci a nabídce.</w:t>
      </w:r>
    </w:p>
    <w:p w:rsidR="000874F7" w:rsidP="000874F7" w:rsidRDefault="000874F7" w14:paraId="0A97902D" w14:textId="77777777">
      <w:pPr>
        <w:pStyle w:val="Odstavecseseznamem"/>
        <w:rPr>
          <w:rFonts w:ascii="Arial" w:hAnsi="Arial" w:cs="Arial"/>
          <w:sz w:val="20"/>
          <w:szCs w:val="20"/>
        </w:rPr>
      </w:pPr>
    </w:p>
    <w:p w:rsidRPr="00547453" w:rsidR="000874F7" w:rsidP="00547453" w:rsidRDefault="000874F7" w14:paraId="7382D78D" w14:textId="77777777">
      <w:pPr>
        <w:numPr>
          <w:ilvl w:val="0"/>
          <w:numId w:val="2"/>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Smluvní strany prohlašují, že je jim předmět plnění, rozsah plnění, termíny plnění a podmínky plnění jednotlivých aktivit projektu tak jak vše vymezuje tato smlouva, zadávací podmínky a nabídky dobře znám a je mezi nimi nesporný.</w:t>
      </w:r>
    </w:p>
    <w:p w:rsidR="00547453" w:rsidP="00547453" w:rsidRDefault="00547453" w14:paraId="7D9427D1" w14:textId="77777777">
      <w:pPr>
        <w:spacing w:line="288" w:lineRule="auto"/>
        <w:ind w:left="540"/>
        <w:jc w:val="both"/>
        <w:rPr>
          <w:rFonts w:ascii="Arial" w:hAnsi="Arial" w:cs="Arial"/>
          <w:sz w:val="20"/>
          <w:szCs w:val="20"/>
        </w:rPr>
      </w:pPr>
    </w:p>
    <w:p w:rsidRPr="00A9407C" w:rsidR="00587A61" w:rsidP="00DF41C6" w:rsidRDefault="00587A61" w14:paraId="37C876D6" w14:textId="77777777">
      <w:pPr>
        <w:jc w:val="center"/>
        <w:rPr>
          <w:rFonts w:ascii="Arial" w:hAnsi="Arial" w:cs="Arial"/>
          <w:b/>
          <w:i/>
          <w:sz w:val="20"/>
          <w:szCs w:val="20"/>
        </w:rPr>
      </w:pPr>
      <w:r w:rsidRPr="00A9407C">
        <w:rPr>
          <w:rFonts w:ascii="Arial" w:hAnsi="Arial" w:cs="Arial"/>
          <w:b/>
          <w:i/>
          <w:sz w:val="20"/>
          <w:szCs w:val="20"/>
        </w:rPr>
        <w:t>Článek IV.</w:t>
      </w:r>
    </w:p>
    <w:p w:rsidRPr="00A9407C" w:rsidR="00587A61" w:rsidP="00BC61D3" w:rsidRDefault="00587A61" w14:paraId="2083B79A" w14:textId="77777777">
      <w:pPr>
        <w:spacing w:after="120"/>
        <w:jc w:val="center"/>
        <w:rPr>
          <w:rFonts w:ascii="Arial" w:hAnsi="Arial" w:cs="Arial"/>
          <w:b/>
          <w:i/>
          <w:sz w:val="20"/>
          <w:szCs w:val="20"/>
        </w:rPr>
      </w:pPr>
      <w:r w:rsidRPr="00A9407C">
        <w:rPr>
          <w:rFonts w:ascii="Arial" w:hAnsi="Arial" w:cs="Arial"/>
          <w:b/>
          <w:i/>
          <w:sz w:val="20"/>
          <w:szCs w:val="20"/>
        </w:rPr>
        <w:t xml:space="preserve">Práva a povinnosti </w:t>
      </w:r>
      <w:r w:rsidR="00D165DC">
        <w:rPr>
          <w:rFonts w:ascii="Arial" w:hAnsi="Arial" w:cs="Arial"/>
          <w:b/>
          <w:i/>
          <w:sz w:val="20"/>
          <w:szCs w:val="20"/>
        </w:rPr>
        <w:t>zadavatel</w:t>
      </w:r>
      <w:r w:rsidRPr="00A9407C">
        <w:rPr>
          <w:rFonts w:ascii="Arial" w:hAnsi="Arial" w:cs="Arial"/>
          <w:b/>
          <w:i/>
          <w:sz w:val="20"/>
          <w:szCs w:val="20"/>
        </w:rPr>
        <w:t>e</w:t>
      </w:r>
    </w:p>
    <w:p w:rsidRPr="00A9407C" w:rsidR="00587A61" w:rsidP="003F6489" w:rsidRDefault="00D165DC" w14:paraId="782749D6" w14:textId="77777777">
      <w:pPr>
        <w:numPr>
          <w:ilvl w:val="0"/>
          <w:numId w:val="3"/>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Zadavatel</w:t>
      </w:r>
      <w:r w:rsidRPr="00A9407C" w:rsidR="00587A61">
        <w:rPr>
          <w:rFonts w:ascii="Arial" w:hAnsi="Arial" w:cs="Arial"/>
          <w:sz w:val="20"/>
          <w:szCs w:val="20"/>
        </w:rPr>
        <w:t xml:space="preserve"> je povinen poskytovat dodavateli po celou dobu realizace projektu řádnou a včasnou informační a odbornou podporu nezbytnou k řádnému a včasnému provedení předmětu plnění. </w:t>
      </w:r>
    </w:p>
    <w:p w:rsidRPr="00A9407C" w:rsidR="00587A61" w:rsidP="0047046C" w:rsidRDefault="00587A61" w14:paraId="16488E1B" w14:textId="77777777">
      <w:pPr>
        <w:spacing w:line="288" w:lineRule="auto"/>
        <w:jc w:val="both"/>
        <w:rPr>
          <w:rFonts w:ascii="Arial" w:hAnsi="Arial" w:cs="Arial"/>
          <w:sz w:val="20"/>
          <w:szCs w:val="20"/>
        </w:rPr>
      </w:pPr>
    </w:p>
    <w:p w:rsidRPr="00A9407C" w:rsidR="00587A61" w:rsidP="003F6489" w:rsidRDefault="00D165DC" w14:paraId="788062EB" w14:textId="77777777">
      <w:pPr>
        <w:numPr>
          <w:ilvl w:val="0"/>
          <w:numId w:val="3"/>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Zadavatel</w:t>
      </w:r>
      <w:r w:rsidRPr="00A9407C" w:rsidR="00587A61">
        <w:rPr>
          <w:rFonts w:ascii="Arial" w:hAnsi="Arial" w:cs="Arial"/>
          <w:sz w:val="20"/>
          <w:szCs w:val="20"/>
        </w:rPr>
        <w:t xml:space="preserve"> je povinen dodavateli </w:t>
      </w:r>
      <w:r w:rsidR="009B4B48">
        <w:rPr>
          <w:rFonts w:ascii="Arial" w:hAnsi="Arial" w:cs="Arial"/>
          <w:sz w:val="20"/>
          <w:szCs w:val="20"/>
        </w:rPr>
        <w:t>u</w:t>
      </w:r>
      <w:r w:rsidRPr="00A9407C" w:rsidR="00587A61">
        <w:rPr>
          <w:rFonts w:ascii="Arial" w:hAnsi="Arial" w:cs="Arial"/>
          <w:sz w:val="20"/>
          <w:szCs w:val="20"/>
        </w:rPr>
        <w:t xml:space="preserve">hradit za plnění předmětu této smlouvy sjednanou cenu (viz </w:t>
      </w:r>
      <w:r w:rsidR="00587A61">
        <w:rPr>
          <w:rFonts w:ascii="Arial" w:hAnsi="Arial" w:cs="Arial"/>
          <w:sz w:val="20"/>
          <w:szCs w:val="20"/>
        </w:rPr>
        <w:t>čl</w:t>
      </w:r>
      <w:r w:rsidRPr="00A9407C" w:rsidR="00587A61">
        <w:rPr>
          <w:rFonts w:ascii="Arial" w:hAnsi="Arial" w:cs="Arial"/>
          <w:sz w:val="20"/>
          <w:szCs w:val="20"/>
        </w:rPr>
        <w:t>. VIII.) za podmínek sjednaných v</w:t>
      </w:r>
      <w:r w:rsidR="00587A61">
        <w:rPr>
          <w:rFonts w:ascii="Arial" w:hAnsi="Arial" w:cs="Arial"/>
          <w:sz w:val="20"/>
          <w:szCs w:val="20"/>
        </w:rPr>
        <w:t> čl.</w:t>
      </w:r>
      <w:r w:rsidRPr="00A9407C" w:rsidR="00587A61">
        <w:rPr>
          <w:rFonts w:ascii="Arial" w:hAnsi="Arial" w:cs="Arial"/>
          <w:sz w:val="20"/>
          <w:szCs w:val="20"/>
        </w:rPr>
        <w:t xml:space="preserve"> X. této smlouvy. </w:t>
      </w:r>
    </w:p>
    <w:p w:rsidR="00587A61" w:rsidP="00435AD4" w:rsidRDefault="00587A61" w14:paraId="705FCBA7" w14:textId="77777777">
      <w:pPr>
        <w:spacing w:line="288" w:lineRule="auto"/>
        <w:jc w:val="both"/>
        <w:rPr>
          <w:rFonts w:ascii="Arial" w:hAnsi="Arial" w:cs="Arial"/>
          <w:sz w:val="20"/>
          <w:szCs w:val="20"/>
        </w:rPr>
      </w:pPr>
    </w:p>
    <w:p w:rsidRPr="00522A88" w:rsidR="00587A61" w:rsidP="00522A88" w:rsidRDefault="00D165DC" w14:paraId="2614B04B" w14:textId="77777777">
      <w:pPr>
        <w:numPr>
          <w:ilvl w:val="0"/>
          <w:numId w:val="3"/>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Zadavatel</w:t>
      </w:r>
      <w:r w:rsidRPr="00522A88" w:rsidR="00587A61">
        <w:rPr>
          <w:rFonts w:ascii="Arial" w:hAnsi="Arial" w:cs="Arial"/>
          <w:sz w:val="20"/>
          <w:szCs w:val="20"/>
        </w:rPr>
        <w:t xml:space="preserve"> má právo kontrolovat řádné plnění smlouvy ze strany dodavatele. Při kontrole se smluvní strany budou řídit</w:t>
      </w:r>
      <w:r w:rsidRPr="00522A88" w:rsidR="00522A88">
        <w:rPr>
          <w:rFonts w:ascii="Arial" w:hAnsi="Arial" w:cs="Arial"/>
          <w:sz w:val="20"/>
          <w:szCs w:val="20"/>
        </w:rPr>
        <w:t xml:space="preserve"> </w:t>
      </w:r>
      <w:r w:rsidRPr="00DB0A54" w:rsidR="00522A88">
        <w:rPr>
          <w:rFonts w:ascii="Arial" w:hAnsi="Arial" w:cs="Arial"/>
          <w:sz w:val="20"/>
          <w:szCs w:val="20"/>
        </w:rPr>
        <w:t>zákonem č. Zákon č. 255/2012 Sb., kontrolní řád, v platném znění.</w:t>
      </w:r>
      <w:r w:rsidRPr="00522A88" w:rsidR="00587A61">
        <w:rPr>
          <w:rFonts w:ascii="Arial" w:hAnsi="Arial" w:cs="Arial"/>
          <w:sz w:val="20"/>
          <w:szCs w:val="20"/>
        </w:rPr>
        <w:t>, a zákonem č. 320/2001 Sb., o finanční kontrole.</w:t>
      </w:r>
    </w:p>
    <w:p w:rsidRPr="00A9407C" w:rsidR="00587A61" w:rsidP="00E925C2" w:rsidRDefault="00587A61" w14:paraId="02BBF302" w14:textId="77777777">
      <w:pPr>
        <w:spacing w:line="288" w:lineRule="auto"/>
        <w:jc w:val="both"/>
        <w:rPr>
          <w:rFonts w:ascii="Arial" w:hAnsi="Arial" w:cs="Arial"/>
          <w:sz w:val="20"/>
          <w:szCs w:val="20"/>
        </w:rPr>
      </w:pPr>
    </w:p>
    <w:p w:rsidRPr="00A9407C" w:rsidR="00587A61" w:rsidP="00C06DEE" w:rsidRDefault="00587A61" w14:paraId="7F664B52" w14:textId="77777777">
      <w:pPr>
        <w:keepNext/>
        <w:jc w:val="center"/>
        <w:rPr>
          <w:rFonts w:ascii="Arial" w:hAnsi="Arial" w:cs="Arial"/>
          <w:b/>
          <w:i/>
          <w:sz w:val="20"/>
          <w:szCs w:val="20"/>
        </w:rPr>
      </w:pPr>
      <w:r w:rsidRPr="00A9407C">
        <w:rPr>
          <w:rFonts w:ascii="Arial" w:hAnsi="Arial" w:cs="Arial"/>
          <w:b/>
          <w:i/>
          <w:sz w:val="20"/>
          <w:szCs w:val="20"/>
        </w:rPr>
        <w:t>Článek V.</w:t>
      </w:r>
    </w:p>
    <w:p w:rsidRPr="00A9407C" w:rsidR="00587A61" w:rsidP="00BC61D3" w:rsidRDefault="00587A61" w14:paraId="12648074"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000A0BDF" w:rsidP="00242212" w:rsidRDefault="000A0BDF" w14:paraId="34A0AFB1" w14:textId="77777777">
      <w:pPr>
        <w:keepNext/>
        <w:numPr>
          <w:ilvl w:val="0"/>
          <w:numId w:val="8"/>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w:t>
      </w:r>
      <w:r w:rsidR="000874F7">
        <w:rPr>
          <w:rFonts w:ascii="Arial" w:hAnsi="Arial" w:cs="Arial"/>
          <w:sz w:val="20"/>
          <w:szCs w:val="20"/>
        </w:rPr>
        <w:t>,</w:t>
      </w:r>
      <w:r w:rsidRPr="00A9407C">
        <w:rPr>
          <w:rFonts w:ascii="Arial" w:hAnsi="Arial" w:cs="Arial"/>
          <w:sz w:val="20"/>
          <w:szCs w:val="20"/>
        </w:rPr>
        <w:t xml:space="preserve"> </w:t>
      </w:r>
      <w:r w:rsidR="000874F7">
        <w:rPr>
          <w:rFonts w:ascii="Arial" w:hAnsi="Arial" w:cs="Arial"/>
          <w:sz w:val="20"/>
          <w:szCs w:val="20"/>
        </w:rPr>
        <w:t>zadávacími podmínkami a nabídkou</w:t>
      </w:r>
      <w:r w:rsidRPr="00A9407C">
        <w:rPr>
          <w:rFonts w:ascii="Arial" w:hAnsi="Arial" w:cs="Arial"/>
          <w:sz w:val="20"/>
          <w:szCs w:val="20"/>
        </w:rPr>
        <w:t>.</w:t>
      </w:r>
    </w:p>
    <w:p w:rsidR="000A0BDF" w:rsidP="000A0BDF" w:rsidRDefault="000A0BDF" w14:paraId="1380F311" w14:textId="77777777">
      <w:pPr>
        <w:keepNext/>
        <w:spacing w:line="288" w:lineRule="auto"/>
        <w:jc w:val="both"/>
        <w:rPr>
          <w:rFonts w:ascii="Arial" w:hAnsi="Arial" w:cs="Arial"/>
          <w:sz w:val="20"/>
          <w:szCs w:val="20"/>
        </w:rPr>
      </w:pPr>
    </w:p>
    <w:p w:rsidR="003F70F1" w:rsidP="004A1F4D" w:rsidRDefault="004A1F4D" w14:paraId="072A9E41" w14:textId="03311B9E">
      <w:pPr>
        <w:keepNext/>
        <w:numPr>
          <w:ilvl w:val="0"/>
          <w:numId w:val="8"/>
        </w:numPr>
        <w:tabs>
          <w:tab w:val="num" w:pos="540"/>
        </w:tabs>
        <w:spacing w:line="288" w:lineRule="auto"/>
        <w:ind w:left="540" w:hanging="540"/>
        <w:jc w:val="both"/>
        <w:rPr>
          <w:rFonts w:ascii="Arial" w:hAnsi="Arial" w:cs="Arial"/>
          <w:sz w:val="20"/>
          <w:szCs w:val="20"/>
        </w:rPr>
      </w:pPr>
      <w:r>
        <w:rPr>
          <w:rFonts w:ascii="Arial" w:hAnsi="Arial" w:cs="Arial"/>
          <w:sz w:val="20"/>
          <w:szCs w:val="20"/>
        </w:rPr>
        <w:t>Dodavatel</w:t>
      </w:r>
      <w:r w:rsidRPr="006D5047">
        <w:rPr>
          <w:rFonts w:ascii="Arial" w:hAnsi="Arial" w:cs="Arial"/>
          <w:sz w:val="20"/>
          <w:szCs w:val="20"/>
        </w:rPr>
        <w:t xml:space="preserve"> se zavazuje poskytovat předmět Smlouvy prostřednictvím osob, které uvedl v nabídce v rámci výběrového řízení</w:t>
      </w:r>
      <w:r>
        <w:rPr>
          <w:rFonts w:ascii="Arial" w:hAnsi="Arial" w:cs="Arial"/>
          <w:sz w:val="20"/>
          <w:szCs w:val="20"/>
        </w:rPr>
        <w:t xml:space="preserve">. Konkrétně se jedná o </w:t>
      </w:r>
      <w:r w:rsidR="00930B57">
        <w:rPr>
          <w:rFonts w:ascii="Arial" w:hAnsi="Arial" w:cs="Arial"/>
          <w:sz w:val="20"/>
          <w:szCs w:val="20"/>
        </w:rPr>
        <w:t>osobu</w:t>
      </w:r>
      <w:r>
        <w:rPr>
          <w:rFonts w:ascii="Arial" w:hAnsi="Arial" w:cs="Arial"/>
          <w:sz w:val="20"/>
          <w:szCs w:val="20"/>
        </w:rPr>
        <w:t xml:space="preserve"> </w:t>
      </w:r>
      <w:r w:rsidRPr="007C7855" w:rsidR="007C7855">
        <w:rPr>
          <w:rFonts w:ascii="Arial" w:hAnsi="Arial" w:cs="Arial"/>
          <w:b/>
          <w:bCs/>
          <w:sz w:val="20"/>
          <w:szCs w:val="20"/>
        </w:rPr>
        <w:t>vedoucí</w:t>
      </w:r>
      <w:r w:rsidR="00930B57">
        <w:rPr>
          <w:rFonts w:ascii="Arial" w:hAnsi="Arial" w:cs="Arial"/>
          <w:b/>
          <w:bCs/>
          <w:sz w:val="20"/>
          <w:szCs w:val="20"/>
        </w:rPr>
        <w:t xml:space="preserve">ho </w:t>
      </w:r>
      <w:r w:rsidRPr="007C7855" w:rsidR="007C7855">
        <w:rPr>
          <w:rFonts w:ascii="Arial" w:hAnsi="Arial" w:cs="Arial"/>
          <w:b/>
          <w:bCs/>
          <w:sz w:val="20"/>
          <w:szCs w:val="20"/>
        </w:rPr>
        <w:t>zakázky</w:t>
      </w:r>
      <w:r w:rsidRPr="00652316" w:rsidR="007C7855">
        <w:rPr>
          <w:rFonts w:ascii="Arial" w:hAnsi="Arial" w:cs="Arial"/>
          <w:i/>
          <w:iCs/>
          <w:sz w:val="20"/>
          <w:szCs w:val="20"/>
        </w:rPr>
        <w:t>:</w:t>
      </w:r>
      <w:r w:rsidRPr="00652316" w:rsidR="00652316">
        <w:rPr>
          <w:rFonts w:ascii="Arial" w:hAnsi="Arial" w:cs="Arial"/>
          <w:sz w:val="20"/>
          <w:szCs w:val="20"/>
          <w:highlight w:val="yellow"/>
        </w:rPr>
        <w:t xml:space="preserve"> </w:t>
      </w:r>
      <w:r w:rsidRPr="00FF68F5" w:rsidR="00652316">
        <w:rPr>
          <w:rFonts w:ascii="Arial" w:hAnsi="Arial" w:cs="Arial"/>
          <w:sz w:val="20"/>
          <w:szCs w:val="20"/>
          <w:highlight w:val="yellow"/>
        </w:rPr>
        <w:t>„DOPLNIT“</w:t>
      </w:r>
      <w:r w:rsidR="00652316">
        <w:rPr>
          <w:rFonts w:ascii="Arial" w:hAnsi="Arial" w:cs="Arial"/>
          <w:sz w:val="20"/>
          <w:szCs w:val="20"/>
        </w:rPr>
        <w:t xml:space="preserve"> </w:t>
      </w:r>
      <w:r w:rsidRPr="00652316">
        <w:rPr>
          <w:rFonts w:ascii="Arial" w:hAnsi="Arial" w:cs="Arial"/>
          <w:i/>
          <w:iCs/>
          <w:sz w:val="20"/>
          <w:szCs w:val="20"/>
        </w:rPr>
        <w:t xml:space="preserve">(jméno a příjmení </w:t>
      </w:r>
      <w:r w:rsidRPr="00652316" w:rsidR="00930B57">
        <w:rPr>
          <w:rFonts w:ascii="Arial" w:hAnsi="Arial" w:cs="Arial"/>
          <w:i/>
          <w:iCs/>
          <w:sz w:val="20"/>
          <w:szCs w:val="20"/>
        </w:rPr>
        <w:t>vedoucího zakázky</w:t>
      </w:r>
      <w:r w:rsidRPr="00652316" w:rsidR="00652316">
        <w:rPr>
          <w:rFonts w:ascii="Arial" w:hAnsi="Arial" w:cs="Arial"/>
          <w:i/>
          <w:iCs/>
          <w:sz w:val="20"/>
          <w:szCs w:val="20"/>
        </w:rPr>
        <w:t xml:space="preserve"> bude uvedeno</w:t>
      </w:r>
      <w:r w:rsidRPr="00652316">
        <w:rPr>
          <w:rFonts w:ascii="Arial" w:hAnsi="Arial" w:cs="Arial"/>
          <w:i/>
          <w:iCs/>
          <w:sz w:val="20"/>
          <w:szCs w:val="20"/>
        </w:rPr>
        <w:t xml:space="preserve"> v souladu s</w:t>
      </w:r>
      <w:r w:rsidRPr="00652316" w:rsidR="00652316">
        <w:rPr>
          <w:rFonts w:ascii="Arial" w:hAnsi="Arial" w:cs="Arial"/>
          <w:i/>
          <w:iCs/>
          <w:sz w:val="20"/>
          <w:szCs w:val="20"/>
        </w:rPr>
        <w:t> </w:t>
      </w:r>
      <w:r w:rsidRPr="00652316">
        <w:rPr>
          <w:rFonts w:ascii="Arial" w:hAnsi="Arial" w:cs="Arial"/>
          <w:i/>
          <w:iCs/>
          <w:sz w:val="20"/>
          <w:szCs w:val="20"/>
        </w:rPr>
        <w:t>nabídkou</w:t>
      </w:r>
      <w:r w:rsidR="00652316">
        <w:rPr>
          <w:rFonts w:ascii="Arial" w:hAnsi="Arial" w:cs="Arial"/>
          <w:i/>
          <w:iCs/>
          <w:sz w:val="20"/>
          <w:szCs w:val="20"/>
        </w:rPr>
        <w:t xml:space="preserve"> vybraného dodavatele</w:t>
      </w:r>
      <w:r w:rsidRPr="00652316">
        <w:rPr>
          <w:rFonts w:ascii="Arial" w:hAnsi="Arial" w:cs="Arial"/>
          <w:i/>
          <w:iCs/>
          <w:sz w:val="20"/>
          <w:szCs w:val="20"/>
        </w:rPr>
        <w:t>).</w:t>
      </w:r>
    </w:p>
    <w:p w:rsidR="004A1F4D" w:rsidP="004A1F4D" w:rsidRDefault="004A1F4D" w14:paraId="6BCBE0B1" w14:textId="77777777">
      <w:pPr>
        <w:pStyle w:val="Odstavecseseznamem"/>
        <w:rPr>
          <w:rFonts w:ascii="Arial" w:hAnsi="Arial" w:cs="Arial"/>
          <w:sz w:val="20"/>
          <w:szCs w:val="20"/>
        </w:rPr>
      </w:pPr>
    </w:p>
    <w:p w:rsidRPr="00A9407C" w:rsidR="003F70F1" w:rsidP="00242212" w:rsidRDefault="003F70F1" w14:paraId="0905CB1B" w14:textId="77777777">
      <w:pPr>
        <w:keepNext/>
        <w:numPr>
          <w:ilvl w:val="0"/>
          <w:numId w:val="8"/>
        </w:numPr>
        <w:tabs>
          <w:tab w:val="num" w:pos="540"/>
        </w:tabs>
        <w:spacing w:line="288" w:lineRule="auto"/>
        <w:ind w:left="540" w:hanging="540"/>
        <w:jc w:val="both"/>
        <w:rPr>
          <w:rFonts w:ascii="Arial" w:hAnsi="Arial" w:cs="Arial"/>
          <w:sz w:val="20"/>
          <w:szCs w:val="20"/>
        </w:rPr>
      </w:pPr>
      <w:r>
        <w:rPr>
          <w:rFonts w:ascii="Arial" w:hAnsi="Arial" w:cs="Arial"/>
          <w:sz w:val="20"/>
          <w:szCs w:val="20"/>
        </w:rPr>
        <w:t>Dodavatel je povinen sestavit realizační tým projektu, který zajistí kvalitní a odborný průběh realizace veřejné zakázky, a to v souladu s touto smlouvu</w:t>
      </w:r>
      <w:r w:rsidR="000874F7">
        <w:rPr>
          <w:rFonts w:ascii="Arial" w:hAnsi="Arial" w:cs="Arial"/>
          <w:sz w:val="20"/>
          <w:szCs w:val="20"/>
        </w:rPr>
        <w:t>,</w:t>
      </w:r>
      <w:r>
        <w:rPr>
          <w:rFonts w:ascii="Arial" w:hAnsi="Arial" w:cs="Arial"/>
          <w:sz w:val="20"/>
          <w:szCs w:val="20"/>
        </w:rPr>
        <w:t xml:space="preserve"> </w:t>
      </w:r>
      <w:r w:rsidR="000874F7">
        <w:rPr>
          <w:rFonts w:ascii="Arial" w:hAnsi="Arial" w:cs="Arial"/>
          <w:sz w:val="20"/>
          <w:szCs w:val="20"/>
        </w:rPr>
        <w:t>zadávacími podmínkami a nabídkou</w:t>
      </w:r>
      <w:r>
        <w:rPr>
          <w:rFonts w:ascii="Arial" w:hAnsi="Arial" w:cs="Arial"/>
          <w:sz w:val="20"/>
          <w:szCs w:val="20"/>
        </w:rPr>
        <w:t>.</w:t>
      </w:r>
    </w:p>
    <w:p w:rsidRPr="00A9407C" w:rsidR="000A0BDF" w:rsidP="000A0BDF" w:rsidRDefault="000A0BDF" w14:paraId="3E4D73B8" w14:textId="77777777">
      <w:pPr>
        <w:spacing w:line="288" w:lineRule="auto"/>
        <w:ind w:left="567"/>
        <w:jc w:val="both"/>
        <w:rPr>
          <w:rFonts w:ascii="Arial" w:hAnsi="Arial" w:cs="Arial"/>
          <w:sz w:val="20"/>
          <w:szCs w:val="20"/>
        </w:rPr>
      </w:pPr>
    </w:p>
    <w:p w:rsidR="000A0BDF" w:rsidP="00242212" w:rsidRDefault="000A0BDF" w14:paraId="3C5D3A6D" w14:textId="77777777">
      <w:pPr>
        <w:numPr>
          <w:ilvl w:val="0"/>
          <w:numId w:val="8"/>
        </w:numPr>
        <w:tabs>
          <w:tab w:val="num" w:pos="540"/>
        </w:tabs>
        <w:spacing w:line="288" w:lineRule="auto"/>
        <w:ind w:left="540" w:hanging="540"/>
        <w:jc w:val="both"/>
        <w:rPr>
          <w:rFonts w:ascii="Arial" w:hAnsi="Arial" w:cs="Arial"/>
          <w:sz w:val="20"/>
          <w:szCs w:val="20"/>
        </w:rPr>
      </w:pPr>
      <w:r w:rsidRPr="003F70F1">
        <w:rPr>
          <w:rFonts w:ascii="Arial" w:hAnsi="Arial" w:cs="Arial"/>
          <w:sz w:val="20"/>
          <w:szCs w:val="20"/>
        </w:rPr>
        <w:t xml:space="preserve">Dodavatel </w:t>
      </w:r>
      <w:r w:rsidR="003F70F1">
        <w:rPr>
          <w:rFonts w:ascii="Arial" w:hAnsi="Arial" w:cs="Arial"/>
          <w:sz w:val="20"/>
          <w:szCs w:val="20"/>
        </w:rPr>
        <w:t xml:space="preserve">je povinen dodržovat obecně závazné právní předpisy, které se vztahují k plnění předmětu této smlouvy, zejména pak se zavazuje používat údaje o účastnících projektu vždy v souladu </w:t>
      </w:r>
      <w:r w:rsidR="000874F7">
        <w:rPr>
          <w:rFonts w:ascii="Arial" w:hAnsi="Arial" w:cs="Arial"/>
          <w:sz w:val="20"/>
          <w:szCs w:val="20"/>
        </w:rPr>
        <w:t>s platnými právními předpisy</w:t>
      </w:r>
      <w:r w:rsidR="003F70F1">
        <w:rPr>
          <w:rFonts w:ascii="Arial" w:hAnsi="Arial" w:cs="Arial"/>
          <w:sz w:val="20"/>
          <w:szCs w:val="20"/>
        </w:rPr>
        <w:t>.</w:t>
      </w:r>
    </w:p>
    <w:p w:rsidRPr="003F70F1" w:rsidR="003F70F1" w:rsidP="003F70F1" w:rsidRDefault="003F70F1" w14:paraId="5F97469B" w14:textId="77777777">
      <w:pPr>
        <w:spacing w:line="288" w:lineRule="auto"/>
        <w:ind w:left="540"/>
        <w:jc w:val="both"/>
        <w:rPr>
          <w:rFonts w:ascii="Arial" w:hAnsi="Arial" w:cs="Arial"/>
          <w:sz w:val="20"/>
          <w:szCs w:val="20"/>
        </w:rPr>
      </w:pPr>
    </w:p>
    <w:p w:rsidRPr="00A9407C" w:rsidR="000A0BDF" w:rsidP="00242212" w:rsidRDefault="002F113B" w14:paraId="497C8E70" w14:textId="77777777">
      <w:pPr>
        <w:numPr>
          <w:ilvl w:val="0"/>
          <w:numId w:val="8"/>
        </w:numPr>
        <w:tabs>
          <w:tab w:val="num" w:pos="540"/>
        </w:tabs>
        <w:spacing w:line="288" w:lineRule="auto"/>
        <w:ind w:left="540" w:hanging="540"/>
        <w:jc w:val="both"/>
        <w:rPr>
          <w:rFonts w:ascii="Arial" w:hAnsi="Arial" w:cs="Arial"/>
          <w:sz w:val="20"/>
          <w:szCs w:val="20"/>
        </w:rPr>
      </w:pPr>
      <w:r>
        <w:rPr>
          <w:rFonts w:ascii="Arial" w:hAnsi="Arial" w:cs="Arial"/>
          <w:sz w:val="20"/>
          <w:szCs w:val="20"/>
        </w:rPr>
        <w:t>Dodavatel je povinen po celou dobu trvání veřejné zakázky vlastnit potřebný doklad osvědčující odbornou způsobilost dodavatele nebo osoby, jejímž prostřednictvím odbornou způsobilost zabezpečuje.</w:t>
      </w:r>
    </w:p>
    <w:p w:rsidRPr="00A9407C" w:rsidR="000A0BDF" w:rsidP="000A0BDF" w:rsidRDefault="000A0BDF" w14:paraId="4A712844" w14:textId="77777777">
      <w:pPr>
        <w:spacing w:line="288" w:lineRule="auto"/>
        <w:jc w:val="both"/>
        <w:rPr>
          <w:rFonts w:ascii="Arial" w:hAnsi="Arial" w:cs="Arial"/>
          <w:sz w:val="20"/>
          <w:szCs w:val="20"/>
        </w:rPr>
      </w:pPr>
    </w:p>
    <w:p w:rsidRPr="00A9407C" w:rsidR="000A0BDF" w:rsidP="00242212" w:rsidRDefault="000A0BDF" w14:paraId="7222A0C7" w14:textId="77777777">
      <w:pPr>
        <w:numPr>
          <w:ilvl w:val="0"/>
          <w:numId w:val="8"/>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bezodkladně informovat objednatele o okolnostech, které mohou mít vliv na úspěšnou realizaci veřejné zakázky.</w:t>
      </w:r>
    </w:p>
    <w:p w:rsidRPr="00A9407C" w:rsidR="000A0BDF" w:rsidP="000A0BDF" w:rsidRDefault="000A0BDF" w14:paraId="357ED799" w14:textId="77777777">
      <w:pPr>
        <w:spacing w:line="288" w:lineRule="auto"/>
        <w:jc w:val="both"/>
        <w:rPr>
          <w:rFonts w:ascii="Arial" w:hAnsi="Arial" w:cs="Arial"/>
          <w:sz w:val="20"/>
          <w:szCs w:val="20"/>
        </w:rPr>
      </w:pPr>
    </w:p>
    <w:p w:rsidRPr="008A76E6" w:rsidR="000A0BDF" w:rsidP="004805B0" w:rsidRDefault="000A0BDF" w14:paraId="5E21D23C" w14:textId="5849A717">
      <w:pPr>
        <w:numPr>
          <w:ilvl w:val="0"/>
          <w:numId w:val="8"/>
        </w:numPr>
        <w:tabs>
          <w:tab w:val="num" w:pos="540"/>
        </w:tabs>
        <w:spacing w:line="288" w:lineRule="auto"/>
        <w:ind w:left="540" w:hanging="540"/>
        <w:jc w:val="both"/>
        <w:rPr>
          <w:rFonts w:ascii="Arial" w:hAnsi="Arial" w:cs="Arial"/>
          <w:sz w:val="20"/>
          <w:szCs w:val="20"/>
        </w:rPr>
      </w:pPr>
      <w:r w:rsidRPr="008A76E6">
        <w:rPr>
          <w:rFonts w:ascii="Arial" w:hAnsi="Arial" w:cs="Arial"/>
          <w:sz w:val="20"/>
          <w:szCs w:val="20"/>
        </w:rPr>
        <w:t xml:space="preserve">Dodavatel se zavazuje </w:t>
      </w:r>
      <w:r w:rsidRPr="008A76E6" w:rsidR="00A03B9A">
        <w:rPr>
          <w:rFonts w:ascii="Arial" w:hAnsi="Arial" w:cs="Arial"/>
          <w:sz w:val="20"/>
          <w:szCs w:val="20"/>
        </w:rPr>
        <w:t>po skončení plnění předal veškeré potřebné dokumenty či jejich kopie vztahující se k projektu, které má zadavatel (příjemce) povinnost po stanovenou dobu uchovávat</w:t>
      </w:r>
      <w:r w:rsidRPr="008A76E6" w:rsidR="008A76E6">
        <w:rPr>
          <w:rFonts w:ascii="Arial" w:hAnsi="Arial" w:cs="Arial"/>
          <w:sz w:val="20"/>
          <w:szCs w:val="20"/>
        </w:rPr>
        <w:t xml:space="preserve"> a poskytovat součinnost při </w:t>
      </w:r>
      <w:r w:rsidRPr="008A76E6">
        <w:rPr>
          <w:rFonts w:ascii="Arial" w:hAnsi="Arial" w:cs="Arial"/>
          <w:sz w:val="20"/>
          <w:szCs w:val="20"/>
        </w:rPr>
        <w:t>provádění monitorování a kontroly realizace projektu z pohledu naplňování cílů zakázky.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p>
    <w:p w:rsidRPr="00A9407C" w:rsidR="000A0BDF" w:rsidP="000A0BDF" w:rsidRDefault="000A0BDF" w14:paraId="528B36D7" w14:textId="77777777">
      <w:pPr>
        <w:spacing w:line="288" w:lineRule="auto"/>
        <w:jc w:val="both"/>
        <w:rPr>
          <w:rFonts w:ascii="Arial" w:hAnsi="Arial" w:cs="Arial"/>
          <w:sz w:val="20"/>
          <w:szCs w:val="20"/>
        </w:rPr>
      </w:pPr>
    </w:p>
    <w:p w:rsidRPr="00A9407C" w:rsidR="000A0BDF" w:rsidP="00242212" w:rsidRDefault="000A0BDF" w14:paraId="41C3B74A" w14:textId="77777777">
      <w:pPr>
        <w:numPr>
          <w:ilvl w:val="0"/>
          <w:numId w:val="8"/>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0A0BDF" w:rsidP="000A0BDF" w:rsidRDefault="000A0BDF" w14:paraId="0C5B5BEA" w14:textId="77777777">
      <w:pPr>
        <w:spacing w:line="288" w:lineRule="auto"/>
        <w:jc w:val="both"/>
        <w:rPr>
          <w:rFonts w:ascii="Arial" w:hAnsi="Arial" w:cs="Arial"/>
          <w:sz w:val="20"/>
          <w:szCs w:val="20"/>
        </w:rPr>
      </w:pPr>
    </w:p>
    <w:p w:rsidRPr="00A9407C" w:rsidR="000A0BDF" w:rsidP="00242212" w:rsidRDefault="000A0BDF" w14:paraId="27E1E52B" w14:textId="77777777">
      <w:pPr>
        <w:numPr>
          <w:ilvl w:val="0"/>
          <w:numId w:val="8"/>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w:t>
      </w:r>
      <w:r w:rsidR="002F113B">
        <w:rPr>
          <w:rFonts w:ascii="Arial" w:hAnsi="Arial" w:cs="Arial"/>
          <w:sz w:val="20"/>
          <w:szCs w:val="20"/>
        </w:rPr>
        <w:t>je povinen řídit se při realizaci veřejné zakázky platnou legislativou a dalšími dokumenty souvisejícími s plněním veřejné zakázky. Pokud porušením těchto předpisů vznikne škoda, nese dodavatel veškeré vzniklé náklady.</w:t>
      </w:r>
    </w:p>
    <w:p w:rsidRPr="00A9407C" w:rsidR="000A0BDF" w:rsidP="000A0BDF" w:rsidRDefault="000A0BDF" w14:paraId="20216F33" w14:textId="77777777">
      <w:pPr>
        <w:spacing w:line="288" w:lineRule="auto"/>
        <w:jc w:val="both"/>
        <w:rPr>
          <w:rFonts w:ascii="Arial" w:hAnsi="Arial" w:cs="Arial"/>
          <w:sz w:val="20"/>
          <w:szCs w:val="20"/>
        </w:rPr>
      </w:pPr>
    </w:p>
    <w:p w:rsidR="000A0BDF" w:rsidP="00242212" w:rsidRDefault="002F113B" w14:paraId="3DB3C36E" w14:textId="77777777">
      <w:pPr>
        <w:numPr>
          <w:ilvl w:val="0"/>
          <w:numId w:val="8"/>
        </w:numPr>
        <w:tabs>
          <w:tab w:val="num" w:pos="540"/>
        </w:tabs>
        <w:spacing w:line="288" w:lineRule="auto"/>
        <w:ind w:left="540" w:hanging="540"/>
        <w:jc w:val="both"/>
        <w:rPr>
          <w:rFonts w:ascii="Arial" w:hAnsi="Arial" w:cs="Arial"/>
          <w:sz w:val="20"/>
          <w:szCs w:val="20"/>
        </w:rPr>
      </w:pPr>
      <w:r>
        <w:rPr>
          <w:rFonts w:ascii="Arial" w:hAnsi="Arial" w:cs="Arial"/>
          <w:sz w:val="20"/>
          <w:szCs w:val="20"/>
        </w:rPr>
        <w:t xml:space="preserve">Dodavatel se zavazuje zajistit, aby v případě, že využije při realizaci projektu poddodavatele uvedeného v nabídce, tento poddodavatel postupoval při poskytování </w:t>
      </w:r>
      <w:r w:rsidR="00FE78E8">
        <w:rPr>
          <w:rFonts w:ascii="Arial" w:hAnsi="Arial" w:cs="Arial"/>
          <w:sz w:val="20"/>
          <w:szCs w:val="20"/>
        </w:rPr>
        <w:t>služeb v souladu s touto smlouvou, jejími přílohami a platnou legislativou ČR a EU. Poddodavatel však není oprávněn vstupovat do přímých vztahů se zadavatelem, zejména mu přímo poskytovat jakékoliv plnění.</w:t>
      </w:r>
    </w:p>
    <w:p w:rsidRPr="00591DD6" w:rsidR="00FE78E8" w:rsidP="00FE78E8" w:rsidRDefault="00FE78E8" w14:paraId="345D2CE0" w14:textId="77777777">
      <w:pPr>
        <w:tabs>
          <w:tab w:val="num" w:pos="540"/>
        </w:tabs>
        <w:spacing w:line="288" w:lineRule="auto"/>
        <w:ind w:left="540"/>
        <w:jc w:val="both"/>
        <w:rPr>
          <w:rFonts w:ascii="Arial" w:hAnsi="Arial" w:cs="Arial"/>
          <w:sz w:val="20"/>
          <w:szCs w:val="20"/>
        </w:rPr>
      </w:pPr>
    </w:p>
    <w:p w:rsidRPr="00342072" w:rsidR="00587A61" w:rsidP="00DF41C6" w:rsidRDefault="00587A61" w14:paraId="758F6603" w14:textId="77777777">
      <w:pPr>
        <w:jc w:val="center"/>
        <w:rPr>
          <w:rFonts w:ascii="Arial" w:hAnsi="Arial" w:cs="Arial"/>
          <w:b/>
          <w:i/>
          <w:sz w:val="20"/>
          <w:szCs w:val="20"/>
        </w:rPr>
      </w:pPr>
      <w:r w:rsidRPr="00342072">
        <w:rPr>
          <w:rFonts w:ascii="Arial" w:hAnsi="Arial" w:cs="Arial"/>
          <w:b/>
          <w:i/>
          <w:sz w:val="20"/>
          <w:szCs w:val="20"/>
        </w:rPr>
        <w:t>Článek VI.</w:t>
      </w:r>
    </w:p>
    <w:p w:rsidRPr="0014526E" w:rsidR="00547453" w:rsidP="0014526E" w:rsidRDefault="00587A61" w14:paraId="19497CB9" w14:textId="77777777">
      <w:pPr>
        <w:spacing w:after="120"/>
        <w:jc w:val="center"/>
        <w:rPr>
          <w:rFonts w:ascii="Arial" w:hAnsi="Arial" w:cs="Arial"/>
          <w:b/>
          <w:i/>
          <w:sz w:val="20"/>
          <w:szCs w:val="20"/>
        </w:rPr>
      </w:pPr>
      <w:r w:rsidRPr="00342072">
        <w:rPr>
          <w:rFonts w:ascii="Arial" w:hAnsi="Arial" w:cs="Arial"/>
          <w:b/>
          <w:i/>
          <w:sz w:val="20"/>
          <w:szCs w:val="20"/>
        </w:rPr>
        <w:t>Doba plnění</w:t>
      </w:r>
    </w:p>
    <w:p w:rsidR="00547453" w:rsidP="00242212" w:rsidRDefault="00547453" w14:paraId="334293F5" w14:textId="77777777">
      <w:pPr>
        <w:numPr>
          <w:ilvl w:val="0"/>
          <w:numId w:val="14"/>
        </w:numPr>
        <w:spacing w:line="288" w:lineRule="auto"/>
        <w:ind w:left="567" w:hanging="567"/>
        <w:jc w:val="both"/>
        <w:rPr>
          <w:rFonts w:ascii="Arial" w:hAnsi="Arial" w:cs="Arial"/>
          <w:sz w:val="20"/>
          <w:szCs w:val="20"/>
        </w:rPr>
      </w:pPr>
      <w:r w:rsidRPr="00547453">
        <w:rPr>
          <w:rFonts w:ascii="Arial" w:hAnsi="Arial" w:cs="Arial"/>
          <w:sz w:val="20"/>
          <w:szCs w:val="20"/>
        </w:rPr>
        <w:t xml:space="preserve">Průběh realizace se bude řídit harmonogramem realizace, který bude </w:t>
      </w:r>
      <w:r w:rsidR="00DF456E">
        <w:rPr>
          <w:rFonts w:ascii="Arial" w:hAnsi="Arial" w:cs="Arial"/>
          <w:sz w:val="20"/>
          <w:szCs w:val="20"/>
        </w:rPr>
        <w:t>dohodnut s</w:t>
      </w:r>
      <w:r w:rsidR="00D165DC">
        <w:rPr>
          <w:rFonts w:ascii="Arial" w:hAnsi="Arial" w:cs="Arial"/>
          <w:sz w:val="20"/>
          <w:szCs w:val="20"/>
        </w:rPr>
        <w:t>e</w:t>
      </w:r>
      <w:r w:rsidR="00DF456E">
        <w:rPr>
          <w:rFonts w:ascii="Arial" w:hAnsi="Arial" w:cs="Arial"/>
          <w:sz w:val="20"/>
          <w:szCs w:val="20"/>
        </w:rPr>
        <w:t xml:space="preserve"> </w:t>
      </w:r>
      <w:r w:rsidR="00D165DC">
        <w:rPr>
          <w:rFonts w:ascii="Arial" w:hAnsi="Arial" w:cs="Arial"/>
          <w:sz w:val="20"/>
          <w:szCs w:val="20"/>
        </w:rPr>
        <w:t>zadavatel</w:t>
      </w:r>
      <w:r w:rsidR="00DF456E">
        <w:rPr>
          <w:rFonts w:ascii="Arial" w:hAnsi="Arial" w:cs="Arial"/>
          <w:sz w:val="20"/>
          <w:szCs w:val="20"/>
        </w:rPr>
        <w:t>em</w:t>
      </w:r>
      <w:r w:rsidR="00D35C21">
        <w:rPr>
          <w:rFonts w:ascii="Arial" w:hAnsi="Arial" w:cs="Arial"/>
          <w:sz w:val="20"/>
          <w:szCs w:val="20"/>
        </w:rPr>
        <w:t xml:space="preserve"> a bude odpovídat požadavkům uvedeným v zadávacích podmínkách</w:t>
      </w:r>
      <w:r w:rsidRPr="00547453">
        <w:rPr>
          <w:rFonts w:ascii="Arial" w:hAnsi="Arial" w:cs="Arial"/>
          <w:sz w:val="20"/>
          <w:szCs w:val="20"/>
        </w:rPr>
        <w:t>.</w:t>
      </w:r>
    </w:p>
    <w:p w:rsidR="00DF456E" w:rsidP="00DF456E" w:rsidRDefault="00DF456E" w14:paraId="1C32F42D" w14:textId="77777777">
      <w:pPr>
        <w:pStyle w:val="Odstavecseseznamem"/>
        <w:rPr>
          <w:rFonts w:ascii="Arial" w:hAnsi="Arial" w:cs="Arial"/>
          <w:sz w:val="20"/>
          <w:szCs w:val="20"/>
        </w:rPr>
      </w:pPr>
    </w:p>
    <w:p w:rsidR="00433C43" w:rsidP="00242212" w:rsidRDefault="003E5ADC" w14:paraId="2AE19174" w14:textId="77777777">
      <w:pPr>
        <w:numPr>
          <w:ilvl w:val="0"/>
          <w:numId w:val="14"/>
        </w:numPr>
        <w:spacing w:line="288" w:lineRule="auto"/>
        <w:ind w:left="567" w:hanging="567"/>
        <w:jc w:val="both"/>
        <w:rPr>
          <w:rFonts w:ascii="Arial" w:hAnsi="Arial" w:cs="Arial"/>
          <w:sz w:val="20"/>
          <w:szCs w:val="20"/>
        </w:rPr>
      </w:pPr>
      <w:r w:rsidRPr="003E5ADC">
        <w:rPr>
          <w:rFonts w:ascii="Arial" w:hAnsi="Arial" w:cs="Arial"/>
          <w:sz w:val="20"/>
          <w:szCs w:val="20"/>
        </w:rPr>
        <w:t xml:space="preserve">Termín </w:t>
      </w:r>
      <w:proofErr w:type="gramStart"/>
      <w:r w:rsidRPr="003E5ADC">
        <w:rPr>
          <w:rFonts w:ascii="Arial" w:hAnsi="Arial" w:cs="Arial"/>
          <w:sz w:val="20"/>
          <w:szCs w:val="20"/>
        </w:rPr>
        <w:t>plnění - uzlové</w:t>
      </w:r>
      <w:proofErr w:type="gramEnd"/>
      <w:r w:rsidRPr="003E5ADC">
        <w:rPr>
          <w:rFonts w:ascii="Arial" w:hAnsi="Arial" w:cs="Arial"/>
          <w:sz w:val="20"/>
          <w:szCs w:val="20"/>
        </w:rPr>
        <w:t xml:space="preserve"> body, včetně termín</w:t>
      </w:r>
      <w:r w:rsidR="00894814">
        <w:rPr>
          <w:rFonts w:ascii="Arial" w:hAnsi="Arial" w:cs="Arial"/>
          <w:sz w:val="20"/>
          <w:szCs w:val="20"/>
        </w:rPr>
        <w:t>u</w:t>
      </w:r>
      <w:r w:rsidRPr="003E5ADC">
        <w:rPr>
          <w:rFonts w:ascii="Arial" w:hAnsi="Arial" w:cs="Arial"/>
          <w:sz w:val="20"/>
          <w:szCs w:val="20"/>
        </w:rPr>
        <w:t xml:space="preserve"> dokončení a předání plnění j</w:t>
      </w:r>
      <w:r w:rsidR="0085281D">
        <w:rPr>
          <w:rFonts w:ascii="Arial" w:hAnsi="Arial" w:cs="Arial"/>
          <w:sz w:val="20"/>
          <w:szCs w:val="20"/>
        </w:rPr>
        <w:t>e</w:t>
      </w:r>
      <w:r w:rsidRPr="003E5ADC">
        <w:rPr>
          <w:rFonts w:ascii="Arial" w:hAnsi="Arial" w:cs="Arial"/>
          <w:sz w:val="20"/>
          <w:szCs w:val="20"/>
        </w:rPr>
        <w:t xml:space="preserve"> uveden v</w:t>
      </w:r>
      <w:r>
        <w:rPr>
          <w:rFonts w:ascii="Arial" w:hAnsi="Arial" w:cs="Arial"/>
          <w:sz w:val="20"/>
          <w:szCs w:val="20"/>
        </w:rPr>
        <w:t xml:space="preserve"> h</w:t>
      </w:r>
      <w:r w:rsidRPr="003E5ADC">
        <w:rPr>
          <w:rFonts w:ascii="Arial" w:hAnsi="Arial" w:cs="Arial"/>
          <w:sz w:val="20"/>
          <w:szCs w:val="20"/>
        </w:rPr>
        <w:t xml:space="preserve">armonogramu provádění díla, který </w:t>
      </w:r>
      <w:r w:rsidR="0085281D">
        <w:rPr>
          <w:rFonts w:ascii="Arial" w:hAnsi="Arial" w:cs="Arial"/>
          <w:sz w:val="20"/>
          <w:szCs w:val="20"/>
        </w:rPr>
        <w:t xml:space="preserve">bude </w:t>
      </w:r>
      <w:r w:rsidR="00426341">
        <w:rPr>
          <w:rFonts w:ascii="Arial" w:hAnsi="Arial" w:cs="Arial"/>
          <w:sz w:val="20"/>
          <w:szCs w:val="20"/>
        </w:rPr>
        <w:t xml:space="preserve">nastaven </w:t>
      </w:r>
      <w:r w:rsidR="0085281D">
        <w:rPr>
          <w:rFonts w:ascii="Arial" w:hAnsi="Arial" w:cs="Arial"/>
          <w:sz w:val="20"/>
          <w:szCs w:val="20"/>
        </w:rPr>
        <w:t>v souladu s</w:t>
      </w:r>
      <w:r w:rsidRPr="003E5ADC">
        <w:rPr>
          <w:rFonts w:ascii="Arial" w:hAnsi="Arial" w:cs="Arial"/>
          <w:sz w:val="20"/>
          <w:szCs w:val="20"/>
        </w:rPr>
        <w:t xml:space="preserve"> plnění</w:t>
      </w:r>
      <w:r w:rsidR="00D546BB">
        <w:rPr>
          <w:rFonts w:ascii="Arial" w:hAnsi="Arial" w:cs="Arial"/>
          <w:sz w:val="20"/>
          <w:szCs w:val="20"/>
        </w:rPr>
        <w:t>m</w:t>
      </w:r>
      <w:r w:rsidRPr="003E5ADC">
        <w:rPr>
          <w:rFonts w:ascii="Arial" w:hAnsi="Arial" w:cs="Arial"/>
          <w:sz w:val="20"/>
          <w:szCs w:val="20"/>
        </w:rPr>
        <w:t xml:space="preserve"> </w:t>
      </w:r>
      <w:r w:rsidR="000F6165">
        <w:rPr>
          <w:rFonts w:ascii="Arial" w:hAnsi="Arial" w:cs="Arial"/>
          <w:sz w:val="20"/>
          <w:szCs w:val="20"/>
        </w:rPr>
        <w:t xml:space="preserve">aktivity </w:t>
      </w:r>
      <w:r w:rsidR="00426341">
        <w:rPr>
          <w:rFonts w:ascii="Arial" w:hAnsi="Arial" w:cs="Arial"/>
          <w:sz w:val="20"/>
          <w:szCs w:val="20"/>
        </w:rPr>
        <w:t>dle</w:t>
      </w:r>
      <w:r w:rsidRPr="003E5ADC">
        <w:rPr>
          <w:rFonts w:ascii="Arial" w:hAnsi="Arial" w:cs="Arial"/>
          <w:sz w:val="20"/>
          <w:szCs w:val="20"/>
        </w:rPr>
        <w:t xml:space="preserve"> příl</w:t>
      </w:r>
      <w:r w:rsidR="000F6165">
        <w:rPr>
          <w:rFonts w:ascii="Arial" w:hAnsi="Arial" w:cs="Arial"/>
          <w:sz w:val="20"/>
          <w:szCs w:val="20"/>
        </w:rPr>
        <w:t>ohy</w:t>
      </w:r>
      <w:r w:rsidRPr="003E5ADC">
        <w:rPr>
          <w:rFonts w:ascii="Arial" w:hAnsi="Arial" w:cs="Arial"/>
          <w:sz w:val="20"/>
          <w:szCs w:val="20"/>
        </w:rPr>
        <w:t xml:space="preserve"> č. </w:t>
      </w:r>
      <w:r w:rsidR="00AB2A30">
        <w:rPr>
          <w:rFonts w:ascii="Arial" w:hAnsi="Arial" w:cs="Arial"/>
          <w:sz w:val="20"/>
          <w:szCs w:val="20"/>
        </w:rPr>
        <w:t>1</w:t>
      </w:r>
      <w:r w:rsidRPr="003E5ADC">
        <w:rPr>
          <w:rFonts w:ascii="Arial" w:hAnsi="Arial" w:cs="Arial"/>
          <w:sz w:val="20"/>
          <w:szCs w:val="20"/>
        </w:rPr>
        <w:t xml:space="preserve"> zadávací dokumentace</w:t>
      </w:r>
      <w:r w:rsidR="00433C43">
        <w:rPr>
          <w:rFonts w:ascii="Arial" w:hAnsi="Arial" w:cs="Arial"/>
          <w:sz w:val="20"/>
          <w:szCs w:val="20"/>
        </w:rPr>
        <w:t>:</w:t>
      </w:r>
    </w:p>
    <w:p w:rsidR="00433C43" w:rsidP="00433C43" w:rsidRDefault="00433C43" w14:paraId="2A95D114" w14:textId="77777777">
      <w:pPr>
        <w:pStyle w:val="Odstavecseseznamem"/>
        <w:rPr>
          <w:rFonts w:ascii="Arial" w:hAnsi="Arial" w:cs="Arial"/>
          <w:sz w:val="20"/>
          <w:szCs w:val="20"/>
        </w:rPr>
      </w:pPr>
    </w:p>
    <w:p w:rsidRPr="00433C43" w:rsidR="00433C43" w:rsidP="00433C43" w:rsidRDefault="00433C43" w14:paraId="352661F4" w14:textId="77777777">
      <w:pPr>
        <w:spacing w:line="288" w:lineRule="auto"/>
        <w:ind w:left="567"/>
        <w:jc w:val="both"/>
        <w:rPr>
          <w:rFonts w:ascii="Arial" w:hAnsi="Arial" w:cs="Arial"/>
          <w:sz w:val="20"/>
          <w:szCs w:val="20"/>
        </w:rPr>
      </w:pPr>
      <w:r w:rsidRPr="00433C43">
        <w:rPr>
          <w:rFonts w:ascii="Arial" w:hAnsi="Arial" w:cs="Arial"/>
          <w:b/>
          <w:bCs/>
          <w:sz w:val="20"/>
          <w:szCs w:val="20"/>
        </w:rPr>
        <w:t>Termín zahájení</w:t>
      </w:r>
    </w:p>
    <w:p w:rsidRPr="00433C43" w:rsidR="00433C43" w:rsidP="00433C43" w:rsidRDefault="00433C43" w14:paraId="1C889AAB" w14:textId="68514318">
      <w:pPr>
        <w:spacing w:line="288" w:lineRule="auto"/>
        <w:ind w:left="567"/>
        <w:jc w:val="both"/>
        <w:rPr>
          <w:rFonts w:ascii="Arial" w:hAnsi="Arial" w:cs="Arial"/>
          <w:sz w:val="20"/>
          <w:szCs w:val="20"/>
        </w:rPr>
      </w:pPr>
      <w:r w:rsidRPr="00433C43">
        <w:rPr>
          <w:rFonts w:ascii="Arial" w:hAnsi="Arial" w:cs="Arial"/>
          <w:sz w:val="20"/>
          <w:szCs w:val="20"/>
        </w:rPr>
        <w:t xml:space="preserve">Dodavatel je povinen zahájit práce na díle a řádně v nich pokračovat nejpozději do 5 dnů od doručení písemné výzvy k zahájení provádění </w:t>
      </w:r>
      <w:r>
        <w:rPr>
          <w:rFonts w:ascii="Arial" w:hAnsi="Arial" w:cs="Arial"/>
          <w:sz w:val="20"/>
          <w:szCs w:val="20"/>
        </w:rPr>
        <w:t>díla</w:t>
      </w:r>
      <w:r w:rsidRPr="00433C43">
        <w:rPr>
          <w:rFonts w:ascii="Arial" w:hAnsi="Arial" w:cs="Arial"/>
          <w:sz w:val="20"/>
          <w:szCs w:val="20"/>
        </w:rPr>
        <w:t xml:space="preserve">, taková výzva bude odeslána nejdříve v den uzavření smlouvy o dílo </w:t>
      </w:r>
      <w:r w:rsidRPr="00433C43">
        <w:rPr>
          <w:rFonts w:ascii="Arial" w:hAnsi="Arial" w:cs="Arial"/>
          <w:i/>
          <w:iCs/>
          <w:sz w:val="20"/>
          <w:szCs w:val="20"/>
        </w:rPr>
        <w:t xml:space="preserve">(zadavatel předpokládá, že smlouvu s vybraným dodavatelem uzavře nejdříve v měsíci </w:t>
      </w:r>
      <w:r>
        <w:rPr>
          <w:rFonts w:ascii="Arial" w:hAnsi="Arial" w:cs="Arial"/>
          <w:i/>
          <w:iCs/>
          <w:sz w:val="20"/>
          <w:szCs w:val="20"/>
        </w:rPr>
        <w:t>červen</w:t>
      </w:r>
      <w:r w:rsidR="00422BF7">
        <w:rPr>
          <w:rFonts w:ascii="Arial" w:hAnsi="Arial" w:cs="Arial"/>
          <w:i/>
          <w:iCs/>
          <w:sz w:val="20"/>
          <w:szCs w:val="20"/>
        </w:rPr>
        <w:t>ec</w:t>
      </w:r>
      <w:r>
        <w:rPr>
          <w:rFonts w:ascii="Arial" w:hAnsi="Arial" w:cs="Arial"/>
          <w:i/>
          <w:iCs/>
          <w:sz w:val="20"/>
          <w:szCs w:val="20"/>
        </w:rPr>
        <w:t xml:space="preserve"> </w:t>
      </w:r>
      <w:r w:rsidRPr="00433C43">
        <w:rPr>
          <w:rFonts w:ascii="Arial" w:hAnsi="Arial" w:cs="Arial"/>
          <w:i/>
          <w:iCs/>
          <w:sz w:val="20"/>
          <w:szCs w:val="20"/>
        </w:rPr>
        <w:t>2022</w:t>
      </w:r>
      <w:r w:rsidRPr="00433C43">
        <w:rPr>
          <w:rFonts w:ascii="Arial" w:hAnsi="Arial" w:cs="Arial"/>
          <w:sz w:val="20"/>
          <w:szCs w:val="20"/>
        </w:rPr>
        <w:t>).</w:t>
      </w:r>
    </w:p>
    <w:p w:rsidR="00433C43" w:rsidP="00433C43" w:rsidRDefault="00433C43" w14:paraId="433D845B" w14:textId="77777777">
      <w:pPr>
        <w:spacing w:line="288" w:lineRule="auto"/>
        <w:ind w:left="567"/>
        <w:jc w:val="both"/>
        <w:rPr>
          <w:rFonts w:ascii="Arial" w:hAnsi="Arial" w:cs="Arial"/>
          <w:b/>
          <w:bCs/>
          <w:sz w:val="20"/>
          <w:szCs w:val="20"/>
        </w:rPr>
      </w:pPr>
    </w:p>
    <w:p w:rsidRPr="00433C43" w:rsidR="00433C43" w:rsidP="00433C43" w:rsidRDefault="00433C43" w14:paraId="3FA26178" w14:textId="26526D72">
      <w:pPr>
        <w:spacing w:line="288" w:lineRule="auto"/>
        <w:ind w:left="567"/>
        <w:jc w:val="both"/>
        <w:rPr>
          <w:rFonts w:ascii="Arial" w:hAnsi="Arial" w:cs="Arial"/>
          <w:sz w:val="20"/>
          <w:szCs w:val="20"/>
        </w:rPr>
      </w:pPr>
      <w:r w:rsidRPr="00433C43">
        <w:rPr>
          <w:rFonts w:ascii="Arial" w:hAnsi="Arial" w:cs="Arial"/>
          <w:b/>
          <w:bCs/>
          <w:sz w:val="20"/>
          <w:szCs w:val="20"/>
        </w:rPr>
        <w:lastRenderedPageBreak/>
        <w:t>Termín dokončení</w:t>
      </w:r>
    </w:p>
    <w:p w:rsidRPr="00433C43" w:rsidR="00433C43" w:rsidP="00433C43" w:rsidRDefault="00433C43" w14:paraId="53822025" w14:textId="210A65EC">
      <w:pPr>
        <w:spacing w:line="288" w:lineRule="auto"/>
        <w:ind w:left="567"/>
        <w:jc w:val="both"/>
        <w:rPr>
          <w:rFonts w:ascii="Arial" w:hAnsi="Arial" w:cs="Arial"/>
          <w:sz w:val="20"/>
          <w:szCs w:val="20"/>
        </w:rPr>
      </w:pPr>
      <w:r w:rsidRPr="00433C43">
        <w:rPr>
          <w:rFonts w:ascii="Arial" w:hAnsi="Arial" w:cs="Arial"/>
          <w:sz w:val="20"/>
          <w:szCs w:val="20"/>
        </w:rPr>
        <w:t>Nejzazší termín pro dokončení a předání díla</w:t>
      </w:r>
      <w:r>
        <w:rPr>
          <w:rFonts w:ascii="Arial" w:hAnsi="Arial" w:cs="Arial"/>
          <w:sz w:val="20"/>
          <w:szCs w:val="20"/>
        </w:rPr>
        <w:t xml:space="preserve"> do</w:t>
      </w:r>
      <w:r w:rsidRPr="00433C43">
        <w:rPr>
          <w:rFonts w:ascii="Arial" w:hAnsi="Arial" w:cs="Arial"/>
          <w:sz w:val="20"/>
          <w:szCs w:val="20"/>
        </w:rPr>
        <w:t xml:space="preserve"> </w:t>
      </w:r>
      <w:r w:rsidR="009E54AD">
        <w:rPr>
          <w:rFonts w:ascii="Arial" w:hAnsi="Arial" w:cs="Arial"/>
          <w:b/>
          <w:bCs/>
          <w:sz w:val="20"/>
          <w:szCs w:val="20"/>
        </w:rPr>
        <w:t>15.12</w:t>
      </w:r>
      <w:r w:rsidRPr="00433C43">
        <w:rPr>
          <w:rFonts w:ascii="Arial" w:hAnsi="Arial" w:cs="Arial"/>
          <w:b/>
          <w:bCs/>
          <w:sz w:val="20"/>
          <w:szCs w:val="20"/>
        </w:rPr>
        <w:t>.2022</w:t>
      </w:r>
      <w:r w:rsidR="00A05ED0">
        <w:rPr>
          <w:rFonts w:ascii="Arial" w:hAnsi="Arial" w:cs="Arial"/>
          <w:b/>
          <w:bCs/>
          <w:sz w:val="20"/>
          <w:szCs w:val="20"/>
        </w:rPr>
        <w:t>.</w:t>
      </w:r>
    </w:p>
    <w:p w:rsidR="002845D8" w:rsidP="00DF41C6" w:rsidRDefault="002845D8" w14:paraId="422D63A0" w14:textId="77777777">
      <w:pPr>
        <w:jc w:val="center"/>
        <w:rPr>
          <w:rFonts w:ascii="Arial" w:hAnsi="Arial" w:cs="Arial"/>
          <w:b/>
          <w:i/>
          <w:sz w:val="20"/>
          <w:szCs w:val="20"/>
        </w:rPr>
      </w:pPr>
    </w:p>
    <w:p w:rsidRPr="00342072" w:rsidR="00587A61" w:rsidP="00DF41C6" w:rsidRDefault="00587A61" w14:paraId="7A3978E1" w14:textId="3CA9339A">
      <w:pPr>
        <w:jc w:val="center"/>
        <w:rPr>
          <w:rFonts w:ascii="Arial" w:hAnsi="Arial" w:cs="Arial"/>
          <w:b/>
          <w:i/>
          <w:sz w:val="20"/>
          <w:szCs w:val="20"/>
        </w:rPr>
      </w:pPr>
      <w:r w:rsidRPr="00342072">
        <w:rPr>
          <w:rFonts w:ascii="Arial" w:hAnsi="Arial" w:cs="Arial"/>
          <w:b/>
          <w:i/>
          <w:sz w:val="20"/>
          <w:szCs w:val="20"/>
        </w:rPr>
        <w:t>Článek VII.</w:t>
      </w:r>
    </w:p>
    <w:p w:rsidRPr="00342072" w:rsidR="00587A61" w:rsidP="00BC61D3" w:rsidRDefault="00587A61" w14:paraId="09DF54F7" w14:textId="77777777">
      <w:pPr>
        <w:spacing w:after="120"/>
        <w:jc w:val="center"/>
        <w:rPr>
          <w:rFonts w:ascii="Arial" w:hAnsi="Arial" w:cs="Arial"/>
          <w:b/>
          <w:i/>
          <w:sz w:val="20"/>
          <w:szCs w:val="20"/>
        </w:rPr>
      </w:pPr>
      <w:r w:rsidRPr="00342072">
        <w:rPr>
          <w:rFonts w:ascii="Arial" w:hAnsi="Arial" w:cs="Arial"/>
          <w:b/>
          <w:i/>
          <w:sz w:val="20"/>
          <w:szCs w:val="20"/>
        </w:rPr>
        <w:t>Místo plnění</w:t>
      </w:r>
    </w:p>
    <w:p w:rsidR="00DF456E" w:rsidP="00242212" w:rsidRDefault="00587A61" w14:paraId="57CB39B5" w14:textId="1D9EF6F1">
      <w:pPr>
        <w:numPr>
          <w:ilvl w:val="0"/>
          <w:numId w:val="15"/>
        </w:numPr>
        <w:spacing w:line="288" w:lineRule="auto"/>
        <w:ind w:left="567" w:hanging="567"/>
        <w:jc w:val="both"/>
        <w:rPr>
          <w:rFonts w:ascii="Arial" w:hAnsi="Arial" w:cs="Arial"/>
          <w:bCs/>
          <w:sz w:val="20"/>
          <w:szCs w:val="20"/>
        </w:rPr>
      </w:pPr>
      <w:r w:rsidRPr="007258D3">
        <w:rPr>
          <w:rFonts w:ascii="Arial" w:hAnsi="Arial" w:cs="Arial"/>
          <w:bCs/>
          <w:sz w:val="20"/>
          <w:szCs w:val="20"/>
        </w:rPr>
        <w:t xml:space="preserve">Místem plnění předmětu veřejné zakázky </w:t>
      </w:r>
      <w:r w:rsidRPr="00DF456E" w:rsidR="00DF456E">
        <w:rPr>
          <w:rFonts w:ascii="Arial" w:hAnsi="Arial" w:cs="Arial"/>
          <w:bCs/>
          <w:sz w:val="20"/>
          <w:szCs w:val="20"/>
        </w:rPr>
        <w:t xml:space="preserve">je </w:t>
      </w:r>
      <w:r w:rsidRPr="00DF456E" w:rsidR="0033555D">
        <w:rPr>
          <w:rFonts w:ascii="Arial" w:hAnsi="Arial" w:cs="Arial"/>
          <w:bCs/>
          <w:sz w:val="20"/>
          <w:szCs w:val="20"/>
        </w:rPr>
        <w:t xml:space="preserve">sídlo </w:t>
      </w:r>
      <w:r w:rsidR="00FE78E8">
        <w:rPr>
          <w:rFonts w:ascii="Arial" w:hAnsi="Arial" w:cs="Arial"/>
          <w:bCs/>
          <w:sz w:val="20"/>
          <w:szCs w:val="20"/>
        </w:rPr>
        <w:t>zadavatele.</w:t>
      </w:r>
    </w:p>
    <w:p w:rsidR="00FE78E8" w:rsidP="00FE78E8" w:rsidRDefault="00FE78E8" w14:paraId="2A71B484" w14:textId="77777777">
      <w:pPr>
        <w:spacing w:line="288" w:lineRule="auto"/>
        <w:jc w:val="both"/>
        <w:rPr>
          <w:rFonts w:ascii="Arial" w:hAnsi="Arial" w:cs="Arial"/>
          <w:bCs/>
          <w:sz w:val="20"/>
          <w:szCs w:val="20"/>
        </w:rPr>
      </w:pPr>
    </w:p>
    <w:p w:rsidRPr="00A9407C" w:rsidR="00587A61" w:rsidP="00DF41C6" w:rsidRDefault="00587A61" w14:paraId="6726E4AC" w14:textId="2B5191A3">
      <w:pPr>
        <w:jc w:val="center"/>
        <w:rPr>
          <w:rFonts w:ascii="Arial" w:hAnsi="Arial" w:cs="Arial"/>
          <w:b/>
          <w:i/>
          <w:sz w:val="20"/>
          <w:szCs w:val="20"/>
        </w:rPr>
      </w:pPr>
      <w:r w:rsidRPr="00A9407C">
        <w:rPr>
          <w:rFonts w:ascii="Arial" w:hAnsi="Arial" w:cs="Arial"/>
          <w:b/>
          <w:i/>
          <w:sz w:val="20"/>
          <w:szCs w:val="20"/>
        </w:rPr>
        <w:t>Článek VIII.</w:t>
      </w:r>
    </w:p>
    <w:p w:rsidRPr="008A7437" w:rsidR="00587A61" w:rsidP="0033555D" w:rsidRDefault="00587A61" w14:paraId="5A1F8794" w14:textId="77777777">
      <w:pPr>
        <w:spacing w:line="288" w:lineRule="auto"/>
        <w:jc w:val="center"/>
        <w:rPr>
          <w:rFonts w:ascii="Arial" w:hAnsi="Arial" w:cs="Arial"/>
          <w:b/>
          <w:i/>
          <w:sz w:val="20"/>
          <w:szCs w:val="20"/>
        </w:rPr>
      </w:pPr>
      <w:r w:rsidRPr="008A7437">
        <w:rPr>
          <w:rFonts w:ascii="Arial" w:hAnsi="Arial" w:cs="Arial"/>
          <w:b/>
          <w:i/>
          <w:sz w:val="20"/>
          <w:szCs w:val="20"/>
        </w:rPr>
        <w:t>Cena</w:t>
      </w:r>
    </w:p>
    <w:p w:rsidR="008A7437" w:rsidP="0033555D" w:rsidRDefault="008A7437" w14:paraId="06A12497" w14:textId="77777777">
      <w:pPr>
        <w:spacing w:line="288" w:lineRule="auto"/>
        <w:ind w:left="567" w:hanging="567"/>
        <w:jc w:val="both"/>
        <w:rPr>
          <w:rFonts w:ascii="Arial" w:hAnsi="Arial" w:cs="Arial"/>
          <w:sz w:val="20"/>
          <w:szCs w:val="20"/>
        </w:rPr>
      </w:pPr>
      <w:r w:rsidRPr="008A7437">
        <w:rPr>
          <w:rFonts w:ascii="Arial" w:hAnsi="Arial" w:cs="Arial"/>
          <w:sz w:val="20"/>
          <w:szCs w:val="20"/>
        </w:rPr>
        <w:t xml:space="preserve">8.1 </w:t>
      </w:r>
      <w:r>
        <w:rPr>
          <w:rFonts w:ascii="Arial" w:hAnsi="Arial" w:cs="Arial"/>
          <w:sz w:val="20"/>
          <w:szCs w:val="20"/>
        </w:rPr>
        <w:tab/>
      </w:r>
      <w:r w:rsidRPr="0033555D" w:rsidR="00D165DC">
        <w:rPr>
          <w:rFonts w:ascii="Arial" w:hAnsi="Arial" w:cs="Arial"/>
          <w:sz w:val="20"/>
          <w:szCs w:val="20"/>
        </w:rPr>
        <w:t>Zadavatel</w:t>
      </w:r>
      <w:r w:rsidRPr="0033555D" w:rsidR="00587A61">
        <w:rPr>
          <w:rFonts w:ascii="Arial" w:hAnsi="Arial" w:cs="Arial"/>
          <w:sz w:val="20"/>
          <w:szCs w:val="20"/>
        </w:rPr>
        <w:t xml:space="preserve"> se zavazuje zaplatit dodavateli za realizaci předmětu této smlouvy </w:t>
      </w:r>
      <w:r w:rsidRPr="0033555D" w:rsidR="006D4B6B">
        <w:rPr>
          <w:rFonts w:ascii="Arial" w:hAnsi="Arial" w:cs="Arial"/>
          <w:sz w:val="20"/>
          <w:szCs w:val="20"/>
        </w:rPr>
        <w:t xml:space="preserve">celkovou </w:t>
      </w:r>
      <w:r w:rsidRPr="0033555D" w:rsidR="00587A61">
        <w:rPr>
          <w:rFonts w:ascii="Arial" w:hAnsi="Arial" w:cs="Arial"/>
          <w:sz w:val="20"/>
          <w:szCs w:val="20"/>
        </w:rPr>
        <w:t xml:space="preserve">částku ve výši </w:t>
      </w:r>
      <w:r w:rsidRPr="0033555D" w:rsidR="00587A61">
        <w:rPr>
          <w:rFonts w:ascii="Arial" w:hAnsi="Arial" w:cs="Arial"/>
          <w:sz w:val="20"/>
          <w:szCs w:val="20"/>
          <w:highlight w:val="yellow"/>
        </w:rPr>
        <w:t>„DOPLNIT“</w:t>
      </w:r>
      <w:r w:rsidRPr="0033555D" w:rsidR="00587A61">
        <w:rPr>
          <w:rFonts w:ascii="Arial" w:hAnsi="Arial" w:cs="Arial"/>
          <w:sz w:val="20"/>
          <w:szCs w:val="20"/>
        </w:rPr>
        <w:t xml:space="preserve"> Kč bez DPH</w:t>
      </w:r>
      <w:r w:rsidR="006E72AF">
        <w:rPr>
          <w:rFonts w:ascii="Arial" w:hAnsi="Arial" w:cs="Arial"/>
          <w:sz w:val="20"/>
          <w:szCs w:val="20"/>
        </w:rPr>
        <w:t xml:space="preserve">, s DPH </w:t>
      </w:r>
      <w:r w:rsidRPr="006E72AF" w:rsidR="006E72AF">
        <w:rPr>
          <w:rFonts w:ascii="Arial" w:hAnsi="Arial" w:cs="Arial"/>
          <w:sz w:val="20"/>
          <w:szCs w:val="20"/>
          <w:highlight w:val="yellow"/>
        </w:rPr>
        <w:t>„DOPLNIT“</w:t>
      </w:r>
      <w:r w:rsidRPr="006E72AF" w:rsidR="00587A61">
        <w:rPr>
          <w:rFonts w:ascii="Arial" w:hAnsi="Arial" w:cs="Arial"/>
          <w:sz w:val="20"/>
          <w:szCs w:val="20"/>
          <w:highlight w:val="yellow"/>
        </w:rPr>
        <w:t>.</w:t>
      </w:r>
      <w:r w:rsidRPr="0033555D" w:rsidR="00587A61">
        <w:rPr>
          <w:rFonts w:ascii="Arial" w:hAnsi="Arial" w:cs="Arial"/>
          <w:sz w:val="20"/>
          <w:szCs w:val="20"/>
        </w:rPr>
        <w:t xml:space="preserve"> Cena </w:t>
      </w:r>
      <w:r w:rsidRPr="0033555D" w:rsidR="00DF456E">
        <w:rPr>
          <w:rFonts w:ascii="Arial" w:hAnsi="Arial" w:cs="Arial"/>
          <w:sz w:val="20"/>
          <w:szCs w:val="20"/>
        </w:rPr>
        <w:t xml:space="preserve">je stanovena jako cena maximální a </w:t>
      </w:r>
      <w:r w:rsidRPr="0033555D" w:rsidR="00587A61">
        <w:rPr>
          <w:rFonts w:ascii="Arial" w:hAnsi="Arial" w:cs="Arial"/>
          <w:sz w:val="20"/>
          <w:szCs w:val="20"/>
        </w:rPr>
        <w:t xml:space="preserve">zahrnuje veškeré náklady nutné a uznatelné k realizaci </w:t>
      </w:r>
      <w:r w:rsidR="0033555D">
        <w:rPr>
          <w:rFonts w:ascii="Arial" w:hAnsi="Arial" w:cs="Arial"/>
          <w:sz w:val="20"/>
          <w:szCs w:val="20"/>
        </w:rPr>
        <w:t xml:space="preserve">předmětu </w:t>
      </w:r>
      <w:r w:rsidRPr="0033555D" w:rsidR="00587A61">
        <w:rPr>
          <w:rFonts w:ascii="Arial" w:hAnsi="Arial" w:cs="Arial"/>
          <w:sz w:val="20"/>
          <w:szCs w:val="20"/>
        </w:rPr>
        <w:t xml:space="preserve">této smlouvy. </w:t>
      </w:r>
    </w:p>
    <w:p w:rsidRPr="00A9407C" w:rsidR="00587A61" w:rsidP="008C0A65" w:rsidRDefault="00587A61" w14:paraId="6F0576F1" w14:textId="77777777">
      <w:pPr>
        <w:spacing w:line="288" w:lineRule="auto"/>
        <w:jc w:val="center"/>
        <w:rPr>
          <w:rFonts w:ascii="Arial" w:hAnsi="Arial" w:cs="Arial"/>
          <w:b/>
          <w:i/>
          <w:sz w:val="20"/>
          <w:szCs w:val="20"/>
        </w:rPr>
      </w:pPr>
    </w:p>
    <w:p w:rsidR="00587A61" w:rsidP="008C0A65" w:rsidRDefault="00587A61" w14:paraId="7F27E15D" w14:textId="42D61C5F">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DB0A54" w:rsidP="00DB0A54" w:rsidRDefault="00DB0A54" w14:paraId="37FDA4AC" w14:textId="77777777">
      <w:pPr>
        <w:spacing w:after="120"/>
        <w:jc w:val="center"/>
        <w:rPr>
          <w:rFonts w:ascii="Arial" w:hAnsi="Arial" w:cs="Arial"/>
          <w:b/>
          <w:i/>
          <w:sz w:val="20"/>
          <w:szCs w:val="20"/>
        </w:rPr>
      </w:pPr>
      <w:r>
        <w:rPr>
          <w:rFonts w:ascii="Arial" w:hAnsi="Arial" w:cs="Arial"/>
          <w:b/>
          <w:i/>
          <w:sz w:val="20"/>
          <w:szCs w:val="20"/>
        </w:rPr>
        <w:t>Poddodavatelé</w:t>
      </w:r>
    </w:p>
    <w:p w:rsidRPr="00A9407C" w:rsidR="00587A61" w:rsidP="00242212" w:rsidRDefault="00587A61" w14:paraId="18A325F1" w14:textId="2B9290A7">
      <w:pPr>
        <w:numPr>
          <w:ilvl w:val="1"/>
          <w:numId w:val="7"/>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Bude-li p</w:t>
      </w:r>
      <w:r w:rsidRPr="00A9407C">
        <w:rPr>
          <w:rFonts w:ascii="Arial" w:hAnsi="Arial" w:cs="Arial"/>
          <w:sz w:val="20"/>
          <w:szCs w:val="20"/>
        </w:rPr>
        <w:t xml:space="preserve">ředmět smlouvy dodavatel plnit prostřednictvím třetích osob, </w:t>
      </w:r>
      <w:r>
        <w:rPr>
          <w:rFonts w:ascii="Arial" w:hAnsi="Arial" w:cs="Arial"/>
          <w:sz w:val="20"/>
          <w:szCs w:val="20"/>
        </w:rPr>
        <w:t xml:space="preserve">je </w:t>
      </w:r>
      <w:r w:rsidR="00165D93">
        <w:rPr>
          <w:rFonts w:ascii="Arial" w:hAnsi="Arial" w:cs="Arial"/>
          <w:sz w:val="20"/>
          <w:szCs w:val="20"/>
        </w:rPr>
        <w:t xml:space="preserve">poddodavatel </w:t>
      </w:r>
      <w:r w:rsidRPr="00A9407C">
        <w:rPr>
          <w:rFonts w:ascii="Arial" w:hAnsi="Arial" w:cs="Arial"/>
          <w:sz w:val="20"/>
          <w:szCs w:val="20"/>
        </w:rPr>
        <w:t xml:space="preserve">povinen akceptovat právo </w:t>
      </w:r>
      <w:r w:rsidR="00D165DC">
        <w:rPr>
          <w:rFonts w:ascii="Arial" w:hAnsi="Arial" w:cs="Arial"/>
          <w:sz w:val="20"/>
          <w:szCs w:val="20"/>
        </w:rPr>
        <w:t>zadavatel</w:t>
      </w:r>
      <w:r w:rsidRPr="00A9407C">
        <w:rPr>
          <w:rFonts w:ascii="Arial" w:hAnsi="Arial" w:cs="Arial"/>
          <w:sz w:val="20"/>
          <w:szCs w:val="20"/>
        </w:rPr>
        <w:t xml:space="preserve">e na provádění monitorování a kontroly realizace předmětu plnění, jeho rozsahu, kvality a dodržení časového harmonogramu, které musí odpovídat požadavkům </w:t>
      </w:r>
      <w:r w:rsidR="00D165DC">
        <w:rPr>
          <w:rFonts w:ascii="Arial" w:hAnsi="Arial" w:cs="Arial"/>
          <w:sz w:val="20"/>
          <w:szCs w:val="20"/>
        </w:rPr>
        <w:t>zadavatel</w:t>
      </w:r>
      <w:r w:rsidRPr="00A9407C">
        <w:rPr>
          <w:rFonts w:ascii="Arial" w:hAnsi="Arial" w:cs="Arial"/>
          <w:sz w:val="20"/>
          <w:szCs w:val="20"/>
        </w:rPr>
        <w:t xml:space="preserve">e. V rámci těchto kontrol je </w:t>
      </w:r>
      <w:r w:rsidR="00165D93">
        <w:rPr>
          <w:rFonts w:ascii="Arial" w:hAnsi="Arial" w:cs="Arial"/>
          <w:sz w:val="20"/>
          <w:szCs w:val="20"/>
        </w:rPr>
        <w:t xml:space="preserve">poddodavatel </w:t>
      </w:r>
      <w:r w:rsidRPr="00A9407C">
        <w:rPr>
          <w:rFonts w:ascii="Arial" w:hAnsi="Arial" w:cs="Arial"/>
          <w:sz w:val="20"/>
          <w:szCs w:val="20"/>
        </w:rPr>
        <w:t xml:space="preserve">povinen umožnit kontrolu dokladů souvisejících s realizací předmětu plnění a umožnit osobám pověřeným kontrolou a monitorováním vstup na místa realizace aktivit a do sídla </w:t>
      </w:r>
      <w:r w:rsidR="00165D93">
        <w:rPr>
          <w:rFonts w:ascii="Arial" w:hAnsi="Arial" w:cs="Arial"/>
          <w:sz w:val="20"/>
          <w:szCs w:val="20"/>
        </w:rPr>
        <w:t>poddodavatele</w:t>
      </w:r>
      <w:r w:rsidRPr="00A9407C">
        <w:rPr>
          <w:rFonts w:ascii="Arial" w:hAnsi="Arial" w:cs="Arial"/>
          <w:sz w:val="20"/>
          <w:szCs w:val="20"/>
        </w:rPr>
        <w:t xml:space="preserve">. Při kontrole se smluvní strany budou řídit zák. č. </w:t>
      </w:r>
      <w:r w:rsidR="007265C9">
        <w:rPr>
          <w:rFonts w:ascii="Arial" w:hAnsi="Arial" w:cs="Arial"/>
          <w:sz w:val="20"/>
          <w:szCs w:val="20"/>
        </w:rPr>
        <w:t xml:space="preserve">255/2012 </w:t>
      </w:r>
      <w:r w:rsidR="000731FA">
        <w:rPr>
          <w:rFonts w:ascii="Arial" w:hAnsi="Arial" w:cs="Arial"/>
          <w:sz w:val="20"/>
          <w:szCs w:val="20"/>
        </w:rPr>
        <w:t>Sb</w:t>
      </w:r>
      <w:r w:rsidRPr="00A9407C" w:rsidR="000731FA">
        <w:rPr>
          <w:rFonts w:ascii="Arial" w:hAnsi="Arial" w:cs="Arial"/>
          <w:sz w:val="20"/>
          <w:szCs w:val="20"/>
        </w:rPr>
        <w:t>., o kontrole</w:t>
      </w:r>
      <w:r w:rsidRPr="00A9407C">
        <w:rPr>
          <w:rFonts w:ascii="Arial" w:hAnsi="Arial" w:cs="Arial"/>
          <w:sz w:val="20"/>
          <w:szCs w:val="20"/>
        </w:rPr>
        <w:t>, v platném znění, a zák. č. 320/2001 Sb., o finanční kontrole, v platném znění.</w:t>
      </w:r>
    </w:p>
    <w:p w:rsidRPr="00A9407C" w:rsidR="00587A61" w:rsidP="00AB3222" w:rsidRDefault="00587A61" w14:paraId="45F33EA8" w14:textId="77777777">
      <w:pPr>
        <w:spacing w:line="288" w:lineRule="auto"/>
        <w:jc w:val="both"/>
        <w:rPr>
          <w:rFonts w:ascii="Arial" w:hAnsi="Arial" w:cs="Arial"/>
          <w:sz w:val="20"/>
          <w:szCs w:val="20"/>
        </w:rPr>
      </w:pPr>
    </w:p>
    <w:p w:rsidR="00587A61" w:rsidP="00242212" w:rsidRDefault="00587A61" w14:paraId="1FB77E09" w14:textId="77777777">
      <w:pPr>
        <w:numPr>
          <w:ilvl w:val="1"/>
          <w:numId w:val="7"/>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případě, že dodavatel realizuje plnění dle této smlouvy bez </w:t>
      </w:r>
      <w:r w:rsidR="00742682">
        <w:rPr>
          <w:rFonts w:ascii="Arial" w:hAnsi="Arial" w:cs="Arial"/>
          <w:sz w:val="20"/>
          <w:szCs w:val="20"/>
        </w:rPr>
        <w:t>poddodavatelů</w:t>
      </w:r>
      <w:r w:rsidRPr="00A9407C">
        <w:rPr>
          <w:rFonts w:ascii="Arial" w:hAnsi="Arial" w:cs="Arial"/>
          <w:sz w:val="20"/>
          <w:szCs w:val="20"/>
        </w:rPr>
        <w:t>, považuje se ust</w:t>
      </w:r>
      <w:r w:rsidR="000731FA">
        <w:rPr>
          <w:rFonts w:ascii="Arial" w:hAnsi="Arial" w:cs="Arial"/>
          <w:sz w:val="20"/>
          <w:szCs w:val="20"/>
        </w:rPr>
        <w:t>anovení</w:t>
      </w:r>
      <w:r w:rsidRPr="00A9407C">
        <w:rPr>
          <w:rFonts w:ascii="Arial" w:hAnsi="Arial" w:cs="Arial"/>
          <w:sz w:val="20"/>
          <w:szCs w:val="20"/>
        </w:rPr>
        <w:t xml:space="preserve"> tohoto čl. IX. za n</w:t>
      </w:r>
      <w:r w:rsidR="006038CF">
        <w:rPr>
          <w:rFonts w:ascii="Arial" w:hAnsi="Arial" w:cs="Arial"/>
          <w:sz w:val="20"/>
          <w:szCs w:val="20"/>
        </w:rPr>
        <w:t>adbytečné</w:t>
      </w:r>
      <w:r w:rsidRPr="00A9407C">
        <w:rPr>
          <w:rFonts w:ascii="Arial" w:hAnsi="Arial" w:cs="Arial"/>
          <w:sz w:val="20"/>
          <w:szCs w:val="20"/>
        </w:rPr>
        <w:t>.</w:t>
      </w:r>
    </w:p>
    <w:p w:rsidR="008A7437" w:rsidP="0033555D" w:rsidRDefault="008A7437" w14:paraId="5D6AF24A" w14:textId="77777777">
      <w:pPr>
        <w:pStyle w:val="Odstavecseseznamem"/>
        <w:rPr>
          <w:rFonts w:ascii="Arial" w:hAnsi="Arial" w:cs="Arial"/>
          <w:sz w:val="20"/>
          <w:szCs w:val="20"/>
        </w:rPr>
      </w:pPr>
    </w:p>
    <w:p w:rsidRPr="00A9407C" w:rsidR="00587A61" w:rsidP="00DF41C6" w:rsidRDefault="00587A61" w14:paraId="6ADDE49C" w14:textId="77777777">
      <w:pPr>
        <w:jc w:val="center"/>
        <w:rPr>
          <w:rFonts w:ascii="Arial" w:hAnsi="Arial" w:cs="Arial"/>
          <w:b/>
          <w:i/>
          <w:sz w:val="20"/>
          <w:szCs w:val="20"/>
        </w:rPr>
      </w:pPr>
      <w:r w:rsidRPr="00A9407C">
        <w:rPr>
          <w:rFonts w:ascii="Arial" w:hAnsi="Arial" w:cs="Arial"/>
          <w:b/>
          <w:i/>
          <w:sz w:val="20"/>
          <w:szCs w:val="20"/>
        </w:rPr>
        <w:t>Článek X.</w:t>
      </w:r>
    </w:p>
    <w:p w:rsidRPr="00A9407C" w:rsidR="00587A61" w:rsidP="00BC61D3" w:rsidRDefault="00587A61" w14:paraId="5D982BCE"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587A61" w:rsidP="00242212" w:rsidRDefault="00587A61" w14:paraId="31D576D9" w14:textId="77777777">
      <w:pPr>
        <w:numPr>
          <w:ilvl w:val="1"/>
          <w:numId w:val="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jakožto dodavatel plnění financovaného ze zdrojů Evropského sociálního fondu a státního rozpočtu ČR, se tímto zavazuje, že všechny jeho výdaje budou splňovat tato kritéria:</w:t>
      </w:r>
    </w:p>
    <w:p w:rsidRPr="00A9407C" w:rsidR="00587A61" w:rsidP="00242212" w:rsidRDefault="00587A61" w14:paraId="653D23B8" w14:textId="77777777">
      <w:pPr>
        <w:numPr>
          <w:ilvl w:val="0"/>
          <w:numId w:val="10"/>
        </w:numPr>
        <w:spacing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popisovanými v této smlouvě a jejích přílohách.</w:t>
      </w:r>
    </w:p>
    <w:p w:rsidRPr="00A9407C" w:rsidR="00587A61" w:rsidP="00242212" w:rsidRDefault="00587A61" w14:paraId="75902F38" w14:textId="77777777">
      <w:pPr>
        <w:numPr>
          <w:ilvl w:val="0"/>
          <w:numId w:val="10"/>
        </w:numPr>
        <w:spacing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w:t>
      </w:r>
      <w:r w:rsidR="00D165DC">
        <w:rPr>
          <w:rFonts w:ascii="Arial" w:hAnsi="Arial" w:cs="Arial"/>
          <w:sz w:val="20"/>
          <w:szCs w:val="20"/>
        </w:rPr>
        <w:t>zadavatel</w:t>
      </w:r>
      <w:r w:rsidRPr="00A9407C">
        <w:rPr>
          <w:rFonts w:ascii="Arial" w:hAnsi="Arial" w:cs="Arial"/>
          <w:sz w:val="20"/>
          <w:szCs w:val="20"/>
        </w:rPr>
        <w:t>em a dodavatelem.</w:t>
      </w:r>
    </w:p>
    <w:p w:rsidRPr="00A9407C" w:rsidR="00587A61" w:rsidP="00242212" w:rsidRDefault="00587A61" w14:paraId="37706E55" w14:textId="77777777">
      <w:pPr>
        <w:numPr>
          <w:ilvl w:val="0"/>
          <w:numId w:val="10"/>
        </w:numPr>
        <w:spacing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rsidR="00587A61" w:rsidP="00242212" w:rsidRDefault="00587A61" w14:paraId="6F457770" w14:textId="77777777">
      <w:pPr>
        <w:numPr>
          <w:ilvl w:val="0"/>
          <w:numId w:val="10"/>
        </w:numPr>
        <w:spacing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vynaložen na aktivity popsané ve výzvě a musí odpovídat požadavkům na efektivní využití finančních prostředků.</w:t>
      </w:r>
    </w:p>
    <w:p w:rsidRPr="00591DD6" w:rsidR="00FE78E8" w:rsidP="00FE78E8" w:rsidRDefault="00FE78E8" w14:paraId="5703E53E" w14:textId="77777777">
      <w:pPr>
        <w:spacing w:line="288" w:lineRule="auto"/>
        <w:ind w:left="720"/>
        <w:jc w:val="both"/>
        <w:rPr>
          <w:rFonts w:ascii="Arial" w:hAnsi="Arial" w:cs="Arial"/>
          <w:sz w:val="20"/>
          <w:szCs w:val="20"/>
        </w:rPr>
      </w:pPr>
    </w:p>
    <w:p w:rsidR="00067EE8" w:rsidP="00242212" w:rsidRDefault="00067EE8" w14:paraId="4B7E688B" w14:textId="77777777">
      <w:pPr>
        <w:numPr>
          <w:ilvl w:val="1"/>
          <w:numId w:val="9"/>
        </w:numPr>
        <w:tabs>
          <w:tab w:val="clear" w:pos="2880"/>
          <w:tab w:val="num" w:pos="567"/>
        </w:tabs>
        <w:spacing w:line="288" w:lineRule="auto"/>
        <w:ind w:left="567" w:hanging="567"/>
        <w:jc w:val="both"/>
        <w:rPr>
          <w:rFonts w:ascii="Arial" w:hAnsi="Arial" w:cs="Arial"/>
          <w:sz w:val="20"/>
          <w:szCs w:val="20"/>
        </w:rPr>
      </w:pPr>
      <w:r w:rsidRPr="00067EE8">
        <w:rPr>
          <w:rFonts w:ascii="Arial" w:hAnsi="Arial" w:cs="Arial"/>
          <w:sz w:val="20"/>
          <w:szCs w:val="20"/>
        </w:rPr>
        <w:t xml:space="preserve">Cena dle </w:t>
      </w:r>
      <w:r>
        <w:rPr>
          <w:rFonts w:ascii="Arial" w:hAnsi="Arial" w:cs="Arial"/>
          <w:sz w:val="20"/>
          <w:szCs w:val="20"/>
        </w:rPr>
        <w:t>článku VIII</w:t>
      </w:r>
      <w:r w:rsidRPr="00067EE8">
        <w:rPr>
          <w:rFonts w:ascii="Arial" w:hAnsi="Arial" w:cs="Arial"/>
          <w:sz w:val="20"/>
          <w:szCs w:val="20"/>
        </w:rPr>
        <w:t>. bude uhrazena na základě faktur</w:t>
      </w:r>
      <w:r w:rsidR="0033555D">
        <w:rPr>
          <w:rFonts w:ascii="Arial" w:hAnsi="Arial" w:cs="Arial"/>
          <w:sz w:val="20"/>
          <w:szCs w:val="20"/>
        </w:rPr>
        <w:t>y (daňového dokladu)</w:t>
      </w:r>
      <w:r w:rsidRPr="00067EE8">
        <w:rPr>
          <w:rFonts w:ascii="Arial" w:hAnsi="Arial" w:cs="Arial"/>
          <w:sz w:val="20"/>
          <w:szCs w:val="20"/>
        </w:rPr>
        <w:t>, kter</w:t>
      </w:r>
      <w:r w:rsidR="0033555D">
        <w:rPr>
          <w:rFonts w:ascii="Arial" w:hAnsi="Arial" w:cs="Arial"/>
          <w:sz w:val="20"/>
          <w:szCs w:val="20"/>
        </w:rPr>
        <w:t>á bude vystavena</w:t>
      </w:r>
      <w:r w:rsidRPr="00067EE8">
        <w:rPr>
          <w:rFonts w:ascii="Arial" w:hAnsi="Arial" w:cs="Arial"/>
          <w:sz w:val="20"/>
          <w:szCs w:val="20"/>
        </w:rPr>
        <w:t xml:space="preserve"> </w:t>
      </w:r>
      <w:r w:rsidR="00E9487B">
        <w:rPr>
          <w:rFonts w:ascii="Arial" w:hAnsi="Arial" w:cs="Arial"/>
          <w:sz w:val="20"/>
          <w:szCs w:val="20"/>
        </w:rPr>
        <w:t>dodavatel</w:t>
      </w:r>
      <w:r w:rsidRPr="00067EE8">
        <w:rPr>
          <w:rFonts w:ascii="Arial" w:hAnsi="Arial" w:cs="Arial"/>
          <w:sz w:val="20"/>
          <w:szCs w:val="20"/>
        </w:rPr>
        <w:t xml:space="preserve">em po ukončení a protokolárním předání a převzetí </w:t>
      </w:r>
      <w:r w:rsidR="006038CF">
        <w:rPr>
          <w:rFonts w:ascii="Arial" w:hAnsi="Arial" w:cs="Arial"/>
          <w:sz w:val="20"/>
          <w:szCs w:val="20"/>
        </w:rPr>
        <w:t xml:space="preserve">příslušné části </w:t>
      </w:r>
      <w:r w:rsidR="0033555D">
        <w:rPr>
          <w:rFonts w:ascii="Arial" w:hAnsi="Arial" w:cs="Arial"/>
          <w:sz w:val="20"/>
          <w:szCs w:val="20"/>
        </w:rPr>
        <w:t>díla</w:t>
      </w:r>
      <w:r w:rsidR="006038CF">
        <w:rPr>
          <w:rFonts w:ascii="Arial" w:hAnsi="Arial" w:cs="Arial"/>
          <w:sz w:val="20"/>
          <w:szCs w:val="20"/>
        </w:rPr>
        <w:t>, tak jak tyto části díla definuje tato smlouva, zadávací dokumentace a nabídka</w:t>
      </w:r>
      <w:r w:rsidR="00D35C21">
        <w:rPr>
          <w:rFonts w:ascii="Arial" w:hAnsi="Arial" w:cs="Arial"/>
          <w:sz w:val="20"/>
          <w:szCs w:val="20"/>
        </w:rPr>
        <w:t>,</w:t>
      </w:r>
      <w:r w:rsidR="006038CF">
        <w:rPr>
          <w:rFonts w:ascii="Arial" w:hAnsi="Arial" w:cs="Arial"/>
          <w:sz w:val="20"/>
          <w:szCs w:val="20"/>
        </w:rPr>
        <w:t xml:space="preserve"> </w:t>
      </w:r>
      <w:r w:rsidRPr="00067EE8">
        <w:rPr>
          <w:rFonts w:ascii="Arial" w:hAnsi="Arial" w:cs="Arial"/>
          <w:sz w:val="20"/>
          <w:szCs w:val="20"/>
        </w:rPr>
        <w:t>zadavatelem.</w:t>
      </w:r>
    </w:p>
    <w:p w:rsidRPr="00067EE8" w:rsidR="00067EE8" w:rsidP="00067EE8" w:rsidRDefault="00067EE8" w14:paraId="4B7D8159" w14:textId="77777777">
      <w:pPr>
        <w:spacing w:line="288" w:lineRule="auto"/>
        <w:ind w:left="567"/>
        <w:jc w:val="both"/>
        <w:rPr>
          <w:rFonts w:ascii="Arial" w:hAnsi="Arial" w:cs="Arial"/>
          <w:sz w:val="20"/>
          <w:szCs w:val="20"/>
        </w:rPr>
      </w:pPr>
    </w:p>
    <w:p w:rsidRPr="00A9407C" w:rsidR="00587A61" w:rsidP="00242212" w:rsidRDefault="00067EE8" w14:paraId="28D81FE8" w14:textId="4D63CCD9">
      <w:pPr>
        <w:numPr>
          <w:ilvl w:val="1"/>
          <w:numId w:val="9"/>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Splatnost faktur</w:t>
      </w:r>
      <w:r w:rsidR="0033555D">
        <w:rPr>
          <w:rFonts w:ascii="Arial" w:hAnsi="Arial" w:cs="Arial"/>
          <w:sz w:val="20"/>
          <w:szCs w:val="20"/>
        </w:rPr>
        <w:t>y</w:t>
      </w:r>
      <w:r w:rsidRPr="00A9407C" w:rsidR="00587A61">
        <w:rPr>
          <w:rFonts w:ascii="Arial" w:hAnsi="Arial" w:cs="Arial"/>
          <w:sz w:val="20"/>
          <w:szCs w:val="20"/>
        </w:rPr>
        <w:t xml:space="preserve"> je </w:t>
      </w:r>
      <w:r w:rsidR="004E5017">
        <w:rPr>
          <w:rFonts w:ascii="Arial" w:hAnsi="Arial" w:cs="Arial"/>
          <w:sz w:val="20"/>
          <w:szCs w:val="20"/>
        </w:rPr>
        <w:t>14</w:t>
      </w:r>
      <w:r w:rsidRPr="00A9407C" w:rsidR="00587A61">
        <w:rPr>
          <w:rFonts w:ascii="Arial" w:hAnsi="Arial" w:cs="Arial"/>
          <w:sz w:val="20"/>
          <w:szCs w:val="20"/>
        </w:rPr>
        <w:t xml:space="preserve"> dní ode dne doručení </w:t>
      </w:r>
      <w:r w:rsidR="00D165DC">
        <w:rPr>
          <w:rFonts w:ascii="Arial" w:hAnsi="Arial" w:cs="Arial"/>
          <w:sz w:val="20"/>
          <w:szCs w:val="20"/>
        </w:rPr>
        <w:t>zadavatel</w:t>
      </w:r>
      <w:r w:rsidRPr="00A9407C" w:rsidR="00587A61">
        <w:rPr>
          <w:rFonts w:ascii="Arial" w:hAnsi="Arial" w:cs="Arial"/>
          <w:sz w:val="20"/>
          <w:szCs w:val="20"/>
        </w:rPr>
        <w:t xml:space="preserve">i. V pochybnostech se má za to, že faktura byla doručena 3. den po jejím odeslání. </w:t>
      </w:r>
      <w:r w:rsidRPr="00D165DC" w:rsidR="00D165DC">
        <w:rPr>
          <w:rFonts w:ascii="Arial" w:hAnsi="Arial" w:cs="Arial"/>
          <w:sz w:val="20"/>
          <w:szCs w:val="20"/>
        </w:rPr>
        <w:t xml:space="preserve">Platby budou provedeny na číslo účtu uvedené </w:t>
      </w:r>
      <w:r w:rsidR="00E9487B">
        <w:rPr>
          <w:rFonts w:ascii="Arial" w:hAnsi="Arial" w:cs="Arial"/>
          <w:sz w:val="20"/>
          <w:szCs w:val="20"/>
        </w:rPr>
        <w:t>dodavatel</w:t>
      </w:r>
      <w:r w:rsidRPr="00D165DC" w:rsidR="00D165DC">
        <w:rPr>
          <w:rFonts w:ascii="Arial" w:hAnsi="Arial" w:cs="Arial"/>
          <w:sz w:val="20"/>
          <w:szCs w:val="20"/>
        </w:rPr>
        <w:t>em</w:t>
      </w:r>
      <w:r w:rsidR="00D165DC">
        <w:rPr>
          <w:rFonts w:ascii="Arial" w:hAnsi="Arial" w:cs="Arial"/>
          <w:sz w:val="20"/>
          <w:szCs w:val="20"/>
        </w:rPr>
        <w:t>.</w:t>
      </w:r>
      <w:r w:rsidRPr="00D165DC" w:rsidR="00D165DC">
        <w:rPr>
          <w:rFonts w:ascii="Arial" w:hAnsi="Arial" w:cs="Arial"/>
          <w:sz w:val="20"/>
          <w:szCs w:val="20"/>
        </w:rPr>
        <w:t xml:space="preserve"> </w:t>
      </w:r>
      <w:r w:rsidRPr="00A9407C" w:rsidR="00587A61">
        <w:rPr>
          <w:rFonts w:ascii="Arial" w:hAnsi="Arial" w:cs="Arial"/>
          <w:sz w:val="20"/>
          <w:szCs w:val="20"/>
        </w:rPr>
        <w:t xml:space="preserve">Úhrada je splněna dnem </w:t>
      </w:r>
      <w:r w:rsidR="00D829D6">
        <w:rPr>
          <w:rFonts w:ascii="Arial" w:hAnsi="Arial" w:cs="Arial"/>
          <w:sz w:val="20"/>
          <w:szCs w:val="20"/>
        </w:rPr>
        <w:t>připsání</w:t>
      </w:r>
      <w:r w:rsidRPr="00A9407C" w:rsidR="00587A61">
        <w:rPr>
          <w:rFonts w:ascii="Arial" w:hAnsi="Arial" w:cs="Arial"/>
          <w:sz w:val="20"/>
          <w:szCs w:val="20"/>
        </w:rPr>
        <w:t xml:space="preserve"> fakturované částky </w:t>
      </w:r>
      <w:r w:rsidR="00D829D6">
        <w:rPr>
          <w:rFonts w:ascii="Arial" w:hAnsi="Arial" w:cs="Arial"/>
          <w:sz w:val="20"/>
          <w:szCs w:val="20"/>
        </w:rPr>
        <w:t>na účet dodavatele</w:t>
      </w:r>
      <w:r w:rsidRPr="00A9407C" w:rsidR="00587A61">
        <w:rPr>
          <w:rFonts w:ascii="Arial" w:hAnsi="Arial" w:cs="Arial"/>
          <w:sz w:val="20"/>
          <w:szCs w:val="20"/>
        </w:rPr>
        <w:t>.</w:t>
      </w:r>
    </w:p>
    <w:p w:rsidRPr="00A9407C" w:rsidR="00587A61" w:rsidP="003C6D8D" w:rsidRDefault="00587A61" w14:paraId="064CC254" w14:textId="77777777">
      <w:pPr>
        <w:spacing w:line="288" w:lineRule="auto"/>
        <w:jc w:val="both"/>
        <w:rPr>
          <w:rFonts w:ascii="Arial" w:hAnsi="Arial" w:cs="Arial"/>
          <w:sz w:val="20"/>
          <w:szCs w:val="20"/>
        </w:rPr>
      </w:pPr>
    </w:p>
    <w:p w:rsidR="006038CF" w:rsidP="00242212" w:rsidRDefault="00587A61" w14:paraId="49C7C916" w14:textId="77777777">
      <w:pPr>
        <w:numPr>
          <w:ilvl w:val="1"/>
          <w:numId w:val="9"/>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w:t>
      </w:r>
      <w:r w:rsidR="00D165DC">
        <w:rPr>
          <w:rFonts w:ascii="Arial" w:hAnsi="Arial" w:cs="Arial"/>
          <w:sz w:val="20"/>
          <w:szCs w:val="20"/>
        </w:rPr>
        <w:t>zadavatel</w:t>
      </w:r>
      <w:r w:rsidRPr="00A9407C">
        <w:rPr>
          <w:rFonts w:ascii="Arial" w:hAnsi="Arial" w:cs="Arial"/>
          <w:sz w:val="20"/>
          <w:szCs w:val="20"/>
        </w:rPr>
        <w:t xml:space="preserve">em doloženého předmětu plnění. </w:t>
      </w:r>
    </w:p>
    <w:p w:rsidR="006038CF" w:rsidP="006038CF" w:rsidRDefault="006038CF" w14:paraId="107A3028" w14:textId="77777777">
      <w:pPr>
        <w:pStyle w:val="Odstavecseseznamem"/>
        <w:rPr>
          <w:rFonts w:ascii="Arial" w:hAnsi="Arial" w:cs="Arial"/>
          <w:sz w:val="20"/>
          <w:szCs w:val="20"/>
        </w:rPr>
      </w:pPr>
    </w:p>
    <w:p w:rsidRPr="00A9407C" w:rsidR="00587A61" w:rsidP="00242212" w:rsidRDefault="00587A61" w14:paraId="3A9615DF" w14:textId="77777777">
      <w:pPr>
        <w:numPr>
          <w:ilvl w:val="1"/>
          <w:numId w:val="9"/>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V případě, že faktura nebude mít odpovídající náležitosti, je </w:t>
      </w:r>
      <w:r w:rsidR="00D165DC">
        <w:rPr>
          <w:rFonts w:ascii="Arial" w:hAnsi="Arial" w:cs="Arial"/>
          <w:sz w:val="20"/>
          <w:szCs w:val="20"/>
        </w:rPr>
        <w:t>zadavatel</w:t>
      </w:r>
      <w:r w:rsidRPr="00A9407C">
        <w:rPr>
          <w:rFonts w:ascii="Arial" w:hAnsi="Arial" w:cs="Arial"/>
          <w:sz w:val="20"/>
          <w:szCs w:val="20"/>
        </w:rPr>
        <w:t xml:space="preserve"> oprávněn zaslat ji ve lhůtě splatnosti zpět dodavateli k doplnění či úpravě, aniž se dostane do prodlení se splatností – lhůta splatnosti počíná běžet znovu od opětovného zaslání náležitě doplněného či opraveného dokladu.</w:t>
      </w:r>
    </w:p>
    <w:p w:rsidRPr="00987A39" w:rsidR="00587A61" w:rsidP="00987A39" w:rsidRDefault="00587A61" w14:paraId="2AD1CD5A" w14:textId="77777777">
      <w:pPr>
        <w:rPr>
          <w:rFonts w:ascii="Arial" w:hAnsi="Arial" w:cs="Arial"/>
          <w:sz w:val="20"/>
          <w:szCs w:val="20"/>
        </w:rPr>
      </w:pPr>
    </w:p>
    <w:p w:rsidR="00587A61" w:rsidP="00242212" w:rsidRDefault="00587A61" w14:paraId="4DBFB828" w14:textId="6A3F7491">
      <w:pPr>
        <w:numPr>
          <w:ilvl w:val="1"/>
          <w:numId w:val="9"/>
        </w:numPr>
        <w:tabs>
          <w:tab w:val="clear" w:pos="2880"/>
        </w:tabs>
        <w:spacing w:line="288" w:lineRule="auto"/>
        <w:ind w:left="567" w:hanging="567"/>
        <w:jc w:val="both"/>
        <w:rPr>
          <w:rFonts w:ascii="Arial" w:hAnsi="Arial" w:cs="Arial"/>
          <w:sz w:val="20"/>
          <w:szCs w:val="20"/>
        </w:rPr>
      </w:pPr>
      <w:r w:rsidRPr="00606969">
        <w:rPr>
          <w:rFonts w:ascii="Arial" w:hAnsi="Arial" w:cs="Arial"/>
          <w:sz w:val="20"/>
          <w:szCs w:val="20"/>
        </w:rPr>
        <w:t>Daňový doklad – faktura musí obsahovat text: „</w:t>
      </w:r>
      <w:r w:rsidR="00606969">
        <w:rPr>
          <w:rFonts w:ascii="Arial" w:hAnsi="Arial" w:cs="Arial"/>
          <w:sz w:val="20"/>
          <w:szCs w:val="20"/>
        </w:rPr>
        <w:t>Projekt</w:t>
      </w:r>
      <w:r w:rsidR="00DB0A54">
        <w:rPr>
          <w:rFonts w:ascii="Arial" w:hAnsi="Arial" w:cs="Arial"/>
          <w:sz w:val="20"/>
          <w:szCs w:val="20"/>
        </w:rPr>
        <w:t xml:space="preserve"> </w:t>
      </w:r>
      <w:r w:rsidRPr="00F64594" w:rsidR="00F64594">
        <w:rPr>
          <w:rFonts w:ascii="Arial" w:hAnsi="Arial" w:cs="Arial"/>
          <w:sz w:val="20"/>
          <w:szCs w:val="20"/>
        </w:rPr>
        <w:t>Posílení strategického řízení v městyse Moravská Nová Ves</w:t>
      </w:r>
      <w:r w:rsidR="004E5017">
        <w:rPr>
          <w:rFonts w:ascii="Arial" w:hAnsi="Arial" w:cs="Arial"/>
          <w:sz w:val="20"/>
          <w:szCs w:val="20"/>
        </w:rPr>
        <w:t xml:space="preserve"> </w:t>
      </w:r>
      <w:r w:rsidRPr="00DB0A54" w:rsidR="00606969">
        <w:rPr>
          <w:rFonts w:ascii="Arial" w:hAnsi="Arial" w:cs="Arial"/>
          <w:sz w:val="20"/>
          <w:szCs w:val="20"/>
        </w:rPr>
        <w:t>je</w:t>
      </w:r>
      <w:r w:rsidRPr="00DB0A54">
        <w:rPr>
          <w:rFonts w:ascii="Arial" w:hAnsi="Arial" w:cs="Arial"/>
          <w:sz w:val="20"/>
          <w:szCs w:val="20"/>
        </w:rPr>
        <w:t xml:space="preserve"> s</w:t>
      </w:r>
      <w:r w:rsidRPr="00606969">
        <w:rPr>
          <w:rFonts w:ascii="Arial" w:hAnsi="Arial" w:cs="Arial"/>
          <w:sz w:val="20"/>
          <w:szCs w:val="20"/>
        </w:rPr>
        <w:t xml:space="preserve">polufinancován z prostředků </w:t>
      </w:r>
      <w:r w:rsidRPr="00606969" w:rsidR="00E3715E">
        <w:rPr>
          <w:rFonts w:ascii="Arial" w:hAnsi="Arial" w:cs="Arial"/>
          <w:sz w:val="20"/>
          <w:szCs w:val="20"/>
        </w:rPr>
        <w:t>EU</w:t>
      </w:r>
      <w:r w:rsidR="005E28EF">
        <w:rPr>
          <w:rFonts w:ascii="Arial" w:hAnsi="Arial" w:cs="Arial"/>
          <w:sz w:val="20"/>
          <w:szCs w:val="20"/>
        </w:rPr>
        <w:t xml:space="preserve"> v rámci </w:t>
      </w:r>
      <w:r w:rsidR="002D1291">
        <w:rPr>
          <w:rFonts w:ascii="Arial" w:hAnsi="Arial" w:cs="Arial"/>
          <w:sz w:val="20"/>
          <w:szCs w:val="20"/>
        </w:rPr>
        <w:t>Operačního programu Zaměstnanost</w:t>
      </w:r>
      <w:r w:rsidRPr="00606969">
        <w:rPr>
          <w:rFonts w:ascii="Arial" w:hAnsi="Arial" w:cs="Arial"/>
          <w:sz w:val="20"/>
          <w:szCs w:val="20"/>
        </w:rPr>
        <w:t xml:space="preserve">, </w:t>
      </w:r>
      <w:proofErr w:type="spellStart"/>
      <w:r w:rsidRPr="00606969">
        <w:rPr>
          <w:rFonts w:ascii="Arial" w:hAnsi="Arial" w:cs="Arial"/>
          <w:sz w:val="20"/>
          <w:szCs w:val="20"/>
        </w:rPr>
        <w:t>reg</w:t>
      </w:r>
      <w:proofErr w:type="spellEnd"/>
      <w:r w:rsidRPr="00606969">
        <w:rPr>
          <w:rFonts w:ascii="Arial" w:hAnsi="Arial" w:cs="Arial"/>
          <w:sz w:val="20"/>
          <w:szCs w:val="20"/>
        </w:rPr>
        <w:t xml:space="preserve">. č. </w:t>
      </w:r>
      <w:r w:rsidRPr="00F64594" w:rsidR="00F64594">
        <w:rPr>
          <w:rFonts w:ascii="Arial" w:hAnsi="Arial" w:cs="Arial"/>
          <w:sz w:val="20"/>
          <w:szCs w:val="20"/>
        </w:rPr>
        <w:t>CZ.03.4.74/0.0/0.0/18_092/0014722</w:t>
      </w:r>
      <w:r w:rsidRPr="00606969">
        <w:rPr>
          <w:rFonts w:ascii="Arial" w:hAnsi="Arial" w:cs="Arial"/>
          <w:sz w:val="20"/>
          <w:szCs w:val="20"/>
        </w:rPr>
        <w:t>“.</w:t>
      </w:r>
    </w:p>
    <w:p w:rsidR="00D165DC" w:rsidP="00D165DC" w:rsidRDefault="00D165DC" w14:paraId="4F08B4CA" w14:textId="77777777">
      <w:pPr>
        <w:pStyle w:val="Odstavecseseznamem"/>
        <w:rPr>
          <w:rFonts w:ascii="Arial" w:hAnsi="Arial" w:cs="Arial"/>
          <w:sz w:val="20"/>
          <w:szCs w:val="20"/>
        </w:rPr>
      </w:pPr>
    </w:p>
    <w:p w:rsidRPr="00606969" w:rsidR="00D165DC" w:rsidP="00242212" w:rsidRDefault="00D165DC" w14:paraId="1C0C968E" w14:textId="77777777">
      <w:pPr>
        <w:numPr>
          <w:ilvl w:val="1"/>
          <w:numId w:val="9"/>
        </w:numPr>
        <w:tabs>
          <w:tab w:val="clear" w:pos="2880"/>
          <w:tab w:val="num" w:pos="567"/>
        </w:tabs>
        <w:spacing w:line="288" w:lineRule="auto"/>
        <w:ind w:left="567" w:hanging="567"/>
        <w:jc w:val="both"/>
        <w:rPr>
          <w:rFonts w:ascii="Arial" w:hAnsi="Arial" w:cs="Arial"/>
          <w:sz w:val="20"/>
          <w:szCs w:val="20"/>
        </w:rPr>
      </w:pPr>
      <w:r w:rsidRPr="00D165DC">
        <w:rPr>
          <w:rFonts w:ascii="Arial" w:hAnsi="Arial" w:cs="Arial"/>
          <w:sz w:val="20"/>
          <w:szCs w:val="20"/>
        </w:rPr>
        <w:t xml:space="preserve">Pokud k datu uskutečnění zdanitelného plnění uvedeného na daňovém dokladu bude </w:t>
      </w:r>
      <w:r w:rsidR="00E9487B">
        <w:rPr>
          <w:rFonts w:ascii="Arial" w:hAnsi="Arial" w:cs="Arial"/>
          <w:sz w:val="20"/>
          <w:szCs w:val="20"/>
        </w:rPr>
        <w:t>dodavatel</w:t>
      </w:r>
      <w:r w:rsidRPr="00D165DC">
        <w:rPr>
          <w:rFonts w:ascii="Arial" w:hAnsi="Arial" w:cs="Arial"/>
          <w:sz w:val="20"/>
          <w:szCs w:val="20"/>
        </w:rPr>
        <w:t xml:space="preserve"> v Registru plátců DPH uveden jako nespolehlivý plátce, bude zadavatel postupovat v souladu se zákonem o DPH v platném znění.</w:t>
      </w:r>
    </w:p>
    <w:p w:rsidR="00587A61" w:rsidP="00013D34" w:rsidRDefault="00587A61" w14:paraId="29F89204" w14:textId="77777777">
      <w:pPr>
        <w:spacing w:line="288" w:lineRule="auto"/>
        <w:jc w:val="both"/>
        <w:rPr>
          <w:rFonts w:ascii="Arial" w:hAnsi="Arial" w:cs="Arial"/>
          <w:sz w:val="20"/>
          <w:szCs w:val="20"/>
        </w:rPr>
      </w:pPr>
    </w:p>
    <w:p w:rsidRPr="00A9407C" w:rsidR="00587A61" w:rsidP="00DF41C6" w:rsidRDefault="00587A61" w14:paraId="4006616B" w14:textId="77777777">
      <w:pPr>
        <w:jc w:val="center"/>
        <w:rPr>
          <w:rFonts w:ascii="Arial" w:hAnsi="Arial" w:cs="Arial"/>
          <w:b/>
          <w:i/>
          <w:sz w:val="20"/>
          <w:szCs w:val="20"/>
        </w:rPr>
      </w:pPr>
      <w:r w:rsidRPr="00A9407C">
        <w:rPr>
          <w:rFonts w:ascii="Arial" w:hAnsi="Arial" w:cs="Arial"/>
          <w:b/>
          <w:i/>
          <w:sz w:val="20"/>
          <w:szCs w:val="20"/>
        </w:rPr>
        <w:t>Článek XI.</w:t>
      </w:r>
    </w:p>
    <w:p w:rsidRPr="00A9407C" w:rsidR="00587A61" w:rsidP="00BC61D3" w:rsidRDefault="00D165DC" w14:paraId="4FD42807" w14:textId="77777777">
      <w:pPr>
        <w:spacing w:after="120"/>
        <w:jc w:val="center"/>
        <w:rPr>
          <w:rFonts w:ascii="Arial" w:hAnsi="Arial" w:cs="Arial"/>
          <w:b/>
          <w:i/>
          <w:sz w:val="20"/>
          <w:szCs w:val="20"/>
        </w:rPr>
      </w:pPr>
      <w:r>
        <w:rPr>
          <w:rFonts w:ascii="Arial" w:hAnsi="Arial" w:cs="Arial"/>
          <w:b/>
          <w:i/>
          <w:sz w:val="20"/>
          <w:szCs w:val="20"/>
        </w:rPr>
        <w:t>Předání a převzetí díla</w:t>
      </w:r>
    </w:p>
    <w:p w:rsidR="00D165DC" w:rsidP="00242212" w:rsidRDefault="00D165DC" w14:paraId="19106C70" w14:textId="77777777">
      <w:pPr>
        <w:numPr>
          <w:ilvl w:val="1"/>
          <w:numId w:val="11"/>
        </w:numPr>
        <w:tabs>
          <w:tab w:val="clear" w:pos="2880"/>
          <w:tab w:val="num" w:pos="567"/>
        </w:tabs>
        <w:spacing w:line="288" w:lineRule="auto"/>
        <w:ind w:left="567" w:hanging="567"/>
        <w:jc w:val="both"/>
        <w:rPr>
          <w:rFonts w:ascii="Arial" w:hAnsi="Arial" w:cs="Arial"/>
          <w:sz w:val="20"/>
          <w:szCs w:val="20"/>
        </w:rPr>
      </w:pPr>
      <w:r w:rsidRPr="00D165DC">
        <w:rPr>
          <w:rFonts w:ascii="Arial" w:hAnsi="Arial" w:cs="Arial"/>
          <w:sz w:val="20"/>
          <w:szCs w:val="20"/>
        </w:rPr>
        <w:t xml:space="preserve">Závazek </w:t>
      </w:r>
      <w:r w:rsidR="00E9487B">
        <w:rPr>
          <w:rFonts w:ascii="Arial" w:hAnsi="Arial" w:cs="Arial"/>
          <w:sz w:val="20"/>
          <w:szCs w:val="20"/>
        </w:rPr>
        <w:t>dodavatel</w:t>
      </w:r>
      <w:r w:rsidRPr="00D165DC">
        <w:rPr>
          <w:rFonts w:ascii="Arial" w:hAnsi="Arial" w:cs="Arial"/>
          <w:sz w:val="20"/>
          <w:szCs w:val="20"/>
        </w:rPr>
        <w:t>e provést dílo je splněn jeho řádným ukončením bez vad a nedodělků a předáním zadavateli. Dílo se pokládá za řádně ukončené, jestliže nebude mít při převzetí vady.</w:t>
      </w:r>
    </w:p>
    <w:p w:rsidRPr="00D165DC" w:rsidR="00D165DC" w:rsidP="00D165DC" w:rsidRDefault="00D165DC" w14:paraId="261CBAA3" w14:textId="77777777">
      <w:pPr>
        <w:spacing w:line="288" w:lineRule="auto"/>
        <w:ind w:left="567"/>
        <w:jc w:val="both"/>
        <w:rPr>
          <w:rFonts w:ascii="Arial" w:hAnsi="Arial" w:cs="Arial"/>
          <w:sz w:val="20"/>
          <w:szCs w:val="20"/>
        </w:rPr>
      </w:pPr>
    </w:p>
    <w:p w:rsidRPr="0047295D" w:rsidR="00D165DC" w:rsidP="00242212" w:rsidRDefault="00D165DC" w14:paraId="3730D0AA" w14:textId="7AF154CF">
      <w:pPr>
        <w:numPr>
          <w:ilvl w:val="1"/>
          <w:numId w:val="11"/>
        </w:numPr>
        <w:tabs>
          <w:tab w:val="clear" w:pos="2880"/>
          <w:tab w:val="num" w:pos="567"/>
        </w:tabs>
        <w:spacing w:line="288" w:lineRule="auto"/>
        <w:ind w:left="567" w:hanging="567"/>
        <w:jc w:val="both"/>
        <w:rPr>
          <w:rFonts w:ascii="Arial" w:hAnsi="Arial" w:cs="Arial"/>
          <w:sz w:val="20"/>
          <w:szCs w:val="20"/>
        </w:rPr>
      </w:pPr>
      <w:r w:rsidRPr="0047295D">
        <w:rPr>
          <w:rFonts w:ascii="Arial" w:hAnsi="Arial" w:cs="Arial"/>
          <w:sz w:val="20"/>
          <w:szCs w:val="20"/>
        </w:rPr>
        <w:t xml:space="preserve">Místem předání je </w:t>
      </w:r>
      <w:r w:rsidR="00D35C21">
        <w:rPr>
          <w:rFonts w:ascii="Arial" w:hAnsi="Arial" w:cs="Arial"/>
          <w:sz w:val="20"/>
          <w:szCs w:val="20"/>
        </w:rPr>
        <w:t xml:space="preserve">sídlo zadavatele na adrese </w:t>
      </w:r>
      <w:r w:rsidRPr="00FF68F5" w:rsidR="003E6079">
        <w:rPr>
          <w:rFonts w:ascii="Arial" w:hAnsi="Arial" w:cs="Arial"/>
          <w:sz w:val="20"/>
          <w:szCs w:val="20"/>
        </w:rPr>
        <w:t>Nám. Republiky 107, 691 55 Moravská Nová Ves</w:t>
      </w:r>
      <w:r w:rsidR="003E6079">
        <w:rPr>
          <w:rFonts w:ascii="Arial" w:hAnsi="Arial" w:cs="Arial"/>
          <w:sz w:val="20"/>
          <w:szCs w:val="20"/>
        </w:rPr>
        <w:t>.</w:t>
      </w:r>
    </w:p>
    <w:p w:rsidRPr="00D165DC" w:rsidR="00D165DC" w:rsidP="00D165DC" w:rsidRDefault="00D165DC" w14:paraId="66C1CE3D" w14:textId="77777777">
      <w:pPr>
        <w:spacing w:line="288" w:lineRule="auto"/>
        <w:jc w:val="both"/>
        <w:rPr>
          <w:rFonts w:ascii="Arial" w:hAnsi="Arial" w:cs="Arial"/>
          <w:sz w:val="20"/>
          <w:szCs w:val="20"/>
        </w:rPr>
      </w:pPr>
    </w:p>
    <w:p w:rsidR="00D165DC" w:rsidP="00242212" w:rsidRDefault="00D165DC" w14:paraId="3411FB1D" w14:textId="77777777">
      <w:pPr>
        <w:numPr>
          <w:ilvl w:val="1"/>
          <w:numId w:val="11"/>
        </w:numPr>
        <w:tabs>
          <w:tab w:val="clear" w:pos="2880"/>
          <w:tab w:val="num" w:pos="567"/>
        </w:tabs>
        <w:spacing w:line="288" w:lineRule="auto"/>
        <w:ind w:left="567" w:hanging="567"/>
        <w:jc w:val="both"/>
        <w:rPr>
          <w:rFonts w:ascii="Arial" w:hAnsi="Arial" w:cs="Arial"/>
          <w:sz w:val="20"/>
          <w:szCs w:val="20"/>
        </w:rPr>
      </w:pPr>
      <w:r w:rsidRPr="00D165DC">
        <w:rPr>
          <w:rFonts w:ascii="Arial" w:hAnsi="Arial" w:cs="Arial"/>
          <w:sz w:val="20"/>
          <w:szCs w:val="20"/>
        </w:rPr>
        <w:t xml:space="preserve">Zadavatel je oprávněn kontrolovat průběh provádění díla. </w:t>
      </w:r>
      <w:r w:rsidR="00E9487B">
        <w:rPr>
          <w:rFonts w:ascii="Arial" w:hAnsi="Arial" w:cs="Arial"/>
          <w:sz w:val="20"/>
          <w:szCs w:val="20"/>
        </w:rPr>
        <w:t>Dodavatel</w:t>
      </w:r>
      <w:r w:rsidRPr="00D165DC">
        <w:rPr>
          <w:rFonts w:ascii="Arial" w:hAnsi="Arial" w:cs="Arial"/>
          <w:sz w:val="20"/>
          <w:szCs w:val="20"/>
        </w:rPr>
        <w:t xml:space="preserve"> je povinen na požádání zadavatele poskytnout veškeré informace o stavu rozpracovanosti díla.</w:t>
      </w:r>
    </w:p>
    <w:p w:rsidRPr="00D165DC" w:rsidR="00D165DC" w:rsidP="00435AD4" w:rsidRDefault="00D165DC" w14:paraId="30DB522A" w14:textId="77777777">
      <w:pPr>
        <w:spacing w:line="288" w:lineRule="auto"/>
        <w:jc w:val="both"/>
        <w:rPr>
          <w:rFonts w:ascii="Arial" w:hAnsi="Arial" w:cs="Arial"/>
          <w:sz w:val="20"/>
          <w:szCs w:val="20"/>
        </w:rPr>
      </w:pPr>
    </w:p>
    <w:p w:rsidR="00435AD4" w:rsidP="00242212" w:rsidRDefault="00C74978" w14:paraId="68EBEBCC" w14:textId="4F073601">
      <w:pPr>
        <w:numPr>
          <w:ilvl w:val="1"/>
          <w:numId w:val="11"/>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 xml:space="preserve">Před konečným </w:t>
      </w:r>
      <w:r w:rsidR="00563F61">
        <w:rPr>
          <w:rFonts w:ascii="Arial" w:hAnsi="Arial" w:cs="Arial"/>
          <w:sz w:val="20"/>
          <w:szCs w:val="20"/>
        </w:rPr>
        <w:t>výstupem</w:t>
      </w:r>
      <w:r>
        <w:rPr>
          <w:rFonts w:ascii="Arial" w:hAnsi="Arial" w:cs="Arial"/>
          <w:sz w:val="20"/>
          <w:szCs w:val="20"/>
        </w:rPr>
        <w:t xml:space="preserve"> dílčího dokumentu předá dodavatel </w:t>
      </w:r>
      <w:r w:rsidR="006038CF">
        <w:rPr>
          <w:rFonts w:ascii="Arial" w:hAnsi="Arial" w:cs="Arial"/>
          <w:sz w:val="20"/>
          <w:szCs w:val="20"/>
        </w:rPr>
        <w:t xml:space="preserve">zadavateli ke kontrole </w:t>
      </w:r>
      <w:r>
        <w:rPr>
          <w:rFonts w:ascii="Arial" w:hAnsi="Arial" w:cs="Arial"/>
          <w:sz w:val="20"/>
          <w:szCs w:val="20"/>
        </w:rPr>
        <w:t xml:space="preserve">min. </w:t>
      </w:r>
      <w:r w:rsidR="006038CF">
        <w:rPr>
          <w:rFonts w:ascii="Arial" w:hAnsi="Arial" w:cs="Arial"/>
          <w:sz w:val="20"/>
          <w:szCs w:val="20"/>
        </w:rPr>
        <w:t>30</w:t>
      </w:r>
      <w:r>
        <w:rPr>
          <w:rFonts w:ascii="Arial" w:hAnsi="Arial" w:cs="Arial"/>
          <w:sz w:val="20"/>
          <w:szCs w:val="20"/>
        </w:rPr>
        <w:t xml:space="preserve"> pracovních dní jedno kompletní vyhotovení </w:t>
      </w:r>
      <w:r w:rsidR="006038CF">
        <w:rPr>
          <w:rFonts w:ascii="Arial" w:hAnsi="Arial" w:cs="Arial"/>
          <w:sz w:val="20"/>
          <w:szCs w:val="20"/>
        </w:rPr>
        <w:t>ve formátech</w:t>
      </w:r>
      <w:r w:rsidR="003E1AB5">
        <w:rPr>
          <w:rFonts w:ascii="Arial" w:hAnsi="Arial" w:cs="Arial"/>
          <w:sz w:val="20"/>
          <w:szCs w:val="20"/>
        </w:rPr>
        <w:t xml:space="preserve"> běžného </w:t>
      </w:r>
      <w:r w:rsidR="00AE49CD">
        <w:rPr>
          <w:rFonts w:ascii="Arial" w:hAnsi="Arial" w:cs="Arial"/>
          <w:sz w:val="20"/>
          <w:szCs w:val="20"/>
        </w:rPr>
        <w:t xml:space="preserve">programového vybavení </w:t>
      </w:r>
      <w:r w:rsidR="009E1A7A">
        <w:rPr>
          <w:rFonts w:ascii="Arial" w:hAnsi="Arial" w:cs="Arial"/>
          <w:sz w:val="20"/>
          <w:szCs w:val="20"/>
        </w:rPr>
        <w:t xml:space="preserve">pro </w:t>
      </w:r>
      <w:r w:rsidR="00276EE6">
        <w:rPr>
          <w:rFonts w:ascii="Arial" w:hAnsi="Arial" w:cs="Arial"/>
          <w:sz w:val="20"/>
          <w:szCs w:val="20"/>
        </w:rPr>
        <w:t>tvorbu textů</w:t>
      </w:r>
      <w:r w:rsidR="008F6AF6">
        <w:rPr>
          <w:rFonts w:ascii="Arial" w:hAnsi="Arial" w:cs="Arial"/>
          <w:sz w:val="20"/>
          <w:szCs w:val="20"/>
        </w:rPr>
        <w:t>, tabulek</w:t>
      </w:r>
      <w:r w:rsidR="00276EE6">
        <w:rPr>
          <w:rFonts w:ascii="Arial" w:hAnsi="Arial" w:cs="Arial"/>
          <w:sz w:val="20"/>
          <w:szCs w:val="20"/>
        </w:rPr>
        <w:t xml:space="preserve"> a pro </w:t>
      </w:r>
      <w:r w:rsidRPr="00276EE6" w:rsidR="00276EE6">
        <w:rPr>
          <w:rFonts w:ascii="Arial" w:hAnsi="Arial" w:cs="Arial"/>
          <w:sz w:val="20"/>
          <w:szCs w:val="20"/>
        </w:rPr>
        <w:t>ukládání a výměnu dokumentů</w:t>
      </w:r>
      <w:r w:rsidR="006038CF">
        <w:rPr>
          <w:rFonts w:ascii="Arial" w:hAnsi="Arial" w:cs="Arial"/>
          <w:sz w:val="20"/>
          <w:szCs w:val="20"/>
        </w:rPr>
        <w:t xml:space="preserve"> </w:t>
      </w:r>
      <w:r w:rsidR="00276EE6">
        <w:rPr>
          <w:rFonts w:ascii="Arial" w:hAnsi="Arial" w:cs="Arial"/>
          <w:sz w:val="20"/>
          <w:szCs w:val="20"/>
        </w:rPr>
        <w:t>(např.</w:t>
      </w:r>
      <w:r w:rsidR="00BC0205">
        <w:rPr>
          <w:rFonts w:ascii="Arial" w:hAnsi="Arial" w:cs="Arial"/>
          <w:sz w:val="20"/>
          <w:szCs w:val="20"/>
        </w:rPr>
        <w:t xml:space="preserve"> </w:t>
      </w:r>
      <w:proofErr w:type="spellStart"/>
      <w:r w:rsidR="006479EE">
        <w:rPr>
          <w:rFonts w:ascii="Arial" w:hAnsi="Arial" w:cs="Arial"/>
          <w:sz w:val="20"/>
          <w:szCs w:val="20"/>
        </w:rPr>
        <w:t>docx</w:t>
      </w:r>
      <w:proofErr w:type="spellEnd"/>
      <w:r w:rsidR="006479EE">
        <w:rPr>
          <w:rFonts w:ascii="Arial" w:hAnsi="Arial" w:cs="Arial"/>
          <w:sz w:val="20"/>
          <w:szCs w:val="20"/>
        </w:rPr>
        <w:t xml:space="preserve">, </w:t>
      </w:r>
      <w:proofErr w:type="spellStart"/>
      <w:r w:rsidR="006479EE">
        <w:rPr>
          <w:rFonts w:ascii="Arial" w:hAnsi="Arial" w:cs="Arial"/>
          <w:sz w:val="20"/>
          <w:szCs w:val="20"/>
        </w:rPr>
        <w:t>xlsx</w:t>
      </w:r>
      <w:proofErr w:type="spellEnd"/>
      <w:r w:rsidR="006479EE">
        <w:rPr>
          <w:rFonts w:ascii="Arial" w:hAnsi="Arial" w:cs="Arial"/>
          <w:sz w:val="20"/>
          <w:szCs w:val="20"/>
        </w:rPr>
        <w:t>,</w:t>
      </w:r>
      <w:r w:rsidR="00276EE6">
        <w:rPr>
          <w:rFonts w:ascii="Arial" w:hAnsi="Arial" w:cs="Arial"/>
          <w:sz w:val="20"/>
          <w:szCs w:val="20"/>
        </w:rPr>
        <w:t xml:space="preserve"> </w:t>
      </w:r>
      <w:proofErr w:type="spellStart"/>
      <w:r w:rsidR="006038CF">
        <w:rPr>
          <w:rFonts w:ascii="Arial" w:hAnsi="Arial" w:cs="Arial"/>
          <w:sz w:val="20"/>
          <w:szCs w:val="20"/>
        </w:rPr>
        <w:t>pdf</w:t>
      </w:r>
      <w:proofErr w:type="spellEnd"/>
      <w:r w:rsidR="00276EE6">
        <w:rPr>
          <w:rFonts w:ascii="Arial" w:hAnsi="Arial" w:cs="Arial"/>
          <w:sz w:val="20"/>
          <w:szCs w:val="20"/>
        </w:rPr>
        <w:t>)</w:t>
      </w:r>
      <w:r w:rsidR="006038CF">
        <w:rPr>
          <w:rFonts w:ascii="Arial" w:hAnsi="Arial" w:cs="Arial"/>
          <w:sz w:val="20"/>
          <w:szCs w:val="20"/>
        </w:rPr>
        <w:t xml:space="preserve"> pro odsouhlasení zadavatelem</w:t>
      </w:r>
      <w:r>
        <w:rPr>
          <w:rFonts w:ascii="Arial" w:hAnsi="Arial" w:cs="Arial"/>
          <w:sz w:val="20"/>
          <w:szCs w:val="20"/>
        </w:rPr>
        <w:t>. Zadavatel je oprávněn předat své připomínky dodavateli do 5 pracovních dní od předání dokumentace ke kontrole.</w:t>
      </w:r>
    </w:p>
    <w:p w:rsidR="00435AD4" w:rsidP="00435AD4" w:rsidRDefault="00435AD4" w14:paraId="3DC1E972" w14:textId="77777777">
      <w:pPr>
        <w:pStyle w:val="Odstavecseseznamem"/>
        <w:rPr>
          <w:rFonts w:ascii="Arial" w:hAnsi="Arial" w:cs="Arial"/>
          <w:sz w:val="20"/>
          <w:szCs w:val="20"/>
        </w:rPr>
      </w:pPr>
    </w:p>
    <w:p w:rsidR="00435AD4" w:rsidP="00242212" w:rsidRDefault="00C74978" w14:paraId="53258950" w14:textId="77777777">
      <w:pPr>
        <w:numPr>
          <w:ilvl w:val="1"/>
          <w:numId w:val="11"/>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 se zavazuje v den ukončení díla předat zadavateli provedené dílo. V případě, že zadavatel odmítne provedené dílo převzít, musí písemně uvést důvod.</w:t>
      </w:r>
    </w:p>
    <w:p w:rsidRPr="00435AD4" w:rsidR="00435AD4" w:rsidP="00435AD4" w:rsidRDefault="00435AD4" w14:paraId="6211A62A" w14:textId="77777777">
      <w:pPr>
        <w:spacing w:line="288" w:lineRule="auto"/>
        <w:jc w:val="both"/>
        <w:rPr>
          <w:rFonts w:ascii="Arial" w:hAnsi="Arial" w:cs="Arial"/>
          <w:sz w:val="20"/>
          <w:szCs w:val="20"/>
        </w:rPr>
      </w:pPr>
    </w:p>
    <w:p w:rsidR="00435AD4" w:rsidP="00242212" w:rsidRDefault="00C74978" w14:paraId="5A208CDF" w14:textId="77777777">
      <w:pPr>
        <w:numPr>
          <w:ilvl w:val="1"/>
          <w:numId w:val="11"/>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Pokud dodavatel připraví dílo k odevzdání před sjednaným termínem, zavazuje se zadavatel převzít dílo i v nabídnutém, oboustranně akceptovatelném, zkráceném termínu.</w:t>
      </w:r>
    </w:p>
    <w:p w:rsidR="00C74978" w:rsidP="00C74978" w:rsidRDefault="00C74978" w14:paraId="2DC92B44" w14:textId="77777777">
      <w:pPr>
        <w:spacing w:line="288" w:lineRule="auto"/>
        <w:ind w:left="567"/>
        <w:jc w:val="both"/>
        <w:rPr>
          <w:rFonts w:ascii="Arial" w:hAnsi="Arial" w:cs="Arial"/>
          <w:sz w:val="20"/>
          <w:szCs w:val="20"/>
        </w:rPr>
      </w:pPr>
    </w:p>
    <w:p w:rsidR="00C74978" w:rsidP="00242212" w:rsidRDefault="00C74978" w14:paraId="198DAAE5" w14:textId="77777777">
      <w:pPr>
        <w:numPr>
          <w:ilvl w:val="1"/>
          <w:numId w:val="11"/>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 xml:space="preserve">Dodavatel předá dílo </w:t>
      </w:r>
      <w:r w:rsidR="006038CF">
        <w:rPr>
          <w:rFonts w:ascii="Arial" w:hAnsi="Arial" w:cs="Arial"/>
          <w:sz w:val="20"/>
          <w:szCs w:val="20"/>
        </w:rPr>
        <w:t>způsobem dohodnutým ve smlouvě, zadávací dokumentaci a nabídce</w:t>
      </w:r>
      <w:r w:rsidR="00911399">
        <w:rPr>
          <w:rFonts w:ascii="Arial" w:hAnsi="Arial" w:cs="Arial"/>
          <w:sz w:val="20"/>
          <w:szCs w:val="20"/>
        </w:rPr>
        <w:t>.</w:t>
      </w:r>
    </w:p>
    <w:p w:rsidR="00911399" w:rsidP="00911399" w:rsidRDefault="00911399" w14:paraId="6AE1C8D6" w14:textId="77777777">
      <w:pPr>
        <w:spacing w:line="288" w:lineRule="auto"/>
        <w:ind w:left="567"/>
        <w:jc w:val="both"/>
        <w:rPr>
          <w:rFonts w:ascii="Arial" w:hAnsi="Arial" w:cs="Arial"/>
          <w:sz w:val="20"/>
          <w:szCs w:val="20"/>
        </w:rPr>
      </w:pPr>
    </w:p>
    <w:p w:rsidR="00911399" w:rsidP="00242212" w:rsidRDefault="00911399" w14:paraId="72E2BC0A" w14:textId="77777777">
      <w:pPr>
        <w:numPr>
          <w:ilvl w:val="1"/>
          <w:numId w:val="11"/>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O předání a převzetí díla, či jeho části, bude sepsán protokol s uvedením event. vad či nedodělků a termínem jejich odstranění.</w:t>
      </w:r>
    </w:p>
    <w:p w:rsidR="00911399" w:rsidP="00911399" w:rsidRDefault="00911399" w14:paraId="7F54C709" w14:textId="77777777">
      <w:pPr>
        <w:spacing w:line="288" w:lineRule="auto"/>
        <w:ind w:left="567"/>
        <w:jc w:val="both"/>
        <w:rPr>
          <w:rFonts w:ascii="Arial" w:hAnsi="Arial" w:cs="Arial"/>
          <w:sz w:val="20"/>
          <w:szCs w:val="20"/>
        </w:rPr>
      </w:pPr>
    </w:p>
    <w:p w:rsidR="00911399" w:rsidP="00242212" w:rsidRDefault="00911399" w14:paraId="7264AAC3" w14:textId="77777777">
      <w:pPr>
        <w:numPr>
          <w:ilvl w:val="1"/>
          <w:numId w:val="11"/>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 ponese nebezpečí škody na zhotoveném díle.</w:t>
      </w:r>
    </w:p>
    <w:p w:rsidR="00911399" w:rsidP="00911399" w:rsidRDefault="00911399" w14:paraId="1AF7FCD8" w14:textId="77777777">
      <w:pPr>
        <w:spacing w:line="288" w:lineRule="auto"/>
        <w:ind w:left="567"/>
        <w:jc w:val="both"/>
        <w:rPr>
          <w:rFonts w:ascii="Arial" w:hAnsi="Arial" w:cs="Arial"/>
          <w:sz w:val="20"/>
          <w:szCs w:val="20"/>
        </w:rPr>
      </w:pPr>
    </w:p>
    <w:p w:rsidR="00911399" w:rsidP="00242212" w:rsidRDefault="00911399" w14:paraId="36ABA3A4" w14:textId="77777777">
      <w:pPr>
        <w:numPr>
          <w:ilvl w:val="1"/>
          <w:numId w:val="11"/>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lastRenderedPageBreak/>
        <w:t>Nebezpečí škody a veškerá práva k provedenému dílu, a to včetně vlastnického práva, přecházejí na zadavatele předáním a převzetím díla, ledaže by z povahy věci nebo dohody smluvních stran vyplývalo něco jiného.</w:t>
      </w:r>
    </w:p>
    <w:p w:rsidR="00911399" w:rsidP="00911399" w:rsidRDefault="00911399" w14:paraId="71B194C1" w14:textId="77777777">
      <w:pPr>
        <w:spacing w:line="288" w:lineRule="auto"/>
        <w:ind w:left="567"/>
        <w:jc w:val="both"/>
        <w:rPr>
          <w:rFonts w:ascii="Arial" w:hAnsi="Arial" w:cs="Arial"/>
          <w:sz w:val="20"/>
          <w:szCs w:val="20"/>
        </w:rPr>
      </w:pPr>
    </w:p>
    <w:p w:rsidRPr="00A9407C" w:rsidR="00587A61" w:rsidP="00FA4C61" w:rsidRDefault="00587A61" w14:paraId="44A4A992" w14:textId="58136067">
      <w:pPr>
        <w:jc w:val="center"/>
        <w:rPr>
          <w:rFonts w:ascii="Arial" w:hAnsi="Arial" w:cs="Arial"/>
          <w:b/>
          <w:i/>
          <w:sz w:val="20"/>
          <w:szCs w:val="20"/>
        </w:rPr>
      </w:pPr>
      <w:r w:rsidRPr="00A9407C">
        <w:rPr>
          <w:rFonts w:ascii="Arial" w:hAnsi="Arial" w:cs="Arial"/>
          <w:b/>
          <w:i/>
          <w:sz w:val="20"/>
          <w:szCs w:val="20"/>
        </w:rPr>
        <w:t>Článek XII.</w:t>
      </w:r>
    </w:p>
    <w:p w:rsidRPr="00A9407C" w:rsidR="00587A61" w:rsidP="00BC61D3" w:rsidRDefault="00435AD4" w14:paraId="7C0A30CF" w14:textId="77777777">
      <w:pPr>
        <w:spacing w:after="120"/>
        <w:jc w:val="center"/>
        <w:rPr>
          <w:rFonts w:ascii="Arial" w:hAnsi="Arial" w:cs="Arial"/>
          <w:b/>
          <w:i/>
          <w:sz w:val="20"/>
          <w:szCs w:val="20"/>
        </w:rPr>
      </w:pPr>
      <w:r>
        <w:rPr>
          <w:rFonts w:ascii="Arial" w:hAnsi="Arial" w:cs="Arial"/>
          <w:b/>
          <w:i/>
          <w:sz w:val="20"/>
          <w:szCs w:val="20"/>
        </w:rPr>
        <w:t>Garance dodavatele</w:t>
      </w:r>
    </w:p>
    <w:p w:rsidR="00435AD4" w:rsidP="00242212" w:rsidRDefault="00E9487B" w14:paraId="2DFF6F2F" w14:textId="6B8388B3">
      <w:pPr>
        <w:numPr>
          <w:ilvl w:val="1"/>
          <w:numId w:val="12"/>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se zavazuje, že bude dodržovat a je schopen plnit právní a technické podmínky vyplývající ze závazných platných právních předpisů, vyhlášek a norem</w:t>
      </w:r>
      <w:r w:rsidR="002E3A5A">
        <w:rPr>
          <w:rFonts w:ascii="Arial" w:hAnsi="Arial" w:cs="Arial"/>
          <w:sz w:val="20"/>
          <w:szCs w:val="20"/>
        </w:rPr>
        <w:t xml:space="preserve"> platných a účinných </w:t>
      </w:r>
      <w:r w:rsidR="002F1F04">
        <w:rPr>
          <w:rFonts w:ascii="Arial" w:hAnsi="Arial" w:cs="Arial"/>
          <w:sz w:val="20"/>
          <w:szCs w:val="20"/>
        </w:rPr>
        <w:t>ke dni dodání díla</w:t>
      </w:r>
      <w:r w:rsidRPr="00435AD4" w:rsidR="00435AD4">
        <w:rPr>
          <w:rFonts w:ascii="Arial" w:hAnsi="Arial" w:cs="Arial"/>
          <w:sz w:val="20"/>
          <w:szCs w:val="20"/>
        </w:rPr>
        <w:t>.</w:t>
      </w:r>
    </w:p>
    <w:p w:rsidRPr="00435AD4" w:rsidR="00435AD4" w:rsidP="00435AD4" w:rsidRDefault="00435AD4" w14:paraId="3B592CD3" w14:textId="77777777">
      <w:pPr>
        <w:spacing w:line="288" w:lineRule="auto"/>
        <w:jc w:val="both"/>
        <w:rPr>
          <w:rFonts w:ascii="Arial" w:hAnsi="Arial" w:cs="Arial"/>
          <w:sz w:val="20"/>
          <w:szCs w:val="20"/>
        </w:rPr>
      </w:pPr>
    </w:p>
    <w:p w:rsidR="00435AD4" w:rsidP="00242212" w:rsidRDefault="00E9487B" w14:paraId="671970D1" w14:textId="77777777">
      <w:pPr>
        <w:numPr>
          <w:ilvl w:val="1"/>
          <w:numId w:val="12"/>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se zavazuje chránit zájmy zadavatele, které souvisejí s plněním této zakázky, zejména je povinen upozornit zadavatele na veškerá nebezpečí škod.</w:t>
      </w:r>
    </w:p>
    <w:p w:rsidRPr="00435AD4" w:rsidR="00435AD4" w:rsidP="00435AD4" w:rsidRDefault="00435AD4" w14:paraId="5609FDC8" w14:textId="77777777">
      <w:pPr>
        <w:spacing w:line="288" w:lineRule="auto"/>
        <w:jc w:val="both"/>
        <w:rPr>
          <w:rFonts w:ascii="Arial" w:hAnsi="Arial" w:cs="Arial"/>
          <w:sz w:val="20"/>
          <w:szCs w:val="20"/>
        </w:rPr>
      </w:pPr>
    </w:p>
    <w:p w:rsidR="00435AD4" w:rsidP="00242212" w:rsidRDefault="00E9487B" w14:paraId="5859C529" w14:textId="77777777">
      <w:pPr>
        <w:numPr>
          <w:ilvl w:val="1"/>
          <w:numId w:val="12"/>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prohlašuje, že má veškeré právní, technické a personální předpoklady, kapacity a odborné znalosti, jichž je třeba k provedení díla sjednaného touto smlouvou a je schopen zajistit splnění sjednaného předmětu díla.</w:t>
      </w:r>
    </w:p>
    <w:p w:rsidRPr="00435AD4" w:rsidR="00435AD4" w:rsidP="00435AD4" w:rsidRDefault="00435AD4" w14:paraId="06ED9821" w14:textId="77777777">
      <w:pPr>
        <w:spacing w:line="288" w:lineRule="auto"/>
        <w:jc w:val="both"/>
        <w:rPr>
          <w:rFonts w:ascii="Arial" w:hAnsi="Arial" w:cs="Arial"/>
          <w:sz w:val="20"/>
          <w:szCs w:val="20"/>
        </w:rPr>
      </w:pPr>
    </w:p>
    <w:p w:rsidR="00435AD4" w:rsidP="00242212" w:rsidRDefault="00E9487B" w14:paraId="63F1E27B" w14:textId="77777777">
      <w:pPr>
        <w:numPr>
          <w:ilvl w:val="1"/>
          <w:numId w:val="12"/>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prohlašuje, že se v plném rozsahu seznámil s rozsahem díla, že jsou mu známy veškeré technické, kvalitativní a jiné podmínky nezbytné k realizaci díla, a že disponuje takovými odbornými znalostmi a kapacitami, které jsou k řádnému a včasnému provedení díla nezbytné. </w:t>
      </w:r>
    </w:p>
    <w:p w:rsidRPr="00435AD4" w:rsidR="00435AD4" w:rsidP="00435AD4" w:rsidRDefault="00435AD4" w14:paraId="518A873D" w14:textId="77777777">
      <w:pPr>
        <w:spacing w:line="288" w:lineRule="auto"/>
        <w:jc w:val="both"/>
        <w:rPr>
          <w:rFonts w:ascii="Arial" w:hAnsi="Arial" w:cs="Arial"/>
          <w:sz w:val="20"/>
          <w:szCs w:val="20"/>
        </w:rPr>
      </w:pPr>
    </w:p>
    <w:p w:rsidR="00435AD4" w:rsidP="00242212" w:rsidRDefault="00E9487B" w14:paraId="4A7300FB" w14:textId="5C00C10C">
      <w:pPr>
        <w:numPr>
          <w:ilvl w:val="1"/>
          <w:numId w:val="12"/>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zadavatele ve smyslu </w:t>
      </w:r>
      <w:proofErr w:type="spellStart"/>
      <w:r w:rsidRPr="00435AD4" w:rsidR="00435AD4">
        <w:rPr>
          <w:rFonts w:ascii="Arial" w:hAnsi="Arial" w:cs="Arial"/>
          <w:sz w:val="20"/>
          <w:szCs w:val="20"/>
        </w:rPr>
        <w:t>ust</w:t>
      </w:r>
      <w:proofErr w:type="spellEnd"/>
      <w:r w:rsidRPr="00435AD4" w:rsidR="00435AD4">
        <w:rPr>
          <w:rFonts w:ascii="Arial" w:hAnsi="Arial" w:cs="Arial"/>
          <w:sz w:val="20"/>
          <w:szCs w:val="20"/>
        </w:rPr>
        <w:t xml:space="preserve">. § 141a a § 141b zákona </w:t>
      </w:r>
      <w:r w:rsidR="002F1F04">
        <w:rPr>
          <w:rFonts w:ascii="Arial" w:hAnsi="Arial" w:cs="Arial"/>
          <w:sz w:val="20"/>
          <w:szCs w:val="20"/>
        </w:rPr>
        <w:t>č</w:t>
      </w:r>
      <w:r w:rsidRPr="00435AD4" w:rsidR="00435AD4">
        <w:rPr>
          <w:rFonts w:ascii="Arial" w:hAnsi="Arial" w:cs="Arial"/>
          <w:sz w:val="20"/>
          <w:szCs w:val="20"/>
        </w:rPr>
        <w:t xml:space="preserve">. 435/2004 Sb., má zadavatel nárok na náhradu všeho, co za </w:t>
      </w:r>
      <w:r>
        <w:rPr>
          <w:rFonts w:ascii="Arial" w:hAnsi="Arial" w:cs="Arial"/>
          <w:sz w:val="20"/>
          <w:szCs w:val="20"/>
        </w:rPr>
        <w:t>dodavatel</w:t>
      </w:r>
      <w:r w:rsidRPr="00435AD4" w:rsidR="00435AD4">
        <w:rPr>
          <w:rFonts w:ascii="Arial" w:hAnsi="Arial" w:cs="Arial"/>
          <w:sz w:val="20"/>
          <w:szCs w:val="20"/>
        </w:rPr>
        <w:t>e v souvislosti s tímto ručením plnil.</w:t>
      </w:r>
    </w:p>
    <w:p w:rsidRPr="00435AD4" w:rsidR="00435AD4" w:rsidP="00435AD4" w:rsidRDefault="00435AD4" w14:paraId="38F98483" w14:textId="77777777">
      <w:pPr>
        <w:spacing w:line="288" w:lineRule="auto"/>
        <w:jc w:val="both"/>
        <w:rPr>
          <w:rFonts w:ascii="Arial" w:hAnsi="Arial" w:cs="Arial"/>
          <w:sz w:val="20"/>
          <w:szCs w:val="20"/>
        </w:rPr>
      </w:pPr>
    </w:p>
    <w:p w:rsidR="00435AD4" w:rsidP="00242212" w:rsidRDefault="00E9487B" w14:paraId="575D5B92" w14:textId="2A03C752">
      <w:pPr>
        <w:numPr>
          <w:ilvl w:val="1"/>
          <w:numId w:val="12"/>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není oprávněn postoupit, převést ani zastavit tuto smlouvu ani jakákoli práva, povinnosti, dluhy, pohledávky nebo nároky vyplývající z této smlouvy bez předchozího písemného souhlasu zadavatele.</w:t>
      </w:r>
    </w:p>
    <w:p w:rsidR="009B4F71" w:rsidP="009B4F71" w:rsidRDefault="009B4F71" w14:paraId="6C8EFCDA" w14:textId="77777777">
      <w:pPr>
        <w:pStyle w:val="Odstavecseseznamem"/>
        <w:rPr>
          <w:rFonts w:ascii="Arial" w:hAnsi="Arial" w:cs="Arial"/>
          <w:sz w:val="20"/>
          <w:szCs w:val="20"/>
        </w:rPr>
      </w:pPr>
    </w:p>
    <w:p w:rsidRPr="00411B78" w:rsidR="007806AF" w:rsidP="00347D64" w:rsidRDefault="00347D64" w14:paraId="1D752D56" w14:textId="0A8A38F4">
      <w:pPr>
        <w:numPr>
          <w:ilvl w:val="1"/>
          <w:numId w:val="12"/>
        </w:numPr>
        <w:tabs>
          <w:tab w:val="clear" w:pos="2880"/>
          <w:tab w:val="num" w:pos="567"/>
        </w:tabs>
        <w:spacing w:line="288" w:lineRule="auto"/>
        <w:ind w:left="567" w:hanging="567"/>
        <w:jc w:val="both"/>
        <w:rPr>
          <w:color w:val="000000"/>
        </w:rPr>
      </w:pPr>
      <w:r>
        <w:rPr>
          <w:rFonts w:ascii="Arial" w:hAnsi="Arial" w:cs="Arial"/>
          <w:sz w:val="20"/>
          <w:szCs w:val="20"/>
        </w:rPr>
        <w:t>Dodavatel</w:t>
      </w:r>
      <w:r w:rsidRPr="00347D64" w:rsidR="007806AF">
        <w:rPr>
          <w:rFonts w:ascii="Arial" w:hAnsi="Arial" w:cs="Arial"/>
          <w:sz w:val="20"/>
          <w:szCs w:val="20"/>
        </w:rPr>
        <w:t xml:space="preserve"> se zavazuje, že odpady znečištění vzniklé jeho činností nebo odstraňované v souvislosti s plněním předmětu díla bude řádně ekologicky třídit a likvidovat v souladu s platnou legislativou. Likvidací odpadu se rozumí jeho třídění a ekologické zneškodnění v souladu s platnou legislativou. U likvidace odpadů vzniklých při provádění díla dle této smlouvy bude </w:t>
      </w:r>
      <w:r w:rsidR="00090DC7">
        <w:rPr>
          <w:rFonts w:ascii="Arial" w:hAnsi="Arial" w:cs="Arial"/>
          <w:sz w:val="20"/>
          <w:szCs w:val="20"/>
        </w:rPr>
        <w:t>dodavatelem</w:t>
      </w:r>
      <w:r w:rsidRPr="00347D64" w:rsidR="007806AF">
        <w:rPr>
          <w:rFonts w:ascii="Arial" w:hAnsi="Arial" w:cs="Arial"/>
          <w:sz w:val="20"/>
          <w:szCs w:val="20"/>
        </w:rPr>
        <w:t xml:space="preserve"> upřednostňováno druhotné využití takových odpadů před spalováním či uložením na skládku.</w:t>
      </w:r>
    </w:p>
    <w:p w:rsidRPr="009C3DC9" w:rsidR="00411B78" w:rsidP="00411B78" w:rsidRDefault="00411B78" w14:paraId="5C396CD4" w14:textId="77777777">
      <w:pPr>
        <w:spacing w:line="288" w:lineRule="auto"/>
        <w:jc w:val="both"/>
        <w:rPr>
          <w:color w:val="000000"/>
        </w:rPr>
      </w:pPr>
    </w:p>
    <w:p w:rsidRPr="00A124EF" w:rsidR="007806AF" w:rsidP="00A124EF" w:rsidRDefault="00090DC7" w14:paraId="7541DF67" w14:textId="3550CDAC">
      <w:pPr>
        <w:numPr>
          <w:ilvl w:val="1"/>
          <w:numId w:val="12"/>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A124EF" w:rsidR="007806AF">
        <w:rPr>
          <w:rFonts w:ascii="Arial" w:hAnsi="Arial" w:cs="Arial"/>
          <w:sz w:val="20"/>
          <w:szCs w:val="20"/>
        </w:rPr>
        <w:t xml:space="preserve"> se zavazuje v případě, že pro to nebudou dány objektivní překážky:</w:t>
      </w:r>
    </w:p>
    <w:p w:rsidRPr="004935B3" w:rsidR="007806AF" w:rsidP="004935B3" w:rsidRDefault="007806AF" w14:paraId="7B246102" w14:textId="77777777">
      <w:pPr>
        <w:pStyle w:val="Odstavecseseznamem"/>
        <w:numPr>
          <w:ilvl w:val="0"/>
          <w:numId w:val="32"/>
        </w:numPr>
        <w:spacing w:line="288" w:lineRule="auto"/>
        <w:jc w:val="both"/>
        <w:rPr>
          <w:rFonts w:ascii="Arial" w:hAnsi="Arial" w:cs="Arial"/>
          <w:sz w:val="20"/>
          <w:szCs w:val="20"/>
        </w:rPr>
      </w:pPr>
      <w:r w:rsidRPr="004935B3">
        <w:rPr>
          <w:rFonts w:ascii="Arial" w:hAnsi="Arial" w:cs="Arial"/>
          <w:sz w:val="20"/>
          <w:szCs w:val="20"/>
        </w:rPr>
        <w:t xml:space="preserve">zajistit férové podmínky vůči svým poddodavatelům, spočívající ve férových podmínkách platebního systému, </w:t>
      </w:r>
    </w:p>
    <w:p w:rsidRPr="004935B3" w:rsidR="007806AF" w:rsidP="004935B3" w:rsidRDefault="007806AF" w14:paraId="3DAA8DD3" w14:textId="77777777">
      <w:pPr>
        <w:pStyle w:val="Odstavecseseznamem"/>
        <w:numPr>
          <w:ilvl w:val="0"/>
          <w:numId w:val="32"/>
        </w:numPr>
        <w:spacing w:line="288" w:lineRule="auto"/>
        <w:jc w:val="both"/>
        <w:rPr>
          <w:rFonts w:ascii="Arial" w:hAnsi="Arial" w:cs="Arial"/>
          <w:sz w:val="20"/>
          <w:szCs w:val="20"/>
        </w:rPr>
      </w:pPr>
      <w:r w:rsidRPr="004935B3">
        <w:rPr>
          <w:rFonts w:ascii="Arial" w:hAnsi="Arial" w:cs="Arial"/>
          <w:sz w:val="20"/>
          <w:szCs w:val="20"/>
        </w:rPr>
        <w:t>využít při provádění díla osob znevýhodněných na trhu práce; osob s trestní minulostí, umožnit získání praxe a rekvalifikace, zajistit důstojné pracovní podmínky a etické nakupování, umožnit účast sociálních podniků při realizaci zakázky,</w:t>
      </w:r>
    </w:p>
    <w:p w:rsidRPr="004935B3" w:rsidR="007806AF" w:rsidP="004935B3" w:rsidRDefault="007806AF" w14:paraId="530FBA7B" w14:textId="77777777">
      <w:pPr>
        <w:pStyle w:val="Odstavecseseznamem"/>
        <w:numPr>
          <w:ilvl w:val="0"/>
          <w:numId w:val="32"/>
        </w:numPr>
        <w:spacing w:line="288" w:lineRule="auto"/>
        <w:jc w:val="both"/>
        <w:rPr>
          <w:rFonts w:ascii="Arial" w:hAnsi="Arial" w:cs="Arial"/>
          <w:sz w:val="20"/>
          <w:szCs w:val="20"/>
        </w:rPr>
      </w:pPr>
      <w:r w:rsidRPr="004935B3">
        <w:rPr>
          <w:rFonts w:ascii="Arial" w:hAnsi="Arial" w:cs="Arial"/>
          <w:sz w:val="20"/>
          <w:szCs w:val="20"/>
        </w:rPr>
        <w:t xml:space="preserve">poskytnout součinnost v dalších prvcích sociálně odpovědného zadávání veřejných zakázek. </w:t>
      </w:r>
    </w:p>
    <w:p w:rsidRPr="00A9407C" w:rsidR="00911399" w:rsidP="005141F7" w:rsidRDefault="00911399" w14:paraId="338EE2E8" w14:textId="77777777">
      <w:pPr>
        <w:rPr>
          <w:rFonts w:ascii="Arial" w:hAnsi="Arial" w:cs="Arial"/>
          <w:b/>
          <w:i/>
          <w:sz w:val="20"/>
          <w:szCs w:val="20"/>
        </w:rPr>
      </w:pPr>
    </w:p>
    <w:p w:rsidR="00433C43" w:rsidRDefault="00433C43" w14:paraId="042B096E" w14:textId="77777777">
      <w:pPr>
        <w:rPr>
          <w:rFonts w:ascii="Arial" w:hAnsi="Arial" w:cs="Arial"/>
          <w:b/>
          <w:i/>
          <w:sz w:val="20"/>
          <w:szCs w:val="20"/>
        </w:rPr>
      </w:pPr>
      <w:r>
        <w:rPr>
          <w:rFonts w:ascii="Arial" w:hAnsi="Arial" w:cs="Arial"/>
          <w:b/>
          <w:i/>
          <w:sz w:val="20"/>
          <w:szCs w:val="20"/>
        </w:rPr>
        <w:br w:type="page"/>
      </w:r>
    </w:p>
    <w:p w:rsidRPr="00A9407C" w:rsidR="00587A61" w:rsidP="00DF41C6" w:rsidRDefault="00587A61" w14:paraId="0BA3A338" w14:textId="07633669">
      <w:pPr>
        <w:jc w:val="center"/>
        <w:rPr>
          <w:rFonts w:ascii="Arial" w:hAnsi="Arial" w:cs="Arial"/>
          <w:b/>
          <w:i/>
          <w:sz w:val="20"/>
          <w:szCs w:val="20"/>
        </w:rPr>
      </w:pPr>
      <w:r w:rsidRPr="00A9407C">
        <w:rPr>
          <w:rFonts w:ascii="Arial" w:hAnsi="Arial" w:cs="Arial"/>
          <w:b/>
          <w:i/>
          <w:sz w:val="20"/>
          <w:szCs w:val="20"/>
        </w:rPr>
        <w:lastRenderedPageBreak/>
        <w:t>Článek XIII.</w:t>
      </w:r>
    </w:p>
    <w:p w:rsidRPr="00A9407C" w:rsidR="00587A61" w:rsidP="00BC61D3" w:rsidRDefault="00435AD4" w14:paraId="1FB95305" w14:textId="77777777">
      <w:pPr>
        <w:spacing w:after="120"/>
        <w:jc w:val="center"/>
        <w:rPr>
          <w:rFonts w:ascii="Arial" w:hAnsi="Arial" w:cs="Arial"/>
          <w:b/>
          <w:i/>
          <w:sz w:val="20"/>
          <w:szCs w:val="20"/>
        </w:rPr>
      </w:pPr>
      <w:r>
        <w:rPr>
          <w:rFonts w:ascii="Arial" w:hAnsi="Arial" w:cs="Arial"/>
          <w:b/>
          <w:i/>
          <w:sz w:val="20"/>
          <w:szCs w:val="20"/>
        </w:rPr>
        <w:t>Odpovědnost za škodu a sankce</w:t>
      </w:r>
    </w:p>
    <w:p w:rsidR="00435AD4" w:rsidP="00242212" w:rsidRDefault="00E9487B" w14:paraId="23B298B9" w14:textId="77777777">
      <w:pPr>
        <w:numPr>
          <w:ilvl w:val="1"/>
          <w:numId w:val="13"/>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odpovídá za to, že dílo ujednané touto smlouvou je vyhotoveno podle podmínek zadávací dokumentace, a že po dobu záruční doby bude mít vlastnosti dohodnuté v této zakázce.</w:t>
      </w:r>
    </w:p>
    <w:p w:rsidR="00411B78" w:rsidRDefault="00411B78" w14:paraId="1599A3A3" w14:textId="021565AE">
      <w:pPr>
        <w:rPr>
          <w:rFonts w:ascii="Arial" w:hAnsi="Arial" w:cs="Arial"/>
          <w:sz w:val="20"/>
          <w:szCs w:val="20"/>
        </w:rPr>
      </w:pPr>
    </w:p>
    <w:p w:rsidR="00435AD4" w:rsidP="00242212" w:rsidRDefault="00E9487B" w14:paraId="4227610F" w14:textId="77777777">
      <w:pPr>
        <w:numPr>
          <w:ilvl w:val="1"/>
          <w:numId w:val="13"/>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nezodpovídá za vady díla, které byly způsobeny použitím podkladů poskytnutých objednavatelem a </w:t>
      </w:r>
      <w:r>
        <w:rPr>
          <w:rFonts w:ascii="Arial" w:hAnsi="Arial" w:cs="Arial"/>
          <w:sz w:val="20"/>
          <w:szCs w:val="20"/>
        </w:rPr>
        <w:t>dodavatel</w:t>
      </w:r>
      <w:r w:rsidRPr="00435AD4" w:rsidR="00435AD4">
        <w:rPr>
          <w:rFonts w:ascii="Arial" w:hAnsi="Arial" w:cs="Arial"/>
          <w:sz w:val="20"/>
          <w:szCs w:val="20"/>
        </w:rPr>
        <w:t xml:space="preserve"> ani při vynaložení maximální péče, kterou po něm lze oprávněně požadovat, nemohl zjistit jejich nevhodnost, nebo na ně upozornil objednavatele písemně a ten na jejich použití trval.</w:t>
      </w:r>
    </w:p>
    <w:p w:rsidR="0014526E" w:rsidP="0014526E" w:rsidRDefault="0014526E" w14:paraId="7BC342CE" w14:textId="77777777">
      <w:pPr>
        <w:spacing w:line="288" w:lineRule="auto"/>
        <w:jc w:val="both"/>
        <w:rPr>
          <w:rFonts w:ascii="Arial" w:hAnsi="Arial" w:cs="Arial"/>
          <w:sz w:val="20"/>
          <w:szCs w:val="20"/>
        </w:rPr>
      </w:pPr>
    </w:p>
    <w:p w:rsidR="00435AD4" w:rsidP="00242212" w:rsidRDefault="00435AD4" w14:paraId="0CE6C82F"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435AD4">
        <w:rPr>
          <w:rFonts w:ascii="Arial" w:hAnsi="Arial" w:cs="Arial"/>
          <w:sz w:val="20"/>
          <w:szCs w:val="20"/>
        </w:rPr>
        <w:t xml:space="preserve">Záruční doba začíná plynout ode dne předání </w:t>
      </w:r>
      <w:r w:rsidR="006038CF">
        <w:rPr>
          <w:rFonts w:ascii="Arial" w:hAnsi="Arial" w:cs="Arial"/>
          <w:sz w:val="20"/>
          <w:szCs w:val="20"/>
        </w:rPr>
        <w:t xml:space="preserve">příslušné části </w:t>
      </w:r>
      <w:r w:rsidRPr="00435AD4">
        <w:rPr>
          <w:rFonts w:ascii="Arial" w:hAnsi="Arial" w:cs="Arial"/>
          <w:sz w:val="20"/>
          <w:szCs w:val="20"/>
        </w:rPr>
        <w:t xml:space="preserve">díla zadavateli, tj. ode dne podpisu protokolu o předání a převzetí </w:t>
      </w:r>
      <w:r w:rsidR="006038CF">
        <w:rPr>
          <w:rFonts w:ascii="Arial" w:hAnsi="Arial" w:cs="Arial"/>
          <w:sz w:val="20"/>
          <w:szCs w:val="20"/>
        </w:rPr>
        <w:t xml:space="preserve">příslušné části </w:t>
      </w:r>
      <w:r w:rsidRPr="00435AD4">
        <w:rPr>
          <w:rFonts w:ascii="Arial" w:hAnsi="Arial" w:cs="Arial"/>
          <w:sz w:val="20"/>
          <w:szCs w:val="20"/>
        </w:rPr>
        <w:t xml:space="preserve">díla, a trvá 24 měsíců. Záruka se vztahuje na </w:t>
      </w:r>
      <w:r w:rsidR="006038CF">
        <w:rPr>
          <w:rFonts w:ascii="Arial" w:hAnsi="Arial" w:cs="Arial"/>
          <w:sz w:val="20"/>
          <w:szCs w:val="20"/>
        </w:rPr>
        <w:t xml:space="preserve">to, že </w:t>
      </w:r>
      <w:r w:rsidRPr="00435AD4">
        <w:rPr>
          <w:rFonts w:ascii="Arial" w:hAnsi="Arial" w:cs="Arial"/>
          <w:sz w:val="20"/>
          <w:szCs w:val="20"/>
        </w:rPr>
        <w:t>dílo</w:t>
      </w:r>
      <w:r w:rsidR="006038CF">
        <w:rPr>
          <w:rFonts w:ascii="Arial" w:hAnsi="Arial" w:cs="Arial"/>
          <w:sz w:val="20"/>
          <w:szCs w:val="20"/>
        </w:rPr>
        <w:t xml:space="preserve"> je </w:t>
      </w:r>
      <w:r w:rsidRPr="00435AD4">
        <w:rPr>
          <w:rFonts w:ascii="Arial" w:hAnsi="Arial" w:cs="Arial"/>
          <w:sz w:val="20"/>
          <w:szCs w:val="20"/>
        </w:rPr>
        <w:t>zpracov</w:t>
      </w:r>
      <w:r w:rsidR="006038CF">
        <w:rPr>
          <w:rFonts w:ascii="Arial" w:hAnsi="Arial" w:cs="Arial"/>
          <w:sz w:val="20"/>
          <w:szCs w:val="20"/>
        </w:rPr>
        <w:t>áno</w:t>
      </w:r>
      <w:r w:rsidRPr="00435AD4">
        <w:rPr>
          <w:rFonts w:ascii="Arial" w:hAnsi="Arial" w:cs="Arial"/>
          <w:sz w:val="20"/>
          <w:szCs w:val="20"/>
        </w:rPr>
        <w:t xml:space="preserve"> v souladu s platnými právními předpisy</w:t>
      </w:r>
      <w:r w:rsidR="006038CF">
        <w:rPr>
          <w:rFonts w:ascii="Arial" w:hAnsi="Arial" w:cs="Arial"/>
          <w:sz w:val="20"/>
          <w:szCs w:val="20"/>
        </w:rPr>
        <w:t xml:space="preserve"> a touto smlouvou</w:t>
      </w:r>
      <w:r w:rsidRPr="00435AD4">
        <w:rPr>
          <w:rFonts w:ascii="Arial" w:hAnsi="Arial" w:cs="Arial"/>
          <w:sz w:val="20"/>
          <w:szCs w:val="20"/>
        </w:rPr>
        <w:t xml:space="preserve"> ke dni předání díla zadavateli. </w:t>
      </w:r>
    </w:p>
    <w:p w:rsidRPr="00435AD4" w:rsidR="00435AD4" w:rsidP="00435AD4" w:rsidRDefault="00435AD4" w14:paraId="0C9A638E" w14:textId="77777777">
      <w:pPr>
        <w:spacing w:line="288" w:lineRule="auto"/>
        <w:jc w:val="both"/>
        <w:rPr>
          <w:rFonts w:ascii="Arial" w:hAnsi="Arial" w:cs="Arial"/>
          <w:sz w:val="20"/>
          <w:szCs w:val="20"/>
        </w:rPr>
      </w:pPr>
    </w:p>
    <w:p w:rsidR="00435AD4" w:rsidP="00242212" w:rsidRDefault="00435AD4" w14:paraId="19EA0612"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435AD4">
        <w:rPr>
          <w:rFonts w:ascii="Arial" w:hAnsi="Arial" w:cs="Arial"/>
          <w:sz w:val="20"/>
          <w:szCs w:val="20"/>
        </w:rPr>
        <w:t xml:space="preserve">Smluvní strany se dohodly pro případ vady díla, že po dobu záruční doby má zadavatel právo požadovat a </w:t>
      </w:r>
      <w:r w:rsidR="00E9487B">
        <w:rPr>
          <w:rFonts w:ascii="Arial" w:hAnsi="Arial" w:cs="Arial"/>
          <w:sz w:val="20"/>
          <w:szCs w:val="20"/>
        </w:rPr>
        <w:t>dodavatel</w:t>
      </w:r>
      <w:r w:rsidRPr="00435AD4">
        <w:rPr>
          <w:rFonts w:ascii="Arial" w:hAnsi="Arial" w:cs="Arial"/>
          <w:sz w:val="20"/>
          <w:szCs w:val="20"/>
        </w:rPr>
        <w:t xml:space="preserve"> povinnost bezplatného odstranění vady.</w:t>
      </w:r>
    </w:p>
    <w:p w:rsidRPr="00435AD4" w:rsidR="00435AD4" w:rsidP="00435AD4" w:rsidRDefault="00435AD4" w14:paraId="41F79EF4" w14:textId="77777777">
      <w:pPr>
        <w:spacing w:line="288" w:lineRule="auto"/>
        <w:jc w:val="both"/>
        <w:rPr>
          <w:rFonts w:ascii="Arial" w:hAnsi="Arial" w:cs="Arial"/>
          <w:sz w:val="20"/>
          <w:szCs w:val="20"/>
        </w:rPr>
      </w:pPr>
    </w:p>
    <w:p w:rsidR="00435AD4" w:rsidP="00242212" w:rsidRDefault="00435AD4" w14:paraId="5399DC3E"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435AD4">
        <w:rPr>
          <w:rFonts w:ascii="Arial" w:hAnsi="Arial" w:cs="Arial"/>
          <w:sz w:val="20"/>
          <w:szCs w:val="20"/>
        </w:rPr>
        <w:t xml:space="preserve">Případné vady díla budou písemně reklamovány u </w:t>
      </w:r>
      <w:r w:rsidR="00E9487B">
        <w:rPr>
          <w:rFonts w:ascii="Arial" w:hAnsi="Arial" w:cs="Arial"/>
          <w:sz w:val="20"/>
          <w:szCs w:val="20"/>
        </w:rPr>
        <w:t>dodavatel</w:t>
      </w:r>
      <w:r w:rsidRPr="00435AD4">
        <w:rPr>
          <w:rFonts w:ascii="Arial" w:hAnsi="Arial" w:cs="Arial"/>
          <w:sz w:val="20"/>
          <w:szCs w:val="20"/>
        </w:rPr>
        <w:t xml:space="preserve">e na adrese uvedené </w:t>
      </w:r>
      <w:r w:rsidR="00E9487B">
        <w:rPr>
          <w:rFonts w:ascii="Arial" w:hAnsi="Arial" w:cs="Arial"/>
          <w:sz w:val="20"/>
          <w:szCs w:val="20"/>
        </w:rPr>
        <w:t>dodavatel</w:t>
      </w:r>
      <w:r w:rsidRPr="00435AD4">
        <w:rPr>
          <w:rFonts w:ascii="Arial" w:hAnsi="Arial" w:cs="Arial"/>
          <w:sz w:val="20"/>
          <w:szCs w:val="20"/>
        </w:rPr>
        <w:t>em bez zbytečného odkladu po jejich zjištění.</w:t>
      </w:r>
    </w:p>
    <w:p w:rsidRPr="00435AD4" w:rsidR="00435AD4" w:rsidP="00435AD4" w:rsidRDefault="00435AD4" w14:paraId="50A31C0D" w14:textId="77777777">
      <w:pPr>
        <w:spacing w:line="288" w:lineRule="auto"/>
        <w:jc w:val="both"/>
        <w:rPr>
          <w:rFonts w:ascii="Arial" w:hAnsi="Arial" w:cs="Arial"/>
          <w:sz w:val="20"/>
          <w:szCs w:val="20"/>
        </w:rPr>
      </w:pPr>
      <w:r w:rsidRPr="00435AD4">
        <w:rPr>
          <w:rFonts w:ascii="Arial" w:hAnsi="Arial" w:cs="Arial"/>
          <w:sz w:val="20"/>
          <w:szCs w:val="20"/>
        </w:rPr>
        <w:t xml:space="preserve"> </w:t>
      </w:r>
    </w:p>
    <w:p w:rsidR="00435AD4" w:rsidP="00242212" w:rsidRDefault="00E9487B" w14:paraId="1C77FD49" w14:textId="77777777">
      <w:pPr>
        <w:numPr>
          <w:ilvl w:val="1"/>
          <w:numId w:val="13"/>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je povinen bezplatné odstranit vadu díla po doručení písemného oznámení o vadě bez zbytečného odkladu nebo ve lhůtě dohodnuté se zadavatelem. </w:t>
      </w:r>
    </w:p>
    <w:p w:rsidRPr="00435AD4" w:rsidR="00435AD4" w:rsidP="00435AD4" w:rsidRDefault="00435AD4" w14:paraId="423C95D6" w14:textId="77777777">
      <w:pPr>
        <w:spacing w:line="288" w:lineRule="auto"/>
        <w:jc w:val="both"/>
        <w:rPr>
          <w:rFonts w:ascii="Arial" w:hAnsi="Arial" w:cs="Arial"/>
          <w:sz w:val="20"/>
          <w:szCs w:val="20"/>
        </w:rPr>
      </w:pPr>
    </w:p>
    <w:p w:rsidR="00435AD4" w:rsidP="00242212" w:rsidRDefault="00435AD4" w14:paraId="294D150D"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435AD4">
        <w:rPr>
          <w:rFonts w:ascii="Arial" w:hAnsi="Arial" w:cs="Arial"/>
          <w:sz w:val="20"/>
          <w:szCs w:val="20"/>
        </w:rPr>
        <w:t xml:space="preserve">Zadavatel je povinen umožnit </w:t>
      </w:r>
      <w:r w:rsidR="00E9487B">
        <w:rPr>
          <w:rFonts w:ascii="Arial" w:hAnsi="Arial" w:cs="Arial"/>
          <w:sz w:val="20"/>
          <w:szCs w:val="20"/>
        </w:rPr>
        <w:t>dodavatel</w:t>
      </w:r>
      <w:r w:rsidRPr="00435AD4">
        <w:rPr>
          <w:rFonts w:ascii="Arial" w:hAnsi="Arial" w:cs="Arial"/>
          <w:sz w:val="20"/>
          <w:szCs w:val="20"/>
        </w:rPr>
        <w:t xml:space="preserve">i odstranění vady. Provedení opravy vady sdělí </w:t>
      </w:r>
      <w:r w:rsidR="00E9487B">
        <w:rPr>
          <w:rFonts w:ascii="Arial" w:hAnsi="Arial" w:cs="Arial"/>
          <w:sz w:val="20"/>
          <w:szCs w:val="20"/>
        </w:rPr>
        <w:t>dodavatel</w:t>
      </w:r>
      <w:r w:rsidRPr="00435AD4">
        <w:rPr>
          <w:rFonts w:ascii="Arial" w:hAnsi="Arial" w:cs="Arial"/>
          <w:sz w:val="20"/>
          <w:szCs w:val="20"/>
        </w:rPr>
        <w:t xml:space="preserve"> zadavateli písemně.</w:t>
      </w:r>
    </w:p>
    <w:p w:rsidRPr="00435AD4" w:rsidR="00435AD4" w:rsidP="00435AD4" w:rsidRDefault="00435AD4" w14:paraId="0D2D5331" w14:textId="77777777">
      <w:pPr>
        <w:spacing w:line="288" w:lineRule="auto"/>
        <w:jc w:val="both"/>
        <w:rPr>
          <w:rFonts w:ascii="Arial" w:hAnsi="Arial" w:cs="Arial"/>
          <w:sz w:val="20"/>
          <w:szCs w:val="20"/>
        </w:rPr>
      </w:pPr>
    </w:p>
    <w:p w:rsidR="00435AD4" w:rsidP="00242212" w:rsidRDefault="00E9487B" w14:paraId="1EDD2C82" w14:textId="77777777">
      <w:pPr>
        <w:numPr>
          <w:ilvl w:val="1"/>
          <w:numId w:val="13"/>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se zavazuje odstranit případnou vadu díla do 14 kalendářních dnů od oprávněné reklamace zadavatele.</w:t>
      </w:r>
    </w:p>
    <w:p w:rsidRPr="00435AD4" w:rsidR="00435AD4" w:rsidP="00435AD4" w:rsidRDefault="00435AD4" w14:paraId="2601496D" w14:textId="77777777">
      <w:pPr>
        <w:spacing w:line="288" w:lineRule="auto"/>
        <w:jc w:val="both"/>
        <w:rPr>
          <w:rFonts w:ascii="Arial" w:hAnsi="Arial" w:cs="Arial"/>
          <w:sz w:val="20"/>
          <w:szCs w:val="20"/>
        </w:rPr>
      </w:pPr>
      <w:r w:rsidRPr="00435AD4">
        <w:rPr>
          <w:rFonts w:ascii="Arial" w:hAnsi="Arial" w:cs="Arial"/>
          <w:sz w:val="20"/>
          <w:szCs w:val="20"/>
        </w:rPr>
        <w:t xml:space="preserve"> </w:t>
      </w:r>
    </w:p>
    <w:p w:rsidR="00435AD4" w:rsidP="00242212" w:rsidRDefault="00E9487B" w14:paraId="1A6A980B" w14:textId="77777777">
      <w:pPr>
        <w:numPr>
          <w:ilvl w:val="1"/>
          <w:numId w:val="13"/>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se zavazuje dodržet při provádění díla veškerá ujednání a závazky vyplývající z této smlouvy a obecné závazných právních předpisů. Pokud nesplněním či porušením těchto závazků, ujednání či právních předpisů vznikne zadavateli škoda, hradí ji </w:t>
      </w:r>
      <w:r>
        <w:rPr>
          <w:rFonts w:ascii="Arial" w:hAnsi="Arial" w:cs="Arial"/>
          <w:sz w:val="20"/>
          <w:szCs w:val="20"/>
        </w:rPr>
        <w:t>dodavatel</w:t>
      </w:r>
      <w:r w:rsidRPr="00435AD4" w:rsidR="00435AD4">
        <w:rPr>
          <w:rFonts w:ascii="Arial" w:hAnsi="Arial" w:cs="Arial"/>
          <w:sz w:val="20"/>
          <w:szCs w:val="20"/>
        </w:rPr>
        <w:t xml:space="preserve"> v plném rozsahu. Tuto povinnost nemá, prokáže-li, že škodě nemohl zabránit ani v případě vynaložení veškeré možné péče, kterou na něm lze spravedlivě požadovat. </w:t>
      </w:r>
    </w:p>
    <w:p w:rsidRPr="00435AD4" w:rsidR="00435AD4" w:rsidP="00435AD4" w:rsidRDefault="00435AD4" w14:paraId="06578F61" w14:textId="77777777">
      <w:pPr>
        <w:spacing w:line="288" w:lineRule="auto"/>
        <w:jc w:val="both"/>
        <w:rPr>
          <w:rFonts w:ascii="Arial" w:hAnsi="Arial" w:cs="Arial"/>
          <w:sz w:val="20"/>
          <w:szCs w:val="20"/>
        </w:rPr>
      </w:pPr>
    </w:p>
    <w:p w:rsidR="00435AD4" w:rsidP="00242212" w:rsidRDefault="00435AD4" w14:paraId="6824243F"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435AD4">
        <w:rPr>
          <w:rFonts w:ascii="Arial" w:hAnsi="Arial" w:cs="Arial"/>
          <w:sz w:val="20"/>
          <w:szCs w:val="20"/>
        </w:rPr>
        <w:t xml:space="preserve">Pokud činností </w:t>
      </w:r>
      <w:r w:rsidR="00E9487B">
        <w:rPr>
          <w:rFonts w:ascii="Arial" w:hAnsi="Arial" w:cs="Arial"/>
          <w:sz w:val="20"/>
          <w:szCs w:val="20"/>
        </w:rPr>
        <w:t>dodavatel</w:t>
      </w:r>
      <w:r w:rsidRPr="00435AD4">
        <w:rPr>
          <w:rFonts w:ascii="Arial" w:hAnsi="Arial" w:cs="Arial"/>
          <w:sz w:val="20"/>
          <w:szCs w:val="20"/>
        </w:rPr>
        <w:t xml:space="preserve">e dojde ke způsobení škody zadavateli nebo třetím osobám z titulu opomenutí, nedbalosti nebo neplněním ujednání a závazků vyplývajících z této smlouvy a obecné závazných právních předpisů, je </w:t>
      </w:r>
      <w:r w:rsidR="00E9487B">
        <w:rPr>
          <w:rFonts w:ascii="Arial" w:hAnsi="Arial" w:cs="Arial"/>
          <w:sz w:val="20"/>
          <w:szCs w:val="20"/>
        </w:rPr>
        <w:t>dodavatel</w:t>
      </w:r>
      <w:r w:rsidRPr="00435AD4">
        <w:rPr>
          <w:rFonts w:ascii="Arial" w:hAnsi="Arial" w:cs="Arial"/>
          <w:sz w:val="20"/>
          <w:szCs w:val="20"/>
        </w:rPr>
        <w:t xml:space="preserve"> povinen bez zbytečného odkladu tuto škodu odstranit a není-li to možné, tak finančně nahradit. Veškeré náklady s tím spojené nese </w:t>
      </w:r>
      <w:r w:rsidR="00E9487B">
        <w:rPr>
          <w:rFonts w:ascii="Arial" w:hAnsi="Arial" w:cs="Arial"/>
          <w:sz w:val="20"/>
          <w:szCs w:val="20"/>
        </w:rPr>
        <w:t>dodavatel</w:t>
      </w:r>
      <w:r w:rsidRPr="00435AD4">
        <w:rPr>
          <w:rFonts w:ascii="Arial" w:hAnsi="Arial" w:cs="Arial"/>
          <w:sz w:val="20"/>
          <w:szCs w:val="20"/>
        </w:rPr>
        <w:t>.</w:t>
      </w:r>
    </w:p>
    <w:p w:rsidRPr="00435AD4" w:rsidR="00435AD4" w:rsidP="00435AD4" w:rsidRDefault="00435AD4" w14:paraId="4D8F84F0" w14:textId="77777777">
      <w:pPr>
        <w:spacing w:line="288" w:lineRule="auto"/>
        <w:jc w:val="both"/>
        <w:rPr>
          <w:rFonts w:ascii="Arial" w:hAnsi="Arial" w:cs="Arial"/>
          <w:sz w:val="20"/>
          <w:szCs w:val="20"/>
        </w:rPr>
      </w:pPr>
    </w:p>
    <w:p w:rsidRPr="00411B78" w:rsidR="00435AD4" w:rsidP="00F35553" w:rsidRDefault="00E9487B" w14:paraId="39512CA5" w14:textId="43F2A623">
      <w:pPr>
        <w:numPr>
          <w:ilvl w:val="1"/>
          <w:numId w:val="13"/>
        </w:numPr>
        <w:tabs>
          <w:tab w:val="clear" w:pos="2880"/>
          <w:tab w:val="num" w:pos="567"/>
        </w:tabs>
        <w:spacing w:line="288" w:lineRule="auto"/>
        <w:ind w:left="567" w:hanging="567"/>
        <w:jc w:val="both"/>
        <w:rPr>
          <w:rFonts w:ascii="Arial" w:hAnsi="Arial" w:cs="Arial"/>
          <w:sz w:val="20"/>
          <w:szCs w:val="20"/>
        </w:rPr>
      </w:pPr>
      <w:r w:rsidRPr="00411B78">
        <w:rPr>
          <w:rFonts w:ascii="Arial" w:hAnsi="Arial" w:cs="Arial"/>
          <w:sz w:val="20"/>
          <w:szCs w:val="20"/>
        </w:rPr>
        <w:t>Dodavatel</w:t>
      </w:r>
      <w:r w:rsidRPr="00411B78" w:rsidR="00435AD4">
        <w:rPr>
          <w:rFonts w:ascii="Arial" w:hAnsi="Arial" w:cs="Arial"/>
          <w:sz w:val="20"/>
          <w:szCs w:val="20"/>
        </w:rPr>
        <w:t xml:space="preserve"> odpovídá i za škodu způsobenou činností těch, kteří pro něj dílo provádějí.</w:t>
      </w:r>
      <w:r w:rsidR="00090DC7">
        <w:rPr>
          <w:rFonts w:ascii="Arial" w:hAnsi="Arial" w:cs="Arial"/>
          <w:sz w:val="20"/>
          <w:szCs w:val="20"/>
        </w:rPr>
        <w:t xml:space="preserve"> </w:t>
      </w:r>
      <w:r w:rsidRPr="00411B78" w:rsidR="00435AD4">
        <w:rPr>
          <w:rFonts w:ascii="Arial" w:hAnsi="Arial" w:cs="Arial"/>
          <w:sz w:val="20"/>
          <w:szCs w:val="20"/>
        </w:rPr>
        <w:t>V ostatních případech platí příslušná ustanovení občanského zákoníku.</w:t>
      </w:r>
    </w:p>
    <w:p w:rsidRPr="00435AD4" w:rsidR="008B1858" w:rsidP="008B1858" w:rsidRDefault="008B1858" w14:paraId="7A2A88BC" w14:textId="77777777">
      <w:pPr>
        <w:spacing w:line="288" w:lineRule="auto"/>
        <w:jc w:val="both"/>
        <w:rPr>
          <w:rFonts w:ascii="Arial" w:hAnsi="Arial" w:cs="Arial"/>
          <w:sz w:val="20"/>
          <w:szCs w:val="20"/>
        </w:rPr>
      </w:pPr>
    </w:p>
    <w:p w:rsidR="00587A61" w:rsidP="00242212" w:rsidRDefault="00E9487B" w14:paraId="4CCC897C" w14:textId="09EA77D7">
      <w:pPr>
        <w:numPr>
          <w:ilvl w:val="1"/>
          <w:numId w:val="13"/>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435AD4" w:rsidR="00435AD4">
        <w:rPr>
          <w:rFonts w:ascii="Arial" w:hAnsi="Arial" w:cs="Arial"/>
          <w:sz w:val="20"/>
          <w:szCs w:val="20"/>
        </w:rPr>
        <w:t xml:space="preserve"> se zavazuje v souladu se zákonem č. 320/2001 Sb., o finanční kontrole ve veřejné správě a o změně některých zákonů, ve znění pozdějších předpisů, poskytnout zadavateli či jím určeným osobám nebo kontrolním orgánům při výkonu finanční kontroly potřebnou součinnost.</w:t>
      </w:r>
      <w:r w:rsidR="008B1858">
        <w:rPr>
          <w:rFonts w:ascii="Arial" w:hAnsi="Arial" w:cs="Arial"/>
          <w:sz w:val="20"/>
          <w:szCs w:val="20"/>
        </w:rPr>
        <w:t xml:space="preserve"> </w:t>
      </w:r>
      <w:r w:rsidRPr="00A9407C" w:rsidR="00587A61">
        <w:rPr>
          <w:rFonts w:ascii="Arial" w:hAnsi="Arial" w:cs="Arial"/>
          <w:sz w:val="20"/>
          <w:szCs w:val="20"/>
        </w:rPr>
        <w:t xml:space="preserve">Nevynutitelnost nebo neplatnost kteréhokoli článku, odstavce, pododstavce nebo ustanovení </w:t>
      </w:r>
      <w:r w:rsidRPr="00A9407C" w:rsidR="00587A61">
        <w:rPr>
          <w:rFonts w:ascii="Arial" w:hAnsi="Arial" w:cs="Arial"/>
          <w:sz w:val="20"/>
          <w:szCs w:val="20"/>
        </w:rPr>
        <w:lastRenderedPageBreak/>
        <w:t>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433C43" w:rsidP="00433C43" w:rsidRDefault="00433C43" w14:paraId="03042C5B" w14:textId="77777777">
      <w:pPr>
        <w:spacing w:line="288" w:lineRule="auto"/>
        <w:jc w:val="both"/>
        <w:rPr>
          <w:rFonts w:ascii="Arial" w:hAnsi="Arial" w:cs="Arial"/>
          <w:sz w:val="20"/>
          <w:szCs w:val="20"/>
        </w:rPr>
      </w:pPr>
    </w:p>
    <w:p w:rsidR="008B1858" w:rsidP="00242212" w:rsidRDefault="008B1858" w14:paraId="2528D773"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t xml:space="preserve">Bude-li zadavatel v prodlení s úhradou faktury, je </w:t>
      </w:r>
      <w:r w:rsidR="00E9487B">
        <w:rPr>
          <w:rFonts w:ascii="Arial" w:hAnsi="Arial" w:cs="Arial"/>
          <w:sz w:val="20"/>
          <w:szCs w:val="20"/>
        </w:rPr>
        <w:t>dodavatel</w:t>
      </w:r>
      <w:r w:rsidRPr="008B1858">
        <w:rPr>
          <w:rFonts w:ascii="Arial" w:hAnsi="Arial" w:cs="Arial"/>
          <w:sz w:val="20"/>
          <w:szCs w:val="20"/>
        </w:rPr>
        <w:t xml:space="preserve"> oprávněn požadovat na zadavateli zaplacení úroku z prodlení ve výši 0,05 % z dlužné částky za každý započatý den prodlení, a to až do doby zaplacení dlužné částky, a zadavatel je povinen takto požadovaný úrok z prodlení zaplatit.</w:t>
      </w:r>
    </w:p>
    <w:p w:rsidR="00A769E6" w:rsidP="008B1858" w:rsidRDefault="008B1858" w14:paraId="2ADE144C" w14:textId="77777777">
      <w:pPr>
        <w:spacing w:line="288" w:lineRule="auto"/>
        <w:jc w:val="both"/>
        <w:rPr>
          <w:rFonts w:ascii="Arial" w:hAnsi="Arial" w:cs="Arial"/>
          <w:sz w:val="20"/>
          <w:szCs w:val="20"/>
        </w:rPr>
      </w:pPr>
      <w:r w:rsidRPr="008B1858">
        <w:rPr>
          <w:rFonts w:ascii="Arial" w:hAnsi="Arial" w:cs="Arial"/>
          <w:sz w:val="20"/>
          <w:szCs w:val="20"/>
        </w:rPr>
        <w:t xml:space="preserve"> </w:t>
      </w:r>
    </w:p>
    <w:p w:rsidR="008B1858" w:rsidP="00242212" w:rsidRDefault="008B1858" w14:paraId="24BD5FF5"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t xml:space="preserve">Bude-li </w:t>
      </w:r>
      <w:r w:rsidR="00E9487B">
        <w:rPr>
          <w:rFonts w:ascii="Arial" w:hAnsi="Arial" w:cs="Arial"/>
          <w:sz w:val="20"/>
          <w:szCs w:val="20"/>
        </w:rPr>
        <w:t>dodavatel</w:t>
      </w:r>
      <w:r w:rsidRPr="008B1858">
        <w:rPr>
          <w:rFonts w:ascii="Arial" w:hAnsi="Arial" w:cs="Arial"/>
          <w:sz w:val="20"/>
          <w:szCs w:val="20"/>
        </w:rPr>
        <w:t xml:space="preserve"> v prodlení s předáním kterékoliv části díla, je zadavatel oprávněn požadovat na </w:t>
      </w:r>
      <w:r w:rsidR="00E9487B">
        <w:rPr>
          <w:rFonts w:ascii="Arial" w:hAnsi="Arial" w:cs="Arial"/>
          <w:sz w:val="20"/>
          <w:szCs w:val="20"/>
        </w:rPr>
        <w:t>dodavatel</w:t>
      </w:r>
      <w:r w:rsidRPr="008B1858">
        <w:rPr>
          <w:rFonts w:ascii="Arial" w:hAnsi="Arial" w:cs="Arial"/>
          <w:sz w:val="20"/>
          <w:szCs w:val="20"/>
        </w:rPr>
        <w:t xml:space="preserve">i zaplacení smluvní pokuty ve výši 0,05 % z ceny za neprovedené příslušné části (etapy) díla za každý započatý den prodlení, a to až do doby předání příslušné části díla, a </w:t>
      </w:r>
      <w:r w:rsidR="00E9487B">
        <w:rPr>
          <w:rFonts w:ascii="Arial" w:hAnsi="Arial" w:cs="Arial"/>
          <w:sz w:val="20"/>
          <w:szCs w:val="20"/>
        </w:rPr>
        <w:t>dodavatel</w:t>
      </w:r>
      <w:r w:rsidRPr="008B1858">
        <w:rPr>
          <w:rFonts w:ascii="Arial" w:hAnsi="Arial" w:cs="Arial"/>
          <w:sz w:val="20"/>
          <w:szCs w:val="20"/>
        </w:rPr>
        <w:t xml:space="preserve"> je povinen smluvní pokutu zadavateli na jeho výzvu ve lhůtě a na účet ve výzvě uvedené zaplatit. </w:t>
      </w:r>
    </w:p>
    <w:p w:rsidRPr="008B1858" w:rsidR="008B1858" w:rsidP="008B1858" w:rsidRDefault="008B1858" w14:paraId="10170443" w14:textId="77777777">
      <w:pPr>
        <w:spacing w:line="288" w:lineRule="auto"/>
        <w:ind w:left="567" w:hanging="567"/>
        <w:jc w:val="both"/>
        <w:rPr>
          <w:rFonts w:ascii="Arial" w:hAnsi="Arial" w:cs="Arial"/>
          <w:sz w:val="20"/>
          <w:szCs w:val="20"/>
        </w:rPr>
      </w:pPr>
    </w:p>
    <w:p w:rsidR="008B1858" w:rsidP="00242212" w:rsidRDefault="00E9487B" w14:paraId="5E0B320A" w14:textId="5519B555">
      <w:pPr>
        <w:numPr>
          <w:ilvl w:val="1"/>
          <w:numId w:val="13"/>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8B1858" w:rsidR="008B1858">
        <w:rPr>
          <w:rFonts w:ascii="Arial" w:hAnsi="Arial" w:cs="Arial"/>
          <w:sz w:val="20"/>
          <w:szCs w:val="20"/>
        </w:rPr>
        <w:t xml:space="preserve"> i zadavatel se zavazují, že v případě porušení důvěrnosti informací či povinnosti mlčenlivosti dle Článku </w:t>
      </w:r>
      <w:r w:rsidR="0089648C">
        <w:rPr>
          <w:rFonts w:ascii="Arial" w:hAnsi="Arial" w:cs="Arial"/>
          <w:sz w:val="20"/>
          <w:szCs w:val="20"/>
        </w:rPr>
        <w:t>XI</w:t>
      </w:r>
      <w:r w:rsidRPr="008B1858" w:rsidR="008B1858">
        <w:rPr>
          <w:rFonts w:ascii="Arial" w:hAnsi="Arial" w:cs="Arial"/>
          <w:sz w:val="20"/>
          <w:szCs w:val="20"/>
        </w:rPr>
        <w:t xml:space="preserve">V. této smlouvy zaplatí ten, kdo prokazatelné porušil tento závazek, druhé smluvní straně smluvní pokutu ve výši 50 000 Kč (slovy: </w:t>
      </w:r>
      <w:r w:rsidRPr="008B1858" w:rsidR="000731FA">
        <w:rPr>
          <w:rFonts w:ascii="Arial" w:hAnsi="Arial" w:cs="Arial"/>
          <w:sz w:val="20"/>
          <w:szCs w:val="20"/>
        </w:rPr>
        <w:t>padesát tisíc</w:t>
      </w:r>
      <w:r w:rsidRPr="008B1858" w:rsidR="008B1858">
        <w:rPr>
          <w:rFonts w:ascii="Arial" w:hAnsi="Arial" w:cs="Arial"/>
          <w:sz w:val="20"/>
          <w:szCs w:val="20"/>
        </w:rPr>
        <w:t xml:space="preserve"> korun českých). Smluvní pokutou není dotčeno právo domáhat se náhrady škody samostatně vedle smluvní pokuty. </w:t>
      </w:r>
    </w:p>
    <w:p w:rsidR="00CA7832" w:rsidP="00CA7832" w:rsidRDefault="00CA7832" w14:paraId="2CE53050" w14:textId="77777777">
      <w:pPr>
        <w:pStyle w:val="Odstavecseseznamem"/>
        <w:rPr>
          <w:rFonts w:ascii="Arial" w:hAnsi="Arial" w:cs="Arial"/>
          <w:sz w:val="20"/>
          <w:szCs w:val="20"/>
        </w:rPr>
      </w:pPr>
    </w:p>
    <w:p w:rsidR="00CA7832" w:rsidP="00CA7832" w:rsidRDefault="00CA7832" w14:paraId="6F7B3F8E" w14:textId="6A9D4344">
      <w:pPr>
        <w:numPr>
          <w:ilvl w:val="1"/>
          <w:numId w:val="13"/>
        </w:numPr>
        <w:tabs>
          <w:tab w:val="clear" w:pos="2880"/>
          <w:tab w:val="num" w:pos="567"/>
        </w:tabs>
        <w:spacing w:line="288" w:lineRule="auto"/>
        <w:ind w:left="567" w:hanging="567"/>
        <w:jc w:val="both"/>
        <w:rPr>
          <w:rFonts w:ascii="Arial" w:hAnsi="Arial" w:cs="Arial"/>
          <w:sz w:val="20"/>
          <w:szCs w:val="20"/>
        </w:rPr>
      </w:pPr>
      <w:r w:rsidRPr="00CA7832">
        <w:rPr>
          <w:rFonts w:ascii="Arial" w:hAnsi="Arial" w:cs="Arial"/>
          <w:sz w:val="20"/>
          <w:szCs w:val="20"/>
        </w:rPr>
        <w:t xml:space="preserve">Pokud </w:t>
      </w:r>
      <w:r>
        <w:rPr>
          <w:rFonts w:ascii="Arial" w:hAnsi="Arial" w:cs="Arial"/>
          <w:sz w:val="20"/>
          <w:szCs w:val="20"/>
        </w:rPr>
        <w:t>dodavatel</w:t>
      </w:r>
      <w:r w:rsidRPr="00CA7832">
        <w:rPr>
          <w:rFonts w:ascii="Arial" w:hAnsi="Arial" w:cs="Arial"/>
          <w:sz w:val="20"/>
          <w:szCs w:val="20"/>
        </w:rPr>
        <w:t xml:space="preserve"> poruší svůj závazek, že odpady a znečištění vzniklé jeho činností nebo odstraňované v souvislosti s plněním předmětu díla bude řádně ekologicky třídit a likvidovat v souladu s platnou legislativou, je povinen zaplatit objednateli smluvní pokutu </w:t>
      </w:r>
      <w:proofErr w:type="gramStart"/>
      <w:r w:rsidRPr="00CA7832">
        <w:rPr>
          <w:rFonts w:ascii="Arial" w:hAnsi="Arial" w:cs="Arial"/>
          <w:sz w:val="20"/>
          <w:szCs w:val="20"/>
        </w:rPr>
        <w:t>2.000,-</w:t>
      </w:r>
      <w:proofErr w:type="gramEnd"/>
      <w:r w:rsidRPr="00CA7832">
        <w:rPr>
          <w:rFonts w:ascii="Arial" w:hAnsi="Arial" w:cs="Arial"/>
          <w:sz w:val="20"/>
          <w:szCs w:val="20"/>
        </w:rPr>
        <w:t xml:space="preserve"> Kč za každý takovýto případ.</w:t>
      </w:r>
    </w:p>
    <w:p w:rsidRPr="00CA7832" w:rsidR="002D1790" w:rsidP="002D1790" w:rsidRDefault="002D1790" w14:paraId="2E2A8044" w14:textId="77777777">
      <w:pPr>
        <w:spacing w:line="288" w:lineRule="auto"/>
        <w:jc w:val="both"/>
        <w:rPr>
          <w:rFonts w:ascii="Arial" w:hAnsi="Arial" w:cs="Arial"/>
          <w:sz w:val="20"/>
          <w:szCs w:val="20"/>
        </w:rPr>
      </w:pPr>
    </w:p>
    <w:p w:rsidRPr="00CA7832" w:rsidR="00CA7832" w:rsidP="00CA7832" w:rsidRDefault="00CA7832" w14:paraId="66422A43" w14:textId="7FEA782B">
      <w:pPr>
        <w:numPr>
          <w:ilvl w:val="1"/>
          <w:numId w:val="13"/>
        </w:numPr>
        <w:tabs>
          <w:tab w:val="clear" w:pos="2880"/>
          <w:tab w:val="num" w:pos="567"/>
        </w:tabs>
        <w:spacing w:line="288" w:lineRule="auto"/>
        <w:ind w:left="567" w:hanging="567"/>
        <w:jc w:val="both"/>
        <w:rPr>
          <w:rFonts w:ascii="Arial" w:hAnsi="Arial" w:cs="Arial"/>
          <w:sz w:val="20"/>
          <w:szCs w:val="20"/>
        </w:rPr>
      </w:pPr>
      <w:r w:rsidRPr="00CA7832">
        <w:rPr>
          <w:rFonts w:ascii="Arial" w:hAnsi="Arial" w:cs="Arial"/>
          <w:sz w:val="20"/>
          <w:szCs w:val="20"/>
        </w:rPr>
        <w:t xml:space="preserve">Pokud </w:t>
      </w:r>
      <w:r w:rsidR="0080072D">
        <w:rPr>
          <w:rFonts w:ascii="Arial" w:hAnsi="Arial" w:cs="Arial"/>
          <w:sz w:val="20"/>
          <w:szCs w:val="20"/>
        </w:rPr>
        <w:t>dodavatel</w:t>
      </w:r>
      <w:r w:rsidRPr="00CA7832">
        <w:rPr>
          <w:rFonts w:ascii="Arial" w:hAnsi="Arial" w:cs="Arial"/>
          <w:sz w:val="20"/>
          <w:szCs w:val="20"/>
        </w:rPr>
        <w:t xml:space="preserve"> poruší svůj závazek zajistit férové podmínky vůči svým poddodavatelům, spočívající ve férových podmínkách platebního systému a v zajištění důstojných pracovních podmínek, je povinen zaplatit objednateli smluvní pokutu </w:t>
      </w:r>
      <w:proofErr w:type="gramStart"/>
      <w:r w:rsidRPr="00CA7832">
        <w:rPr>
          <w:rFonts w:ascii="Arial" w:hAnsi="Arial" w:cs="Arial"/>
          <w:sz w:val="20"/>
          <w:szCs w:val="20"/>
        </w:rPr>
        <w:t>2.000,-</w:t>
      </w:r>
      <w:proofErr w:type="gramEnd"/>
      <w:r w:rsidRPr="00CA7832">
        <w:rPr>
          <w:rFonts w:ascii="Arial" w:hAnsi="Arial" w:cs="Arial"/>
          <w:sz w:val="20"/>
          <w:szCs w:val="20"/>
        </w:rPr>
        <w:t xml:space="preserve"> Kč za každý takovýto případ.</w:t>
      </w:r>
    </w:p>
    <w:p w:rsidRPr="008B1858" w:rsidR="008B1858" w:rsidP="008B1858" w:rsidRDefault="008B1858" w14:paraId="6E8B9035" w14:textId="77777777">
      <w:pPr>
        <w:spacing w:line="288" w:lineRule="auto"/>
        <w:jc w:val="both"/>
        <w:rPr>
          <w:rFonts w:ascii="Arial" w:hAnsi="Arial" w:cs="Arial"/>
          <w:sz w:val="20"/>
          <w:szCs w:val="20"/>
        </w:rPr>
      </w:pPr>
    </w:p>
    <w:p w:rsidR="008B1858" w:rsidP="00242212" w:rsidRDefault="008B1858" w14:paraId="7B2834A4" w14:textId="77777777">
      <w:pPr>
        <w:numPr>
          <w:ilvl w:val="1"/>
          <w:numId w:val="13"/>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t>Uhrazením smluvní pokuty nezaniká povinnost závadný stav odstranit.</w:t>
      </w:r>
    </w:p>
    <w:p w:rsidR="008B1858" w:rsidP="008B1858" w:rsidRDefault="008B1858" w14:paraId="50786D4A" w14:textId="77777777">
      <w:pPr>
        <w:pStyle w:val="Odstavecseseznamem"/>
        <w:rPr>
          <w:rFonts w:ascii="Arial" w:hAnsi="Arial" w:cs="Arial"/>
          <w:sz w:val="20"/>
          <w:szCs w:val="20"/>
        </w:rPr>
      </w:pPr>
    </w:p>
    <w:p w:rsidRPr="00A9407C" w:rsidR="008B1858" w:rsidP="008B1858" w:rsidRDefault="008B1858" w14:paraId="37059782" w14:textId="29715335">
      <w:pPr>
        <w:jc w:val="center"/>
        <w:rPr>
          <w:rFonts w:ascii="Arial" w:hAnsi="Arial" w:cs="Arial"/>
          <w:b/>
          <w:i/>
          <w:sz w:val="20"/>
          <w:szCs w:val="20"/>
        </w:rPr>
      </w:pPr>
      <w:r w:rsidRPr="00A9407C">
        <w:rPr>
          <w:rFonts w:ascii="Arial" w:hAnsi="Arial" w:cs="Arial"/>
          <w:b/>
          <w:i/>
          <w:sz w:val="20"/>
          <w:szCs w:val="20"/>
        </w:rPr>
        <w:t xml:space="preserve">Článek </w:t>
      </w:r>
      <w:r>
        <w:rPr>
          <w:rFonts w:ascii="Arial" w:hAnsi="Arial" w:cs="Arial"/>
          <w:b/>
          <w:i/>
          <w:sz w:val="20"/>
          <w:szCs w:val="20"/>
        </w:rPr>
        <w:t>X</w:t>
      </w:r>
      <w:r w:rsidR="003E5ADC">
        <w:rPr>
          <w:rFonts w:ascii="Arial" w:hAnsi="Arial" w:cs="Arial"/>
          <w:b/>
          <w:i/>
          <w:sz w:val="20"/>
          <w:szCs w:val="20"/>
        </w:rPr>
        <w:t>IV</w:t>
      </w:r>
      <w:r w:rsidRPr="00A9407C">
        <w:rPr>
          <w:rFonts w:ascii="Arial" w:hAnsi="Arial" w:cs="Arial"/>
          <w:b/>
          <w:i/>
          <w:sz w:val="20"/>
          <w:szCs w:val="20"/>
        </w:rPr>
        <w:t>.</w:t>
      </w:r>
    </w:p>
    <w:p w:rsidR="00587A61" w:rsidP="008B1858" w:rsidRDefault="008B1858" w14:paraId="6C923815" w14:textId="77777777">
      <w:pPr>
        <w:spacing w:line="288" w:lineRule="auto"/>
        <w:jc w:val="center"/>
        <w:rPr>
          <w:rFonts w:ascii="Arial" w:hAnsi="Arial" w:cs="Arial"/>
          <w:b/>
          <w:i/>
          <w:sz w:val="20"/>
          <w:szCs w:val="20"/>
        </w:rPr>
      </w:pPr>
      <w:r>
        <w:rPr>
          <w:rFonts w:ascii="Arial" w:hAnsi="Arial" w:cs="Arial"/>
          <w:b/>
          <w:i/>
          <w:sz w:val="20"/>
          <w:szCs w:val="20"/>
        </w:rPr>
        <w:t>Důvěrnost informací</w:t>
      </w:r>
    </w:p>
    <w:p w:rsidR="00A41E9B" w:rsidP="00242212" w:rsidRDefault="008B1858" w14:paraId="407E6003"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t>Smluvní strany jsou si vědomy toho, že v rámci plnění smlouvy:</w:t>
      </w:r>
    </w:p>
    <w:p w:rsidR="008B1858" w:rsidP="003D3DC0" w:rsidRDefault="008B1858" w14:paraId="7580D97F" w14:textId="77777777">
      <w:pPr>
        <w:pStyle w:val="Odstavecseseznamem"/>
        <w:numPr>
          <w:ilvl w:val="0"/>
          <w:numId w:val="32"/>
        </w:numPr>
        <w:spacing w:line="288" w:lineRule="auto"/>
        <w:jc w:val="both"/>
        <w:rPr>
          <w:rFonts w:ascii="Arial" w:hAnsi="Arial" w:cs="Arial"/>
          <w:sz w:val="20"/>
          <w:szCs w:val="20"/>
        </w:rPr>
      </w:pPr>
      <w:r w:rsidRPr="008B1858">
        <w:rPr>
          <w:rFonts w:ascii="Arial" w:hAnsi="Arial" w:cs="Arial"/>
          <w:sz w:val="20"/>
          <w:szCs w:val="20"/>
        </w:rPr>
        <w:t>si mohou vzájemně poskytnout informace, které budou považovány za důvěrné (dále „důvěrné informace"),</w:t>
      </w:r>
    </w:p>
    <w:p w:rsidR="008B1858" w:rsidP="003D3DC0" w:rsidRDefault="008B1858" w14:paraId="7E973802" w14:textId="38342A73">
      <w:pPr>
        <w:pStyle w:val="Odstavecseseznamem"/>
        <w:numPr>
          <w:ilvl w:val="0"/>
          <w:numId w:val="32"/>
        </w:numPr>
        <w:spacing w:line="288" w:lineRule="auto"/>
        <w:jc w:val="both"/>
        <w:rPr>
          <w:rFonts w:ascii="Arial" w:hAnsi="Arial" w:cs="Arial"/>
          <w:sz w:val="20"/>
          <w:szCs w:val="20"/>
        </w:rPr>
      </w:pPr>
      <w:r w:rsidRPr="008B1858">
        <w:rPr>
          <w:rFonts w:ascii="Arial" w:hAnsi="Arial" w:cs="Arial"/>
          <w:sz w:val="20"/>
          <w:szCs w:val="20"/>
        </w:rPr>
        <w:t>mohou jejich zaměstnanci získat přístup k důvěrným informacím druhé strany.</w:t>
      </w:r>
    </w:p>
    <w:p w:rsidR="008B1858" w:rsidP="0033555D" w:rsidRDefault="008B1858" w14:paraId="0A4C91C0" w14:textId="77777777">
      <w:pPr>
        <w:spacing w:line="288" w:lineRule="auto"/>
        <w:ind w:left="567" w:hanging="567"/>
        <w:jc w:val="both"/>
        <w:rPr>
          <w:rFonts w:ascii="Arial" w:hAnsi="Arial" w:cs="Arial"/>
          <w:sz w:val="20"/>
          <w:szCs w:val="20"/>
        </w:rPr>
      </w:pPr>
    </w:p>
    <w:p w:rsidR="008B1858" w:rsidP="00242212" w:rsidRDefault="008B1858" w14:paraId="36803151"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t>Veškeré důvěrné informace zůstávají výhradním vlastnictvím předávající strany a přijímající strana vyvine pro zachování jejich důvěrnosti a pro jejich ochranu stejné úsilí, jako by se jednalo o její vlastní důvěrné informace. Obě strany se zavazují nepublikovat žádným způsobem důvěrně informace druhé strany, nepředat je třetí straně ani svým vlastním zaměstnancům a zástupcům s výjimkou těch, kteří s nimi potřebují být seznámeni, aby mohli splnit smlouvu. Obé strany se zároveň zavazují nepoužit důvěrné informace druhé strany jinak než za účelem plnění smlouvy nebo uplatnění svých práv z této smlouvy.</w:t>
      </w:r>
    </w:p>
    <w:p w:rsidRPr="008B1858" w:rsidR="00A41E9B" w:rsidP="0033555D" w:rsidRDefault="00A41E9B" w14:paraId="6EF0BD99" w14:textId="77777777">
      <w:pPr>
        <w:pStyle w:val="Odstavecseseznamem"/>
        <w:spacing w:line="288" w:lineRule="auto"/>
        <w:ind w:left="567" w:hanging="567"/>
        <w:jc w:val="both"/>
        <w:rPr>
          <w:rFonts w:ascii="Arial" w:hAnsi="Arial" w:cs="Arial"/>
          <w:sz w:val="20"/>
          <w:szCs w:val="20"/>
        </w:rPr>
      </w:pPr>
    </w:p>
    <w:p w:rsidR="008B1858" w:rsidP="00242212" w:rsidRDefault="008B1858" w14:paraId="24A69A3C"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lastRenderedPageBreak/>
        <w:t>Nedohodnou-li se smluvní strany výslovné jinak, považují se za důvěrné implicitně všechny informace, které jsou a nebo by mohly být součásti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ujednáni s třetími stranami, informace o výsledcích hospodaření, o vztazích s obchodními partnery, o pracovněprávních otázkách a všechny další informace, jejichž zveřejnění přijímající stranou by předávající straně mohlo způsobit škodu.</w:t>
      </w:r>
    </w:p>
    <w:p w:rsidRPr="00A41E9B" w:rsidR="00A41E9B" w:rsidP="0033555D" w:rsidRDefault="00A41E9B" w14:paraId="2677A8D2" w14:textId="77777777">
      <w:pPr>
        <w:spacing w:line="288" w:lineRule="auto"/>
        <w:ind w:left="567" w:hanging="567"/>
        <w:jc w:val="both"/>
        <w:rPr>
          <w:rFonts w:ascii="Arial" w:hAnsi="Arial" w:cs="Arial"/>
          <w:sz w:val="20"/>
          <w:szCs w:val="20"/>
        </w:rPr>
      </w:pPr>
    </w:p>
    <w:p w:rsidR="008B1858" w:rsidP="009F2661" w:rsidRDefault="008B1858" w14:paraId="57943C88"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rsidRPr="00A41E9B" w:rsidR="00A41E9B" w:rsidP="009F2661" w:rsidRDefault="00A41E9B" w14:paraId="6CE308BE" w14:textId="77777777">
      <w:pPr>
        <w:spacing w:line="288" w:lineRule="auto"/>
        <w:ind w:left="567" w:hanging="567"/>
        <w:jc w:val="both"/>
        <w:rPr>
          <w:rFonts w:ascii="Arial" w:hAnsi="Arial" w:cs="Arial"/>
          <w:sz w:val="20"/>
          <w:szCs w:val="20"/>
        </w:rPr>
      </w:pPr>
    </w:p>
    <w:p w:rsidR="008B1858" w:rsidP="009F2661" w:rsidRDefault="008B1858" w14:paraId="5CD34AF8"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sidRPr="008B1858">
        <w:rPr>
          <w:rFonts w:ascii="Arial" w:hAnsi="Arial" w:cs="Arial"/>
          <w:sz w:val="20"/>
          <w:szCs w:val="20"/>
        </w:rPr>
        <w:t>Bez ohledu na výše uvedená ustanovení se za důvěrné nepovažuji informace, které:</w:t>
      </w:r>
    </w:p>
    <w:p w:rsidR="00A41E9B" w:rsidP="003D3DC0" w:rsidRDefault="00A41E9B" w14:paraId="032E9BA2" w14:textId="77777777">
      <w:pPr>
        <w:pStyle w:val="Odstavecseseznamem"/>
        <w:numPr>
          <w:ilvl w:val="0"/>
          <w:numId w:val="32"/>
        </w:numPr>
        <w:spacing w:line="288" w:lineRule="auto"/>
        <w:jc w:val="both"/>
        <w:rPr>
          <w:rFonts w:ascii="Arial" w:hAnsi="Arial" w:cs="Arial"/>
          <w:sz w:val="20"/>
          <w:szCs w:val="20"/>
        </w:rPr>
      </w:pPr>
      <w:r w:rsidRPr="00A41E9B">
        <w:rPr>
          <w:rFonts w:ascii="Arial" w:hAnsi="Arial" w:cs="Arial"/>
          <w:sz w:val="20"/>
          <w:szCs w:val="20"/>
        </w:rPr>
        <w:t>se staly veřejně známými, aniž by to zavinila přijímající strana,</w:t>
      </w:r>
    </w:p>
    <w:p w:rsidRPr="003D3DC0" w:rsidR="00A41E9B" w:rsidP="007F4369" w:rsidRDefault="00A41E9B" w14:paraId="7F43C8DD" w14:textId="70165087">
      <w:pPr>
        <w:pStyle w:val="Odstavecseseznamem"/>
        <w:numPr>
          <w:ilvl w:val="0"/>
          <w:numId w:val="32"/>
        </w:numPr>
        <w:spacing w:line="288" w:lineRule="auto"/>
        <w:jc w:val="both"/>
        <w:rPr>
          <w:rFonts w:ascii="Arial" w:hAnsi="Arial" w:cs="Arial"/>
          <w:sz w:val="20"/>
          <w:szCs w:val="20"/>
        </w:rPr>
      </w:pPr>
      <w:r w:rsidRPr="003D3DC0">
        <w:rPr>
          <w:rFonts w:ascii="Arial" w:hAnsi="Arial" w:cs="Arial"/>
          <w:sz w:val="20"/>
          <w:szCs w:val="20"/>
        </w:rPr>
        <w:t xml:space="preserve"> měla přijímající strana legálně k dispozici před uzavřením smlouvy, pokud takové informace nebyly předmětem jiné, dříve mezi smluvními stranami uzavřené smlouvy o ochraně informací,</w:t>
      </w:r>
    </w:p>
    <w:p w:rsidRPr="003D3DC0" w:rsidR="00A41E9B" w:rsidP="00827A85" w:rsidRDefault="00A41E9B" w14:paraId="7FC4B74B" w14:textId="29AFC50E">
      <w:pPr>
        <w:pStyle w:val="Odstavecseseznamem"/>
        <w:numPr>
          <w:ilvl w:val="0"/>
          <w:numId w:val="32"/>
        </w:numPr>
        <w:spacing w:line="288" w:lineRule="auto"/>
        <w:jc w:val="both"/>
        <w:rPr>
          <w:rFonts w:ascii="Arial" w:hAnsi="Arial" w:cs="Arial"/>
          <w:sz w:val="20"/>
          <w:szCs w:val="20"/>
        </w:rPr>
      </w:pPr>
      <w:r w:rsidRPr="003D3DC0">
        <w:rPr>
          <w:rFonts w:ascii="Arial" w:hAnsi="Arial" w:cs="Arial"/>
          <w:sz w:val="20"/>
          <w:szCs w:val="20"/>
        </w:rPr>
        <w:t>jsou výsledkem postupu, při kterém k nim přijímající strana dospěje nezávisle a je to schopna doložit svými záznamy nebo důvěrnými informacemi třetí strany,</w:t>
      </w:r>
    </w:p>
    <w:p w:rsidRPr="003D3DC0" w:rsidR="00A41E9B" w:rsidP="00D4634B" w:rsidRDefault="00A41E9B" w14:paraId="1F979BFA" w14:textId="1EF9D62E">
      <w:pPr>
        <w:pStyle w:val="Odstavecseseznamem"/>
        <w:numPr>
          <w:ilvl w:val="0"/>
          <w:numId w:val="32"/>
        </w:numPr>
        <w:spacing w:line="288" w:lineRule="auto"/>
        <w:jc w:val="both"/>
        <w:rPr>
          <w:rFonts w:ascii="Arial" w:hAnsi="Arial" w:cs="Arial"/>
          <w:sz w:val="20"/>
          <w:szCs w:val="20"/>
        </w:rPr>
      </w:pPr>
      <w:r w:rsidRPr="003D3DC0">
        <w:rPr>
          <w:rFonts w:ascii="Arial" w:hAnsi="Arial" w:cs="Arial"/>
          <w:sz w:val="20"/>
          <w:szCs w:val="20"/>
        </w:rPr>
        <w:t xml:space="preserve"> jsou zveřejněny a zpřístupněny ve veřejných evidencích.</w:t>
      </w:r>
    </w:p>
    <w:p w:rsidRPr="00A41E9B" w:rsidR="00A41E9B" w:rsidP="009F2661" w:rsidRDefault="00A41E9B" w14:paraId="164776D4" w14:textId="77777777">
      <w:pPr>
        <w:pStyle w:val="Odstavecseseznamem"/>
        <w:spacing w:line="288" w:lineRule="auto"/>
        <w:ind w:left="567" w:hanging="567"/>
        <w:jc w:val="both"/>
        <w:rPr>
          <w:rFonts w:ascii="Arial" w:hAnsi="Arial" w:cs="Arial"/>
          <w:sz w:val="20"/>
          <w:szCs w:val="20"/>
        </w:rPr>
      </w:pPr>
    </w:p>
    <w:p w:rsidR="00A41E9B" w:rsidP="009F2661" w:rsidRDefault="00E9487B" w14:paraId="4EA64E8C"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Dodavatel</w:t>
      </w:r>
      <w:r w:rsidRPr="00A41E9B" w:rsidR="00A41E9B">
        <w:rPr>
          <w:rFonts w:ascii="Arial" w:hAnsi="Arial" w:cs="Arial"/>
          <w:sz w:val="20"/>
          <w:szCs w:val="20"/>
        </w:rPr>
        <w:t xml:space="preserve"> se zavazuje zachovávat mlčenlivost o všech skutečnostech, zejména pak osobních údajích, o kterých se při plnění či v souvislosti s plněním této smlouvy dozvěděl. Povinnosti mlčenlivosti muže </w:t>
      </w:r>
      <w:r>
        <w:rPr>
          <w:rFonts w:ascii="Arial" w:hAnsi="Arial" w:cs="Arial"/>
          <w:sz w:val="20"/>
          <w:szCs w:val="20"/>
        </w:rPr>
        <w:t>dodavatel</w:t>
      </w:r>
      <w:r w:rsidRPr="00A41E9B" w:rsidR="00A41E9B">
        <w:rPr>
          <w:rFonts w:ascii="Arial" w:hAnsi="Arial" w:cs="Arial"/>
          <w:sz w:val="20"/>
          <w:szCs w:val="20"/>
        </w:rPr>
        <w:t>e zprostit jen zadavatel svým písemným prohlášením, a dále v případech stanovených zákonnými předpisy. Povinnost mlčenlivosti trvá i po skončení platnosti této smlouvy.</w:t>
      </w:r>
    </w:p>
    <w:p w:rsidRPr="00A41E9B" w:rsidR="00A41E9B" w:rsidP="009F2661" w:rsidRDefault="00A41E9B" w14:paraId="5D203F27" w14:textId="77777777">
      <w:pPr>
        <w:pStyle w:val="Odstavecseseznamem"/>
        <w:spacing w:line="288" w:lineRule="auto"/>
        <w:ind w:left="567" w:hanging="567"/>
        <w:jc w:val="both"/>
        <w:rPr>
          <w:rFonts w:ascii="Arial" w:hAnsi="Arial" w:cs="Arial"/>
          <w:sz w:val="20"/>
          <w:szCs w:val="20"/>
        </w:rPr>
      </w:pPr>
    </w:p>
    <w:p w:rsidR="00A41E9B" w:rsidP="009F2661" w:rsidRDefault="00A41E9B" w14:paraId="3923A365"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sidRPr="00A41E9B">
        <w:rPr>
          <w:rFonts w:ascii="Arial" w:hAnsi="Arial" w:cs="Arial"/>
          <w:sz w:val="20"/>
          <w:szCs w:val="20"/>
        </w:rPr>
        <w:t xml:space="preserve">Výše uvedenými ujednáními tohoto článku není dotčena povinnost zadavatele stanovená zákonem </w:t>
      </w:r>
      <w:r w:rsidR="006038CF">
        <w:rPr>
          <w:rFonts w:ascii="Arial" w:hAnsi="Arial" w:cs="Arial"/>
          <w:sz w:val="20"/>
          <w:szCs w:val="20"/>
        </w:rPr>
        <w:t>č</w:t>
      </w:r>
      <w:r w:rsidRPr="00A41E9B">
        <w:rPr>
          <w:rFonts w:ascii="Arial" w:hAnsi="Arial" w:cs="Arial"/>
          <w:sz w:val="20"/>
          <w:szCs w:val="20"/>
        </w:rPr>
        <w:t xml:space="preserve">. 106/1999 Sb., o svobodném přístupu k informacím, ve znění pozdějších předpisů. </w:t>
      </w:r>
    </w:p>
    <w:p w:rsidRPr="00A41E9B" w:rsidR="00A41E9B" w:rsidP="009F2661" w:rsidRDefault="00A41E9B" w14:paraId="27402692" w14:textId="77777777">
      <w:pPr>
        <w:spacing w:line="288" w:lineRule="auto"/>
        <w:ind w:left="567" w:hanging="567"/>
        <w:jc w:val="both"/>
        <w:rPr>
          <w:rFonts w:ascii="Arial" w:hAnsi="Arial" w:cs="Arial"/>
          <w:sz w:val="20"/>
          <w:szCs w:val="20"/>
        </w:rPr>
      </w:pPr>
    </w:p>
    <w:p w:rsidRPr="008B1858" w:rsidR="00A41E9B" w:rsidP="009F2661" w:rsidRDefault="00A41E9B" w14:paraId="63147073" w14:textId="77777777">
      <w:pPr>
        <w:pStyle w:val="Odstavecseseznamem"/>
        <w:numPr>
          <w:ilvl w:val="0"/>
          <w:numId w:val="16"/>
        </w:numPr>
        <w:tabs>
          <w:tab w:val="clear" w:pos="2880"/>
          <w:tab w:val="num" w:pos="567"/>
        </w:tabs>
        <w:spacing w:line="288" w:lineRule="auto"/>
        <w:ind w:left="567" w:hanging="567"/>
        <w:jc w:val="both"/>
        <w:rPr>
          <w:rFonts w:ascii="Arial" w:hAnsi="Arial" w:cs="Arial"/>
          <w:sz w:val="20"/>
          <w:szCs w:val="20"/>
        </w:rPr>
      </w:pPr>
      <w:r w:rsidRPr="00A41E9B">
        <w:rPr>
          <w:rFonts w:ascii="Arial" w:hAnsi="Arial" w:cs="Arial"/>
          <w:sz w:val="20"/>
          <w:szCs w:val="20"/>
        </w:rPr>
        <w:t xml:space="preserve">Ustanovení tohoto článku není dotčeno ukončením účinnosti smlouvy z jakéhokoliv důvodu a jeho účinnost </w:t>
      </w:r>
      <w:proofErr w:type="gramStart"/>
      <w:r w:rsidRPr="00A41E9B">
        <w:rPr>
          <w:rFonts w:ascii="Arial" w:hAnsi="Arial" w:cs="Arial"/>
          <w:sz w:val="20"/>
          <w:szCs w:val="20"/>
        </w:rPr>
        <w:t>skončí</w:t>
      </w:r>
      <w:proofErr w:type="gramEnd"/>
      <w:r w:rsidRPr="00A41E9B">
        <w:rPr>
          <w:rFonts w:ascii="Arial" w:hAnsi="Arial" w:cs="Arial"/>
          <w:sz w:val="20"/>
          <w:szCs w:val="20"/>
        </w:rPr>
        <w:t xml:space="preserve"> nejdříve pět (5) let po ukončení účinnosti této smlouvy.</w:t>
      </w:r>
    </w:p>
    <w:p w:rsidR="00A41E9B" w:rsidP="00DF41C6" w:rsidRDefault="00A41E9B" w14:paraId="222ADB93" w14:textId="77777777">
      <w:pPr>
        <w:rPr>
          <w:rFonts w:ascii="Arial" w:hAnsi="Arial" w:cs="Arial"/>
          <w:sz w:val="20"/>
          <w:szCs w:val="20"/>
        </w:rPr>
      </w:pPr>
    </w:p>
    <w:p w:rsidRPr="00A9407C" w:rsidR="00A41E9B" w:rsidP="00A41E9B" w:rsidRDefault="00A41E9B" w14:paraId="7AC88DE4" w14:textId="7886F7D8">
      <w:pPr>
        <w:jc w:val="center"/>
        <w:rPr>
          <w:rFonts w:ascii="Arial" w:hAnsi="Arial" w:cs="Arial"/>
          <w:b/>
          <w:i/>
          <w:sz w:val="20"/>
          <w:szCs w:val="20"/>
        </w:rPr>
      </w:pPr>
      <w:r w:rsidRPr="00A9407C">
        <w:rPr>
          <w:rFonts w:ascii="Arial" w:hAnsi="Arial" w:cs="Arial"/>
          <w:b/>
          <w:i/>
          <w:sz w:val="20"/>
          <w:szCs w:val="20"/>
        </w:rPr>
        <w:t xml:space="preserve">Článek </w:t>
      </w:r>
      <w:r>
        <w:rPr>
          <w:rFonts w:ascii="Arial" w:hAnsi="Arial" w:cs="Arial"/>
          <w:b/>
          <w:i/>
          <w:sz w:val="20"/>
          <w:szCs w:val="20"/>
        </w:rPr>
        <w:t>X</w:t>
      </w:r>
      <w:r w:rsidR="003E5ADC">
        <w:rPr>
          <w:rFonts w:ascii="Arial" w:hAnsi="Arial" w:cs="Arial"/>
          <w:b/>
          <w:i/>
          <w:sz w:val="20"/>
          <w:szCs w:val="20"/>
        </w:rPr>
        <w:t>V</w:t>
      </w:r>
      <w:r w:rsidRPr="00A9407C">
        <w:rPr>
          <w:rFonts w:ascii="Arial" w:hAnsi="Arial" w:cs="Arial"/>
          <w:b/>
          <w:i/>
          <w:sz w:val="20"/>
          <w:szCs w:val="20"/>
        </w:rPr>
        <w:t>.</w:t>
      </w:r>
    </w:p>
    <w:p w:rsidR="00A41E9B" w:rsidP="00A41E9B" w:rsidRDefault="00A41E9B" w14:paraId="7AF85318" w14:textId="77777777">
      <w:pPr>
        <w:spacing w:line="288" w:lineRule="auto"/>
        <w:jc w:val="center"/>
        <w:rPr>
          <w:rFonts w:ascii="Arial" w:hAnsi="Arial" w:cs="Arial"/>
          <w:b/>
          <w:i/>
          <w:sz w:val="20"/>
          <w:szCs w:val="20"/>
        </w:rPr>
      </w:pPr>
      <w:r>
        <w:rPr>
          <w:rFonts w:ascii="Arial" w:hAnsi="Arial" w:cs="Arial"/>
          <w:b/>
          <w:i/>
          <w:sz w:val="20"/>
          <w:szCs w:val="20"/>
        </w:rPr>
        <w:t>Platnost a účinnost smlouvy</w:t>
      </w:r>
    </w:p>
    <w:p w:rsidR="00BB2C7B" w:rsidP="00BB2C7B" w:rsidRDefault="00BB2C7B" w14:paraId="2398B5E2" w14:textId="065336D9">
      <w:pPr>
        <w:pStyle w:val="Odstavecseseznamem"/>
        <w:numPr>
          <w:ilvl w:val="0"/>
          <w:numId w:val="19"/>
        </w:numPr>
        <w:tabs>
          <w:tab w:val="clear" w:pos="2880"/>
          <w:tab w:val="num" w:pos="567"/>
        </w:tabs>
        <w:spacing w:line="288" w:lineRule="auto"/>
        <w:ind w:left="567" w:hanging="567"/>
        <w:jc w:val="both"/>
        <w:rPr>
          <w:rFonts w:ascii="Arial" w:hAnsi="Arial" w:cs="Arial"/>
          <w:sz w:val="20"/>
          <w:szCs w:val="20"/>
        </w:rPr>
      </w:pPr>
      <w:r>
        <w:rPr>
          <w:rFonts w:ascii="Arial" w:hAnsi="Arial" w:cs="Arial"/>
          <w:sz w:val="20"/>
          <w:szCs w:val="20"/>
        </w:rPr>
        <w:t xml:space="preserve">Smlouva nabývá platnosti </w:t>
      </w:r>
      <w:r w:rsidR="00F44895">
        <w:rPr>
          <w:rFonts w:ascii="Arial" w:hAnsi="Arial" w:cs="Arial"/>
          <w:sz w:val="20"/>
          <w:szCs w:val="20"/>
        </w:rPr>
        <w:t xml:space="preserve">a účinnosti </w:t>
      </w:r>
      <w:r w:rsidRPr="00A769E6">
        <w:rPr>
          <w:rFonts w:ascii="Arial" w:hAnsi="Arial" w:cs="Arial"/>
          <w:sz w:val="20"/>
          <w:szCs w:val="20"/>
        </w:rPr>
        <w:t>dnem podpisu oprávněnými zástupci obou smluvních stran</w:t>
      </w:r>
      <w:r w:rsidR="00F44895">
        <w:rPr>
          <w:rFonts w:ascii="Arial" w:hAnsi="Arial" w:cs="Arial"/>
          <w:sz w:val="20"/>
          <w:szCs w:val="20"/>
        </w:rPr>
        <w:t xml:space="preserve"> Tato smlouva nepodléhá </w:t>
      </w:r>
      <w:r w:rsidR="00624A57">
        <w:rPr>
          <w:rFonts w:ascii="Arial" w:hAnsi="Arial" w:cs="Arial"/>
          <w:sz w:val="20"/>
          <w:szCs w:val="20"/>
        </w:rPr>
        <w:t xml:space="preserve">zveřejnění smlouvy </w:t>
      </w:r>
      <w:r w:rsidRPr="00A769E6">
        <w:rPr>
          <w:rFonts w:ascii="Arial" w:hAnsi="Arial" w:cs="Arial"/>
          <w:sz w:val="20"/>
          <w:szCs w:val="20"/>
        </w:rPr>
        <w:t>v</w:t>
      </w:r>
      <w:r w:rsidR="00624A57">
        <w:rPr>
          <w:rFonts w:ascii="Arial" w:hAnsi="Arial" w:cs="Arial"/>
          <w:sz w:val="20"/>
          <w:szCs w:val="20"/>
        </w:rPr>
        <w:t xml:space="preserve"> </w:t>
      </w:r>
      <w:r w:rsidRPr="00A769E6">
        <w:rPr>
          <w:rFonts w:ascii="Arial" w:hAnsi="Arial" w:cs="Arial"/>
          <w:sz w:val="20"/>
          <w:szCs w:val="20"/>
        </w:rPr>
        <w:t xml:space="preserve">registru smluv </w:t>
      </w:r>
      <w:r w:rsidR="00624A57">
        <w:rPr>
          <w:rFonts w:ascii="Arial" w:hAnsi="Arial" w:cs="Arial"/>
          <w:sz w:val="20"/>
          <w:szCs w:val="20"/>
        </w:rPr>
        <w:t>dle zvláštního právního předpisu</w:t>
      </w:r>
      <w:r>
        <w:rPr>
          <w:rFonts w:ascii="Arial" w:hAnsi="Arial" w:cs="Arial"/>
          <w:sz w:val="20"/>
          <w:szCs w:val="20"/>
        </w:rPr>
        <w:t>.</w:t>
      </w:r>
    </w:p>
    <w:p w:rsidRPr="00D5231C" w:rsidR="00D5231C" w:rsidP="0033555D" w:rsidRDefault="00D5231C" w14:paraId="348663D0" w14:textId="77777777">
      <w:pPr>
        <w:pStyle w:val="Odstavecseseznamem"/>
        <w:spacing w:line="288" w:lineRule="auto"/>
        <w:ind w:left="567" w:hanging="567"/>
        <w:jc w:val="both"/>
        <w:rPr>
          <w:rFonts w:ascii="Arial" w:hAnsi="Arial" w:cs="Arial"/>
          <w:sz w:val="20"/>
          <w:szCs w:val="20"/>
        </w:rPr>
      </w:pPr>
    </w:p>
    <w:p w:rsidR="00D5231C" w:rsidP="00242212" w:rsidRDefault="00D5231C" w14:paraId="22AFEBB2" w14:textId="77777777">
      <w:pPr>
        <w:pStyle w:val="Odstavecseseznamem"/>
        <w:numPr>
          <w:ilvl w:val="0"/>
          <w:numId w:val="19"/>
        </w:numPr>
        <w:tabs>
          <w:tab w:val="clear" w:pos="2880"/>
          <w:tab w:val="num" w:pos="567"/>
        </w:tabs>
        <w:spacing w:line="288" w:lineRule="auto"/>
        <w:ind w:left="567" w:hanging="567"/>
        <w:jc w:val="both"/>
        <w:rPr>
          <w:rFonts w:ascii="Arial" w:hAnsi="Arial" w:cs="Arial"/>
          <w:sz w:val="20"/>
          <w:szCs w:val="20"/>
        </w:rPr>
      </w:pPr>
      <w:r w:rsidRPr="00D5231C">
        <w:rPr>
          <w:rFonts w:ascii="Arial" w:hAnsi="Arial" w:cs="Arial"/>
          <w:sz w:val="20"/>
          <w:szCs w:val="20"/>
        </w:rPr>
        <w:t>Smlouva bude uzavírána na dobu určitou.</w:t>
      </w:r>
    </w:p>
    <w:p w:rsidRPr="00D5231C" w:rsidR="00D5231C" w:rsidP="0033555D" w:rsidRDefault="00D5231C" w14:paraId="51F1C9EE" w14:textId="77777777">
      <w:pPr>
        <w:spacing w:line="288" w:lineRule="auto"/>
        <w:ind w:left="567" w:hanging="567"/>
        <w:jc w:val="both"/>
        <w:rPr>
          <w:rFonts w:ascii="Arial" w:hAnsi="Arial" w:cs="Arial"/>
          <w:sz w:val="20"/>
          <w:szCs w:val="20"/>
        </w:rPr>
      </w:pPr>
    </w:p>
    <w:p w:rsidR="00A41E9B" w:rsidP="00242212" w:rsidRDefault="00D5231C" w14:paraId="43DC8721" w14:textId="77777777">
      <w:pPr>
        <w:pStyle w:val="Odstavecseseznamem"/>
        <w:numPr>
          <w:ilvl w:val="0"/>
          <w:numId w:val="19"/>
        </w:numPr>
        <w:tabs>
          <w:tab w:val="clear" w:pos="2880"/>
          <w:tab w:val="num" w:pos="567"/>
        </w:tabs>
        <w:spacing w:line="288" w:lineRule="auto"/>
        <w:ind w:left="567" w:hanging="567"/>
        <w:jc w:val="both"/>
        <w:rPr>
          <w:rFonts w:ascii="Arial" w:hAnsi="Arial" w:cs="Arial"/>
          <w:sz w:val="20"/>
          <w:szCs w:val="20"/>
        </w:rPr>
      </w:pPr>
      <w:r w:rsidRPr="00D5231C">
        <w:rPr>
          <w:rFonts w:ascii="Arial" w:hAnsi="Arial" w:cs="Arial"/>
          <w:sz w:val="20"/>
          <w:szCs w:val="20"/>
        </w:rPr>
        <w:t>Smlouvu bude možné předčasné ukončit:</w:t>
      </w:r>
    </w:p>
    <w:p w:rsidR="00D5231C" w:rsidP="00624A57" w:rsidRDefault="00D5231C" w14:paraId="62D33480" w14:textId="77777777">
      <w:pPr>
        <w:pStyle w:val="Odstavecseseznamem"/>
        <w:numPr>
          <w:ilvl w:val="0"/>
          <w:numId w:val="32"/>
        </w:numPr>
        <w:spacing w:line="288" w:lineRule="auto"/>
        <w:jc w:val="both"/>
        <w:rPr>
          <w:rFonts w:ascii="Arial" w:hAnsi="Arial" w:cs="Arial"/>
          <w:sz w:val="20"/>
          <w:szCs w:val="20"/>
        </w:rPr>
      </w:pPr>
      <w:r w:rsidRPr="00D5231C">
        <w:rPr>
          <w:rFonts w:ascii="Arial" w:hAnsi="Arial" w:cs="Arial"/>
          <w:sz w:val="20"/>
          <w:szCs w:val="20"/>
        </w:rPr>
        <w:t>dohodou smluvních stran, jejíž součástí je i vypořádání vzájemných závazků a pohledávek,</w:t>
      </w:r>
    </w:p>
    <w:p w:rsidR="00911399" w:rsidP="00624A57" w:rsidRDefault="00D5231C" w14:paraId="0A85FBDD" w14:textId="1EF02D7F">
      <w:pPr>
        <w:pStyle w:val="Odstavecseseznamem"/>
        <w:numPr>
          <w:ilvl w:val="0"/>
          <w:numId w:val="32"/>
        </w:numPr>
        <w:spacing w:line="288" w:lineRule="auto"/>
        <w:jc w:val="both"/>
        <w:rPr>
          <w:rFonts w:ascii="Arial" w:hAnsi="Arial" w:cs="Arial"/>
          <w:sz w:val="20"/>
          <w:szCs w:val="20"/>
        </w:rPr>
      </w:pPr>
      <w:r w:rsidRPr="00D5231C">
        <w:rPr>
          <w:rFonts w:ascii="Arial" w:hAnsi="Arial" w:cs="Arial"/>
          <w:sz w:val="20"/>
          <w:szCs w:val="20"/>
        </w:rPr>
        <w:t>odstoupením od smlouvy v případě dále vymezeného podstatného porušení smluvních závazků jednou smluvní stranou.</w:t>
      </w:r>
    </w:p>
    <w:p w:rsidRPr="00591DD6" w:rsidR="00911399" w:rsidP="00591DD6" w:rsidRDefault="00911399" w14:paraId="511C0901" w14:textId="77777777">
      <w:pPr>
        <w:pStyle w:val="Odstavecseseznamem"/>
        <w:tabs>
          <w:tab w:val="num" w:pos="567"/>
        </w:tabs>
        <w:spacing w:line="288" w:lineRule="auto"/>
        <w:ind w:left="567"/>
        <w:jc w:val="both"/>
        <w:rPr>
          <w:rFonts w:ascii="Arial" w:hAnsi="Arial" w:cs="Arial"/>
          <w:sz w:val="20"/>
          <w:szCs w:val="20"/>
        </w:rPr>
      </w:pPr>
    </w:p>
    <w:p w:rsidRPr="00A41E9B" w:rsidR="00D5231C" w:rsidP="00242212" w:rsidRDefault="00D5231C" w14:paraId="3B923C49" w14:textId="77777777">
      <w:pPr>
        <w:pStyle w:val="Odstavecseseznamem"/>
        <w:numPr>
          <w:ilvl w:val="0"/>
          <w:numId w:val="19"/>
        </w:numPr>
        <w:tabs>
          <w:tab w:val="clear" w:pos="2880"/>
          <w:tab w:val="num" w:pos="567"/>
        </w:tabs>
        <w:spacing w:line="288" w:lineRule="auto"/>
        <w:ind w:left="567" w:hanging="567"/>
        <w:jc w:val="both"/>
        <w:rPr>
          <w:rFonts w:ascii="Arial" w:hAnsi="Arial" w:cs="Arial"/>
          <w:sz w:val="20"/>
          <w:szCs w:val="20"/>
        </w:rPr>
      </w:pPr>
      <w:r w:rsidRPr="00D5231C">
        <w:rPr>
          <w:rFonts w:ascii="Arial" w:hAnsi="Arial" w:cs="Arial"/>
          <w:sz w:val="20"/>
          <w:szCs w:val="20"/>
        </w:rPr>
        <w:t xml:space="preserve">Zadavatel je oprávněn odstoupit od této smlouvy v případě podstatného porušení povinností </w:t>
      </w:r>
      <w:r w:rsidR="00E9487B">
        <w:rPr>
          <w:rFonts w:ascii="Arial" w:hAnsi="Arial" w:cs="Arial"/>
          <w:sz w:val="20"/>
          <w:szCs w:val="20"/>
        </w:rPr>
        <w:t>dodavatel</w:t>
      </w:r>
      <w:r w:rsidRPr="00D5231C">
        <w:rPr>
          <w:rFonts w:ascii="Arial" w:hAnsi="Arial" w:cs="Arial"/>
          <w:sz w:val="20"/>
          <w:szCs w:val="20"/>
        </w:rPr>
        <w:t>em, které spočívá zejména v prodlení s plněním závazků delším, než 20 kalendářních dnů.</w:t>
      </w:r>
    </w:p>
    <w:p w:rsidR="00A41E9B" w:rsidP="0033555D" w:rsidRDefault="00A41E9B" w14:paraId="741F9CF3" w14:textId="77777777">
      <w:pPr>
        <w:spacing w:line="288" w:lineRule="auto"/>
        <w:ind w:left="567" w:hanging="567"/>
        <w:jc w:val="both"/>
        <w:rPr>
          <w:rFonts w:ascii="Arial" w:hAnsi="Arial" w:cs="Arial"/>
          <w:sz w:val="20"/>
          <w:szCs w:val="20"/>
        </w:rPr>
      </w:pPr>
    </w:p>
    <w:p w:rsidRPr="00A9407C" w:rsidR="00D5231C" w:rsidP="0033555D" w:rsidRDefault="00D5231C" w14:paraId="7BD50DB6" w14:textId="7CF9DAEF">
      <w:pPr>
        <w:spacing w:line="288" w:lineRule="auto"/>
        <w:ind w:left="567" w:hanging="567"/>
        <w:jc w:val="center"/>
        <w:rPr>
          <w:rFonts w:ascii="Arial" w:hAnsi="Arial" w:cs="Arial"/>
          <w:b/>
          <w:i/>
          <w:sz w:val="20"/>
          <w:szCs w:val="20"/>
        </w:rPr>
      </w:pPr>
      <w:r w:rsidRPr="00A9407C">
        <w:rPr>
          <w:rFonts w:ascii="Arial" w:hAnsi="Arial" w:cs="Arial"/>
          <w:b/>
          <w:i/>
          <w:sz w:val="20"/>
          <w:szCs w:val="20"/>
        </w:rPr>
        <w:lastRenderedPageBreak/>
        <w:t xml:space="preserve">Článek </w:t>
      </w:r>
      <w:r>
        <w:rPr>
          <w:rFonts w:ascii="Arial" w:hAnsi="Arial" w:cs="Arial"/>
          <w:b/>
          <w:i/>
          <w:sz w:val="20"/>
          <w:szCs w:val="20"/>
        </w:rPr>
        <w:t>X</w:t>
      </w:r>
      <w:r w:rsidR="003E5ADC">
        <w:rPr>
          <w:rFonts w:ascii="Arial" w:hAnsi="Arial" w:cs="Arial"/>
          <w:b/>
          <w:i/>
          <w:sz w:val="20"/>
          <w:szCs w:val="20"/>
        </w:rPr>
        <w:t>V</w:t>
      </w:r>
      <w:r>
        <w:rPr>
          <w:rFonts w:ascii="Arial" w:hAnsi="Arial" w:cs="Arial"/>
          <w:b/>
          <w:i/>
          <w:sz w:val="20"/>
          <w:szCs w:val="20"/>
        </w:rPr>
        <w:t>I</w:t>
      </w:r>
      <w:r w:rsidRPr="00A9407C">
        <w:rPr>
          <w:rFonts w:ascii="Arial" w:hAnsi="Arial" w:cs="Arial"/>
          <w:b/>
          <w:i/>
          <w:sz w:val="20"/>
          <w:szCs w:val="20"/>
        </w:rPr>
        <w:t>.</w:t>
      </w:r>
    </w:p>
    <w:p w:rsidR="00D5231C" w:rsidP="0033555D" w:rsidRDefault="00D5231C" w14:paraId="377BEDA3" w14:textId="77777777">
      <w:pPr>
        <w:spacing w:line="288" w:lineRule="auto"/>
        <w:ind w:left="567" w:hanging="567"/>
        <w:jc w:val="center"/>
        <w:rPr>
          <w:rFonts w:ascii="Arial" w:hAnsi="Arial" w:cs="Arial"/>
          <w:b/>
          <w:i/>
          <w:sz w:val="20"/>
          <w:szCs w:val="20"/>
        </w:rPr>
      </w:pPr>
      <w:r>
        <w:rPr>
          <w:rFonts w:ascii="Arial" w:hAnsi="Arial" w:cs="Arial"/>
          <w:b/>
          <w:i/>
          <w:sz w:val="20"/>
          <w:szCs w:val="20"/>
        </w:rPr>
        <w:t>Závěrečná ustanovení</w:t>
      </w:r>
    </w:p>
    <w:p w:rsidR="00D5231C" w:rsidP="00242212" w:rsidRDefault="00D5231C" w14:paraId="28585D0F" w14:textId="77777777">
      <w:pPr>
        <w:pStyle w:val="Odstavecseseznamem"/>
        <w:numPr>
          <w:ilvl w:val="0"/>
          <w:numId w:val="21"/>
        </w:numPr>
        <w:tabs>
          <w:tab w:val="clear" w:pos="2880"/>
          <w:tab w:val="num" w:pos="567"/>
        </w:tabs>
        <w:spacing w:line="288" w:lineRule="auto"/>
        <w:ind w:left="567" w:hanging="567"/>
        <w:jc w:val="both"/>
        <w:rPr>
          <w:rFonts w:ascii="Arial" w:hAnsi="Arial" w:cs="Arial"/>
          <w:sz w:val="20"/>
          <w:szCs w:val="20"/>
        </w:rPr>
      </w:pPr>
      <w:r w:rsidRPr="00D5231C">
        <w:rPr>
          <w:rFonts w:ascii="Arial" w:hAnsi="Arial" w:cs="Arial"/>
          <w:sz w:val="20"/>
          <w:szCs w:val="20"/>
        </w:rPr>
        <w:t>Právní vztahy vzniklé z této smlouvy, nebo s touto smlouvou související, se řídí zákonem č. 89/2012 Sb., občanský zákoník, ve znění pozdějších předpisů,</w:t>
      </w:r>
    </w:p>
    <w:p w:rsidRPr="00D5231C" w:rsidR="00D5231C" w:rsidP="0033555D" w:rsidRDefault="00D5231C" w14:paraId="60F6CFEE" w14:textId="77777777">
      <w:pPr>
        <w:pStyle w:val="Odstavecseseznamem"/>
        <w:spacing w:line="288" w:lineRule="auto"/>
        <w:ind w:left="567" w:hanging="567"/>
        <w:jc w:val="both"/>
        <w:rPr>
          <w:rFonts w:ascii="Arial" w:hAnsi="Arial" w:cs="Arial"/>
          <w:sz w:val="20"/>
          <w:szCs w:val="20"/>
        </w:rPr>
      </w:pPr>
      <w:r w:rsidRPr="00D5231C">
        <w:rPr>
          <w:rFonts w:ascii="Arial" w:hAnsi="Arial" w:cs="Arial"/>
          <w:sz w:val="20"/>
          <w:szCs w:val="20"/>
        </w:rPr>
        <w:t xml:space="preserve"> </w:t>
      </w:r>
    </w:p>
    <w:p w:rsidR="00D5231C" w:rsidP="00242212" w:rsidRDefault="00D5231C" w14:paraId="7793C23D" w14:textId="77777777">
      <w:pPr>
        <w:pStyle w:val="Odstavecseseznamem"/>
        <w:numPr>
          <w:ilvl w:val="0"/>
          <w:numId w:val="21"/>
        </w:numPr>
        <w:tabs>
          <w:tab w:val="clear" w:pos="2880"/>
          <w:tab w:val="num" w:pos="567"/>
        </w:tabs>
        <w:spacing w:line="288" w:lineRule="auto"/>
        <w:ind w:left="567" w:hanging="567"/>
        <w:jc w:val="both"/>
        <w:rPr>
          <w:rFonts w:ascii="Arial" w:hAnsi="Arial" w:cs="Arial"/>
          <w:sz w:val="20"/>
          <w:szCs w:val="20"/>
        </w:rPr>
      </w:pPr>
      <w:r w:rsidRPr="00D5231C">
        <w:rPr>
          <w:rFonts w:ascii="Arial" w:hAnsi="Arial" w:cs="Arial"/>
          <w:sz w:val="20"/>
          <w:szCs w:val="20"/>
        </w:rPr>
        <w:t>Smlouvu bude možné měnit nebo doplňovat pouze dohodou smluvních stran formou písemného dodatku podepsaného jejich oprávněnými osobami.</w:t>
      </w:r>
    </w:p>
    <w:p w:rsidRPr="00D5231C" w:rsidR="00D5231C" w:rsidP="0033555D" w:rsidRDefault="00D5231C" w14:paraId="7A8F83C2" w14:textId="77777777">
      <w:pPr>
        <w:spacing w:line="288" w:lineRule="auto"/>
        <w:ind w:left="567" w:hanging="567"/>
        <w:jc w:val="both"/>
        <w:rPr>
          <w:rFonts w:ascii="Arial" w:hAnsi="Arial" w:cs="Arial"/>
          <w:sz w:val="20"/>
          <w:szCs w:val="20"/>
        </w:rPr>
      </w:pPr>
      <w:r w:rsidRPr="00D5231C">
        <w:rPr>
          <w:rFonts w:ascii="Arial" w:hAnsi="Arial" w:cs="Arial"/>
          <w:sz w:val="20"/>
          <w:szCs w:val="20"/>
        </w:rPr>
        <w:t xml:space="preserve"> </w:t>
      </w:r>
    </w:p>
    <w:p w:rsidR="00D5231C" w:rsidP="00242212" w:rsidRDefault="00D5231C" w14:paraId="6EBEB55D" w14:textId="77777777">
      <w:pPr>
        <w:pStyle w:val="Odstavecseseznamem"/>
        <w:numPr>
          <w:ilvl w:val="0"/>
          <w:numId w:val="21"/>
        </w:numPr>
        <w:tabs>
          <w:tab w:val="clear" w:pos="2880"/>
          <w:tab w:val="num" w:pos="567"/>
        </w:tabs>
        <w:spacing w:line="288" w:lineRule="auto"/>
        <w:ind w:left="567" w:hanging="567"/>
        <w:jc w:val="both"/>
        <w:rPr>
          <w:rFonts w:ascii="Arial" w:hAnsi="Arial" w:cs="Arial"/>
          <w:sz w:val="20"/>
          <w:szCs w:val="20"/>
        </w:rPr>
      </w:pPr>
      <w:r w:rsidRPr="00D5231C">
        <w:rPr>
          <w:rFonts w:ascii="Arial" w:hAnsi="Arial" w:cs="Arial"/>
          <w:sz w:val="20"/>
          <w:szCs w:val="20"/>
        </w:rPr>
        <w:t>Obě smluvní strany se dohodly, že žádná z nich není oprávněna postoupit svá práva a povinnosti vyplývající z této smlouvy třetí straně bez předchozího písemného souhlasu druhé smluvní strany.</w:t>
      </w:r>
    </w:p>
    <w:p w:rsidRPr="00D5231C" w:rsidR="00D5231C" w:rsidP="0033555D" w:rsidRDefault="00D5231C" w14:paraId="2540B5C9" w14:textId="77777777">
      <w:pPr>
        <w:spacing w:line="288" w:lineRule="auto"/>
        <w:ind w:left="567" w:hanging="567"/>
        <w:jc w:val="both"/>
        <w:rPr>
          <w:rFonts w:ascii="Arial" w:hAnsi="Arial" w:cs="Arial"/>
          <w:sz w:val="20"/>
          <w:szCs w:val="20"/>
        </w:rPr>
      </w:pPr>
      <w:r w:rsidRPr="00D5231C">
        <w:rPr>
          <w:rFonts w:ascii="Arial" w:hAnsi="Arial" w:cs="Arial"/>
          <w:sz w:val="20"/>
          <w:szCs w:val="20"/>
        </w:rPr>
        <w:t xml:space="preserve"> </w:t>
      </w:r>
    </w:p>
    <w:p w:rsidR="00D5231C" w:rsidP="00242212" w:rsidRDefault="00D5231C" w14:paraId="3E8AA361" w14:textId="77777777">
      <w:pPr>
        <w:pStyle w:val="Odstavecseseznamem"/>
        <w:numPr>
          <w:ilvl w:val="0"/>
          <w:numId w:val="21"/>
        </w:numPr>
        <w:tabs>
          <w:tab w:val="clear" w:pos="2880"/>
          <w:tab w:val="num" w:pos="567"/>
        </w:tabs>
        <w:spacing w:line="288" w:lineRule="auto"/>
        <w:ind w:left="567" w:hanging="567"/>
        <w:jc w:val="both"/>
        <w:rPr>
          <w:rFonts w:ascii="Arial" w:hAnsi="Arial" w:cs="Arial"/>
          <w:sz w:val="20"/>
          <w:szCs w:val="20"/>
        </w:rPr>
      </w:pPr>
      <w:r w:rsidRPr="00D5231C">
        <w:rPr>
          <w:rFonts w:ascii="Arial" w:hAnsi="Arial" w:cs="Arial"/>
          <w:sz w:val="20"/>
          <w:szCs w:val="20"/>
        </w:rPr>
        <w:t xml:space="preserve">Smlouva bude vyhotovena ve třech vyhotoveních, z nichž zadavatel </w:t>
      </w:r>
      <w:proofErr w:type="gramStart"/>
      <w:r w:rsidRPr="00D5231C">
        <w:rPr>
          <w:rFonts w:ascii="Arial" w:hAnsi="Arial" w:cs="Arial"/>
          <w:sz w:val="20"/>
          <w:szCs w:val="20"/>
        </w:rPr>
        <w:t>obdrží</w:t>
      </w:r>
      <w:proofErr w:type="gramEnd"/>
      <w:r w:rsidRPr="00D5231C">
        <w:rPr>
          <w:rFonts w:ascii="Arial" w:hAnsi="Arial" w:cs="Arial"/>
          <w:sz w:val="20"/>
          <w:szCs w:val="20"/>
        </w:rPr>
        <w:t xml:space="preserve"> dvě vyhotovení a </w:t>
      </w:r>
      <w:r w:rsidR="00E9487B">
        <w:rPr>
          <w:rFonts w:ascii="Arial" w:hAnsi="Arial" w:cs="Arial"/>
          <w:sz w:val="20"/>
          <w:szCs w:val="20"/>
        </w:rPr>
        <w:t>dodavatel</w:t>
      </w:r>
      <w:r w:rsidR="00671F52">
        <w:rPr>
          <w:rFonts w:ascii="Arial" w:hAnsi="Arial" w:cs="Arial"/>
          <w:sz w:val="20"/>
          <w:szCs w:val="20"/>
        </w:rPr>
        <w:t xml:space="preserve"> obdrží jedno</w:t>
      </w:r>
      <w:r w:rsidRPr="00D5231C">
        <w:rPr>
          <w:rFonts w:ascii="Arial" w:hAnsi="Arial" w:cs="Arial"/>
          <w:sz w:val="20"/>
          <w:szCs w:val="20"/>
        </w:rPr>
        <w:t xml:space="preserve"> vyhotovení.</w:t>
      </w:r>
    </w:p>
    <w:p w:rsidRPr="00D5231C" w:rsidR="00D5231C" w:rsidP="0033555D" w:rsidRDefault="00D5231C" w14:paraId="67AAA564" w14:textId="77777777">
      <w:pPr>
        <w:pStyle w:val="Odstavecseseznamem"/>
        <w:spacing w:line="288" w:lineRule="auto"/>
        <w:ind w:left="567" w:hanging="567"/>
        <w:jc w:val="both"/>
        <w:rPr>
          <w:rFonts w:ascii="Arial" w:hAnsi="Arial" w:cs="Arial"/>
          <w:sz w:val="20"/>
          <w:szCs w:val="20"/>
        </w:rPr>
      </w:pPr>
    </w:p>
    <w:p w:rsidR="00D5231C" w:rsidP="008B2B91" w:rsidRDefault="00D5231C" w14:paraId="1897CF69" w14:textId="4664282F">
      <w:pPr>
        <w:pStyle w:val="Odstavecseseznamem"/>
        <w:numPr>
          <w:ilvl w:val="0"/>
          <w:numId w:val="21"/>
        </w:numPr>
        <w:tabs>
          <w:tab w:val="clear" w:pos="2880"/>
        </w:tabs>
        <w:spacing w:line="288" w:lineRule="auto"/>
        <w:ind w:left="567" w:hanging="567"/>
        <w:jc w:val="both"/>
        <w:rPr>
          <w:rFonts w:ascii="Arial" w:hAnsi="Arial" w:cs="Arial"/>
          <w:sz w:val="20"/>
          <w:szCs w:val="20"/>
        </w:rPr>
      </w:pPr>
      <w:r w:rsidRPr="00A71B5A">
        <w:rPr>
          <w:rFonts w:ascii="Arial" w:hAnsi="Arial" w:cs="Arial"/>
          <w:sz w:val="20"/>
          <w:szCs w:val="20"/>
        </w:rPr>
        <w:t xml:space="preserve">Smluvní strany shodně prohlašují, že jsou si vědomy všech právních důsledků touto smlouvou vyvolených a souhlasí se všemi jejími ustanoveními. </w:t>
      </w:r>
      <w:r w:rsidRPr="00A71B5A" w:rsidR="00F40F77">
        <w:rPr>
          <w:rFonts w:ascii="Arial" w:hAnsi="Arial" w:cs="Arial"/>
          <w:sz w:val="20"/>
          <w:szCs w:val="20"/>
        </w:rPr>
        <w:t>Smluvní strany shodně</w:t>
      </w:r>
      <w:r w:rsidRPr="00A71B5A">
        <w:rPr>
          <w:rFonts w:ascii="Arial" w:hAnsi="Arial" w:cs="Arial"/>
          <w:sz w:val="20"/>
          <w:szCs w:val="20"/>
        </w:rPr>
        <w:t xml:space="preserve"> prohlašují, že smlouva je uzavřena podle jejich svobodné a pravé vůle, určitě, vážně a srozumitelně a na důkaz toho připojují své podpisy.</w:t>
      </w:r>
    </w:p>
    <w:p w:rsidRPr="00136489" w:rsidR="00136489" w:rsidP="00136489" w:rsidRDefault="00136489" w14:paraId="09142967" w14:textId="77777777">
      <w:pPr>
        <w:pStyle w:val="Odstavecseseznamem"/>
        <w:rPr>
          <w:rFonts w:ascii="Arial" w:hAnsi="Arial" w:cs="Arial"/>
          <w:sz w:val="20"/>
          <w:szCs w:val="20"/>
        </w:rPr>
      </w:pPr>
    </w:p>
    <w:p w:rsidRPr="00A71B5A" w:rsidR="00136489" w:rsidP="00136489" w:rsidRDefault="00136489" w14:paraId="0BF675DC" w14:textId="77777777">
      <w:pPr>
        <w:pStyle w:val="Odstavecseseznamem"/>
        <w:spacing w:line="288" w:lineRule="auto"/>
        <w:ind w:left="567"/>
        <w:jc w:val="both"/>
        <w:rPr>
          <w:rFonts w:ascii="Arial" w:hAnsi="Arial" w:cs="Arial"/>
          <w:sz w:val="20"/>
          <w:szCs w:val="20"/>
        </w:rPr>
      </w:pPr>
    </w:p>
    <w:tbl>
      <w:tblPr>
        <w:tblStyle w:val="Mkatabulky"/>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228"/>
        <w:gridCol w:w="4228"/>
      </w:tblGrid>
      <w:tr w:rsidR="00136489" w:rsidTr="008C46BA" w14:paraId="338699F2" w14:textId="77777777">
        <w:tc>
          <w:tcPr>
            <w:tcW w:w="4506" w:type="dxa"/>
          </w:tcPr>
          <w:p w:rsidR="00136489" w:rsidP="008C46BA" w:rsidRDefault="00136489" w14:paraId="4F897096" w14:textId="0617EE36">
            <w:pPr>
              <w:spacing w:line="288" w:lineRule="auto"/>
              <w:jc w:val="center"/>
              <w:rPr>
                <w:rFonts w:ascii="Arial" w:hAnsi="Arial" w:cs="Arial"/>
                <w:sz w:val="20"/>
                <w:szCs w:val="20"/>
              </w:rPr>
            </w:pPr>
            <w:r>
              <w:rPr>
                <w:rFonts w:ascii="Arial" w:hAnsi="Arial" w:cs="Arial"/>
                <w:sz w:val="20"/>
                <w:szCs w:val="20"/>
              </w:rPr>
              <w:t>V Moravské Nové Vsi, dne………</w:t>
            </w:r>
            <w:proofErr w:type="gramStart"/>
            <w:r>
              <w:rPr>
                <w:rFonts w:ascii="Arial" w:hAnsi="Arial" w:cs="Arial"/>
                <w:sz w:val="20"/>
                <w:szCs w:val="20"/>
              </w:rPr>
              <w:t>…….</w:t>
            </w:r>
            <w:proofErr w:type="gramEnd"/>
            <w:r>
              <w:rPr>
                <w:rFonts w:ascii="Arial" w:hAnsi="Arial" w:cs="Arial"/>
                <w:sz w:val="20"/>
                <w:szCs w:val="20"/>
              </w:rPr>
              <w:t>.</w:t>
            </w:r>
          </w:p>
        </w:tc>
        <w:tc>
          <w:tcPr>
            <w:tcW w:w="4507" w:type="dxa"/>
          </w:tcPr>
          <w:p w:rsidR="00136489" w:rsidP="008C46BA" w:rsidRDefault="00136489" w14:paraId="66B11BDB" w14:textId="6939B85B">
            <w:pPr>
              <w:spacing w:line="288" w:lineRule="auto"/>
              <w:jc w:val="center"/>
              <w:rPr>
                <w:rFonts w:ascii="Arial" w:hAnsi="Arial" w:cs="Arial"/>
                <w:sz w:val="20"/>
                <w:szCs w:val="20"/>
              </w:rPr>
            </w:pPr>
            <w:r>
              <w:rPr>
                <w:rFonts w:ascii="Arial" w:hAnsi="Arial" w:cs="Arial"/>
                <w:sz w:val="20"/>
                <w:szCs w:val="20"/>
              </w:rPr>
              <w:t xml:space="preserve">V </w:t>
            </w:r>
            <w:r w:rsidRPr="00756D4C">
              <w:rPr>
                <w:rFonts w:ascii="Arial" w:hAnsi="Arial" w:cs="Arial"/>
                <w:sz w:val="20"/>
                <w:szCs w:val="20"/>
                <w:highlight w:val="yellow"/>
              </w:rPr>
              <w:t>„DOPLNIT“</w:t>
            </w:r>
            <w:proofErr w:type="gramStart"/>
            <w:r>
              <w:rPr>
                <w:rFonts w:ascii="Arial" w:hAnsi="Arial" w:cs="Arial"/>
                <w:sz w:val="20"/>
                <w:szCs w:val="20"/>
              </w:rPr>
              <w:tab/>
              <w:t>,</w:t>
            </w:r>
            <w:r w:rsidRPr="00A9407C">
              <w:rPr>
                <w:rFonts w:ascii="Arial" w:hAnsi="Arial" w:cs="Arial"/>
                <w:sz w:val="20"/>
                <w:szCs w:val="20"/>
              </w:rPr>
              <w:t>dne</w:t>
            </w:r>
            <w:proofErr w:type="gramEnd"/>
            <w:r w:rsidRPr="00A9407C">
              <w:rPr>
                <w:rFonts w:ascii="Arial" w:hAnsi="Arial" w:cs="Arial"/>
                <w:sz w:val="20"/>
                <w:szCs w:val="20"/>
              </w:rPr>
              <w:t xml:space="preserve"> </w:t>
            </w:r>
            <w:r w:rsidRPr="00756D4C">
              <w:rPr>
                <w:rFonts w:ascii="Arial" w:hAnsi="Arial" w:cs="Arial"/>
                <w:sz w:val="20"/>
                <w:szCs w:val="20"/>
                <w:highlight w:val="yellow"/>
              </w:rPr>
              <w:t>„DOPLNIT“</w:t>
            </w:r>
          </w:p>
        </w:tc>
      </w:tr>
      <w:tr w:rsidR="00136489" w:rsidTr="008C46BA" w14:paraId="7DFF34F4" w14:textId="77777777">
        <w:tc>
          <w:tcPr>
            <w:tcW w:w="4506" w:type="dxa"/>
          </w:tcPr>
          <w:p w:rsidR="008C46BA" w:rsidP="008C46BA" w:rsidRDefault="008C46BA" w14:paraId="69DC26DA" w14:textId="77777777">
            <w:pPr>
              <w:spacing w:line="288" w:lineRule="auto"/>
              <w:jc w:val="center"/>
              <w:rPr>
                <w:rFonts w:ascii="Arial" w:hAnsi="Arial" w:cs="Arial"/>
                <w:sz w:val="20"/>
                <w:szCs w:val="20"/>
              </w:rPr>
            </w:pPr>
          </w:p>
          <w:p w:rsidR="00136489" w:rsidP="008C46BA" w:rsidRDefault="00136489" w14:paraId="52C87A22" w14:textId="2AB12B70">
            <w:pPr>
              <w:spacing w:line="288" w:lineRule="auto"/>
              <w:jc w:val="center"/>
              <w:rPr>
                <w:rFonts w:ascii="Arial" w:hAnsi="Arial" w:cs="Arial"/>
                <w:sz w:val="20"/>
                <w:szCs w:val="20"/>
              </w:rPr>
            </w:pPr>
            <w:r w:rsidRPr="00A9407C">
              <w:rPr>
                <w:rFonts w:ascii="Arial" w:hAnsi="Arial" w:cs="Arial"/>
                <w:sz w:val="20"/>
                <w:szCs w:val="20"/>
              </w:rPr>
              <w:t xml:space="preserve">Za </w:t>
            </w:r>
            <w:r>
              <w:rPr>
                <w:rFonts w:ascii="Arial" w:hAnsi="Arial" w:cs="Arial"/>
                <w:sz w:val="20"/>
                <w:szCs w:val="20"/>
              </w:rPr>
              <w:t>zadavatel</w:t>
            </w:r>
            <w:r w:rsidRPr="00A9407C">
              <w:rPr>
                <w:rFonts w:ascii="Arial" w:hAnsi="Arial" w:cs="Arial"/>
                <w:sz w:val="20"/>
                <w:szCs w:val="20"/>
              </w:rPr>
              <w:t>e</w:t>
            </w:r>
          </w:p>
          <w:p w:rsidR="00136489" w:rsidP="008C46BA" w:rsidRDefault="00136489" w14:paraId="22EA92DF" w14:textId="77777777">
            <w:pPr>
              <w:spacing w:line="288" w:lineRule="auto"/>
              <w:jc w:val="center"/>
              <w:rPr>
                <w:rFonts w:ascii="Arial" w:hAnsi="Arial" w:cs="Arial"/>
                <w:sz w:val="20"/>
                <w:szCs w:val="20"/>
              </w:rPr>
            </w:pPr>
          </w:p>
          <w:p w:rsidR="008C46BA" w:rsidP="008C46BA" w:rsidRDefault="008C46BA" w14:paraId="3E12CDD9" w14:textId="77777777">
            <w:pPr>
              <w:spacing w:line="288" w:lineRule="auto"/>
              <w:jc w:val="center"/>
              <w:rPr>
                <w:rFonts w:ascii="Arial" w:hAnsi="Arial" w:cs="Arial"/>
                <w:sz w:val="20"/>
                <w:szCs w:val="20"/>
              </w:rPr>
            </w:pPr>
          </w:p>
          <w:p w:rsidR="008C46BA" w:rsidP="008C46BA" w:rsidRDefault="008C46BA" w14:paraId="49D0FAB7" w14:textId="77777777">
            <w:pPr>
              <w:spacing w:line="288" w:lineRule="auto"/>
              <w:jc w:val="center"/>
              <w:rPr>
                <w:rFonts w:ascii="Arial" w:hAnsi="Arial" w:cs="Arial"/>
                <w:sz w:val="20"/>
                <w:szCs w:val="20"/>
              </w:rPr>
            </w:pPr>
          </w:p>
          <w:p w:rsidR="00136489" w:rsidP="008C46BA" w:rsidRDefault="00136489" w14:paraId="5A53892F" w14:textId="77777777">
            <w:pPr>
              <w:spacing w:line="288" w:lineRule="auto"/>
              <w:jc w:val="center"/>
              <w:rPr>
                <w:rFonts w:ascii="Arial" w:hAnsi="Arial" w:cs="Arial"/>
                <w:sz w:val="20"/>
                <w:szCs w:val="20"/>
              </w:rPr>
            </w:pPr>
          </w:p>
          <w:p w:rsidR="008C46BA" w:rsidP="008C46BA" w:rsidRDefault="00136489" w14:paraId="1F0AB268" w14:textId="3973431E">
            <w:pPr>
              <w:spacing w:line="288" w:lineRule="auto"/>
              <w:jc w:val="center"/>
              <w:rPr>
                <w:rFonts w:ascii="Arial" w:hAnsi="Arial" w:cs="Arial"/>
                <w:sz w:val="20"/>
                <w:szCs w:val="20"/>
              </w:rPr>
            </w:pPr>
            <w:r w:rsidRPr="00A9407C">
              <w:rPr>
                <w:rFonts w:ascii="Arial" w:hAnsi="Arial" w:cs="Arial"/>
                <w:i/>
                <w:iCs/>
                <w:sz w:val="20"/>
                <w:szCs w:val="20"/>
              </w:rPr>
              <w:t>_____________________</w:t>
            </w:r>
          </w:p>
          <w:p w:rsidR="00136489" w:rsidP="008C46BA" w:rsidRDefault="00136489" w14:paraId="4DCC9648" w14:textId="786AEF82">
            <w:pPr>
              <w:spacing w:line="288" w:lineRule="auto"/>
              <w:jc w:val="center"/>
              <w:rPr>
                <w:rFonts w:ascii="Arial" w:hAnsi="Arial" w:cs="Arial"/>
                <w:sz w:val="20"/>
                <w:szCs w:val="20"/>
              </w:rPr>
            </w:pPr>
            <w:r w:rsidRPr="00FF68F5">
              <w:rPr>
                <w:rFonts w:ascii="Arial" w:hAnsi="Arial" w:cs="Arial"/>
                <w:sz w:val="20"/>
                <w:szCs w:val="20"/>
              </w:rPr>
              <w:t>Mgr. Bc. Mar</w:t>
            </w:r>
            <w:r>
              <w:rPr>
                <w:rFonts w:ascii="Arial" w:hAnsi="Arial" w:cs="Arial"/>
                <w:sz w:val="20"/>
                <w:szCs w:val="20"/>
              </w:rPr>
              <w:t>ek</w:t>
            </w:r>
            <w:r w:rsidRPr="00FF68F5">
              <w:rPr>
                <w:rFonts w:ascii="Arial" w:hAnsi="Arial" w:cs="Arial"/>
                <w:sz w:val="20"/>
                <w:szCs w:val="20"/>
              </w:rPr>
              <w:t xml:space="preserve"> Košut</w:t>
            </w:r>
            <w:r w:rsidR="008C46BA">
              <w:rPr>
                <w:rFonts w:ascii="Arial" w:hAnsi="Arial" w:cs="Arial"/>
                <w:sz w:val="20"/>
                <w:szCs w:val="20"/>
              </w:rPr>
              <w:t>,</w:t>
            </w:r>
            <w:r w:rsidRPr="00FF68F5">
              <w:rPr>
                <w:rFonts w:ascii="Arial" w:hAnsi="Arial" w:cs="Arial"/>
                <w:sz w:val="20"/>
                <w:szCs w:val="20"/>
              </w:rPr>
              <w:t xml:space="preserve"> starost</w:t>
            </w:r>
            <w:r>
              <w:rPr>
                <w:rFonts w:ascii="Arial" w:hAnsi="Arial" w:cs="Arial"/>
                <w:sz w:val="20"/>
                <w:szCs w:val="20"/>
              </w:rPr>
              <w:t>a</w:t>
            </w:r>
            <w:r w:rsidRPr="00FF68F5">
              <w:rPr>
                <w:rFonts w:ascii="Arial" w:hAnsi="Arial" w:cs="Arial"/>
                <w:sz w:val="20"/>
                <w:szCs w:val="20"/>
              </w:rPr>
              <w:t xml:space="preserve"> obce</w:t>
            </w:r>
          </w:p>
        </w:tc>
        <w:tc>
          <w:tcPr>
            <w:tcW w:w="4507" w:type="dxa"/>
          </w:tcPr>
          <w:p w:rsidR="008C46BA" w:rsidP="008C46BA" w:rsidRDefault="008C46BA" w14:paraId="3CF269CB" w14:textId="77777777">
            <w:pPr>
              <w:spacing w:line="288" w:lineRule="auto"/>
              <w:jc w:val="center"/>
              <w:rPr>
                <w:rFonts w:ascii="Arial" w:hAnsi="Arial" w:cs="Arial"/>
                <w:sz w:val="20"/>
                <w:szCs w:val="20"/>
              </w:rPr>
            </w:pPr>
          </w:p>
          <w:p w:rsidR="00136489" w:rsidP="008C46BA" w:rsidRDefault="00136489" w14:paraId="598E0DB2" w14:textId="3DCB57C1">
            <w:pPr>
              <w:spacing w:line="288" w:lineRule="auto"/>
              <w:jc w:val="center"/>
              <w:rPr>
                <w:rFonts w:ascii="Arial" w:hAnsi="Arial" w:cs="Arial"/>
                <w:sz w:val="20"/>
                <w:szCs w:val="20"/>
              </w:rPr>
            </w:pPr>
            <w:r w:rsidRPr="00A9407C">
              <w:rPr>
                <w:rFonts w:ascii="Arial" w:hAnsi="Arial" w:cs="Arial"/>
                <w:sz w:val="20"/>
                <w:szCs w:val="20"/>
              </w:rPr>
              <w:t>Za dodavatele:</w:t>
            </w:r>
          </w:p>
          <w:p w:rsidR="00136489" w:rsidP="008C46BA" w:rsidRDefault="00136489" w14:paraId="3ACB9AAA" w14:textId="77777777">
            <w:pPr>
              <w:spacing w:line="288" w:lineRule="auto"/>
              <w:jc w:val="center"/>
              <w:rPr>
                <w:rFonts w:ascii="Arial" w:hAnsi="Arial" w:cs="Arial"/>
                <w:sz w:val="20"/>
                <w:szCs w:val="20"/>
              </w:rPr>
            </w:pPr>
          </w:p>
          <w:p w:rsidR="008C46BA" w:rsidP="008C46BA" w:rsidRDefault="008C46BA" w14:paraId="34F8E827" w14:textId="77777777">
            <w:pPr>
              <w:spacing w:line="288" w:lineRule="auto"/>
              <w:jc w:val="center"/>
              <w:rPr>
                <w:rFonts w:ascii="Arial" w:hAnsi="Arial" w:cs="Arial"/>
                <w:sz w:val="20"/>
                <w:szCs w:val="20"/>
              </w:rPr>
            </w:pPr>
          </w:p>
          <w:p w:rsidR="008C46BA" w:rsidP="008C46BA" w:rsidRDefault="008C46BA" w14:paraId="2B026481" w14:textId="77777777">
            <w:pPr>
              <w:spacing w:line="288" w:lineRule="auto"/>
              <w:jc w:val="center"/>
              <w:rPr>
                <w:rFonts w:ascii="Arial" w:hAnsi="Arial" w:cs="Arial"/>
                <w:sz w:val="20"/>
                <w:szCs w:val="20"/>
              </w:rPr>
            </w:pPr>
          </w:p>
          <w:p w:rsidR="00136489" w:rsidP="008C46BA" w:rsidRDefault="00136489" w14:paraId="06D64871" w14:textId="77777777">
            <w:pPr>
              <w:spacing w:line="288" w:lineRule="auto"/>
              <w:jc w:val="center"/>
              <w:rPr>
                <w:rFonts w:ascii="Arial" w:hAnsi="Arial" w:cs="Arial"/>
                <w:sz w:val="20"/>
                <w:szCs w:val="20"/>
              </w:rPr>
            </w:pPr>
          </w:p>
          <w:p w:rsidR="00136489" w:rsidP="008C46BA" w:rsidRDefault="00136489" w14:paraId="5E650A9E" w14:textId="77777777">
            <w:pPr>
              <w:spacing w:line="288" w:lineRule="auto"/>
              <w:jc w:val="center"/>
              <w:rPr>
                <w:rFonts w:ascii="Arial" w:hAnsi="Arial" w:cs="Arial"/>
                <w:i/>
                <w:iCs/>
                <w:sz w:val="20"/>
                <w:szCs w:val="20"/>
              </w:rPr>
            </w:pPr>
            <w:r w:rsidRPr="00A9407C">
              <w:rPr>
                <w:rFonts w:ascii="Arial" w:hAnsi="Arial" w:cs="Arial"/>
                <w:i/>
                <w:iCs/>
                <w:sz w:val="20"/>
                <w:szCs w:val="20"/>
              </w:rPr>
              <w:t>_____________________</w:t>
            </w:r>
          </w:p>
          <w:p w:rsidR="00136489" w:rsidP="008C46BA" w:rsidRDefault="00136489" w14:paraId="3CAE18EE" w14:textId="6BB9040A">
            <w:pPr>
              <w:spacing w:line="288" w:lineRule="auto"/>
              <w:jc w:val="center"/>
              <w:rPr>
                <w:rFonts w:ascii="Arial" w:hAnsi="Arial" w:cs="Arial"/>
                <w:sz w:val="20"/>
                <w:szCs w:val="20"/>
              </w:rPr>
            </w:pPr>
            <w:r w:rsidRPr="00756D4C">
              <w:rPr>
                <w:rFonts w:ascii="Arial" w:hAnsi="Arial" w:cs="Arial"/>
                <w:sz w:val="20"/>
                <w:szCs w:val="20"/>
                <w:highlight w:val="yellow"/>
              </w:rPr>
              <w:t>„DOPLNIT</w:t>
            </w:r>
          </w:p>
        </w:tc>
      </w:tr>
    </w:tbl>
    <w:p w:rsidRPr="00591DD6" w:rsidR="00635148" w:rsidP="008C46BA" w:rsidRDefault="00635148" w14:paraId="23F04E0F" w14:textId="716F0903">
      <w:pPr>
        <w:spacing w:line="288" w:lineRule="auto"/>
        <w:ind w:left="567" w:hanging="567"/>
        <w:jc w:val="both"/>
        <w:rPr>
          <w:sz w:val="20"/>
          <w:szCs w:val="20"/>
        </w:rPr>
      </w:pPr>
    </w:p>
    <w:sectPr w:rsidRPr="00591DD6" w:rsidR="00635148" w:rsidSect="00D35C21">
      <w:footerReference w:type="even" r:id="rId8"/>
      <w:footerReference w:type="default" r:id="rId9"/>
      <w:headerReference w:type="first" r:id="rId10"/>
      <w:pgSz w:w="11906" w:h="16838"/>
      <w:pgMar w:top="1417" w:right="1466" w:bottom="1418"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96E0F" w:rsidRDefault="00096E0F" w14:paraId="537DC7E3" w14:textId="77777777">
      <w:r>
        <w:separator/>
      </w:r>
    </w:p>
  </w:endnote>
  <w:endnote w:type="continuationSeparator" w:id="0">
    <w:p w:rsidR="00096E0F" w:rsidRDefault="00096E0F" w14:paraId="5690BB0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F113B" w:rsidP="00662C79" w:rsidRDefault="002F113B" w14:paraId="2B7FF346"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F113B" w:rsidRDefault="002F113B" w14:paraId="66A47DE6"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F113B" w:rsidRDefault="002F113B" w14:paraId="4D961148" w14:textId="77777777">
    <w:pPr>
      <w:pStyle w:val="Zpat"/>
      <w:jc w:val="center"/>
      <w:rPr>
        <w:rFonts w:ascii="Arial" w:hAnsi="Arial" w:cs="Arial"/>
        <w:b/>
        <w:bCs/>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126E99">
      <w:rPr>
        <w:rFonts w:ascii="Arial" w:hAnsi="Arial" w:cs="Arial"/>
        <w:b/>
        <w:bCs/>
        <w:noProof/>
        <w:sz w:val="20"/>
        <w:szCs w:val="20"/>
      </w:rPr>
      <w:t>5</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126E99">
      <w:rPr>
        <w:rFonts w:ascii="Arial" w:hAnsi="Arial" w:cs="Arial"/>
        <w:b/>
        <w:bCs/>
        <w:noProof/>
        <w:sz w:val="20"/>
        <w:szCs w:val="20"/>
      </w:rPr>
      <w:t>10</w:t>
    </w:r>
    <w:r w:rsidRPr="0095091A">
      <w:rPr>
        <w:rFonts w:ascii="Arial" w:hAnsi="Arial" w:cs="Arial"/>
        <w:b/>
        <w:bCs/>
        <w:sz w:val="20"/>
        <w:szCs w:val="20"/>
      </w:rPr>
      <w:fldChar w:fldCharType="end"/>
    </w:r>
  </w:p>
  <w:p w:rsidRPr="0095091A" w:rsidR="002F113B" w:rsidRDefault="002F113B" w14:paraId="1121E35B" w14:textId="77777777">
    <w:pPr>
      <w:pStyle w:val="Zpat"/>
      <w:jc w:val="center"/>
      <w:rPr>
        <w:rFonts w:ascii="Arial" w:hAnsi="Arial" w:cs="Arial"/>
        <w:sz w:val="20"/>
        <w:szCs w:val="20"/>
      </w:rPr>
    </w:pPr>
  </w:p>
  <w:p w:rsidRPr="00E925C2" w:rsidR="002F113B" w:rsidP="00E925C2" w:rsidRDefault="002F113B" w14:paraId="5C1BD89F" w14:textId="04755FCF">
    <w:pPr>
      <w:pStyle w:val="Zpat"/>
      <w:jc w:val="center"/>
      <w:rPr>
        <w:rFonts w:ascii="Arial" w:hAnsi="Arial" w:cs="Arial"/>
        <w:sz w:val="18"/>
        <w:szCs w:val="18"/>
      </w:rPr>
    </w:pPr>
    <w:r w:rsidRPr="00E925C2">
      <w:rPr>
        <w:rFonts w:ascii="Arial" w:hAnsi="Arial" w:cs="Arial"/>
        <w:sz w:val="18"/>
        <w:szCs w:val="18"/>
      </w:rPr>
      <w:t xml:space="preserve">Projekt je spolufinancován Evropským sociálním fondem prostřednictvím Operačního programu </w:t>
    </w:r>
    <w:r w:rsidR="00794FE1">
      <w:rPr>
        <w:rFonts w:ascii="Arial" w:hAnsi="Arial" w:cs="Arial"/>
        <w:sz w:val="18"/>
        <w:szCs w:val="18"/>
      </w:rPr>
      <w:t>Z</w:t>
    </w:r>
    <w:r w:rsidRPr="00E925C2">
      <w:rPr>
        <w:rFonts w:ascii="Arial" w:hAnsi="Arial" w:cs="Arial"/>
        <w:sz w:val="18"/>
        <w:szCs w:val="18"/>
      </w:rPr>
      <w:t>aměstnanost</w:t>
    </w:r>
    <w:r w:rsidR="00426F40">
      <w:rPr>
        <w:rFonts w:ascii="Arial" w:hAnsi="Arial" w:cs="Arial"/>
        <w:sz w:val="18"/>
        <w:szCs w:val="18"/>
      </w:rPr>
      <w:t xml:space="preserve">           </w:t>
    </w:r>
    <w:r w:rsidRPr="00E925C2">
      <w:rPr>
        <w:rFonts w:ascii="Arial" w:hAnsi="Arial" w:cs="Arial"/>
        <w:sz w:val="18"/>
        <w:szCs w:val="18"/>
      </w:rPr>
      <w:t xml:space="preserve"> a Státním rozpočtem České republiky</w:t>
    </w:r>
  </w:p>
  <w:p w:rsidR="002F113B" w:rsidRDefault="002F113B" w14:paraId="33523F4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96E0F" w:rsidRDefault="00096E0F" w14:paraId="096248F1" w14:textId="77777777">
      <w:r>
        <w:separator/>
      </w:r>
    </w:p>
  </w:footnote>
  <w:footnote w:type="continuationSeparator" w:id="0">
    <w:p w:rsidR="00096E0F" w:rsidRDefault="00096E0F" w14:paraId="6330300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D35C21" w:rsidP="00D35C21" w:rsidRDefault="00D35C21" w14:paraId="1754A54A" w14:textId="77777777">
    <w:pPr>
      <w:pStyle w:val="Zhlav"/>
    </w:pPr>
    <w:r w:rsidRPr="00253126">
      <w:rPr>
        <w:noProof/>
        <w:sz w:val="20"/>
        <w:szCs w:val="20"/>
      </w:rPr>
      <w:drawing>
        <wp:inline distT="0" distB="0" distL="0" distR="0">
          <wp:extent cx="2857500" cy="586740"/>
          <wp:effectExtent l="0" t="0" r="0" b="0"/>
          <wp:docPr id="5" name="image1.jpeg"/>
          <wp:cNvGraphicFramePr>
            <a:graphicFrameLocks noChangeAspect="true"/>
          </wp:cNvGraphicFramePr>
          <a:graphic>
            <a:graphicData uri="http://schemas.openxmlformats.org/drawingml/2006/picture">
              <pic:pic>
                <pic:nvPicPr>
                  <pic:cNvPr id="0" name="image1.jpe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57500" cy="586740"/>
                  </a:xfrm>
                  <a:prstGeom prst="rect">
                    <a:avLst/>
                  </a:prstGeom>
                  <a:noFill/>
                  <a:ln>
                    <a:noFill/>
                  </a:ln>
                </pic:spPr>
              </pic:pic>
            </a:graphicData>
          </a:graphic>
        </wp:inline>
      </w:drawing>
    </w:r>
  </w:p>
  <w:p w:rsidR="00D35C21" w:rsidP="00D35C21" w:rsidRDefault="00D35C21" w14:paraId="2555BD29" w14:textId="77D8E025">
    <w:pPr>
      <w:jc w:val="right"/>
    </w:pPr>
    <w:r>
      <w:t xml:space="preserve">Příloha č. </w:t>
    </w:r>
    <w:r w:rsidR="00883F48">
      <w:t>3</w:t>
    </w:r>
    <w:r>
      <w:t xml:space="preserve"> zadávací dokumentace</w:t>
    </w:r>
  </w:p>
  <w:p w:rsidR="00D35C21" w:rsidP="003E5ADC" w:rsidRDefault="003E5ADC" w14:paraId="654686FD" w14:textId="6A3539B9">
    <w:pPr>
      <w:jc w:val="right"/>
    </w:pPr>
    <w:r>
      <w:t xml:space="preserve">Obchodní podmínky – závazný návrh smlouvy pro </w:t>
    </w:r>
    <w:r w:rsidR="00883F48">
      <w:t>všechny části zakázky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A1C2F"/>
    <w:multiLevelType w:val="hybridMultilevel"/>
    <w:tmpl w:val="4BA45A2E"/>
    <w:lvl w:ilvl="0" w:tplc="B2CCE204">
      <w:start w:val="1"/>
      <w:numFmt w:val="lowerLetter"/>
      <w:lvlText w:val="%1."/>
      <w:lvlJc w:val="left"/>
      <w:pPr>
        <w:ind w:left="3108" w:hanging="840"/>
      </w:pPr>
      <w:rPr>
        <w:rFonts w:hint="default"/>
      </w:rPr>
    </w:lvl>
    <w:lvl w:ilvl="1" w:tplc="04050019" w:tentative="true">
      <w:start w:val="1"/>
      <w:numFmt w:val="lowerLetter"/>
      <w:lvlText w:val="%2."/>
      <w:lvlJc w:val="left"/>
      <w:pPr>
        <w:ind w:left="3348" w:hanging="360"/>
      </w:pPr>
    </w:lvl>
    <w:lvl w:ilvl="2" w:tplc="0405001B" w:tentative="true">
      <w:start w:val="1"/>
      <w:numFmt w:val="lowerRoman"/>
      <w:lvlText w:val="%3."/>
      <w:lvlJc w:val="right"/>
      <w:pPr>
        <w:ind w:left="4068" w:hanging="180"/>
      </w:pPr>
    </w:lvl>
    <w:lvl w:ilvl="3" w:tplc="0405000F" w:tentative="true">
      <w:start w:val="1"/>
      <w:numFmt w:val="decimal"/>
      <w:lvlText w:val="%4."/>
      <w:lvlJc w:val="left"/>
      <w:pPr>
        <w:ind w:left="4788" w:hanging="360"/>
      </w:pPr>
    </w:lvl>
    <w:lvl w:ilvl="4" w:tplc="04050019" w:tentative="true">
      <w:start w:val="1"/>
      <w:numFmt w:val="lowerLetter"/>
      <w:lvlText w:val="%5."/>
      <w:lvlJc w:val="left"/>
      <w:pPr>
        <w:ind w:left="5508" w:hanging="360"/>
      </w:pPr>
    </w:lvl>
    <w:lvl w:ilvl="5" w:tplc="0405001B" w:tentative="true">
      <w:start w:val="1"/>
      <w:numFmt w:val="lowerRoman"/>
      <w:lvlText w:val="%6."/>
      <w:lvlJc w:val="right"/>
      <w:pPr>
        <w:ind w:left="6228" w:hanging="180"/>
      </w:pPr>
    </w:lvl>
    <w:lvl w:ilvl="6" w:tplc="0405000F" w:tentative="true">
      <w:start w:val="1"/>
      <w:numFmt w:val="decimal"/>
      <w:lvlText w:val="%7."/>
      <w:lvlJc w:val="left"/>
      <w:pPr>
        <w:ind w:left="6948" w:hanging="360"/>
      </w:pPr>
    </w:lvl>
    <w:lvl w:ilvl="7" w:tplc="04050019" w:tentative="true">
      <w:start w:val="1"/>
      <w:numFmt w:val="lowerLetter"/>
      <w:lvlText w:val="%8."/>
      <w:lvlJc w:val="left"/>
      <w:pPr>
        <w:ind w:left="7668" w:hanging="360"/>
      </w:pPr>
    </w:lvl>
    <w:lvl w:ilvl="8" w:tplc="0405001B" w:tentative="true">
      <w:start w:val="1"/>
      <w:numFmt w:val="lowerRoman"/>
      <w:lvlText w:val="%9."/>
      <w:lvlJc w:val="right"/>
      <w:pPr>
        <w:ind w:left="8388" w:hanging="180"/>
      </w:pPr>
    </w:lvl>
  </w:abstractNum>
  <w:abstractNum w:abstractNumId="1">
    <w:nsid w:val="02C97C77"/>
    <w:multiLevelType w:val="hybridMultilevel"/>
    <w:tmpl w:val="5E80C732"/>
    <w:lvl w:ilvl="0" w:tplc="6CFEBB0C">
      <w:start w:val="1"/>
      <w:numFmt w:val="upperLetter"/>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2">
    <w:nsid w:val="03382C11"/>
    <w:multiLevelType w:val="hybridMultilevel"/>
    <w:tmpl w:val="8F7AA324"/>
    <w:lvl w:ilvl="0" w:tplc="1292D7C6">
      <w:start w:val="1"/>
      <w:numFmt w:val="decimal"/>
      <w:lvlText w:val="5.%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08857991"/>
    <w:multiLevelType w:val="hybridMultilevel"/>
    <w:tmpl w:val="094CE9A8"/>
    <w:lvl w:ilvl="0" w:tplc="39CA6F88">
      <w:start w:val="1"/>
      <w:numFmt w:val="decimal"/>
      <w:lvlText w:val="14.%1"/>
      <w:lvlJc w:val="left"/>
      <w:pPr>
        <w:tabs>
          <w:tab w:val="num" w:pos="2880"/>
        </w:tabs>
        <w:ind w:left="2880" w:hanging="360"/>
      </w:pPr>
      <w:rPr>
        <w:rFonts w:hint="default" w:cs="Times New Roman"/>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E3D5D4E"/>
    <w:multiLevelType w:val="hybridMultilevel"/>
    <w:tmpl w:val="7278FB08"/>
    <w:lvl w:ilvl="0" w:tplc="0405000F">
      <w:start w:val="1"/>
      <w:numFmt w:val="decimal"/>
      <w:lvlText w:val="%1."/>
      <w:lvlJc w:val="left"/>
      <w:pPr>
        <w:ind w:left="720" w:hanging="360"/>
      </w:pPr>
      <w:rPr>
        <w:rFonts w:hint="default"/>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1130FF1"/>
    <w:multiLevelType w:val="hybridMultilevel"/>
    <w:tmpl w:val="533EE2AE"/>
    <w:lvl w:ilvl="0" w:tplc="3898AAAE">
      <w:start w:val="1"/>
      <w:numFmt w:val="decimal"/>
      <w:lvlText w:val="%1."/>
      <w:lvlJc w:val="left"/>
      <w:pPr>
        <w:ind w:left="636" w:hanging="360"/>
      </w:pPr>
      <w:rPr>
        <w:rFonts w:hint="default"/>
        <w:i w:val="false"/>
      </w:rPr>
    </w:lvl>
    <w:lvl w:ilvl="1" w:tplc="04050019" w:tentative="true">
      <w:start w:val="1"/>
      <w:numFmt w:val="lowerLetter"/>
      <w:lvlText w:val="%2."/>
      <w:lvlJc w:val="left"/>
      <w:pPr>
        <w:ind w:left="1356" w:hanging="360"/>
      </w:pPr>
    </w:lvl>
    <w:lvl w:ilvl="2" w:tplc="0405001B" w:tentative="true">
      <w:start w:val="1"/>
      <w:numFmt w:val="lowerRoman"/>
      <w:lvlText w:val="%3."/>
      <w:lvlJc w:val="right"/>
      <w:pPr>
        <w:ind w:left="2076" w:hanging="180"/>
      </w:pPr>
    </w:lvl>
    <w:lvl w:ilvl="3" w:tplc="0405000F" w:tentative="true">
      <w:start w:val="1"/>
      <w:numFmt w:val="decimal"/>
      <w:lvlText w:val="%4."/>
      <w:lvlJc w:val="left"/>
      <w:pPr>
        <w:ind w:left="2796" w:hanging="360"/>
      </w:pPr>
    </w:lvl>
    <w:lvl w:ilvl="4" w:tplc="04050019" w:tentative="true">
      <w:start w:val="1"/>
      <w:numFmt w:val="lowerLetter"/>
      <w:lvlText w:val="%5."/>
      <w:lvlJc w:val="left"/>
      <w:pPr>
        <w:ind w:left="3516" w:hanging="360"/>
      </w:pPr>
    </w:lvl>
    <w:lvl w:ilvl="5" w:tplc="0405001B" w:tentative="true">
      <w:start w:val="1"/>
      <w:numFmt w:val="lowerRoman"/>
      <w:lvlText w:val="%6."/>
      <w:lvlJc w:val="right"/>
      <w:pPr>
        <w:ind w:left="4236" w:hanging="180"/>
      </w:pPr>
    </w:lvl>
    <w:lvl w:ilvl="6" w:tplc="0405000F" w:tentative="true">
      <w:start w:val="1"/>
      <w:numFmt w:val="decimal"/>
      <w:lvlText w:val="%7."/>
      <w:lvlJc w:val="left"/>
      <w:pPr>
        <w:ind w:left="4956" w:hanging="360"/>
      </w:pPr>
    </w:lvl>
    <w:lvl w:ilvl="7" w:tplc="04050019" w:tentative="true">
      <w:start w:val="1"/>
      <w:numFmt w:val="lowerLetter"/>
      <w:lvlText w:val="%8."/>
      <w:lvlJc w:val="left"/>
      <w:pPr>
        <w:ind w:left="5676" w:hanging="360"/>
      </w:pPr>
    </w:lvl>
    <w:lvl w:ilvl="8" w:tplc="0405001B" w:tentative="true">
      <w:start w:val="1"/>
      <w:numFmt w:val="lowerRoman"/>
      <w:lvlText w:val="%9."/>
      <w:lvlJc w:val="right"/>
      <w:pPr>
        <w:ind w:left="6396" w:hanging="180"/>
      </w:pPr>
    </w:lvl>
  </w:abstractNum>
  <w:abstractNum w:abstractNumId="6">
    <w:nsid w:val="22D6286D"/>
    <w:multiLevelType w:val="multilevel"/>
    <w:tmpl w:val="0BE6EF76"/>
    <w:lvl w:ilvl="0">
      <w:start w:val="9"/>
      <w:numFmt w:val="decimal"/>
      <w:lvlText w:val="%1"/>
      <w:lvlJc w:val="left"/>
      <w:pPr>
        <w:tabs>
          <w:tab w:val="num" w:pos="360"/>
        </w:tabs>
        <w:ind w:left="360" w:hanging="360"/>
      </w:pPr>
      <w:rPr>
        <w:rFonts w:hint="default" w:cs="Times New Roman"/>
      </w:rPr>
    </w:lvl>
    <w:lvl w:ilvl="1">
      <w:start w:val="1"/>
      <w:numFmt w:val="decimal"/>
      <w:lvlText w:val="11.%2"/>
      <w:lvlJc w:val="left"/>
      <w:pPr>
        <w:tabs>
          <w:tab w:val="num" w:pos="2880"/>
        </w:tabs>
        <w:ind w:left="2880" w:hanging="360"/>
      </w:pPr>
      <w:rPr>
        <w:rFonts w:hint="default" w:cs="Times New Roman"/>
        <w:color w:val="auto"/>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7">
    <w:nsid w:val="23006D73"/>
    <w:multiLevelType w:val="hybridMultilevel"/>
    <w:tmpl w:val="BB38C228"/>
    <w:lvl w:ilvl="0" w:tplc="F85EB708">
      <w:start w:val="1"/>
      <w:numFmt w:val="decimal"/>
      <w:lvlText w:val="%1)"/>
      <w:lvlJc w:val="left"/>
      <w:pPr>
        <w:ind w:left="360" w:hanging="360"/>
      </w:pPr>
      <w:rPr>
        <w:b w:val="false"/>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2FF90DCE"/>
    <w:multiLevelType w:val="hybridMultilevel"/>
    <w:tmpl w:val="8076A93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0AF733B"/>
    <w:multiLevelType w:val="hybridMultilevel"/>
    <w:tmpl w:val="E13EA99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F172887"/>
    <w:multiLevelType w:val="hybridMultilevel"/>
    <w:tmpl w:val="6C509E06"/>
    <w:lvl w:ilvl="0" w:tplc="7DA499CA">
      <w:start w:val="1"/>
      <w:numFmt w:val="lowerLetter"/>
      <w:lvlText w:val="%1."/>
      <w:lvlJc w:val="left"/>
      <w:pPr>
        <w:ind w:left="1407" w:hanging="84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1">
    <w:nsid w:val="4341458F"/>
    <w:multiLevelType w:val="hybridMultilevel"/>
    <w:tmpl w:val="7D4ADD22"/>
    <w:lvl w:ilvl="0" w:tplc="AF3402C8">
      <w:start w:val="1"/>
      <w:numFmt w:val="decimal"/>
      <w:lvlText w:val="6.%1"/>
      <w:lvlJc w:val="left"/>
      <w:pPr>
        <w:ind w:left="1260" w:hanging="360"/>
      </w:pPr>
      <w:rPr>
        <w:rFonts w:hint="default" w:cs="Times New Roman"/>
      </w:rPr>
    </w:lvl>
    <w:lvl w:ilvl="1" w:tplc="04050019" w:tentative="true">
      <w:start w:val="1"/>
      <w:numFmt w:val="lowerLetter"/>
      <w:lvlText w:val="%2."/>
      <w:lvlJc w:val="left"/>
      <w:pPr>
        <w:ind w:left="1980" w:hanging="360"/>
      </w:pPr>
      <w:rPr>
        <w:rFonts w:cs="Times New Roman"/>
      </w:rPr>
    </w:lvl>
    <w:lvl w:ilvl="2" w:tplc="0405001B" w:tentative="true">
      <w:start w:val="1"/>
      <w:numFmt w:val="lowerRoman"/>
      <w:lvlText w:val="%3."/>
      <w:lvlJc w:val="right"/>
      <w:pPr>
        <w:ind w:left="2700" w:hanging="180"/>
      </w:pPr>
      <w:rPr>
        <w:rFonts w:cs="Times New Roman"/>
      </w:rPr>
    </w:lvl>
    <w:lvl w:ilvl="3" w:tplc="0405000F" w:tentative="true">
      <w:start w:val="1"/>
      <w:numFmt w:val="decimal"/>
      <w:lvlText w:val="%4."/>
      <w:lvlJc w:val="left"/>
      <w:pPr>
        <w:ind w:left="3420" w:hanging="360"/>
      </w:pPr>
      <w:rPr>
        <w:rFonts w:cs="Times New Roman"/>
      </w:rPr>
    </w:lvl>
    <w:lvl w:ilvl="4" w:tplc="04050019" w:tentative="true">
      <w:start w:val="1"/>
      <w:numFmt w:val="lowerLetter"/>
      <w:lvlText w:val="%5."/>
      <w:lvlJc w:val="left"/>
      <w:pPr>
        <w:ind w:left="4140" w:hanging="360"/>
      </w:pPr>
      <w:rPr>
        <w:rFonts w:cs="Times New Roman"/>
      </w:rPr>
    </w:lvl>
    <w:lvl w:ilvl="5" w:tplc="0405001B" w:tentative="true">
      <w:start w:val="1"/>
      <w:numFmt w:val="lowerRoman"/>
      <w:lvlText w:val="%6."/>
      <w:lvlJc w:val="right"/>
      <w:pPr>
        <w:ind w:left="4860" w:hanging="180"/>
      </w:pPr>
      <w:rPr>
        <w:rFonts w:cs="Times New Roman"/>
      </w:rPr>
    </w:lvl>
    <w:lvl w:ilvl="6" w:tplc="0405000F" w:tentative="true">
      <w:start w:val="1"/>
      <w:numFmt w:val="decimal"/>
      <w:lvlText w:val="%7."/>
      <w:lvlJc w:val="left"/>
      <w:pPr>
        <w:ind w:left="5580" w:hanging="360"/>
      </w:pPr>
      <w:rPr>
        <w:rFonts w:cs="Times New Roman"/>
      </w:rPr>
    </w:lvl>
    <w:lvl w:ilvl="7" w:tplc="04050019" w:tentative="true">
      <w:start w:val="1"/>
      <w:numFmt w:val="lowerLetter"/>
      <w:lvlText w:val="%8."/>
      <w:lvlJc w:val="left"/>
      <w:pPr>
        <w:ind w:left="6300" w:hanging="360"/>
      </w:pPr>
      <w:rPr>
        <w:rFonts w:cs="Times New Roman"/>
      </w:rPr>
    </w:lvl>
    <w:lvl w:ilvl="8" w:tplc="0405001B" w:tentative="true">
      <w:start w:val="1"/>
      <w:numFmt w:val="lowerRoman"/>
      <w:lvlText w:val="%9."/>
      <w:lvlJc w:val="right"/>
      <w:pPr>
        <w:ind w:left="7020" w:hanging="180"/>
      </w:pPr>
      <w:rPr>
        <w:rFonts w:cs="Times New Roman"/>
      </w:rPr>
    </w:lvl>
  </w:abstractNum>
  <w:abstractNum w:abstractNumId="12">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cs="Times New Roman"/>
      </w:rPr>
    </w:lvl>
    <w:lvl w:ilvl="1" w:tplc="D3340110">
      <w:start w:val="1"/>
      <w:numFmt w:val="decimal"/>
      <w:lvlText w:val="%2."/>
      <w:lvlJc w:val="left"/>
      <w:pPr>
        <w:tabs>
          <w:tab w:val="num" w:pos="360"/>
        </w:tabs>
        <w:ind w:left="36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3">
    <w:nsid w:val="461F5577"/>
    <w:multiLevelType w:val="hybridMultilevel"/>
    <w:tmpl w:val="514E8CCC"/>
    <w:lvl w:ilvl="0" w:tplc="07CA1C40">
      <w:start w:val="1"/>
      <w:numFmt w:val="decimal"/>
      <w:lvlText w:val="4.%1"/>
      <w:lvlJc w:val="left"/>
      <w:pPr>
        <w:tabs>
          <w:tab w:val="num" w:pos="2880"/>
        </w:tabs>
        <w:ind w:left="288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4">
    <w:nsid w:val="467E22D9"/>
    <w:multiLevelType w:val="hybridMultilevel"/>
    <w:tmpl w:val="8E06049E"/>
    <w:lvl w:ilvl="0" w:tplc="21143C58">
      <w:start w:val="1"/>
      <w:numFmt w:val="decimal"/>
      <w:lvlText w:val="15.%1"/>
      <w:lvlJc w:val="left"/>
      <w:pPr>
        <w:tabs>
          <w:tab w:val="num" w:pos="2880"/>
        </w:tabs>
        <w:ind w:left="2880" w:hanging="360"/>
      </w:pPr>
      <w:rPr>
        <w:rFonts w:hint="default" w:cs="Times New Roman"/>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81D4ED4"/>
    <w:multiLevelType w:val="hybridMultilevel"/>
    <w:tmpl w:val="3460D1F2"/>
    <w:lvl w:ilvl="0" w:tplc="21226F60">
      <w:start w:val="1"/>
      <w:numFmt w:val="lowerLetter"/>
      <w:lvlText w:val="%1."/>
      <w:lvlJc w:val="left"/>
      <w:pPr>
        <w:ind w:left="1407" w:hanging="84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6">
    <w:nsid w:val="55810D18"/>
    <w:multiLevelType w:val="hybridMultilevel"/>
    <w:tmpl w:val="AECA1714"/>
    <w:lvl w:ilvl="0" w:tplc="0405000F">
      <w:start w:val="1"/>
      <w:numFmt w:val="decimal"/>
      <w:lvlText w:val="%1."/>
      <w:lvlJc w:val="left"/>
      <w:pPr>
        <w:tabs>
          <w:tab w:val="num" w:pos="720"/>
        </w:tabs>
        <w:ind w:left="720" w:hanging="360"/>
      </w:pPr>
      <w:rPr>
        <w:rFonts w:hint="default" w:cs="Times New Roman"/>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rPr>
        <w:rFonts w:cs="Times New Roman"/>
      </w:rPr>
    </w:lvl>
    <w:lvl w:ilvl="3" w:tplc="A6604E5A">
      <w:start w:val="1"/>
      <w:numFmt w:val="decimal"/>
      <w:lvlText w:val="2.%4"/>
      <w:lvlJc w:val="left"/>
      <w:pPr>
        <w:tabs>
          <w:tab w:val="num" w:pos="2880"/>
        </w:tabs>
        <w:ind w:left="2880" w:hanging="360"/>
      </w:pPr>
      <w:rPr>
        <w:rFonts w:hint="default" w:cs="Times New Roman"/>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5A5E07C8"/>
    <w:multiLevelType w:val="multilevel"/>
    <w:tmpl w:val="0A1AC18A"/>
    <w:lvl w:ilvl="0">
      <w:start w:val="9"/>
      <w:numFmt w:val="decimal"/>
      <w:lvlText w:val="%1"/>
      <w:lvlJc w:val="left"/>
      <w:pPr>
        <w:tabs>
          <w:tab w:val="num" w:pos="360"/>
        </w:tabs>
        <w:ind w:left="360" w:hanging="360"/>
      </w:pPr>
      <w:rPr>
        <w:rFonts w:hint="default" w:cs="Times New Roman"/>
      </w:rPr>
    </w:lvl>
    <w:lvl w:ilvl="1">
      <w:start w:val="1"/>
      <w:numFmt w:val="decimal"/>
      <w:lvlText w:val="12.%2"/>
      <w:lvlJc w:val="left"/>
      <w:pPr>
        <w:tabs>
          <w:tab w:val="num" w:pos="2880"/>
        </w:tabs>
        <w:ind w:left="2880" w:hanging="360"/>
      </w:pPr>
      <w:rPr>
        <w:rFonts w:hint="default" w:ascii="Arial" w:hAnsi="Arial" w:cs="Arial"/>
        <w:sz w:val="20"/>
        <w:szCs w:val="20"/>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18">
    <w:nsid w:val="5C060D94"/>
    <w:multiLevelType w:val="hybridMultilevel"/>
    <w:tmpl w:val="408A7184"/>
    <w:lvl w:ilvl="0" w:tplc="5B3ED4CA">
      <w:start w:val="1"/>
      <w:numFmt w:val="decimal"/>
      <w:lvlText w:val="7.%1"/>
      <w:lvlJc w:val="left"/>
      <w:pPr>
        <w:ind w:left="1259" w:hanging="360"/>
      </w:pPr>
      <w:rPr>
        <w:rFonts w:hint="default" w:cs="Times New Roman"/>
      </w:rPr>
    </w:lvl>
    <w:lvl w:ilvl="1" w:tplc="04050019" w:tentative="true">
      <w:start w:val="1"/>
      <w:numFmt w:val="lowerLetter"/>
      <w:lvlText w:val="%2."/>
      <w:lvlJc w:val="left"/>
      <w:pPr>
        <w:ind w:left="1979" w:hanging="360"/>
      </w:pPr>
      <w:rPr>
        <w:rFonts w:cs="Times New Roman"/>
      </w:rPr>
    </w:lvl>
    <w:lvl w:ilvl="2" w:tplc="0405001B" w:tentative="true">
      <w:start w:val="1"/>
      <w:numFmt w:val="lowerRoman"/>
      <w:lvlText w:val="%3."/>
      <w:lvlJc w:val="right"/>
      <w:pPr>
        <w:ind w:left="2699" w:hanging="180"/>
      </w:pPr>
      <w:rPr>
        <w:rFonts w:cs="Times New Roman"/>
      </w:rPr>
    </w:lvl>
    <w:lvl w:ilvl="3" w:tplc="0405000F" w:tentative="true">
      <w:start w:val="1"/>
      <w:numFmt w:val="decimal"/>
      <w:lvlText w:val="%4."/>
      <w:lvlJc w:val="left"/>
      <w:pPr>
        <w:ind w:left="3419" w:hanging="360"/>
      </w:pPr>
      <w:rPr>
        <w:rFonts w:cs="Times New Roman"/>
      </w:rPr>
    </w:lvl>
    <w:lvl w:ilvl="4" w:tplc="04050019" w:tentative="true">
      <w:start w:val="1"/>
      <w:numFmt w:val="lowerLetter"/>
      <w:lvlText w:val="%5."/>
      <w:lvlJc w:val="left"/>
      <w:pPr>
        <w:ind w:left="4139" w:hanging="360"/>
      </w:pPr>
      <w:rPr>
        <w:rFonts w:cs="Times New Roman"/>
      </w:rPr>
    </w:lvl>
    <w:lvl w:ilvl="5" w:tplc="0405001B" w:tentative="true">
      <w:start w:val="1"/>
      <w:numFmt w:val="lowerRoman"/>
      <w:lvlText w:val="%6."/>
      <w:lvlJc w:val="right"/>
      <w:pPr>
        <w:ind w:left="4859" w:hanging="180"/>
      </w:pPr>
      <w:rPr>
        <w:rFonts w:cs="Times New Roman"/>
      </w:rPr>
    </w:lvl>
    <w:lvl w:ilvl="6" w:tplc="0405000F" w:tentative="true">
      <w:start w:val="1"/>
      <w:numFmt w:val="decimal"/>
      <w:lvlText w:val="%7."/>
      <w:lvlJc w:val="left"/>
      <w:pPr>
        <w:ind w:left="5579" w:hanging="360"/>
      </w:pPr>
      <w:rPr>
        <w:rFonts w:cs="Times New Roman"/>
      </w:rPr>
    </w:lvl>
    <w:lvl w:ilvl="7" w:tplc="04050019" w:tentative="true">
      <w:start w:val="1"/>
      <w:numFmt w:val="lowerLetter"/>
      <w:lvlText w:val="%8."/>
      <w:lvlJc w:val="left"/>
      <w:pPr>
        <w:ind w:left="6299" w:hanging="360"/>
      </w:pPr>
      <w:rPr>
        <w:rFonts w:cs="Times New Roman"/>
      </w:rPr>
    </w:lvl>
    <w:lvl w:ilvl="8" w:tplc="0405001B" w:tentative="true">
      <w:start w:val="1"/>
      <w:numFmt w:val="lowerRoman"/>
      <w:lvlText w:val="%9."/>
      <w:lvlJc w:val="right"/>
      <w:pPr>
        <w:ind w:left="7019" w:hanging="180"/>
      </w:pPr>
      <w:rPr>
        <w:rFonts w:cs="Times New Roman"/>
      </w:rPr>
    </w:lvl>
  </w:abstractNum>
  <w:abstractNum w:abstractNumId="19">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snapToGrid w:val="false"/>
        <w:vanish w:val="false"/>
        <w:color w:val="000000"/>
        <w:spacing w:val="0"/>
        <w:w w:val="0"/>
        <w:kern w:val="0"/>
        <w:position w:val="0"/>
        <w:sz w:val="24"/>
        <w:szCs w:val="24"/>
        <w:u w:val="none"/>
        <w:vertAlign w:val="baseline"/>
      </w:rPr>
    </w:lvl>
    <w:lvl w:ilvl="1" w:tplc="F3A6BFF2">
      <w:start w:val="1"/>
      <w:numFmt w:val="bullet"/>
      <w:lvlText w:val="-"/>
      <w:lvlJc w:val="left"/>
      <w:pPr>
        <w:tabs>
          <w:tab w:val="num" w:pos="2163"/>
        </w:tabs>
        <w:ind w:left="2163" w:hanging="360"/>
      </w:pPr>
      <w:rPr>
        <w:rFonts w:hint="default" w:ascii="Arial" w:hAnsi="Arial" w:eastAsia="Times New Roman"/>
      </w:rPr>
    </w:lvl>
    <w:lvl w:ilvl="2" w:tplc="0405001B" w:tentative="true">
      <w:start w:val="1"/>
      <w:numFmt w:val="lowerRoman"/>
      <w:lvlText w:val="%3."/>
      <w:lvlJc w:val="right"/>
      <w:pPr>
        <w:tabs>
          <w:tab w:val="num" w:pos="2883"/>
        </w:tabs>
        <w:ind w:left="2883" w:hanging="180"/>
      </w:pPr>
      <w:rPr>
        <w:rFonts w:cs="Times New Roman"/>
      </w:rPr>
    </w:lvl>
    <w:lvl w:ilvl="3" w:tplc="0405000F" w:tentative="true">
      <w:start w:val="1"/>
      <w:numFmt w:val="decimal"/>
      <w:lvlText w:val="%4."/>
      <w:lvlJc w:val="left"/>
      <w:pPr>
        <w:tabs>
          <w:tab w:val="num" w:pos="3603"/>
        </w:tabs>
        <w:ind w:left="3603" w:hanging="360"/>
      </w:pPr>
      <w:rPr>
        <w:rFonts w:cs="Times New Roman"/>
      </w:rPr>
    </w:lvl>
    <w:lvl w:ilvl="4" w:tplc="04050019" w:tentative="true">
      <w:start w:val="1"/>
      <w:numFmt w:val="lowerLetter"/>
      <w:lvlText w:val="%5."/>
      <w:lvlJc w:val="left"/>
      <w:pPr>
        <w:tabs>
          <w:tab w:val="num" w:pos="4323"/>
        </w:tabs>
        <w:ind w:left="4323" w:hanging="360"/>
      </w:pPr>
      <w:rPr>
        <w:rFonts w:cs="Times New Roman"/>
      </w:rPr>
    </w:lvl>
    <w:lvl w:ilvl="5" w:tplc="0405001B" w:tentative="true">
      <w:start w:val="1"/>
      <w:numFmt w:val="lowerRoman"/>
      <w:lvlText w:val="%6."/>
      <w:lvlJc w:val="right"/>
      <w:pPr>
        <w:tabs>
          <w:tab w:val="num" w:pos="5043"/>
        </w:tabs>
        <w:ind w:left="5043" w:hanging="180"/>
      </w:pPr>
      <w:rPr>
        <w:rFonts w:cs="Times New Roman"/>
      </w:rPr>
    </w:lvl>
    <w:lvl w:ilvl="6" w:tplc="0405000F" w:tentative="true">
      <w:start w:val="1"/>
      <w:numFmt w:val="decimal"/>
      <w:lvlText w:val="%7."/>
      <w:lvlJc w:val="left"/>
      <w:pPr>
        <w:tabs>
          <w:tab w:val="num" w:pos="5763"/>
        </w:tabs>
        <w:ind w:left="5763" w:hanging="360"/>
      </w:pPr>
      <w:rPr>
        <w:rFonts w:cs="Times New Roman"/>
      </w:rPr>
    </w:lvl>
    <w:lvl w:ilvl="7" w:tplc="04050019" w:tentative="true">
      <w:start w:val="1"/>
      <w:numFmt w:val="lowerLetter"/>
      <w:lvlText w:val="%8."/>
      <w:lvlJc w:val="left"/>
      <w:pPr>
        <w:tabs>
          <w:tab w:val="num" w:pos="6483"/>
        </w:tabs>
        <w:ind w:left="6483" w:hanging="360"/>
      </w:pPr>
      <w:rPr>
        <w:rFonts w:cs="Times New Roman"/>
      </w:rPr>
    </w:lvl>
    <w:lvl w:ilvl="8" w:tplc="0405001B" w:tentative="true">
      <w:start w:val="1"/>
      <w:numFmt w:val="lowerRoman"/>
      <w:lvlText w:val="%9."/>
      <w:lvlJc w:val="right"/>
      <w:pPr>
        <w:tabs>
          <w:tab w:val="num" w:pos="7203"/>
        </w:tabs>
        <w:ind w:left="7203" w:hanging="180"/>
      </w:pPr>
      <w:rPr>
        <w:rFonts w:cs="Times New Roman"/>
      </w:rPr>
    </w:lvl>
  </w:abstractNum>
  <w:abstractNum w:abstractNumId="20">
    <w:nsid w:val="5F8837C8"/>
    <w:multiLevelType w:val="multilevel"/>
    <w:tmpl w:val="213422B0"/>
    <w:lvl w:ilvl="0">
      <w:start w:val="9"/>
      <w:numFmt w:val="decimal"/>
      <w:lvlText w:val="%1"/>
      <w:lvlJc w:val="left"/>
      <w:pPr>
        <w:tabs>
          <w:tab w:val="num" w:pos="360"/>
        </w:tabs>
        <w:ind w:left="360" w:hanging="360"/>
      </w:pPr>
      <w:rPr>
        <w:rFonts w:hint="default" w:cs="Times New Roman"/>
      </w:rPr>
    </w:lvl>
    <w:lvl w:ilvl="1">
      <w:start w:val="1"/>
      <w:numFmt w:val="decimal"/>
      <w:lvlText w:val="13.%2"/>
      <w:lvlJc w:val="left"/>
      <w:pPr>
        <w:tabs>
          <w:tab w:val="num" w:pos="2880"/>
        </w:tabs>
        <w:ind w:left="2880" w:hanging="360"/>
      </w:pPr>
      <w:rPr>
        <w:rFonts w:hint="default" w:cs="Times New Roman"/>
        <w:strike w:val="false"/>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21">
    <w:nsid w:val="614678AC"/>
    <w:multiLevelType w:val="hybridMultilevel"/>
    <w:tmpl w:val="45C06D98"/>
    <w:lvl w:ilvl="0" w:tplc="04050001">
      <w:start w:val="1"/>
      <w:numFmt w:val="bullet"/>
      <w:lvlText w:val=""/>
      <w:lvlJc w:val="left"/>
      <w:pPr>
        <w:tabs>
          <w:tab w:val="num" w:pos="1440"/>
        </w:tabs>
        <w:ind w:left="144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63DD7246"/>
    <w:multiLevelType w:val="hybridMultilevel"/>
    <w:tmpl w:val="8988CC18"/>
    <w:lvl w:ilvl="0" w:tplc="BB3A3D58">
      <w:start w:val="1"/>
      <w:numFmt w:val="decimal"/>
      <w:pStyle w:val="Obrpod"/>
      <w:lvlText w:val="Obr.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58C039B"/>
    <w:multiLevelType w:val="hybridMultilevel"/>
    <w:tmpl w:val="46F47EF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79E6AB6"/>
    <w:multiLevelType w:val="hybridMultilevel"/>
    <w:tmpl w:val="BC5468B6"/>
    <w:lvl w:ilvl="0" w:tplc="6B8A0944">
      <w:start w:val="1"/>
      <w:numFmt w:val="decimal"/>
      <w:lvlText w:val="16.%1"/>
      <w:lvlJc w:val="left"/>
      <w:pPr>
        <w:tabs>
          <w:tab w:val="num" w:pos="2880"/>
        </w:tabs>
        <w:ind w:left="2880" w:hanging="360"/>
      </w:pPr>
      <w:rPr>
        <w:rFonts w:hint="default" w:cs="Times New Roman"/>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6">
    <w:nsid w:val="6C863167"/>
    <w:multiLevelType w:val="multilevel"/>
    <w:tmpl w:val="EE222C9C"/>
    <w:lvl w:ilvl="0">
      <w:start w:val="9"/>
      <w:numFmt w:val="decimal"/>
      <w:lvlText w:val="%1"/>
      <w:lvlJc w:val="left"/>
      <w:pPr>
        <w:tabs>
          <w:tab w:val="num" w:pos="360"/>
        </w:tabs>
        <w:ind w:left="360" w:hanging="360"/>
      </w:pPr>
      <w:rPr>
        <w:rFonts w:hint="default" w:cs="Times New Roman"/>
      </w:rPr>
    </w:lvl>
    <w:lvl w:ilvl="1">
      <w:start w:val="1"/>
      <w:numFmt w:val="decimal"/>
      <w:lvlText w:val="10.%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27">
    <w:nsid w:val="6D9B3575"/>
    <w:multiLevelType w:val="multilevel"/>
    <w:tmpl w:val="3210F8A6"/>
    <w:lvl w:ilvl="0">
      <w:start w:val="9"/>
      <w:numFmt w:val="decimal"/>
      <w:lvlText w:val="%1"/>
      <w:lvlJc w:val="left"/>
      <w:pPr>
        <w:tabs>
          <w:tab w:val="num" w:pos="360"/>
        </w:tabs>
        <w:ind w:left="360" w:hanging="360"/>
      </w:pPr>
      <w:rPr>
        <w:rFonts w:hint="default" w:cs="Times New Roman"/>
      </w:rPr>
    </w:lvl>
    <w:lvl w:ilvl="1">
      <w:start w:val="1"/>
      <w:numFmt w:val="bullet"/>
      <w:lvlText w:val=""/>
      <w:lvlJc w:val="left"/>
      <w:rPr>
        <w:rFonts w:hint="default" w:ascii="Symbol" w:hAnsi="Symbol"/>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abstractNum w:abstractNumId="28">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6F3F19ED"/>
    <w:multiLevelType w:val="hybridMultilevel"/>
    <w:tmpl w:val="A998CD5E"/>
    <w:lvl w:ilvl="0" w:tplc="B6880BD2">
      <w:start w:val="1"/>
      <w:numFmt w:val="decimal"/>
      <w:lvlText w:val="3.%1"/>
      <w:lvlJc w:val="left"/>
      <w:pPr>
        <w:tabs>
          <w:tab w:val="num" w:pos="2880"/>
        </w:tabs>
        <w:ind w:left="2880" w:hanging="360"/>
      </w:pPr>
      <w:rPr>
        <w:rFonts w:hint="default" w:cs="Times New Roman"/>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rPr>
        <w:rFonts w:cs="Times New Roman"/>
      </w:r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79D823FD"/>
    <w:multiLevelType w:val="hybridMultilevel"/>
    <w:tmpl w:val="1B2CE462"/>
    <w:lvl w:ilvl="0" w:tplc="FE745CB6">
      <w:start w:val="1"/>
      <w:numFmt w:val="lowerLetter"/>
      <w:lvlText w:val="%1."/>
      <w:lvlJc w:val="left"/>
      <w:pPr>
        <w:ind w:left="1407" w:hanging="84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1">
    <w:nsid w:val="7CBD2A16"/>
    <w:multiLevelType w:val="multilevel"/>
    <w:tmpl w:val="7CF8C622"/>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2880"/>
        </w:tabs>
        <w:ind w:left="2880" w:hanging="360"/>
      </w:pPr>
      <w:rPr>
        <w:rFonts w:hint="default" w:cs="Times New Roman"/>
      </w:rPr>
    </w:lvl>
    <w:lvl w:ilvl="2">
      <w:start w:val="1"/>
      <w:numFmt w:val="decimal"/>
      <w:lvlText w:val="%1.%2.%3"/>
      <w:lvlJc w:val="left"/>
      <w:pPr>
        <w:tabs>
          <w:tab w:val="num" w:pos="5760"/>
        </w:tabs>
        <w:ind w:left="5760" w:hanging="720"/>
      </w:pPr>
      <w:rPr>
        <w:rFonts w:hint="default" w:cs="Times New Roman"/>
      </w:rPr>
    </w:lvl>
    <w:lvl w:ilvl="3">
      <w:start w:val="1"/>
      <w:numFmt w:val="decimal"/>
      <w:lvlText w:val="%1.%2.%3.%4"/>
      <w:lvlJc w:val="left"/>
      <w:pPr>
        <w:tabs>
          <w:tab w:val="num" w:pos="8280"/>
        </w:tabs>
        <w:ind w:left="8280" w:hanging="720"/>
      </w:pPr>
      <w:rPr>
        <w:rFonts w:hint="default" w:cs="Times New Roman"/>
      </w:rPr>
    </w:lvl>
    <w:lvl w:ilvl="4">
      <w:start w:val="1"/>
      <w:numFmt w:val="decimal"/>
      <w:lvlText w:val="%1.%2.%3.%4.%5"/>
      <w:lvlJc w:val="left"/>
      <w:pPr>
        <w:tabs>
          <w:tab w:val="num" w:pos="11160"/>
        </w:tabs>
        <w:ind w:left="11160" w:hanging="1080"/>
      </w:pPr>
      <w:rPr>
        <w:rFonts w:hint="default" w:cs="Times New Roman"/>
      </w:rPr>
    </w:lvl>
    <w:lvl w:ilvl="5">
      <w:start w:val="1"/>
      <w:numFmt w:val="decimal"/>
      <w:lvlText w:val="%1.%2.%3.%4.%5.%6"/>
      <w:lvlJc w:val="left"/>
      <w:pPr>
        <w:tabs>
          <w:tab w:val="num" w:pos="13680"/>
        </w:tabs>
        <w:ind w:left="13680" w:hanging="1080"/>
      </w:pPr>
      <w:rPr>
        <w:rFonts w:hint="default" w:cs="Times New Roman"/>
      </w:rPr>
    </w:lvl>
    <w:lvl w:ilvl="6">
      <w:start w:val="1"/>
      <w:numFmt w:val="decimal"/>
      <w:lvlText w:val="%1.%2.%3.%4.%5.%6.%7"/>
      <w:lvlJc w:val="left"/>
      <w:pPr>
        <w:tabs>
          <w:tab w:val="num" w:pos="16560"/>
        </w:tabs>
        <w:ind w:left="16560" w:hanging="1440"/>
      </w:pPr>
      <w:rPr>
        <w:rFonts w:hint="default" w:cs="Times New Roman"/>
      </w:rPr>
    </w:lvl>
    <w:lvl w:ilvl="7">
      <w:start w:val="1"/>
      <w:numFmt w:val="decimal"/>
      <w:lvlText w:val="%1.%2.%3.%4.%5.%6.%7.%8"/>
      <w:lvlJc w:val="left"/>
      <w:pPr>
        <w:tabs>
          <w:tab w:val="num" w:pos="19080"/>
        </w:tabs>
        <w:ind w:left="19080" w:hanging="1440"/>
      </w:pPr>
      <w:rPr>
        <w:rFonts w:hint="default" w:cs="Times New Roman"/>
      </w:rPr>
    </w:lvl>
    <w:lvl w:ilvl="8">
      <w:start w:val="1"/>
      <w:numFmt w:val="decimal"/>
      <w:lvlText w:val="%1.%2.%3.%4.%5.%6.%7.%8.%9"/>
      <w:lvlJc w:val="left"/>
      <w:pPr>
        <w:tabs>
          <w:tab w:val="num" w:pos="21600"/>
        </w:tabs>
        <w:ind w:left="21600" w:hanging="1440"/>
      </w:pPr>
      <w:rPr>
        <w:rFonts w:hint="default" w:cs="Times New Roman"/>
      </w:rPr>
    </w:lvl>
  </w:abstractNum>
  <w:num w:numId="1">
    <w:abstractNumId w:val="16"/>
  </w:num>
  <w:num w:numId="2">
    <w:abstractNumId w:val="29"/>
  </w:num>
  <w:num w:numId="3">
    <w:abstractNumId w:val="13"/>
  </w:num>
  <w:num w:numId="4">
    <w:abstractNumId w:val="12"/>
  </w:num>
  <w:num w:numId="5">
    <w:abstractNumId w:val="19"/>
  </w:num>
  <w:num w:numId="6">
    <w:abstractNumId w:val="25"/>
  </w:num>
  <w:num w:numId="7">
    <w:abstractNumId w:val="31"/>
  </w:num>
  <w:num w:numId="8">
    <w:abstractNumId w:val="2"/>
  </w:num>
  <w:num w:numId="9">
    <w:abstractNumId w:val="26"/>
  </w:num>
  <w:num w:numId="10">
    <w:abstractNumId w:val="28"/>
  </w:num>
  <w:num w:numId="11">
    <w:abstractNumId w:val="6"/>
  </w:num>
  <w:num w:numId="12">
    <w:abstractNumId w:val="17"/>
  </w:num>
  <w:num w:numId="13">
    <w:abstractNumId w:val="20"/>
  </w:num>
  <w:num w:numId="14">
    <w:abstractNumId w:val="11"/>
  </w:num>
  <w:num w:numId="15">
    <w:abstractNumId w:val="18"/>
  </w:num>
  <w:num w:numId="16">
    <w:abstractNumId w:val="3"/>
  </w:num>
  <w:num w:numId="17">
    <w:abstractNumId w:val="0"/>
  </w:num>
  <w:num w:numId="18">
    <w:abstractNumId w:val="30"/>
  </w:num>
  <w:num w:numId="19">
    <w:abstractNumId w:val="14"/>
  </w:num>
  <w:num w:numId="20">
    <w:abstractNumId w:val="10"/>
  </w:num>
  <w:num w:numId="21">
    <w:abstractNumId w:val="24"/>
  </w:num>
  <w:num w:numId="22">
    <w:abstractNumId w:val="15"/>
  </w:num>
  <w:num w:numId="23">
    <w:abstractNumId w:val="21"/>
  </w:num>
  <w:num w:numId="24">
    <w:abstractNumId w:val="22"/>
  </w:num>
  <w:num w:numId="25">
    <w:abstractNumId w:val="23"/>
  </w:num>
  <w:num w:numId="26">
    <w:abstractNumId w:val="4"/>
  </w:num>
  <w:num w:numId="27">
    <w:abstractNumId w:val="1"/>
  </w:num>
  <w:num w:numId="28">
    <w:abstractNumId w:val="5"/>
  </w:num>
  <w:num w:numId="29">
    <w:abstractNumId w:val="7"/>
  </w:num>
  <w:num w:numId="30">
    <w:abstractNumId w:val="8"/>
  </w:num>
  <w:num w:numId="31">
    <w:abstractNumId w:val="27"/>
  </w:num>
  <w:num w:numId="32">
    <w:abstractNumId w:val="9"/>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977"/>
    <w:rsid w:val="0000755D"/>
    <w:rsid w:val="00010C97"/>
    <w:rsid w:val="000110DC"/>
    <w:rsid w:val="000117F2"/>
    <w:rsid w:val="00013D34"/>
    <w:rsid w:val="00016161"/>
    <w:rsid w:val="0001660B"/>
    <w:rsid w:val="0002116A"/>
    <w:rsid w:val="00021BAB"/>
    <w:rsid w:val="00023D34"/>
    <w:rsid w:val="0002514C"/>
    <w:rsid w:val="0002677E"/>
    <w:rsid w:val="00027514"/>
    <w:rsid w:val="000314FC"/>
    <w:rsid w:val="00032881"/>
    <w:rsid w:val="00034DFD"/>
    <w:rsid w:val="00040308"/>
    <w:rsid w:val="00041143"/>
    <w:rsid w:val="00041459"/>
    <w:rsid w:val="00043870"/>
    <w:rsid w:val="00045185"/>
    <w:rsid w:val="00046A3E"/>
    <w:rsid w:val="00047A0B"/>
    <w:rsid w:val="0005078E"/>
    <w:rsid w:val="00057EC5"/>
    <w:rsid w:val="00060C6F"/>
    <w:rsid w:val="00067EE8"/>
    <w:rsid w:val="000704B3"/>
    <w:rsid w:val="00070911"/>
    <w:rsid w:val="000712BB"/>
    <w:rsid w:val="00072EE5"/>
    <w:rsid w:val="000731FA"/>
    <w:rsid w:val="000736EE"/>
    <w:rsid w:val="0007503D"/>
    <w:rsid w:val="0007724F"/>
    <w:rsid w:val="0007798C"/>
    <w:rsid w:val="00077C42"/>
    <w:rsid w:val="00080296"/>
    <w:rsid w:val="00080804"/>
    <w:rsid w:val="00085ED8"/>
    <w:rsid w:val="000874F7"/>
    <w:rsid w:val="00087D48"/>
    <w:rsid w:val="00090DC7"/>
    <w:rsid w:val="000954A7"/>
    <w:rsid w:val="00096549"/>
    <w:rsid w:val="00096E0F"/>
    <w:rsid w:val="00097167"/>
    <w:rsid w:val="000A0BDF"/>
    <w:rsid w:val="000A6C7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4994"/>
    <w:rsid w:val="000F6165"/>
    <w:rsid w:val="000F638D"/>
    <w:rsid w:val="000F684A"/>
    <w:rsid w:val="000F6F2F"/>
    <w:rsid w:val="00102665"/>
    <w:rsid w:val="00103995"/>
    <w:rsid w:val="00107226"/>
    <w:rsid w:val="00107C12"/>
    <w:rsid w:val="00115A92"/>
    <w:rsid w:val="001176E5"/>
    <w:rsid w:val="00120008"/>
    <w:rsid w:val="0012378C"/>
    <w:rsid w:val="00126A0C"/>
    <w:rsid w:val="00126E99"/>
    <w:rsid w:val="00130493"/>
    <w:rsid w:val="00130BF8"/>
    <w:rsid w:val="001318A5"/>
    <w:rsid w:val="0013545B"/>
    <w:rsid w:val="00136489"/>
    <w:rsid w:val="00142AA4"/>
    <w:rsid w:val="0014338F"/>
    <w:rsid w:val="0014526E"/>
    <w:rsid w:val="00152131"/>
    <w:rsid w:val="00152A55"/>
    <w:rsid w:val="00161770"/>
    <w:rsid w:val="00165D93"/>
    <w:rsid w:val="001667A1"/>
    <w:rsid w:val="00171277"/>
    <w:rsid w:val="00171785"/>
    <w:rsid w:val="00171FE0"/>
    <w:rsid w:val="001734C6"/>
    <w:rsid w:val="00174DEA"/>
    <w:rsid w:val="00174EE4"/>
    <w:rsid w:val="0017681C"/>
    <w:rsid w:val="00182B39"/>
    <w:rsid w:val="00182DB7"/>
    <w:rsid w:val="0018459D"/>
    <w:rsid w:val="00186D53"/>
    <w:rsid w:val="0018720D"/>
    <w:rsid w:val="0019273D"/>
    <w:rsid w:val="00192B88"/>
    <w:rsid w:val="001A250A"/>
    <w:rsid w:val="001A28C5"/>
    <w:rsid w:val="001A2FED"/>
    <w:rsid w:val="001A614E"/>
    <w:rsid w:val="001B1070"/>
    <w:rsid w:val="001B2832"/>
    <w:rsid w:val="001B2E11"/>
    <w:rsid w:val="001B42BC"/>
    <w:rsid w:val="001B4BFA"/>
    <w:rsid w:val="001B4FD2"/>
    <w:rsid w:val="001B58E9"/>
    <w:rsid w:val="001B5F11"/>
    <w:rsid w:val="001C039D"/>
    <w:rsid w:val="001C0ECB"/>
    <w:rsid w:val="001C6E6C"/>
    <w:rsid w:val="001C72F9"/>
    <w:rsid w:val="001D67E9"/>
    <w:rsid w:val="001E271D"/>
    <w:rsid w:val="001E27BB"/>
    <w:rsid w:val="001E372A"/>
    <w:rsid w:val="001E3EBB"/>
    <w:rsid w:val="001F0859"/>
    <w:rsid w:val="001F2DD9"/>
    <w:rsid w:val="001F34B2"/>
    <w:rsid w:val="001F672E"/>
    <w:rsid w:val="001F6F64"/>
    <w:rsid w:val="001F77DA"/>
    <w:rsid w:val="00200CFB"/>
    <w:rsid w:val="002023FB"/>
    <w:rsid w:val="00204A42"/>
    <w:rsid w:val="00205486"/>
    <w:rsid w:val="00207501"/>
    <w:rsid w:val="0021447B"/>
    <w:rsid w:val="002161B3"/>
    <w:rsid w:val="00216301"/>
    <w:rsid w:val="00231CDC"/>
    <w:rsid w:val="00233599"/>
    <w:rsid w:val="00242212"/>
    <w:rsid w:val="00242580"/>
    <w:rsid w:val="00246001"/>
    <w:rsid w:val="00246AEE"/>
    <w:rsid w:val="0024761A"/>
    <w:rsid w:val="00247C15"/>
    <w:rsid w:val="00250142"/>
    <w:rsid w:val="002508E5"/>
    <w:rsid w:val="00253126"/>
    <w:rsid w:val="0025669F"/>
    <w:rsid w:val="00260156"/>
    <w:rsid w:val="00263668"/>
    <w:rsid w:val="0026386E"/>
    <w:rsid w:val="00264F95"/>
    <w:rsid w:val="00265DEF"/>
    <w:rsid w:val="00267477"/>
    <w:rsid w:val="00271365"/>
    <w:rsid w:val="00271E36"/>
    <w:rsid w:val="00275A28"/>
    <w:rsid w:val="00276EE6"/>
    <w:rsid w:val="002823D7"/>
    <w:rsid w:val="002845D8"/>
    <w:rsid w:val="0028679E"/>
    <w:rsid w:val="002903FB"/>
    <w:rsid w:val="002908E7"/>
    <w:rsid w:val="0029640E"/>
    <w:rsid w:val="002B0674"/>
    <w:rsid w:val="002B08C5"/>
    <w:rsid w:val="002B6A73"/>
    <w:rsid w:val="002C0F21"/>
    <w:rsid w:val="002C36D8"/>
    <w:rsid w:val="002C630B"/>
    <w:rsid w:val="002C6F7F"/>
    <w:rsid w:val="002D0F1C"/>
    <w:rsid w:val="002D1291"/>
    <w:rsid w:val="002D1668"/>
    <w:rsid w:val="002D1790"/>
    <w:rsid w:val="002D46DE"/>
    <w:rsid w:val="002D4A5A"/>
    <w:rsid w:val="002D525D"/>
    <w:rsid w:val="002D5DDE"/>
    <w:rsid w:val="002E3A5A"/>
    <w:rsid w:val="002E42E1"/>
    <w:rsid w:val="002F07F4"/>
    <w:rsid w:val="002F0F70"/>
    <w:rsid w:val="002F113B"/>
    <w:rsid w:val="002F1F04"/>
    <w:rsid w:val="002F20A9"/>
    <w:rsid w:val="002F4138"/>
    <w:rsid w:val="002F674B"/>
    <w:rsid w:val="002F6F84"/>
    <w:rsid w:val="003019C4"/>
    <w:rsid w:val="00302B3F"/>
    <w:rsid w:val="0030509B"/>
    <w:rsid w:val="00311825"/>
    <w:rsid w:val="00311C8A"/>
    <w:rsid w:val="00314052"/>
    <w:rsid w:val="003231F7"/>
    <w:rsid w:val="00323300"/>
    <w:rsid w:val="00323B0D"/>
    <w:rsid w:val="003271E6"/>
    <w:rsid w:val="00327E4A"/>
    <w:rsid w:val="003326FE"/>
    <w:rsid w:val="003349BE"/>
    <w:rsid w:val="00334D2B"/>
    <w:rsid w:val="0033555D"/>
    <w:rsid w:val="00337257"/>
    <w:rsid w:val="00340D78"/>
    <w:rsid w:val="00342072"/>
    <w:rsid w:val="00342331"/>
    <w:rsid w:val="00342A4C"/>
    <w:rsid w:val="00343A1C"/>
    <w:rsid w:val="00347D64"/>
    <w:rsid w:val="003508D0"/>
    <w:rsid w:val="003528E1"/>
    <w:rsid w:val="00352C2F"/>
    <w:rsid w:val="003548B9"/>
    <w:rsid w:val="00361064"/>
    <w:rsid w:val="0036106A"/>
    <w:rsid w:val="0036232A"/>
    <w:rsid w:val="0036474D"/>
    <w:rsid w:val="00370072"/>
    <w:rsid w:val="00372999"/>
    <w:rsid w:val="00375687"/>
    <w:rsid w:val="0037613F"/>
    <w:rsid w:val="0037625D"/>
    <w:rsid w:val="00377A63"/>
    <w:rsid w:val="003866A7"/>
    <w:rsid w:val="0038752B"/>
    <w:rsid w:val="0039108A"/>
    <w:rsid w:val="00393FA7"/>
    <w:rsid w:val="00396081"/>
    <w:rsid w:val="003961F6"/>
    <w:rsid w:val="00396F50"/>
    <w:rsid w:val="003978AF"/>
    <w:rsid w:val="003A08CD"/>
    <w:rsid w:val="003A3FCF"/>
    <w:rsid w:val="003A435F"/>
    <w:rsid w:val="003A4669"/>
    <w:rsid w:val="003A49FA"/>
    <w:rsid w:val="003A722F"/>
    <w:rsid w:val="003B2917"/>
    <w:rsid w:val="003B31EC"/>
    <w:rsid w:val="003B7366"/>
    <w:rsid w:val="003C0E57"/>
    <w:rsid w:val="003C1F3A"/>
    <w:rsid w:val="003C4657"/>
    <w:rsid w:val="003C6D8D"/>
    <w:rsid w:val="003D0EBB"/>
    <w:rsid w:val="003D199B"/>
    <w:rsid w:val="003D2F57"/>
    <w:rsid w:val="003D3CB1"/>
    <w:rsid w:val="003D3DC0"/>
    <w:rsid w:val="003E1AB5"/>
    <w:rsid w:val="003E2478"/>
    <w:rsid w:val="003E3A6C"/>
    <w:rsid w:val="003E3BCD"/>
    <w:rsid w:val="003E425E"/>
    <w:rsid w:val="003E529F"/>
    <w:rsid w:val="003E5ADC"/>
    <w:rsid w:val="003E5DD6"/>
    <w:rsid w:val="003E6079"/>
    <w:rsid w:val="003E7FD7"/>
    <w:rsid w:val="003F2B8E"/>
    <w:rsid w:val="003F6489"/>
    <w:rsid w:val="003F70F1"/>
    <w:rsid w:val="003F7C4E"/>
    <w:rsid w:val="003F7CE8"/>
    <w:rsid w:val="00404659"/>
    <w:rsid w:val="004065EE"/>
    <w:rsid w:val="004078A7"/>
    <w:rsid w:val="00411B78"/>
    <w:rsid w:val="00411E80"/>
    <w:rsid w:val="00412A02"/>
    <w:rsid w:val="0041399F"/>
    <w:rsid w:val="004144A6"/>
    <w:rsid w:val="004150FD"/>
    <w:rsid w:val="004167FE"/>
    <w:rsid w:val="00420B0D"/>
    <w:rsid w:val="004216BD"/>
    <w:rsid w:val="004216C2"/>
    <w:rsid w:val="004217BA"/>
    <w:rsid w:val="00421F34"/>
    <w:rsid w:val="00422BF7"/>
    <w:rsid w:val="00425641"/>
    <w:rsid w:val="00426341"/>
    <w:rsid w:val="00426F40"/>
    <w:rsid w:val="00431675"/>
    <w:rsid w:val="0043303B"/>
    <w:rsid w:val="004337DB"/>
    <w:rsid w:val="00433C43"/>
    <w:rsid w:val="00435AD4"/>
    <w:rsid w:val="00435E2D"/>
    <w:rsid w:val="00436C97"/>
    <w:rsid w:val="00437081"/>
    <w:rsid w:val="00443940"/>
    <w:rsid w:val="00446557"/>
    <w:rsid w:val="0045330D"/>
    <w:rsid w:val="00455658"/>
    <w:rsid w:val="004577EE"/>
    <w:rsid w:val="004603DF"/>
    <w:rsid w:val="004606EC"/>
    <w:rsid w:val="00464D0D"/>
    <w:rsid w:val="0046780B"/>
    <w:rsid w:val="00467DEF"/>
    <w:rsid w:val="0047046C"/>
    <w:rsid w:val="00471C50"/>
    <w:rsid w:val="00472233"/>
    <w:rsid w:val="0047238F"/>
    <w:rsid w:val="0047295D"/>
    <w:rsid w:val="00473081"/>
    <w:rsid w:val="00476819"/>
    <w:rsid w:val="00476B43"/>
    <w:rsid w:val="004800BB"/>
    <w:rsid w:val="00483538"/>
    <w:rsid w:val="00484CA9"/>
    <w:rsid w:val="004858FA"/>
    <w:rsid w:val="0048683F"/>
    <w:rsid w:val="00490102"/>
    <w:rsid w:val="0049188A"/>
    <w:rsid w:val="004924CC"/>
    <w:rsid w:val="004935B3"/>
    <w:rsid w:val="00493ABE"/>
    <w:rsid w:val="004958DB"/>
    <w:rsid w:val="004964A1"/>
    <w:rsid w:val="004A10BF"/>
    <w:rsid w:val="004A1F4D"/>
    <w:rsid w:val="004A3619"/>
    <w:rsid w:val="004A39E4"/>
    <w:rsid w:val="004A4C3D"/>
    <w:rsid w:val="004A6203"/>
    <w:rsid w:val="004B158C"/>
    <w:rsid w:val="004B2041"/>
    <w:rsid w:val="004B2073"/>
    <w:rsid w:val="004B368E"/>
    <w:rsid w:val="004B3808"/>
    <w:rsid w:val="004B380D"/>
    <w:rsid w:val="004B67D8"/>
    <w:rsid w:val="004B72FA"/>
    <w:rsid w:val="004C1056"/>
    <w:rsid w:val="004C1287"/>
    <w:rsid w:val="004C4288"/>
    <w:rsid w:val="004C4988"/>
    <w:rsid w:val="004C6D31"/>
    <w:rsid w:val="004D1E4A"/>
    <w:rsid w:val="004D2F9D"/>
    <w:rsid w:val="004D7C0E"/>
    <w:rsid w:val="004E0619"/>
    <w:rsid w:val="004E0863"/>
    <w:rsid w:val="004E2203"/>
    <w:rsid w:val="004E432F"/>
    <w:rsid w:val="004E5017"/>
    <w:rsid w:val="004F040F"/>
    <w:rsid w:val="004F4B15"/>
    <w:rsid w:val="005014CA"/>
    <w:rsid w:val="00501BFD"/>
    <w:rsid w:val="00502D80"/>
    <w:rsid w:val="00504B4B"/>
    <w:rsid w:val="00506FFE"/>
    <w:rsid w:val="00507210"/>
    <w:rsid w:val="00510E32"/>
    <w:rsid w:val="0051113C"/>
    <w:rsid w:val="00511E47"/>
    <w:rsid w:val="005136CF"/>
    <w:rsid w:val="005141F7"/>
    <w:rsid w:val="005149D4"/>
    <w:rsid w:val="00515193"/>
    <w:rsid w:val="005169B0"/>
    <w:rsid w:val="005173E3"/>
    <w:rsid w:val="0051761F"/>
    <w:rsid w:val="00517CF9"/>
    <w:rsid w:val="005217DE"/>
    <w:rsid w:val="00522A88"/>
    <w:rsid w:val="00522F52"/>
    <w:rsid w:val="0052433C"/>
    <w:rsid w:val="005245BA"/>
    <w:rsid w:val="00526B60"/>
    <w:rsid w:val="00527487"/>
    <w:rsid w:val="00527D20"/>
    <w:rsid w:val="0053165E"/>
    <w:rsid w:val="005363B9"/>
    <w:rsid w:val="00536947"/>
    <w:rsid w:val="00537BCB"/>
    <w:rsid w:val="00540501"/>
    <w:rsid w:val="00540603"/>
    <w:rsid w:val="00547453"/>
    <w:rsid w:val="005516B3"/>
    <w:rsid w:val="0055199D"/>
    <w:rsid w:val="00555B8A"/>
    <w:rsid w:val="005565E1"/>
    <w:rsid w:val="00560DBC"/>
    <w:rsid w:val="0056234C"/>
    <w:rsid w:val="00563F61"/>
    <w:rsid w:val="0056688C"/>
    <w:rsid w:val="00567216"/>
    <w:rsid w:val="00567A8E"/>
    <w:rsid w:val="00567BE0"/>
    <w:rsid w:val="005708FB"/>
    <w:rsid w:val="005721A3"/>
    <w:rsid w:val="0057441C"/>
    <w:rsid w:val="00580122"/>
    <w:rsid w:val="0058040C"/>
    <w:rsid w:val="00580488"/>
    <w:rsid w:val="0058063E"/>
    <w:rsid w:val="005808AF"/>
    <w:rsid w:val="0058381F"/>
    <w:rsid w:val="00587821"/>
    <w:rsid w:val="00587A61"/>
    <w:rsid w:val="00590D91"/>
    <w:rsid w:val="00591DD6"/>
    <w:rsid w:val="005A2E13"/>
    <w:rsid w:val="005A73EC"/>
    <w:rsid w:val="005B0CA4"/>
    <w:rsid w:val="005B7C75"/>
    <w:rsid w:val="005C5A9A"/>
    <w:rsid w:val="005D274B"/>
    <w:rsid w:val="005D44A1"/>
    <w:rsid w:val="005E0563"/>
    <w:rsid w:val="005E0709"/>
    <w:rsid w:val="005E0E97"/>
    <w:rsid w:val="005E28EF"/>
    <w:rsid w:val="005E34F1"/>
    <w:rsid w:val="005E5928"/>
    <w:rsid w:val="005E5C86"/>
    <w:rsid w:val="005E5EB1"/>
    <w:rsid w:val="005E6F02"/>
    <w:rsid w:val="005E79D5"/>
    <w:rsid w:val="005F06DB"/>
    <w:rsid w:val="005F5D62"/>
    <w:rsid w:val="00601DDD"/>
    <w:rsid w:val="006038CF"/>
    <w:rsid w:val="00605E71"/>
    <w:rsid w:val="00606969"/>
    <w:rsid w:val="00607DD5"/>
    <w:rsid w:val="00607EF3"/>
    <w:rsid w:val="00610266"/>
    <w:rsid w:val="0061492B"/>
    <w:rsid w:val="0061684B"/>
    <w:rsid w:val="006169E5"/>
    <w:rsid w:val="006174C7"/>
    <w:rsid w:val="006177CD"/>
    <w:rsid w:val="00617B0F"/>
    <w:rsid w:val="00621805"/>
    <w:rsid w:val="00624A57"/>
    <w:rsid w:val="00624B95"/>
    <w:rsid w:val="00625CB3"/>
    <w:rsid w:val="006277EF"/>
    <w:rsid w:val="00635148"/>
    <w:rsid w:val="00635DEA"/>
    <w:rsid w:val="0063793B"/>
    <w:rsid w:val="0064061B"/>
    <w:rsid w:val="006424C5"/>
    <w:rsid w:val="006454CC"/>
    <w:rsid w:val="00646212"/>
    <w:rsid w:val="00647153"/>
    <w:rsid w:val="006479EE"/>
    <w:rsid w:val="0065000B"/>
    <w:rsid w:val="00651BC4"/>
    <w:rsid w:val="00652316"/>
    <w:rsid w:val="00652E58"/>
    <w:rsid w:val="006538B0"/>
    <w:rsid w:val="00662C79"/>
    <w:rsid w:val="00664376"/>
    <w:rsid w:val="006647C5"/>
    <w:rsid w:val="006678E1"/>
    <w:rsid w:val="006707F1"/>
    <w:rsid w:val="0067096A"/>
    <w:rsid w:val="00671F52"/>
    <w:rsid w:val="00672546"/>
    <w:rsid w:val="006737DF"/>
    <w:rsid w:val="00674BB2"/>
    <w:rsid w:val="006803BF"/>
    <w:rsid w:val="00687098"/>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505A"/>
    <w:rsid w:val="006C6222"/>
    <w:rsid w:val="006C6748"/>
    <w:rsid w:val="006C7B8F"/>
    <w:rsid w:val="006C7CCF"/>
    <w:rsid w:val="006D1B30"/>
    <w:rsid w:val="006D2692"/>
    <w:rsid w:val="006D3046"/>
    <w:rsid w:val="006D39FB"/>
    <w:rsid w:val="006D3A1B"/>
    <w:rsid w:val="006D4B6B"/>
    <w:rsid w:val="006D5047"/>
    <w:rsid w:val="006D706A"/>
    <w:rsid w:val="006D7AAF"/>
    <w:rsid w:val="006E3AAE"/>
    <w:rsid w:val="006E65D1"/>
    <w:rsid w:val="006E72AF"/>
    <w:rsid w:val="006F1636"/>
    <w:rsid w:val="006F5135"/>
    <w:rsid w:val="00701FD6"/>
    <w:rsid w:val="00704ABC"/>
    <w:rsid w:val="0072011C"/>
    <w:rsid w:val="007232F3"/>
    <w:rsid w:val="00724E6E"/>
    <w:rsid w:val="007258D3"/>
    <w:rsid w:val="00725FEC"/>
    <w:rsid w:val="007265C9"/>
    <w:rsid w:val="00726768"/>
    <w:rsid w:val="0073084C"/>
    <w:rsid w:val="007335C9"/>
    <w:rsid w:val="007359EF"/>
    <w:rsid w:val="00737128"/>
    <w:rsid w:val="0074073E"/>
    <w:rsid w:val="00742682"/>
    <w:rsid w:val="007431AC"/>
    <w:rsid w:val="00743C4C"/>
    <w:rsid w:val="0074595F"/>
    <w:rsid w:val="007466E8"/>
    <w:rsid w:val="00747FF5"/>
    <w:rsid w:val="0075111A"/>
    <w:rsid w:val="007515D1"/>
    <w:rsid w:val="0075180B"/>
    <w:rsid w:val="007520E0"/>
    <w:rsid w:val="007553E1"/>
    <w:rsid w:val="00756D4C"/>
    <w:rsid w:val="007672B5"/>
    <w:rsid w:val="00771123"/>
    <w:rsid w:val="007727C7"/>
    <w:rsid w:val="00773D88"/>
    <w:rsid w:val="00774FE0"/>
    <w:rsid w:val="0077570E"/>
    <w:rsid w:val="007806AF"/>
    <w:rsid w:val="00783F5D"/>
    <w:rsid w:val="00784E1B"/>
    <w:rsid w:val="0078598A"/>
    <w:rsid w:val="00785F67"/>
    <w:rsid w:val="0078652B"/>
    <w:rsid w:val="00790CCB"/>
    <w:rsid w:val="007945CB"/>
    <w:rsid w:val="00794FE1"/>
    <w:rsid w:val="00795CE2"/>
    <w:rsid w:val="007974EA"/>
    <w:rsid w:val="007A5CE1"/>
    <w:rsid w:val="007B0D66"/>
    <w:rsid w:val="007B5643"/>
    <w:rsid w:val="007B679D"/>
    <w:rsid w:val="007C16CE"/>
    <w:rsid w:val="007C3CDD"/>
    <w:rsid w:val="007C5DA5"/>
    <w:rsid w:val="007C62B9"/>
    <w:rsid w:val="007C760F"/>
    <w:rsid w:val="007C772E"/>
    <w:rsid w:val="007C7855"/>
    <w:rsid w:val="007D1E16"/>
    <w:rsid w:val="007E0094"/>
    <w:rsid w:val="007E0631"/>
    <w:rsid w:val="007E3548"/>
    <w:rsid w:val="007E357B"/>
    <w:rsid w:val="007E372B"/>
    <w:rsid w:val="007F1B34"/>
    <w:rsid w:val="007F6987"/>
    <w:rsid w:val="0080072D"/>
    <w:rsid w:val="008009C0"/>
    <w:rsid w:val="00802585"/>
    <w:rsid w:val="0080296D"/>
    <w:rsid w:val="00803382"/>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37F72"/>
    <w:rsid w:val="00840BD2"/>
    <w:rsid w:val="008423A4"/>
    <w:rsid w:val="00842D7C"/>
    <w:rsid w:val="00844A16"/>
    <w:rsid w:val="008456B9"/>
    <w:rsid w:val="00847558"/>
    <w:rsid w:val="0085131B"/>
    <w:rsid w:val="00851F40"/>
    <w:rsid w:val="0085281D"/>
    <w:rsid w:val="00852C60"/>
    <w:rsid w:val="00853273"/>
    <w:rsid w:val="00856DB6"/>
    <w:rsid w:val="00857DAB"/>
    <w:rsid w:val="0086100E"/>
    <w:rsid w:val="00861098"/>
    <w:rsid w:val="0086404C"/>
    <w:rsid w:val="00864372"/>
    <w:rsid w:val="00867409"/>
    <w:rsid w:val="008730C0"/>
    <w:rsid w:val="008801E9"/>
    <w:rsid w:val="00882820"/>
    <w:rsid w:val="00883F1F"/>
    <w:rsid w:val="00883F48"/>
    <w:rsid w:val="00884DE3"/>
    <w:rsid w:val="00885954"/>
    <w:rsid w:val="00892284"/>
    <w:rsid w:val="008928C3"/>
    <w:rsid w:val="00894814"/>
    <w:rsid w:val="00894ADE"/>
    <w:rsid w:val="00894FDC"/>
    <w:rsid w:val="0089648C"/>
    <w:rsid w:val="008A020E"/>
    <w:rsid w:val="008A0CAD"/>
    <w:rsid w:val="008A1D16"/>
    <w:rsid w:val="008A333C"/>
    <w:rsid w:val="008A4E6D"/>
    <w:rsid w:val="008A7437"/>
    <w:rsid w:val="008A747D"/>
    <w:rsid w:val="008A76E6"/>
    <w:rsid w:val="008B14B0"/>
    <w:rsid w:val="008B1858"/>
    <w:rsid w:val="008B1B13"/>
    <w:rsid w:val="008B5B58"/>
    <w:rsid w:val="008B6E62"/>
    <w:rsid w:val="008B7B76"/>
    <w:rsid w:val="008C0A65"/>
    <w:rsid w:val="008C2C68"/>
    <w:rsid w:val="008C339F"/>
    <w:rsid w:val="008C46BA"/>
    <w:rsid w:val="008D1BF5"/>
    <w:rsid w:val="008D20BE"/>
    <w:rsid w:val="008D5D34"/>
    <w:rsid w:val="008D71DA"/>
    <w:rsid w:val="008E702E"/>
    <w:rsid w:val="008F114F"/>
    <w:rsid w:val="008F6AF6"/>
    <w:rsid w:val="0090153A"/>
    <w:rsid w:val="00903C17"/>
    <w:rsid w:val="00905169"/>
    <w:rsid w:val="00910058"/>
    <w:rsid w:val="00911399"/>
    <w:rsid w:val="00912F0B"/>
    <w:rsid w:val="009139E5"/>
    <w:rsid w:val="009208F2"/>
    <w:rsid w:val="00920DC4"/>
    <w:rsid w:val="009260E1"/>
    <w:rsid w:val="00926B5F"/>
    <w:rsid w:val="00930B57"/>
    <w:rsid w:val="00932896"/>
    <w:rsid w:val="00935454"/>
    <w:rsid w:val="00937E93"/>
    <w:rsid w:val="009404DB"/>
    <w:rsid w:val="0094589E"/>
    <w:rsid w:val="00945C82"/>
    <w:rsid w:val="0095091A"/>
    <w:rsid w:val="00953933"/>
    <w:rsid w:val="00953B2F"/>
    <w:rsid w:val="009543AE"/>
    <w:rsid w:val="0095777C"/>
    <w:rsid w:val="00960B6A"/>
    <w:rsid w:val="0096622D"/>
    <w:rsid w:val="009667CA"/>
    <w:rsid w:val="00967C57"/>
    <w:rsid w:val="00971A2B"/>
    <w:rsid w:val="0098399A"/>
    <w:rsid w:val="00986C8E"/>
    <w:rsid w:val="00986DA2"/>
    <w:rsid w:val="00987A39"/>
    <w:rsid w:val="00991555"/>
    <w:rsid w:val="00993E5E"/>
    <w:rsid w:val="009A09E6"/>
    <w:rsid w:val="009A1F63"/>
    <w:rsid w:val="009A22DE"/>
    <w:rsid w:val="009A421C"/>
    <w:rsid w:val="009A4A9A"/>
    <w:rsid w:val="009A5AAA"/>
    <w:rsid w:val="009A734E"/>
    <w:rsid w:val="009B2382"/>
    <w:rsid w:val="009B4B48"/>
    <w:rsid w:val="009B4BB7"/>
    <w:rsid w:val="009B4F71"/>
    <w:rsid w:val="009B76D9"/>
    <w:rsid w:val="009C1836"/>
    <w:rsid w:val="009C726E"/>
    <w:rsid w:val="009D5A1B"/>
    <w:rsid w:val="009D633F"/>
    <w:rsid w:val="009D68F9"/>
    <w:rsid w:val="009E02B1"/>
    <w:rsid w:val="009E0329"/>
    <w:rsid w:val="009E1114"/>
    <w:rsid w:val="009E1A7A"/>
    <w:rsid w:val="009E3928"/>
    <w:rsid w:val="009E54AD"/>
    <w:rsid w:val="009F2128"/>
    <w:rsid w:val="009F2661"/>
    <w:rsid w:val="00A004AC"/>
    <w:rsid w:val="00A01F55"/>
    <w:rsid w:val="00A023DF"/>
    <w:rsid w:val="00A03B9A"/>
    <w:rsid w:val="00A05ED0"/>
    <w:rsid w:val="00A11491"/>
    <w:rsid w:val="00A124DF"/>
    <w:rsid w:val="00A124EF"/>
    <w:rsid w:val="00A2114F"/>
    <w:rsid w:val="00A25B47"/>
    <w:rsid w:val="00A30657"/>
    <w:rsid w:val="00A30E82"/>
    <w:rsid w:val="00A31FCB"/>
    <w:rsid w:val="00A337F7"/>
    <w:rsid w:val="00A3497E"/>
    <w:rsid w:val="00A35826"/>
    <w:rsid w:val="00A35898"/>
    <w:rsid w:val="00A373E5"/>
    <w:rsid w:val="00A41B82"/>
    <w:rsid w:val="00A41E9B"/>
    <w:rsid w:val="00A4448C"/>
    <w:rsid w:val="00A44C9D"/>
    <w:rsid w:val="00A47AC3"/>
    <w:rsid w:val="00A5261E"/>
    <w:rsid w:val="00A626C0"/>
    <w:rsid w:val="00A62B4F"/>
    <w:rsid w:val="00A6337F"/>
    <w:rsid w:val="00A65692"/>
    <w:rsid w:val="00A66130"/>
    <w:rsid w:val="00A6789C"/>
    <w:rsid w:val="00A71B5A"/>
    <w:rsid w:val="00A71E5E"/>
    <w:rsid w:val="00A769E6"/>
    <w:rsid w:val="00A82E45"/>
    <w:rsid w:val="00A839F0"/>
    <w:rsid w:val="00A8431F"/>
    <w:rsid w:val="00A84D30"/>
    <w:rsid w:val="00A87144"/>
    <w:rsid w:val="00A8731C"/>
    <w:rsid w:val="00A929E7"/>
    <w:rsid w:val="00A9407C"/>
    <w:rsid w:val="00A94AAA"/>
    <w:rsid w:val="00A97665"/>
    <w:rsid w:val="00AA26A6"/>
    <w:rsid w:val="00AB05AC"/>
    <w:rsid w:val="00AB0C99"/>
    <w:rsid w:val="00AB2A30"/>
    <w:rsid w:val="00AB3222"/>
    <w:rsid w:val="00AB3590"/>
    <w:rsid w:val="00AB40E5"/>
    <w:rsid w:val="00AB4FC4"/>
    <w:rsid w:val="00AB6E83"/>
    <w:rsid w:val="00AB7EE2"/>
    <w:rsid w:val="00AC2FD9"/>
    <w:rsid w:val="00AC384B"/>
    <w:rsid w:val="00AC46B9"/>
    <w:rsid w:val="00AC4AD1"/>
    <w:rsid w:val="00AC4E33"/>
    <w:rsid w:val="00AC5871"/>
    <w:rsid w:val="00AC64F0"/>
    <w:rsid w:val="00AC6983"/>
    <w:rsid w:val="00AC7839"/>
    <w:rsid w:val="00AD2644"/>
    <w:rsid w:val="00AD35DE"/>
    <w:rsid w:val="00AE27F0"/>
    <w:rsid w:val="00AE30C4"/>
    <w:rsid w:val="00AE49CD"/>
    <w:rsid w:val="00AE6C14"/>
    <w:rsid w:val="00AE75D9"/>
    <w:rsid w:val="00AF30F1"/>
    <w:rsid w:val="00B00691"/>
    <w:rsid w:val="00B01D28"/>
    <w:rsid w:val="00B044C6"/>
    <w:rsid w:val="00B104BC"/>
    <w:rsid w:val="00B13A88"/>
    <w:rsid w:val="00B20905"/>
    <w:rsid w:val="00B23DB7"/>
    <w:rsid w:val="00B24222"/>
    <w:rsid w:val="00B24B31"/>
    <w:rsid w:val="00B25903"/>
    <w:rsid w:val="00B3115A"/>
    <w:rsid w:val="00B311A9"/>
    <w:rsid w:val="00B365DB"/>
    <w:rsid w:val="00B41847"/>
    <w:rsid w:val="00B422DD"/>
    <w:rsid w:val="00B423D6"/>
    <w:rsid w:val="00B469ED"/>
    <w:rsid w:val="00B472DD"/>
    <w:rsid w:val="00B47446"/>
    <w:rsid w:val="00B475EA"/>
    <w:rsid w:val="00B526DC"/>
    <w:rsid w:val="00B52ED7"/>
    <w:rsid w:val="00B60FA0"/>
    <w:rsid w:val="00B65938"/>
    <w:rsid w:val="00B6748F"/>
    <w:rsid w:val="00B67C5A"/>
    <w:rsid w:val="00B70723"/>
    <w:rsid w:val="00B722EF"/>
    <w:rsid w:val="00B73268"/>
    <w:rsid w:val="00B733A0"/>
    <w:rsid w:val="00B871FF"/>
    <w:rsid w:val="00B906C3"/>
    <w:rsid w:val="00B907B0"/>
    <w:rsid w:val="00B9461A"/>
    <w:rsid w:val="00B963DB"/>
    <w:rsid w:val="00B96F88"/>
    <w:rsid w:val="00BA481F"/>
    <w:rsid w:val="00BA7862"/>
    <w:rsid w:val="00BB0F96"/>
    <w:rsid w:val="00BB2C7B"/>
    <w:rsid w:val="00BB79C2"/>
    <w:rsid w:val="00BC0205"/>
    <w:rsid w:val="00BC3287"/>
    <w:rsid w:val="00BC3DB7"/>
    <w:rsid w:val="00BC61D3"/>
    <w:rsid w:val="00BD0DDE"/>
    <w:rsid w:val="00BD55BA"/>
    <w:rsid w:val="00BD5DD3"/>
    <w:rsid w:val="00BE6097"/>
    <w:rsid w:val="00BF174C"/>
    <w:rsid w:val="00BF18BE"/>
    <w:rsid w:val="00BF2040"/>
    <w:rsid w:val="00BF2CAF"/>
    <w:rsid w:val="00BF4010"/>
    <w:rsid w:val="00BF7DFE"/>
    <w:rsid w:val="00C033C1"/>
    <w:rsid w:val="00C06DEE"/>
    <w:rsid w:val="00C10161"/>
    <w:rsid w:val="00C10368"/>
    <w:rsid w:val="00C157C2"/>
    <w:rsid w:val="00C207F6"/>
    <w:rsid w:val="00C213DB"/>
    <w:rsid w:val="00C358D8"/>
    <w:rsid w:val="00C36E39"/>
    <w:rsid w:val="00C45982"/>
    <w:rsid w:val="00C45D86"/>
    <w:rsid w:val="00C50148"/>
    <w:rsid w:val="00C50A0B"/>
    <w:rsid w:val="00C54D45"/>
    <w:rsid w:val="00C56A6D"/>
    <w:rsid w:val="00C5799E"/>
    <w:rsid w:val="00C61274"/>
    <w:rsid w:val="00C639F5"/>
    <w:rsid w:val="00C70A47"/>
    <w:rsid w:val="00C70F07"/>
    <w:rsid w:val="00C71744"/>
    <w:rsid w:val="00C737BD"/>
    <w:rsid w:val="00C73BCD"/>
    <w:rsid w:val="00C74978"/>
    <w:rsid w:val="00C75A66"/>
    <w:rsid w:val="00C76A0C"/>
    <w:rsid w:val="00C80E60"/>
    <w:rsid w:val="00C80F62"/>
    <w:rsid w:val="00C827DC"/>
    <w:rsid w:val="00C83121"/>
    <w:rsid w:val="00C86434"/>
    <w:rsid w:val="00C86CCD"/>
    <w:rsid w:val="00C946A0"/>
    <w:rsid w:val="00C94FE6"/>
    <w:rsid w:val="00C96458"/>
    <w:rsid w:val="00C973FB"/>
    <w:rsid w:val="00CA356F"/>
    <w:rsid w:val="00CA5EAE"/>
    <w:rsid w:val="00CA7832"/>
    <w:rsid w:val="00CB1D6A"/>
    <w:rsid w:val="00CB402A"/>
    <w:rsid w:val="00CB46AD"/>
    <w:rsid w:val="00CC0315"/>
    <w:rsid w:val="00CC2A32"/>
    <w:rsid w:val="00CC73A4"/>
    <w:rsid w:val="00CD0EDA"/>
    <w:rsid w:val="00CD476F"/>
    <w:rsid w:val="00CE1578"/>
    <w:rsid w:val="00CE15C6"/>
    <w:rsid w:val="00CE2244"/>
    <w:rsid w:val="00CE2910"/>
    <w:rsid w:val="00CE4B0F"/>
    <w:rsid w:val="00CE4DED"/>
    <w:rsid w:val="00CF0080"/>
    <w:rsid w:val="00CF1513"/>
    <w:rsid w:val="00CF3444"/>
    <w:rsid w:val="00CF605B"/>
    <w:rsid w:val="00CF7BA9"/>
    <w:rsid w:val="00D025AA"/>
    <w:rsid w:val="00D0602B"/>
    <w:rsid w:val="00D07D10"/>
    <w:rsid w:val="00D10D16"/>
    <w:rsid w:val="00D10F5B"/>
    <w:rsid w:val="00D165DC"/>
    <w:rsid w:val="00D211B6"/>
    <w:rsid w:val="00D274EE"/>
    <w:rsid w:val="00D2785F"/>
    <w:rsid w:val="00D321D1"/>
    <w:rsid w:val="00D35046"/>
    <w:rsid w:val="00D35C21"/>
    <w:rsid w:val="00D4041D"/>
    <w:rsid w:val="00D40CA6"/>
    <w:rsid w:val="00D43C79"/>
    <w:rsid w:val="00D5158C"/>
    <w:rsid w:val="00D5231C"/>
    <w:rsid w:val="00D54644"/>
    <w:rsid w:val="00D546BB"/>
    <w:rsid w:val="00D5507A"/>
    <w:rsid w:val="00D5540E"/>
    <w:rsid w:val="00D564C2"/>
    <w:rsid w:val="00D60054"/>
    <w:rsid w:val="00D640B6"/>
    <w:rsid w:val="00D66790"/>
    <w:rsid w:val="00D66C36"/>
    <w:rsid w:val="00D66D5E"/>
    <w:rsid w:val="00D7245C"/>
    <w:rsid w:val="00D730A5"/>
    <w:rsid w:val="00D75680"/>
    <w:rsid w:val="00D75A63"/>
    <w:rsid w:val="00D7614C"/>
    <w:rsid w:val="00D80527"/>
    <w:rsid w:val="00D810EC"/>
    <w:rsid w:val="00D8199E"/>
    <w:rsid w:val="00D829D6"/>
    <w:rsid w:val="00D840DC"/>
    <w:rsid w:val="00D84B51"/>
    <w:rsid w:val="00D86459"/>
    <w:rsid w:val="00D877DE"/>
    <w:rsid w:val="00D908EA"/>
    <w:rsid w:val="00D92BD0"/>
    <w:rsid w:val="00D96293"/>
    <w:rsid w:val="00DA4743"/>
    <w:rsid w:val="00DA56E6"/>
    <w:rsid w:val="00DB0545"/>
    <w:rsid w:val="00DB0A54"/>
    <w:rsid w:val="00DB1330"/>
    <w:rsid w:val="00DB39AC"/>
    <w:rsid w:val="00DB4134"/>
    <w:rsid w:val="00DB4BC7"/>
    <w:rsid w:val="00DB64E7"/>
    <w:rsid w:val="00DC365B"/>
    <w:rsid w:val="00DC6A4A"/>
    <w:rsid w:val="00DD5362"/>
    <w:rsid w:val="00DE17EE"/>
    <w:rsid w:val="00DE226C"/>
    <w:rsid w:val="00DE47E2"/>
    <w:rsid w:val="00DE4B2A"/>
    <w:rsid w:val="00DE6241"/>
    <w:rsid w:val="00DF0850"/>
    <w:rsid w:val="00DF2790"/>
    <w:rsid w:val="00DF3B7F"/>
    <w:rsid w:val="00DF3BF3"/>
    <w:rsid w:val="00DF41C6"/>
    <w:rsid w:val="00DF456E"/>
    <w:rsid w:val="00E016CD"/>
    <w:rsid w:val="00E104D9"/>
    <w:rsid w:val="00E114DA"/>
    <w:rsid w:val="00E11C03"/>
    <w:rsid w:val="00E15940"/>
    <w:rsid w:val="00E1649D"/>
    <w:rsid w:val="00E239B3"/>
    <w:rsid w:val="00E2639E"/>
    <w:rsid w:val="00E26DB9"/>
    <w:rsid w:val="00E27408"/>
    <w:rsid w:val="00E27D50"/>
    <w:rsid w:val="00E34429"/>
    <w:rsid w:val="00E34532"/>
    <w:rsid w:val="00E3715E"/>
    <w:rsid w:val="00E371CE"/>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25C2"/>
    <w:rsid w:val="00E9487B"/>
    <w:rsid w:val="00E95182"/>
    <w:rsid w:val="00E9662B"/>
    <w:rsid w:val="00EA031F"/>
    <w:rsid w:val="00EA0FF1"/>
    <w:rsid w:val="00EA298E"/>
    <w:rsid w:val="00EA3C1F"/>
    <w:rsid w:val="00EA4342"/>
    <w:rsid w:val="00EA4891"/>
    <w:rsid w:val="00EA52E0"/>
    <w:rsid w:val="00EA5870"/>
    <w:rsid w:val="00EB0928"/>
    <w:rsid w:val="00EB3210"/>
    <w:rsid w:val="00EB3620"/>
    <w:rsid w:val="00EB3BFE"/>
    <w:rsid w:val="00EC2418"/>
    <w:rsid w:val="00EC45C2"/>
    <w:rsid w:val="00EC4710"/>
    <w:rsid w:val="00EC4834"/>
    <w:rsid w:val="00EC54F2"/>
    <w:rsid w:val="00ED1824"/>
    <w:rsid w:val="00ED4041"/>
    <w:rsid w:val="00ED416C"/>
    <w:rsid w:val="00ED779B"/>
    <w:rsid w:val="00EE2233"/>
    <w:rsid w:val="00EE2945"/>
    <w:rsid w:val="00EE5EDF"/>
    <w:rsid w:val="00EE78F4"/>
    <w:rsid w:val="00EF0928"/>
    <w:rsid w:val="00EF2C5F"/>
    <w:rsid w:val="00EF4A20"/>
    <w:rsid w:val="00EF4C05"/>
    <w:rsid w:val="00EF5E5A"/>
    <w:rsid w:val="00EF7A13"/>
    <w:rsid w:val="00F000A4"/>
    <w:rsid w:val="00F040B0"/>
    <w:rsid w:val="00F04214"/>
    <w:rsid w:val="00F106E2"/>
    <w:rsid w:val="00F173C6"/>
    <w:rsid w:val="00F200BB"/>
    <w:rsid w:val="00F24F3B"/>
    <w:rsid w:val="00F25958"/>
    <w:rsid w:val="00F26E59"/>
    <w:rsid w:val="00F35A9A"/>
    <w:rsid w:val="00F370F2"/>
    <w:rsid w:val="00F40F77"/>
    <w:rsid w:val="00F44334"/>
    <w:rsid w:val="00F446C3"/>
    <w:rsid w:val="00F44895"/>
    <w:rsid w:val="00F44D31"/>
    <w:rsid w:val="00F46DD3"/>
    <w:rsid w:val="00F47CCF"/>
    <w:rsid w:val="00F54799"/>
    <w:rsid w:val="00F5733F"/>
    <w:rsid w:val="00F620F3"/>
    <w:rsid w:val="00F62CE0"/>
    <w:rsid w:val="00F62DE3"/>
    <w:rsid w:val="00F63274"/>
    <w:rsid w:val="00F641C3"/>
    <w:rsid w:val="00F64594"/>
    <w:rsid w:val="00F66A86"/>
    <w:rsid w:val="00F67C3E"/>
    <w:rsid w:val="00F711B5"/>
    <w:rsid w:val="00F71777"/>
    <w:rsid w:val="00F718D2"/>
    <w:rsid w:val="00F71E25"/>
    <w:rsid w:val="00F73EAA"/>
    <w:rsid w:val="00F75A46"/>
    <w:rsid w:val="00F806C1"/>
    <w:rsid w:val="00F80F9C"/>
    <w:rsid w:val="00F83694"/>
    <w:rsid w:val="00F851A1"/>
    <w:rsid w:val="00F85589"/>
    <w:rsid w:val="00F869F2"/>
    <w:rsid w:val="00F91BDA"/>
    <w:rsid w:val="00F94B10"/>
    <w:rsid w:val="00F96E8E"/>
    <w:rsid w:val="00F97E54"/>
    <w:rsid w:val="00FA06A5"/>
    <w:rsid w:val="00FA355E"/>
    <w:rsid w:val="00FA4C61"/>
    <w:rsid w:val="00FB2013"/>
    <w:rsid w:val="00FB2524"/>
    <w:rsid w:val="00FB5D5E"/>
    <w:rsid w:val="00FC12A8"/>
    <w:rsid w:val="00FC3ABF"/>
    <w:rsid w:val="00FC6C39"/>
    <w:rsid w:val="00FC6D0A"/>
    <w:rsid w:val="00FC7344"/>
    <w:rsid w:val="00FD08E1"/>
    <w:rsid w:val="00FD10FA"/>
    <w:rsid w:val="00FD7644"/>
    <w:rsid w:val="00FD7B98"/>
    <w:rsid w:val="00FE0586"/>
    <w:rsid w:val="00FE73F8"/>
    <w:rsid w:val="00FE78E8"/>
    <w:rsid w:val="00FF27BD"/>
    <w:rsid w:val="00FF2EAE"/>
    <w:rsid w:val="00FF51FA"/>
    <w:rsid w:val="00FF5FB2"/>
    <w:rsid w:val="00FF6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5:chartTrackingRefBased/>
  <w14:docId w14:val="5247E5D9"/>
  <w15:docId w15:val="{76A1C549-5082-44DE-9D36-B696A6E41B2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6"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00755D"/>
    <w:rPr>
      <w:sz w:val="24"/>
      <w:szCs w:val="24"/>
    </w:rPr>
  </w:style>
  <w:style w:type="paragraph" w:styleId="Nadpis2">
    <w:name w:val="heading 2"/>
    <w:basedOn w:val="Normln"/>
    <w:next w:val="Normln"/>
    <w:link w:val="Nadpis2Char"/>
    <w:uiPriority w:val="9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96081"/>
    <w:pPr>
      <w:keepNext/>
      <w:numPr>
        <w:numId w:val="4"/>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link w:val="Nadpis2"/>
    <w:uiPriority w:val="9"/>
    <w:semiHidden/>
    <w:rsid w:val="00FA06A0"/>
    <w:rPr>
      <w:rFonts w:ascii="Cambria" w:hAnsi="Cambria" w:eastAsia="Times New Roman" w:cs="Times New Roman"/>
      <w:b/>
      <w:bCs/>
      <w:i/>
      <w:iCs/>
      <w:sz w:val="28"/>
      <w:szCs w:val="28"/>
    </w:rPr>
  </w:style>
  <w:style w:type="character" w:styleId="Nadpis3Char" w:customStyle="true">
    <w:name w:val="Nadpis 3 Char"/>
    <w:link w:val="Nadpis3"/>
    <w:uiPriority w:val="99"/>
    <w:rsid w:val="00FA06A0"/>
    <w:rPr>
      <w:rFonts w:ascii="Arial" w:hAnsi="Arial" w:cs="Arial"/>
      <w:b/>
      <w:iCs/>
      <w:spacing w:val="-2"/>
    </w:rPr>
  </w:style>
  <w:style w:type="paragraph" w:styleId="Zpat">
    <w:name w:val="footer"/>
    <w:basedOn w:val="Normln"/>
    <w:link w:val="ZpatChar"/>
    <w:uiPriority w:val="99"/>
    <w:rsid w:val="0074073E"/>
    <w:pPr>
      <w:tabs>
        <w:tab w:val="center" w:pos="4536"/>
        <w:tab w:val="right" w:pos="9072"/>
      </w:tabs>
    </w:pPr>
  </w:style>
  <w:style w:type="character" w:styleId="ZpatChar" w:customStyle="true">
    <w:name w:val="Zápatí Char"/>
    <w:link w:val="Zpat"/>
    <w:uiPriority w:val="99"/>
    <w:locked/>
    <w:rsid w:val="0095091A"/>
    <w:rPr>
      <w:rFonts w:cs="Times New Roman"/>
      <w:sz w:val="24"/>
      <w:szCs w:val="24"/>
    </w:rPr>
  </w:style>
  <w:style w:type="character" w:styleId="slostrnky">
    <w:name w:val="page number"/>
    <w:uiPriority w:val="99"/>
    <w:rsid w:val="0074073E"/>
    <w:rPr>
      <w:rFonts w:cs="Times New Roman"/>
    </w:rPr>
  </w:style>
  <w:style w:type="paragraph" w:styleId="Zhlav">
    <w:name w:val="header"/>
    <w:basedOn w:val="Normln"/>
    <w:link w:val="ZhlavChar"/>
    <w:uiPriority w:val="99"/>
    <w:rsid w:val="00662C79"/>
    <w:pPr>
      <w:tabs>
        <w:tab w:val="center" w:pos="4536"/>
        <w:tab w:val="right" w:pos="9072"/>
      </w:tabs>
    </w:pPr>
  </w:style>
  <w:style w:type="character" w:styleId="ZhlavChar" w:customStyle="true">
    <w:name w:val="Záhlaví Char"/>
    <w:link w:val="Zhlav"/>
    <w:uiPriority w:val="99"/>
    <w:locked/>
    <w:rsid w:val="0030509B"/>
    <w:rPr>
      <w:sz w:val="24"/>
    </w:rPr>
  </w:style>
  <w:style w:type="character" w:styleId="okbasic21" w:customStyle="true">
    <w:name w:val="okbasic21"/>
    <w:uiPriority w:val="99"/>
    <w:rsid w:val="00077C42"/>
    <w:rPr>
      <w:rFonts w:ascii="Arial" w:hAnsi="Arial"/>
      <w:color w:val="000000"/>
      <w:sz w:val="24"/>
    </w:rPr>
  </w:style>
  <w:style w:type="paragraph" w:styleId="Textbubliny">
    <w:name w:val="Balloon Text"/>
    <w:basedOn w:val="Normln"/>
    <w:link w:val="TextbublinyChar"/>
    <w:uiPriority w:val="99"/>
    <w:semiHidden/>
    <w:rsid w:val="009B2382"/>
    <w:rPr>
      <w:rFonts w:ascii="Tahoma" w:hAnsi="Tahoma" w:cs="Tahoma"/>
      <w:sz w:val="16"/>
      <w:szCs w:val="16"/>
    </w:rPr>
  </w:style>
  <w:style w:type="character" w:styleId="TextbublinyChar" w:customStyle="true">
    <w:name w:val="Text bubliny Char"/>
    <w:link w:val="Textbubliny"/>
    <w:uiPriority w:val="99"/>
    <w:semiHidden/>
    <w:rsid w:val="00FA06A0"/>
    <w:rPr>
      <w:sz w:val="0"/>
      <w:szCs w:val="0"/>
    </w:rPr>
  </w:style>
  <w:style w:type="table" w:styleId="Mkatabulky">
    <w:name w:val="Table Grid"/>
    <w:basedOn w:val="Normlntabulka"/>
    <w:uiPriority w:val="99"/>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uiPriority w:val="99"/>
    <w:rsid w:val="00802585"/>
    <w:rPr>
      <w:rFonts w:cs="Times New Roman"/>
    </w:rPr>
  </w:style>
  <w:style w:type="character" w:styleId="Siln">
    <w:name w:val="Strong"/>
    <w:uiPriority w:val="99"/>
    <w:qFormat/>
    <w:rsid w:val="00802585"/>
    <w:rPr>
      <w:rFonts w:cs="Times New Roman"/>
      <w:b/>
    </w:rPr>
  </w:style>
  <w:style w:type="character" w:styleId="Hypertextovodkaz">
    <w:name w:val="Hyperlink"/>
    <w:uiPriority w:val="99"/>
    <w:rsid w:val="00802585"/>
    <w:rPr>
      <w:rFonts w:cs="Times New Roman"/>
      <w:color w:val="0000FF"/>
      <w:u w:val="single"/>
    </w:rPr>
  </w:style>
  <w:style w:type="paragraph" w:styleId="Zkladntext">
    <w:name w:val="Body Text"/>
    <w:basedOn w:val="Normln"/>
    <w:link w:val="ZkladntextChar"/>
    <w:uiPriority w:val="99"/>
    <w:rsid w:val="00A71E5E"/>
    <w:pPr>
      <w:spacing w:after="120"/>
    </w:pPr>
    <w:rPr>
      <w:rFonts w:ascii="Arial" w:hAnsi="Arial"/>
    </w:rPr>
  </w:style>
  <w:style w:type="character" w:styleId="ZkladntextChar" w:customStyle="true">
    <w:name w:val="Základní text Char"/>
    <w:link w:val="Zkladntext"/>
    <w:uiPriority w:val="99"/>
    <w:locked/>
    <w:rsid w:val="00A71E5E"/>
    <w:rPr>
      <w:rFonts w:ascii="Arial" w:hAnsi="Arial"/>
      <w:sz w:val="24"/>
      <w:lang w:val="cs-CZ" w:eastAsia="cs-CZ"/>
    </w:rPr>
  </w:style>
  <w:style w:type="paragraph" w:styleId="Zkladntext2">
    <w:name w:val="Body Text 2"/>
    <w:basedOn w:val="Normln"/>
    <w:link w:val="Zkladntext2Char"/>
    <w:uiPriority w:val="99"/>
    <w:rsid w:val="00FA4C61"/>
    <w:pPr>
      <w:spacing w:after="120" w:line="480" w:lineRule="auto"/>
    </w:pPr>
  </w:style>
  <w:style w:type="character" w:styleId="Zkladntext2Char" w:customStyle="true">
    <w:name w:val="Základní text 2 Char"/>
    <w:link w:val="Zkladntext2"/>
    <w:uiPriority w:val="99"/>
    <w:semiHidden/>
    <w:rsid w:val="00FA06A0"/>
    <w:rPr>
      <w:sz w:val="24"/>
      <w:szCs w:val="24"/>
    </w:rPr>
  </w:style>
  <w:style w:type="paragraph" w:styleId="NormlnOdsazen" w:customStyle="true">
    <w:name w:val="Normální  + Odsazení"/>
    <w:basedOn w:val="Normln"/>
    <w:uiPriority w:val="99"/>
    <w:rsid w:val="00FA4C61"/>
    <w:pPr>
      <w:numPr>
        <w:numId w:val="5"/>
      </w:numPr>
      <w:spacing w:after="120"/>
      <w:jc w:val="both"/>
    </w:pPr>
    <w:rPr>
      <w:rFonts w:ascii="Arial" w:hAnsi="Arial"/>
      <w:sz w:val="20"/>
    </w:rPr>
  </w:style>
  <w:style w:type="paragraph" w:styleId="Textodstavce" w:customStyle="true">
    <w:name w:val="Text odstavce"/>
    <w:basedOn w:val="Normln"/>
    <w:uiPriority w:val="99"/>
    <w:rsid w:val="003B31EC"/>
    <w:pPr>
      <w:numPr>
        <w:ilvl w:val="6"/>
        <w:numId w:val="6"/>
      </w:numPr>
      <w:tabs>
        <w:tab w:val="left" w:pos="851"/>
      </w:tabs>
      <w:spacing w:before="120" w:after="120"/>
      <w:jc w:val="both"/>
      <w:outlineLvl w:val="6"/>
    </w:pPr>
    <w:rPr>
      <w:rFonts w:ascii="Arial" w:hAnsi="Arial"/>
      <w:szCs w:val="20"/>
    </w:rPr>
  </w:style>
  <w:style w:type="paragraph" w:styleId="Textbodu" w:customStyle="true">
    <w:name w:val="Text bodu"/>
    <w:basedOn w:val="Normln"/>
    <w:uiPriority w:val="99"/>
    <w:rsid w:val="003B31EC"/>
    <w:pPr>
      <w:numPr>
        <w:ilvl w:val="8"/>
        <w:numId w:val="6"/>
      </w:numPr>
      <w:jc w:val="both"/>
      <w:outlineLvl w:val="8"/>
    </w:pPr>
    <w:rPr>
      <w:rFonts w:ascii="Arial" w:hAnsi="Arial"/>
      <w:szCs w:val="20"/>
    </w:rPr>
  </w:style>
  <w:style w:type="paragraph" w:styleId="Textpsmene" w:customStyle="true">
    <w:name w:val="Text písmene"/>
    <w:basedOn w:val="Normln"/>
    <w:uiPriority w:val="99"/>
    <w:rsid w:val="003B31EC"/>
    <w:pPr>
      <w:numPr>
        <w:ilvl w:val="7"/>
        <w:numId w:val="6"/>
      </w:numPr>
      <w:jc w:val="both"/>
      <w:outlineLvl w:val="7"/>
    </w:pPr>
    <w:rPr>
      <w:rFonts w:ascii="Arial" w:hAnsi="Arial"/>
      <w:szCs w:val="20"/>
    </w:rPr>
  </w:style>
  <w:style w:type="paragraph" w:styleId="Rozloendokumentu">
    <w:name w:val="Document Map"/>
    <w:basedOn w:val="Normln"/>
    <w:link w:val="RozloendokumentuChar"/>
    <w:uiPriority w:val="99"/>
    <w:semiHidden/>
    <w:rsid w:val="0036232A"/>
    <w:pPr>
      <w:shd w:val="clear" w:color="auto" w:fill="000080"/>
    </w:pPr>
    <w:rPr>
      <w:rFonts w:ascii="Tahoma" w:hAnsi="Tahoma" w:cs="Tahoma"/>
      <w:sz w:val="20"/>
      <w:szCs w:val="20"/>
    </w:rPr>
  </w:style>
  <w:style w:type="character" w:styleId="RozloendokumentuChar" w:customStyle="true">
    <w:name w:val="Rozložení dokumentu Char"/>
    <w:link w:val="Rozloendokumentu"/>
    <w:uiPriority w:val="99"/>
    <w:semiHidden/>
    <w:rsid w:val="00FA06A0"/>
    <w:rPr>
      <w:sz w:val="0"/>
      <w:szCs w:val="0"/>
    </w:rPr>
  </w:style>
  <w:style w:type="paragraph" w:styleId="Zkladntextodsazen">
    <w:name w:val="Body Text Indent"/>
    <w:basedOn w:val="Normln"/>
    <w:link w:val="ZkladntextodsazenChar"/>
    <w:uiPriority w:val="99"/>
    <w:rsid w:val="00060C6F"/>
    <w:pPr>
      <w:spacing w:after="120"/>
      <w:ind w:left="283"/>
    </w:pPr>
  </w:style>
  <w:style w:type="character" w:styleId="ZkladntextodsazenChar" w:customStyle="true">
    <w:name w:val="Základní text odsazený Char"/>
    <w:link w:val="Zkladntextodsazen"/>
    <w:uiPriority w:val="99"/>
    <w:semiHidden/>
    <w:rsid w:val="00FA06A0"/>
    <w:rPr>
      <w:sz w:val="24"/>
      <w:szCs w:val="24"/>
    </w:rPr>
  </w:style>
  <w:style w:type="character" w:styleId="Odkaznakoment">
    <w:name w:val="annotation reference"/>
    <w:uiPriority w:val="99"/>
    <w:rsid w:val="00857DAB"/>
    <w:rPr>
      <w:rFonts w:cs="Times New Roman"/>
      <w:sz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link w:val="Textkomente"/>
    <w:locked/>
    <w:rsid w:val="00857DAB"/>
    <w:rPr>
      <w:rFonts w:cs="Times New Roman"/>
    </w:rPr>
  </w:style>
  <w:style w:type="paragraph" w:styleId="Pedmtkomente">
    <w:name w:val="annotation subject"/>
    <w:basedOn w:val="Textkomente"/>
    <w:next w:val="Textkomente"/>
    <w:link w:val="PedmtkomenteChar"/>
    <w:uiPriority w:val="99"/>
    <w:rsid w:val="00857DAB"/>
    <w:rPr>
      <w:b/>
      <w:bCs/>
    </w:rPr>
  </w:style>
  <w:style w:type="character" w:styleId="PedmtkomenteChar" w:customStyle="true">
    <w:name w:val="Předmět komentáře Char"/>
    <w:link w:val="Pedmtkomente"/>
    <w:uiPriority w:val="99"/>
    <w:locked/>
    <w:rsid w:val="00857DAB"/>
    <w:rPr>
      <w:rFonts w:cs="Times New Roman"/>
      <w:b/>
    </w:rPr>
  </w:style>
  <w:style w:type="paragraph" w:styleId="Odstavecseseznamem">
    <w:name w:val="List Paragraph"/>
    <w:basedOn w:val="Normln"/>
    <w:link w:val="OdstavecseseznamemChar"/>
    <w:uiPriority w:val="34"/>
    <w:qFormat/>
    <w:rsid w:val="00A66130"/>
    <w:pPr>
      <w:ind w:left="708"/>
    </w:pPr>
  </w:style>
  <w:style w:type="paragraph" w:styleId="Default" w:customStyle="true">
    <w:name w:val="Default"/>
    <w:rsid w:val="00D5231C"/>
    <w:pPr>
      <w:autoSpaceDE w:val="false"/>
      <w:autoSpaceDN w:val="false"/>
      <w:adjustRightInd w:val="false"/>
    </w:pPr>
    <w:rPr>
      <w:rFonts w:ascii="Arial" w:hAnsi="Arial" w:eastAsia="Calibri" w:cs="Arial"/>
      <w:color w:val="000000"/>
      <w:sz w:val="24"/>
      <w:szCs w:val="24"/>
      <w:lang w:eastAsia="en-US"/>
    </w:rPr>
  </w:style>
  <w:style w:type="character" w:styleId="datalabel" w:customStyle="true">
    <w:name w:val="datalabel"/>
    <w:rsid w:val="006E72AF"/>
  </w:style>
  <w:style w:type="paragraph" w:styleId="Nzev">
    <w:name w:val="Title"/>
    <w:basedOn w:val="Normln"/>
    <w:next w:val="Normln"/>
    <w:link w:val="NzevChar"/>
    <w:uiPriority w:val="6"/>
    <w:qFormat/>
    <w:rsid w:val="009F2661"/>
    <w:pPr>
      <w:spacing w:before="240" w:after="240"/>
      <w:jc w:val="center"/>
    </w:pPr>
    <w:rPr>
      <w:rFonts w:ascii="Cambria" w:hAnsi="Cambria"/>
      <w:b/>
      <w:caps/>
      <w:color w:val="244482"/>
      <w:sz w:val="40"/>
      <w:szCs w:val="44"/>
    </w:rPr>
  </w:style>
  <w:style w:type="character" w:styleId="NzevChar" w:customStyle="true">
    <w:name w:val="Název Char"/>
    <w:link w:val="Nzev"/>
    <w:uiPriority w:val="6"/>
    <w:rsid w:val="009F2661"/>
    <w:rPr>
      <w:rFonts w:ascii="Cambria" w:hAnsi="Cambria"/>
      <w:b/>
      <w:caps/>
      <w:color w:val="244482"/>
      <w:sz w:val="40"/>
      <w:szCs w:val="44"/>
    </w:rPr>
  </w:style>
  <w:style w:type="paragraph" w:styleId="Obrpod" w:customStyle="true">
    <w:name w:val="Obrpod"/>
    <w:basedOn w:val="Normln"/>
    <w:next w:val="Normln"/>
    <w:uiPriority w:val="9"/>
    <w:qFormat/>
    <w:rsid w:val="009F2661"/>
    <w:pPr>
      <w:keepNext/>
      <w:numPr>
        <w:numId w:val="24"/>
      </w:numPr>
      <w:jc w:val="both"/>
    </w:pPr>
    <w:rPr>
      <w:rFonts w:ascii="Cambria" w:hAnsi="Cambria"/>
      <w:b/>
      <w:spacing w:val="-4"/>
      <w:sz w:val="22"/>
      <w:szCs w:val="20"/>
    </w:rPr>
  </w:style>
  <w:style w:type="character" w:styleId="Odkazintenzivn">
    <w:name w:val="Intense Reference"/>
    <w:uiPriority w:val="32"/>
    <w:qFormat/>
    <w:rsid w:val="009F2661"/>
    <w:rPr>
      <w:b/>
      <w:bCs/>
      <w:smallCaps/>
      <w:color w:val="C0504D"/>
      <w:spacing w:val="5"/>
      <w:u w:val="single"/>
    </w:rPr>
  </w:style>
  <w:style w:type="character" w:styleId="gmail-datalabel" w:customStyle="true">
    <w:name w:val="gmail-datalabel"/>
    <w:basedOn w:val="Standardnpsmoodstavce"/>
    <w:rsid w:val="003E5ADC"/>
  </w:style>
  <w:style w:type="paragraph" w:styleId="boddohodyii" w:customStyle="true">
    <w:name w:val="boddohodyii"/>
    <w:basedOn w:val="Normln"/>
    <w:rsid w:val="006D5047"/>
    <w:pPr>
      <w:suppressAutoHyphens/>
    </w:pPr>
    <w:rPr>
      <w:kern w:val="1"/>
      <w:lang w:eastAsia="ar-SA"/>
    </w:rPr>
  </w:style>
  <w:style w:type="character" w:styleId="OdstavecseseznamemChar" w:customStyle="true">
    <w:name w:val="Odstavec se seznamem Char"/>
    <w:link w:val="Odstavecseseznamem"/>
    <w:uiPriority w:val="34"/>
    <w:rsid w:val="007806AF"/>
    <w:rPr>
      <w:sz w:val="24"/>
      <w:szCs w:val="24"/>
    </w:rPr>
  </w:style>
  <w:style w:type="paragraph" w:styleId="pf0" w:customStyle="true">
    <w:name w:val="pf0"/>
    <w:basedOn w:val="Normln"/>
    <w:rsid w:val="00433C43"/>
    <w:pPr>
      <w:spacing w:before="100" w:beforeAutospacing="true" w:after="100" w:afterAutospacing="true"/>
    </w:pPr>
  </w:style>
  <w:style w:type="character" w:styleId="cf01" w:customStyle="true">
    <w:name w:val="cf01"/>
    <w:basedOn w:val="Standardnpsmoodstavce"/>
    <w:rsid w:val="00433C43"/>
    <w:rPr>
      <w:rFonts w:hint="default" w:ascii="Segoe UI" w:hAnsi="Segoe UI" w:cs="Segoe UI"/>
      <w:b/>
      <w:bCs/>
      <w:i/>
      <w:iCs/>
      <w:sz w:val="18"/>
      <w:szCs w:val="18"/>
    </w:rPr>
  </w:style>
  <w:style w:type="character" w:styleId="cf21" w:customStyle="true">
    <w:name w:val="cf21"/>
    <w:basedOn w:val="Standardnpsmoodstavce"/>
    <w:rsid w:val="00433C43"/>
    <w:rPr>
      <w:rFonts w:hint="default" w:ascii="Segoe UI" w:hAnsi="Segoe UI" w:cs="Segoe UI"/>
      <w:i/>
      <w:iCs/>
      <w:sz w:val="18"/>
      <w:szCs w:val="18"/>
    </w:rPr>
  </w:style>
  <w:style w:type="character" w:styleId="cf31" w:customStyle="true">
    <w:name w:val="cf31"/>
    <w:basedOn w:val="Standardnpsmoodstavce"/>
    <w:rsid w:val="00433C43"/>
    <w:rPr>
      <w:rFonts w:hint="default" w:ascii="Segoe UI" w:hAnsi="Segoe UI" w:cs="Segoe UI"/>
      <w:b/>
      <w:bCs/>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94271902">
      <w:bodyDiv w:val="true"/>
      <w:marLeft w:val="0"/>
      <w:marRight w:val="0"/>
      <w:marTop w:val="0"/>
      <w:marBottom w:val="0"/>
      <w:divBdr>
        <w:top w:val="none" w:color="auto" w:sz="0" w:space="0"/>
        <w:left w:val="none" w:color="auto" w:sz="0" w:space="0"/>
        <w:bottom w:val="none" w:color="auto" w:sz="0" w:space="0"/>
        <w:right w:val="none" w:color="auto" w:sz="0" w:space="0"/>
      </w:divBdr>
    </w:div>
    <w:div w:id="298534771">
      <w:bodyDiv w:val="true"/>
      <w:marLeft w:val="0"/>
      <w:marRight w:val="0"/>
      <w:marTop w:val="0"/>
      <w:marBottom w:val="0"/>
      <w:divBdr>
        <w:top w:val="none" w:color="auto" w:sz="0" w:space="0"/>
        <w:left w:val="none" w:color="auto" w:sz="0" w:space="0"/>
        <w:bottom w:val="none" w:color="auto" w:sz="0" w:space="0"/>
        <w:right w:val="none" w:color="auto" w:sz="0" w:space="0"/>
      </w:divBdr>
    </w:div>
    <w:div w:id="1165053439">
      <w:marLeft w:val="0"/>
      <w:marRight w:val="0"/>
      <w:marTop w:val="0"/>
      <w:marBottom w:val="0"/>
      <w:divBdr>
        <w:top w:val="none" w:color="auto" w:sz="0" w:space="0"/>
        <w:left w:val="none" w:color="auto" w:sz="0" w:space="0"/>
        <w:bottom w:val="none" w:color="auto" w:sz="0" w:space="0"/>
        <w:right w:val="none" w:color="auto" w:sz="0" w:space="0"/>
      </w:divBdr>
    </w:div>
    <w:div w:id="1165053440">
      <w:marLeft w:val="0"/>
      <w:marRight w:val="0"/>
      <w:marTop w:val="0"/>
      <w:marBottom w:val="0"/>
      <w:divBdr>
        <w:top w:val="none" w:color="auto" w:sz="0" w:space="0"/>
        <w:left w:val="none" w:color="auto" w:sz="0" w:space="0"/>
        <w:bottom w:val="none" w:color="auto" w:sz="0" w:space="0"/>
        <w:right w:val="none" w:color="auto" w:sz="0" w:space="0"/>
      </w:divBdr>
    </w:div>
    <w:div w:id="1165053441">
      <w:marLeft w:val="0"/>
      <w:marRight w:val="0"/>
      <w:marTop w:val="0"/>
      <w:marBottom w:val="0"/>
      <w:divBdr>
        <w:top w:val="none" w:color="auto" w:sz="0" w:space="0"/>
        <w:left w:val="none" w:color="auto" w:sz="0" w:space="0"/>
        <w:bottom w:val="none" w:color="auto" w:sz="0" w:space="0"/>
        <w:right w:val="none" w:color="auto" w:sz="0" w:space="0"/>
      </w:divBdr>
    </w:div>
    <w:div w:id="1165053442">
      <w:marLeft w:val="0"/>
      <w:marRight w:val="0"/>
      <w:marTop w:val="0"/>
      <w:marBottom w:val="0"/>
      <w:divBdr>
        <w:top w:val="none" w:color="auto" w:sz="0" w:space="0"/>
        <w:left w:val="none" w:color="auto" w:sz="0" w:space="0"/>
        <w:bottom w:val="none" w:color="auto" w:sz="0" w:space="0"/>
        <w:right w:val="none" w:color="auto" w:sz="0" w:space="0"/>
      </w:divBdr>
    </w:div>
    <w:div w:id="1165053443">
      <w:marLeft w:val="0"/>
      <w:marRight w:val="0"/>
      <w:marTop w:val="0"/>
      <w:marBottom w:val="0"/>
      <w:divBdr>
        <w:top w:val="none" w:color="auto" w:sz="0" w:space="0"/>
        <w:left w:val="none" w:color="auto" w:sz="0" w:space="0"/>
        <w:bottom w:val="none" w:color="auto" w:sz="0" w:space="0"/>
        <w:right w:val="none" w:color="auto" w:sz="0" w:space="0"/>
      </w:divBdr>
    </w:div>
    <w:div w:id="1165053444">
      <w:marLeft w:val="0"/>
      <w:marRight w:val="0"/>
      <w:marTop w:val="0"/>
      <w:marBottom w:val="0"/>
      <w:divBdr>
        <w:top w:val="none" w:color="auto" w:sz="0" w:space="0"/>
        <w:left w:val="none" w:color="auto" w:sz="0" w:space="0"/>
        <w:bottom w:val="none" w:color="auto" w:sz="0" w:space="0"/>
        <w:right w:val="none" w:color="auto" w:sz="0" w:space="0"/>
      </w:divBdr>
    </w:div>
    <w:div w:id="1165053445">
      <w:marLeft w:val="0"/>
      <w:marRight w:val="0"/>
      <w:marTop w:val="0"/>
      <w:marBottom w:val="0"/>
      <w:divBdr>
        <w:top w:val="none" w:color="auto" w:sz="0" w:space="0"/>
        <w:left w:val="none" w:color="auto" w:sz="0" w:space="0"/>
        <w:bottom w:val="none" w:color="auto" w:sz="0" w:space="0"/>
        <w:right w:val="none" w:color="auto" w:sz="0" w:space="0"/>
      </w:divBdr>
    </w:div>
    <w:div w:id="1165053446">
      <w:marLeft w:val="0"/>
      <w:marRight w:val="0"/>
      <w:marTop w:val="0"/>
      <w:marBottom w:val="0"/>
      <w:divBdr>
        <w:top w:val="none" w:color="auto" w:sz="0" w:space="0"/>
        <w:left w:val="none" w:color="auto" w:sz="0" w:space="0"/>
        <w:bottom w:val="none" w:color="auto" w:sz="0" w:space="0"/>
        <w:right w:val="none" w:color="auto" w:sz="0" w:space="0"/>
      </w:divBdr>
    </w:div>
    <w:div w:id="1165053447">
      <w:marLeft w:val="0"/>
      <w:marRight w:val="0"/>
      <w:marTop w:val="0"/>
      <w:marBottom w:val="0"/>
      <w:divBdr>
        <w:top w:val="none" w:color="auto" w:sz="0" w:space="0"/>
        <w:left w:val="none" w:color="auto" w:sz="0" w:space="0"/>
        <w:bottom w:val="none" w:color="auto" w:sz="0" w:space="0"/>
        <w:right w:val="none" w:color="auto" w:sz="0" w:space="0"/>
      </w:divBdr>
    </w:div>
    <w:div w:id="1165053448">
      <w:marLeft w:val="0"/>
      <w:marRight w:val="0"/>
      <w:marTop w:val="0"/>
      <w:marBottom w:val="0"/>
      <w:divBdr>
        <w:top w:val="none" w:color="auto" w:sz="0" w:space="0"/>
        <w:left w:val="none" w:color="auto" w:sz="0" w:space="0"/>
        <w:bottom w:val="none" w:color="auto" w:sz="0" w:space="0"/>
        <w:right w:val="none" w:color="auto" w:sz="0" w:space="0"/>
      </w:divBdr>
    </w:div>
    <w:div w:id="1165053449">
      <w:marLeft w:val="0"/>
      <w:marRight w:val="0"/>
      <w:marTop w:val="0"/>
      <w:marBottom w:val="0"/>
      <w:divBdr>
        <w:top w:val="none" w:color="auto" w:sz="0" w:space="0"/>
        <w:left w:val="none" w:color="auto" w:sz="0" w:space="0"/>
        <w:bottom w:val="none" w:color="auto" w:sz="0" w:space="0"/>
        <w:right w:val="none" w:color="auto" w:sz="0" w:space="0"/>
      </w:divBdr>
    </w:div>
    <w:div w:id="1165053450">
      <w:marLeft w:val="0"/>
      <w:marRight w:val="0"/>
      <w:marTop w:val="0"/>
      <w:marBottom w:val="0"/>
      <w:divBdr>
        <w:top w:val="none" w:color="auto" w:sz="0" w:space="0"/>
        <w:left w:val="none" w:color="auto" w:sz="0" w:space="0"/>
        <w:bottom w:val="none" w:color="auto" w:sz="0" w:space="0"/>
        <w:right w:val="none" w:color="auto" w:sz="0" w:space="0"/>
      </w:divBdr>
    </w:div>
    <w:div w:id="1165053451">
      <w:marLeft w:val="0"/>
      <w:marRight w:val="0"/>
      <w:marTop w:val="0"/>
      <w:marBottom w:val="0"/>
      <w:divBdr>
        <w:top w:val="none" w:color="auto" w:sz="0" w:space="0"/>
        <w:left w:val="none" w:color="auto" w:sz="0" w:space="0"/>
        <w:bottom w:val="none" w:color="auto" w:sz="0" w:space="0"/>
        <w:right w:val="none" w:color="auto" w:sz="0" w:space="0"/>
      </w:divBdr>
    </w:div>
    <w:div w:id="1165053452">
      <w:marLeft w:val="0"/>
      <w:marRight w:val="0"/>
      <w:marTop w:val="0"/>
      <w:marBottom w:val="0"/>
      <w:divBdr>
        <w:top w:val="none" w:color="auto" w:sz="0" w:space="0"/>
        <w:left w:val="none" w:color="auto" w:sz="0" w:space="0"/>
        <w:bottom w:val="none" w:color="auto" w:sz="0" w:space="0"/>
        <w:right w:val="none" w:color="auto" w:sz="0" w:space="0"/>
      </w:divBdr>
    </w:div>
    <w:div w:id="1165053453">
      <w:marLeft w:val="0"/>
      <w:marRight w:val="0"/>
      <w:marTop w:val="0"/>
      <w:marBottom w:val="0"/>
      <w:divBdr>
        <w:top w:val="none" w:color="auto" w:sz="0" w:space="0"/>
        <w:left w:val="none" w:color="auto" w:sz="0" w:space="0"/>
        <w:bottom w:val="none" w:color="auto" w:sz="0" w:space="0"/>
        <w:right w:val="none" w:color="auto" w:sz="0" w:space="0"/>
      </w:divBdr>
    </w:div>
    <w:div w:id="1165053454">
      <w:marLeft w:val="0"/>
      <w:marRight w:val="0"/>
      <w:marTop w:val="0"/>
      <w:marBottom w:val="0"/>
      <w:divBdr>
        <w:top w:val="none" w:color="auto" w:sz="0" w:space="0"/>
        <w:left w:val="none" w:color="auto" w:sz="0" w:space="0"/>
        <w:bottom w:val="none" w:color="auto" w:sz="0" w:space="0"/>
        <w:right w:val="none" w:color="auto" w:sz="0" w:space="0"/>
      </w:divBdr>
    </w:div>
    <w:div w:id="1165053455">
      <w:marLeft w:val="0"/>
      <w:marRight w:val="0"/>
      <w:marTop w:val="0"/>
      <w:marBottom w:val="0"/>
      <w:divBdr>
        <w:top w:val="none" w:color="auto" w:sz="0" w:space="0"/>
        <w:left w:val="none" w:color="auto" w:sz="0" w:space="0"/>
        <w:bottom w:val="none" w:color="auto" w:sz="0" w:space="0"/>
        <w:right w:val="none" w:color="auto" w:sz="0" w:space="0"/>
      </w:divBdr>
    </w:div>
    <w:div w:id="1165053456">
      <w:marLeft w:val="0"/>
      <w:marRight w:val="0"/>
      <w:marTop w:val="0"/>
      <w:marBottom w:val="0"/>
      <w:divBdr>
        <w:top w:val="none" w:color="auto" w:sz="0" w:space="0"/>
        <w:left w:val="none" w:color="auto" w:sz="0" w:space="0"/>
        <w:bottom w:val="none" w:color="auto" w:sz="0" w:space="0"/>
        <w:right w:val="none" w:color="auto" w:sz="0" w:space="0"/>
      </w:divBdr>
    </w:div>
    <w:div w:id="1165053457">
      <w:marLeft w:val="0"/>
      <w:marRight w:val="0"/>
      <w:marTop w:val="0"/>
      <w:marBottom w:val="0"/>
      <w:divBdr>
        <w:top w:val="none" w:color="auto" w:sz="0" w:space="0"/>
        <w:left w:val="none" w:color="auto" w:sz="0" w:space="0"/>
        <w:bottom w:val="none" w:color="auto" w:sz="0" w:space="0"/>
        <w:right w:val="none" w:color="auto" w:sz="0" w:space="0"/>
      </w:divBdr>
    </w:div>
    <w:div w:id="1165053458">
      <w:marLeft w:val="0"/>
      <w:marRight w:val="0"/>
      <w:marTop w:val="0"/>
      <w:marBottom w:val="0"/>
      <w:divBdr>
        <w:top w:val="none" w:color="auto" w:sz="0" w:space="0"/>
        <w:left w:val="none" w:color="auto" w:sz="0" w:space="0"/>
        <w:bottom w:val="none" w:color="auto" w:sz="0" w:space="0"/>
        <w:right w:val="none" w:color="auto" w:sz="0" w:space="0"/>
      </w:divBdr>
    </w:div>
    <w:div w:id="1165053459">
      <w:marLeft w:val="0"/>
      <w:marRight w:val="0"/>
      <w:marTop w:val="0"/>
      <w:marBottom w:val="0"/>
      <w:divBdr>
        <w:top w:val="none" w:color="auto" w:sz="0" w:space="0"/>
        <w:left w:val="none" w:color="auto" w:sz="0" w:space="0"/>
        <w:bottom w:val="none" w:color="auto" w:sz="0" w:space="0"/>
        <w:right w:val="none" w:color="auto" w:sz="0" w:space="0"/>
      </w:divBdr>
    </w:div>
    <w:div w:id="1165053460">
      <w:marLeft w:val="0"/>
      <w:marRight w:val="0"/>
      <w:marTop w:val="0"/>
      <w:marBottom w:val="0"/>
      <w:divBdr>
        <w:top w:val="none" w:color="auto" w:sz="0" w:space="0"/>
        <w:left w:val="none" w:color="auto" w:sz="0" w:space="0"/>
        <w:bottom w:val="none" w:color="auto" w:sz="0" w:space="0"/>
        <w:right w:val="none" w:color="auto" w:sz="0" w:space="0"/>
      </w:divBdr>
    </w:div>
    <w:div w:id="1165053461">
      <w:marLeft w:val="0"/>
      <w:marRight w:val="0"/>
      <w:marTop w:val="0"/>
      <w:marBottom w:val="0"/>
      <w:divBdr>
        <w:top w:val="none" w:color="auto" w:sz="0" w:space="0"/>
        <w:left w:val="none" w:color="auto" w:sz="0" w:space="0"/>
        <w:bottom w:val="none" w:color="auto" w:sz="0" w:space="0"/>
        <w:right w:val="none" w:color="auto" w:sz="0" w:space="0"/>
      </w:divBdr>
    </w:div>
    <w:div w:id="119919660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Mode="External" Target="mailto:%20starosta@mnves.cz"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header1.xml" Type="http://schemas.openxmlformats.org/officeDocument/2006/relationships/header" Id="rId10"/>
    <Relationship Target="webSettings.xml" Type="http://schemas.openxmlformats.org/officeDocument/2006/relationships/webSettings" Id="rId4"/>
    <Relationship Target="footer2.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10</properties:Pages>
  <properties:Words>3726</properties:Words>
  <properties:Characters>21986</properties:Characters>
  <properties:Lines>183</properties:Lines>
  <properties:Paragraphs>51</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25661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2022-07-19T13:27:00Z</dcterms:created>
  <dc:creator/>
  <cp:keywords/>
  <cp:lastModifiedBy/>
  <cp:lastPrinted>2019-06-11T09:06:00Z</cp:lastPrinted>
  <dcterms:modified xmlns:xsi="http://www.w3.org/2001/XMLSchema-instance" xsi:type="dcterms:W3CDTF">2022-07-19T13:27:00Z</dcterms:modified>
  <cp:revision>2</cp:revision>
  <dc:subject/>
  <dc:title>N á v r h</dc:title>
</cp:coreProperties>
</file>