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2A44156C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10406D">
        <w:rPr>
          <w:rFonts w:cs="Arial"/>
          <w:b/>
          <w:sz w:val="28"/>
          <w:szCs w:val="28"/>
        </w:rPr>
        <w:t>b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6F260D91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="00BC191E">
        <w:rPr>
          <w:sz w:val="28"/>
        </w:rPr>
        <w:t xml:space="preserve"> II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2B2E13DF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</w:t>
      </w:r>
      <w:r w:rsidR="00BC191E">
        <w:rPr>
          <w:b/>
          <w:bCs/>
          <w:szCs w:val="20"/>
        </w:rPr>
        <w:t xml:space="preserve"> II</w:t>
      </w:r>
      <w:r w:rsidRPr="00433CDE">
        <w:rPr>
          <w:b/>
          <w:bCs/>
          <w:szCs w:val="20"/>
        </w:rPr>
        <w:t>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347D6494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BC191E">
              <w:rPr>
                <w:b/>
                <w:bCs/>
                <w:szCs w:val="20"/>
              </w:rPr>
              <w:t xml:space="preserve"> II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1BF155F9">
            <w:pPr>
              <w:spacing w:before="60" w:after="60"/>
              <w:rPr>
                <w:rFonts w:cs="Arial"/>
                <w:szCs w:val="20"/>
              </w:rPr>
            </w:pPr>
            <w:r w:rsidRPr="0010406D">
              <w:rPr>
                <w:rFonts w:cs="Arial"/>
                <w:szCs w:val="20"/>
              </w:rPr>
              <w:t xml:space="preserve">Pro účely zadávacího řízení na </w:t>
            </w:r>
            <w:r w:rsidRPr="007421E7" w:rsidR="007E23B3">
              <w:rPr>
                <w:rFonts w:cs="Arial"/>
                <w:szCs w:val="20"/>
              </w:rPr>
              <w:t>část 2: Elektronizace kontrolního systému města</w:t>
            </w:r>
            <w:r w:rsidRPr="0010406D" w:rsidR="0010406D">
              <w:rPr>
                <w:rFonts w:cs="Arial"/>
                <w:szCs w:val="20"/>
              </w:rPr>
              <w:t xml:space="preserve"> </w:t>
            </w:r>
            <w:r w:rsidRPr="0010406D">
              <w:rPr>
                <w:rFonts w:cs="Arial"/>
                <w:szCs w:val="20"/>
              </w:rPr>
              <w:t>s</w:t>
            </w:r>
            <w:r w:rsidRPr="00684002">
              <w:rPr>
                <w:rFonts w:cs="Arial"/>
                <w:szCs w:val="20"/>
              </w:rPr>
              <w:t>hora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BC191E" w:rsidTr="00B46D3E" w14:paraId="7762079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BC191E" w:rsidP="00B46D3E" w:rsidRDefault="00BC191E" w14:paraId="5D0DD99B" w14:textId="7BF8B539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bookmarkStart w:name="_Hlk104750836" w:id="1"/>
            <w:r w:rsidRPr="004E02DE">
              <w:rPr>
                <w:rFonts w:cs="Arial"/>
                <w:b/>
                <w:szCs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Pr="00433CDE" w:rsidR="00BC191E" w:rsidTr="00B46D3E" w14:paraId="5695ABAA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02DE" w:rsidR="00BC191E" w:rsidP="00BC191E" w:rsidRDefault="00BC191E" w14:paraId="22BA9FA6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Čestně prohlašuji, že jako dodavatel nejsem:</w:t>
            </w:r>
          </w:p>
          <w:p w:rsidRPr="004E02DE" w:rsidR="00BC191E" w:rsidP="00BC191E" w:rsidRDefault="00BC191E" w14:paraId="6C8B64A4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ruským státním příslušníkem, fyzickou či právnickou osobou, subjektem či orgánem se sídlem v Rusku,</w:t>
            </w:r>
          </w:p>
          <w:p w:rsidRPr="004E02DE" w:rsidR="00BC191E" w:rsidP="00BC191E" w:rsidRDefault="00BC191E" w14:paraId="3AA0D067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Pr="004E02DE" w:rsidR="00BC191E" w:rsidP="00BC191E" w:rsidRDefault="00BC191E" w14:paraId="4667DDC1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dodavatelem jednajícím jménem nebo na pokyn některého ze subjektů uvedených v písmeni a) nebo b).</w:t>
            </w:r>
          </w:p>
          <w:p w:rsidRPr="00433CDE" w:rsidR="00BC191E" w:rsidP="00BC191E" w:rsidRDefault="00BC191E" w14:paraId="6FDB9951" w14:textId="19B302E4">
            <w:pPr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Výše uvedené platí i pro poddodavatele s plněním přesahujícím 10 % hodnoty veřejné zakázky.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2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2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lastRenderedPageBreak/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lastRenderedPageBreak/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2AC6CEF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BC191E"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74E66CCA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>část 2: Elektronizace kontrolního systému města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Pr="00BC191E" w:rsidR="002A30A2" w:rsidP="002A30A2" w:rsidRDefault="00BC191E" w14:paraId="14DBC2F3" w14:textId="759C8EE3">
            <w:pPr>
              <w:spacing w:before="60" w:after="60"/>
              <w:rPr>
                <w:i/>
                <w:iCs/>
              </w:rPr>
            </w:pPr>
            <w:r w:rsidRPr="009773E1">
              <w:rPr>
                <w:i/>
                <w:iCs/>
              </w:rPr>
              <w:t xml:space="preserve">Dodávkou obdobného charakteru se rozumí dodávka, jejímž předmětem byla </w:t>
            </w:r>
            <w:r w:rsidRPr="009773E1">
              <w:rPr>
                <w:i/>
                <w:iCs/>
                <w:color w:val="000000"/>
              </w:rPr>
              <w:t xml:space="preserve">dodávka, implementace, integrace na provozní informační systémy, testování a zprovoznění řešení zahrnujícího </w:t>
            </w:r>
            <w:r w:rsidRPr="009773E1">
              <w:rPr>
                <w:rFonts w:cs="Arial"/>
                <w:i/>
                <w:iCs/>
              </w:rPr>
              <w:t xml:space="preserve">elektronizaci </w:t>
            </w:r>
            <w:r w:rsidRPr="009773E1" w:rsidR="009773E1">
              <w:rPr>
                <w:rFonts w:cs="Arial"/>
                <w:i/>
                <w:iCs/>
              </w:rPr>
              <w:t xml:space="preserve">vnitřního oběhu smluv a objednávek a </w:t>
            </w:r>
            <w:r w:rsidRPr="00BC191E">
              <w:rPr>
                <w:rFonts w:cs="Arial"/>
                <w:i/>
                <w:iCs/>
              </w:rPr>
              <w:t xml:space="preserve">kontrolního systému města zahrnující elektronizaci vnitřního oběhu faktur </w:t>
            </w:r>
            <w:r w:rsidRPr="00BC191E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Pr="00BC191E" w:rsidR="002A30A2" w:rsidP="002A30A2" w:rsidRDefault="00BC191E" w14:paraId="57D9A929" w14:textId="47CC8D30">
            <w:pPr>
              <w:spacing w:before="60" w:after="60"/>
              <w:rPr>
                <w:i/>
                <w:iCs/>
              </w:rPr>
            </w:pPr>
            <w:r w:rsidRPr="00BC191E">
              <w:rPr>
                <w:i/>
                <w:iCs/>
              </w:rPr>
              <w:t xml:space="preserve">Nejméně jedna dodávka byla realizována v min. finančním rozsahu 200 000 Kč bez DPH </w:t>
            </w:r>
            <w:r w:rsidRPr="00BC191E">
              <w:rPr>
                <w:i/>
                <w:iCs/>
                <w:color w:val="000000"/>
              </w:rPr>
              <w:t>(bez započtení případných nákladů na dodávku HW)</w:t>
            </w:r>
            <w:r w:rsidRPr="00BC191E">
              <w:rPr>
                <w:i/>
                <w:iCs/>
              </w:rPr>
              <w:t>.</w:t>
            </w: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BC191E" w14:paraId="1E6863D6" w14:textId="32BEA1E8">
            <w:pPr>
              <w:spacing w:before="60" w:after="60"/>
            </w:pPr>
            <w:r w:rsidRPr="00BC191E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BC191E">
              <w:rPr>
                <w:i/>
                <w:iCs/>
                <w:color w:val="000000"/>
              </w:rPr>
              <w:t xml:space="preserve">dodávka, implementace, integrace na provozní informační systémy, testování a zprovoznění řešení zahrnujícího </w:t>
            </w:r>
            <w:r w:rsidRPr="00BC191E">
              <w:rPr>
                <w:rFonts w:cs="Arial"/>
                <w:i/>
                <w:iCs/>
              </w:rPr>
              <w:t xml:space="preserve">elektronizaci </w:t>
            </w:r>
            <w:r w:rsidRPr="009773E1" w:rsidR="009773E1">
              <w:rPr>
                <w:rFonts w:cs="Arial"/>
                <w:i/>
                <w:iCs/>
              </w:rPr>
              <w:t xml:space="preserve">vnitřního oběhu smluv a objednávek a </w:t>
            </w:r>
            <w:r w:rsidRPr="00BC191E">
              <w:rPr>
                <w:rFonts w:cs="Arial"/>
                <w:i/>
                <w:iCs/>
              </w:rPr>
              <w:t xml:space="preserve">kontrolního systému města zahrnující elektronizaci vnitřního oběhu faktur </w:t>
            </w:r>
            <w:r w:rsidRPr="00BC191E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BC191E" w14:paraId="35E88295" w14:textId="1560FCFF">
            <w:pPr>
              <w:spacing w:before="60" w:after="60"/>
            </w:pPr>
            <w:r w:rsidRPr="00BC191E">
              <w:rPr>
                <w:i/>
                <w:iCs/>
              </w:rPr>
              <w:t xml:space="preserve">Nejméně jedna dodávka byla realizována v min. finančním rozsahu 200 000 Kč bez DPH </w:t>
            </w:r>
            <w:r w:rsidRPr="00BC191E">
              <w:rPr>
                <w:i/>
                <w:iCs/>
                <w:color w:val="000000"/>
              </w:rPr>
              <w:t>(bez započtení případných nákladů na dodávku HW)</w:t>
            </w:r>
            <w:r w:rsidRPr="00BC191E">
              <w:rPr>
                <w:i/>
                <w:iCs/>
              </w:rPr>
              <w:t>.</w:t>
            </w: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46E864AA">
            <w:r w:rsidRPr="0010406D">
              <w:t xml:space="preserve">Pro účely zadávacího řízení </w:t>
            </w:r>
            <w:r w:rsidRPr="007421E7" w:rsidR="007E23B3">
              <w:t>část</w:t>
            </w:r>
            <w:r w:rsidRPr="007421E7" w:rsidR="004E72FF">
              <w:t>i</w:t>
            </w:r>
            <w:r w:rsidRPr="007421E7" w:rsidR="007E23B3">
              <w:t xml:space="preserve"> 2: </w:t>
            </w:r>
            <w:r w:rsidRPr="007421E7" w:rsidR="007E23B3">
              <w:rPr>
                <w:rFonts w:cs="Arial"/>
              </w:rPr>
              <w:t>Elektronizace kontrolního systému města</w:t>
            </w:r>
            <w:r w:rsidRPr="0010406D" w:rsidR="004E72FF">
              <w:t xml:space="preserve"> </w:t>
            </w:r>
            <w:r w:rsidRPr="0010406D">
              <w:t>s</w:t>
            </w:r>
            <w:r>
              <w:t>hora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lastRenderedPageBreak/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952CC3" w:rsidP="00952CC3" w:rsidRDefault="00952CC3" w14:paraId="51C05FB8" w14:textId="77777777">
            <w:pPr>
              <w:jc w:val="center"/>
              <w:rPr>
                <w:rFonts w:cstheme="minorHAnsi"/>
                <w:szCs w:val="20"/>
              </w:rPr>
            </w:pPr>
            <w:r w:rsidRPr="00564103">
              <w:rPr>
                <w:rFonts w:cstheme="minorHAnsi"/>
                <w:szCs w:val="20"/>
              </w:rPr>
              <w:t>v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souladu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požadavky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zadávací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dokumentace</w:t>
            </w:r>
            <w:r>
              <w:rPr>
                <w:rFonts w:cstheme="minorHAnsi"/>
                <w:szCs w:val="20"/>
              </w:rPr>
              <w:t xml:space="preserve"> veřejné zakázky </w:t>
            </w:r>
          </w:p>
          <w:p w:rsidR="00952CC3" w:rsidP="00952CC3" w:rsidRDefault="00952CC3" w14:paraId="5C24F108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="002A30A2" w:rsidP="00952CC3" w:rsidRDefault="00952CC3" w14:paraId="145B745B" w14:textId="28AA9ABA">
            <w:pPr>
              <w:jc w:val="center"/>
            </w:pPr>
            <w:r w:rsidRPr="0010406D">
              <w:rPr>
                <w:rFonts w:cs="Arial"/>
                <w:b/>
                <w:bCs/>
                <w:szCs w:val="20"/>
              </w:rPr>
              <w:t>část 2: Elektronizace kontrolního systému města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33FEA9E9">
            <w:pPr>
              <w:jc w:val="center"/>
              <w:rPr>
                <w:b/>
                <w:bCs/>
                <w:i/>
                <w:iCs/>
              </w:rPr>
            </w:pPr>
            <w:r w:rsidRPr="00E93E0C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7421E7">
              <w:rPr>
                <w:i/>
                <w:iCs/>
              </w:rPr>
              <w:t xml:space="preserve">část 2: </w:t>
            </w:r>
            <w:r w:rsidRPr="007421E7">
              <w:rPr>
                <w:rFonts w:cs="Arial"/>
                <w:i/>
                <w:iCs/>
              </w:rPr>
              <w:t xml:space="preserve">Elektronizace kontrolního systému města </w:t>
            </w:r>
            <w:r w:rsidRPr="007421E7">
              <w:rPr>
                <w:i/>
                <w:iCs/>
              </w:rPr>
              <w:t>3 osoby</w:t>
            </w:r>
            <w:r w:rsidRPr="00E93E0C">
              <w:rPr>
                <w:i/>
                <w:iCs/>
              </w:rPr>
              <w:t>.</w:t>
            </w:r>
            <w:r w:rsidRPr="004E72FF">
              <w:rPr>
                <w:i/>
                <w:iCs/>
              </w:rPr>
              <w:t xml:space="preserve">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1D36C8A2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59BBB5BC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7070F956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EA4BF3" w:rsidR="001A0C54" w:rsidP="00B71F36" w:rsidRDefault="001071C6" w14:paraId="4E3D865A" w14:textId="7E8B09BB">
            <w:pPr>
              <w:spacing w:before="60" w:after="60"/>
              <w:jc w:val="center"/>
              <w:rPr>
                <w:b/>
                <w:bCs/>
              </w:rPr>
            </w:pPr>
            <w:r w:rsidRPr="00EA4BF3">
              <w:rPr>
                <w:b/>
                <w:bCs/>
              </w:rPr>
              <w:t>3</w:t>
            </w:r>
            <w:r w:rsidRPr="00EA4BF3" w:rsidR="001A0C54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Pr="00EA4BF3" w:rsidR="001A0C54" w:rsidP="00B71F36" w:rsidRDefault="001A0C54" w14:paraId="2957F6E6" w14:textId="77777777">
            <w:pPr>
              <w:spacing w:before="60" w:after="60"/>
            </w:pPr>
            <w:r w:rsidRPr="00EA4BF3">
              <w:t>Titul, Jméno a Příjmení</w:t>
            </w:r>
          </w:p>
        </w:tc>
        <w:tc>
          <w:tcPr>
            <w:tcW w:w="5379" w:type="dxa"/>
          </w:tcPr>
          <w:p w:rsidRPr="00EA4BF3" w:rsidR="001A0C54" w:rsidP="00B71F36" w:rsidRDefault="001A0C54" w14:paraId="2EA7A4FB" w14:textId="1137C0B2">
            <w:pPr>
              <w:spacing w:before="60" w:after="60"/>
            </w:pPr>
          </w:p>
        </w:tc>
      </w:tr>
      <w:tr w:rsidR="001A0C54" w:rsidTr="00EA4BF3" w14:paraId="1C14014C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1071C6" w:rsidR="001A0C54" w:rsidP="00B71F36" w:rsidRDefault="001A0C54" w14:paraId="391A5560" w14:textId="7777777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3119" w:type="dxa"/>
          </w:tcPr>
          <w:p w:rsidRPr="00EA4BF3" w:rsidR="001A0C54" w:rsidP="00B71F36" w:rsidRDefault="001A0C54" w14:paraId="424A048A" w14:textId="77777777">
            <w:pPr>
              <w:spacing w:before="60" w:after="60"/>
            </w:pPr>
            <w:r w:rsidRPr="00EA4BF3">
              <w:t>Role v realizačním týmu</w:t>
            </w:r>
          </w:p>
        </w:tc>
        <w:tc>
          <w:tcPr>
            <w:tcW w:w="5379" w:type="dxa"/>
          </w:tcPr>
          <w:p w:rsidRPr="00EA4BF3" w:rsidR="001A0C54" w:rsidP="00B71F36" w:rsidRDefault="00D946F6" w14:paraId="2C9CF29B" w14:textId="50DB712B">
            <w:pPr>
              <w:spacing w:before="60" w:after="60"/>
            </w:pPr>
            <w:r w:rsidRPr="00EA4BF3">
              <w:t>Analytik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3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3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1B1A56D3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E93E0C" w14:paraId="032C13CA" w14:textId="4BC92F67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lastRenderedPageBreak/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elektronizace kontrolního systému města a/nebo </w:t>
            </w:r>
            <w:r w:rsidR="009773E1">
              <w:rPr>
                <w:rFonts w:cs="Arial"/>
              </w:rPr>
              <w:t xml:space="preserve">vnitřního oběhu </w:t>
            </w:r>
            <w:r w:rsidRPr="00BC1B78">
              <w:rPr>
                <w:rFonts w:cs="Arial"/>
              </w:rPr>
              <w:t>smluv a objednávek s hodnotou plnění min. 1 z nich ve výši 200 000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E93E0C" w14:paraId="30B188DB" w14:textId="1CADE757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elektronizace kontrolního systému města a/nebo </w:t>
            </w:r>
            <w:r w:rsidR="009773E1">
              <w:rPr>
                <w:rFonts w:cs="Arial"/>
              </w:rPr>
              <w:t xml:space="preserve">vnitřního oběhu </w:t>
            </w:r>
            <w:r w:rsidRPr="00BC1B78">
              <w:rPr>
                <w:rFonts w:cs="Arial"/>
              </w:rPr>
              <w:t>smluv a objednávek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D946F6" w:rsidTr="0057667F" w14:paraId="55717A4D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D946F6" w:rsidP="0057667F" w:rsidRDefault="00D946F6" w14:paraId="37766E4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Analytik</w:t>
            </w:r>
          </w:p>
        </w:tc>
      </w:tr>
      <w:tr w:rsidR="00D946F6" w:rsidTr="0057667F" w14:paraId="2FC8EFF6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7D6DB403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749FC156" w14:textId="77777777"/>
        </w:tc>
      </w:tr>
      <w:tr w:rsidR="00D946F6" w:rsidTr="0057667F" w14:paraId="1C1ACB1C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4AAA839D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0A87F04F" w14:textId="77777777"/>
        </w:tc>
      </w:tr>
      <w:tr w:rsidR="00D946F6" w:rsidTr="0057667F" w14:paraId="146F782B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D946F6" w:rsidP="0057667F" w:rsidRDefault="00D946F6" w14:paraId="4AEEC4CB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D946F6" w:rsidP="0057667F" w:rsidRDefault="00D946F6" w14:paraId="45006E7F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D946F6" w:rsidP="0057667F" w:rsidRDefault="00D946F6" w14:paraId="3C9BD44E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lastRenderedPageBreak/>
              <w:t xml:space="preserve">Praxe v délce </w:t>
            </w:r>
            <w:r>
              <w:t xml:space="preserve">3 roky </w:t>
            </w:r>
            <w:r w:rsidRPr="00D946F6">
              <w:t>(</w:t>
            </w:r>
            <w:r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D946F6" w:rsidP="0057667F" w:rsidRDefault="00E93E0C" w14:paraId="412C89D4" w14:textId="33489E4E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elektronizace kontrolního systému města a/nebo </w:t>
            </w:r>
            <w:r w:rsidR="009773E1">
              <w:rPr>
                <w:rFonts w:cs="Arial"/>
              </w:rPr>
              <w:t xml:space="preserve">vnitřního oběhu </w:t>
            </w:r>
            <w:r w:rsidRPr="00BC1B78">
              <w:rPr>
                <w:rFonts w:cs="Arial"/>
              </w:rPr>
              <w:t>smluv a objednávek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D946F6" w:rsidP="0057667F" w:rsidRDefault="00D946F6" w14:paraId="64B06D85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D946F6" w:rsidP="0057667F" w:rsidRDefault="00D946F6" w14:paraId="5F66698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D946F6" w:rsidP="0057667F" w:rsidRDefault="00D946F6" w14:paraId="76EBFEB7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D946F6" w:rsidP="0057667F" w:rsidRDefault="00D946F6" w14:paraId="5697B109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D946F6" w:rsidTr="0057667F" w14:paraId="2AB0F673" w14:textId="77777777">
        <w:tc>
          <w:tcPr>
            <w:tcW w:w="9060" w:type="dxa"/>
            <w:gridSpan w:val="2"/>
            <w:shd w:val="clear" w:color="auto" w:fill="auto"/>
          </w:tcPr>
          <w:p w:rsidR="00D946F6" w:rsidP="0057667F" w:rsidRDefault="00D946F6" w14:paraId="6D5795E8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57667F" w:rsidRDefault="00EA4BF3" w14:paraId="1361D18E" w14:textId="54E664FB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3068A0F4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="00BC191E">
      <w:rPr>
        <w:rStyle w:val="slostrnky"/>
        <w:sz w:val="14"/>
        <w:szCs w:val="14"/>
      </w:rPr>
      <w:t xml:space="preserve"> II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4"/>
    <w:bookmarkStart w:name="_Hlk81513153" w:id="5"/>
    <w:r>
      <w:rPr>
        <w:noProof/>
      </w:rPr>
      <w:t xml:space="preserve"> </w:t>
    </w:r>
    <w:bookmarkEnd w:id="4"/>
    <w:bookmarkEnd w:id="5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1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5"/>
  </w:num>
  <w:num w:numId="3">
    <w:abstractNumId w:val="26"/>
  </w:num>
  <w:num w:numId="4">
    <w:abstractNumId w:val="38"/>
  </w:num>
  <w:num w:numId="5">
    <w:abstractNumId w:val="39"/>
  </w:num>
  <w:num w:numId="6">
    <w:abstractNumId w:val="17"/>
  </w:num>
  <w:num w:numId="7">
    <w:abstractNumId w:val="31"/>
  </w:num>
  <w:num w:numId="8">
    <w:abstractNumId w:val="43"/>
  </w:num>
  <w:num w:numId="9">
    <w:abstractNumId w:val="6"/>
  </w:num>
  <w:num w:numId="10">
    <w:abstractNumId w:val="23"/>
  </w:num>
  <w:num w:numId="11">
    <w:abstractNumId w:val="3"/>
  </w:num>
  <w:num w:numId="12">
    <w:abstractNumId w:val="40"/>
  </w:num>
  <w:num w:numId="13">
    <w:abstractNumId w:val="14"/>
  </w:num>
  <w:num w:numId="14">
    <w:abstractNumId w:val="42"/>
  </w:num>
  <w:num w:numId="15">
    <w:abstractNumId w:val="20"/>
  </w:num>
  <w:num w:numId="16">
    <w:abstractNumId w:val="5"/>
  </w:num>
  <w:num w:numId="17">
    <w:abstractNumId w:val="8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4"/>
  </w:num>
  <w:num w:numId="26">
    <w:abstractNumId w:val="29"/>
  </w:num>
  <w:num w:numId="27">
    <w:abstractNumId w:val="27"/>
  </w:num>
  <w:num w:numId="28">
    <w:abstractNumId w:val="36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4"/>
  </w:num>
  <w:num w:numId="37">
    <w:abstractNumId w:val="4"/>
  </w:num>
  <w:num w:numId="38">
    <w:abstractNumId w:val="35"/>
  </w:num>
  <w:num w:numId="39">
    <w:abstractNumId w:val="32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1"/>
  </w:num>
  <w:num w:numId="45">
    <w:abstractNumId w:val="3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5ACB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E7A54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21E7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52CC3"/>
    <w:rsid w:val="00975C6D"/>
    <w:rsid w:val="009773E1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191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7105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1601</properties:Words>
  <properties:Characters>9451</properties:Characters>
  <properties:Lines>78</properties:Lines>
  <properties:Paragraphs>22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2022-05-05T08:57:00Z</dcterms:created>
  <dc:creator/>
  <cp:lastModifiedBy/>
  <cp:lastPrinted>2020-06-04T15:28:00Z</cp:lastPrinted>
  <dcterms:modified xmlns:xsi="http://www.w3.org/2001/XMLSchema-instance" xsi:type="dcterms:W3CDTF">2022-07-27T15:20:00Z</dcterms:modified>
  <cp:revision>7</cp:revision>
  <dc:title/>
</cp:coreProperties>
</file>