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925BEA" w:rsidR="006F5ABB" w:rsidP="006A39D6" w:rsidRDefault="006F5ABB" w14:paraId="1A688802" w14:textId="2FC2EFD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BEA">
        <w:rPr>
          <w:rFonts w:ascii="Times New Roman" w:hAnsi="Times New Roman" w:cs="Times New Roman"/>
          <w:b/>
          <w:sz w:val="24"/>
          <w:szCs w:val="24"/>
        </w:rPr>
        <w:t>ČESTNÉ PROHLÁŠENÍ O NEEXISTENCI STŘETU ZÁJMŮ</w:t>
      </w:r>
      <w:r w:rsidR="00C154A9">
        <w:rPr>
          <w:rFonts w:ascii="Times New Roman" w:hAnsi="Times New Roman" w:cs="Times New Roman"/>
          <w:b/>
          <w:sz w:val="24"/>
          <w:szCs w:val="24"/>
        </w:rPr>
        <w:t xml:space="preserve"> – MEZINÁRODNÍ SANKCE</w:t>
      </w:r>
      <w:r w:rsidRPr="00925BEA">
        <w:rPr>
          <w:rFonts w:ascii="Times New Roman" w:hAnsi="Times New Roman" w:cs="Times New Roman"/>
          <w:b/>
          <w:sz w:val="24"/>
          <w:szCs w:val="24"/>
        </w:rPr>
        <w:br/>
      </w:r>
    </w:p>
    <w:p w:rsidRPr="00AF7E0F" w:rsidR="00AF7E0F" w:rsidP="00AF7E0F" w:rsidRDefault="00AF7E0F" w14:paraId="37367FA8" w14:textId="77777777">
      <w:pPr>
        <w:autoSpaceDE w:val="false"/>
        <w:autoSpaceDN w:val="false"/>
        <w:adjustRightInd w:val="false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F7E0F">
        <w:rPr>
          <w:rFonts w:ascii="Times New Roman" w:hAnsi="Times New Roman" w:cs="Times New Roman"/>
        </w:rPr>
        <w:t>Dodavatel</w:t>
      </w:r>
      <w:r w:rsidRPr="00AF7E0F">
        <w:rPr>
          <w:rFonts w:ascii="Times New Roman" w:hAnsi="Times New Roman" w:cs="Times New Roman"/>
        </w:rPr>
        <w:tab/>
      </w:r>
      <w:r w:rsidRPr="00AF7E0F">
        <w:rPr>
          <w:rFonts w:ascii="Times New Roman" w:hAnsi="Times New Roman" w:cs="Times New Roman"/>
          <w:highlight w:val="yellow"/>
        </w:rPr>
        <w:t>[DOPLNÍ ÚČASTNÍK]</w:t>
      </w:r>
      <w:r w:rsidRPr="00AF7E0F">
        <w:rPr>
          <w:rFonts w:ascii="Times New Roman" w:hAnsi="Times New Roman" w:cs="Times New Roman"/>
        </w:rPr>
        <w:t>,</w:t>
      </w:r>
    </w:p>
    <w:p w:rsidRPr="00AF7E0F" w:rsidR="00AF7E0F" w:rsidP="00AF7E0F" w:rsidRDefault="00AF7E0F" w14:paraId="40CC1C15" w14:textId="77777777">
      <w:pPr>
        <w:autoSpaceDE w:val="false"/>
        <w:autoSpaceDN w:val="false"/>
        <w:adjustRightInd w:val="false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F7E0F">
        <w:rPr>
          <w:rFonts w:ascii="Times New Roman" w:hAnsi="Times New Roman" w:cs="Times New Roman"/>
        </w:rPr>
        <w:t>se sídlem</w:t>
      </w:r>
      <w:r w:rsidRPr="00AF7E0F">
        <w:rPr>
          <w:rFonts w:ascii="Times New Roman" w:hAnsi="Times New Roman" w:cs="Times New Roman"/>
        </w:rPr>
        <w:tab/>
      </w:r>
      <w:r w:rsidRPr="00AF7E0F">
        <w:rPr>
          <w:rFonts w:ascii="Times New Roman" w:hAnsi="Times New Roman" w:cs="Times New Roman"/>
          <w:highlight w:val="yellow"/>
        </w:rPr>
        <w:t>[DOPLNÍ ÚČASTNÍK]</w:t>
      </w:r>
      <w:r w:rsidRPr="00AF7E0F">
        <w:rPr>
          <w:rFonts w:ascii="Times New Roman" w:hAnsi="Times New Roman" w:cs="Times New Roman"/>
        </w:rPr>
        <w:t>,</w:t>
      </w:r>
    </w:p>
    <w:p w:rsidRPr="00AF7E0F" w:rsidR="00AF7E0F" w:rsidP="00AF7E0F" w:rsidRDefault="00AF7E0F" w14:paraId="715E397A" w14:textId="77777777">
      <w:pPr>
        <w:autoSpaceDE w:val="false"/>
        <w:autoSpaceDN w:val="false"/>
        <w:adjustRightInd w:val="false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F7E0F">
        <w:rPr>
          <w:rFonts w:ascii="Times New Roman" w:hAnsi="Times New Roman" w:cs="Times New Roman"/>
        </w:rPr>
        <w:t>IČO:</w:t>
      </w:r>
      <w:r w:rsidRPr="00AF7E0F">
        <w:rPr>
          <w:rFonts w:ascii="Times New Roman" w:hAnsi="Times New Roman" w:cs="Times New Roman"/>
        </w:rPr>
        <w:tab/>
      </w:r>
      <w:r w:rsidRPr="00AF7E0F">
        <w:rPr>
          <w:rFonts w:ascii="Times New Roman" w:hAnsi="Times New Roman" w:cs="Times New Roman"/>
        </w:rPr>
        <w:tab/>
      </w:r>
      <w:r w:rsidRPr="00AF7E0F">
        <w:rPr>
          <w:rFonts w:ascii="Times New Roman" w:hAnsi="Times New Roman" w:cs="Times New Roman"/>
          <w:highlight w:val="yellow"/>
        </w:rPr>
        <w:t>[DOPLNÍ ÚČASTNÍK]</w:t>
      </w:r>
      <w:r w:rsidRPr="00AF7E0F">
        <w:rPr>
          <w:rFonts w:ascii="Times New Roman" w:hAnsi="Times New Roman" w:cs="Times New Roman"/>
        </w:rPr>
        <w:t>,</w:t>
      </w:r>
    </w:p>
    <w:p w:rsidRPr="00AF7E0F" w:rsidR="00AF7E0F" w:rsidP="00624ACD" w:rsidRDefault="00AF7E0F" w14:paraId="46CFF415" w14:textId="77777777">
      <w:pPr>
        <w:autoSpaceDE w:val="false"/>
        <w:autoSpaceDN w:val="false"/>
        <w:adjustRightInd w:val="false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AF7E0F">
        <w:rPr>
          <w:rFonts w:ascii="Times New Roman" w:hAnsi="Times New Roman" w:cs="Times New Roman"/>
        </w:rPr>
        <w:t xml:space="preserve">zapsaný v obchodním rejstříku vedeném </w:t>
      </w:r>
      <w:r w:rsidRPr="00AF7E0F">
        <w:rPr>
          <w:rFonts w:ascii="Times New Roman" w:hAnsi="Times New Roman" w:cs="Times New Roman"/>
          <w:highlight w:val="yellow"/>
        </w:rPr>
        <w:t>[DOPLNÍ ÚČASTNÍK]</w:t>
      </w:r>
      <w:r w:rsidRPr="00AF7E0F">
        <w:rPr>
          <w:rFonts w:ascii="Times New Roman" w:hAnsi="Times New Roman" w:cs="Times New Roman"/>
        </w:rPr>
        <w:t xml:space="preserve"> pod </w:t>
      </w:r>
      <w:proofErr w:type="spellStart"/>
      <w:r w:rsidRPr="00AF7E0F">
        <w:rPr>
          <w:rFonts w:ascii="Times New Roman" w:hAnsi="Times New Roman" w:cs="Times New Roman"/>
        </w:rPr>
        <w:t>sp</w:t>
      </w:r>
      <w:proofErr w:type="spellEnd"/>
      <w:r w:rsidRPr="00AF7E0F">
        <w:rPr>
          <w:rFonts w:ascii="Times New Roman" w:hAnsi="Times New Roman" w:cs="Times New Roman"/>
        </w:rPr>
        <w:t xml:space="preserve">. zn. </w:t>
      </w:r>
      <w:r w:rsidRPr="00AF7E0F">
        <w:rPr>
          <w:rFonts w:ascii="Times New Roman" w:hAnsi="Times New Roman" w:cs="Times New Roman"/>
          <w:highlight w:val="yellow"/>
        </w:rPr>
        <w:t>[DOPLNÍ ÚČASTNÍK],</w:t>
      </w:r>
    </w:p>
    <w:p w:rsidRPr="00C35C9B" w:rsidR="006F5ABB" w:rsidP="0095076E" w:rsidRDefault="006F5ABB" w14:paraId="32D39FB9" w14:textId="0FFB640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35C9B">
        <w:rPr>
          <w:rFonts w:ascii="Times New Roman" w:hAnsi="Times New Roman" w:cs="Times New Roman"/>
        </w:rPr>
        <w:t xml:space="preserve">tímto </w:t>
      </w:r>
      <w:r w:rsidRPr="00C35C9B" w:rsidR="00C35C9B">
        <w:rPr>
          <w:rFonts w:ascii="Times New Roman" w:hAnsi="Times New Roman" w:cs="Times New Roman"/>
        </w:rPr>
        <w:t xml:space="preserve">ve vztahu k veřejné zakázce malého rozsahu s názvem </w:t>
      </w:r>
      <w:r w:rsidRPr="00C35C9B" w:rsidR="00C35C9B">
        <w:rPr>
          <w:rFonts w:ascii="Times New Roman" w:hAnsi="Times New Roman" w:cs="Times New Roman"/>
          <w:b/>
        </w:rPr>
        <w:t>„</w:t>
      </w:r>
      <w:r w:rsidRPr="00C827F0" w:rsidR="00C827F0">
        <w:rPr>
          <w:rFonts w:ascii="Times New Roman" w:hAnsi="Times New Roman" w:cs="Times New Roman"/>
          <w:b/>
        </w:rPr>
        <w:t>Monitorovací systém energií pro organizace Středočeského kraje</w:t>
      </w:r>
      <w:r w:rsidRPr="00C35C9B" w:rsidR="00C35C9B">
        <w:rPr>
          <w:rFonts w:ascii="Times New Roman" w:hAnsi="Times New Roman" w:cs="Times New Roman"/>
          <w:b/>
        </w:rPr>
        <w:t>“</w:t>
      </w:r>
      <w:r w:rsidRPr="00C35C9B" w:rsidR="00C35C9B">
        <w:rPr>
          <w:rFonts w:ascii="Times New Roman" w:hAnsi="Times New Roman" w:cs="Times New Roman"/>
        </w:rPr>
        <w:t xml:space="preserve"> </w:t>
      </w:r>
      <w:r w:rsidR="00C35C9B">
        <w:rPr>
          <w:rFonts w:ascii="Times New Roman" w:hAnsi="Times New Roman" w:cs="Times New Roman"/>
        </w:rPr>
        <w:t>čestně prohlašujeme</w:t>
      </w:r>
      <w:r w:rsidRPr="00C35C9B">
        <w:rPr>
          <w:rFonts w:ascii="Times New Roman" w:hAnsi="Times New Roman" w:cs="Times New Roman"/>
        </w:rPr>
        <w:t xml:space="preserve"> že:</w:t>
      </w:r>
    </w:p>
    <w:p w:rsidRPr="003F6747" w:rsidR="006F5ABB" w:rsidP="005B3035" w:rsidRDefault="006F5ABB" w14:paraId="7BA34ABB" w14:textId="77777777">
      <w:pPr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before="60" w:after="120" w:line="240" w:lineRule="auto"/>
        <w:ind w:left="527" w:hanging="357"/>
        <w:jc w:val="both"/>
        <w:rPr>
          <w:rFonts w:ascii="Times New Roman" w:hAnsi="Times New Roman" w:cs="Times New Roman"/>
        </w:rPr>
      </w:pPr>
      <w:r w:rsidRPr="003F6747">
        <w:rPr>
          <w:rFonts w:ascii="Times New Roman" w:hAnsi="Times New Roman" w:cs="Times New Roman"/>
        </w:rPr>
        <w:t>nejs</w:t>
      </w:r>
      <w:r w:rsidR="00C35C9B">
        <w:rPr>
          <w:rFonts w:ascii="Times New Roman" w:hAnsi="Times New Roman" w:cs="Times New Roman"/>
        </w:rPr>
        <w:t>me</w:t>
      </w:r>
      <w:r w:rsidRPr="003F6747">
        <w:rPr>
          <w:rFonts w:ascii="Times New Roman" w:hAnsi="Times New Roman" w:cs="Times New Roman"/>
        </w:rPr>
        <w:t xml:space="preserve"> v zadávacím řízení ovlivněn</w:t>
      </w:r>
      <w:r w:rsidR="00C35C9B">
        <w:rPr>
          <w:rFonts w:ascii="Times New Roman" w:hAnsi="Times New Roman" w:cs="Times New Roman"/>
        </w:rPr>
        <w:t>i</w:t>
      </w:r>
      <w:r w:rsidRPr="003F6747">
        <w:rPr>
          <w:rFonts w:ascii="Times New Roman" w:hAnsi="Times New Roman" w:cs="Times New Roman"/>
        </w:rPr>
        <w:t xml:space="preserve"> přímo ani nepřímo střetem zájmů ve vztahu k zadavateli ani k subjektům podílejícím se na přípravě tohoto zadávacího řízení, jakož i že nemám</w:t>
      </w:r>
      <w:r w:rsidR="00C35C9B">
        <w:rPr>
          <w:rFonts w:ascii="Times New Roman" w:hAnsi="Times New Roman" w:cs="Times New Roman"/>
        </w:rPr>
        <w:t>e</w:t>
      </w:r>
      <w:r w:rsidRPr="003F6747">
        <w:rPr>
          <w:rFonts w:ascii="Times New Roman" w:hAnsi="Times New Roman" w:cs="Times New Roman"/>
        </w:rPr>
        <w:t xml:space="preserve"> žádné zvláštní spojení s těmito osobami (např. majetkové, personální),</w:t>
      </w:r>
    </w:p>
    <w:p w:rsidRPr="003F6747" w:rsidR="006F5ABB" w:rsidP="005B3035" w:rsidRDefault="006F5ABB" w14:paraId="4276CF8F" w14:textId="77777777">
      <w:pPr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before="60" w:after="120" w:line="240" w:lineRule="auto"/>
        <w:ind w:left="527" w:hanging="357"/>
        <w:jc w:val="both"/>
        <w:rPr>
          <w:rFonts w:ascii="Times New Roman" w:hAnsi="Times New Roman" w:cs="Times New Roman"/>
        </w:rPr>
      </w:pPr>
      <w:r w:rsidRPr="003F6747">
        <w:rPr>
          <w:rFonts w:ascii="Times New Roman" w:hAnsi="Times New Roman" w:cs="Times New Roman"/>
        </w:rPr>
        <w:t xml:space="preserve">v posledních 3 letech od konce lhůty pro podání nabídek </w:t>
      </w:r>
      <w:r w:rsidRPr="005B3035">
        <w:rPr>
          <w:rFonts w:ascii="Times New Roman" w:hAnsi="Times New Roman" w:cs="Times New Roman"/>
        </w:rPr>
        <w:t>byli následující/nebyli žádní</w:t>
      </w:r>
      <w:r w:rsidRPr="003F6747">
        <w:rPr>
          <w:rFonts w:ascii="Times New Roman" w:hAnsi="Times New Roman" w:cs="Times New Roman"/>
        </w:rPr>
        <w:t xml:space="preserve"> členové statutárních orgánů nebo statutární orgány v pracovněprávním, funkčním či obdobném poměru u zadavatele:</w:t>
      </w:r>
    </w:p>
    <w:p w:rsidRPr="003F6747" w:rsidR="006F5ABB" w:rsidP="006F5ABB" w:rsidRDefault="006F5ABB" w14:paraId="630582E1" w14:textId="77777777">
      <w:pPr>
        <w:widowControl w:val="false"/>
        <w:autoSpaceDE w:val="false"/>
        <w:autoSpaceDN w:val="false"/>
        <w:adjustRightInd w:val="false"/>
        <w:spacing w:after="120"/>
        <w:ind w:left="714"/>
        <w:jc w:val="both"/>
        <w:rPr>
          <w:rFonts w:ascii="Times New Roman" w:hAnsi="Times New Roman" w:cs="Times New Roman"/>
        </w:rPr>
      </w:pPr>
      <w:r w:rsidRPr="003F6747">
        <w:rPr>
          <w:rFonts w:ascii="Times New Roman" w:hAnsi="Times New Roman" w:cs="Times New Roman"/>
        </w:rPr>
        <w:t>……………</w:t>
      </w:r>
      <w:r w:rsidR="005B3035">
        <w:rPr>
          <w:rFonts w:ascii="Times New Roman" w:hAnsi="Times New Roman" w:cs="Times New Roman"/>
        </w:rPr>
        <w:t>…………………………………………………………………………………</w:t>
      </w:r>
      <w:r w:rsidRPr="003F6747">
        <w:rPr>
          <w:rFonts w:ascii="Times New Roman" w:hAnsi="Times New Roman" w:cs="Times New Roman"/>
        </w:rPr>
        <w:t>……………………………………………………………………………….,</w:t>
      </w:r>
    </w:p>
    <w:p w:rsidRPr="003F6747" w:rsidR="006F5ABB" w:rsidP="0065172C" w:rsidRDefault="006F5ABB" w14:paraId="657ADB16" w14:textId="48903BEE">
      <w:pPr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before="60" w:after="120" w:line="240" w:lineRule="auto"/>
        <w:ind w:left="527" w:hanging="357"/>
        <w:jc w:val="both"/>
        <w:rPr>
          <w:rFonts w:ascii="Times New Roman" w:hAnsi="Times New Roman" w:cs="Times New Roman"/>
        </w:rPr>
      </w:pPr>
      <w:r w:rsidRPr="0065172C">
        <w:rPr>
          <w:rFonts w:ascii="Times New Roman" w:hAnsi="Times New Roman" w:cs="Times New Roman"/>
        </w:rPr>
        <w:t>mám</w:t>
      </w:r>
      <w:r w:rsidRPr="0065172C" w:rsidR="00C35C9B">
        <w:rPr>
          <w:rFonts w:ascii="Times New Roman" w:hAnsi="Times New Roman" w:cs="Times New Roman"/>
        </w:rPr>
        <w:t>e</w:t>
      </w:r>
      <w:r w:rsidRPr="0065172C">
        <w:rPr>
          <w:rFonts w:ascii="Times New Roman" w:hAnsi="Times New Roman" w:cs="Times New Roman"/>
        </w:rPr>
        <w:t>/nemám</w:t>
      </w:r>
      <w:r w:rsidR="00C35C9B">
        <w:rPr>
          <w:rFonts w:ascii="Times New Roman" w:hAnsi="Times New Roman" w:cs="Times New Roman"/>
        </w:rPr>
        <w:t>e</w:t>
      </w:r>
      <w:r w:rsidRPr="003F6747">
        <w:rPr>
          <w:rFonts w:ascii="Times New Roman" w:hAnsi="Times New Roman" w:cs="Times New Roman"/>
        </w:rPr>
        <w:t xml:space="preserve"> formu akciové společnosti; seznam vlastníků akcií, jejichž souhrnná jmenovitá hodnota přesahuje 10 % základního kapitálu, vyhotovený ve lhůtě pro podání nabídek, </w:t>
      </w:r>
      <w:r w:rsidR="00443938">
        <w:rPr>
          <w:rFonts w:ascii="Times New Roman" w:hAnsi="Times New Roman" w:cs="Times New Roman"/>
        </w:rPr>
        <w:t>je následující</w:t>
      </w:r>
      <w:r w:rsidRPr="003F6747">
        <w:rPr>
          <w:rFonts w:ascii="Times New Roman" w:hAnsi="Times New Roman" w:cs="Times New Roman"/>
        </w:rPr>
        <w:t>:</w:t>
      </w:r>
    </w:p>
    <w:p w:rsidRPr="0065172C" w:rsidR="0065172C" w:rsidP="0065172C" w:rsidRDefault="0065172C" w14:paraId="3533C3AB" w14:textId="77777777">
      <w:pPr>
        <w:pStyle w:val="Odstavecseseznamem"/>
        <w:widowControl w:val="false"/>
        <w:autoSpaceDE w:val="false"/>
        <w:autoSpaceDN w:val="false"/>
        <w:adjustRightInd w:val="false"/>
        <w:spacing w:after="120"/>
        <w:jc w:val="both"/>
        <w:rPr>
          <w:rFonts w:ascii="Times New Roman" w:hAnsi="Times New Roman" w:cs="Times New Roman"/>
        </w:rPr>
      </w:pPr>
      <w:r w:rsidRPr="0065172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……………………………………………………………………………………………………………………………………………………………………………….,</w:t>
      </w:r>
    </w:p>
    <w:p w:rsidRPr="003F6747" w:rsidR="006F5ABB" w:rsidP="0065172C" w:rsidRDefault="00443938" w14:paraId="1DE64772" w14:textId="77777777">
      <w:pPr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before="60" w:after="120" w:line="240" w:lineRule="auto"/>
        <w:ind w:left="52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</w:t>
      </w:r>
      <w:r w:rsidRPr="003F6747" w:rsidR="006F5AB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</w:t>
      </w:r>
      <w:r w:rsidRPr="003F6747" w:rsidR="006F5ABB">
        <w:rPr>
          <w:rFonts w:ascii="Times New Roman" w:hAnsi="Times New Roman" w:cs="Times New Roman"/>
        </w:rPr>
        <w:t xml:space="preserve"> neuzavře</w:t>
      </w:r>
      <w:r>
        <w:rPr>
          <w:rFonts w:ascii="Times New Roman" w:hAnsi="Times New Roman" w:cs="Times New Roman"/>
        </w:rPr>
        <w:t>li</w:t>
      </w:r>
      <w:r w:rsidRPr="003F6747" w:rsidR="006F5ABB">
        <w:rPr>
          <w:rFonts w:ascii="Times New Roman" w:hAnsi="Times New Roman" w:cs="Times New Roman"/>
        </w:rPr>
        <w:t xml:space="preserve"> a neuzavř</w:t>
      </w:r>
      <w:r>
        <w:rPr>
          <w:rFonts w:ascii="Times New Roman" w:hAnsi="Times New Roman" w:cs="Times New Roman"/>
        </w:rPr>
        <w:t xml:space="preserve">eme </w:t>
      </w:r>
      <w:r w:rsidRPr="003F6747" w:rsidR="006F5ABB">
        <w:rPr>
          <w:rFonts w:ascii="Times New Roman" w:hAnsi="Times New Roman" w:cs="Times New Roman"/>
        </w:rPr>
        <w:t>zakázanou dohodu podle zvláštního právního předpisu v souvislosti se zadávanou veřejnou zakázkou,</w:t>
      </w:r>
    </w:p>
    <w:p w:rsidRPr="003F6747" w:rsidR="006F5ABB" w:rsidP="0065172C" w:rsidRDefault="006F5ABB" w14:paraId="264FAF77" w14:textId="77777777">
      <w:pPr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before="60" w:after="120" w:line="240" w:lineRule="auto"/>
        <w:ind w:left="527" w:hanging="357"/>
        <w:jc w:val="both"/>
        <w:rPr>
          <w:rFonts w:ascii="Times New Roman" w:hAnsi="Times New Roman" w:cs="Times New Roman"/>
        </w:rPr>
      </w:pPr>
      <w:r w:rsidRPr="003F6747">
        <w:rPr>
          <w:rFonts w:ascii="Times New Roman" w:hAnsi="Times New Roman" w:cs="Times New Roman"/>
        </w:rPr>
        <w:t>souhlasím</w:t>
      </w:r>
      <w:r w:rsidR="00443938">
        <w:rPr>
          <w:rFonts w:ascii="Times New Roman" w:hAnsi="Times New Roman" w:cs="Times New Roman"/>
        </w:rPr>
        <w:t>e</w:t>
      </w:r>
      <w:r w:rsidRPr="003F6747">
        <w:rPr>
          <w:rFonts w:ascii="Times New Roman" w:hAnsi="Times New Roman" w:cs="Times New Roman"/>
        </w:rPr>
        <w:t xml:space="preserve"> se zadáním a podmínkami zadávacího řízení,</w:t>
      </w:r>
    </w:p>
    <w:p w:rsidRPr="003F6747" w:rsidR="006F5ABB" w:rsidP="0065172C" w:rsidRDefault="006F5ABB" w14:paraId="5A0B33E8" w14:textId="77777777">
      <w:pPr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before="60" w:after="120" w:line="240" w:lineRule="auto"/>
        <w:ind w:left="527" w:hanging="357"/>
        <w:jc w:val="both"/>
        <w:rPr>
          <w:rFonts w:ascii="Times New Roman" w:hAnsi="Times New Roman" w:cs="Times New Roman"/>
        </w:rPr>
      </w:pPr>
      <w:r w:rsidRPr="003F6747">
        <w:rPr>
          <w:rFonts w:ascii="Times New Roman" w:hAnsi="Times New Roman" w:cs="Times New Roman"/>
        </w:rPr>
        <w:t>všechny údaje uvedené v nabídce jsou úplné a pravdivé.</w:t>
      </w:r>
    </w:p>
    <w:p w:rsidR="006F5ABB" w:rsidP="006F5ABB" w:rsidRDefault="006F5ABB" w14:paraId="7AD336A6" w14:textId="217AAB80">
      <w:pPr>
        <w:spacing w:after="120"/>
        <w:jc w:val="both"/>
        <w:rPr>
          <w:rFonts w:ascii="Times New Roman" w:hAnsi="Times New Roman" w:cs="Times New Roman"/>
        </w:rPr>
      </w:pPr>
    </w:p>
    <w:p w:rsidRPr="00617AD5" w:rsidR="00C154A9" w:rsidP="00C154A9" w:rsidRDefault="00C154A9" w14:paraId="0F3F9353" w14:textId="77777777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  <w:r w:rsidRPr="00617AD5">
        <w:rPr>
          <w:rFonts w:cstheme="minorHAnsi"/>
          <w:b/>
          <w:bCs/>
          <w:i/>
          <w:iCs/>
        </w:rPr>
        <w:t>Mezinárodní sankce</w:t>
      </w:r>
    </w:p>
    <w:p w:rsidRPr="00C154A9" w:rsidR="00C154A9" w:rsidP="00C154A9" w:rsidRDefault="00C154A9" w14:paraId="15039678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C154A9" w:rsidR="00C154A9" w:rsidP="00C154A9" w:rsidRDefault="00C154A9" w14:paraId="45B03FBA" w14:textId="1109F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4A9">
        <w:rPr>
          <w:rFonts w:ascii="Times New Roman" w:hAnsi="Times New Roman" w:cs="Times New Roman"/>
        </w:rPr>
        <w:t xml:space="preserve"> Dodavatel</w:t>
      </w:r>
      <w:r w:rsidRPr="00C154A9">
        <w:rPr>
          <w:rFonts w:ascii="Times New Roman" w:hAnsi="Times New Roman" w:cs="Times New Roman"/>
        </w:rPr>
        <w:t xml:space="preserve"> tímto prohlašuje, že není:</w:t>
      </w:r>
    </w:p>
    <w:p w:rsidRPr="00C154A9" w:rsidR="00C154A9" w:rsidP="00C154A9" w:rsidRDefault="00C154A9" w14:paraId="15899D03" w14:textId="77777777">
      <w:pPr>
        <w:pStyle w:val="NoIndentEIB"/>
        <w:ind w:left="1423"/>
        <w:jc w:val="both"/>
        <w:rPr>
          <w:rFonts w:ascii="Times New Roman" w:hAnsi="Times New Roman" w:cs="Times New Roman"/>
          <w:sz w:val="22"/>
          <w:szCs w:val="22"/>
        </w:rPr>
      </w:pPr>
    </w:p>
    <w:p w:rsidRPr="00C154A9" w:rsidR="00C154A9" w:rsidP="00C154A9" w:rsidRDefault="00C154A9" w14:paraId="5B5938C8" w14:textId="77777777">
      <w:pPr>
        <w:pStyle w:val="Odstavecseseznamem"/>
        <w:keepNext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C154A9">
        <w:rPr>
          <w:rFonts w:ascii="Times New Roman" w:hAnsi="Times New Roman" w:cs="Times New Roman"/>
        </w:rPr>
        <w:t xml:space="preserve">není </w:t>
      </w:r>
      <w:r w:rsidRPr="00C154A9">
        <w:rPr>
          <w:rFonts w:ascii="Times New Roman" w:hAnsi="Times New Roman" w:cs="Times New Roman"/>
          <w:i/>
          <w:iCs/>
        </w:rPr>
        <w:t>Sankcionovanou osobou</w:t>
      </w:r>
      <w:r w:rsidRPr="00C154A9">
        <w:rPr>
          <w:rFonts w:ascii="Times New Roman" w:hAnsi="Times New Roman" w:cs="Times New Roman"/>
        </w:rPr>
        <w:t>; nebo</w:t>
      </w:r>
    </w:p>
    <w:p w:rsidRPr="00C154A9" w:rsidR="00C154A9" w:rsidP="00C154A9" w:rsidRDefault="00C154A9" w14:paraId="08E42F72" w14:textId="77777777">
      <w:pPr>
        <w:pStyle w:val="Odstavecseseznamem"/>
        <w:keepNext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C154A9">
        <w:rPr>
          <w:rFonts w:ascii="Times New Roman" w:hAnsi="Times New Roman" w:cs="Times New Roman"/>
        </w:rPr>
        <w:t xml:space="preserve">neporušuje jakékoli </w:t>
      </w:r>
      <w:r w:rsidRPr="00C154A9">
        <w:rPr>
          <w:rFonts w:ascii="Times New Roman" w:hAnsi="Times New Roman" w:cs="Times New Roman"/>
          <w:i/>
          <w:iCs/>
        </w:rPr>
        <w:t>Sankce</w:t>
      </w:r>
      <w:r w:rsidRPr="00C154A9">
        <w:rPr>
          <w:rFonts w:ascii="Times New Roman" w:hAnsi="Times New Roman" w:cs="Times New Roman"/>
        </w:rPr>
        <w:t>;</w:t>
      </w:r>
    </w:p>
    <w:p w:rsidRPr="00C154A9" w:rsidR="00C154A9" w:rsidP="00C154A9" w:rsidRDefault="00C154A9" w14:paraId="34FCD346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4A9">
        <w:rPr>
          <w:rFonts w:ascii="Times New Roman" w:hAnsi="Times New Roman" w:cs="Times New Roman"/>
        </w:rPr>
        <w:t>přičemž pro výše uvedené pojmy kurzívou platí následující definice:</w:t>
      </w:r>
    </w:p>
    <w:p w:rsidRPr="00C154A9" w:rsidR="00C154A9" w:rsidP="00C154A9" w:rsidRDefault="00C154A9" w14:paraId="6241FA5F" w14:textId="7777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Pr="00C154A9" w:rsidR="00C154A9" w:rsidP="00C154A9" w:rsidRDefault="00C154A9" w14:paraId="182EF577" w14:textId="77777777">
      <w:pPr>
        <w:keepNext/>
        <w:jc w:val="both"/>
        <w:rPr>
          <w:rFonts w:ascii="Times New Roman" w:hAnsi="Times New Roman" w:cs="Times New Roman"/>
        </w:rPr>
      </w:pPr>
      <w:r w:rsidRPr="00C154A9">
        <w:rPr>
          <w:rFonts w:ascii="Times New Roman" w:hAnsi="Times New Roman" w:cs="Times New Roman"/>
          <w:b/>
          <w:bCs/>
        </w:rPr>
        <w:t>Sankcionovaná osoba</w:t>
      </w:r>
      <w:r w:rsidRPr="00C154A9">
        <w:rPr>
          <w:rFonts w:ascii="Times New Roman" w:hAnsi="Times New Roman" w:cs="Times New Roman"/>
        </w:rPr>
        <w:t xml:space="preserve">“ znamená jakákoli osoba nebo subjekt (aby se předešlo pochybnostem, pojem subjekt zahrnuje, ale není omezen na jakoukoli vládu, skupinu nebo teroristickou organizaci), který je </w:t>
      </w:r>
      <w:r w:rsidRPr="00C154A9">
        <w:rPr>
          <w:rFonts w:ascii="Times New Roman" w:hAnsi="Times New Roman" w:cs="Times New Roman"/>
        </w:rPr>
        <w:lastRenderedPageBreak/>
        <w:t>určeným cílem nebo který je jinak předmětem sankcí (včetně, ale nejen, v důsledku toho, že je takový subjekt vlastněn nebo jinak ovládán, přímo či nepřímo, jakoukoli fyzickou nebo právnickou osobou, která je určeným cílem sankcí nebo která je jinak předmětem sankcí).</w:t>
      </w:r>
    </w:p>
    <w:p w:rsidRPr="00C154A9" w:rsidR="00C154A9" w:rsidP="00C154A9" w:rsidRDefault="00C154A9" w14:paraId="5C8B9FBC" w14:textId="77777777">
      <w:pPr>
        <w:keepNext/>
        <w:jc w:val="both"/>
        <w:rPr>
          <w:rFonts w:ascii="Times New Roman" w:hAnsi="Times New Roman" w:cs="Times New Roman"/>
        </w:rPr>
      </w:pPr>
      <w:r w:rsidRPr="00C154A9">
        <w:rPr>
          <w:rFonts w:ascii="Times New Roman" w:hAnsi="Times New Roman" w:cs="Times New Roman"/>
        </w:rPr>
        <w:t>„</w:t>
      </w:r>
      <w:r w:rsidRPr="00C154A9">
        <w:rPr>
          <w:rFonts w:ascii="Times New Roman" w:hAnsi="Times New Roman" w:cs="Times New Roman"/>
          <w:b/>
          <w:bCs/>
        </w:rPr>
        <w:t>Sankce</w:t>
      </w:r>
      <w:r w:rsidRPr="00C154A9">
        <w:rPr>
          <w:rFonts w:ascii="Times New Roman" w:hAnsi="Times New Roman" w:cs="Times New Roman"/>
        </w:rPr>
        <w:t>“ znamenají zákony, předpisy, obchodní embarga nebo jiná omezující opatření týkající se hospodářských nebo finančních sankcí (zejména, ale nikoli výlučně, opatření týkající se financování terorismu) přijatá, spravovaná, prováděná a/nebo vynucená čas od času některým z následujících způsobů:</w:t>
      </w:r>
    </w:p>
    <w:p w:rsidRPr="00C154A9" w:rsidR="00C154A9" w:rsidP="00C154A9" w:rsidRDefault="00C154A9" w14:paraId="737BD067" w14:textId="77777777">
      <w:pPr>
        <w:pStyle w:val="Odstavecseseznamem"/>
        <w:keepNext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C154A9">
        <w:rPr>
          <w:rFonts w:ascii="Times New Roman" w:hAnsi="Times New Roman" w:cs="Times New Roman"/>
        </w:rPr>
        <w:t>Organizací spojených národů a jakoukoli agenturu nebo osobu, která je řádně jmenována, zmocněna nebo oprávněna Organizací spojených národů k přijímání, správě, provádění a/nebo uplatňování těchto opatření;</w:t>
      </w:r>
    </w:p>
    <w:p w:rsidRPr="00C154A9" w:rsidR="00C154A9" w:rsidP="00C154A9" w:rsidRDefault="00C154A9" w14:paraId="6FF6E8D7" w14:textId="77777777">
      <w:pPr>
        <w:pStyle w:val="Odstavecseseznamem"/>
        <w:keepNext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C154A9">
        <w:rPr>
          <w:rFonts w:ascii="Times New Roman" w:hAnsi="Times New Roman" w:cs="Times New Roman"/>
        </w:rPr>
        <w:t>Evropskou unií a jakoukoli agenturu nebo osobu, která je řádně jmenována, zmocněna nebo oprávněna Evropskou unií k přijímání, správě, provádění a/nebo uplatňování těchto opatření; a</w:t>
      </w:r>
    </w:p>
    <w:p w:rsidRPr="00C154A9" w:rsidR="00C154A9" w:rsidP="00C154A9" w:rsidRDefault="00C154A9" w14:paraId="6E4F6FD2" w14:textId="77777777">
      <w:pPr>
        <w:pStyle w:val="Odstavecseseznamem"/>
        <w:keepNext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C154A9">
        <w:rPr>
          <w:rFonts w:ascii="Times New Roman" w:hAnsi="Times New Roman" w:cs="Times New Roman"/>
        </w:rPr>
        <w:t>vláda Spojených států amerických a jakékoli její ministerstvo, divize, agentura nebo kancelář, včetně Úřadu pro kontrolu zahraničních aktiv (OFAC) ministerstva financí USA, ministerstva zahraničí USA a/nebo ministerstvo obchodu USA.</w:t>
      </w:r>
    </w:p>
    <w:p w:rsidR="00C154A9" w:rsidP="006F5ABB" w:rsidRDefault="00C154A9" w14:paraId="7A120F6E" w14:textId="77777777">
      <w:pPr>
        <w:spacing w:after="120"/>
        <w:jc w:val="both"/>
        <w:rPr>
          <w:rFonts w:ascii="Times New Roman" w:hAnsi="Times New Roman" w:cs="Times New Roman"/>
        </w:rPr>
      </w:pPr>
    </w:p>
    <w:p w:rsidRPr="003F6747" w:rsidR="00AF7E0F" w:rsidP="006F5ABB" w:rsidRDefault="00AF7E0F" w14:paraId="13E489AD" w14:textId="77777777">
      <w:pPr>
        <w:spacing w:after="120"/>
        <w:jc w:val="both"/>
        <w:rPr>
          <w:rFonts w:ascii="Times New Roman" w:hAnsi="Times New Roman" w:cs="Times New Roman"/>
        </w:rPr>
      </w:pPr>
    </w:p>
    <w:p w:rsidRPr="00F577E0" w:rsidR="00F577E0" w:rsidP="00F577E0" w:rsidRDefault="00F577E0" w14:paraId="41825FA1" w14:textId="7777777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577E0">
        <w:rPr>
          <w:rFonts w:ascii="Times New Roman" w:hAnsi="Times New Roman" w:cs="Times New Roman"/>
        </w:rPr>
        <w:t>Toto prohlášení podepisuji jako (jméno, příjmení a funkce oprávněného zástupce účastníka):</w:t>
      </w:r>
    </w:p>
    <w:p w:rsidRPr="00F577E0" w:rsidR="00F577E0" w:rsidP="00F577E0" w:rsidRDefault="00F577E0" w14:paraId="419B7CA7" w14:textId="7777777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577E0">
        <w:rPr>
          <w:rFonts w:ascii="Times New Roman" w:hAnsi="Times New Roman" w:cs="Times New Roman"/>
          <w:highlight w:val="yellow"/>
        </w:rPr>
        <w:t>[DOPLNÍ ÚČASTNÍK]</w:t>
      </w:r>
    </w:p>
    <w:p w:rsidRPr="00F577E0" w:rsidR="00F577E0" w:rsidP="00F577E0" w:rsidRDefault="00F577E0" w14:paraId="0509F25B" w14:textId="77777777">
      <w:pPr>
        <w:spacing w:after="120"/>
        <w:jc w:val="both"/>
        <w:rPr>
          <w:rFonts w:ascii="Times New Roman" w:hAnsi="Times New Roman" w:cs="Times New Roman"/>
        </w:rPr>
      </w:pPr>
    </w:p>
    <w:p w:rsidRPr="00F577E0" w:rsidR="00F577E0" w:rsidP="00F577E0" w:rsidRDefault="00F577E0" w14:paraId="69A33ECF" w14:textId="7777777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577E0">
        <w:rPr>
          <w:rFonts w:ascii="Times New Roman" w:hAnsi="Times New Roman" w:cs="Times New Roman"/>
        </w:rPr>
        <w:t xml:space="preserve">V </w:t>
      </w:r>
      <w:r w:rsidRPr="00F577E0">
        <w:rPr>
          <w:rFonts w:ascii="Times New Roman" w:hAnsi="Times New Roman" w:cs="Times New Roman"/>
          <w:highlight w:val="yellow"/>
        </w:rPr>
        <w:t>[DOPLNÍ ÚČASTNÍK]</w:t>
      </w:r>
      <w:r w:rsidRPr="00F577E0">
        <w:rPr>
          <w:rFonts w:ascii="Times New Roman" w:hAnsi="Times New Roman" w:cs="Times New Roman"/>
        </w:rPr>
        <w:t xml:space="preserve"> dne </w:t>
      </w:r>
      <w:r w:rsidRPr="00F577E0">
        <w:rPr>
          <w:rFonts w:ascii="Times New Roman" w:hAnsi="Times New Roman" w:cs="Times New Roman"/>
          <w:highlight w:val="yellow"/>
        </w:rPr>
        <w:t>[DOPLNÍ ÚČASTNÍK]</w:t>
      </w:r>
    </w:p>
    <w:p w:rsidRPr="00F577E0" w:rsidR="00F577E0" w:rsidP="0065172C" w:rsidRDefault="0065172C" w14:paraId="36AD7C6B" w14:textId="77777777">
      <w:pPr>
        <w:tabs>
          <w:tab w:val="left" w:pos="525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Pr="00F577E0" w:rsidR="00F577E0" w:rsidP="00F577E0" w:rsidRDefault="00F577E0" w14:paraId="388AD9F5" w14:textId="7777777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577E0">
        <w:rPr>
          <w:rFonts w:ascii="Times New Roman" w:hAnsi="Times New Roman" w:cs="Times New Roman"/>
        </w:rPr>
        <w:t xml:space="preserve">Podpis: </w:t>
      </w:r>
      <w:r w:rsidRPr="00F577E0">
        <w:rPr>
          <w:rFonts w:ascii="Times New Roman" w:hAnsi="Times New Roman" w:cs="Times New Roman"/>
          <w:highlight w:val="yellow"/>
        </w:rPr>
        <w:t>[DOPLNÍ ÚČASTNÍK]</w:t>
      </w:r>
    </w:p>
    <w:sectPr w:rsidRPr="00F577E0" w:rsidR="00F577E0" w:rsidSect="00BA68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54" w:right="1418" w:bottom="1418" w:left="1418" w:header="709" w:footer="1021" w:gutter="0"/>
      <w:pgNumType w:start="6"/>
      <w:cols w:space="709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136F3E" w:rsidP="006F5ABB" w:rsidRDefault="00136F3E" w14:paraId="51FBC981" w14:textId="77777777">
      <w:pPr>
        <w:spacing w:after="0" w:line="240" w:lineRule="auto"/>
      </w:pPr>
      <w:r>
        <w:separator/>
      </w:r>
    </w:p>
  </w:endnote>
  <w:endnote w:type="continuationSeparator" w:id="0">
    <w:p w:rsidR="00136F3E" w:rsidP="006F5ABB" w:rsidRDefault="00136F3E" w14:paraId="74C55D7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18435E" w:rsidRDefault="0018435E" w14:paraId="0B523BBE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18435E" w:rsidRDefault="0018435E" w14:paraId="349F64F5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18435E" w:rsidRDefault="0018435E" w14:paraId="6AFAE064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136F3E" w:rsidP="006F5ABB" w:rsidRDefault="00136F3E" w14:paraId="5A04D04F" w14:textId="77777777">
      <w:pPr>
        <w:spacing w:after="0" w:line="240" w:lineRule="auto"/>
      </w:pPr>
      <w:r>
        <w:separator/>
      </w:r>
    </w:p>
  </w:footnote>
  <w:footnote w:type="continuationSeparator" w:id="0">
    <w:p w:rsidR="00136F3E" w:rsidP="006F5ABB" w:rsidRDefault="00136F3E" w14:paraId="0BD81A0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18435E" w:rsidRDefault="0018435E" w14:paraId="7E0CB087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6E320F" w:rsidP="0022324B" w:rsidRDefault="006E320F" w14:paraId="4B3193BA" w14:textId="64A44136">
    <w:pPr>
      <w:pStyle w:val="Zhlav"/>
      <w:rPr>
        <w:noProof/>
        <w:lang w:eastAsia="cs-CZ"/>
      </w:rPr>
    </w:pPr>
  </w:p>
  <w:p w:rsidR="006E320F" w:rsidP="006E320F" w:rsidRDefault="006E320F" w14:paraId="47FD10AD" w14:textId="77777777">
    <w:pPr>
      <w:pStyle w:val="Zhlav"/>
      <w:pBdr>
        <w:bottom w:val="single" w:color="auto" w:sz="4" w:space="1"/>
      </w:pBdr>
      <w:jc w:val="right"/>
      <w:rPr>
        <w:color w:val="1F497D"/>
        <w:sz w:val="18"/>
        <w:szCs w:val="18"/>
      </w:rPr>
    </w:pPr>
    <w:r>
      <w:rPr>
        <w:noProof/>
        <w:lang w:eastAsia="cs-CZ"/>
      </w:rPr>
      <w:t xml:space="preserve">                                                                                                                 </w:t>
    </w:r>
  </w:p>
  <w:p w:rsidR="006E320F" w:rsidP="006E320F" w:rsidRDefault="006E320F" w14:paraId="527588F9" w14:textId="16AEA330">
    <w:pPr>
      <w:pStyle w:val="Zhlav"/>
      <w:pBdr>
        <w:bottom w:val="single" w:color="auto" w:sz="4" w:space="1"/>
      </w:pBdr>
      <w:rPr>
        <w:rFonts w:cs="Arial"/>
        <w:noProof/>
        <w:lang w:eastAsia="cs-CZ"/>
      </w:rPr>
    </w:pPr>
  </w:p>
  <w:p w:rsidR="006E320F" w:rsidP="006E320F" w:rsidRDefault="00CD4B47" w14:paraId="0214A748" w14:textId="14727525">
    <w:pPr>
      <w:pStyle w:val="Zhlav"/>
      <w:pBdr>
        <w:bottom w:val="single" w:color="auto" w:sz="4" w:space="1"/>
      </w:pBdr>
      <w:rPr>
        <w:rFonts w:ascii="Times New Roman" w:hAnsi="Times New Roman" w:cs="Times New Roman"/>
        <w:i/>
        <w:sz w:val="18"/>
        <w:szCs w:val="18"/>
      </w:rPr>
    </w:pPr>
    <w:r w:rsidRPr="001562DF">
      <w:rPr>
        <w:noProof/>
        <w:lang w:eastAsia="cs-CZ"/>
      </w:rPr>
      <w:drawing>
        <wp:inline distT="0" distB="0" distL="0" distR="0">
          <wp:extent cx="2866390" cy="591820"/>
          <wp:effectExtent l="0" t="0" r="0" b="0"/>
          <wp:docPr id="29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6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639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25FD" w:rsidR="00E00CC2">
      <w:rPr>
        <w:rFonts w:cs="Arial"/>
        <w:noProof/>
        <w:lang w:eastAsia="cs-CZ"/>
      </w:rPr>
      <w:drawing>
        <wp:anchor distT="0" distB="0" distL="114300" distR="114300" simplePos="false" relativeHeight="251658752" behindDoc="false" locked="false" layoutInCell="true" allowOverlap="true" wp14:anchorId="3CCFEA43" wp14:editId="0F5AE3C9">
          <wp:simplePos x="0" y="0"/>
          <wp:positionH relativeFrom="margin">
            <wp:posOffset>3846195</wp:posOffset>
          </wp:positionH>
          <wp:positionV relativeFrom="paragraph">
            <wp:posOffset>8255</wp:posOffset>
          </wp:positionV>
          <wp:extent cx="1913255" cy="422275"/>
          <wp:effectExtent l="0" t="0" r="0" b="0"/>
          <wp:wrapSquare wrapText="bothSides"/>
          <wp:docPr id="5" name="Obrázek 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6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320F" w:rsidP="006E320F" w:rsidRDefault="006E320F" w14:paraId="6D621B11" w14:textId="77777777">
    <w:pPr>
      <w:pStyle w:val="Zhlav"/>
      <w:pBdr>
        <w:bottom w:val="single" w:color="auto" w:sz="4" w:space="1"/>
      </w:pBdr>
      <w:rPr>
        <w:rFonts w:ascii="Times New Roman" w:hAnsi="Times New Roman" w:cs="Times New Roman"/>
        <w:i/>
        <w:sz w:val="18"/>
        <w:szCs w:val="18"/>
      </w:rPr>
    </w:pPr>
  </w:p>
  <w:p w:rsidR="006E320F" w:rsidP="006E320F" w:rsidRDefault="006E320F" w14:paraId="67B557EE" w14:textId="77777777">
    <w:pPr>
      <w:pStyle w:val="Zhlav"/>
      <w:pBdr>
        <w:bottom w:val="single" w:color="auto" w:sz="4" w:space="1"/>
      </w:pBdr>
      <w:rPr>
        <w:rFonts w:ascii="Times New Roman" w:hAnsi="Times New Roman" w:cs="Times New Roman"/>
        <w:i/>
        <w:sz w:val="18"/>
        <w:szCs w:val="18"/>
      </w:rPr>
    </w:pPr>
  </w:p>
  <w:p w:rsidRPr="006E320F" w:rsidR="0022324B" w:rsidP="006E320F" w:rsidRDefault="006E320F" w14:paraId="32FB46DD" w14:textId="77777777">
    <w:pPr>
      <w:pBdr>
        <w:bottom w:val="single" w:color="auto" w:sz="4" w:space="1"/>
      </w:pBdr>
      <w:tabs>
        <w:tab w:val="center" w:pos="4536"/>
        <w:tab w:val="right" w:pos="9072"/>
      </w:tabs>
      <w:rPr>
        <w:rFonts w:ascii="Times New Roman" w:hAnsi="Times New Roman" w:cs="Times New Roman"/>
        <w:i/>
        <w:sz w:val="18"/>
        <w:szCs w:val="18"/>
      </w:rPr>
    </w:pPr>
    <w:r w:rsidRPr="00824E19">
      <w:rPr>
        <w:rFonts w:ascii="Times New Roman" w:hAnsi="Times New Roman" w:cs="Times New Roman"/>
        <w:i/>
        <w:sz w:val="18"/>
        <w:szCs w:val="18"/>
      </w:rPr>
      <w:t>Příloha č.</w:t>
    </w:r>
    <w:r w:rsidR="00597405">
      <w:rPr>
        <w:rFonts w:ascii="Times New Roman" w:hAnsi="Times New Roman" w:cs="Times New Roman"/>
        <w:i/>
        <w:sz w:val="18"/>
        <w:szCs w:val="18"/>
      </w:rPr>
      <w:t xml:space="preserve"> </w:t>
    </w:r>
    <w:r w:rsidRPr="00824E19">
      <w:rPr>
        <w:rFonts w:ascii="Times New Roman" w:hAnsi="Times New Roman" w:cs="Times New Roman"/>
        <w:i/>
        <w:sz w:val="18"/>
        <w:szCs w:val="18"/>
      </w:rPr>
      <w:t xml:space="preserve">3 zadávací dokumentace </w:t>
    </w:r>
  </w:p>
  <w:p w:rsidRPr="00BA68EB" w:rsidR="007A7133" w:rsidP="007A7133" w:rsidRDefault="007A7133" w14:paraId="6CDA5A5C" w14:textId="77777777">
    <w:pPr>
      <w:pStyle w:val="Zhlav"/>
      <w:tabs>
        <w:tab w:val="clear" w:pos="4536"/>
        <w:tab w:val="clear" w:pos="9072"/>
        <w:tab w:val="left" w:pos="3690"/>
      </w:tabs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18435E" w:rsidRDefault="0018435E" w14:paraId="6EADE4FD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942D0"/>
    <w:multiLevelType w:val="hybridMultilevel"/>
    <w:tmpl w:val="8BDAA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A47"/>
    <w:rsid w:val="00013A47"/>
    <w:rsid w:val="00051A4D"/>
    <w:rsid w:val="000A06C9"/>
    <w:rsid w:val="00103F52"/>
    <w:rsid w:val="00136F3E"/>
    <w:rsid w:val="0018435E"/>
    <w:rsid w:val="001C438A"/>
    <w:rsid w:val="001C79EE"/>
    <w:rsid w:val="001D1710"/>
    <w:rsid w:val="0022324B"/>
    <w:rsid w:val="00223EEF"/>
    <w:rsid w:val="002E2118"/>
    <w:rsid w:val="002F4048"/>
    <w:rsid w:val="00314E96"/>
    <w:rsid w:val="00362CE1"/>
    <w:rsid w:val="003F6747"/>
    <w:rsid w:val="00443938"/>
    <w:rsid w:val="00454F8C"/>
    <w:rsid w:val="004D264B"/>
    <w:rsid w:val="00535506"/>
    <w:rsid w:val="005523D9"/>
    <w:rsid w:val="00597405"/>
    <w:rsid w:val="005977A3"/>
    <w:rsid w:val="005B3035"/>
    <w:rsid w:val="005C31CC"/>
    <w:rsid w:val="00617798"/>
    <w:rsid w:val="00624ACD"/>
    <w:rsid w:val="0064372D"/>
    <w:rsid w:val="006504AD"/>
    <w:rsid w:val="0065172C"/>
    <w:rsid w:val="00660DBE"/>
    <w:rsid w:val="006A39D6"/>
    <w:rsid w:val="006E320F"/>
    <w:rsid w:val="006F18C8"/>
    <w:rsid w:val="006F5ABB"/>
    <w:rsid w:val="00733296"/>
    <w:rsid w:val="007A7133"/>
    <w:rsid w:val="007E7EBE"/>
    <w:rsid w:val="00810B5F"/>
    <w:rsid w:val="0082408F"/>
    <w:rsid w:val="00824E19"/>
    <w:rsid w:val="008444E2"/>
    <w:rsid w:val="00861CDA"/>
    <w:rsid w:val="008D7AC2"/>
    <w:rsid w:val="008E0D06"/>
    <w:rsid w:val="008E47E2"/>
    <w:rsid w:val="009101F2"/>
    <w:rsid w:val="00925BEA"/>
    <w:rsid w:val="0095076E"/>
    <w:rsid w:val="0095080D"/>
    <w:rsid w:val="009C3F35"/>
    <w:rsid w:val="00A17C73"/>
    <w:rsid w:val="00AF7E0F"/>
    <w:rsid w:val="00B05922"/>
    <w:rsid w:val="00BA68EB"/>
    <w:rsid w:val="00BD0D00"/>
    <w:rsid w:val="00C154A9"/>
    <w:rsid w:val="00C35C9B"/>
    <w:rsid w:val="00C526EA"/>
    <w:rsid w:val="00C602EE"/>
    <w:rsid w:val="00C827F0"/>
    <w:rsid w:val="00CB4240"/>
    <w:rsid w:val="00CB737C"/>
    <w:rsid w:val="00CD4B47"/>
    <w:rsid w:val="00D12C1C"/>
    <w:rsid w:val="00DA282C"/>
    <w:rsid w:val="00DB098E"/>
    <w:rsid w:val="00E00CC2"/>
    <w:rsid w:val="00E60962"/>
    <w:rsid w:val="00E90A36"/>
    <w:rsid w:val="00EF5E2C"/>
    <w:rsid w:val="00F4651D"/>
    <w:rsid w:val="00F577E0"/>
    <w:rsid w:val="00F90DEF"/>
    <w:rsid w:val="00FA1D83"/>
    <w:rsid w:val="00F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14CBD073"/>
  <w15:docId w15:val="{013404EC-69F4-44C3-986A-6A9A55CA45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F5AB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patChar" w:customStyle="true">
    <w:name w:val="Zápatí Char"/>
    <w:basedOn w:val="Standardnpsmoodstavce"/>
    <w:link w:val="Zpat"/>
    <w:uiPriority w:val="99"/>
    <w:rsid w:val="006F5AB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F5AB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F5ABB"/>
  </w:style>
  <w:style w:type="paragraph" w:styleId="Textbubliny">
    <w:name w:val="Balloon Text"/>
    <w:basedOn w:val="Normln"/>
    <w:link w:val="TextbublinyChar"/>
    <w:uiPriority w:val="99"/>
    <w:semiHidden/>
    <w:unhideWhenUsed/>
    <w:rsid w:val="00FD1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D1A71"/>
    <w:rPr>
      <w:rFonts w:ascii="Segoe UI" w:hAnsi="Segoe UI" w:cs="Segoe UI"/>
      <w:sz w:val="18"/>
      <w:szCs w:val="18"/>
    </w:rPr>
  </w:style>
  <w:style w:type="paragraph" w:styleId="CharChar10Char" w:customStyle="true">
    <w:name w:val="Char Char10 Char"/>
    <w:basedOn w:val="Normln"/>
    <w:rsid w:val="0022324B"/>
    <w:pPr>
      <w:widowControl w:val="false"/>
      <w:adjustRightInd w:val="false"/>
      <w:spacing w:line="240" w:lineRule="exact"/>
      <w:jc w:val="both"/>
      <w:textAlignment w:val="baseline"/>
    </w:pPr>
    <w:rPr>
      <w:rFonts w:ascii="Times New Roman Bold" w:hAnsi="Times New Roman Bold" w:eastAsia="Times New Roman" w:cs="Times New Roman Bold"/>
      <w:lang w:val="sk-SK"/>
    </w:rPr>
  </w:style>
  <w:style w:type="paragraph" w:styleId="AKFZFpodpis" w:customStyle="true">
    <w:name w:val="AKFZF_podpis"/>
    <w:basedOn w:val="Normln"/>
    <w:link w:val="AKFZFpodpisChar"/>
    <w:qFormat/>
    <w:rsid w:val="003F6747"/>
    <w:pPr>
      <w:spacing w:after="0" w:line="288" w:lineRule="auto"/>
      <w:jc w:val="both"/>
    </w:pPr>
    <w:rPr>
      <w:rFonts w:ascii="Arial" w:hAnsi="Arial" w:eastAsia="Calibri" w:cs="Calibri"/>
    </w:rPr>
  </w:style>
  <w:style w:type="character" w:styleId="AKFZFpodpisChar" w:customStyle="true">
    <w:name w:val="AKFZF_podpis Char"/>
    <w:basedOn w:val="Standardnpsmoodstavce"/>
    <w:link w:val="AKFZFpodpis"/>
    <w:rsid w:val="003F6747"/>
    <w:rPr>
      <w:rFonts w:ascii="Arial" w:hAnsi="Arial" w:eastAsia="Calibri" w:cs="Calibri"/>
    </w:rPr>
  </w:style>
  <w:style w:type="paragraph" w:styleId="Odstavecseseznamem">
    <w:name w:val="List Paragraph"/>
    <w:basedOn w:val="Normln"/>
    <w:uiPriority w:val="34"/>
    <w:qFormat/>
    <w:rsid w:val="0065172C"/>
    <w:pPr>
      <w:ind w:left="720"/>
      <w:contextualSpacing/>
    </w:pPr>
  </w:style>
  <w:style w:type="paragraph" w:styleId="NoIndentEIB" w:customStyle="true">
    <w:name w:val="No Indent EIB"/>
    <w:basedOn w:val="Normln"/>
    <w:qFormat/>
    <w:rsid w:val="00C154A9"/>
    <w:pPr>
      <w:keepLines/>
      <w:spacing w:after="120" w:line="240" w:lineRule="auto"/>
    </w:pPr>
    <w:rPr>
      <w:rFonts w:ascii="Arial" w:hAnsi="Arial" w:eastAsia="Arial" w:cs="Arial"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456</properties:Words>
  <properties:Characters>2696</properties:Characters>
  <properties:Lines>22</properties:Lines>
  <properties:Paragraphs>6</properties:Paragraphs>
  <properties:TotalTime>45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3146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2020-09-29T06:32:00Z</dcterms:created>
  <dc:creator/>
  <cp:lastModifiedBy/>
  <cp:lastPrinted>2016-08-31T08:13:00Z</cp:lastPrinted>
  <dcterms:modified xmlns:xsi="http://www.w3.org/2001/XMLSchema-instance" xsi:type="dcterms:W3CDTF">2022-08-03T05:36:00Z</dcterms:modified>
  <cp:revision>17</cp:revision>
</cp:coreProperties>
</file>