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 xml:space="preserve">Program semináře pro </w:t>
      </w:r>
      <w:r w:rsidR="005C07D9">
        <w:rPr>
          <w:rFonts w:ascii="Arial" w:hAnsi="Arial" w:eastAsia="Times New Roman" w:cs="Arial"/>
          <w:b/>
          <w:bCs/>
          <w:sz w:val="40"/>
          <w:szCs w:val="40"/>
          <w:lang w:val="cs-CZ"/>
        </w:rPr>
        <w:t>příjemce</w:t>
      </w: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 xml:space="preserve"> k výzvě č. 043</w:t>
      </w:r>
    </w:p>
    <w:p w:rsidRPr="00C41112" w:rsidR="00C47B18" w:rsidP="00C47B18" w:rsidRDefault="00FF260C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>Brno 12</w:t>
      </w:r>
      <w:r w:rsidR="005C07D9">
        <w:rPr>
          <w:rFonts w:ascii="Arial" w:hAnsi="Arial" w:eastAsia="Times New Roman" w:cs="Arial"/>
          <w:b/>
          <w:bCs/>
          <w:sz w:val="40"/>
          <w:szCs w:val="40"/>
          <w:lang w:val="cs-CZ"/>
        </w:rPr>
        <w:t>. 4. 2017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="00FF260C" w:rsidP="00FF260C" w:rsidRDefault="00F769F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</w:t>
      </w:r>
      <w:r w:rsidRPr="00392E14" w:rsidR="00FF260C">
        <w:rPr>
          <w:rFonts w:ascii="Arial" w:hAnsi="Arial" w:cs="Arial"/>
          <w:sz w:val="24"/>
          <w:szCs w:val="24"/>
          <w:lang w:val="cs-CZ"/>
        </w:rPr>
        <w:t>Administrativní a školící centrum (aula č. 117 v 1. NP)</w:t>
      </w:r>
    </w:p>
    <w:p w:rsidR="00FF260C" w:rsidP="00FF260C" w:rsidRDefault="00FF260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AA4F86">
        <w:rPr>
          <w:rFonts w:ascii="Arial" w:hAnsi="Arial" w:cs="Arial"/>
          <w:sz w:val="24"/>
          <w:szCs w:val="24"/>
          <w:lang w:val="cs-CZ"/>
        </w:rPr>
        <w:t>Cejl 73</w:t>
      </w:r>
    </w:p>
    <w:p w:rsidRPr="00AA4F86" w:rsidR="00FF260C" w:rsidP="00FF260C" w:rsidRDefault="00FF260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601 82 </w:t>
      </w:r>
      <w:r w:rsidRPr="00AA4F86">
        <w:rPr>
          <w:rFonts w:ascii="Arial" w:hAnsi="Arial" w:cs="Arial"/>
          <w:sz w:val="24"/>
          <w:szCs w:val="24"/>
          <w:lang w:val="cs-CZ"/>
        </w:rPr>
        <w:t xml:space="preserve">Brno </w:t>
      </w:r>
    </w:p>
    <w:p w:rsidRPr="009C39F4" w:rsidR="005C07D9" w:rsidP="005C07D9" w:rsidRDefault="005C07D9">
      <w:pPr>
        <w:spacing w:after="0"/>
        <w:rPr>
          <w:rFonts w:ascii="Arial" w:hAnsi="Arial" w:cs="Arial"/>
        </w:rPr>
      </w:pPr>
    </w:p>
    <w:p w:rsidRPr="00C41112" w:rsidR="001118C4" w:rsidP="005C07D9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4955A4">
        <w:trPr>
          <w:trHeight w:val="501"/>
        </w:trPr>
        <w:tc>
          <w:tcPr>
            <w:tcW w:w="2660" w:type="dxa"/>
          </w:tcPr>
          <w:p w:rsidRPr="00C41112" w:rsidR="00062CF4" w:rsidP="005C07D9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="005B4CFA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5C07D9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5C07D9"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="005B4CFA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5C07D9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="005B4CFA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– 9:3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5C07D9" w:rsidP="005C07D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4955A4">
        <w:trPr>
          <w:trHeight w:val="1118"/>
        </w:trPr>
        <w:tc>
          <w:tcPr>
            <w:tcW w:w="2660" w:type="dxa"/>
          </w:tcPr>
          <w:p w:rsidR="00062CF4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 9:3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0 –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10:4</w:t>
            </w:r>
            <w:r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5</w:t>
            </w:r>
          </w:p>
          <w:p w:rsidRPr="00C41112" w:rsidR="005C07D9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10:45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– 11:1</w:t>
            </w:r>
            <w:r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7438" w:type="dxa"/>
          </w:tcPr>
          <w:p w:rsidR="004955A4" w:rsidP="005C07D9" w:rsidRDefault="005C07D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Vyplňování Zprávy o realizaci a Žádosti o platbu</w:t>
            </w:r>
            <w:r w:rsidRP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v IS KP14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+</w:t>
            </w:r>
          </w:p>
          <w:p w:rsidRPr="00C41112" w:rsidR="005C07D9" w:rsidP="005C07D9" w:rsidRDefault="005C07D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Monitorovací indikátory</w:t>
            </w:r>
          </w:p>
        </w:tc>
      </w:tr>
      <w:tr w:rsidRPr="00E16D30" w:rsidR="00062CF4" w:rsidTr="004955A4">
        <w:trPr>
          <w:trHeight w:val="581"/>
        </w:trPr>
        <w:tc>
          <w:tcPr>
            <w:tcW w:w="2660" w:type="dxa"/>
          </w:tcPr>
          <w:p w:rsidRPr="00C41112" w:rsidR="00062CF4" w:rsidP="005C07D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="005B4CFA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5</w:t>
            </w:r>
            <w:r w:rsidR="005B4CFA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– 11:30</w:t>
            </w:r>
          </w:p>
        </w:tc>
        <w:tc>
          <w:tcPr>
            <w:tcW w:w="7438" w:type="dxa"/>
          </w:tcPr>
          <w:p w:rsidRPr="00C41112" w:rsidR="00062CF4" w:rsidP="005C07D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4955A4">
        <w:trPr>
          <w:trHeight w:val="561"/>
        </w:trPr>
        <w:tc>
          <w:tcPr>
            <w:tcW w:w="2660" w:type="dxa"/>
          </w:tcPr>
          <w:p w:rsidRPr="00C41112" w:rsidR="00062CF4" w:rsidP="004955A4" w:rsidRDefault="005B4CFA">
            <w:pPr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11:30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– 12:3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4955A4" w:rsidRDefault="00062CF4">
            <w:pPr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4955A4">
        <w:trPr>
          <w:trHeight w:val="549"/>
        </w:trPr>
        <w:tc>
          <w:tcPr>
            <w:tcW w:w="2660" w:type="dxa"/>
          </w:tcPr>
          <w:p w:rsidRPr="00C41112" w:rsidR="00062CF4" w:rsidP="004955A4" w:rsidRDefault="005B4CFA">
            <w:pPr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12:30 – 14:0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4955A4" w:rsidRDefault="005C07D9">
            <w:pPr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Přílohy </w:t>
            </w:r>
            <w:r w:rsidR="004955A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Zprávy o realizaci</w:t>
            </w:r>
          </w:p>
        </w:tc>
      </w:tr>
      <w:tr w:rsidRPr="00E16D30" w:rsidR="00062CF4" w:rsidTr="004955A4">
        <w:trPr>
          <w:trHeight w:val="571"/>
        </w:trPr>
        <w:tc>
          <w:tcPr>
            <w:tcW w:w="2660" w:type="dxa"/>
          </w:tcPr>
          <w:p w:rsidRPr="00C41112" w:rsidR="00062CF4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14:3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5C07D9" w:rsidRDefault="005C07D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Přidělování veřejné podpory</w:t>
            </w:r>
            <w:bookmarkStart w:name="_GoBack" w:id="0"/>
            <w:bookmarkEnd w:id="0"/>
          </w:p>
        </w:tc>
      </w:tr>
      <w:tr w:rsidRPr="00E16D30" w:rsidR="00062CF4" w:rsidTr="000E081A">
        <w:trPr>
          <w:trHeight w:val="445"/>
        </w:trPr>
        <w:tc>
          <w:tcPr>
            <w:tcW w:w="2660" w:type="dxa"/>
          </w:tcPr>
          <w:p w:rsidR="00062CF4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14:30 – 15:0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  <w:p w:rsidR="005C07D9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15:3</w:t>
            </w:r>
            <w:r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  <w:p w:rsidRPr="00C41112" w:rsidR="005C07D9" w:rsidP="005C07D9" w:rsidRDefault="005B4CFA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15:3</w:t>
            </w:r>
            <w:r w:rsidR="005C07D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0 </w:t>
            </w:r>
          </w:p>
        </w:tc>
        <w:tc>
          <w:tcPr>
            <w:tcW w:w="7438" w:type="dxa"/>
          </w:tcPr>
          <w:p w:rsidR="005C07D9" w:rsidP="005C07D9" w:rsidRDefault="005C07D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Plán aktivit</w:t>
            </w:r>
          </w:p>
          <w:p w:rsidR="005C07D9" w:rsidP="005C07D9" w:rsidRDefault="005C07D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Podstatné a nepodstatné změny</w:t>
            </w:r>
            <w:r w:rsidR="004955A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, Publicita</w:t>
            </w:r>
          </w:p>
          <w:p w:rsidRPr="00C41112" w:rsidR="00062CF4" w:rsidP="005C07D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7E736E" w:rsidP="00062CF4" w:rsidRDefault="007E736E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4955A4" w:rsidP="00062CF4" w:rsidRDefault="007E736E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>
        <w:rPr>
          <w:rFonts w:ascii="Arial" w:hAnsi="Arial" w:eastAsia="Times New Roman" w:cs="Arial"/>
          <w:bCs/>
          <w:sz w:val="24"/>
          <w:szCs w:val="24"/>
          <w:lang w:val="cs-CZ"/>
        </w:rPr>
        <w:t>Uvedené délky prezentací jsou pouze orientační.</w:t>
      </w:r>
    </w:p>
    <w:p w:rsidR="00E16D30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="000849C4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občerstvení, nicméně v budově se nachází kantýna a jídelna.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sectPr w:rsidRPr="00C41112" w:rsidR="00A12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849C4"/>
    <w:rsid w:val="000E081A"/>
    <w:rsid w:val="00110BC4"/>
    <w:rsid w:val="001118C4"/>
    <w:rsid w:val="001C5C05"/>
    <w:rsid w:val="002863C8"/>
    <w:rsid w:val="00314569"/>
    <w:rsid w:val="003E59CC"/>
    <w:rsid w:val="004955A4"/>
    <w:rsid w:val="004B4D17"/>
    <w:rsid w:val="004C6944"/>
    <w:rsid w:val="005B4CFA"/>
    <w:rsid w:val="005C07D9"/>
    <w:rsid w:val="007115B5"/>
    <w:rsid w:val="007E736E"/>
    <w:rsid w:val="0082736C"/>
    <w:rsid w:val="00845018"/>
    <w:rsid w:val="00944FC7"/>
    <w:rsid w:val="009F204A"/>
    <w:rsid w:val="00A12FF6"/>
    <w:rsid w:val="00B02A52"/>
    <w:rsid w:val="00C07507"/>
    <w:rsid w:val="00C41112"/>
    <w:rsid w:val="00C47B18"/>
    <w:rsid w:val="00CB560C"/>
    <w:rsid w:val="00D74E17"/>
    <w:rsid w:val="00E05BD9"/>
    <w:rsid w:val="00E16D30"/>
    <w:rsid w:val="00E7458B"/>
    <w:rsid w:val="00F218AE"/>
    <w:rsid w:val="00F36926"/>
    <w:rsid w:val="00F769F5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DDC570-CE57-4B36-AA62-02B9BF6C130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102</properties:Words>
  <properties:Characters>604</properties:Characters>
  <properties:Lines>5</properties:Lines>
  <properties:Paragraphs>1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2016-06-20T12:43:00Z</dcterms:created>
  <dc:creator/>
  <cp:lastModifiedBy/>
  <dcterms:modified xmlns:xsi="http://www.w3.org/2001/XMLSchema-instance" xsi:type="dcterms:W3CDTF">2017-04-11T09:13:00Z</dcterms:modified>
  <cp:revision>13</cp:revision>
</cp:coreProperties>
</file>